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428F9" w14:textId="65E2DF9D" w:rsidR="008C587B" w:rsidRPr="00F26BE8" w:rsidRDefault="00CC680D" w:rsidP="008C587B">
      <w:pPr>
        <w:pStyle w:val="commentcontentpara"/>
        <w:spacing w:before="0" w:beforeAutospacing="0" w:after="0" w:afterAutospacing="0"/>
        <w:jc w:val="center"/>
        <w:rPr>
          <w:b/>
          <w:u w:val="single"/>
        </w:rPr>
      </w:pPr>
      <w:bookmarkStart w:id="0" w:name="_GoBack"/>
      <w:bookmarkEnd w:id="0"/>
      <w:r>
        <w:rPr>
          <w:b/>
          <w:u w:val="single"/>
        </w:rPr>
        <w:t>Additional Files</w:t>
      </w:r>
    </w:p>
    <w:p w14:paraId="1C96F153" w14:textId="77777777" w:rsidR="00BF688D" w:rsidRPr="00F26BE8" w:rsidRDefault="00BF688D" w:rsidP="008C587B">
      <w:pPr>
        <w:pStyle w:val="commentcontentpara"/>
        <w:spacing w:before="0" w:beforeAutospacing="0" w:after="0" w:afterAutospacing="0"/>
        <w:jc w:val="center"/>
        <w:rPr>
          <w:b/>
          <w:u w:val="single"/>
        </w:rPr>
      </w:pPr>
    </w:p>
    <w:p w14:paraId="6BA47728" w14:textId="77777777" w:rsidR="00F26BE8" w:rsidRPr="00F26BE8" w:rsidRDefault="00F26BE8" w:rsidP="00F26BE8">
      <w:pPr>
        <w:jc w:val="center"/>
        <w:rPr>
          <w:rFonts w:ascii="Times New Roman" w:hAnsi="Times New Roman" w:cs="Times New Roman"/>
          <w:b/>
          <w:sz w:val="22"/>
          <w:szCs w:val="22"/>
          <w:lang w:val="en-CA"/>
        </w:rPr>
      </w:pPr>
      <w:r w:rsidRPr="00F26BE8">
        <w:rPr>
          <w:rFonts w:ascii="Times New Roman" w:hAnsi="Times New Roman" w:cs="Times New Roman"/>
          <w:b/>
          <w:lang w:val="en-CA"/>
        </w:rPr>
        <w:t>Characteristics and Resource Utilization of High-Cost Users in the Intensive Care Unit: A Population-based Cohort Study</w:t>
      </w:r>
    </w:p>
    <w:p w14:paraId="1F7C1D90" w14:textId="77777777" w:rsidR="00F26BE8" w:rsidRPr="00F26BE8" w:rsidRDefault="00F26BE8" w:rsidP="00F26BE8">
      <w:pPr>
        <w:jc w:val="center"/>
        <w:rPr>
          <w:rFonts w:ascii="Times New Roman" w:hAnsi="Times New Roman" w:cs="Times New Roman"/>
          <w:b/>
          <w:sz w:val="22"/>
          <w:szCs w:val="22"/>
          <w:lang w:val="en-CA"/>
        </w:rPr>
      </w:pPr>
    </w:p>
    <w:p w14:paraId="7786E3AB" w14:textId="77777777" w:rsidR="00F26BE8" w:rsidRPr="00F26BE8" w:rsidRDefault="00F26BE8" w:rsidP="00F26BE8">
      <w:pPr>
        <w:jc w:val="both"/>
        <w:rPr>
          <w:rFonts w:ascii="Times New Roman" w:hAnsi="Times New Roman" w:cs="Times New Roman"/>
          <w:sz w:val="22"/>
          <w:vertAlign w:val="superscript"/>
          <w:lang w:val="en-CA"/>
        </w:rPr>
      </w:pPr>
      <w:r w:rsidRPr="00F26BE8">
        <w:rPr>
          <w:rFonts w:ascii="Times New Roman" w:hAnsi="Times New Roman" w:cs="Times New Roman"/>
          <w:sz w:val="22"/>
          <w:lang w:val="en-CA"/>
        </w:rPr>
        <w:t>Claudia Dziegielewski</w:t>
      </w:r>
      <w:r w:rsidRPr="00F26BE8">
        <w:rPr>
          <w:rFonts w:ascii="Times New Roman" w:hAnsi="Times New Roman" w:cs="Times New Roman"/>
          <w:sz w:val="22"/>
          <w:vertAlign w:val="superscript"/>
          <w:lang w:val="en-CA"/>
        </w:rPr>
        <w:t>1</w:t>
      </w:r>
      <w:r w:rsidRPr="00F26BE8">
        <w:rPr>
          <w:rFonts w:ascii="Times New Roman" w:hAnsi="Times New Roman" w:cs="Times New Roman"/>
          <w:sz w:val="22"/>
          <w:lang w:val="en-CA"/>
        </w:rPr>
        <w:t>, Robert Talarico</w:t>
      </w:r>
      <w:r w:rsidRPr="00F26BE8">
        <w:rPr>
          <w:rFonts w:ascii="Times New Roman" w:hAnsi="Times New Roman" w:cs="Times New Roman"/>
          <w:sz w:val="22"/>
          <w:vertAlign w:val="superscript"/>
          <w:lang w:val="en-CA"/>
        </w:rPr>
        <w:t>3</w:t>
      </w:r>
      <w:r w:rsidRPr="00F26BE8">
        <w:rPr>
          <w:rFonts w:ascii="Times New Roman" w:hAnsi="Times New Roman" w:cs="Times New Roman"/>
          <w:sz w:val="22"/>
          <w:lang w:val="en-CA"/>
        </w:rPr>
        <w:t>, Haris Imsirovic</w:t>
      </w:r>
      <w:r w:rsidRPr="00F26BE8">
        <w:rPr>
          <w:rFonts w:ascii="Times New Roman" w:hAnsi="Times New Roman" w:cs="Times New Roman"/>
          <w:sz w:val="22"/>
          <w:vertAlign w:val="superscript"/>
          <w:lang w:val="en-CA"/>
        </w:rPr>
        <w:t>3</w:t>
      </w:r>
      <w:r w:rsidRPr="00F26BE8">
        <w:rPr>
          <w:rFonts w:ascii="Times New Roman" w:hAnsi="Times New Roman" w:cs="Times New Roman"/>
          <w:sz w:val="22"/>
          <w:lang w:val="en-CA"/>
        </w:rPr>
        <w:t>, Danial Qureshi</w:t>
      </w:r>
      <w:r w:rsidRPr="00F26BE8">
        <w:rPr>
          <w:rFonts w:ascii="Times New Roman" w:hAnsi="Times New Roman" w:cs="Times New Roman"/>
          <w:sz w:val="22"/>
          <w:vertAlign w:val="superscript"/>
          <w:lang w:val="en-CA"/>
        </w:rPr>
        <w:t>3,4,6</w:t>
      </w:r>
      <w:r w:rsidRPr="00F26BE8">
        <w:rPr>
          <w:rFonts w:ascii="Times New Roman" w:hAnsi="Times New Roman" w:cs="Times New Roman"/>
          <w:sz w:val="22"/>
          <w:lang w:val="en-CA"/>
        </w:rPr>
        <w:t>, Yasmeen Choudhri, Peter Tanuseputro</w:t>
      </w:r>
      <w:r w:rsidRPr="00F26BE8">
        <w:rPr>
          <w:rFonts w:ascii="Times New Roman" w:hAnsi="Times New Roman" w:cs="Times New Roman"/>
          <w:sz w:val="22"/>
          <w:vertAlign w:val="superscript"/>
          <w:lang w:val="en-CA"/>
        </w:rPr>
        <w:t>3,4,5,6</w:t>
      </w:r>
      <w:r w:rsidRPr="00F26BE8">
        <w:rPr>
          <w:rFonts w:ascii="Times New Roman" w:hAnsi="Times New Roman" w:cs="Times New Roman"/>
          <w:sz w:val="22"/>
          <w:lang w:val="en-CA"/>
        </w:rPr>
        <w:t>, Laura H. Thompson</w:t>
      </w:r>
      <w:r w:rsidRPr="00F26BE8">
        <w:rPr>
          <w:rFonts w:ascii="Times New Roman" w:hAnsi="Times New Roman" w:cs="Times New Roman"/>
          <w:sz w:val="22"/>
          <w:vertAlign w:val="superscript"/>
          <w:lang w:val="en-CA"/>
        </w:rPr>
        <w:t>3</w:t>
      </w:r>
      <w:r w:rsidRPr="00F26BE8">
        <w:rPr>
          <w:rFonts w:ascii="Times New Roman" w:hAnsi="Times New Roman" w:cs="Times New Roman"/>
          <w:sz w:val="22"/>
          <w:lang w:val="en-CA"/>
        </w:rPr>
        <w:t>, Kwadwo Kyeremanteng</w:t>
      </w:r>
      <w:r w:rsidRPr="00F26BE8">
        <w:rPr>
          <w:rFonts w:ascii="Times New Roman" w:hAnsi="Times New Roman" w:cs="Times New Roman"/>
          <w:sz w:val="22"/>
          <w:vertAlign w:val="superscript"/>
          <w:lang w:val="en-CA"/>
        </w:rPr>
        <w:t>2,5</w:t>
      </w:r>
    </w:p>
    <w:p w14:paraId="0CD90678" w14:textId="77777777" w:rsidR="00F26BE8" w:rsidRPr="00F26BE8" w:rsidRDefault="00F26BE8" w:rsidP="00F26BE8">
      <w:pPr>
        <w:jc w:val="both"/>
        <w:rPr>
          <w:rFonts w:ascii="Times New Roman" w:hAnsi="Times New Roman" w:cs="Times New Roman"/>
          <w:b/>
          <w:sz w:val="22"/>
          <w:vertAlign w:val="superscript"/>
          <w:lang w:val="en-CA"/>
        </w:rPr>
      </w:pPr>
    </w:p>
    <w:p w14:paraId="7CD9DA12" w14:textId="77777777" w:rsidR="00F26BE8" w:rsidRPr="00F26BE8" w:rsidRDefault="00F26BE8" w:rsidP="00F26BE8">
      <w:pPr>
        <w:jc w:val="both"/>
        <w:rPr>
          <w:rFonts w:ascii="Times New Roman" w:hAnsi="Times New Roman" w:cs="Times New Roman"/>
          <w:sz w:val="20"/>
          <w:szCs w:val="22"/>
          <w:lang w:val="en-CA"/>
        </w:rPr>
      </w:pPr>
      <w:r w:rsidRPr="00F26BE8">
        <w:rPr>
          <w:rFonts w:ascii="Times New Roman" w:hAnsi="Times New Roman" w:cs="Times New Roman"/>
          <w:sz w:val="22"/>
          <w:szCs w:val="22"/>
          <w:vertAlign w:val="superscript"/>
          <w:lang w:val="en-CA"/>
        </w:rPr>
        <w:t>1</w:t>
      </w:r>
      <w:r w:rsidRPr="00F26BE8">
        <w:rPr>
          <w:rFonts w:ascii="Times New Roman" w:hAnsi="Times New Roman" w:cs="Times New Roman"/>
          <w:sz w:val="20"/>
          <w:szCs w:val="22"/>
          <w:lang w:val="en-CA"/>
        </w:rPr>
        <w:t>Department of Medicine, University of Ottawa, Ottawa, Ontario, Canada</w:t>
      </w:r>
    </w:p>
    <w:p w14:paraId="4C8FD262" w14:textId="77777777" w:rsidR="00F26BE8" w:rsidRPr="00F26BE8" w:rsidRDefault="00F26BE8" w:rsidP="00F26BE8">
      <w:pPr>
        <w:jc w:val="both"/>
        <w:rPr>
          <w:rFonts w:ascii="Times New Roman" w:hAnsi="Times New Roman" w:cs="Times New Roman"/>
          <w:sz w:val="20"/>
          <w:szCs w:val="22"/>
          <w:lang w:val="en-CA"/>
        </w:rPr>
      </w:pPr>
      <w:r w:rsidRPr="00F26BE8">
        <w:rPr>
          <w:rFonts w:ascii="Times New Roman" w:hAnsi="Times New Roman" w:cs="Times New Roman"/>
          <w:sz w:val="20"/>
          <w:szCs w:val="22"/>
          <w:vertAlign w:val="superscript"/>
          <w:lang w:val="en-CA"/>
        </w:rPr>
        <w:t>2</w:t>
      </w:r>
      <w:r w:rsidRPr="00F26BE8">
        <w:rPr>
          <w:rFonts w:ascii="Times New Roman" w:hAnsi="Times New Roman" w:cs="Times New Roman"/>
          <w:sz w:val="20"/>
          <w:szCs w:val="22"/>
          <w:lang w:val="en-CA"/>
        </w:rPr>
        <w:t>Division of Critical Care, Department of Medicine, University of Ottawa, Ottawa, Ontario, Canada</w:t>
      </w:r>
    </w:p>
    <w:p w14:paraId="4486DE88" w14:textId="77777777" w:rsidR="00F26BE8" w:rsidRPr="00F26BE8" w:rsidRDefault="00F26BE8" w:rsidP="00F26BE8">
      <w:pPr>
        <w:jc w:val="both"/>
        <w:rPr>
          <w:rFonts w:ascii="Times New Roman" w:hAnsi="Times New Roman" w:cs="Times New Roman"/>
          <w:sz w:val="20"/>
          <w:szCs w:val="22"/>
          <w:lang w:val="en-CA"/>
        </w:rPr>
      </w:pPr>
      <w:r w:rsidRPr="00F26BE8">
        <w:rPr>
          <w:rFonts w:ascii="Times New Roman" w:hAnsi="Times New Roman" w:cs="Times New Roman"/>
          <w:sz w:val="20"/>
          <w:szCs w:val="22"/>
          <w:vertAlign w:val="superscript"/>
          <w:lang w:val="en-CA"/>
        </w:rPr>
        <w:t>3</w:t>
      </w:r>
      <w:r w:rsidRPr="00F26BE8">
        <w:rPr>
          <w:rFonts w:ascii="Times New Roman" w:hAnsi="Times New Roman" w:cs="Times New Roman"/>
          <w:sz w:val="20"/>
          <w:szCs w:val="22"/>
          <w:lang w:val="en-CA"/>
        </w:rPr>
        <w:t>ICES, University of Ottawa, Ottawa, Ontario, Canada</w:t>
      </w:r>
    </w:p>
    <w:p w14:paraId="0513D496" w14:textId="77777777" w:rsidR="00F26BE8" w:rsidRPr="00F26BE8" w:rsidRDefault="00F26BE8" w:rsidP="00F26BE8">
      <w:pPr>
        <w:jc w:val="both"/>
        <w:rPr>
          <w:rFonts w:ascii="Times New Roman" w:hAnsi="Times New Roman" w:cs="Times New Roman"/>
          <w:sz w:val="20"/>
          <w:szCs w:val="22"/>
          <w:lang w:val="en-CA"/>
        </w:rPr>
      </w:pPr>
      <w:r w:rsidRPr="00F26BE8">
        <w:rPr>
          <w:rFonts w:ascii="Times New Roman" w:hAnsi="Times New Roman" w:cs="Times New Roman"/>
          <w:sz w:val="20"/>
          <w:szCs w:val="22"/>
          <w:vertAlign w:val="superscript"/>
          <w:lang w:val="en-CA"/>
        </w:rPr>
        <w:t>4</w:t>
      </w:r>
      <w:r w:rsidRPr="00F26BE8">
        <w:rPr>
          <w:rFonts w:ascii="Times New Roman" w:hAnsi="Times New Roman" w:cs="Times New Roman"/>
          <w:sz w:val="20"/>
          <w:szCs w:val="22"/>
          <w:lang w:val="en-CA"/>
        </w:rPr>
        <w:t>Bruyere Research Institute, Ottawa, ON, Canada</w:t>
      </w:r>
    </w:p>
    <w:p w14:paraId="64CF356A" w14:textId="77777777" w:rsidR="00F26BE8" w:rsidRPr="00F26BE8" w:rsidRDefault="00F26BE8" w:rsidP="00F26BE8">
      <w:pPr>
        <w:jc w:val="both"/>
        <w:rPr>
          <w:rFonts w:ascii="Times New Roman" w:hAnsi="Times New Roman" w:cs="Times New Roman"/>
          <w:sz w:val="20"/>
          <w:szCs w:val="22"/>
          <w:lang w:val="en-CA"/>
        </w:rPr>
      </w:pPr>
      <w:r w:rsidRPr="00F26BE8">
        <w:rPr>
          <w:rFonts w:ascii="Times New Roman" w:hAnsi="Times New Roman" w:cs="Times New Roman"/>
          <w:sz w:val="20"/>
          <w:szCs w:val="22"/>
          <w:vertAlign w:val="superscript"/>
          <w:lang w:val="en-CA"/>
        </w:rPr>
        <w:t>5</w:t>
      </w:r>
      <w:r w:rsidRPr="00F26BE8">
        <w:rPr>
          <w:rFonts w:ascii="Times New Roman" w:hAnsi="Times New Roman" w:cs="Times New Roman"/>
          <w:sz w:val="20"/>
          <w:szCs w:val="22"/>
          <w:lang w:val="en-CA"/>
        </w:rPr>
        <w:t xml:space="preserve">Division of Palliative Care, Department of Medicine, University of Ottawa, Ottawa, Ontario, Canada </w:t>
      </w:r>
    </w:p>
    <w:p w14:paraId="7C4102D0" w14:textId="77777777" w:rsidR="00F26BE8" w:rsidRPr="00F26BE8" w:rsidRDefault="00F26BE8" w:rsidP="00F26BE8">
      <w:pPr>
        <w:jc w:val="both"/>
        <w:rPr>
          <w:rFonts w:ascii="Times New Roman" w:eastAsia="Times New Roman" w:hAnsi="Times New Roman" w:cs="Times New Roman"/>
          <w:sz w:val="20"/>
          <w:szCs w:val="20"/>
        </w:rPr>
      </w:pPr>
      <w:r w:rsidRPr="00F26BE8">
        <w:rPr>
          <w:rFonts w:ascii="Times New Roman" w:hAnsi="Times New Roman" w:cs="Times New Roman"/>
          <w:sz w:val="20"/>
          <w:szCs w:val="20"/>
          <w:vertAlign w:val="superscript"/>
        </w:rPr>
        <w:t>6</w:t>
      </w:r>
      <w:r w:rsidRPr="00F26BE8">
        <w:rPr>
          <w:rFonts w:ascii="Times New Roman" w:eastAsia="Times New Roman" w:hAnsi="Times New Roman" w:cs="Times New Roman"/>
          <w:sz w:val="20"/>
          <w:szCs w:val="20"/>
        </w:rPr>
        <w:t>Clinical Epidemiology Program, Ottawa Hospital Research Institute, Ottawa, ON, Canada</w:t>
      </w:r>
    </w:p>
    <w:p w14:paraId="6515E790" w14:textId="77777777" w:rsidR="00F26BE8" w:rsidRPr="00F26BE8" w:rsidRDefault="00F26BE8" w:rsidP="00F26BE8">
      <w:pPr>
        <w:jc w:val="both"/>
        <w:rPr>
          <w:rFonts w:ascii="Times New Roman" w:hAnsi="Times New Roman" w:cs="Times New Roman"/>
          <w:sz w:val="20"/>
          <w:szCs w:val="22"/>
          <w:lang w:val="en-CA"/>
        </w:rPr>
      </w:pPr>
      <w:r w:rsidRPr="00F26BE8">
        <w:rPr>
          <w:rFonts w:ascii="Times New Roman" w:eastAsia="Times New Roman" w:hAnsi="Times New Roman" w:cs="Times New Roman"/>
          <w:sz w:val="20"/>
          <w:szCs w:val="20"/>
          <w:vertAlign w:val="superscript"/>
        </w:rPr>
        <w:t>7</w:t>
      </w:r>
      <w:r w:rsidRPr="00F26BE8">
        <w:rPr>
          <w:rFonts w:ascii="Times New Roman" w:eastAsia="Times New Roman" w:hAnsi="Times New Roman" w:cs="Times New Roman"/>
          <w:sz w:val="20"/>
          <w:szCs w:val="20"/>
        </w:rPr>
        <w:t>Queen’s University, Ontario, Canada</w:t>
      </w:r>
    </w:p>
    <w:p w14:paraId="14615ED9" w14:textId="77777777" w:rsidR="00F26BE8" w:rsidRPr="00F26BE8" w:rsidRDefault="00F26BE8" w:rsidP="00F26BE8">
      <w:pPr>
        <w:jc w:val="both"/>
        <w:rPr>
          <w:rFonts w:ascii="Times New Roman" w:hAnsi="Times New Roman" w:cs="Times New Roman"/>
          <w:sz w:val="20"/>
          <w:szCs w:val="22"/>
          <w:lang w:val="en-CA"/>
        </w:rPr>
      </w:pPr>
    </w:p>
    <w:p w14:paraId="76807502" w14:textId="77777777" w:rsidR="00F26BE8" w:rsidRPr="00F26BE8" w:rsidRDefault="00F26BE8" w:rsidP="00F26BE8">
      <w:pPr>
        <w:jc w:val="both"/>
        <w:rPr>
          <w:rFonts w:ascii="Times New Roman" w:hAnsi="Times New Roman" w:cs="Times New Roman"/>
          <w:sz w:val="20"/>
          <w:szCs w:val="22"/>
          <w:lang w:val="en-CA"/>
        </w:rPr>
      </w:pPr>
    </w:p>
    <w:p w14:paraId="3915C730" w14:textId="77777777" w:rsidR="00F26BE8" w:rsidRPr="00F26BE8" w:rsidRDefault="00F26BE8" w:rsidP="00F26BE8">
      <w:pPr>
        <w:jc w:val="both"/>
        <w:rPr>
          <w:rFonts w:ascii="Times New Roman" w:hAnsi="Times New Roman" w:cs="Times New Roman"/>
          <w:sz w:val="20"/>
          <w:szCs w:val="22"/>
          <w:lang w:val="en-CA"/>
        </w:rPr>
      </w:pPr>
    </w:p>
    <w:p w14:paraId="138740DA" w14:textId="77777777" w:rsidR="00F26BE8" w:rsidRPr="00F26BE8" w:rsidRDefault="00F26BE8" w:rsidP="00F26BE8">
      <w:pPr>
        <w:rPr>
          <w:rFonts w:ascii="Times New Roman" w:hAnsi="Times New Roman" w:cs="Times New Roman"/>
        </w:rPr>
      </w:pPr>
      <w:r w:rsidRPr="00F26BE8">
        <w:rPr>
          <w:rFonts w:ascii="Times New Roman" w:hAnsi="Times New Roman" w:cs="Times New Roman"/>
        </w:rPr>
        <w:t xml:space="preserve">Corresponding author: Claudia Dziegielewski, Department of Medicine, University of Ottawa, 451 Smyth Rd, Ottawa, ON, Canada, K1H 8M5. Email: cldziegielewski@toh.ca. </w:t>
      </w:r>
    </w:p>
    <w:p w14:paraId="6030BEED" w14:textId="77777777" w:rsidR="00BF688D" w:rsidRPr="00F26BE8" w:rsidRDefault="00BF688D" w:rsidP="008C587B">
      <w:pPr>
        <w:pStyle w:val="commentcontentpara"/>
        <w:spacing w:before="0" w:beforeAutospacing="0" w:after="0" w:afterAutospacing="0"/>
        <w:jc w:val="center"/>
        <w:rPr>
          <w:b/>
          <w:u w:val="single"/>
        </w:rPr>
      </w:pPr>
    </w:p>
    <w:p w14:paraId="49196F8D" w14:textId="77777777" w:rsidR="00BF688D" w:rsidRPr="00F26BE8" w:rsidRDefault="00BF688D" w:rsidP="008C587B">
      <w:pPr>
        <w:pStyle w:val="commentcontentpara"/>
        <w:spacing w:before="0" w:beforeAutospacing="0" w:after="0" w:afterAutospacing="0"/>
        <w:jc w:val="center"/>
        <w:rPr>
          <w:b/>
          <w:u w:val="single"/>
        </w:rPr>
      </w:pPr>
    </w:p>
    <w:p w14:paraId="6FD94BD0" w14:textId="77777777" w:rsidR="00BF688D" w:rsidRDefault="00BF688D" w:rsidP="008C587B">
      <w:pPr>
        <w:pStyle w:val="commentcontentpara"/>
        <w:spacing w:before="0" w:beforeAutospacing="0" w:after="0" w:afterAutospacing="0"/>
        <w:jc w:val="center"/>
        <w:rPr>
          <w:b/>
          <w:u w:val="single"/>
        </w:rPr>
      </w:pPr>
    </w:p>
    <w:p w14:paraId="7E3E515C" w14:textId="77777777" w:rsidR="00BF688D" w:rsidRDefault="00BF688D" w:rsidP="008C587B">
      <w:pPr>
        <w:pStyle w:val="commentcontentpara"/>
        <w:spacing w:before="0" w:beforeAutospacing="0" w:after="0" w:afterAutospacing="0"/>
        <w:jc w:val="center"/>
        <w:rPr>
          <w:b/>
          <w:u w:val="single"/>
        </w:rPr>
      </w:pPr>
    </w:p>
    <w:p w14:paraId="37C43EB8" w14:textId="77777777" w:rsidR="00BF688D" w:rsidRDefault="00BF688D" w:rsidP="008C587B">
      <w:pPr>
        <w:pStyle w:val="commentcontentpara"/>
        <w:spacing w:before="0" w:beforeAutospacing="0" w:after="0" w:afterAutospacing="0"/>
        <w:jc w:val="center"/>
        <w:rPr>
          <w:b/>
          <w:u w:val="single"/>
        </w:rPr>
      </w:pPr>
    </w:p>
    <w:p w14:paraId="7EA6DBE7" w14:textId="77777777" w:rsidR="00BF688D" w:rsidRDefault="00BF688D" w:rsidP="008C587B">
      <w:pPr>
        <w:pStyle w:val="commentcontentpara"/>
        <w:spacing w:before="0" w:beforeAutospacing="0" w:after="0" w:afterAutospacing="0"/>
        <w:jc w:val="center"/>
        <w:rPr>
          <w:b/>
          <w:u w:val="single"/>
        </w:rPr>
      </w:pPr>
    </w:p>
    <w:p w14:paraId="624F1C8F" w14:textId="77777777" w:rsidR="00BF688D" w:rsidRDefault="00BF688D" w:rsidP="008C587B">
      <w:pPr>
        <w:pStyle w:val="commentcontentpara"/>
        <w:spacing w:before="0" w:beforeAutospacing="0" w:after="0" w:afterAutospacing="0"/>
        <w:jc w:val="center"/>
        <w:rPr>
          <w:b/>
          <w:u w:val="single"/>
        </w:rPr>
      </w:pPr>
    </w:p>
    <w:p w14:paraId="10078CAB" w14:textId="77777777" w:rsidR="00BF688D" w:rsidRDefault="00BF688D" w:rsidP="008C587B">
      <w:pPr>
        <w:pStyle w:val="commentcontentpara"/>
        <w:spacing w:before="0" w:beforeAutospacing="0" w:after="0" w:afterAutospacing="0"/>
        <w:jc w:val="center"/>
        <w:rPr>
          <w:b/>
          <w:u w:val="single"/>
        </w:rPr>
      </w:pPr>
    </w:p>
    <w:p w14:paraId="0CAC331F" w14:textId="77777777" w:rsidR="00BF688D" w:rsidRDefault="00BF688D" w:rsidP="008C587B">
      <w:pPr>
        <w:pStyle w:val="commentcontentpara"/>
        <w:spacing w:before="0" w:beforeAutospacing="0" w:after="0" w:afterAutospacing="0"/>
        <w:jc w:val="center"/>
        <w:rPr>
          <w:b/>
          <w:u w:val="single"/>
        </w:rPr>
      </w:pPr>
    </w:p>
    <w:p w14:paraId="4531EC2D" w14:textId="77777777" w:rsidR="00BF688D" w:rsidRDefault="00BF688D" w:rsidP="008C587B">
      <w:pPr>
        <w:pStyle w:val="commentcontentpara"/>
        <w:spacing w:before="0" w:beforeAutospacing="0" w:after="0" w:afterAutospacing="0"/>
        <w:jc w:val="center"/>
        <w:rPr>
          <w:b/>
          <w:u w:val="single"/>
        </w:rPr>
      </w:pPr>
    </w:p>
    <w:p w14:paraId="273E51DE" w14:textId="77777777" w:rsidR="00BF688D" w:rsidRDefault="00BF688D" w:rsidP="008C587B">
      <w:pPr>
        <w:pStyle w:val="commentcontentpara"/>
        <w:spacing w:before="0" w:beforeAutospacing="0" w:after="0" w:afterAutospacing="0"/>
        <w:jc w:val="center"/>
        <w:rPr>
          <w:b/>
          <w:u w:val="single"/>
        </w:rPr>
      </w:pPr>
    </w:p>
    <w:p w14:paraId="1CD76B1F" w14:textId="77777777" w:rsidR="00BF688D" w:rsidRDefault="00BF688D" w:rsidP="008C587B">
      <w:pPr>
        <w:pStyle w:val="commentcontentpara"/>
        <w:spacing w:before="0" w:beforeAutospacing="0" w:after="0" w:afterAutospacing="0"/>
        <w:jc w:val="center"/>
        <w:rPr>
          <w:b/>
          <w:u w:val="single"/>
        </w:rPr>
      </w:pPr>
    </w:p>
    <w:p w14:paraId="0F3543F4" w14:textId="77777777" w:rsidR="00BF688D" w:rsidRDefault="00BF688D" w:rsidP="008C587B">
      <w:pPr>
        <w:pStyle w:val="commentcontentpara"/>
        <w:spacing w:before="0" w:beforeAutospacing="0" w:after="0" w:afterAutospacing="0"/>
        <w:jc w:val="center"/>
        <w:rPr>
          <w:b/>
          <w:u w:val="single"/>
        </w:rPr>
      </w:pPr>
    </w:p>
    <w:p w14:paraId="097CAA41" w14:textId="77777777" w:rsidR="00BF688D" w:rsidRDefault="00BF688D" w:rsidP="008C587B">
      <w:pPr>
        <w:pStyle w:val="commentcontentpara"/>
        <w:spacing w:before="0" w:beforeAutospacing="0" w:after="0" w:afterAutospacing="0"/>
        <w:jc w:val="center"/>
        <w:rPr>
          <w:b/>
          <w:u w:val="single"/>
        </w:rPr>
      </w:pPr>
    </w:p>
    <w:p w14:paraId="0E9C4573" w14:textId="77777777" w:rsidR="00BF688D" w:rsidRDefault="00BF688D" w:rsidP="008C587B">
      <w:pPr>
        <w:pStyle w:val="commentcontentpara"/>
        <w:spacing w:before="0" w:beforeAutospacing="0" w:after="0" w:afterAutospacing="0"/>
        <w:jc w:val="center"/>
        <w:rPr>
          <w:b/>
          <w:u w:val="single"/>
        </w:rPr>
      </w:pPr>
    </w:p>
    <w:p w14:paraId="1C210B58" w14:textId="77777777" w:rsidR="00BF688D" w:rsidRDefault="00BF688D" w:rsidP="008C587B">
      <w:pPr>
        <w:pStyle w:val="commentcontentpara"/>
        <w:spacing w:before="0" w:beforeAutospacing="0" w:after="0" w:afterAutospacing="0"/>
        <w:jc w:val="center"/>
        <w:rPr>
          <w:b/>
          <w:u w:val="single"/>
        </w:rPr>
      </w:pPr>
    </w:p>
    <w:p w14:paraId="46CF9874" w14:textId="77777777" w:rsidR="00F26BE8" w:rsidRDefault="00F26BE8" w:rsidP="008C587B">
      <w:pPr>
        <w:pStyle w:val="commentcontentpara"/>
        <w:spacing w:before="0" w:beforeAutospacing="0" w:after="0" w:afterAutospacing="0"/>
        <w:jc w:val="center"/>
        <w:rPr>
          <w:b/>
          <w:u w:val="single"/>
        </w:rPr>
      </w:pPr>
    </w:p>
    <w:p w14:paraId="251868E4" w14:textId="77777777" w:rsidR="00F26BE8" w:rsidRDefault="00F26BE8" w:rsidP="008C587B">
      <w:pPr>
        <w:pStyle w:val="commentcontentpara"/>
        <w:spacing w:before="0" w:beforeAutospacing="0" w:after="0" w:afterAutospacing="0"/>
        <w:jc w:val="center"/>
        <w:rPr>
          <w:b/>
          <w:u w:val="single"/>
        </w:rPr>
      </w:pPr>
    </w:p>
    <w:p w14:paraId="347CC8FF" w14:textId="77777777" w:rsidR="00F26BE8" w:rsidRDefault="00F26BE8" w:rsidP="008C587B">
      <w:pPr>
        <w:pStyle w:val="commentcontentpara"/>
        <w:spacing w:before="0" w:beforeAutospacing="0" w:after="0" w:afterAutospacing="0"/>
        <w:jc w:val="center"/>
        <w:rPr>
          <w:b/>
          <w:u w:val="single"/>
        </w:rPr>
      </w:pPr>
    </w:p>
    <w:p w14:paraId="3237B422" w14:textId="77777777" w:rsidR="00F26BE8" w:rsidRDefault="00F26BE8" w:rsidP="008C587B">
      <w:pPr>
        <w:pStyle w:val="commentcontentpara"/>
        <w:spacing w:before="0" w:beforeAutospacing="0" w:after="0" w:afterAutospacing="0"/>
        <w:jc w:val="center"/>
        <w:rPr>
          <w:b/>
          <w:u w:val="single"/>
        </w:rPr>
      </w:pPr>
    </w:p>
    <w:p w14:paraId="1E06397F" w14:textId="77777777" w:rsidR="00F26BE8" w:rsidRDefault="00F26BE8" w:rsidP="008C587B">
      <w:pPr>
        <w:pStyle w:val="commentcontentpara"/>
        <w:spacing w:before="0" w:beforeAutospacing="0" w:after="0" w:afterAutospacing="0"/>
        <w:jc w:val="center"/>
        <w:rPr>
          <w:b/>
          <w:u w:val="single"/>
        </w:rPr>
      </w:pPr>
    </w:p>
    <w:p w14:paraId="6FD87900" w14:textId="77777777" w:rsidR="00F26BE8" w:rsidRDefault="00F26BE8" w:rsidP="008C587B">
      <w:pPr>
        <w:pStyle w:val="commentcontentpara"/>
        <w:spacing w:before="0" w:beforeAutospacing="0" w:after="0" w:afterAutospacing="0"/>
        <w:jc w:val="center"/>
        <w:rPr>
          <w:b/>
          <w:u w:val="single"/>
        </w:rPr>
      </w:pPr>
    </w:p>
    <w:p w14:paraId="5EA6FA39" w14:textId="77777777" w:rsidR="00F26BE8" w:rsidRDefault="00F26BE8" w:rsidP="008C587B">
      <w:pPr>
        <w:pStyle w:val="commentcontentpara"/>
        <w:spacing w:before="0" w:beforeAutospacing="0" w:after="0" w:afterAutospacing="0"/>
        <w:jc w:val="center"/>
        <w:rPr>
          <w:b/>
          <w:u w:val="single"/>
        </w:rPr>
      </w:pPr>
    </w:p>
    <w:p w14:paraId="46DA350C" w14:textId="77777777" w:rsidR="00F26BE8" w:rsidRDefault="00F26BE8" w:rsidP="008C587B">
      <w:pPr>
        <w:pStyle w:val="commentcontentpara"/>
        <w:spacing w:before="0" w:beforeAutospacing="0" w:after="0" w:afterAutospacing="0"/>
        <w:jc w:val="center"/>
        <w:rPr>
          <w:b/>
          <w:u w:val="single"/>
        </w:rPr>
      </w:pPr>
    </w:p>
    <w:p w14:paraId="3C31ED1E" w14:textId="77777777" w:rsidR="00F26BE8" w:rsidRDefault="00F26BE8" w:rsidP="008C587B">
      <w:pPr>
        <w:pStyle w:val="commentcontentpara"/>
        <w:spacing w:before="0" w:beforeAutospacing="0" w:after="0" w:afterAutospacing="0"/>
        <w:jc w:val="center"/>
        <w:rPr>
          <w:b/>
          <w:u w:val="single"/>
        </w:rPr>
      </w:pPr>
    </w:p>
    <w:p w14:paraId="626276FB" w14:textId="77777777" w:rsidR="00F26BE8" w:rsidRDefault="00F26BE8" w:rsidP="008C587B">
      <w:pPr>
        <w:pStyle w:val="commentcontentpara"/>
        <w:spacing w:before="0" w:beforeAutospacing="0" w:after="0" w:afterAutospacing="0"/>
        <w:jc w:val="center"/>
        <w:rPr>
          <w:b/>
          <w:u w:val="single"/>
        </w:rPr>
      </w:pPr>
    </w:p>
    <w:p w14:paraId="767B6847" w14:textId="77777777" w:rsidR="00F26BE8" w:rsidRDefault="00F26BE8" w:rsidP="008C587B">
      <w:pPr>
        <w:pStyle w:val="commentcontentpara"/>
        <w:spacing w:before="0" w:beforeAutospacing="0" w:after="0" w:afterAutospacing="0"/>
        <w:jc w:val="center"/>
        <w:rPr>
          <w:b/>
          <w:u w:val="single"/>
        </w:rPr>
      </w:pPr>
    </w:p>
    <w:p w14:paraId="1404B525" w14:textId="77777777" w:rsidR="008C587B" w:rsidRDefault="008C587B" w:rsidP="008C587B">
      <w:pPr>
        <w:pStyle w:val="commentcontentpara"/>
        <w:spacing w:before="0" w:beforeAutospacing="0" w:after="0" w:afterAutospacing="0"/>
        <w:jc w:val="center"/>
      </w:pPr>
    </w:p>
    <w:p w14:paraId="13A61A5F" w14:textId="3E1E51DB" w:rsidR="008C587B" w:rsidRPr="008C587B" w:rsidRDefault="00CC680D" w:rsidP="008C587B">
      <w:pPr>
        <w:pStyle w:val="commentcontentpara"/>
        <w:spacing w:before="0" w:beforeAutospacing="0" w:after="0" w:afterAutospacing="0"/>
        <w:jc w:val="both"/>
        <w:rPr>
          <w:u w:val="single"/>
        </w:rPr>
      </w:pPr>
      <w:r>
        <w:rPr>
          <w:b/>
          <w:u w:val="single"/>
        </w:rPr>
        <w:lastRenderedPageBreak/>
        <w:t>Additional File</w:t>
      </w:r>
      <w:r w:rsidR="00167876" w:rsidRPr="004C2BC0">
        <w:rPr>
          <w:b/>
          <w:u w:val="single"/>
        </w:rPr>
        <w:t xml:space="preserve"> </w:t>
      </w:r>
      <w:r w:rsidR="009C6A0A" w:rsidRPr="004C2BC0">
        <w:rPr>
          <w:b/>
          <w:u w:val="single"/>
        </w:rPr>
        <w:t>Figure 1</w:t>
      </w:r>
      <w:r w:rsidR="009C6A0A" w:rsidRPr="004C2BC0">
        <w:t xml:space="preserve">: </w:t>
      </w:r>
      <w:r w:rsidR="008C587B" w:rsidRPr="004C2BC0">
        <w:t xml:space="preserve">Cohort Creation </w:t>
      </w:r>
      <w:r w:rsidR="004C2BC0">
        <w:t xml:space="preserve">Flow Chart. </w:t>
      </w:r>
    </w:p>
    <w:p w14:paraId="664E5E64" w14:textId="59D7D234" w:rsidR="008C587B" w:rsidRDefault="002C7CE2" w:rsidP="008C587B">
      <w:pPr>
        <w:pStyle w:val="commentcontentpara"/>
        <w:spacing w:before="0" w:beforeAutospacing="0" w:after="0" w:afterAutospacing="0"/>
      </w:pPr>
      <w:r>
        <w:rPr>
          <w:noProof/>
        </w:rPr>
        <mc:AlternateContent>
          <mc:Choice Requires="wps">
            <w:drawing>
              <wp:anchor distT="0" distB="0" distL="114300" distR="114300" simplePos="0" relativeHeight="251659264" behindDoc="0" locked="0" layoutInCell="1" allowOverlap="1" wp14:anchorId="013FFEFE" wp14:editId="2C2BFF50">
                <wp:simplePos x="0" y="0"/>
                <wp:positionH relativeFrom="column">
                  <wp:posOffset>732790</wp:posOffset>
                </wp:positionH>
                <wp:positionV relativeFrom="paragraph">
                  <wp:posOffset>163830</wp:posOffset>
                </wp:positionV>
                <wp:extent cx="4118610" cy="455295"/>
                <wp:effectExtent l="0" t="0" r="21590" b="27305"/>
                <wp:wrapSquare wrapText="bothSides"/>
                <wp:docPr id="2" name="Text Box 2"/>
                <wp:cNvGraphicFramePr/>
                <a:graphic xmlns:a="http://schemas.openxmlformats.org/drawingml/2006/main">
                  <a:graphicData uri="http://schemas.microsoft.com/office/word/2010/wordprocessingShape">
                    <wps:wsp>
                      <wps:cNvSpPr txBox="1"/>
                      <wps:spPr>
                        <a:xfrm>
                          <a:off x="0" y="0"/>
                          <a:ext cx="4118610" cy="45529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6A89DF9" w14:textId="54A4C80C" w:rsidR="002C7CE2" w:rsidRPr="00746F50" w:rsidRDefault="002C7CE2" w:rsidP="002C7CE2">
                            <w:pPr>
                              <w:jc w:val="center"/>
                              <w:rPr>
                                <w:rFonts w:ascii="Times New Roman" w:hAnsi="Times New Roman" w:cs="Times New Roman"/>
                                <w:sz w:val="22"/>
                                <w:szCs w:val="22"/>
                                <w:lang w:val="en-CA"/>
                              </w:rPr>
                            </w:pPr>
                            <w:r w:rsidRPr="00746F50">
                              <w:rPr>
                                <w:rFonts w:ascii="Times New Roman" w:hAnsi="Times New Roman" w:cs="Times New Roman"/>
                                <w:sz w:val="22"/>
                                <w:szCs w:val="22"/>
                                <w:lang w:val="en-CA"/>
                              </w:rPr>
                              <w:t xml:space="preserve">All ICU </w:t>
                            </w:r>
                            <w:r w:rsidR="00F25911">
                              <w:rPr>
                                <w:rFonts w:ascii="Times New Roman" w:hAnsi="Times New Roman" w:cs="Times New Roman"/>
                                <w:sz w:val="22"/>
                                <w:szCs w:val="22"/>
                                <w:lang w:val="en-CA"/>
                              </w:rPr>
                              <w:t>admission r</w:t>
                            </w:r>
                            <w:r w:rsidRPr="00746F50">
                              <w:rPr>
                                <w:rFonts w:ascii="Times New Roman" w:hAnsi="Times New Roman" w:cs="Times New Roman"/>
                                <w:sz w:val="22"/>
                                <w:szCs w:val="22"/>
                                <w:lang w:val="en-CA"/>
                              </w:rPr>
                              <w:t>ecords with valid IKN (ICES Key Number)</w:t>
                            </w:r>
                          </w:p>
                          <w:p w14:paraId="1801C2A7" w14:textId="5313B024" w:rsidR="00FD5D1E" w:rsidRPr="00746F50" w:rsidRDefault="00FD5D1E" w:rsidP="002C7CE2">
                            <w:pPr>
                              <w:jc w:val="center"/>
                              <w:rPr>
                                <w:rFonts w:ascii="Times New Roman" w:hAnsi="Times New Roman" w:cs="Times New Roman"/>
                                <w:sz w:val="22"/>
                                <w:szCs w:val="22"/>
                                <w:lang w:val="en-CA"/>
                              </w:rPr>
                            </w:pPr>
                            <w:r w:rsidRPr="00746F50">
                              <w:rPr>
                                <w:rFonts w:ascii="Times New Roman" w:hAnsi="Times New Roman" w:cs="Times New Roman"/>
                                <w:i/>
                                <w:sz w:val="22"/>
                                <w:szCs w:val="22"/>
                                <w:lang w:val="en-CA"/>
                              </w:rPr>
                              <w:t>n</w:t>
                            </w:r>
                            <w:r w:rsidRPr="00746F50">
                              <w:rPr>
                                <w:rFonts w:ascii="Times New Roman" w:hAnsi="Times New Roman" w:cs="Times New Roman"/>
                                <w:sz w:val="22"/>
                                <w:szCs w:val="22"/>
                                <w:lang w:val="en-CA"/>
                              </w:rPr>
                              <w:t>=1,062,617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013FFEFE" id="_x0000_t202" coordsize="21600,21600" o:spt="202" path="m0,0l0,21600,21600,21600,21600,0xe">
                <v:stroke joinstyle="miter"/>
                <v:path gradientshapeok="t" o:connecttype="rect"/>
              </v:shapetype>
              <v:shape id="Text Box 2" o:spid="_x0000_s1026" type="#_x0000_t202" style="position:absolute;margin-left:57.7pt;margin-top:12.9pt;width:324.3pt;height:3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" filled="f" strokecolor="black [3213]" strokeweight="1pt">
                <v:textbox>
                  <w:txbxContent>
                    <w:p w14:paraId="46A89DF9" w14:textId="54A4C80C" w:rsidR="002C7CE2" w:rsidRPr="00746F50" w:rsidRDefault="002C7CE2" w:rsidP="002C7CE2">
                      <w:pPr>
                        <w:jc w:val="center"/>
                        <w:rPr>
                          <w:rFonts w:ascii="Times New Roman" w:hAnsi="Times New Roman" w:cs="Times New Roman"/>
                          <w:sz w:val="22"/>
                          <w:szCs w:val="22"/>
                          <w:lang w:val="en-CA"/>
                        </w:rPr>
                      </w:pPr>
                      <w:r w:rsidRPr="00746F50">
                        <w:rPr>
                          <w:rFonts w:ascii="Times New Roman" w:hAnsi="Times New Roman" w:cs="Times New Roman"/>
                          <w:sz w:val="22"/>
                          <w:szCs w:val="22"/>
                          <w:lang w:val="en-CA"/>
                        </w:rPr>
                        <w:t xml:space="preserve">All ICU </w:t>
                      </w:r>
                      <w:r w:rsidR="00F25911">
                        <w:rPr>
                          <w:rFonts w:ascii="Times New Roman" w:hAnsi="Times New Roman" w:cs="Times New Roman"/>
                          <w:sz w:val="22"/>
                          <w:szCs w:val="22"/>
                          <w:lang w:val="en-CA"/>
                        </w:rPr>
                        <w:t>admission r</w:t>
                      </w:r>
                      <w:r w:rsidRPr="00746F50">
                        <w:rPr>
                          <w:rFonts w:ascii="Times New Roman" w:hAnsi="Times New Roman" w:cs="Times New Roman"/>
                          <w:sz w:val="22"/>
                          <w:szCs w:val="22"/>
                          <w:lang w:val="en-CA"/>
                        </w:rPr>
                        <w:t>ecords with valid IKN (ICES Key Number)</w:t>
                      </w:r>
                    </w:p>
                    <w:p w14:paraId="1801C2A7" w14:textId="5313B024" w:rsidR="00FD5D1E" w:rsidRPr="00746F50" w:rsidRDefault="00FD5D1E" w:rsidP="002C7CE2">
                      <w:pPr>
                        <w:jc w:val="center"/>
                        <w:rPr>
                          <w:rFonts w:ascii="Times New Roman" w:hAnsi="Times New Roman" w:cs="Times New Roman"/>
                          <w:sz w:val="22"/>
                          <w:szCs w:val="22"/>
                          <w:lang w:val="en-CA"/>
                        </w:rPr>
                      </w:pPr>
                      <w:r w:rsidRPr="00746F50">
                        <w:rPr>
                          <w:rFonts w:ascii="Times New Roman" w:hAnsi="Times New Roman" w:cs="Times New Roman"/>
                          <w:i/>
                          <w:sz w:val="22"/>
                          <w:szCs w:val="22"/>
                          <w:lang w:val="en-CA"/>
                        </w:rPr>
                        <w:t>n</w:t>
                      </w:r>
                      <w:r w:rsidRPr="00746F50">
                        <w:rPr>
                          <w:rFonts w:ascii="Times New Roman" w:hAnsi="Times New Roman" w:cs="Times New Roman"/>
                          <w:sz w:val="22"/>
                          <w:szCs w:val="22"/>
                          <w:lang w:val="en-CA"/>
                        </w:rPr>
                        <w:t>=1,062,617</w:t>
                      </w:r>
                    </w:p>
                  </w:txbxContent>
                </v:textbox>
                <w10:wrap type="square"/>
              </v:shape>
            </w:pict>
          </mc:Fallback>
        </mc:AlternateContent>
      </w:r>
    </w:p>
    <w:p w14:paraId="3E0D4EFB" w14:textId="47FC1C5C" w:rsidR="002C7CE2" w:rsidRDefault="002C7CE2" w:rsidP="002C7CE2">
      <w:pPr>
        <w:pStyle w:val="commentcontentpara"/>
        <w:spacing w:before="0" w:beforeAutospacing="0" w:after="0" w:afterAutospacing="0"/>
        <w:jc w:val="center"/>
      </w:pPr>
    </w:p>
    <w:p w14:paraId="1F9BBBA4" w14:textId="5D4D53F3" w:rsidR="002C7CE2" w:rsidRDefault="002C7CE2" w:rsidP="008C587B">
      <w:pPr>
        <w:pStyle w:val="commentcontentpara"/>
        <w:spacing w:before="0" w:beforeAutospacing="0" w:after="0" w:afterAutospacing="0"/>
      </w:pPr>
    </w:p>
    <w:p w14:paraId="3B08523E" w14:textId="7CB5A51C" w:rsidR="002C7CE2"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68480" behindDoc="0" locked="0" layoutInCell="1" allowOverlap="1" wp14:anchorId="28BC0BC0" wp14:editId="1DFC6E36">
                <wp:simplePos x="0" y="0"/>
                <wp:positionH relativeFrom="column">
                  <wp:posOffset>2794635</wp:posOffset>
                </wp:positionH>
                <wp:positionV relativeFrom="paragraph">
                  <wp:posOffset>93980</wp:posOffset>
                </wp:positionV>
                <wp:extent cx="0" cy="1600200"/>
                <wp:effectExtent l="50800" t="0" r="76200" b="76200"/>
                <wp:wrapNone/>
                <wp:docPr id="8" name="Straight Arrow Connector 8"/>
                <wp:cNvGraphicFramePr/>
                <a:graphic xmlns:a="http://schemas.openxmlformats.org/drawingml/2006/main">
                  <a:graphicData uri="http://schemas.microsoft.com/office/word/2010/wordprocessingShape">
                    <wps:wsp>
                      <wps:cNvCnPr/>
                      <wps:spPr>
                        <a:xfrm>
                          <a:off x="0" y="0"/>
                          <a:ext cx="0" cy="1600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0D8DDB48" id="_x0000_t32" coordsize="21600,21600" o:spt="32" o:oned="t" path="m0,0l21600,21600e" filled="f">
                <v:path arrowok="t" fillok="f" o:connecttype="none"/>
                <o:lock v:ext="edit" shapetype="t"/>
              </v:shapetype>
              <v:shape id="Straight Arrow Connector 8" o:spid="_x0000_s1026" type="#_x0000_t32" style="position:absolute;margin-left:220.05pt;margin-top:7.4pt;width:0;height:12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" strokecolor="black [3213]" strokeweight=".5pt">
                <v:stroke endarrow="block" joinstyle="miter"/>
              </v:shape>
            </w:pict>
          </mc:Fallback>
        </mc:AlternateContent>
      </w:r>
    </w:p>
    <w:p w14:paraId="4947EEA9" w14:textId="675AF53C" w:rsidR="002C7CE2" w:rsidRDefault="00FD5D1E" w:rsidP="008C587B">
      <w:pPr>
        <w:pStyle w:val="commentcontentpara"/>
        <w:spacing w:before="0" w:beforeAutospacing="0" w:after="0" w:afterAutospacing="0"/>
      </w:pPr>
      <w:r>
        <w:rPr>
          <w:noProof/>
        </w:rPr>
        <mc:AlternateContent>
          <mc:Choice Requires="wps">
            <w:drawing>
              <wp:anchor distT="0" distB="0" distL="114300" distR="114300" simplePos="0" relativeHeight="251665408" behindDoc="0" locked="0" layoutInCell="1" allowOverlap="1" wp14:anchorId="6C55D969" wp14:editId="48B9D1D8">
                <wp:simplePos x="0" y="0"/>
                <wp:positionH relativeFrom="column">
                  <wp:posOffset>3023235</wp:posOffset>
                </wp:positionH>
                <wp:positionV relativeFrom="paragraph">
                  <wp:posOffset>144780</wp:posOffset>
                </wp:positionV>
                <wp:extent cx="3575050" cy="459740"/>
                <wp:effectExtent l="0" t="0" r="31750" b="22860"/>
                <wp:wrapSquare wrapText="bothSides"/>
                <wp:docPr id="6" name="Text Box 6"/>
                <wp:cNvGraphicFramePr/>
                <a:graphic xmlns:a="http://schemas.openxmlformats.org/drawingml/2006/main">
                  <a:graphicData uri="http://schemas.microsoft.com/office/word/2010/wordprocessingShape">
                    <wps:wsp>
                      <wps:cNvSpPr txBox="1"/>
                      <wps:spPr>
                        <a:xfrm>
                          <a:off x="0" y="0"/>
                          <a:ext cx="357505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B180B8E" w14:textId="20F6E914" w:rsidR="00746F50" w:rsidRDefault="00FD5D1E" w:rsidP="00FD5D1E">
                            <w:pPr>
                              <w:pStyle w:val="commentcontentpara"/>
                              <w:spacing w:before="0" w:beforeAutospacing="0" w:after="0" w:afterAutospacing="0"/>
                              <w:jc w:val="center"/>
                              <w:rPr>
                                <w:sz w:val="22"/>
                                <w:lang w:val="en-CA"/>
                              </w:rPr>
                            </w:pPr>
                            <w:r w:rsidRPr="00746F50">
                              <w:rPr>
                                <w:sz w:val="22"/>
                                <w:lang w:val="en-CA"/>
                              </w:rPr>
                              <w:t xml:space="preserve">Exclude </w:t>
                            </w:r>
                            <w:r w:rsidR="00F25970" w:rsidRPr="00746F50">
                              <w:rPr>
                                <w:sz w:val="22"/>
                                <w:lang w:val="en-CA"/>
                              </w:rPr>
                              <w:t xml:space="preserve">records with </w:t>
                            </w:r>
                            <w:r w:rsidRPr="00746F50">
                              <w:rPr>
                                <w:sz w:val="22"/>
                                <w:lang w:val="en-CA"/>
                              </w:rPr>
                              <w:t>missi</w:t>
                            </w:r>
                            <w:r w:rsidR="00746F50">
                              <w:rPr>
                                <w:sz w:val="22"/>
                                <w:lang w:val="en-CA"/>
                              </w:rPr>
                              <w:t xml:space="preserve">ng date of admission/discharge </w:t>
                            </w:r>
                          </w:p>
                          <w:p w14:paraId="45E546F5" w14:textId="3B5874B4" w:rsidR="00FD5D1E" w:rsidRPr="00746F50" w:rsidRDefault="00FD5D1E" w:rsidP="00FD5D1E">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sidR="00F25970" w:rsidRPr="00746F50">
                              <w:rPr>
                                <w:sz w:val="22"/>
                              </w:rPr>
                              <w:t>7</w:t>
                            </w:r>
                          </w:p>
                          <w:p w14:paraId="4623D32E" w14:textId="6398E3DE" w:rsidR="00FD5D1E" w:rsidRPr="002C7CE2" w:rsidRDefault="00FD5D1E" w:rsidP="00FD5D1E">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C55D969" id="Text Box 6" o:spid="_x0000_s1027" type="#_x0000_t202" style="position:absolute;margin-left:238.05pt;margin-top:11.4pt;width:281.5pt;height: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" filled="f" strokecolor="black [3213]" strokeweight="1pt">
                <v:textbox>
                  <w:txbxContent>
                    <w:p w14:paraId="2B180B8E" w14:textId="20F6E914" w:rsidR="00746F50" w:rsidRDefault="00FD5D1E" w:rsidP="00FD5D1E">
                      <w:pPr>
                        <w:pStyle w:val="commentcontentpara"/>
                        <w:spacing w:before="0" w:beforeAutospacing="0" w:after="0" w:afterAutospacing="0"/>
                        <w:jc w:val="center"/>
                        <w:rPr>
                          <w:sz w:val="22"/>
                          <w:lang w:val="en-CA"/>
                        </w:rPr>
                      </w:pPr>
                      <w:r w:rsidRPr="00746F50">
                        <w:rPr>
                          <w:sz w:val="22"/>
                          <w:lang w:val="en-CA"/>
                        </w:rPr>
                        <w:t xml:space="preserve">Exclude </w:t>
                      </w:r>
                      <w:r w:rsidR="00F25970" w:rsidRPr="00746F50">
                        <w:rPr>
                          <w:sz w:val="22"/>
                          <w:lang w:val="en-CA"/>
                        </w:rPr>
                        <w:t xml:space="preserve">records with </w:t>
                      </w:r>
                      <w:r w:rsidRPr="00746F50">
                        <w:rPr>
                          <w:sz w:val="22"/>
                          <w:lang w:val="en-CA"/>
                        </w:rPr>
                        <w:t>missi</w:t>
                      </w:r>
                      <w:r w:rsidR="00746F50">
                        <w:rPr>
                          <w:sz w:val="22"/>
                          <w:lang w:val="en-CA"/>
                        </w:rPr>
                        <w:t xml:space="preserve">ng date of admission/discharge </w:t>
                      </w:r>
                    </w:p>
                    <w:p w14:paraId="45E546F5" w14:textId="3B5874B4" w:rsidR="00FD5D1E" w:rsidRPr="00746F50" w:rsidRDefault="00FD5D1E" w:rsidP="00FD5D1E">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sidR="00F25970" w:rsidRPr="00746F50">
                        <w:rPr>
                          <w:sz w:val="22"/>
                        </w:rPr>
                        <w:t>7</w:t>
                      </w:r>
                    </w:p>
                    <w:p w14:paraId="4623D32E" w14:textId="6398E3DE" w:rsidR="00FD5D1E" w:rsidRPr="002C7CE2" w:rsidRDefault="00FD5D1E" w:rsidP="00FD5D1E">
                      <w:pPr>
                        <w:jc w:val="center"/>
                        <w:rPr>
                          <w:lang w:val="en-CA"/>
                        </w:rPr>
                      </w:pPr>
                    </w:p>
                  </w:txbxContent>
                </v:textbox>
                <w10:wrap type="square"/>
              </v:shape>
            </w:pict>
          </mc:Fallback>
        </mc:AlternateContent>
      </w:r>
    </w:p>
    <w:p w14:paraId="49364665" w14:textId="3F3D38BF" w:rsidR="00FD5D1E" w:rsidRDefault="00FD5D1E" w:rsidP="008C587B">
      <w:pPr>
        <w:pStyle w:val="commentcontentpara"/>
        <w:spacing w:before="0" w:beforeAutospacing="0" w:after="0" w:afterAutospacing="0"/>
      </w:pPr>
    </w:p>
    <w:p w14:paraId="1D1118FD" w14:textId="10014D5B" w:rsidR="00FD5D1E"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69504" behindDoc="0" locked="0" layoutInCell="1" allowOverlap="1" wp14:anchorId="58A99518" wp14:editId="57468194">
                <wp:simplePos x="0" y="0"/>
                <wp:positionH relativeFrom="column">
                  <wp:posOffset>2794635</wp:posOffset>
                </wp:positionH>
                <wp:positionV relativeFrom="paragraph">
                  <wp:posOffset>25400</wp:posOffset>
                </wp:positionV>
                <wp:extent cx="228600" cy="0"/>
                <wp:effectExtent l="0" t="76200" r="50800" b="101600"/>
                <wp:wrapNone/>
                <wp:docPr id="9" name="Straight Arrow Connector 9"/>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7CF373F7" id="Straight Arrow Connector 9" o:spid="_x0000_s1026" type="#_x0000_t32" style="position:absolute;margin-left:220.05pt;margin-top:2pt;width:18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" strokecolor="black [3213]" strokeweight=".5pt">
                <v:stroke endarrow="block" joinstyle="miter"/>
              </v:shape>
            </w:pict>
          </mc:Fallback>
        </mc:AlternateContent>
      </w:r>
    </w:p>
    <w:p w14:paraId="7AC116EB" w14:textId="3C89D657" w:rsidR="00FD5D1E" w:rsidRDefault="00FD5D1E" w:rsidP="008C587B">
      <w:pPr>
        <w:pStyle w:val="commentcontentpara"/>
        <w:spacing w:before="0" w:beforeAutospacing="0" w:after="0" w:afterAutospacing="0"/>
      </w:pPr>
    </w:p>
    <w:p w14:paraId="42376762" w14:textId="5A687837" w:rsidR="00FD5D1E"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67456" behindDoc="0" locked="0" layoutInCell="1" allowOverlap="1" wp14:anchorId="7F7E6A58" wp14:editId="3AA6BCE4">
                <wp:simplePos x="0" y="0"/>
                <wp:positionH relativeFrom="column">
                  <wp:posOffset>3018790</wp:posOffset>
                </wp:positionH>
                <wp:positionV relativeFrom="paragraph">
                  <wp:posOffset>12700</wp:posOffset>
                </wp:positionV>
                <wp:extent cx="3575050" cy="575945"/>
                <wp:effectExtent l="0" t="0" r="31750" b="33655"/>
                <wp:wrapSquare wrapText="bothSides"/>
                <wp:docPr id="7" name="Text Box 7"/>
                <wp:cNvGraphicFramePr/>
                <a:graphic xmlns:a="http://schemas.openxmlformats.org/drawingml/2006/main">
                  <a:graphicData uri="http://schemas.microsoft.com/office/word/2010/wordprocessingShape">
                    <wps:wsp>
                      <wps:cNvSpPr txBox="1"/>
                      <wps:spPr>
                        <a:xfrm>
                          <a:off x="0" y="0"/>
                          <a:ext cx="3575050" cy="57594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C9A52B8" w14:textId="5CC3852B" w:rsidR="00746F50" w:rsidRDefault="00746F50" w:rsidP="00746F50">
                            <w:pPr>
                              <w:pStyle w:val="commentcontentpara"/>
                              <w:spacing w:before="0" w:beforeAutospacing="0" w:after="0" w:afterAutospacing="0"/>
                              <w:jc w:val="center"/>
                              <w:rPr>
                                <w:sz w:val="22"/>
                                <w:lang w:val="en-CA"/>
                              </w:rPr>
                            </w:pPr>
                            <w:r w:rsidRPr="00746F50">
                              <w:rPr>
                                <w:sz w:val="22"/>
                                <w:lang w:val="en-CA"/>
                              </w:rPr>
                              <w:t xml:space="preserve">Exclude records with </w:t>
                            </w:r>
                            <w:r>
                              <w:rPr>
                                <w:sz w:val="22"/>
                                <w:lang w:val="en-CA"/>
                              </w:rPr>
                              <w:t>multiple ICU admissions per episode of care</w:t>
                            </w:r>
                          </w:p>
                          <w:p w14:paraId="7DE8F7D0" w14:textId="5BF7F190" w:rsidR="00746F50" w:rsidRPr="00746F50" w:rsidRDefault="00746F50" w:rsidP="00746F50">
                            <w:pPr>
                              <w:pStyle w:val="commentcontentpara"/>
                              <w:spacing w:before="0" w:beforeAutospacing="0" w:after="0" w:afterAutospacing="0"/>
                              <w:jc w:val="center"/>
                              <w:rPr>
                                <w:sz w:val="22"/>
                              </w:rPr>
                            </w:pPr>
                            <w:r w:rsidRPr="004C2BC0">
                              <w:rPr>
                                <w:i/>
                                <w:sz w:val="22"/>
                                <w:lang w:val="en-CA"/>
                              </w:rPr>
                              <w:t>n</w:t>
                            </w:r>
                            <w:r>
                              <w:rPr>
                                <w:sz w:val="22"/>
                                <w:lang w:val="en-CA"/>
                              </w:rPr>
                              <w:t>=75,958</w:t>
                            </w:r>
                          </w:p>
                          <w:p w14:paraId="57644A63" w14:textId="77777777" w:rsidR="00746F50" w:rsidRPr="002C7CE2" w:rsidRDefault="00746F50" w:rsidP="00746F5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F7E6A58" id="Text Box 7" o:spid="_x0000_s1028" type="#_x0000_t202" style="position:absolute;margin-left:237.7pt;margin-top:1pt;width:281.5pt;height:4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" filled="f" strokecolor="black [3213]" strokeweight="1pt">
                <v:textbox>
                  <w:txbxContent>
                    <w:p w14:paraId="4C9A52B8" w14:textId="5CC3852B" w:rsidR="00746F50" w:rsidRDefault="00746F50" w:rsidP="00746F50">
                      <w:pPr>
                        <w:pStyle w:val="commentcontentpara"/>
                        <w:spacing w:before="0" w:beforeAutospacing="0" w:after="0" w:afterAutospacing="0"/>
                        <w:jc w:val="center"/>
                        <w:rPr>
                          <w:sz w:val="22"/>
                          <w:lang w:val="en-CA"/>
                        </w:rPr>
                      </w:pPr>
                      <w:r w:rsidRPr="00746F50">
                        <w:rPr>
                          <w:sz w:val="22"/>
                          <w:lang w:val="en-CA"/>
                        </w:rPr>
                        <w:t xml:space="preserve">Exclude records with </w:t>
                      </w:r>
                      <w:r>
                        <w:rPr>
                          <w:sz w:val="22"/>
                          <w:lang w:val="en-CA"/>
                        </w:rPr>
                        <w:t>multiple ICU admissions per episode of care</w:t>
                      </w:r>
                    </w:p>
                    <w:p w14:paraId="7DE8F7D0" w14:textId="5BF7F190" w:rsidR="00746F50" w:rsidRPr="00746F50" w:rsidRDefault="00746F50" w:rsidP="00746F50">
                      <w:pPr>
                        <w:pStyle w:val="commentcontentpara"/>
                        <w:spacing w:before="0" w:beforeAutospacing="0" w:after="0" w:afterAutospacing="0"/>
                        <w:jc w:val="center"/>
                        <w:rPr>
                          <w:sz w:val="22"/>
                        </w:rPr>
                      </w:pPr>
                      <w:r w:rsidRPr="004C2BC0">
                        <w:rPr>
                          <w:i/>
                          <w:sz w:val="22"/>
                          <w:lang w:val="en-CA"/>
                        </w:rPr>
                        <w:t>n</w:t>
                      </w:r>
                      <w:r>
                        <w:rPr>
                          <w:sz w:val="22"/>
                          <w:lang w:val="en-CA"/>
                        </w:rPr>
                        <w:t>=75,958</w:t>
                      </w:r>
                    </w:p>
                    <w:p w14:paraId="57644A63" w14:textId="77777777" w:rsidR="00746F50" w:rsidRPr="002C7CE2" w:rsidRDefault="00746F50" w:rsidP="00746F50">
                      <w:pPr>
                        <w:jc w:val="center"/>
                        <w:rPr>
                          <w:lang w:val="en-CA"/>
                        </w:rPr>
                      </w:pPr>
                    </w:p>
                  </w:txbxContent>
                </v:textbox>
                <w10:wrap type="square"/>
              </v:shape>
            </w:pict>
          </mc:Fallback>
        </mc:AlternateContent>
      </w:r>
    </w:p>
    <w:p w14:paraId="4E00B48F" w14:textId="526E32A0" w:rsidR="00FD5D1E"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71552" behindDoc="0" locked="0" layoutInCell="1" allowOverlap="1" wp14:anchorId="22712E1C" wp14:editId="4ED84F79">
                <wp:simplePos x="0" y="0"/>
                <wp:positionH relativeFrom="column">
                  <wp:posOffset>2791436</wp:posOffset>
                </wp:positionH>
                <wp:positionV relativeFrom="paragraph">
                  <wp:posOffset>67741</wp:posOffset>
                </wp:positionV>
                <wp:extent cx="228600" cy="0"/>
                <wp:effectExtent l="0" t="76200" r="50800" b="101600"/>
                <wp:wrapNone/>
                <wp:docPr id="10" name="Straight Arrow Connector 10"/>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271AEB2F" id="Straight Arrow Connector 10" o:spid="_x0000_s1026" type="#_x0000_t32" style="position:absolute;margin-left:219.8pt;margin-top:5.35pt;width:18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" strokecolor="black [3213]" strokeweight=".5pt">
                <v:stroke endarrow="block" joinstyle="miter"/>
              </v:shape>
            </w:pict>
          </mc:Fallback>
        </mc:AlternateContent>
      </w:r>
    </w:p>
    <w:p w14:paraId="0C1BB5AF" w14:textId="173C1257" w:rsidR="00FD5D1E" w:rsidRDefault="00FD5D1E" w:rsidP="008C587B">
      <w:pPr>
        <w:pStyle w:val="commentcontentpara"/>
        <w:spacing w:before="0" w:beforeAutospacing="0" w:after="0" w:afterAutospacing="0"/>
      </w:pPr>
    </w:p>
    <w:p w14:paraId="1E15A4FC" w14:textId="21A5E548" w:rsidR="00FD5D1E" w:rsidRDefault="00FD5D1E" w:rsidP="008C587B">
      <w:pPr>
        <w:pStyle w:val="commentcontentpara"/>
        <w:spacing w:before="0" w:beforeAutospacing="0" w:after="0" w:afterAutospacing="0"/>
      </w:pPr>
    </w:p>
    <w:p w14:paraId="3F672A0B" w14:textId="46771571" w:rsidR="00FD5D1E"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62336" behindDoc="0" locked="0" layoutInCell="1" allowOverlap="1" wp14:anchorId="718A6C38" wp14:editId="4988E34F">
                <wp:simplePos x="0" y="0"/>
                <wp:positionH relativeFrom="column">
                  <wp:posOffset>736600</wp:posOffset>
                </wp:positionH>
                <wp:positionV relativeFrom="paragraph">
                  <wp:posOffset>116205</wp:posOffset>
                </wp:positionV>
                <wp:extent cx="4109720" cy="455295"/>
                <wp:effectExtent l="0" t="0" r="30480" b="27305"/>
                <wp:wrapSquare wrapText="bothSides"/>
                <wp:docPr id="4" name="Text Box 4"/>
                <wp:cNvGraphicFramePr/>
                <a:graphic xmlns:a="http://schemas.openxmlformats.org/drawingml/2006/main">
                  <a:graphicData uri="http://schemas.microsoft.com/office/word/2010/wordprocessingShape">
                    <wps:wsp>
                      <wps:cNvSpPr txBox="1"/>
                      <wps:spPr>
                        <a:xfrm>
                          <a:off x="0" y="0"/>
                          <a:ext cx="4109720" cy="45529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6D6FD29" w14:textId="2D53784F" w:rsidR="00746F50" w:rsidRPr="00746F50" w:rsidRDefault="000802F1" w:rsidP="00FD5D1E">
                            <w:pPr>
                              <w:jc w:val="center"/>
                              <w:rPr>
                                <w:rFonts w:ascii="Times New Roman" w:hAnsi="Times New Roman" w:cs="Times New Roman"/>
                                <w:sz w:val="22"/>
                                <w:lang w:val="en-CA"/>
                              </w:rPr>
                            </w:pPr>
                            <w:r w:rsidRPr="00746F50">
                              <w:rPr>
                                <w:rFonts w:ascii="Times New Roman" w:hAnsi="Times New Roman" w:cs="Times New Roman"/>
                                <w:sz w:val="22"/>
                                <w:lang w:val="en-CA"/>
                              </w:rPr>
                              <w:t>First</w:t>
                            </w:r>
                            <w:r w:rsidR="00F25911">
                              <w:rPr>
                                <w:rFonts w:ascii="Times New Roman" w:hAnsi="Times New Roman" w:cs="Times New Roman"/>
                                <w:sz w:val="22"/>
                                <w:lang w:val="en-CA"/>
                              </w:rPr>
                              <w:t xml:space="preserve"> ICU admission per episode of c</w:t>
                            </w:r>
                            <w:r w:rsidRPr="00746F50">
                              <w:rPr>
                                <w:rFonts w:ascii="Times New Roman" w:hAnsi="Times New Roman" w:cs="Times New Roman"/>
                                <w:sz w:val="22"/>
                                <w:lang w:val="en-CA"/>
                              </w:rPr>
                              <w:t>are</w:t>
                            </w:r>
                            <w:r w:rsidR="00746F50" w:rsidRPr="00746F50">
                              <w:rPr>
                                <w:rFonts w:ascii="Times New Roman" w:hAnsi="Times New Roman" w:cs="Times New Roman"/>
                                <w:sz w:val="22"/>
                                <w:lang w:val="en-CA"/>
                              </w:rPr>
                              <w:t xml:space="preserve"> </w:t>
                            </w:r>
                          </w:p>
                          <w:p w14:paraId="3255E872" w14:textId="10BB02DC" w:rsidR="00FD5D1E" w:rsidRPr="00746F50" w:rsidRDefault="00746F50" w:rsidP="00FD5D1E">
                            <w:pPr>
                              <w:jc w:val="center"/>
                              <w:rPr>
                                <w:rFonts w:ascii="Times New Roman" w:hAnsi="Times New Roman" w:cs="Times New Roman"/>
                                <w:sz w:val="22"/>
                                <w:lang w:val="en-CA"/>
                              </w:rPr>
                            </w:pPr>
                            <w:r w:rsidRPr="004C2BC0">
                              <w:rPr>
                                <w:rFonts w:ascii="Times New Roman" w:hAnsi="Times New Roman" w:cs="Times New Roman"/>
                                <w:i/>
                                <w:sz w:val="22"/>
                                <w:lang w:val="en-CA"/>
                              </w:rPr>
                              <w:t>n</w:t>
                            </w:r>
                            <w:r w:rsidRPr="00746F50">
                              <w:rPr>
                                <w:rFonts w:ascii="Times New Roman" w:hAnsi="Times New Roman" w:cs="Times New Roman"/>
                                <w:sz w:val="22"/>
                                <w:lang w:val="en-CA"/>
                              </w:rPr>
                              <w:t>=986,652</w:t>
                            </w:r>
                          </w:p>
                          <w:p w14:paraId="140C05B7" w14:textId="77777777" w:rsidR="00F25970" w:rsidRDefault="00F25970" w:rsidP="00FD5D1E">
                            <w:pPr>
                              <w:jc w:val="center"/>
                              <w:rPr>
                                <w:lang w:val="en-CA"/>
                              </w:rPr>
                            </w:pPr>
                          </w:p>
                          <w:p w14:paraId="24C33EBF" w14:textId="77777777" w:rsidR="00FD5D1E" w:rsidRPr="002C7CE2" w:rsidRDefault="00FD5D1E" w:rsidP="00FD5D1E">
                            <w:pPr>
                              <w:jc w:val="center"/>
                              <w:rPr>
                                <w:lang w:val="en-CA"/>
                              </w:rPr>
                            </w:pPr>
                            <w:r w:rsidRPr="00FD5D1E">
                              <w:rPr>
                                <w:i/>
                                <w:lang w:val="en-CA"/>
                              </w:rPr>
                              <w:t>n</w:t>
                            </w:r>
                            <w:r>
                              <w:rPr>
                                <w:lang w:val="en-CA"/>
                              </w:rPr>
                              <w:t>=1,062,617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718A6C38" id="Text Box 4" o:spid="_x0000_s1029" type="#_x0000_t202" style="position:absolute;margin-left:58pt;margin-top:9.15pt;width:323.6pt;height:3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" filled="f" strokecolor="black [3213]" strokeweight="1pt">
                <v:textbox>
                  <w:txbxContent>
                    <w:p w14:paraId="56D6FD29" w14:textId="2D53784F" w:rsidR="00746F50" w:rsidRPr="00746F50" w:rsidRDefault="000802F1" w:rsidP="00FD5D1E">
                      <w:pPr>
                        <w:jc w:val="center"/>
                        <w:rPr>
                          <w:rFonts w:ascii="Times New Roman" w:hAnsi="Times New Roman" w:cs="Times New Roman"/>
                          <w:sz w:val="22"/>
                          <w:lang w:val="en-CA"/>
                        </w:rPr>
                      </w:pPr>
                      <w:r w:rsidRPr="00746F50">
                        <w:rPr>
                          <w:rFonts w:ascii="Times New Roman" w:hAnsi="Times New Roman" w:cs="Times New Roman"/>
                          <w:sz w:val="22"/>
                          <w:lang w:val="en-CA"/>
                        </w:rPr>
                        <w:t>First</w:t>
                      </w:r>
                      <w:r w:rsidR="00F25911">
                        <w:rPr>
                          <w:rFonts w:ascii="Times New Roman" w:hAnsi="Times New Roman" w:cs="Times New Roman"/>
                          <w:sz w:val="22"/>
                          <w:lang w:val="en-CA"/>
                        </w:rPr>
                        <w:t xml:space="preserve"> ICU admission per episode of c</w:t>
                      </w:r>
                      <w:r w:rsidRPr="00746F50">
                        <w:rPr>
                          <w:rFonts w:ascii="Times New Roman" w:hAnsi="Times New Roman" w:cs="Times New Roman"/>
                          <w:sz w:val="22"/>
                          <w:lang w:val="en-CA"/>
                        </w:rPr>
                        <w:t>are</w:t>
                      </w:r>
                      <w:r w:rsidR="00746F50" w:rsidRPr="00746F50">
                        <w:rPr>
                          <w:rFonts w:ascii="Times New Roman" w:hAnsi="Times New Roman" w:cs="Times New Roman"/>
                          <w:sz w:val="22"/>
                          <w:lang w:val="en-CA"/>
                        </w:rPr>
                        <w:t xml:space="preserve"> </w:t>
                      </w:r>
                    </w:p>
                    <w:p w14:paraId="3255E872" w14:textId="10BB02DC" w:rsidR="00FD5D1E" w:rsidRPr="00746F50" w:rsidRDefault="00746F50" w:rsidP="00FD5D1E">
                      <w:pPr>
                        <w:jc w:val="center"/>
                        <w:rPr>
                          <w:rFonts w:ascii="Times New Roman" w:hAnsi="Times New Roman" w:cs="Times New Roman"/>
                          <w:sz w:val="22"/>
                          <w:lang w:val="en-CA"/>
                        </w:rPr>
                      </w:pPr>
                      <w:r w:rsidRPr="004C2BC0">
                        <w:rPr>
                          <w:rFonts w:ascii="Times New Roman" w:hAnsi="Times New Roman" w:cs="Times New Roman"/>
                          <w:i/>
                          <w:sz w:val="22"/>
                          <w:lang w:val="en-CA"/>
                        </w:rPr>
                        <w:t>n</w:t>
                      </w:r>
                      <w:r w:rsidRPr="00746F50">
                        <w:rPr>
                          <w:rFonts w:ascii="Times New Roman" w:hAnsi="Times New Roman" w:cs="Times New Roman"/>
                          <w:sz w:val="22"/>
                          <w:lang w:val="en-CA"/>
                        </w:rPr>
                        <w:t>=986,652</w:t>
                      </w:r>
                    </w:p>
                    <w:p w14:paraId="140C05B7" w14:textId="77777777" w:rsidR="00F25970" w:rsidRDefault="00F25970" w:rsidP="00FD5D1E">
                      <w:pPr>
                        <w:jc w:val="center"/>
                        <w:rPr>
                          <w:lang w:val="en-CA"/>
                        </w:rPr>
                      </w:pPr>
                    </w:p>
                    <w:p w14:paraId="24C33EBF" w14:textId="77777777" w:rsidR="00FD5D1E" w:rsidRPr="002C7CE2" w:rsidRDefault="00FD5D1E" w:rsidP="00FD5D1E">
                      <w:pPr>
                        <w:jc w:val="center"/>
                        <w:rPr>
                          <w:lang w:val="en-CA"/>
                        </w:rPr>
                      </w:pPr>
                      <w:r w:rsidRPr="00FD5D1E">
                        <w:rPr>
                          <w:i/>
                          <w:lang w:val="en-CA"/>
                        </w:rPr>
                        <w:t>n</w:t>
                      </w:r>
                      <w:r>
                        <w:rPr>
                          <w:lang w:val="en-CA"/>
                        </w:rPr>
                        <w:t>=1,062,617</w:t>
                      </w:r>
                    </w:p>
                  </w:txbxContent>
                </v:textbox>
                <w10:wrap type="square"/>
              </v:shape>
            </w:pict>
          </mc:Fallback>
        </mc:AlternateContent>
      </w:r>
    </w:p>
    <w:p w14:paraId="73C4C14F" w14:textId="294AB5B5" w:rsidR="00FD5D1E" w:rsidRDefault="00FD5D1E" w:rsidP="008C587B">
      <w:pPr>
        <w:pStyle w:val="commentcontentpara"/>
        <w:spacing w:before="0" w:beforeAutospacing="0" w:after="0" w:afterAutospacing="0"/>
      </w:pPr>
    </w:p>
    <w:p w14:paraId="5E38E151" w14:textId="0406E974" w:rsidR="00FD5D1E" w:rsidRDefault="00FD5D1E" w:rsidP="008C587B">
      <w:pPr>
        <w:pStyle w:val="commentcontentpara"/>
        <w:spacing w:before="0" w:beforeAutospacing="0" w:after="0" w:afterAutospacing="0"/>
      </w:pPr>
    </w:p>
    <w:p w14:paraId="251BDF3B" w14:textId="36655A0E" w:rsidR="00746F50" w:rsidRDefault="004C2BC0" w:rsidP="008C587B">
      <w:pPr>
        <w:pStyle w:val="commentcontentpara"/>
        <w:spacing w:before="0" w:beforeAutospacing="0" w:after="0" w:afterAutospacing="0"/>
      </w:pPr>
      <w:r>
        <w:rPr>
          <w:noProof/>
        </w:rPr>
        <mc:AlternateContent>
          <mc:Choice Requires="wps">
            <w:drawing>
              <wp:anchor distT="0" distB="0" distL="114300" distR="114300" simplePos="0" relativeHeight="251691008" behindDoc="0" locked="0" layoutInCell="1" allowOverlap="1" wp14:anchorId="693C8FA5" wp14:editId="4010B25B">
                <wp:simplePos x="0" y="0"/>
                <wp:positionH relativeFrom="column">
                  <wp:posOffset>2792282</wp:posOffset>
                </wp:positionH>
                <wp:positionV relativeFrom="paragraph">
                  <wp:posOffset>50800</wp:posOffset>
                </wp:positionV>
                <wp:extent cx="0" cy="2857500"/>
                <wp:effectExtent l="50800" t="0" r="76200" b="63500"/>
                <wp:wrapNone/>
                <wp:docPr id="23" name="Straight Arrow Connector 23"/>
                <wp:cNvGraphicFramePr/>
                <a:graphic xmlns:a="http://schemas.openxmlformats.org/drawingml/2006/main">
                  <a:graphicData uri="http://schemas.microsoft.com/office/word/2010/wordprocessingShape">
                    <wps:wsp>
                      <wps:cNvCnPr/>
                      <wps:spPr>
                        <a:xfrm>
                          <a:off x="0" y="0"/>
                          <a:ext cx="0" cy="2857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2C3A5923" id="Straight Arrow Connector 23" o:spid="_x0000_s1026" type="#_x0000_t32" style="position:absolute;margin-left:219.85pt;margin-top:4pt;width:0;height:2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" strokecolor="black [3213]" strokeweight=".5pt">
                <v:stroke endarrow="block" joinstyle="miter"/>
              </v:shape>
            </w:pict>
          </mc:Fallback>
        </mc:AlternateContent>
      </w:r>
    </w:p>
    <w:p w14:paraId="394F9900" w14:textId="65AAF330" w:rsidR="00746F50"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73600" behindDoc="0" locked="0" layoutInCell="1" allowOverlap="1" wp14:anchorId="0ADC3695" wp14:editId="41B5330D">
                <wp:simplePos x="0" y="0"/>
                <wp:positionH relativeFrom="column">
                  <wp:posOffset>3023870</wp:posOffset>
                </wp:positionH>
                <wp:positionV relativeFrom="paragraph">
                  <wp:posOffset>98425</wp:posOffset>
                </wp:positionV>
                <wp:extent cx="3575050" cy="459740"/>
                <wp:effectExtent l="0" t="0" r="31750" b="22860"/>
                <wp:wrapSquare wrapText="bothSides"/>
                <wp:docPr id="11" name="Text Box 11"/>
                <wp:cNvGraphicFramePr/>
                <a:graphic xmlns:a="http://schemas.openxmlformats.org/drawingml/2006/main">
                  <a:graphicData uri="http://schemas.microsoft.com/office/word/2010/wordprocessingShape">
                    <wps:wsp>
                      <wps:cNvSpPr txBox="1"/>
                      <wps:spPr>
                        <a:xfrm>
                          <a:off x="0" y="0"/>
                          <a:ext cx="357505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D3B2AC3" w14:textId="21B58FC4" w:rsidR="00746F50" w:rsidRDefault="00746F50" w:rsidP="00746F50">
                            <w:pPr>
                              <w:pStyle w:val="commentcontentpara"/>
                              <w:spacing w:before="0" w:beforeAutospacing="0" w:after="0" w:afterAutospacing="0"/>
                              <w:jc w:val="center"/>
                              <w:rPr>
                                <w:sz w:val="22"/>
                                <w:lang w:val="en-CA"/>
                              </w:rPr>
                            </w:pPr>
                            <w:r w:rsidRPr="00746F50">
                              <w:rPr>
                                <w:sz w:val="22"/>
                                <w:lang w:val="en-CA"/>
                              </w:rPr>
                              <w:t xml:space="preserve">Exclude </w:t>
                            </w:r>
                            <w:r>
                              <w:rPr>
                                <w:sz w:val="22"/>
                                <w:lang w:val="en-CA"/>
                              </w:rPr>
                              <w:t xml:space="preserve">admissions with ICU LOS &lt;48 hours </w:t>
                            </w:r>
                          </w:p>
                          <w:p w14:paraId="71E45A5F" w14:textId="44440DFA" w:rsidR="00746F50" w:rsidRPr="00746F50" w:rsidRDefault="00746F50" w:rsidP="00746F5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438</w:t>
                            </w:r>
                            <w:r w:rsidR="00E8250E">
                              <w:rPr>
                                <w:sz w:val="22"/>
                              </w:rPr>
                              <w:t>,</w:t>
                            </w:r>
                            <w:r>
                              <w:rPr>
                                <w:sz w:val="22"/>
                              </w:rPr>
                              <w:t>634</w:t>
                            </w:r>
                          </w:p>
                          <w:p w14:paraId="606BDF0D" w14:textId="77777777" w:rsidR="00746F50" w:rsidRPr="002C7CE2" w:rsidRDefault="00746F50" w:rsidP="00746F5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0ADC3695" id="Text Box 11" o:spid="_x0000_s1030" type="#_x0000_t202" style="position:absolute;margin-left:238.1pt;margin-top:7.75pt;width:281.5pt;height:3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" filled="f" strokecolor="black [3213]" strokeweight="1pt">
                <v:textbox>
                  <w:txbxContent>
                    <w:p w14:paraId="4D3B2AC3" w14:textId="21B58FC4" w:rsidR="00746F50" w:rsidRDefault="00746F50" w:rsidP="00746F50">
                      <w:pPr>
                        <w:pStyle w:val="commentcontentpara"/>
                        <w:spacing w:before="0" w:beforeAutospacing="0" w:after="0" w:afterAutospacing="0"/>
                        <w:jc w:val="center"/>
                        <w:rPr>
                          <w:sz w:val="22"/>
                          <w:lang w:val="en-CA"/>
                        </w:rPr>
                      </w:pPr>
                      <w:r w:rsidRPr="00746F50">
                        <w:rPr>
                          <w:sz w:val="22"/>
                          <w:lang w:val="en-CA"/>
                        </w:rPr>
                        <w:t xml:space="preserve">Exclude </w:t>
                      </w:r>
                      <w:r>
                        <w:rPr>
                          <w:sz w:val="22"/>
                          <w:lang w:val="en-CA"/>
                        </w:rPr>
                        <w:t xml:space="preserve">admissions with ICU LOS &lt;48 hours </w:t>
                      </w:r>
                    </w:p>
                    <w:p w14:paraId="71E45A5F" w14:textId="44440DFA" w:rsidR="00746F50" w:rsidRPr="00746F50" w:rsidRDefault="00746F50" w:rsidP="00746F5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438</w:t>
                      </w:r>
                      <w:r w:rsidR="00E8250E">
                        <w:rPr>
                          <w:sz w:val="22"/>
                        </w:rPr>
                        <w:t>,</w:t>
                      </w:r>
                      <w:r>
                        <w:rPr>
                          <w:sz w:val="22"/>
                        </w:rPr>
                        <w:t>634</w:t>
                      </w:r>
                    </w:p>
                    <w:p w14:paraId="606BDF0D" w14:textId="77777777" w:rsidR="00746F50" w:rsidRPr="002C7CE2" w:rsidRDefault="00746F50" w:rsidP="00746F50">
                      <w:pPr>
                        <w:jc w:val="center"/>
                        <w:rPr>
                          <w:lang w:val="en-CA"/>
                        </w:rPr>
                      </w:pPr>
                    </w:p>
                  </w:txbxContent>
                </v:textbox>
                <w10:wrap type="square"/>
              </v:shape>
            </w:pict>
          </mc:Fallback>
        </mc:AlternateContent>
      </w:r>
    </w:p>
    <w:p w14:paraId="1591A38D" w14:textId="64213317" w:rsidR="00746F50" w:rsidRDefault="00AB19E3" w:rsidP="008C587B">
      <w:pPr>
        <w:pStyle w:val="commentcontentpara"/>
        <w:spacing w:before="0" w:beforeAutospacing="0" w:after="0" w:afterAutospacing="0"/>
      </w:pPr>
      <w:r>
        <w:rPr>
          <w:noProof/>
        </w:rPr>
        <mc:AlternateContent>
          <mc:Choice Requires="wps">
            <w:drawing>
              <wp:anchor distT="0" distB="0" distL="114300" distR="114300" simplePos="0" relativeHeight="251683840" behindDoc="0" locked="0" layoutInCell="1" allowOverlap="1" wp14:anchorId="763AA622" wp14:editId="0B449CB7">
                <wp:simplePos x="0" y="0"/>
                <wp:positionH relativeFrom="column">
                  <wp:posOffset>2791436</wp:posOffset>
                </wp:positionH>
                <wp:positionV relativeFrom="paragraph">
                  <wp:posOffset>151561</wp:posOffset>
                </wp:positionV>
                <wp:extent cx="228600" cy="0"/>
                <wp:effectExtent l="0" t="76200" r="50800" b="101600"/>
                <wp:wrapNone/>
                <wp:docPr id="18" name="Straight Arrow Connector 18"/>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5439F867" id="Straight Arrow Connector 18" o:spid="_x0000_s1026" type="#_x0000_t32" style="position:absolute;margin-left:219.8pt;margin-top:11.95pt;width:18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" strokecolor="black [3213]" strokeweight=".5pt">
                <v:stroke endarrow="block" joinstyle="miter"/>
              </v:shape>
            </w:pict>
          </mc:Fallback>
        </mc:AlternateContent>
      </w:r>
    </w:p>
    <w:p w14:paraId="0F3C21A8" w14:textId="1B0CA2BD" w:rsidR="00746F50" w:rsidRDefault="00746F50" w:rsidP="008C587B">
      <w:pPr>
        <w:pStyle w:val="commentcontentpara"/>
        <w:spacing w:before="0" w:beforeAutospacing="0" w:after="0" w:afterAutospacing="0"/>
      </w:pPr>
    </w:p>
    <w:p w14:paraId="1BF719A5" w14:textId="45231000" w:rsidR="00746F50"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75648" behindDoc="0" locked="0" layoutInCell="1" allowOverlap="1" wp14:anchorId="4AB9943B" wp14:editId="1975EC7C">
                <wp:simplePos x="0" y="0"/>
                <wp:positionH relativeFrom="column">
                  <wp:posOffset>3019425</wp:posOffset>
                </wp:positionH>
                <wp:positionV relativeFrom="paragraph">
                  <wp:posOffset>144780</wp:posOffset>
                </wp:positionV>
                <wp:extent cx="3575050" cy="459740"/>
                <wp:effectExtent l="0" t="0" r="31750" b="22860"/>
                <wp:wrapSquare wrapText="bothSides"/>
                <wp:docPr id="12" name="Text Box 12"/>
                <wp:cNvGraphicFramePr/>
                <a:graphic xmlns:a="http://schemas.openxmlformats.org/drawingml/2006/main">
                  <a:graphicData uri="http://schemas.microsoft.com/office/word/2010/wordprocessingShape">
                    <wps:wsp>
                      <wps:cNvSpPr txBox="1"/>
                      <wps:spPr>
                        <a:xfrm>
                          <a:off x="0" y="0"/>
                          <a:ext cx="357505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46EE564" w14:textId="77777777" w:rsidR="00746F50" w:rsidRPr="00746F50" w:rsidRDefault="00746F50"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patients aged &lt;18 and &gt;105</w:t>
                            </w:r>
                          </w:p>
                          <w:p w14:paraId="243ADD4C" w14:textId="01D90FE2" w:rsidR="00746F50" w:rsidRPr="00746F50" w:rsidRDefault="00746F50" w:rsidP="00746F50">
                            <w:pPr>
                              <w:pStyle w:val="commentcontentpara"/>
                              <w:spacing w:before="0" w:beforeAutospacing="0" w:after="0" w:afterAutospacing="0"/>
                              <w:jc w:val="center"/>
                              <w:rPr>
                                <w:sz w:val="22"/>
                                <w:szCs w:val="22"/>
                                <w:lang w:val="en-CA"/>
                              </w:rPr>
                            </w:pPr>
                            <w:r w:rsidRPr="004C2BC0">
                              <w:rPr>
                                <w:i/>
                                <w:sz w:val="22"/>
                                <w:szCs w:val="22"/>
                                <w:lang w:val="en-CA"/>
                              </w:rPr>
                              <w:t>n</w:t>
                            </w:r>
                            <w:r w:rsidRPr="00746F50">
                              <w:rPr>
                                <w:sz w:val="22"/>
                                <w:szCs w:val="22"/>
                                <w:lang w:val="en-CA"/>
                              </w:rPr>
                              <w:t>=95</w:t>
                            </w:r>
                            <w:r w:rsidR="00E8250E">
                              <w:rPr>
                                <w:sz w:val="22"/>
                                <w:szCs w:val="22"/>
                                <w:lang w:val="en-CA"/>
                              </w:rPr>
                              <w:t>,</w:t>
                            </w:r>
                            <w:r w:rsidRPr="00746F50">
                              <w:rPr>
                                <w:sz w:val="22"/>
                                <w:szCs w:val="22"/>
                                <w:lang w:val="en-CA"/>
                              </w:rPr>
                              <w:t>133</w:t>
                            </w:r>
                          </w:p>
                          <w:p w14:paraId="01486CC1" w14:textId="77777777" w:rsidR="00746F50" w:rsidRPr="00746F50" w:rsidRDefault="00746F50" w:rsidP="00746F50">
                            <w:pPr>
                              <w:pStyle w:val="commentcontentpara"/>
                              <w:spacing w:before="0" w:beforeAutospacing="0" w:after="0" w:afterAutospacing="0"/>
                              <w:jc w:val="center"/>
                              <w:rPr>
                                <w:sz w:val="22"/>
                              </w:rPr>
                            </w:pPr>
                            <w:r w:rsidRPr="00746F50">
                              <w:rPr>
                                <w:sz w:val="22"/>
                                <w:lang w:val="en-CA"/>
                              </w:rPr>
                              <w:t>n=</w:t>
                            </w:r>
                            <w:r>
                              <w:rPr>
                                <w:sz w:val="22"/>
                              </w:rPr>
                              <w:t>438634</w:t>
                            </w:r>
                          </w:p>
                          <w:p w14:paraId="5280C7CF" w14:textId="77777777" w:rsidR="00746F50" w:rsidRPr="002C7CE2" w:rsidRDefault="00746F50" w:rsidP="00746F5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AB9943B" id="Text Box 12" o:spid="_x0000_s1031" type="#_x0000_t202" style="position:absolute;margin-left:237.75pt;margin-top:11.4pt;width:281.5pt;height:3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" filled="f" strokecolor="black [3213]" strokeweight="1pt">
                <v:textbox>
                  <w:txbxContent>
                    <w:p w14:paraId="646EE564" w14:textId="77777777" w:rsidR="00746F50" w:rsidRPr="00746F50" w:rsidRDefault="00746F50"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patients aged &lt;18 and &gt;105</w:t>
                      </w:r>
                    </w:p>
                    <w:p w14:paraId="243ADD4C" w14:textId="01D90FE2" w:rsidR="00746F50" w:rsidRPr="00746F50" w:rsidRDefault="00746F50" w:rsidP="00746F50">
                      <w:pPr>
                        <w:pStyle w:val="commentcontentpara"/>
                        <w:spacing w:before="0" w:beforeAutospacing="0" w:after="0" w:afterAutospacing="0"/>
                        <w:jc w:val="center"/>
                        <w:rPr>
                          <w:sz w:val="22"/>
                          <w:szCs w:val="22"/>
                          <w:lang w:val="en-CA"/>
                        </w:rPr>
                      </w:pPr>
                      <w:r w:rsidRPr="004C2BC0">
                        <w:rPr>
                          <w:i/>
                          <w:sz w:val="22"/>
                          <w:szCs w:val="22"/>
                          <w:lang w:val="en-CA"/>
                        </w:rPr>
                        <w:t>n</w:t>
                      </w:r>
                      <w:r w:rsidRPr="00746F50">
                        <w:rPr>
                          <w:sz w:val="22"/>
                          <w:szCs w:val="22"/>
                          <w:lang w:val="en-CA"/>
                        </w:rPr>
                        <w:t>=95</w:t>
                      </w:r>
                      <w:r w:rsidR="00E8250E">
                        <w:rPr>
                          <w:sz w:val="22"/>
                          <w:szCs w:val="22"/>
                          <w:lang w:val="en-CA"/>
                        </w:rPr>
                        <w:t>,</w:t>
                      </w:r>
                      <w:r w:rsidRPr="00746F50">
                        <w:rPr>
                          <w:sz w:val="22"/>
                          <w:szCs w:val="22"/>
                          <w:lang w:val="en-CA"/>
                        </w:rPr>
                        <w:t>133</w:t>
                      </w:r>
                    </w:p>
                    <w:p w14:paraId="01486CC1" w14:textId="77777777" w:rsidR="00746F50" w:rsidRPr="00746F50" w:rsidRDefault="00746F50" w:rsidP="00746F50">
                      <w:pPr>
                        <w:pStyle w:val="commentcontentpara"/>
                        <w:spacing w:before="0" w:beforeAutospacing="0" w:after="0" w:afterAutospacing="0"/>
                        <w:jc w:val="center"/>
                        <w:rPr>
                          <w:sz w:val="22"/>
                        </w:rPr>
                      </w:pPr>
                      <w:r w:rsidRPr="00746F50">
                        <w:rPr>
                          <w:sz w:val="22"/>
                          <w:lang w:val="en-CA"/>
                        </w:rPr>
                        <w:t>n=</w:t>
                      </w:r>
                      <w:r>
                        <w:rPr>
                          <w:sz w:val="22"/>
                        </w:rPr>
                        <w:t>438634</w:t>
                      </w:r>
                    </w:p>
                    <w:p w14:paraId="5280C7CF" w14:textId="77777777" w:rsidR="00746F50" w:rsidRPr="002C7CE2" w:rsidRDefault="00746F50" w:rsidP="00746F50">
                      <w:pPr>
                        <w:jc w:val="center"/>
                        <w:rPr>
                          <w:lang w:val="en-CA"/>
                        </w:rPr>
                      </w:pPr>
                    </w:p>
                  </w:txbxContent>
                </v:textbox>
                <w10:wrap type="square"/>
              </v:shape>
            </w:pict>
          </mc:Fallback>
        </mc:AlternateContent>
      </w:r>
    </w:p>
    <w:p w14:paraId="719F8BA2" w14:textId="35E29662" w:rsidR="00746F50" w:rsidRDefault="00746F50" w:rsidP="008C587B">
      <w:pPr>
        <w:pStyle w:val="commentcontentpara"/>
        <w:spacing w:before="0" w:beforeAutospacing="0" w:after="0" w:afterAutospacing="0"/>
      </w:pPr>
    </w:p>
    <w:p w14:paraId="10BCB024" w14:textId="7521B153" w:rsidR="00746F50" w:rsidRDefault="00AB19E3" w:rsidP="008C587B">
      <w:pPr>
        <w:pStyle w:val="commentcontentpara"/>
        <w:spacing w:before="0" w:beforeAutospacing="0" w:after="0" w:afterAutospacing="0"/>
      </w:pPr>
      <w:r>
        <w:rPr>
          <w:noProof/>
        </w:rPr>
        <mc:AlternateContent>
          <mc:Choice Requires="wps">
            <w:drawing>
              <wp:anchor distT="0" distB="0" distL="114300" distR="114300" simplePos="0" relativeHeight="251685888" behindDoc="0" locked="0" layoutInCell="1" allowOverlap="1" wp14:anchorId="3641788F" wp14:editId="0A6FCB9A">
                <wp:simplePos x="0" y="0"/>
                <wp:positionH relativeFrom="column">
                  <wp:posOffset>2791436</wp:posOffset>
                </wp:positionH>
                <wp:positionV relativeFrom="paragraph">
                  <wp:posOffset>23160</wp:posOffset>
                </wp:positionV>
                <wp:extent cx="228600" cy="0"/>
                <wp:effectExtent l="0" t="76200" r="50800" b="101600"/>
                <wp:wrapNone/>
                <wp:docPr id="19" name="Straight Arrow Connector 19"/>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6DFBF50B" id="Straight Arrow Connector 19" o:spid="_x0000_s1026" type="#_x0000_t32" style="position:absolute;margin-left:219.8pt;margin-top:1.8pt;width:18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" strokecolor="black [3213]" strokeweight=".5pt">
                <v:stroke endarrow="block" joinstyle="miter"/>
              </v:shape>
            </w:pict>
          </mc:Fallback>
        </mc:AlternateContent>
      </w:r>
    </w:p>
    <w:p w14:paraId="31BE0EB3" w14:textId="2FD84EA0" w:rsidR="00746F50" w:rsidRDefault="00746F50" w:rsidP="008C587B">
      <w:pPr>
        <w:pStyle w:val="commentcontentpara"/>
        <w:spacing w:before="0" w:beforeAutospacing="0" w:after="0" w:afterAutospacing="0"/>
      </w:pPr>
    </w:p>
    <w:p w14:paraId="6346B6A7" w14:textId="424099AA" w:rsidR="00746F50"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77696" behindDoc="0" locked="0" layoutInCell="1" allowOverlap="1" wp14:anchorId="0604ED64" wp14:editId="399EC5DF">
                <wp:simplePos x="0" y="0"/>
                <wp:positionH relativeFrom="column">
                  <wp:posOffset>3018790</wp:posOffset>
                </wp:positionH>
                <wp:positionV relativeFrom="paragraph">
                  <wp:posOffset>27305</wp:posOffset>
                </wp:positionV>
                <wp:extent cx="3575050" cy="725170"/>
                <wp:effectExtent l="0" t="0" r="19050" b="11430"/>
                <wp:wrapSquare wrapText="bothSides"/>
                <wp:docPr id="13" name="Text Box 13"/>
                <wp:cNvGraphicFramePr/>
                <a:graphic xmlns:a="http://schemas.openxmlformats.org/drawingml/2006/main">
                  <a:graphicData uri="http://schemas.microsoft.com/office/word/2010/wordprocessingShape">
                    <wps:wsp>
                      <wps:cNvSpPr txBox="1"/>
                      <wps:spPr>
                        <a:xfrm>
                          <a:off x="0" y="0"/>
                          <a:ext cx="3575050" cy="72517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95E0CBA" w14:textId="5438C2B6" w:rsidR="00746F50" w:rsidRPr="00746F50" w:rsidRDefault="00746F50"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 xml:space="preserve">patients </w:t>
                            </w:r>
                            <w:r>
                              <w:rPr>
                                <w:sz w:val="22"/>
                                <w:szCs w:val="22"/>
                              </w:rPr>
                              <w:t>not OHIP eligible consecutively from first ICU admission until 1 year after admission</w:t>
                            </w:r>
                          </w:p>
                          <w:p w14:paraId="481AEC6C" w14:textId="25D2F128" w:rsidR="00746F50" w:rsidRPr="00746F50" w:rsidRDefault="00AB19E3" w:rsidP="00746F50">
                            <w:pPr>
                              <w:pStyle w:val="commentcontentpara"/>
                              <w:spacing w:before="0" w:beforeAutospacing="0" w:after="0" w:afterAutospacing="0"/>
                              <w:jc w:val="center"/>
                              <w:rPr>
                                <w:sz w:val="22"/>
                                <w:szCs w:val="22"/>
                                <w:lang w:val="en-CA"/>
                              </w:rPr>
                            </w:pPr>
                            <w:r w:rsidRPr="004C2BC0">
                              <w:rPr>
                                <w:i/>
                                <w:sz w:val="22"/>
                                <w:szCs w:val="22"/>
                                <w:lang w:val="en-CA"/>
                              </w:rPr>
                              <w:t>n</w:t>
                            </w:r>
                            <w:r>
                              <w:rPr>
                                <w:sz w:val="22"/>
                                <w:szCs w:val="22"/>
                                <w:lang w:val="en-CA"/>
                              </w:rPr>
                              <w:t>=0</w:t>
                            </w:r>
                          </w:p>
                          <w:p w14:paraId="4BECD58F" w14:textId="77777777" w:rsidR="00746F50" w:rsidRPr="00746F50" w:rsidRDefault="00746F50" w:rsidP="00746F50">
                            <w:pPr>
                              <w:pStyle w:val="commentcontentpara"/>
                              <w:spacing w:before="0" w:beforeAutospacing="0" w:after="0" w:afterAutospacing="0"/>
                              <w:jc w:val="center"/>
                              <w:rPr>
                                <w:sz w:val="22"/>
                              </w:rPr>
                            </w:pPr>
                            <w:r w:rsidRPr="00746F50">
                              <w:rPr>
                                <w:sz w:val="22"/>
                                <w:lang w:val="en-CA"/>
                              </w:rPr>
                              <w:t>n=</w:t>
                            </w:r>
                            <w:r>
                              <w:rPr>
                                <w:sz w:val="22"/>
                              </w:rPr>
                              <w:t>438634</w:t>
                            </w:r>
                          </w:p>
                          <w:p w14:paraId="57C99F1F" w14:textId="77777777" w:rsidR="00746F50" w:rsidRPr="002C7CE2" w:rsidRDefault="00746F50" w:rsidP="00746F5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4ED64" id="_x0000_t202" coordsize="21600,21600" o:spt="202" path="m,l,21600r21600,l21600,xe">
                <v:stroke joinstyle="miter"/>
                <v:path gradientshapeok="t" o:connecttype="rect"/>
              </v:shapetype>
              <v:shape id="Text Box 13" o:spid="_x0000_s1032" type="#_x0000_t202" style="position:absolute;margin-left:237.7pt;margin-top:2.15pt;width:281.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" filled="f" strokecolor="black [3213]" strokeweight="1pt">
                <v:textbox>
                  <w:txbxContent>
                    <w:p w14:paraId="195E0CBA" w14:textId="5438C2B6" w:rsidR="00746F50" w:rsidRPr="00746F50" w:rsidRDefault="00746F50"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 xml:space="preserve">patients </w:t>
                      </w:r>
                      <w:r>
                        <w:rPr>
                          <w:sz w:val="22"/>
                          <w:szCs w:val="22"/>
                        </w:rPr>
                        <w:t>not OHIP eligible consecutively from first ICU admission until 1 year after admission</w:t>
                      </w:r>
                    </w:p>
                    <w:p w14:paraId="481AEC6C" w14:textId="25D2F128" w:rsidR="00746F50" w:rsidRPr="00746F50" w:rsidRDefault="00AB19E3" w:rsidP="00746F50">
                      <w:pPr>
                        <w:pStyle w:val="commentcontentpara"/>
                        <w:spacing w:before="0" w:beforeAutospacing="0" w:after="0" w:afterAutospacing="0"/>
                        <w:jc w:val="center"/>
                        <w:rPr>
                          <w:sz w:val="22"/>
                          <w:szCs w:val="22"/>
                          <w:lang w:val="en-CA"/>
                        </w:rPr>
                      </w:pPr>
                      <w:r w:rsidRPr="004C2BC0">
                        <w:rPr>
                          <w:i/>
                          <w:sz w:val="22"/>
                          <w:szCs w:val="22"/>
                          <w:lang w:val="en-CA"/>
                        </w:rPr>
                        <w:t>n</w:t>
                      </w:r>
                      <w:r>
                        <w:rPr>
                          <w:sz w:val="22"/>
                          <w:szCs w:val="22"/>
                          <w:lang w:val="en-CA"/>
                        </w:rPr>
                        <w:t>=0</w:t>
                      </w:r>
                    </w:p>
                    <w:p w14:paraId="4BECD58F" w14:textId="77777777" w:rsidR="00746F50" w:rsidRPr="00746F50" w:rsidRDefault="00746F50" w:rsidP="00746F50">
                      <w:pPr>
                        <w:pStyle w:val="commentcontentpara"/>
                        <w:spacing w:before="0" w:beforeAutospacing="0" w:after="0" w:afterAutospacing="0"/>
                        <w:jc w:val="center"/>
                        <w:rPr>
                          <w:sz w:val="22"/>
                        </w:rPr>
                      </w:pPr>
                      <w:r w:rsidRPr="00746F50">
                        <w:rPr>
                          <w:sz w:val="22"/>
                          <w:lang w:val="en-CA"/>
                        </w:rPr>
                        <w:t>n=</w:t>
                      </w:r>
                      <w:r>
                        <w:rPr>
                          <w:sz w:val="22"/>
                        </w:rPr>
                        <w:t>438634</w:t>
                      </w:r>
                    </w:p>
                    <w:p w14:paraId="57C99F1F" w14:textId="77777777" w:rsidR="00746F50" w:rsidRPr="002C7CE2" w:rsidRDefault="00746F50" w:rsidP="00746F50">
                      <w:pPr>
                        <w:jc w:val="center"/>
                        <w:rPr>
                          <w:lang w:val="en-CA"/>
                        </w:rPr>
                      </w:pPr>
                    </w:p>
                  </w:txbxContent>
                </v:textbox>
                <w10:wrap type="square"/>
              </v:shape>
            </w:pict>
          </mc:Fallback>
        </mc:AlternateContent>
      </w:r>
    </w:p>
    <w:p w14:paraId="4FEAAAD0" w14:textId="5820BD3D" w:rsidR="00746F50" w:rsidRDefault="00746F50" w:rsidP="008C587B">
      <w:pPr>
        <w:pStyle w:val="commentcontentpara"/>
        <w:spacing w:before="0" w:beforeAutospacing="0" w:after="0" w:afterAutospacing="0"/>
      </w:pPr>
    </w:p>
    <w:p w14:paraId="78A7D842" w14:textId="55C4C9E3" w:rsidR="00746F50" w:rsidRDefault="00AB19E3" w:rsidP="008C587B">
      <w:pPr>
        <w:pStyle w:val="commentcontentpara"/>
        <w:spacing w:before="0" w:beforeAutospacing="0" w:after="0" w:afterAutospacing="0"/>
      </w:pPr>
      <w:r>
        <w:rPr>
          <w:noProof/>
        </w:rPr>
        <mc:AlternateContent>
          <mc:Choice Requires="wps">
            <w:drawing>
              <wp:anchor distT="0" distB="0" distL="114300" distR="114300" simplePos="0" relativeHeight="251687936" behindDoc="0" locked="0" layoutInCell="1" allowOverlap="1" wp14:anchorId="0F09A882" wp14:editId="090AE137">
                <wp:simplePos x="0" y="0"/>
                <wp:positionH relativeFrom="column">
                  <wp:posOffset>2791436</wp:posOffset>
                </wp:positionH>
                <wp:positionV relativeFrom="paragraph">
                  <wp:posOffset>7536</wp:posOffset>
                </wp:positionV>
                <wp:extent cx="228600" cy="0"/>
                <wp:effectExtent l="0" t="76200" r="50800" b="101600"/>
                <wp:wrapNone/>
                <wp:docPr id="20" name="Straight Arrow Connector 20"/>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08BEAEA1" id="Straight Arrow Connector 20" o:spid="_x0000_s1026" type="#_x0000_t32" style="position:absolute;margin-left:219.8pt;margin-top:.6pt;width:18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" strokecolor="black [3213]" strokeweight=".5pt">
                <v:stroke endarrow="block" joinstyle="miter"/>
              </v:shape>
            </w:pict>
          </mc:Fallback>
        </mc:AlternateContent>
      </w:r>
    </w:p>
    <w:p w14:paraId="5A204EFD" w14:textId="670E7CA3" w:rsidR="00746F50" w:rsidRDefault="00746F50" w:rsidP="008C587B">
      <w:pPr>
        <w:pStyle w:val="commentcontentpara"/>
        <w:spacing w:before="0" w:beforeAutospacing="0" w:after="0" w:afterAutospacing="0"/>
      </w:pPr>
    </w:p>
    <w:p w14:paraId="24833939" w14:textId="34095B8B" w:rsidR="00746F50" w:rsidRDefault="00A66BFF" w:rsidP="008C587B">
      <w:pPr>
        <w:pStyle w:val="commentcontentpara"/>
        <w:spacing w:before="0" w:beforeAutospacing="0" w:after="0" w:afterAutospacing="0"/>
      </w:pPr>
      <w:r>
        <w:rPr>
          <w:noProof/>
        </w:rPr>
        <mc:AlternateContent>
          <mc:Choice Requires="wps">
            <w:drawing>
              <wp:anchor distT="0" distB="0" distL="114300" distR="114300" simplePos="0" relativeHeight="251689984" behindDoc="0" locked="0" layoutInCell="1" allowOverlap="1" wp14:anchorId="64FEBE65" wp14:editId="1A5BCFD6">
                <wp:simplePos x="0" y="0"/>
                <wp:positionH relativeFrom="column">
                  <wp:posOffset>3019425</wp:posOffset>
                </wp:positionH>
                <wp:positionV relativeFrom="paragraph">
                  <wp:posOffset>175260</wp:posOffset>
                </wp:positionV>
                <wp:extent cx="3575050" cy="459740"/>
                <wp:effectExtent l="0" t="0" r="31750" b="22860"/>
                <wp:wrapSquare wrapText="bothSides"/>
                <wp:docPr id="22" name="Text Box 22"/>
                <wp:cNvGraphicFramePr/>
                <a:graphic xmlns:a="http://schemas.openxmlformats.org/drawingml/2006/main">
                  <a:graphicData uri="http://schemas.microsoft.com/office/word/2010/wordprocessingShape">
                    <wps:wsp>
                      <wps:cNvSpPr txBox="1"/>
                      <wps:spPr>
                        <a:xfrm>
                          <a:off x="0" y="0"/>
                          <a:ext cx="357505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B90A9A" w14:textId="1BAC648F" w:rsidR="004C2BC0" w:rsidRDefault="004C2BC0" w:rsidP="004C2BC0">
                            <w:pPr>
                              <w:pStyle w:val="commentcontentpara"/>
                              <w:spacing w:before="0" w:beforeAutospacing="0" w:after="0" w:afterAutospacing="0"/>
                              <w:jc w:val="center"/>
                              <w:rPr>
                                <w:sz w:val="22"/>
                                <w:lang w:val="en-CA"/>
                              </w:rPr>
                            </w:pPr>
                            <w:r w:rsidRPr="00746F50">
                              <w:rPr>
                                <w:sz w:val="22"/>
                                <w:lang w:val="en-CA"/>
                              </w:rPr>
                              <w:t xml:space="preserve">Exclude </w:t>
                            </w:r>
                            <w:r>
                              <w:rPr>
                                <w:sz w:val="22"/>
                                <w:lang w:val="en-CA"/>
                              </w:rPr>
                              <w:t>multiple episodes of care per patient</w:t>
                            </w:r>
                          </w:p>
                          <w:p w14:paraId="1DD8B7A6" w14:textId="5AC03E41" w:rsidR="004C2BC0" w:rsidRPr="00746F50" w:rsidRDefault="004C2BC0"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82,824</w:t>
                            </w:r>
                          </w:p>
                          <w:p w14:paraId="1E0A1EE4" w14:textId="77777777" w:rsidR="004C2BC0" w:rsidRPr="002C7CE2" w:rsidRDefault="004C2BC0" w:rsidP="004C2BC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BE65" id="Text Box 22" o:spid="_x0000_s1033" type="#_x0000_t202" style="position:absolute;margin-left:237.75pt;margin-top:13.8pt;width:281.5pt;height:3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" filled="f" strokecolor="black [3213]" strokeweight="1pt">
                <v:textbox>
                  <w:txbxContent>
                    <w:p w14:paraId="68B90A9A" w14:textId="1BAC648F" w:rsidR="004C2BC0" w:rsidRDefault="004C2BC0" w:rsidP="004C2BC0">
                      <w:pPr>
                        <w:pStyle w:val="commentcontentpara"/>
                        <w:spacing w:before="0" w:beforeAutospacing="0" w:after="0" w:afterAutospacing="0"/>
                        <w:jc w:val="center"/>
                        <w:rPr>
                          <w:sz w:val="22"/>
                          <w:lang w:val="en-CA"/>
                        </w:rPr>
                      </w:pPr>
                      <w:r w:rsidRPr="00746F50">
                        <w:rPr>
                          <w:sz w:val="22"/>
                          <w:lang w:val="en-CA"/>
                        </w:rPr>
                        <w:t xml:space="preserve">Exclude </w:t>
                      </w:r>
                      <w:r>
                        <w:rPr>
                          <w:sz w:val="22"/>
                          <w:lang w:val="en-CA"/>
                        </w:rPr>
                        <w:t>multiple episodes of care per patient</w:t>
                      </w:r>
                    </w:p>
                    <w:p w14:paraId="1DD8B7A6" w14:textId="5AC03E41" w:rsidR="004C2BC0" w:rsidRPr="00746F50" w:rsidRDefault="004C2BC0"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82,824</w:t>
                      </w:r>
                    </w:p>
                    <w:p w14:paraId="1E0A1EE4" w14:textId="77777777" w:rsidR="004C2BC0" w:rsidRPr="002C7CE2" w:rsidRDefault="004C2BC0" w:rsidP="004C2BC0">
                      <w:pPr>
                        <w:jc w:val="center"/>
                        <w:rPr>
                          <w:lang w:val="en-CA"/>
                        </w:rPr>
                      </w:pPr>
                    </w:p>
                  </w:txbxContent>
                </v:textbox>
                <w10:wrap type="square"/>
              </v:shape>
            </w:pict>
          </mc:Fallback>
        </mc:AlternateContent>
      </w:r>
    </w:p>
    <w:p w14:paraId="5936F61B" w14:textId="3472D2AF" w:rsidR="00746F50" w:rsidRDefault="004C2BC0" w:rsidP="008C587B">
      <w:pPr>
        <w:pStyle w:val="commentcontentpara"/>
        <w:spacing w:before="0" w:beforeAutospacing="0" w:after="0" w:afterAutospacing="0"/>
      </w:pPr>
      <w:r>
        <w:rPr>
          <w:noProof/>
        </w:rPr>
        <mc:AlternateContent>
          <mc:Choice Requires="wps">
            <w:drawing>
              <wp:anchor distT="0" distB="0" distL="114300" distR="114300" simplePos="0" relativeHeight="251693056" behindDoc="0" locked="0" layoutInCell="1" allowOverlap="1" wp14:anchorId="002A3A81" wp14:editId="2D6C5B67">
                <wp:simplePos x="0" y="0"/>
                <wp:positionH relativeFrom="column">
                  <wp:posOffset>2791436</wp:posOffset>
                </wp:positionH>
                <wp:positionV relativeFrom="paragraph">
                  <wp:posOffset>167688</wp:posOffset>
                </wp:positionV>
                <wp:extent cx="228600" cy="0"/>
                <wp:effectExtent l="0" t="76200" r="50800" b="101600"/>
                <wp:wrapNone/>
                <wp:docPr id="24" name="Straight Arrow Connector 24"/>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01A1FFE5" id="Straight Arrow Connector 24" o:spid="_x0000_s1026" type="#_x0000_t32" style="position:absolute;margin-left:219.8pt;margin-top:13.2pt;width:18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" strokecolor="black [3213]" strokeweight=".5pt">
                <v:stroke endarrow="block" joinstyle="miter"/>
              </v:shape>
            </w:pict>
          </mc:Fallback>
        </mc:AlternateContent>
      </w:r>
    </w:p>
    <w:p w14:paraId="6B617A8C" w14:textId="652E30FB" w:rsidR="00AB19E3" w:rsidRDefault="00AB19E3" w:rsidP="008C587B">
      <w:pPr>
        <w:pStyle w:val="commentcontentpara"/>
        <w:spacing w:before="0" w:beforeAutospacing="0" w:after="0" w:afterAutospacing="0"/>
      </w:pPr>
    </w:p>
    <w:p w14:paraId="15A74B1E" w14:textId="1D50B292" w:rsidR="00AB19E3" w:rsidRDefault="00AB19E3" w:rsidP="008C587B">
      <w:pPr>
        <w:pStyle w:val="commentcontentpara"/>
        <w:spacing w:before="0" w:beforeAutospacing="0" w:after="0" w:afterAutospacing="0"/>
      </w:pPr>
    </w:p>
    <w:p w14:paraId="2E49819E" w14:textId="662DBFED" w:rsidR="00AB19E3" w:rsidRDefault="004C2BC0" w:rsidP="008C587B">
      <w:pPr>
        <w:pStyle w:val="commentcontentpara"/>
        <w:spacing w:before="0" w:beforeAutospacing="0" w:after="0" w:afterAutospacing="0"/>
      </w:pPr>
      <w:r>
        <w:rPr>
          <w:noProof/>
        </w:rPr>
        <mc:AlternateContent>
          <mc:Choice Requires="wps">
            <w:drawing>
              <wp:anchor distT="0" distB="0" distL="114300" distR="114300" simplePos="0" relativeHeight="251680768" behindDoc="0" locked="0" layoutInCell="1" allowOverlap="1" wp14:anchorId="66B8FE0D" wp14:editId="387ABD1B">
                <wp:simplePos x="0" y="0"/>
                <wp:positionH relativeFrom="column">
                  <wp:posOffset>852170</wp:posOffset>
                </wp:positionH>
                <wp:positionV relativeFrom="paragraph">
                  <wp:posOffset>102235</wp:posOffset>
                </wp:positionV>
                <wp:extent cx="4109720" cy="455295"/>
                <wp:effectExtent l="0" t="0" r="30480" b="27305"/>
                <wp:wrapSquare wrapText="bothSides"/>
                <wp:docPr id="16" name="Text Box 16"/>
                <wp:cNvGraphicFramePr/>
                <a:graphic xmlns:a="http://schemas.openxmlformats.org/drawingml/2006/main">
                  <a:graphicData uri="http://schemas.microsoft.com/office/word/2010/wordprocessingShape">
                    <wps:wsp>
                      <wps:cNvSpPr txBox="1"/>
                      <wps:spPr>
                        <a:xfrm>
                          <a:off x="0" y="0"/>
                          <a:ext cx="4109720" cy="45529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EB0D9D4" w14:textId="022CD69E" w:rsidR="00AB19E3" w:rsidRPr="00746F50" w:rsidRDefault="00AB19E3" w:rsidP="00AB19E3">
                            <w:pPr>
                              <w:jc w:val="center"/>
                              <w:rPr>
                                <w:rFonts w:ascii="Times New Roman" w:hAnsi="Times New Roman" w:cs="Times New Roman"/>
                                <w:sz w:val="22"/>
                                <w:lang w:val="en-CA"/>
                              </w:rPr>
                            </w:pPr>
                            <w:r w:rsidRPr="00746F50">
                              <w:rPr>
                                <w:rFonts w:ascii="Times New Roman" w:hAnsi="Times New Roman" w:cs="Times New Roman"/>
                                <w:sz w:val="22"/>
                                <w:lang w:val="en-CA"/>
                              </w:rPr>
                              <w:t xml:space="preserve"> </w:t>
                            </w:r>
                            <w:r w:rsidR="004C2BC0">
                              <w:rPr>
                                <w:rFonts w:ascii="Times New Roman" w:hAnsi="Times New Roman" w:cs="Times New Roman"/>
                                <w:sz w:val="22"/>
                                <w:lang w:val="en-CA"/>
                              </w:rPr>
                              <w:t>Patient inclusion list</w:t>
                            </w:r>
                          </w:p>
                          <w:p w14:paraId="0F726A6C" w14:textId="48E1A5E6" w:rsidR="00AB19E3" w:rsidRDefault="00F25911" w:rsidP="00AB19E3">
                            <w:pPr>
                              <w:jc w:val="center"/>
                              <w:rPr>
                                <w:lang w:val="en-CA"/>
                              </w:rPr>
                            </w:pPr>
                            <w:r w:rsidRPr="004C2BC0">
                              <w:rPr>
                                <w:rFonts w:ascii="Times New Roman" w:hAnsi="Times New Roman" w:cs="Times New Roman"/>
                                <w:i/>
                                <w:sz w:val="22"/>
                                <w:lang w:val="en-CA"/>
                              </w:rPr>
                              <w:t>n</w:t>
                            </w:r>
                            <w:r>
                              <w:rPr>
                                <w:rFonts w:ascii="Times New Roman" w:hAnsi="Times New Roman" w:cs="Times New Roman"/>
                                <w:sz w:val="22"/>
                                <w:lang w:val="en-CA"/>
                              </w:rPr>
                              <w:t>=</w:t>
                            </w:r>
                            <w:r w:rsidR="004C2BC0">
                              <w:rPr>
                                <w:rFonts w:ascii="Times New Roman" w:hAnsi="Times New Roman" w:cs="Times New Roman"/>
                                <w:sz w:val="22"/>
                                <w:lang w:val="en-CA"/>
                              </w:rPr>
                              <w:t>370,061</w:t>
                            </w:r>
                          </w:p>
                          <w:p w14:paraId="336968AF" w14:textId="77777777" w:rsidR="00AB19E3" w:rsidRPr="002C7CE2" w:rsidRDefault="00AB19E3" w:rsidP="00AB19E3">
                            <w:pPr>
                              <w:jc w:val="center"/>
                              <w:rPr>
                                <w:lang w:val="en-CA"/>
                              </w:rPr>
                            </w:pPr>
                            <w:r w:rsidRPr="00FD5D1E">
                              <w:rPr>
                                <w:i/>
                                <w:lang w:val="en-CA"/>
                              </w:rPr>
                              <w:t>n</w:t>
                            </w:r>
                            <w:r>
                              <w:rPr>
                                <w:lang w:val="en-CA"/>
                              </w:rPr>
                              <w:t>=1,062,617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6B8FE0D" id="Text Box 16" o:spid="_x0000_s1034" type="#_x0000_t202" style="position:absolute;margin-left:67.1pt;margin-top:8.05pt;width:323.6pt;height:3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" filled="f" strokecolor="black [3213]" strokeweight="1pt">
                <v:textbox>
                  <w:txbxContent>
                    <w:p w14:paraId="7EB0D9D4" w14:textId="022CD69E" w:rsidR="00AB19E3" w:rsidRPr="00746F50" w:rsidRDefault="00AB19E3" w:rsidP="00AB19E3">
                      <w:pPr>
                        <w:jc w:val="center"/>
                        <w:rPr>
                          <w:rFonts w:ascii="Times New Roman" w:hAnsi="Times New Roman" w:cs="Times New Roman"/>
                          <w:sz w:val="22"/>
                          <w:lang w:val="en-CA"/>
                        </w:rPr>
                      </w:pPr>
                      <w:r w:rsidRPr="00746F50">
                        <w:rPr>
                          <w:rFonts w:ascii="Times New Roman" w:hAnsi="Times New Roman" w:cs="Times New Roman"/>
                          <w:sz w:val="22"/>
                          <w:lang w:val="en-CA"/>
                        </w:rPr>
                        <w:t xml:space="preserve"> </w:t>
                      </w:r>
                      <w:r w:rsidR="004C2BC0">
                        <w:rPr>
                          <w:rFonts w:ascii="Times New Roman" w:hAnsi="Times New Roman" w:cs="Times New Roman"/>
                          <w:sz w:val="22"/>
                          <w:lang w:val="en-CA"/>
                        </w:rPr>
                        <w:t>Patient inclusion list</w:t>
                      </w:r>
                    </w:p>
                    <w:p w14:paraId="0F726A6C" w14:textId="48E1A5E6" w:rsidR="00AB19E3" w:rsidRDefault="00F25911" w:rsidP="00AB19E3">
                      <w:pPr>
                        <w:jc w:val="center"/>
                        <w:rPr>
                          <w:lang w:val="en-CA"/>
                        </w:rPr>
                      </w:pPr>
                      <w:r w:rsidRPr="004C2BC0">
                        <w:rPr>
                          <w:rFonts w:ascii="Times New Roman" w:hAnsi="Times New Roman" w:cs="Times New Roman"/>
                          <w:i/>
                          <w:sz w:val="22"/>
                          <w:lang w:val="en-CA"/>
                        </w:rPr>
                        <w:t>n</w:t>
                      </w:r>
                      <w:r>
                        <w:rPr>
                          <w:rFonts w:ascii="Times New Roman" w:hAnsi="Times New Roman" w:cs="Times New Roman"/>
                          <w:sz w:val="22"/>
                          <w:lang w:val="en-CA"/>
                        </w:rPr>
                        <w:t>=</w:t>
                      </w:r>
                      <w:r w:rsidR="004C2BC0">
                        <w:rPr>
                          <w:rFonts w:ascii="Times New Roman" w:hAnsi="Times New Roman" w:cs="Times New Roman"/>
                          <w:sz w:val="22"/>
                          <w:lang w:val="en-CA"/>
                        </w:rPr>
                        <w:t>370,061</w:t>
                      </w:r>
                    </w:p>
                    <w:p w14:paraId="336968AF" w14:textId="77777777" w:rsidR="00AB19E3" w:rsidRPr="002C7CE2" w:rsidRDefault="00AB19E3" w:rsidP="00AB19E3">
                      <w:pPr>
                        <w:jc w:val="center"/>
                        <w:rPr>
                          <w:lang w:val="en-CA"/>
                        </w:rPr>
                      </w:pPr>
                      <w:r w:rsidRPr="00FD5D1E">
                        <w:rPr>
                          <w:i/>
                          <w:lang w:val="en-CA"/>
                        </w:rPr>
                        <w:t>n</w:t>
                      </w:r>
                      <w:r>
                        <w:rPr>
                          <w:lang w:val="en-CA"/>
                        </w:rPr>
                        <w:t>=1,062,617</w:t>
                      </w:r>
                    </w:p>
                  </w:txbxContent>
                </v:textbox>
                <w10:wrap type="square"/>
              </v:shape>
            </w:pict>
          </mc:Fallback>
        </mc:AlternateContent>
      </w:r>
    </w:p>
    <w:p w14:paraId="54FE5C98" w14:textId="2C842FE2" w:rsidR="00AB19E3" w:rsidRDefault="00AB19E3" w:rsidP="008C587B">
      <w:pPr>
        <w:pStyle w:val="commentcontentpara"/>
        <w:spacing w:before="0" w:beforeAutospacing="0" w:after="0" w:afterAutospacing="0"/>
      </w:pPr>
    </w:p>
    <w:p w14:paraId="3D331706" w14:textId="77777777" w:rsidR="00AB19E3" w:rsidRDefault="00AB19E3" w:rsidP="008C587B">
      <w:pPr>
        <w:pStyle w:val="commentcontentpara"/>
        <w:spacing w:before="0" w:beforeAutospacing="0" w:after="0" w:afterAutospacing="0"/>
      </w:pPr>
    </w:p>
    <w:p w14:paraId="0FCD582E" w14:textId="091F7A2E" w:rsidR="004C2BC0" w:rsidRDefault="004C2BC0" w:rsidP="008C587B">
      <w:pPr>
        <w:pStyle w:val="commentcontentpara"/>
        <w:spacing w:before="0" w:beforeAutospacing="0" w:after="0" w:afterAutospacing="0"/>
      </w:pPr>
      <w:r>
        <w:rPr>
          <w:noProof/>
        </w:rPr>
        <mc:AlternateContent>
          <mc:Choice Requires="wps">
            <w:drawing>
              <wp:anchor distT="0" distB="0" distL="114300" distR="114300" simplePos="0" relativeHeight="251694080" behindDoc="0" locked="0" layoutInCell="1" allowOverlap="1" wp14:anchorId="0719F16F" wp14:editId="1CB4A11B">
                <wp:simplePos x="0" y="0"/>
                <wp:positionH relativeFrom="column">
                  <wp:posOffset>3938833</wp:posOffset>
                </wp:positionH>
                <wp:positionV relativeFrom="paragraph">
                  <wp:posOffset>33907</wp:posOffset>
                </wp:positionV>
                <wp:extent cx="0" cy="571500"/>
                <wp:effectExtent l="50800" t="0" r="76200" b="63500"/>
                <wp:wrapNone/>
                <wp:docPr id="28" name="Straight Arrow Connector 28"/>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3468650F" id="Straight Arrow Connector 28" o:spid="_x0000_s1026" type="#_x0000_t32" style="position:absolute;margin-left:310.15pt;margin-top:2.65pt;width:0;height: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" strokecolor="black [3213]"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5520F63A" wp14:editId="179EDEBA">
                <wp:simplePos x="0" y="0"/>
                <wp:positionH relativeFrom="column">
                  <wp:posOffset>1877036</wp:posOffset>
                </wp:positionH>
                <wp:positionV relativeFrom="paragraph">
                  <wp:posOffset>30660</wp:posOffset>
                </wp:positionV>
                <wp:extent cx="0" cy="571500"/>
                <wp:effectExtent l="50800" t="0" r="76200" b="63500"/>
                <wp:wrapNone/>
                <wp:docPr id="29" name="Straight Arrow Connector 29"/>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6F82468F" id="Straight Arrow Connector 29" o:spid="_x0000_s1026" type="#_x0000_t32" style="position:absolute;margin-left:147.8pt;margin-top:2.4pt;width:0;height: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" strokecolor="black [3213]" strokeweight=".5pt">
                <v:stroke endarrow="block" joinstyle="miter"/>
              </v:shape>
            </w:pict>
          </mc:Fallback>
        </mc:AlternateContent>
      </w:r>
    </w:p>
    <w:p w14:paraId="53BC9701" w14:textId="3AFD4F37" w:rsidR="004C2BC0" w:rsidRDefault="004C2BC0" w:rsidP="008C587B">
      <w:pPr>
        <w:pStyle w:val="commentcontentpara"/>
        <w:spacing w:before="0" w:beforeAutospacing="0" w:after="0" w:afterAutospacing="0"/>
      </w:pPr>
    </w:p>
    <w:p w14:paraId="77E97282" w14:textId="7A8951B5" w:rsidR="008C587B" w:rsidRDefault="008C587B" w:rsidP="008C587B">
      <w:pPr>
        <w:pStyle w:val="commentcontentpara"/>
        <w:spacing w:before="0" w:beforeAutospacing="0" w:after="0" w:afterAutospacing="0"/>
      </w:pPr>
    </w:p>
    <w:p w14:paraId="44661C68" w14:textId="48D6ED38" w:rsidR="004C2BC0" w:rsidRDefault="004C2BC0" w:rsidP="008C587B">
      <w:pPr>
        <w:pStyle w:val="commentcontentpara"/>
        <w:spacing w:before="0" w:beforeAutospacing="0" w:after="0" w:afterAutospacing="0"/>
      </w:pPr>
      <w:r>
        <w:rPr>
          <w:noProof/>
        </w:rPr>
        <mc:AlternateContent>
          <mc:Choice Requires="wps">
            <w:drawing>
              <wp:anchor distT="0" distB="0" distL="114300" distR="114300" simplePos="0" relativeHeight="251700224" behindDoc="0" locked="0" layoutInCell="1" allowOverlap="1" wp14:anchorId="604EF827" wp14:editId="2E2791B5">
                <wp:simplePos x="0" y="0"/>
                <wp:positionH relativeFrom="column">
                  <wp:posOffset>3022600</wp:posOffset>
                </wp:positionH>
                <wp:positionV relativeFrom="paragraph">
                  <wp:posOffset>78740</wp:posOffset>
                </wp:positionV>
                <wp:extent cx="1711960" cy="459740"/>
                <wp:effectExtent l="0" t="0" r="15240" b="22860"/>
                <wp:wrapSquare wrapText="bothSides"/>
                <wp:docPr id="31" name="Text Box 31"/>
                <wp:cNvGraphicFramePr/>
                <a:graphic xmlns:a="http://schemas.openxmlformats.org/drawingml/2006/main">
                  <a:graphicData uri="http://schemas.microsoft.com/office/word/2010/wordprocessingShape">
                    <wps:wsp>
                      <wps:cNvSpPr txBox="1"/>
                      <wps:spPr>
                        <a:xfrm>
                          <a:off x="0" y="0"/>
                          <a:ext cx="171196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F0529DA" w14:textId="7139697E" w:rsidR="004C2BC0" w:rsidRDefault="004C2BC0" w:rsidP="004C2BC0">
                            <w:pPr>
                              <w:pStyle w:val="commentcontentpara"/>
                              <w:spacing w:before="0" w:beforeAutospacing="0" w:after="0" w:afterAutospacing="0"/>
                              <w:jc w:val="center"/>
                              <w:rPr>
                                <w:sz w:val="22"/>
                                <w:lang w:val="en-CA"/>
                              </w:rPr>
                            </w:pPr>
                            <w:r>
                              <w:rPr>
                                <w:sz w:val="22"/>
                                <w:lang w:val="en-CA"/>
                              </w:rPr>
                              <w:t>Non-high-cost users</w:t>
                            </w:r>
                          </w:p>
                          <w:p w14:paraId="7423562D" w14:textId="69C47494" w:rsidR="004C2BC0" w:rsidRPr="00746F50" w:rsidRDefault="004C2BC0"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lang w:val="en-CA"/>
                              </w:rPr>
                              <w:t>333,055</w:t>
                            </w:r>
                          </w:p>
                          <w:p w14:paraId="0AADEF37" w14:textId="77777777" w:rsidR="004C2BC0" w:rsidRPr="002C7CE2" w:rsidRDefault="004C2BC0" w:rsidP="004C2BC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04EF827" id="Text Box 31" o:spid="_x0000_s1035" type="#_x0000_t202" style="position:absolute;margin-left:238pt;margin-top:6.2pt;width:134.8pt;height:3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" filled="f" strokecolor="black [3213]" strokeweight="1pt">
                <v:textbox>
                  <w:txbxContent>
                    <w:p w14:paraId="2F0529DA" w14:textId="7139697E" w:rsidR="004C2BC0" w:rsidRDefault="004C2BC0" w:rsidP="004C2BC0">
                      <w:pPr>
                        <w:pStyle w:val="commentcontentpara"/>
                        <w:spacing w:before="0" w:beforeAutospacing="0" w:after="0" w:afterAutospacing="0"/>
                        <w:jc w:val="center"/>
                        <w:rPr>
                          <w:sz w:val="22"/>
                          <w:lang w:val="en-CA"/>
                        </w:rPr>
                      </w:pPr>
                      <w:r>
                        <w:rPr>
                          <w:sz w:val="22"/>
                          <w:lang w:val="en-CA"/>
                        </w:rPr>
                        <w:t>Non-high-cost users</w:t>
                      </w:r>
                    </w:p>
                    <w:p w14:paraId="7423562D" w14:textId="69C47494" w:rsidR="004C2BC0" w:rsidRPr="00746F50" w:rsidRDefault="004C2BC0"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lang w:val="en-CA"/>
                        </w:rPr>
                        <w:t>333,055</w:t>
                      </w:r>
                    </w:p>
                    <w:p w14:paraId="0AADEF37" w14:textId="77777777" w:rsidR="004C2BC0" w:rsidRPr="002C7CE2" w:rsidRDefault="004C2BC0" w:rsidP="004C2BC0">
                      <w:pPr>
                        <w:jc w:val="center"/>
                        <w:rPr>
                          <w:lang w:val="en-CA"/>
                        </w:rPr>
                      </w:pPr>
                    </w:p>
                  </w:txbxContent>
                </v:textbox>
                <w10:wrap type="square"/>
              </v:shape>
            </w:pict>
          </mc:Fallback>
        </mc:AlternateContent>
      </w:r>
      <w:r>
        <w:rPr>
          <w:noProof/>
        </w:rPr>
        <mc:AlternateContent>
          <mc:Choice Requires="wps">
            <w:drawing>
              <wp:anchor distT="0" distB="0" distL="114300" distR="114300" simplePos="0" relativeHeight="251698176" behindDoc="0" locked="0" layoutInCell="1" allowOverlap="1" wp14:anchorId="3A4FF572" wp14:editId="78576830">
                <wp:simplePos x="0" y="0"/>
                <wp:positionH relativeFrom="column">
                  <wp:posOffset>965200</wp:posOffset>
                </wp:positionH>
                <wp:positionV relativeFrom="paragraph">
                  <wp:posOffset>78740</wp:posOffset>
                </wp:positionV>
                <wp:extent cx="1711960" cy="459740"/>
                <wp:effectExtent l="0" t="0" r="15240" b="22860"/>
                <wp:wrapSquare wrapText="bothSides"/>
                <wp:docPr id="30" name="Text Box 30"/>
                <wp:cNvGraphicFramePr/>
                <a:graphic xmlns:a="http://schemas.openxmlformats.org/drawingml/2006/main">
                  <a:graphicData uri="http://schemas.microsoft.com/office/word/2010/wordprocessingShape">
                    <wps:wsp>
                      <wps:cNvSpPr txBox="1"/>
                      <wps:spPr>
                        <a:xfrm>
                          <a:off x="0" y="0"/>
                          <a:ext cx="171196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28EB1A6" w14:textId="77777777" w:rsidR="004C2BC0" w:rsidRDefault="004C2BC0" w:rsidP="004C2BC0">
                            <w:pPr>
                              <w:pStyle w:val="commentcontentpara"/>
                              <w:spacing w:before="0" w:beforeAutospacing="0" w:after="0" w:afterAutospacing="0"/>
                              <w:jc w:val="center"/>
                              <w:rPr>
                                <w:sz w:val="22"/>
                                <w:lang w:val="en-CA"/>
                              </w:rPr>
                            </w:pPr>
                            <w:r>
                              <w:rPr>
                                <w:sz w:val="22"/>
                                <w:lang w:val="en-CA"/>
                              </w:rPr>
                              <w:t>High-cost users</w:t>
                            </w:r>
                          </w:p>
                          <w:p w14:paraId="400B1659" w14:textId="1E5A968F" w:rsidR="004C2BC0" w:rsidRPr="00746F50" w:rsidRDefault="004C2BC0"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37,006</w:t>
                            </w:r>
                          </w:p>
                          <w:p w14:paraId="04651D8A" w14:textId="77777777" w:rsidR="004C2BC0" w:rsidRPr="002C7CE2" w:rsidRDefault="004C2BC0" w:rsidP="004C2BC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3A4FF572" id="Text Box 30" o:spid="_x0000_s1036" type="#_x0000_t202" style="position:absolute;margin-left:76pt;margin-top:6.2pt;width:134.8pt;height:36.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" filled="f" strokecolor="black [3213]" strokeweight="1pt">
                <v:textbox>
                  <w:txbxContent>
                    <w:p w14:paraId="328EB1A6" w14:textId="77777777" w:rsidR="004C2BC0" w:rsidRDefault="004C2BC0" w:rsidP="004C2BC0">
                      <w:pPr>
                        <w:pStyle w:val="commentcontentpara"/>
                        <w:spacing w:before="0" w:beforeAutospacing="0" w:after="0" w:afterAutospacing="0"/>
                        <w:jc w:val="center"/>
                        <w:rPr>
                          <w:sz w:val="22"/>
                          <w:lang w:val="en-CA"/>
                        </w:rPr>
                      </w:pPr>
                      <w:r>
                        <w:rPr>
                          <w:sz w:val="22"/>
                          <w:lang w:val="en-CA"/>
                        </w:rPr>
                        <w:t>High-cost users</w:t>
                      </w:r>
                    </w:p>
                    <w:p w14:paraId="400B1659" w14:textId="1E5A968F" w:rsidR="004C2BC0" w:rsidRPr="00746F50" w:rsidRDefault="004C2BC0"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37,006</w:t>
                      </w:r>
                    </w:p>
                    <w:p w14:paraId="04651D8A" w14:textId="77777777" w:rsidR="004C2BC0" w:rsidRPr="002C7CE2" w:rsidRDefault="004C2BC0" w:rsidP="004C2BC0">
                      <w:pPr>
                        <w:jc w:val="center"/>
                        <w:rPr>
                          <w:lang w:val="en-CA"/>
                        </w:rPr>
                      </w:pPr>
                    </w:p>
                  </w:txbxContent>
                </v:textbox>
                <w10:wrap type="square"/>
              </v:shape>
            </w:pict>
          </mc:Fallback>
        </mc:AlternateContent>
      </w:r>
    </w:p>
    <w:p w14:paraId="1C5C8D63" w14:textId="10D9A9A6" w:rsidR="004C2BC0" w:rsidRDefault="004C2BC0" w:rsidP="008C587B">
      <w:pPr>
        <w:pStyle w:val="commentcontentpara"/>
        <w:spacing w:before="0" w:beforeAutospacing="0" w:after="0" w:afterAutospacing="0"/>
      </w:pPr>
    </w:p>
    <w:p w14:paraId="25A8CD02" w14:textId="7748D2D7" w:rsidR="004C2BC0" w:rsidRDefault="004C2BC0" w:rsidP="008C587B">
      <w:pPr>
        <w:pStyle w:val="commentcontentpara"/>
        <w:spacing w:before="0" w:beforeAutospacing="0" w:after="0" w:afterAutospacing="0"/>
      </w:pPr>
    </w:p>
    <w:p w14:paraId="57CD887D" w14:textId="03CB97D2" w:rsidR="004C2BC0" w:rsidRDefault="004C2BC0" w:rsidP="008C587B">
      <w:pPr>
        <w:pStyle w:val="commentcontentpara"/>
        <w:spacing w:before="0" w:beforeAutospacing="0" w:after="0" w:afterAutospacing="0"/>
      </w:pPr>
    </w:p>
    <w:p w14:paraId="02F9F72F" w14:textId="29691F70" w:rsidR="004C2BC0" w:rsidRDefault="004C2BC0" w:rsidP="008C587B">
      <w:pPr>
        <w:pStyle w:val="commentcontentpara"/>
        <w:spacing w:before="0" w:beforeAutospacing="0" w:after="0" w:afterAutospacing="0"/>
      </w:pPr>
    </w:p>
    <w:p w14:paraId="0B987655" w14:textId="77777777" w:rsidR="00F818C6" w:rsidRDefault="00F818C6" w:rsidP="00167876"/>
    <w:p w14:paraId="4175AEC4" w14:textId="06590AF8" w:rsidR="00F818C6" w:rsidRDefault="00CC680D" w:rsidP="00F818C6">
      <w:pPr>
        <w:rPr>
          <w:rFonts w:ascii="Times New Roman" w:hAnsi="Times New Roman"/>
        </w:rPr>
      </w:pPr>
      <w:r w:rsidRPr="00CC680D">
        <w:rPr>
          <w:rFonts w:ascii="Times New Roman" w:hAnsi="Times New Roman"/>
          <w:b/>
          <w:u w:val="single"/>
        </w:rPr>
        <w:lastRenderedPageBreak/>
        <w:t>Additional File</w:t>
      </w:r>
      <w:r w:rsidR="00F818C6">
        <w:rPr>
          <w:rFonts w:ascii="Times New Roman" w:hAnsi="Times New Roman"/>
          <w:b/>
          <w:u w:val="single"/>
        </w:rPr>
        <w:t xml:space="preserve"> Table 1</w:t>
      </w:r>
      <w:r w:rsidR="00F818C6" w:rsidRPr="00F818C6">
        <w:rPr>
          <w:rFonts w:ascii="Times New Roman" w:hAnsi="Times New Roman"/>
        </w:rPr>
        <w:t>:</w:t>
      </w:r>
      <w:r w:rsidR="00F818C6">
        <w:rPr>
          <w:rFonts w:ascii="Times New Roman" w:hAnsi="Times New Roman"/>
        </w:rPr>
        <w:t xml:space="preserve"> Ontario Health Insurance Plan (OHIP), International Classification of Diseases, Version 9 (ICD-9), and Version 10 (ICD-10) diagnostic codes for categorization of comorbidities.</w:t>
      </w:r>
    </w:p>
    <w:p w14:paraId="5ABE5C02" w14:textId="77777777" w:rsidR="00F818C6" w:rsidRDefault="00F818C6" w:rsidP="00F818C6">
      <w:pPr>
        <w:rPr>
          <w:rFonts w:ascii="Times New Roman" w:hAnsi="Times New Roman"/>
        </w:rPr>
      </w:pPr>
    </w:p>
    <w:tbl>
      <w:tblPr>
        <w:tblStyle w:val="TableGrid"/>
        <w:tblW w:w="9696" w:type="dxa"/>
        <w:jc w:val="center"/>
        <w:tblLook w:val="04A0" w:firstRow="1" w:lastRow="0" w:firstColumn="1" w:lastColumn="0" w:noHBand="0" w:noVBand="1"/>
      </w:tblPr>
      <w:tblGrid>
        <w:gridCol w:w="4277"/>
        <w:gridCol w:w="2345"/>
        <w:gridCol w:w="1680"/>
        <w:gridCol w:w="1394"/>
      </w:tblGrid>
      <w:tr w:rsidR="00F818C6" w:rsidRPr="00980D00" w14:paraId="283873F4" w14:textId="77777777" w:rsidTr="00F818C6">
        <w:trPr>
          <w:trHeight w:val="180"/>
          <w:jc w:val="center"/>
        </w:trPr>
        <w:tc>
          <w:tcPr>
            <w:tcW w:w="4277" w:type="dxa"/>
          </w:tcPr>
          <w:p w14:paraId="53DCAB84" w14:textId="77777777" w:rsidR="00F818C6" w:rsidRPr="00980D00" w:rsidRDefault="00F818C6" w:rsidP="00167242">
            <w:pPr>
              <w:rPr>
                <w:rFonts w:ascii="Times New Roman" w:hAnsi="Times New Roman" w:cs="Times New Roman"/>
                <w:b/>
                <w:sz w:val="20"/>
                <w:szCs w:val="20"/>
              </w:rPr>
            </w:pPr>
            <w:r w:rsidRPr="00980D00">
              <w:rPr>
                <w:rFonts w:ascii="Times New Roman" w:hAnsi="Times New Roman" w:cs="Times New Roman"/>
                <w:b/>
                <w:sz w:val="20"/>
                <w:szCs w:val="20"/>
              </w:rPr>
              <w:t>Condition [reference for validated algorithm]</w:t>
            </w:r>
          </w:p>
        </w:tc>
        <w:tc>
          <w:tcPr>
            <w:tcW w:w="2345" w:type="dxa"/>
          </w:tcPr>
          <w:p w14:paraId="53ACCB48" w14:textId="77777777" w:rsidR="00F818C6" w:rsidRPr="00980D00" w:rsidRDefault="00F818C6" w:rsidP="00167242">
            <w:pPr>
              <w:rPr>
                <w:rFonts w:ascii="Times New Roman" w:hAnsi="Times New Roman" w:cs="Times New Roman"/>
                <w:b/>
                <w:sz w:val="20"/>
                <w:szCs w:val="20"/>
              </w:rPr>
            </w:pPr>
            <w:r w:rsidRPr="00980D00">
              <w:rPr>
                <w:rFonts w:ascii="Times New Roman" w:hAnsi="Times New Roman" w:cs="Times New Roman"/>
                <w:b/>
                <w:sz w:val="20"/>
                <w:szCs w:val="20"/>
              </w:rPr>
              <w:t>ICD 9 / OHIP</w:t>
            </w:r>
          </w:p>
        </w:tc>
        <w:tc>
          <w:tcPr>
            <w:tcW w:w="1680" w:type="dxa"/>
          </w:tcPr>
          <w:p w14:paraId="26FF6B50" w14:textId="77777777" w:rsidR="00F818C6" w:rsidRPr="00980D00" w:rsidRDefault="00F818C6" w:rsidP="00167242">
            <w:pPr>
              <w:rPr>
                <w:rFonts w:ascii="Times New Roman" w:hAnsi="Times New Roman" w:cs="Times New Roman"/>
                <w:b/>
                <w:sz w:val="20"/>
                <w:szCs w:val="20"/>
              </w:rPr>
            </w:pPr>
            <w:r w:rsidRPr="00980D00">
              <w:rPr>
                <w:rFonts w:ascii="Times New Roman" w:hAnsi="Times New Roman" w:cs="Times New Roman"/>
                <w:b/>
                <w:sz w:val="20"/>
                <w:szCs w:val="20"/>
              </w:rPr>
              <w:t>ICD 10</w:t>
            </w:r>
          </w:p>
        </w:tc>
        <w:tc>
          <w:tcPr>
            <w:tcW w:w="1394" w:type="dxa"/>
          </w:tcPr>
          <w:p w14:paraId="2FC4B3F4" w14:textId="77777777" w:rsidR="00F818C6" w:rsidRPr="00980D00" w:rsidRDefault="00F818C6" w:rsidP="00167242">
            <w:pPr>
              <w:rPr>
                <w:rFonts w:ascii="Times New Roman" w:hAnsi="Times New Roman" w:cs="Times New Roman"/>
                <w:b/>
                <w:sz w:val="20"/>
                <w:szCs w:val="20"/>
              </w:rPr>
            </w:pPr>
            <w:r w:rsidRPr="00980D00">
              <w:rPr>
                <w:rFonts w:ascii="Times New Roman" w:hAnsi="Times New Roman" w:cs="Times New Roman"/>
                <w:b/>
                <w:sz w:val="20"/>
                <w:szCs w:val="20"/>
              </w:rPr>
              <w:t>ODB*</w:t>
            </w:r>
          </w:p>
        </w:tc>
      </w:tr>
      <w:tr w:rsidR="00F818C6" w:rsidRPr="00980D00" w14:paraId="3EBBF7CA" w14:textId="77777777" w:rsidTr="00F818C6">
        <w:trPr>
          <w:trHeight w:val="158"/>
          <w:jc w:val="center"/>
        </w:trPr>
        <w:tc>
          <w:tcPr>
            <w:tcW w:w="4277" w:type="dxa"/>
          </w:tcPr>
          <w:p w14:paraId="18C52917"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Acute Myocardial Infarction (AMI) [1]</w:t>
            </w:r>
          </w:p>
        </w:tc>
        <w:tc>
          <w:tcPr>
            <w:tcW w:w="2345" w:type="dxa"/>
          </w:tcPr>
          <w:p w14:paraId="5EC61BD7"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410</w:t>
            </w:r>
          </w:p>
        </w:tc>
        <w:tc>
          <w:tcPr>
            <w:tcW w:w="1680" w:type="dxa"/>
          </w:tcPr>
          <w:p w14:paraId="7126E1B1"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I21, I22</w:t>
            </w:r>
          </w:p>
        </w:tc>
        <w:tc>
          <w:tcPr>
            <w:tcW w:w="1394" w:type="dxa"/>
          </w:tcPr>
          <w:p w14:paraId="7BAD344A" w14:textId="77777777" w:rsidR="00F818C6" w:rsidRPr="00980D00" w:rsidRDefault="00F818C6" w:rsidP="00167242">
            <w:pPr>
              <w:rPr>
                <w:rFonts w:ascii="Times New Roman" w:hAnsi="Times New Roman" w:cs="Times New Roman"/>
                <w:sz w:val="20"/>
                <w:szCs w:val="20"/>
              </w:rPr>
            </w:pPr>
          </w:p>
        </w:tc>
      </w:tr>
      <w:tr w:rsidR="00F818C6" w:rsidRPr="00980D00" w14:paraId="5C91EF7F" w14:textId="77777777" w:rsidTr="00F818C6">
        <w:trPr>
          <w:trHeight w:val="1674"/>
          <w:jc w:val="center"/>
        </w:trPr>
        <w:tc>
          <w:tcPr>
            <w:tcW w:w="4277" w:type="dxa"/>
          </w:tcPr>
          <w:p w14:paraId="4C1DD26E"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Osteo- and other Arthritis:</w:t>
            </w:r>
          </w:p>
          <w:p w14:paraId="2F1E9BD5" w14:textId="77777777" w:rsidR="00F818C6" w:rsidRPr="00980D00" w:rsidRDefault="00F818C6" w:rsidP="00167242">
            <w:pPr>
              <w:autoSpaceDE w:val="0"/>
              <w:autoSpaceDN w:val="0"/>
              <w:adjustRightInd w:val="0"/>
              <w:rPr>
                <w:rFonts w:ascii="Times New Roman" w:hAnsi="Times New Roman" w:cs="Times New Roman"/>
                <w:sz w:val="20"/>
                <w:szCs w:val="20"/>
              </w:rPr>
            </w:pPr>
          </w:p>
          <w:p w14:paraId="444CF400" w14:textId="77777777" w:rsidR="00F818C6" w:rsidRPr="00980D00" w:rsidRDefault="00F818C6" w:rsidP="00F818C6">
            <w:pPr>
              <w:pStyle w:val="ListParagraph"/>
              <w:numPr>
                <w:ilvl w:val="0"/>
                <w:numId w:val="15"/>
              </w:num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 xml:space="preserve">Osteoarthritis </w:t>
            </w:r>
          </w:p>
          <w:p w14:paraId="573971A0" w14:textId="77777777" w:rsidR="00F818C6" w:rsidRPr="00980D00" w:rsidRDefault="00F818C6" w:rsidP="00167242">
            <w:pPr>
              <w:autoSpaceDE w:val="0"/>
              <w:autoSpaceDN w:val="0"/>
              <w:adjustRightInd w:val="0"/>
              <w:rPr>
                <w:rFonts w:ascii="Times New Roman" w:hAnsi="Times New Roman" w:cs="Times New Roman"/>
                <w:sz w:val="20"/>
                <w:szCs w:val="20"/>
              </w:rPr>
            </w:pPr>
          </w:p>
          <w:p w14:paraId="51C8E7DB" w14:textId="77777777" w:rsidR="00F818C6" w:rsidRPr="00980D00" w:rsidRDefault="00F818C6" w:rsidP="00F818C6">
            <w:pPr>
              <w:pStyle w:val="ListParagraph"/>
              <w:numPr>
                <w:ilvl w:val="0"/>
                <w:numId w:val="15"/>
              </w:num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Other Arthritis (includes Synovitis, Fibrositis, Connective tissue disorders, Ankylosing spondylitis, Gout Traumatic arthritis, pyogenic arthritis, Joint derangement, Dupuytren’s contracture, Other MSK disorders)</w:t>
            </w:r>
          </w:p>
        </w:tc>
        <w:tc>
          <w:tcPr>
            <w:tcW w:w="2345" w:type="dxa"/>
          </w:tcPr>
          <w:p w14:paraId="2373A982" w14:textId="77777777" w:rsidR="00F818C6" w:rsidRPr="00980D00" w:rsidRDefault="00F818C6" w:rsidP="00167242">
            <w:pPr>
              <w:rPr>
                <w:rFonts w:ascii="Times New Roman" w:hAnsi="Times New Roman" w:cs="Times New Roman"/>
                <w:sz w:val="20"/>
                <w:szCs w:val="20"/>
              </w:rPr>
            </w:pPr>
          </w:p>
          <w:p w14:paraId="273A97C0" w14:textId="77777777" w:rsidR="00F818C6" w:rsidRPr="00980D00" w:rsidRDefault="00F818C6" w:rsidP="00167242">
            <w:pPr>
              <w:rPr>
                <w:rFonts w:ascii="Times New Roman" w:hAnsi="Times New Roman" w:cs="Times New Roman"/>
                <w:sz w:val="20"/>
                <w:szCs w:val="20"/>
              </w:rPr>
            </w:pPr>
          </w:p>
          <w:p w14:paraId="0DDC6B15"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715</w:t>
            </w:r>
          </w:p>
          <w:p w14:paraId="5C04BF4C" w14:textId="77777777" w:rsidR="00F818C6" w:rsidRPr="00980D00" w:rsidRDefault="00F818C6" w:rsidP="00167242">
            <w:pPr>
              <w:rPr>
                <w:rFonts w:ascii="Times New Roman" w:hAnsi="Times New Roman" w:cs="Times New Roman"/>
                <w:sz w:val="20"/>
                <w:szCs w:val="20"/>
              </w:rPr>
            </w:pPr>
          </w:p>
          <w:p w14:paraId="3D2BA911"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727, 729, 710, 720, 274, 716, 711,718, 728, 739</w:t>
            </w:r>
          </w:p>
        </w:tc>
        <w:tc>
          <w:tcPr>
            <w:tcW w:w="1680" w:type="dxa"/>
          </w:tcPr>
          <w:p w14:paraId="4F01BE93" w14:textId="77777777" w:rsidR="00F818C6" w:rsidRPr="00980D00" w:rsidRDefault="00F818C6" w:rsidP="00167242">
            <w:pPr>
              <w:rPr>
                <w:rFonts w:ascii="Times New Roman" w:hAnsi="Times New Roman" w:cs="Times New Roman"/>
                <w:sz w:val="20"/>
                <w:szCs w:val="20"/>
              </w:rPr>
            </w:pPr>
          </w:p>
          <w:p w14:paraId="10F8FF99" w14:textId="77777777" w:rsidR="00F818C6" w:rsidRPr="00980D00" w:rsidRDefault="00F818C6" w:rsidP="00167242">
            <w:pPr>
              <w:rPr>
                <w:rFonts w:ascii="Times New Roman" w:hAnsi="Times New Roman" w:cs="Times New Roman"/>
                <w:sz w:val="20"/>
                <w:szCs w:val="20"/>
              </w:rPr>
            </w:pPr>
          </w:p>
          <w:p w14:paraId="3B723D2A"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M15-M19</w:t>
            </w:r>
          </w:p>
          <w:p w14:paraId="28A15105" w14:textId="77777777" w:rsidR="00F818C6" w:rsidRPr="00980D00" w:rsidRDefault="00F818C6" w:rsidP="00167242">
            <w:pPr>
              <w:rPr>
                <w:rFonts w:ascii="Times New Roman" w:hAnsi="Times New Roman" w:cs="Times New Roman"/>
                <w:sz w:val="20"/>
                <w:szCs w:val="20"/>
              </w:rPr>
            </w:pPr>
          </w:p>
          <w:p w14:paraId="4FAE01B6"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M00-M03, M07, M10, M11-M14, M20-M25, M30-M36,</w:t>
            </w:r>
          </w:p>
          <w:p w14:paraId="6184753D"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M65-M79</w:t>
            </w:r>
          </w:p>
        </w:tc>
        <w:tc>
          <w:tcPr>
            <w:tcW w:w="1394" w:type="dxa"/>
          </w:tcPr>
          <w:p w14:paraId="319281FF" w14:textId="77777777" w:rsidR="00F818C6" w:rsidRPr="00980D00" w:rsidRDefault="00F818C6" w:rsidP="00167242">
            <w:pPr>
              <w:rPr>
                <w:rFonts w:ascii="Times New Roman" w:hAnsi="Times New Roman" w:cs="Times New Roman"/>
                <w:sz w:val="20"/>
                <w:szCs w:val="20"/>
              </w:rPr>
            </w:pPr>
          </w:p>
        </w:tc>
      </w:tr>
      <w:tr w:rsidR="00F818C6" w:rsidRPr="00980D00" w14:paraId="4092555F" w14:textId="77777777" w:rsidTr="00F818C6">
        <w:trPr>
          <w:trHeight w:val="180"/>
          <w:jc w:val="center"/>
        </w:trPr>
        <w:tc>
          <w:tcPr>
            <w:tcW w:w="4277" w:type="dxa"/>
          </w:tcPr>
          <w:p w14:paraId="659DCF80"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Arthritis - Rheumatoid arthritis [2]</w:t>
            </w:r>
          </w:p>
        </w:tc>
        <w:tc>
          <w:tcPr>
            <w:tcW w:w="2345" w:type="dxa"/>
          </w:tcPr>
          <w:p w14:paraId="722E3EB5"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714</w:t>
            </w:r>
          </w:p>
        </w:tc>
        <w:tc>
          <w:tcPr>
            <w:tcW w:w="1680" w:type="dxa"/>
          </w:tcPr>
          <w:p w14:paraId="7328A474"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M05-M06</w:t>
            </w:r>
          </w:p>
        </w:tc>
        <w:tc>
          <w:tcPr>
            <w:tcW w:w="1394" w:type="dxa"/>
          </w:tcPr>
          <w:p w14:paraId="7939FC56" w14:textId="77777777" w:rsidR="00F818C6" w:rsidRPr="00980D00" w:rsidRDefault="00F818C6" w:rsidP="00167242">
            <w:pPr>
              <w:rPr>
                <w:rFonts w:ascii="Times New Roman" w:hAnsi="Times New Roman" w:cs="Times New Roman"/>
                <w:sz w:val="20"/>
                <w:szCs w:val="20"/>
              </w:rPr>
            </w:pPr>
          </w:p>
        </w:tc>
      </w:tr>
      <w:tr w:rsidR="00F818C6" w:rsidRPr="00980D00" w14:paraId="7BDEBD78" w14:textId="77777777" w:rsidTr="00F818C6">
        <w:trPr>
          <w:trHeight w:val="158"/>
          <w:jc w:val="center"/>
        </w:trPr>
        <w:tc>
          <w:tcPr>
            <w:tcW w:w="4277" w:type="dxa"/>
          </w:tcPr>
          <w:p w14:paraId="48E1E72A"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Asthma [3]</w:t>
            </w:r>
          </w:p>
        </w:tc>
        <w:tc>
          <w:tcPr>
            <w:tcW w:w="2345" w:type="dxa"/>
          </w:tcPr>
          <w:p w14:paraId="1D6E254E"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493</w:t>
            </w:r>
          </w:p>
        </w:tc>
        <w:tc>
          <w:tcPr>
            <w:tcW w:w="1680" w:type="dxa"/>
          </w:tcPr>
          <w:p w14:paraId="2599DC28"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J45</w:t>
            </w:r>
          </w:p>
        </w:tc>
        <w:tc>
          <w:tcPr>
            <w:tcW w:w="1394" w:type="dxa"/>
          </w:tcPr>
          <w:p w14:paraId="1A9FB490" w14:textId="77777777" w:rsidR="00F818C6" w:rsidRPr="00980D00" w:rsidRDefault="00F818C6" w:rsidP="00167242">
            <w:pPr>
              <w:rPr>
                <w:rFonts w:ascii="Times New Roman" w:hAnsi="Times New Roman" w:cs="Times New Roman"/>
                <w:sz w:val="20"/>
                <w:szCs w:val="20"/>
              </w:rPr>
            </w:pPr>
          </w:p>
        </w:tc>
      </w:tr>
      <w:tr w:rsidR="00F818C6" w:rsidRPr="00980D00" w14:paraId="62D3A556" w14:textId="77777777" w:rsidTr="00F818C6">
        <w:trPr>
          <w:trHeight w:val="339"/>
          <w:jc w:val="center"/>
        </w:trPr>
        <w:tc>
          <w:tcPr>
            <w:tcW w:w="4277" w:type="dxa"/>
          </w:tcPr>
          <w:p w14:paraId="2B179789" w14:textId="75841F94"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Cancer</w:t>
            </w:r>
          </w:p>
        </w:tc>
        <w:tc>
          <w:tcPr>
            <w:tcW w:w="2345" w:type="dxa"/>
          </w:tcPr>
          <w:p w14:paraId="431D2ED2"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140-239</w:t>
            </w:r>
          </w:p>
        </w:tc>
        <w:tc>
          <w:tcPr>
            <w:tcW w:w="1680" w:type="dxa"/>
          </w:tcPr>
          <w:p w14:paraId="519A1624"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C00-C26, C30-C44, C45-C97</w:t>
            </w:r>
          </w:p>
        </w:tc>
        <w:tc>
          <w:tcPr>
            <w:tcW w:w="1394" w:type="dxa"/>
          </w:tcPr>
          <w:p w14:paraId="1F50337A" w14:textId="77777777" w:rsidR="00F818C6" w:rsidRPr="00980D00" w:rsidRDefault="00F818C6" w:rsidP="00167242">
            <w:pPr>
              <w:rPr>
                <w:rFonts w:ascii="Times New Roman" w:hAnsi="Times New Roman" w:cs="Times New Roman"/>
                <w:sz w:val="20"/>
                <w:szCs w:val="20"/>
              </w:rPr>
            </w:pPr>
          </w:p>
        </w:tc>
      </w:tr>
      <w:tr w:rsidR="00F818C6" w:rsidRPr="00980D00" w14:paraId="1E952B84" w14:textId="77777777" w:rsidTr="00F818C6">
        <w:trPr>
          <w:trHeight w:val="180"/>
          <w:jc w:val="center"/>
        </w:trPr>
        <w:tc>
          <w:tcPr>
            <w:tcW w:w="4277" w:type="dxa"/>
          </w:tcPr>
          <w:p w14:paraId="6C7AC229"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Cardiac Arrhythmia</w:t>
            </w:r>
          </w:p>
        </w:tc>
        <w:tc>
          <w:tcPr>
            <w:tcW w:w="2345" w:type="dxa"/>
          </w:tcPr>
          <w:p w14:paraId="3C778AA4"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427 (OHIP) / 427.3 (DAD)</w:t>
            </w:r>
          </w:p>
        </w:tc>
        <w:tc>
          <w:tcPr>
            <w:tcW w:w="1680" w:type="dxa"/>
          </w:tcPr>
          <w:p w14:paraId="510E9735"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I48.0, I48.1</w:t>
            </w:r>
          </w:p>
        </w:tc>
        <w:tc>
          <w:tcPr>
            <w:tcW w:w="1394" w:type="dxa"/>
          </w:tcPr>
          <w:p w14:paraId="37CBC018" w14:textId="77777777" w:rsidR="00F818C6" w:rsidRPr="00980D00" w:rsidRDefault="00F818C6" w:rsidP="00167242">
            <w:pPr>
              <w:rPr>
                <w:rFonts w:ascii="Times New Roman" w:hAnsi="Times New Roman" w:cs="Times New Roman"/>
                <w:sz w:val="20"/>
                <w:szCs w:val="20"/>
              </w:rPr>
            </w:pPr>
          </w:p>
        </w:tc>
      </w:tr>
      <w:tr w:rsidR="00F818C6" w:rsidRPr="00980D00" w14:paraId="5542362F" w14:textId="77777777" w:rsidTr="00F818C6">
        <w:trPr>
          <w:trHeight w:val="180"/>
          <w:jc w:val="center"/>
        </w:trPr>
        <w:tc>
          <w:tcPr>
            <w:tcW w:w="4277" w:type="dxa"/>
          </w:tcPr>
          <w:p w14:paraId="5BB335C7"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Congestive Heart Failure [4]</w:t>
            </w:r>
          </w:p>
        </w:tc>
        <w:tc>
          <w:tcPr>
            <w:tcW w:w="2345" w:type="dxa"/>
          </w:tcPr>
          <w:p w14:paraId="0522F06F"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428</w:t>
            </w:r>
          </w:p>
        </w:tc>
        <w:tc>
          <w:tcPr>
            <w:tcW w:w="1680" w:type="dxa"/>
          </w:tcPr>
          <w:p w14:paraId="286E7D56"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I500, I501, I509</w:t>
            </w:r>
          </w:p>
        </w:tc>
        <w:tc>
          <w:tcPr>
            <w:tcW w:w="1394" w:type="dxa"/>
          </w:tcPr>
          <w:p w14:paraId="31CB09C2" w14:textId="77777777" w:rsidR="00F818C6" w:rsidRPr="00980D00" w:rsidRDefault="00F818C6" w:rsidP="00167242">
            <w:pPr>
              <w:rPr>
                <w:rFonts w:ascii="Times New Roman" w:hAnsi="Times New Roman" w:cs="Times New Roman"/>
                <w:sz w:val="20"/>
                <w:szCs w:val="20"/>
              </w:rPr>
            </w:pPr>
          </w:p>
        </w:tc>
      </w:tr>
      <w:tr w:rsidR="00F818C6" w:rsidRPr="00980D00" w14:paraId="5FE015E9" w14:textId="77777777" w:rsidTr="00F818C6">
        <w:trPr>
          <w:trHeight w:val="158"/>
          <w:jc w:val="center"/>
        </w:trPr>
        <w:tc>
          <w:tcPr>
            <w:tcW w:w="4277" w:type="dxa"/>
          </w:tcPr>
          <w:p w14:paraId="682599B0"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Chronic Obstructive Pulmonary Disease [5]</w:t>
            </w:r>
          </w:p>
        </w:tc>
        <w:tc>
          <w:tcPr>
            <w:tcW w:w="2345" w:type="dxa"/>
          </w:tcPr>
          <w:p w14:paraId="0585F55E"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491, 492, 496</w:t>
            </w:r>
          </w:p>
        </w:tc>
        <w:tc>
          <w:tcPr>
            <w:tcW w:w="1680" w:type="dxa"/>
          </w:tcPr>
          <w:p w14:paraId="7F22D75C"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J41, J43, J44</w:t>
            </w:r>
          </w:p>
        </w:tc>
        <w:tc>
          <w:tcPr>
            <w:tcW w:w="1394" w:type="dxa"/>
          </w:tcPr>
          <w:p w14:paraId="76ACD7CF" w14:textId="77777777" w:rsidR="00F818C6" w:rsidRPr="00980D00" w:rsidRDefault="00F818C6" w:rsidP="00167242">
            <w:pPr>
              <w:rPr>
                <w:rFonts w:ascii="Times New Roman" w:hAnsi="Times New Roman" w:cs="Times New Roman"/>
                <w:sz w:val="20"/>
                <w:szCs w:val="20"/>
              </w:rPr>
            </w:pPr>
          </w:p>
        </w:tc>
      </w:tr>
      <w:tr w:rsidR="00F818C6" w:rsidRPr="00980D00" w14:paraId="535EB8C6" w14:textId="77777777" w:rsidTr="00F818C6">
        <w:trPr>
          <w:trHeight w:val="180"/>
          <w:jc w:val="center"/>
        </w:trPr>
        <w:tc>
          <w:tcPr>
            <w:tcW w:w="4277" w:type="dxa"/>
          </w:tcPr>
          <w:p w14:paraId="32B57346"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Coronary syndrome (excluding AMI)</w:t>
            </w:r>
          </w:p>
        </w:tc>
        <w:tc>
          <w:tcPr>
            <w:tcW w:w="2345" w:type="dxa"/>
          </w:tcPr>
          <w:p w14:paraId="7613FFEB"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411-414</w:t>
            </w:r>
          </w:p>
        </w:tc>
        <w:tc>
          <w:tcPr>
            <w:tcW w:w="1680" w:type="dxa"/>
          </w:tcPr>
          <w:p w14:paraId="784DE31D"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I20, I22-I25</w:t>
            </w:r>
          </w:p>
        </w:tc>
        <w:tc>
          <w:tcPr>
            <w:tcW w:w="1394" w:type="dxa"/>
          </w:tcPr>
          <w:p w14:paraId="5F0EBC68" w14:textId="77777777" w:rsidR="00F818C6" w:rsidRPr="00980D00" w:rsidRDefault="00F818C6" w:rsidP="00167242">
            <w:pPr>
              <w:rPr>
                <w:rFonts w:ascii="Times New Roman" w:hAnsi="Times New Roman" w:cs="Times New Roman"/>
                <w:sz w:val="20"/>
                <w:szCs w:val="20"/>
              </w:rPr>
            </w:pPr>
          </w:p>
        </w:tc>
      </w:tr>
      <w:tr w:rsidR="00F818C6" w:rsidRPr="00980D00" w14:paraId="18BADEB0" w14:textId="77777777" w:rsidTr="00F818C6">
        <w:trPr>
          <w:trHeight w:val="836"/>
          <w:jc w:val="center"/>
        </w:trPr>
        <w:tc>
          <w:tcPr>
            <w:tcW w:w="4277" w:type="dxa"/>
          </w:tcPr>
          <w:p w14:paraId="73E35958"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Dementia [6]</w:t>
            </w:r>
          </w:p>
        </w:tc>
        <w:tc>
          <w:tcPr>
            <w:tcW w:w="2345" w:type="dxa"/>
          </w:tcPr>
          <w:p w14:paraId="73E787DE"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290, 331 (OHIP) / 046.1, 290.0, 290.1,</w:t>
            </w:r>
          </w:p>
          <w:p w14:paraId="14543614"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290.2, 290.3, 290.4, 294, 331.0, 331.1, 331.5, F331.82 (DAD)</w:t>
            </w:r>
          </w:p>
        </w:tc>
        <w:tc>
          <w:tcPr>
            <w:tcW w:w="1680" w:type="dxa"/>
          </w:tcPr>
          <w:p w14:paraId="7DAB5C6D"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F00, F01, F02, F03, G30</w:t>
            </w:r>
          </w:p>
        </w:tc>
        <w:tc>
          <w:tcPr>
            <w:tcW w:w="1394" w:type="dxa"/>
          </w:tcPr>
          <w:p w14:paraId="3205C686"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Cholinesterase</w:t>
            </w:r>
          </w:p>
          <w:p w14:paraId="229DBF26"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Inhibitors</w:t>
            </w:r>
          </w:p>
        </w:tc>
      </w:tr>
      <w:tr w:rsidR="00F818C6" w:rsidRPr="00980D00" w14:paraId="65BC64AF" w14:textId="77777777" w:rsidTr="00F818C6">
        <w:trPr>
          <w:trHeight w:val="180"/>
          <w:jc w:val="center"/>
        </w:trPr>
        <w:tc>
          <w:tcPr>
            <w:tcW w:w="4277" w:type="dxa"/>
          </w:tcPr>
          <w:p w14:paraId="53FDBD29"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Diabetes [7]</w:t>
            </w:r>
          </w:p>
        </w:tc>
        <w:tc>
          <w:tcPr>
            <w:tcW w:w="2345" w:type="dxa"/>
          </w:tcPr>
          <w:p w14:paraId="484EA2B7"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250</w:t>
            </w:r>
          </w:p>
        </w:tc>
        <w:tc>
          <w:tcPr>
            <w:tcW w:w="1680" w:type="dxa"/>
          </w:tcPr>
          <w:p w14:paraId="0BC511A3"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E08-E13</w:t>
            </w:r>
          </w:p>
        </w:tc>
        <w:tc>
          <w:tcPr>
            <w:tcW w:w="1394" w:type="dxa"/>
          </w:tcPr>
          <w:p w14:paraId="224254D0" w14:textId="77777777" w:rsidR="00F818C6" w:rsidRPr="00980D00" w:rsidRDefault="00F818C6" w:rsidP="00167242">
            <w:pPr>
              <w:rPr>
                <w:rFonts w:ascii="Times New Roman" w:hAnsi="Times New Roman" w:cs="Times New Roman"/>
                <w:sz w:val="20"/>
                <w:szCs w:val="20"/>
              </w:rPr>
            </w:pPr>
          </w:p>
        </w:tc>
      </w:tr>
      <w:tr w:rsidR="00F818C6" w:rsidRPr="00980D00" w14:paraId="7914BD33" w14:textId="77777777" w:rsidTr="00F818C6">
        <w:trPr>
          <w:trHeight w:val="339"/>
          <w:jc w:val="center"/>
        </w:trPr>
        <w:tc>
          <w:tcPr>
            <w:tcW w:w="4277" w:type="dxa"/>
          </w:tcPr>
          <w:p w14:paraId="076F8577"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Hypertension [8]</w:t>
            </w:r>
          </w:p>
        </w:tc>
        <w:tc>
          <w:tcPr>
            <w:tcW w:w="2345" w:type="dxa"/>
          </w:tcPr>
          <w:p w14:paraId="5C5FCB52"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401, 402, 403, 404, 405</w:t>
            </w:r>
          </w:p>
        </w:tc>
        <w:tc>
          <w:tcPr>
            <w:tcW w:w="1680" w:type="dxa"/>
          </w:tcPr>
          <w:p w14:paraId="6207DF41"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I10, I11, I12, I13, I15</w:t>
            </w:r>
          </w:p>
        </w:tc>
        <w:tc>
          <w:tcPr>
            <w:tcW w:w="1394" w:type="dxa"/>
          </w:tcPr>
          <w:p w14:paraId="630CB1FA" w14:textId="77777777" w:rsidR="00F818C6" w:rsidRPr="00980D00" w:rsidRDefault="00F818C6" w:rsidP="00167242">
            <w:pPr>
              <w:rPr>
                <w:rFonts w:ascii="Times New Roman" w:hAnsi="Times New Roman" w:cs="Times New Roman"/>
                <w:sz w:val="20"/>
                <w:szCs w:val="20"/>
              </w:rPr>
            </w:pPr>
          </w:p>
        </w:tc>
      </w:tr>
      <w:tr w:rsidR="00F818C6" w:rsidRPr="00980D00" w14:paraId="3B7CF2D0" w14:textId="77777777" w:rsidTr="00F818C6">
        <w:trPr>
          <w:trHeight w:val="3325"/>
          <w:jc w:val="center"/>
        </w:trPr>
        <w:tc>
          <w:tcPr>
            <w:tcW w:w="4277" w:type="dxa"/>
          </w:tcPr>
          <w:p w14:paraId="437D9625"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(Other) Mental Illnesses</w:t>
            </w:r>
          </w:p>
        </w:tc>
        <w:tc>
          <w:tcPr>
            <w:tcW w:w="2345" w:type="dxa"/>
          </w:tcPr>
          <w:p w14:paraId="43F5E6CD"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291, 292, 295, 297, 298, 299, 301, 302, 303, 304, 305, 306, 307, 313, 314, 315, 319</w:t>
            </w:r>
          </w:p>
        </w:tc>
        <w:tc>
          <w:tcPr>
            <w:tcW w:w="1680" w:type="dxa"/>
          </w:tcPr>
          <w:p w14:paraId="4BA42CC0"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F04, F050, F058, F059, F060, F061, F062, F063, F064, F07, F08, F10, F11, F12, F13, F14, F15, F16, F17, F18, F19, F20,</w:t>
            </w:r>
          </w:p>
          <w:p w14:paraId="74559943"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F21, F22, F23, F24, F25, F26, F27, F28, F29, F340, F35, F36,</w:t>
            </w:r>
          </w:p>
          <w:p w14:paraId="12E5A58A"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F37, F430, F439, F453, F454, F458, F46, F47, F49, F50, F51,</w:t>
            </w:r>
          </w:p>
          <w:p w14:paraId="0F0C5EE6"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F52, F531, F538, F539, F54, F55, F56, F57, F58, F59, F60,</w:t>
            </w:r>
          </w:p>
          <w:p w14:paraId="68A16722"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lastRenderedPageBreak/>
              <w:t>F61, F62, F63, F64, F65, F66, F67, F681, F688, F69, F70,</w:t>
            </w:r>
          </w:p>
          <w:p w14:paraId="12FE6B6E"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F71, F72, F73, F74, F75, F76, F77, F78, F79, F80, F81, F82,</w:t>
            </w:r>
          </w:p>
          <w:p w14:paraId="456C19E7"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F83, F84, F85, F86, F87, F88, F89, F90, F91, F92, F931,</w:t>
            </w:r>
          </w:p>
          <w:p w14:paraId="5F2A7C92"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F932, F933, F938, F939, F94, F95, F96, F97, F98</w:t>
            </w:r>
          </w:p>
        </w:tc>
        <w:tc>
          <w:tcPr>
            <w:tcW w:w="1394" w:type="dxa"/>
          </w:tcPr>
          <w:p w14:paraId="7BF9DC14" w14:textId="77777777" w:rsidR="00F818C6" w:rsidRPr="00980D00" w:rsidRDefault="00F818C6" w:rsidP="00167242">
            <w:pPr>
              <w:rPr>
                <w:rFonts w:ascii="Times New Roman" w:hAnsi="Times New Roman" w:cs="Times New Roman"/>
                <w:sz w:val="20"/>
                <w:szCs w:val="20"/>
              </w:rPr>
            </w:pPr>
          </w:p>
        </w:tc>
      </w:tr>
      <w:tr w:rsidR="00F818C6" w:rsidRPr="00980D00" w14:paraId="1FA8BF24" w14:textId="77777777" w:rsidTr="00F818C6">
        <w:trPr>
          <w:trHeight w:val="1492"/>
          <w:jc w:val="center"/>
        </w:trPr>
        <w:tc>
          <w:tcPr>
            <w:tcW w:w="4277" w:type="dxa"/>
          </w:tcPr>
          <w:p w14:paraId="437BDFAB"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Mood, anxiety, depression and other nonpsychotic disorders</w:t>
            </w:r>
          </w:p>
        </w:tc>
        <w:tc>
          <w:tcPr>
            <w:tcW w:w="2345" w:type="dxa"/>
          </w:tcPr>
          <w:p w14:paraId="02406F41"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296, 300, 309, 311</w:t>
            </w:r>
          </w:p>
        </w:tc>
        <w:tc>
          <w:tcPr>
            <w:tcW w:w="1680" w:type="dxa"/>
          </w:tcPr>
          <w:p w14:paraId="7CF8B2B4"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F30, F31, F32, F33, F34 (excl. F34.0), F38, F39, F40, F41,</w:t>
            </w:r>
          </w:p>
          <w:p w14:paraId="6BEC9608" w14:textId="77777777" w:rsidR="00F818C6" w:rsidRPr="00980D00" w:rsidRDefault="00F818C6" w:rsidP="00167242">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F42, F43.1, F43.2, F43.8, F44, F45.0, F45.1, F45.2, F48,</w:t>
            </w:r>
          </w:p>
          <w:p w14:paraId="6E449E60"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F53.0, F68.0, F93.0, F99</w:t>
            </w:r>
          </w:p>
        </w:tc>
        <w:tc>
          <w:tcPr>
            <w:tcW w:w="1394" w:type="dxa"/>
          </w:tcPr>
          <w:p w14:paraId="597CB140" w14:textId="77777777" w:rsidR="00F818C6" w:rsidRPr="00980D00" w:rsidRDefault="00F818C6" w:rsidP="00167242">
            <w:pPr>
              <w:rPr>
                <w:rFonts w:ascii="Times New Roman" w:hAnsi="Times New Roman" w:cs="Times New Roman"/>
                <w:sz w:val="20"/>
                <w:szCs w:val="20"/>
              </w:rPr>
            </w:pPr>
          </w:p>
        </w:tc>
      </w:tr>
      <w:tr w:rsidR="00F818C6" w:rsidRPr="00980D00" w14:paraId="18667CFE" w14:textId="77777777" w:rsidTr="00F818C6">
        <w:trPr>
          <w:trHeight w:val="180"/>
          <w:jc w:val="center"/>
        </w:trPr>
        <w:tc>
          <w:tcPr>
            <w:tcW w:w="4277" w:type="dxa"/>
          </w:tcPr>
          <w:p w14:paraId="27B98838"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Osteoporosis</w:t>
            </w:r>
          </w:p>
        </w:tc>
        <w:tc>
          <w:tcPr>
            <w:tcW w:w="2345" w:type="dxa"/>
          </w:tcPr>
          <w:p w14:paraId="13AB9268"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733</w:t>
            </w:r>
          </w:p>
        </w:tc>
        <w:tc>
          <w:tcPr>
            <w:tcW w:w="1680" w:type="dxa"/>
          </w:tcPr>
          <w:p w14:paraId="381C4CE4"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M81, M82</w:t>
            </w:r>
          </w:p>
        </w:tc>
        <w:tc>
          <w:tcPr>
            <w:tcW w:w="1394" w:type="dxa"/>
          </w:tcPr>
          <w:p w14:paraId="30BE87A4" w14:textId="77777777" w:rsidR="00F818C6" w:rsidRPr="00980D00" w:rsidRDefault="00F818C6" w:rsidP="00167242">
            <w:pPr>
              <w:rPr>
                <w:rFonts w:ascii="Times New Roman" w:hAnsi="Times New Roman" w:cs="Times New Roman"/>
                <w:sz w:val="20"/>
                <w:szCs w:val="20"/>
              </w:rPr>
            </w:pPr>
          </w:p>
        </w:tc>
      </w:tr>
      <w:tr w:rsidR="00F818C6" w:rsidRPr="00980D00" w14:paraId="78BFF55A" w14:textId="77777777" w:rsidTr="00F818C6">
        <w:trPr>
          <w:trHeight w:val="497"/>
          <w:jc w:val="center"/>
        </w:trPr>
        <w:tc>
          <w:tcPr>
            <w:tcW w:w="4277" w:type="dxa"/>
          </w:tcPr>
          <w:p w14:paraId="2ED5CAA8"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Renal failure</w:t>
            </w:r>
          </w:p>
        </w:tc>
        <w:tc>
          <w:tcPr>
            <w:tcW w:w="2345" w:type="dxa"/>
          </w:tcPr>
          <w:p w14:paraId="5ACC5337"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403, 404, 584, 585, 586, v451</w:t>
            </w:r>
          </w:p>
        </w:tc>
        <w:tc>
          <w:tcPr>
            <w:tcW w:w="1680" w:type="dxa"/>
          </w:tcPr>
          <w:p w14:paraId="6BA14A0E"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N17, N18, N19, T82.4, Z49.2, Z99.2</w:t>
            </w:r>
          </w:p>
        </w:tc>
        <w:tc>
          <w:tcPr>
            <w:tcW w:w="1394" w:type="dxa"/>
          </w:tcPr>
          <w:p w14:paraId="25A2FC90" w14:textId="77777777" w:rsidR="00F818C6" w:rsidRPr="00980D00" w:rsidRDefault="00F818C6" w:rsidP="00167242">
            <w:pPr>
              <w:rPr>
                <w:rFonts w:ascii="Times New Roman" w:hAnsi="Times New Roman" w:cs="Times New Roman"/>
                <w:sz w:val="20"/>
                <w:szCs w:val="20"/>
              </w:rPr>
            </w:pPr>
          </w:p>
        </w:tc>
      </w:tr>
      <w:tr w:rsidR="00F818C6" w:rsidRPr="00980D00" w14:paraId="6B9B7F64" w14:textId="77777777" w:rsidTr="00F818C6">
        <w:trPr>
          <w:trHeight w:val="180"/>
          <w:jc w:val="center"/>
        </w:trPr>
        <w:tc>
          <w:tcPr>
            <w:tcW w:w="4277" w:type="dxa"/>
          </w:tcPr>
          <w:p w14:paraId="7734841D" w14:textId="77777777" w:rsidR="00F818C6" w:rsidRPr="00980D00" w:rsidRDefault="00F818C6" w:rsidP="00167242">
            <w:pPr>
              <w:tabs>
                <w:tab w:val="left" w:pos="1000"/>
              </w:tabs>
              <w:rPr>
                <w:rFonts w:ascii="Times New Roman" w:hAnsi="Times New Roman" w:cs="Times New Roman"/>
                <w:sz w:val="20"/>
                <w:szCs w:val="20"/>
              </w:rPr>
            </w:pPr>
            <w:r w:rsidRPr="00980D00">
              <w:rPr>
                <w:rFonts w:ascii="Times New Roman" w:hAnsi="Times New Roman" w:cs="Times New Roman"/>
                <w:sz w:val="20"/>
                <w:szCs w:val="20"/>
              </w:rPr>
              <w:t>Stroke (excluding transient ischemic attack)</w:t>
            </w:r>
          </w:p>
        </w:tc>
        <w:tc>
          <w:tcPr>
            <w:tcW w:w="2345" w:type="dxa"/>
          </w:tcPr>
          <w:p w14:paraId="34BD47A5"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430, 431, 432, 434, 436</w:t>
            </w:r>
          </w:p>
        </w:tc>
        <w:tc>
          <w:tcPr>
            <w:tcW w:w="1680" w:type="dxa"/>
          </w:tcPr>
          <w:p w14:paraId="5C724933" w14:textId="77777777" w:rsidR="00F818C6" w:rsidRPr="00980D00" w:rsidRDefault="00F818C6" w:rsidP="00167242">
            <w:pPr>
              <w:rPr>
                <w:rFonts w:ascii="Times New Roman" w:hAnsi="Times New Roman" w:cs="Times New Roman"/>
                <w:sz w:val="20"/>
                <w:szCs w:val="20"/>
              </w:rPr>
            </w:pPr>
            <w:r w:rsidRPr="00980D00">
              <w:rPr>
                <w:rFonts w:ascii="Times New Roman" w:hAnsi="Times New Roman" w:cs="Times New Roman"/>
                <w:sz w:val="20"/>
                <w:szCs w:val="20"/>
              </w:rPr>
              <w:t>I60I64</w:t>
            </w:r>
          </w:p>
        </w:tc>
        <w:tc>
          <w:tcPr>
            <w:tcW w:w="1394" w:type="dxa"/>
          </w:tcPr>
          <w:p w14:paraId="276F1593" w14:textId="77777777" w:rsidR="00F818C6" w:rsidRPr="00980D00" w:rsidRDefault="00F818C6" w:rsidP="00167242">
            <w:pPr>
              <w:rPr>
                <w:rFonts w:ascii="Times New Roman" w:hAnsi="Times New Roman" w:cs="Times New Roman"/>
                <w:sz w:val="20"/>
                <w:szCs w:val="20"/>
              </w:rPr>
            </w:pPr>
          </w:p>
        </w:tc>
      </w:tr>
    </w:tbl>
    <w:p w14:paraId="07E50DE7" w14:textId="77777777" w:rsidR="0022431F" w:rsidRDefault="0022431F" w:rsidP="0022431F">
      <w:pPr>
        <w:autoSpaceDE w:val="0"/>
        <w:autoSpaceDN w:val="0"/>
        <w:adjustRightInd w:val="0"/>
        <w:ind w:left="360"/>
        <w:rPr>
          <w:rFonts w:ascii="Times New Roman" w:hAnsi="Times New Roman" w:cs="Times New Roman"/>
          <w:color w:val="000000"/>
          <w:sz w:val="13"/>
          <w:szCs w:val="13"/>
        </w:rPr>
      </w:pPr>
      <w:r w:rsidRPr="0022431F">
        <w:rPr>
          <w:rFonts w:ascii="Times New Roman" w:hAnsi="Times New Roman" w:cs="Times New Roman"/>
          <w:b/>
          <w:color w:val="000000"/>
          <w:sz w:val="13"/>
          <w:szCs w:val="13"/>
        </w:rPr>
        <w:t>Notes</w:t>
      </w:r>
      <w:r w:rsidR="00F818C6" w:rsidRPr="0022431F">
        <w:rPr>
          <w:rFonts w:ascii="Times New Roman" w:hAnsi="Times New Roman" w:cs="Times New Roman"/>
          <w:color w:val="000000"/>
          <w:sz w:val="13"/>
          <w:szCs w:val="13"/>
        </w:rPr>
        <w:t>:</w:t>
      </w:r>
      <w:r w:rsidRPr="0022431F">
        <w:rPr>
          <w:rFonts w:ascii="Times New Roman" w:hAnsi="Times New Roman" w:cs="Times New Roman"/>
          <w:color w:val="000000"/>
          <w:sz w:val="13"/>
          <w:szCs w:val="13"/>
        </w:rPr>
        <w:t xml:space="preserve"> All available health administrative data (OHIP, DAD, ODB) prior to index is used to ascertain disease status, with the exception of AMI (1 year prior to index), Cancer (2 years), Mood Disorder (2 years) and Other Mental Illnesses (2 years) as these conditions are considered episodic</w:t>
      </w:r>
      <w:r>
        <w:rPr>
          <w:rFonts w:ascii="Times New Roman" w:hAnsi="Times New Roman" w:cs="Times New Roman"/>
          <w:color w:val="000000"/>
          <w:sz w:val="13"/>
          <w:szCs w:val="13"/>
        </w:rPr>
        <w:t xml:space="preserve">. </w:t>
      </w:r>
      <w:r w:rsidRPr="0022431F">
        <w:rPr>
          <w:rFonts w:ascii="Times New Roman" w:hAnsi="Times New Roman" w:cs="Times New Roman"/>
          <w:color w:val="000000"/>
          <w:sz w:val="13"/>
          <w:szCs w:val="13"/>
        </w:rPr>
        <w:t>AMI, Asthma, COPD, CHF, Dementia, Diabetes, Hypertension, IBD, and Rheumatoid Arthritis are based on validated case algorithms/ ICES cohorts (see 1-9 below, respectively). All other conditions required at least one diagnosis code recorded in acute care (DAD) or two diagnosis codes recorded in physician billings (OHIP) within a two-year period.</w:t>
      </w:r>
      <w:r>
        <w:rPr>
          <w:rFonts w:ascii="Times New Roman" w:hAnsi="Times New Roman" w:cs="Times New Roman"/>
          <w:color w:val="000000"/>
          <w:sz w:val="13"/>
          <w:szCs w:val="13"/>
        </w:rPr>
        <w:t xml:space="preserve"> </w:t>
      </w:r>
      <w:r w:rsidRPr="0022431F">
        <w:rPr>
          <w:rFonts w:ascii="Times New Roman" w:hAnsi="Times New Roman" w:cs="Times New Roman"/>
          <w:color w:val="000000"/>
          <w:sz w:val="13"/>
          <w:szCs w:val="13"/>
        </w:rPr>
        <w:t>ODB prescription drug records are not available for the majority of persons under the age of 65</w:t>
      </w:r>
      <w:r>
        <w:rPr>
          <w:rFonts w:ascii="Times New Roman" w:hAnsi="Times New Roman" w:cs="Times New Roman"/>
          <w:color w:val="000000"/>
          <w:sz w:val="13"/>
          <w:szCs w:val="13"/>
        </w:rPr>
        <w:t xml:space="preserve">. </w:t>
      </w:r>
      <w:r w:rsidR="00F818C6" w:rsidRPr="0022431F">
        <w:rPr>
          <w:rFonts w:ascii="Times New Roman" w:hAnsi="Times New Roman" w:cs="Times New Roman"/>
          <w:color w:val="000000"/>
          <w:sz w:val="13"/>
          <w:szCs w:val="13"/>
        </w:rPr>
        <w:t>DAD=Discharge Abstract Database; ICD = International Classification of Disease; ODB = Ontario Drug Benefit Claims database; OHIP = Ontario Health Insurance Plan Claims Database</w:t>
      </w:r>
      <w:r>
        <w:rPr>
          <w:rFonts w:ascii="Times New Roman" w:hAnsi="Times New Roman" w:cs="Times New Roman"/>
          <w:color w:val="000000"/>
          <w:sz w:val="13"/>
          <w:szCs w:val="13"/>
        </w:rPr>
        <w:t>.</w:t>
      </w:r>
    </w:p>
    <w:p w14:paraId="7F727100" w14:textId="77777777" w:rsidR="0022431F" w:rsidRDefault="0022431F" w:rsidP="0022431F">
      <w:pPr>
        <w:autoSpaceDE w:val="0"/>
        <w:autoSpaceDN w:val="0"/>
        <w:adjustRightInd w:val="0"/>
        <w:rPr>
          <w:rFonts w:ascii="Times New Roman" w:hAnsi="Times New Roman" w:cs="Times New Roman"/>
          <w:b/>
          <w:color w:val="000000"/>
          <w:sz w:val="13"/>
          <w:szCs w:val="13"/>
        </w:rPr>
      </w:pPr>
    </w:p>
    <w:p w14:paraId="54F69A6E" w14:textId="7952FAF5" w:rsidR="00F818C6" w:rsidRPr="0022431F" w:rsidRDefault="00F818C6" w:rsidP="0022431F">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000000"/>
          <w:sz w:val="13"/>
          <w:szCs w:val="13"/>
          <w:u w:val="single"/>
        </w:rPr>
        <w:t>References:</w:t>
      </w:r>
    </w:p>
    <w:p w14:paraId="7C7FE118" w14:textId="5F922C26"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1. </w:t>
      </w:r>
      <w:r w:rsidRPr="00980D00">
        <w:rPr>
          <w:rFonts w:ascii="Times New Roman" w:hAnsi="Times New Roman" w:cs="Times New Roman"/>
          <w:color w:val="000000"/>
          <w:sz w:val="13"/>
          <w:szCs w:val="13"/>
        </w:rPr>
        <w:t>Austin PC, Daly PA, Tu JV. A multicenter study of the coding accuracy of hospital discharge administrative data for patients admitted to cardiac</w:t>
      </w:r>
      <w:r w:rsidR="0022431F">
        <w:rPr>
          <w:rFonts w:ascii="Times New Roman" w:hAnsi="Times New Roman" w:cs="Times New Roman"/>
          <w:color w:val="000000"/>
          <w:sz w:val="13"/>
          <w:szCs w:val="13"/>
        </w:rPr>
        <w:t xml:space="preserve"> care units in Ontario. Am</w:t>
      </w:r>
      <w:r w:rsidRPr="00980D00">
        <w:rPr>
          <w:rFonts w:ascii="Times New Roman" w:hAnsi="Times New Roman" w:cs="Times New Roman"/>
          <w:color w:val="000000"/>
          <w:sz w:val="13"/>
          <w:szCs w:val="13"/>
        </w:rPr>
        <w:t xml:space="preserve"> Heart</w:t>
      </w:r>
      <w:r w:rsidR="0022431F">
        <w:rPr>
          <w:rFonts w:ascii="Times New Roman" w:hAnsi="Times New Roman" w:cs="Times New Roman"/>
          <w:color w:val="000000"/>
          <w:sz w:val="13"/>
          <w:szCs w:val="13"/>
        </w:rPr>
        <w:t xml:space="preserve"> J</w:t>
      </w:r>
      <w:r w:rsidRPr="00980D00">
        <w:rPr>
          <w:rFonts w:ascii="Times New Roman" w:hAnsi="Times New Roman" w:cs="Times New Roman"/>
          <w:color w:val="000000"/>
          <w:sz w:val="13"/>
          <w:szCs w:val="13"/>
        </w:rPr>
        <w:t xml:space="preserve"> 2002;144:290–6.</w:t>
      </w:r>
    </w:p>
    <w:p w14:paraId="713D5A08" w14:textId="7B4B8506"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2. </w:t>
      </w:r>
      <w:r w:rsidRPr="00980D00">
        <w:rPr>
          <w:rFonts w:ascii="Times New Roman" w:hAnsi="Times New Roman" w:cs="Times New Roman"/>
          <w:color w:val="000000"/>
          <w:sz w:val="13"/>
          <w:szCs w:val="13"/>
        </w:rPr>
        <w:t xml:space="preserve">Widdifield J, Bernatsky S, Paterson JM, Tu K, Ng R, Thorne JC, </w:t>
      </w:r>
      <w:r w:rsidR="0022431F">
        <w:rPr>
          <w:rFonts w:ascii="Times New Roman" w:hAnsi="Times New Roman" w:cs="Times New Roman"/>
          <w:color w:val="000000"/>
          <w:sz w:val="13"/>
          <w:szCs w:val="13"/>
        </w:rPr>
        <w:t>et al</w:t>
      </w:r>
      <w:r w:rsidRPr="00980D00">
        <w:rPr>
          <w:rFonts w:ascii="Times New Roman" w:hAnsi="Times New Roman" w:cs="Times New Roman"/>
          <w:color w:val="000000"/>
          <w:sz w:val="13"/>
          <w:szCs w:val="13"/>
        </w:rPr>
        <w:t>. Accuracy of Canadian health administrative databases in identifying patients with rheumatoid</w:t>
      </w:r>
      <w:r w:rsidR="0022431F">
        <w:rPr>
          <w:rFonts w:ascii="Times New Roman" w:hAnsi="Times New Roman" w:cs="Times New Roman"/>
          <w:color w:val="000000"/>
          <w:sz w:val="13"/>
          <w:szCs w:val="13"/>
        </w:rPr>
        <w:t xml:space="preserve"> </w:t>
      </w:r>
      <w:r w:rsidRPr="00980D00">
        <w:rPr>
          <w:rFonts w:ascii="Times New Roman" w:hAnsi="Times New Roman" w:cs="Times New Roman"/>
          <w:color w:val="000000"/>
          <w:sz w:val="13"/>
          <w:szCs w:val="13"/>
        </w:rPr>
        <w:t xml:space="preserve">arthritis: a validation study using the medical records of rheumatologists. Arthritis Care Res 2013; </w:t>
      </w:r>
      <w:r w:rsidR="0022431F">
        <w:rPr>
          <w:rFonts w:ascii="Times New Roman" w:hAnsi="Times New Roman" w:cs="Times New Roman"/>
          <w:color w:val="000000"/>
          <w:sz w:val="13"/>
          <w:szCs w:val="13"/>
        </w:rPr>
        <w:t>65(10): 1582-</w:t>
      </w:r>
      <w:r w:rsidRPr="00980D00">
        <w:rPr>
          <w:rFonts w:ascii="Times New Roman" w:hAnsi="Times New Roman" w:cs="Times New Roman"/>
          <w:color w:val="000000"/>
          <w:sz w:val="13"/>
          <w:szCs w:val="13"/>
        </w:rPr>
        <w:t>91.</w:t>
      </w:r>
    </w:p>
    <w:p w14:paraId="59B3CE41" w14:textId="77777777"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3. </w:t>
      </w:r>
      <w:r w:rsidRPr="00980D00">
        <w:rPr>
          <w:rFonts w:ascii="Times New Roman" w:hAnsi="Times New Roman" w:cs="Times New Roman"/>
          <w:color w:val="000000"/>
          <w:sz w:val="13"/>
          <w:szCs w:val="13"/>
        </w:rPr>
        <w:t>Gershon AS, Wang C, Guan J, Vasilevska-Ristovska J, Cicutto L, To T. Identifying patients with physician-diagnosed asthma in health administrative databases. Can Respir J 2009;16:183–8.</w:t>
      </w:r>
    </w:p>
    <w:p w14:paraId="2E3EB2F3" w14:textId="250AF0B2"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4. </w:t>
      </w:r>
      <w:r w:rsidRPr="00980D00">
        <w:rPr>
          <w:rFonts w:ascii="Times New Roman" w:hAnsi="Times New Roman" w:cs="Times New Roman"/>
          <w:color w:val="000000"/>
          <w:sz w:val="13"/>
          <w:szCs w:val="13"/>
        </w:rPr>
        <w:t>Schultz SE, Rothwell DM, Chen Z, Tu K. Identifying cases of congestive heart failure from administrative data: a validation study using primary care pa</w:t>
      </w:r>
      <w:r w:rsidR="0022431F">
        <w:rPr>
          <w:rFonts w:ascii="Times New Roman" w:hAnsi="Times New Roman" w:cs="Times New Roman"/>
          <w:color w:val="000000"/>
          <w:sz w:val="13"/>
          <w:szCs w:val="13"/>
        </w:rPr>
        <w:t xml:space="preserve">tient records. Chronic Dis Inj </w:t>
      </w:r>
      <w:r w:rsidRPr="00980D00">
        <w:rPr>
          <w:rFonts w:ascii="Times New Roman" w:hAnsi="Times New Roman" w:cs="Times New Roman"/>
          <w:color w:val="000000"/>
          <w:sz w:val="13"/>
          <w:szCs w:val="13"/>
        </w:rPr>
        <w:t>Canada 2013;33:160–6.</w:t>
      </w:r>
    </w:p>
    <w:p w14:paraId="3663DB16" w14:textId="0C12A7F9"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5. </w:t>
      </w:r>
      <w:r w:rsidRPr="00980D00">
        <w:rPr>
          <w:rFonts w:ascii="Times New Roman" w:hAnsi="Times New Roman" w:cs="Times New Roman"/>
          <w:color w:val="000000"/>
          <w:sz w:val="13"/>
          <w:szCs w:val="13"/>
        </w:rPr>
        <w:t xml:space="preserve">Gershon AS, Wang C, Guan J, Vasilevska-Ristovska J, Cicutto L, To T. Identifying Individuals with Physician Diagnosed COPD in Health Administrative Databases. </w:t>
      </w:r>
      <w:r w:rsidR="0022431F">
        <w:rPr>
          <w:rFonts w:ascii="Times New Roman" w:hAnsi="Times New Roman" w:cs="Times New Roman"/>
          <w:color w:val="000000"/>
          <w:sz w:val="13"/>
          <w:szCs w:val="13"/>
        </w:rPr>
        <w:t xml:space="preserve">COPD </w:t>
      </w:r>
      <w:r w:rsidRPr="00980D00">
        <w:rPr>
          <w:rFonts w:ascii="Times New Roman" w:hAnsi="Times New Roman" w:cs="Times New Roman"/>
          <w:color w:val="000000"/>
          <w:sz w:val="13"/>
          <w:szCs w:val="13"/>
        </w:rPr>
        <w:t>2009;6:388–94.</w:t>
      </w:r>
    </w:p>
    <w:p w14:paraId="2FD8A76C" w14:textId="4ABD0086"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6. </w:t>
      </w:r>
      <w:r w:rsidRPr="00980D00">
        <w:rPr>
          <w:rFonts w:ascii="Times New Roman" w:hAnsi="Times New Roman" w:cs="Times New Roman"/>
          <w:color w:val="000000"/>
          <w:sz w:val="13"/>
          <w:szCs w:val="13"/>
        </w:rPr>
        <w:t>Jaakkimainen RL, Bronskill SE, Tierney MC, Herrmann N, Green D, Young J, et al. Identification of Physician-Diagnosed Alzheimer’s Disease and Related Dementias in Population-Based Administrative Data: A Validation Study Using Family Physicians’ Electronic Medical Records</w:t>
      </w:r>
      <w:r w:rsidR="0022431F">
        <w:rPr>
          <w:rFonts w:ascii="Times New Roman" w:hAnsi="Times New Roman" w:cs="Times New Roman"/>
          <w:color w:val="000000"/>
          <w:sz w:val="13"/>
          <w:szCs w:val="13"/>
        </w:rPr>
        <w:t>. J Alzheimers Dis 2016</w:t>
      </w:r>
      <w:r w:rsidRPr="00980D00">
        <w:rPr>
          <w:rFonts w:ascii="Times New Roman" w:hAnsi="Times New Roman" w:cs="Times New Roman"/>
          <w:color w:val="000000"/>
          <w:sz w:val="13"/>
          <w:szCs w:val="13"/>
        </w:rPr>
        <w:t>;54(1):337–49</w:t>
      </w:r>
      <w:r w:rsidR="0022431F">
        <w:rPr>
          <w:rFonts w:ascii="Times New Roman" w:hAnsi="Times New Roman" w:cs="Times New Roman"/>
          <w:color w:val="000000"/>
          <w:sz w:val="13"/>
          <w:szCs w:val="13"/>
        </w:rPr>
        <w:t>.</w:t>
      </w:r>
    </w:p>
    <w:p w14:paraId="259B9834" w14:textId="77777777"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7. </w:t>
      </w:r>
      <w:r w:rsidRPr="00980D00">
        <w:rPr>
          <w:rFonts w:ascii="Times New Roman" w:hAnsi="Times New Roman" w:cs="Times New Roman"/>
          <w:color w:val="000000"/>
          <w:sz w:val="13"/>
          <w:szCs w:val="13"/>
        </w:rPr>
        <w:t>Hux JE, Ivis F, Flintoft V, Bica A. Diabetes in Ontario: Determination of prevalence and incidence using a validated administrative data algorithm. Diabetes Care 2002;25:512–6.</w:t>
      </w:r>
    </w:p>
    <w:p w14:paraId="5D2ABEAF" w14:textId="77777777"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8. </w:t>
      </w:r>
      <w:r w:rsidRPr="00980D00">
        <w:rPr>
          <w:rFonts w:ascii="Times New Roman" w:hAnsi="Times New Roman" w:cs="Times New Roman"/>
          <w:color w:val="000000"/>
          <w:sz w:val="13"/>
          <w:szCs w:val="13"/>
        </w:rPr>
        <w:t>Tu K, Campbell NR, Chen ZL, Cauch-Dudek KJ, McAlister FA. Accuracy of administrative databases in identifying patients with hypertension. Open Med 2007;1:e18–26.</w:t>
      </w:r>
    </w:p>
    <w:p w14:paraId="4BE21777" w14:textId="2B9B4744"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9. </w:t>
      </w:r>
      <w:r w:rsidRPr="00980D00">
        <w:rPr>
          <w:rFonts w:ascii="Times New Roman" w:hAnsi="Times New Roman" w:cs="Times New Roman"/>
          <w:color w:val="000000"/>
          <w:sz w:val="13"/>
          <w:szCs w:val="13"/>
        </w:rPr>
        <w:t xml:space="preserve">Benchimol EI, Guttmann A, Mack DR, Nguyen GC, Marshall JK, Gregor JC, </w:t>
      </w:r>
      <w:r w:rsidR="0022431F">
        <w:rPr>
          <w:rFonts w:ascii="Times New Roman" w:hAnsi="Times New Roman" w:cs="Times New Roman"/>
          <w:color w:val="000000"/>
          <w:sz w:val="13"/>
          <w:szCs w:val="13"/>
        </w:rPr>
        <w:t>et al</w:t>
      </w:r>
      <w:r w:rsidRPr="00980D00">
        <w:rPr>
          <w:rFonts w:ascii="Times New Roman" w:hAnsi="Times New Roman" w:cs="Times New Roman"/>
          <w:color w:val="000000"/>
          <w:sz w:val="13"/>
          <w:szCs w:val="13"/>
        </w:rPr>
        <w:t>. Validation of international algorithms to identify adults with inflammatory bowel disease in health administrative data from Ontario, Canada, J Clin Epid</w:t>
      </w:r>
      <w:r w:rsidR="0022431F">
        <w:rPr>
          <w:rFonts w:ascii="Times New Roman" w:hAnsi="Times New Roman" w:cs="Times New Roman"/>
          <w:color w:val="000000"/>
          <w:sz w:val="13"/>
          <w:szCs w:val="13"/>
        </w:rPr>
        <w:t>emiol 2014;</w:t>
      </w:r>
      <w:r w:rsidRPr="00980D00">
        <w:rPr>
          <w:rFonts w:ascii="Times New Roman" w:hAnsi="Times New Roman" w:cs="Times New Roman"/>
          <w:color w:val="000000"/>
          <w:sz w:val="13"/>
          <w:szCs w:val="13"/>
        </w:rPr>
        <w:t>67(8):887-96</w:t>
      </w:r>
      <w:r w:rsidR="0022431F">
        <w:rPr>
          <w:rFonts w:ascii="Times New Roman" w:hAnsi="Times New Roman" w:cs="Times New Roman"/>
          <w:color w:val="000000"/>
          <w:sz w:val="13"/>
          <w:szCs w:val="13"/>
        </w:rPr>
        <w:t xml:space="preserve">. </w:t>
      </w:r>
    </w:p>
    <w:p w14:paraId="3BAB0C8B" w14:textId="77777777" w:rsidR="00F818C6" w:rsidRPr="00980D00" w:rsidRDefault="00F818C6" w:rsidP="00F818C6">
      <w:pPr>
        <w:rPr>
          <w:rFonts w:ascii="Times New Roman" w:hAnsi="Times New Roman"/>
          <w:b/>
          <w:sz w:val="15"/>
          <w:szCs w:val="15"/>
          <w:u w:val="single"/>
        </w:rPr>
      </w:pPr>
    </w:p>
    <w:p w14:paraId="2C0D01F2" w14:textId="77777777" w:rsidR="00F818C6" w:rsidRDefault="00F818C6" w:rsidP="00F818C6"/>
    <w:p w14:paraId="78C3EC13" w14:textId="77777777" w:rsidR="00167876" w:rsidRDefault="00167876" w:rsidP="008C587B">
      <w:pPr>
        <w:pStyle w:val="commentcontentpara"/>
        <w:spacing w:before="0" w:beforeAutospacing="0" w:after="0" w:afterAutospacing="0"/>
        <w:rPr>
          <w:rFonts w:asciiTheme="minorHAnsi" w:hAnsiTheme="minorHAnsi" w:cstheme="minorBidi"/>
        </w:rPr>
      </w:pPr>
    </w:p>
    <w:p w14:paraId="6D78E3E6" w14:textId="77777777" w:rsidR="0022431F" w:rsidRDefault="0022431F" w:rsidP="008C587B">
      <w:pPr>
        <w:pStyle w:val="commentcontentpara"/>
        <w:spacing w:before="0" w:beforeAutospacing="0" w:after="0" w:afterAutospacing="0"/>
        <w:rPr>
          <w:rFonts w:asciiTheme="minorHAnsi" w:hAnsiTheme="minorHAnsi" w:cstheme="minorBidi"/>
        </w:rPr>
      </w:pPr>
    </w:p>
    <w:p w14:paraId="0D97B64E" w14:textId="77777777" w:rsidR="0022431F" w:rsidRDefault="0022431F" w:rsidP="008C587B">
      <w:pPr>
        <w:pStyle w:val="commentcontentpara"/>
        <w:spacing w:before="0" w:beforeAutospacing="0" w:after="0" w:afterAutospacing="0"/>
        <w:rPr>
          <w:rFonts w:asciiTheme="minorHAnsi" w:hAnsiTheme="minorHAnsi" w:cstheme="minorBidi"/>
        </w:rPr>
      </w:pPr>
    </w:p>
    <w:p w14:paraId="10398D5B" w14:textId="77777777" w:rsidR="0022431F" w:rsidRDefault="0022431F" w:rsidP="008C587B">
      <w:pPr>
        <w:pStyle w:val="commentcontentpara"/>
        <w:spacing w:before="0" w:beforeAutospacing="0" w:after="0" w:afterAutospacing="0"/>
        <w:rPr>
          <w:rFonts w:asciiTheme="minorHAnsi" w:hAnsiTheme="minorHAnsi" w:cstheme="minorBidi"/>
        </w:rPr>
      </w:pPr>
    </w:p>
    <w:p w14:paraId="1E2C26A4" w14:textId="0FFD055D" w:rsidR="003A35C9" w:rsidRPr="00FF77E5" w:rsidRDefault="00CC680D" w:rsidP="008C587B">
      <w:pPr>
        <w:pStyle w:val="commentcontentpara"/>
        <w:spacing w:before="0" w:beforeAutospacing="0" w:after="0" w:afterAutospacing="0"/>
      </w:pPr>
      <w:r>
        <w:rPr>
          <w:b/>
          <w:u w:val="single"/>
        </w:rPr>
        <w:lastRenderedPageBreak/>
        <w:t>Additional File</w:t>
      </w:r>
      <w:r w:rsidR="00F818C6" w:rsidRPr="00FF77E5">
        <w:rPr>
          <w:b/>
          <w:u w:val="single"/>
        </w:rPr>
        <w:t xml:space="preserve"> Table 2</w:t>
      </w:r>
      <w:r w:rsidR="00F818C6" w:rsidRPr="00FF77E5">
        <w:t>: Procedure</w:t>
      </w:r>
      <w:r w:rsidR="00FF77E5" w:rsidRPr="00FF77E5">
        <w:t>/Intervention</w:t>
      </w:r>
      <w:r w:rsidR="00F818C6" w:rsidRPr="00FF77E5">
        <w:t xml:space="preserve"> Codes</w:t>
      </w:r>
      <w:r w:rsidR="00A57BFD">
        <w:t>.</w:t>
      </w:r>
    </w:p>
    <w:p w14:paraId="246839EA" w14:textId="77777777" w:rsidR="003A35C9" w:rsidRDefault="003A35C9" w:rsidP="008C587B">
      <w:pPr>
        <w:pStyle w:val="commentcontentpara"/>
        <w:spacing w:before="0" w:beforeAutospacing="0" w:after="0" w:afterAutospacing="0"/>
        <w:rPr>
          <w:u w:val="single"/>
        </w:rPr>
      </w:pPr>
    </w:p>
    <w:tbl>
      <w:tblPr>
        <w:tblStyle w:val="TableGrid"/>
        <w:tblW w:w="0" w:type="auto"/>
        <w:tblLook w:val="04A0" w:firstRow="1" w:lastRow="0" w:firstColumn="1" w:lastColumn="0" w:noHBand="0" w:noVBand="1"/>
      </w:tblPr>
      <w:tblGrid>
        <w:gridCol w:w="3964"/>
        <w:gridCol w:w="5386"/>
      </w:tblGrid>
      <w:tr w:rsidR="003A35C9" w14:paraId="403370F1" w14:textId="77777777" w:rsidTr="00FF77E5">
        <w:tc>
          <w:tcPr>
            <w:tcW w:w="3964" w:type="dxa"/>
          </w:tcPr>
          <w:p w14:paraId="4EE0CC0E" w14:textId="745F0D72" w:rsidR="003A35C9" w:rsidRPr="00FF77E5" w:rsidRDefault="00FF77E5" w:rsidP="008C587B">
            <w:pPr>
              <w:pStyle w:val="commentcontentpara"/>
              <w:spacing w:before="0" w:beforeAutospacing="0" w:after="0" w:afterAutospacing="0"/>
              <w:rPr>
                <w:b/>
              </w:rPr>
            </w:pPr>
            <w:r>
              <w:rPr>
                <w:b/>
              </w:rPr>
              <w:t>Procedure/Intervention</w:t>
            </w:r>
          </w:p>
        </w:tc>
        <w:tc>
          <w:tcPr>
            <w:tcW w:w="5386" w:type="dxa"/>
          </w:tcPr>
          <w:p w14:paraId="21010BEE" w14:textId="102CC623" w:rsidR="003A35C9" w:rsidRPr="00FF77E5" w:rsidRDefault="003A35C9" w:rsidP="008C587B">
            <w:pPr>
              <w:pStyle w:val="commentcontentpara"/>
              <w:spacing w:before="0" w:beforeAutospacing="0" w:after="0" w:afterAutospacing="0"/>
              <w:rPr>
                <w:b/>
              </w:rPr>
            </w:pPr>
            <w:r w:rsidRPr="00FF77E5">
              <w:rPr>
                <w:b/>
              </w:rPr>
              <w:t>Associated Database and Codes</w:t>
            </w:r>
          </w:p>
        </w:tc>
      </w:tr>
      <w:tr w:rsidR="003A35C9" w14:paraId="0231326E" w14:textId="77777777" w:rsidTr="00FF77E5">
        <w:tc>
          <w:tcPr>
            <w:tcW w:w="3964" w:type="dxa"/>
          </w:tcPr>
          <w:p w14:paraId="1080B255" w14:textId="19606598" w:rsidR="003A35C9" w:rsidRPr="00FF77E5" w:rsidRDefault="005E6A74" w:rsidP="008C587B">
            <w:pPr>
              <w:pStyle w:val="commentcontentpara"/>
              <w:spacing w:before="0" w:beforeAutospacing="0" w:after="0" w:afterAutospacing="0"/>
              <w:rPr>
                <w:sz w:val="22"/>
              </w:rPr>
            </w:pPr>
            <w:r w:rsidRPr="00FF77E5">
              <w:rPr>
                <w:sz w:val="22"/>
              </w:rPr>
              <w:t>Dialysis</w:t>
            </w:r>
          </w:p>
        </w:tc>
        <w:tc>
          <w:tcPr>
            <w:tcW w:w="5386" w:type="dxa"/>
          </w:tcPr>
          <w:p w14:paraId="6140BE9C" w14:textId="0BDD4430" w:rsidR="005E6A74" w:rsidRPr="00AD248E" w:rsidRDefault="005E6A74" w:rsidP="008C587B">
            <w:pPr>
              <w:pStyle w:val="commentcontentpara"/>
              <w:spacing w:before="0" w:beforeAutospacing="0" w:after="0" w:afterAutospacing="0"/>
              <w:rPr>
                <w:color w:val="000000"/>
                <w:sz w:val="22"/>
                <w:szCs w:val="22"/>
              </w:rPr>
            </w:pPr>
            <w:r w:rsidRPr="00AD248E">
              <w:rPr>
                <w:color w:val="000000"/>
                <w:sz w:val="22"/>
                <w:szCs w:val="22"/>
              </w:rPr>
              <w:t>Discharge database: DAD</w:t>
            </w:r>
          </w:p>
          <w:p w14:paraId="3446261F" w14:textId="32EB996B" w:rsidR="003A35C9" w:rsidRPr="00AD248E" w:rsidRDefault="005E6A74" w:rsidP="008C587B">
            <w:pPr>
              <w:pStyle w:val="commentcontentpara"/>
              <w:spacing w:before="0" w:beforeAutospacing="0" w:after="0" w:afterAutospacing="0"/>
            </w:pPr>
            <w:r w:rsidRPr="00AD248E">
              <w:rPr>
                <w:color w:val="000000"/>
                <w:sz w:val="22"/>
                <w:szCs w:val="22"/>
              </w:rPr>
              <w:t>Code: 1.PZ.21</w:t>
            </w:r>
            <w:r w:rsidR="00FF77E5">
              <w:rPr>
                <w:color w:val="000000"/>
                <w:sz w:val="22"/>
                <w:szCs w:val="22"/>
              </w:rPr>
              <w:t>-</w:t>
            </w:r>
          </w:p>
        </w:tc>
      </w:tr>
      <w:tr w:rsidR="005E6A74" w14:paraId="21B57FD5" w14:textId="77777777" w:rsidTr="00FF77E5">
        <w:trPr>
          <w:trHeight w:val="521"/>
        </w:trPr>
        <w:tc>
          <w:tcPr>
            <w:tcW w:w="3964" w:type="dxa"/>
          </w:tcPr>
          <w:p w14:paraId="0767BFF1" w14:textId="0ED5DEF6" w:rsidR="005E6A74" w:rsidRPr="00FF77E5" w:rsidRDefault="00FF77E5" w:rsidP="008C587B">
            <w:pPr>
              <w:pStyle w:val="commentcontentpara"/>
              <w:spacing w:before="0" w:beforeAutospacing="0" w:after="0" w:afterAutospacing="0"/>
              <w:rPr>
                <w:sz w:val="22"/>
              </w:rPr>
            </w:pPr>
            <w:r w:rsidRPr="00FF77E5">
              <w:rPr>
                <w:sz w:val="22"/>
              </w:rPr>
              <w:t xml:space="preserve">Invasive </w:t>
            </w:r>
            <w:r w:rsidR="005E6A74" w:rsidRPr="00FF77E5">
              <w:rPr>
                <w:sz w:val="22"/>
              </w:rPr>
              <w:t xml:space="preserve">Mechanical Ventilation </w:t>
            </w:r>
          </w:p>
        </w:tc>
        <w:tc>
          <w:tcPr>
            <w:tcW w:w="5386" w:type="dxa"/>
          </w:tcPr>
          <w:p w14:paraId="7E42FD88" w14:textId="77777777" w:rsidR="00FF77E5" w:rsidRPr="00AD248E" w:rsidRDefault="00FF77E5" w:rsidP="00FF77E5">
            <w:pPr>
              <w:pStyle w:val="commentcontentpara"/>
              <w:spacing w:before="0" w:beforeAutospacing="0" w:after="0" w:afterAutospacing="0"/>
              <w:rPr>
                <w:color w:val="000000"/>
                <w:sz w:val="22"/>
                <w:szCs w:val="22"/>
              </w:rPr>
            </w:pPr>
            <w:r w:rsidRPr="00AD248E">
              <w:rPr>
                <w:color w:val="000000"/>
                <w:sz w:val="22"/>
                <w:szCs w:val="22"/>
              </w:rPr>
              <w:t>Discharge database: DAD</w:t>
            </w:r>
          </w:p>
          <w:p w14:paraId="323B22DE" w14:textId="47CE4380" w:rsidR="005E6A74" w:rsidRPr="00AD248E" w:rsidRDefault="00FF77E5" w:rsidP="00FF77E5">
            <w:pPr>
              <w:pStyle w:val="NormalWeb"/>
              <w:spacing w:before="0" w:beforeAutospacing="0" w:after="0" w:afterAutospacing="0"/>
              <w:rPr>
                <w:color w:val="000000"/>
                <w:sz w:val="22"/>
                <w:szCs w:val="22"/>
              </w:rPr>
            </w:pPr>
            <w:r w:rsidRPr="00AD248E">
              <w:rPr>
                <w:color w:val="000000"/>
                <w:sz w:val="22"/>
                <w:szCs w:val="22"/>
              </w:rPr>
              <w:t>Code: 1.GZ.31</w:t>
            </w:r>
            <w:r>
              <w:rPr>
                <w:color w:val="000000"/>
                <w:sz w:val="22"/>
                <w:szCs w:val="22"/>
              </w:rPr>
              <w:t>.CRND, 1.GZ.31.GPND, 1.GZ.31.CA-</w:t>
            </w:r>
          </w:p>
        </w:tc>
      </w:tr>
      <w:tr w:rsidR="00FF77E5" w14:paraId="59AAF716" w14:textId="77777777" w:rsidTr="00FF77E5">
        <w:tc>
          <w:tcPr>
            <w:tcW w:w="3964" w:type="dxa"/>
          </w:tcPr>
          <w:p w14:paraId="7D21E0A1" w14:textId="3DD74049" w:rsidR="00FF77E5" w:rsidRPr="00FF77E5" w:rsidRDefault="00FF77E5" w:rsidP="008C587B">
            <w:pPr>
              <w:pStyle w:val="commentcontentpara"/>
              <w:spacing w:before="0" w:beforeAutospacing="0" w:after="0" w:afterAutospacing="0"/>
              <w:rPr>
                <w:sz w:val="22"/>
              </w:rPr>
            </w:pPr>
            <w:r w:rsidRPr="00FF77E5">
              <w:rPr>
                <w:sz w:val="22"/>
              </w:rPr>
              <w:t>Noninvasive Ventilation</w:t>
            </w:r>
          </w:p>
        </w:tc>
        <w:tc>
          <w:tcPr>
            <w:tcW w:w="5386" w:type="dxa"/>
          </w:tcPr>
          <w:p w14:paraId="44D576CD" w14:textId="77777777" w:rsidR="00FF77E5" w:rsidRPr="00AD248E" w:rsidRDefault="00FF77E5" w:rsidP="00FF77E5">
            <w:pPr>
              <w:pStyle w:val="commentcontentpara"/>
              <w:spacing w:before="0" w:beforeAutospacing="0" w:after="0" w:afterAutospacing="0"/>
              <w:rPr>
                <w:color w:val="000000"/>
                <w:sz w:val="22"/>
                <w:szCs w:val="22"/>
              </w:rPr>
            </w:pPr>
            <w:r w:rsidRPr="00AD248E">
              <w:rPr>
                <w:color w:val="000000"/>
                <w:sz w:val="22"/>
                <w:szCs w:val="22"/>
              </w:rPr>
              <w:t>Discharge database: DAD</w:t>
            </w:r>
          </w:p>
          <w:p w14:paraId="17B36EB6" w14:textId="44F7B670" w:rsidR="00FF77E5" w:rsidRPr="00AD248E" w:rsidRDefault="00FF77E5" w:rsidP="00FF77E5">
            <w:pPr>
              <w:pStyle w:val="commentcontentpara"/>
              <w:spacing w:before="0" w:beforeAutospacing="0" w:after="0" w:afterAutospacing="0"/>
              <w:rPr>
                <w:color w:val="000000"/>
                <w:sz w:val="22"/>
                <w:szCs w:val="22"/>
              </w:rPr>
            </w:pPr>
            <w:r w:rsidRPr="00AD248E">
              <w:rPr>
                <w:color w:val="000000"/>
                <w:sz w:val="22"/>
                <w:szCs w:val="22"/>
              </w:rPr>
              <w:t>Code: 1.GZ.31</w:t>
            </w:r>
            <w:r>
              <w:rPr>
                <w:color w:val="000000"/>
                <w:sz w:val="22"/>
                <w:szCs w:val="22"/>
              </w:rPr>
              <w:t>.CB-, 1.GZ.31.JA-</w:t>
            </w:r>
          </w:p>
        </w:tc>
      </w:tr>
      <w:tr w:rsidR="003A35C9" w14:paraId="13AE9BEE" w14:textId="77777777" w:rsidTr="00FF77E5">
        <w:tc>
          <w:tcPr>
            <w:tcW w:w="3964" w:type="dxa"/>
          </w:tcPr>
          <w:p w14:paraId="34685E28" w14:textId="22263630" w:rsidR="003A35C9" w:rsidRPr="00FF77E5" w:rsidRDefault="005E6A74" w:rsidP="008C587B">
            <w:pPr>
              <w:pStyle w:val="commentcontentpara"/>
              <w:spacing w:before="0" w:beforeAutospacing="0" w:after="0" w:afterAutospacing="0"/>
              <w:rPr>
                <w:sz w:val="22"/>
              </w:rPr>
            </w:pPr>
            <w:r w:rsidRPr="00FF77E5">
              <w:rPr>
                <w:sz w:val="22"/>
              </w:rPr>
              <w:t>Bronchoscopy</w:t>
            </w:r>
          </w:p>
        </w:tc>
        <w:tc>
          <w:tcPr>
            <w:tcW w:w="5386" w:type="dxa"/>
          </w:tcPr>
          <w:p w14:paraId="4C2DB0B2" w14:textId="77777777" w:rsidR="005E6A74" w:rsidRPr="00AD248E" w:rsidRDefault="005E6A74" w:rsidP="005E6A74">
            <w:pPr>
              <w:pStyle w:val="commentcontentpara"/>
              <w:spacing w:before="0" w:beforeAutospacing="0" w:after="0" w:afterAutospacing="0"/>
              <w:rPr>
                <w:color w:val="000000"/>
                <w:sz w:val="22"/>
                <w:szCs w:val="22"/>
              </w:rPr>
            </w:pPr>
            <w:r w:rsidRPr="00AD248E">
              <w:rPr>
                <w:color w:val="000000"/>
                <w:sz w:val="22"/>
                <w:szCs w:val="22"/>
              </w:rPr>
              <w:t>Discharge database: DAD</w:t>
            </w:r>
          </w:p>
          <w:p w14:paraId="22F10737" w14:textId="2822B068" w:rsidR="003A35C9" w:rsidRPr="00AD248E" w:rsidRDefault="00FF77E5" w:rsidP="00AD248E">
            <w:pPr>
              <w:pStyle w:val="NormalWeb"/>
              <w:spacing w:before="0" w:beforeAutospacing="0" w:after="0" w:afterAutospacing="0"/>
              <w:rPr>
                <w:sz w:val="22"/>
                <w:szCs w:val="22"/>
              </w:rPr>
            </w:pPr>
            <w:r>
              <w:rPr>
                <w:color w:val="000000"/>
                <w:sz w:val="22"/>
                <w:szCs w:val="22"/>
              </w:rPr>
              <w:t xml:space="preserve">Code: </w:t>
            </w:r>
            <w:r w:rsidR="005E6A74" w:rsidRPr="00AD248E">
              <w:rPr>
                <w:color w:val="000000"/>
                <w:sz w:val="22"/>
                <w:szCs w:val="22"/>
              </w:rPr>
              <w:t>2.GM.70</w:t>
            </w:r>
            <w:r>
              <w:rPr>
                <w:color w:val="000000"/>
                <w:sz w:val="22"/>
                <w:szCs w:val="22"/>
              </w:rPr>
              <w:t>-</w:t>
            </w:r>
          </w:p>
        </w:tc>
      </w:tr>
      <w:tr w:rsidR="003A35C9" w14:paraId="0373A70D" w14:textId="77777777" w:rsidTr="00FF77E5">
        <w:tc>
          <w:tcPr>
            <w:tcW w:w="3964" w:type="dxa"/>
          </w:tcPr>
          <w:p w14:paraId="2CA0AFDC" w14:textId="2EF98B3B" w:rsidR="003A35C9" w:rsidRPr="00FF77E5" w:rsidRDefault="005E6A74" w:rsidP="008C587B">
            <w:pPr>
              <w:pStyle w:val="commentcontentpara"/>
              <w:spacing w:before="0" w:beforeAutospacing="0" w:after="0" w:afterAutospacing="0"/>
              <w:rPr>
                <w:sz w:val="22"/>
              </w:rPr>
            </w:pPr>
            <w:r w:rsidRPr="00FF77E5">
              <w:rPr>
                <w:sz w:val="22"/>
              </w:rPr>
              <w:t>Percutaneous Coronary Intervention (PCI)</w:t>
            </w:r>
          </w:p>
        </w:tc>
        <w:tc>
          <w:tcPr>
            <w:tcW w:w="5386" w:type="dxa"/>
          </w:tcPr>
          <w:p w14:paraId="6A35C4CC" w14:textId="77777777" w:rsidR="00AD248E" w:rsidRDefault="00AD248E" w:rsidP="00AD248E">
            <w:pPr>
              <w:pStyle w:val="commentcontentpara"/>
              <w:spacing w:before="0" w:beforeAutospacing="0" w:after="0" w:afterAutospacing="0"/>
              <w:rPr>
                <w:color w:val="000000"/>
                <w:sz w:val="22"/>
                <w:szCs w:val="22"/>
              </w:rPr>
            </w:pPr>
            <w:r w:rsidRPr="00AD248E">
              <w:rPr>
                <w:color w:val="000000"/>
                <w:sz w:val="22"/>
                <w:szCs w:val="22"/>
              </w:rPr>
              <w:t>Discharge database: DAD</w:t>
            </w:r>
          </w:p>
          <w:p w14:paraId="2B875FD1" w14:textId="7C91F6DD" w:rsidR="003A35C9" w:rsidRPr="00AD248E" w:rsidRDefault="00AD248E" w:rsidP="008C587B">
            <w:pPr>
              <w:pStyle w:val="commentcontentpara"/>
              <w:spacing w:before="0" w:beforeAutospacing="0" w:after="0" w:afterAutospacing="0"/>
              <w:rPr>
                <w:color w:val="000000"/>
                <w:sz w:val="22"/>
                <w:szCs w:val="22"/>
              </w:rPr>
            </w:pPr>
            <w:r>
              <w:rPr>
                <w:sz w:val="22"/>
                <w:szCs w:val="22"/>
              </w:rPr>
              <w:t xml:space="preserve">Codes: </w:t>
            </w:r>
            <w:r w:rsidRPr="00AD248E">
              <w:rPr>
                <w:sz w:val="22"/>
                <w:szCs w:val="22"/>
              </w:rPr>
              <w:t>1IJ50</w:t>
            </w:r>
            <w:r w:rsidR="00FF77E5">
              <w:rPr>
                <w:sz w:val="22"/>
                <w:szCs w:val="22"/>
              </w:rPr>
              <w:t>-,</w:t>
            </w:r>
            <w:r>
              <w:rPr>
                <w:sz w:val="22"/>
                <w:szCs w:val="22"/>
              </w:rPr>
              <w:t xml:space="preserve"> </w:t>
            </w:r>
            <w:r w:rsidRPr="00AD248E">
              <w:rPr>
                <w:sz w:val="22"/>
                <w:szCs w:val="22"/>
              </w:rPr>
              <w:t>1IJ54</w:t>
            </w:r>
            <w:r w:rsidR="00FF77E5">
              <w:rPr>
                <w:sz w:val="22"/>
                <w:szCs w:val="22"/>
              </w:rPr>
              <w:t>-</w:t>
            </w:r>
            <w:r>
              <w:rPr>
                <w:sz w:val="22"/>
                <w:szCs w:val="22"/>
              </w:rPr>
              <w:t xml:space="preserve">, </w:t>
            </w:r>
            <w:r w:rsidRPr="00AD248E">
              <w:rPr>
                <w:sz w:val="22"/>
                <w:szCs w:val="22"/>
              </w:rPr>
              <w:t>1IJ57GQ</w:t>
            </w:r>
            <w:r w:rsidR="00FF77E5">
              <w:rPr>
                <w:sz w:val="22"/>
                <w:szCs w:val="22"/>
              </w:rPr>
              <w:t>-</w:t>
            </w:r>
          </w:p>
        </w:tc>
      </w:tr>
      <w:tr w:rsidR="003A35C9" w14:paraId="2FD0808B" w14:textId="77777777" w:rsidTr="00FF77E5">
        <w:tc>
          <w:tcPr>
            <w:tcW w:w="3964" w:type="dxa"/>
          </w:tcPr>
          <w:p w14:paraId="06DC5433" w14:textId="365F2E53" w:rsidR="003A35C9" w:rsidRPr="00FF77E5" w:rsidRDefault="005E6A74" w:rsidP="008C587B">
            <w:pPr>
              <w:pStyle w:val="commentcontentpara"/>
              <w:spacing w:before="0" w:beforeAutospacing="0" w:after="0" w:afterAutospacing="0"/>
              <w:rPr>
                <w:sz w:val="22"/>
              </w:rPr>
            </w:pPr>
            <w:r w:rsidRPr="00FF77E5">
              <w:rPr>
                <w:sz w:val="22"/>
              </w:rPr>
              <w:t>Feeding tube</w:t>
            </w:r>
          </w:p>
        </w:tc>
        <w:tc>
          <w:tcPr>
            <w:tcW w:w="5386" w:type="dxa"/>
          </w:tcPr>
          <w:p w14:paraId="3F157051" w14:textId="11EAD626" w:rsidR="00AD248E" w:rsidRDefault="00AD248E" w:rsidP="00AD248E">
            <w:pPr>
              <w:pStyle w:val="commentcontentpara"/>
              <w:spacing w:before="0" w:beforeAutospacing="0" w:after="0" w:afterAutospacing="0"/>
              <w:rPr>
                <w:color w:val="000000"/>
                <w:sz w:val="22"/>
                <w:szCs w:val="22"/>
              </w:rPr>
            </w:pPr>
            <w:r w:rsidRPr="00AD248E">
              <w:rPr>
                <w:color w:val="000000"/>
                <w:sz w:val="22"/>
                <w:szCs w:val="22"/>
              </w:rPr>
              <w:t>Discharge database: DAD</w:t>
            </w:r>
          </w:p>
          <w:p w14:paraId="4D96DE07" w14:textId="6D282931" w:rsidR="003A35C9" w:rsidRPr="00AD248E" w:rsidRDefault="00FF77E5" w:rsidP="00AD248E">
            <w:pPr>
              <w:pStyle w:val="NormalWeb"/>
              <w:spacing w:before="0" w:beforeAutospacing="0" w:after="0" w:afterAutospacing="0"/>
              <w:rPr>
                <w:sz w:val="22"/>
                <w:szCs w:val="22"/>
              </w:rPr>
            </w:pPr>
            <w:r>
              <w:rPr>
                <w:color w:val="000000"/>
                <w:sz w:val="22"/>
                <w:szCs w:val="22"/>
              </w:rPr>
              <w:t>Code: 1.NF.53-</w:t>
            </w:r>
          </w:p>
        </w:tc>
      </w:tr>
      <w:tr w:rsidR="003A35C9" w14:paraId="7699098D" w14:textId="77777777" w:rsidTr="00FF77E5">
        <w:tc>
          <w:tcPr>
            <w:tcW w:w="3964" w:type="dxa"/>
          </w:tcPr>
          <w:p w14:paraId="6CE031B4" w14:textId="7C810276" w:rsidR="003A35C9" w:rsidRPr="00FF77E5" w:rsidRDefault="005E6A74" w:rsidP="008C587B">
            <w:pPr>
              <w:pStyle w:val="commentcontentpara"/>
              <w:spacing w:before="0" w:beforeAutospacing="0" w:after="0" w:afterAutospacing="0"/>
              <w:rPr>
                <w:sz w:val="22"/>
              </w:rPr>
            </w:pPr>
            <w:r w:rsidRPr="00FF77E5">
              <w:rPr>
                <w:sz w:val="22"/>
              </w:rPr>
              <w:t>Blood transfusion</w:t>
            </w:r>
          </w:p>
        </w:tc>
        <w:tc>
          <w:tcPr>
            <w:tcW w:w="5386" w:type="dxa"/>
          </w:tcPr>
          <w:p w14:paraId="79262BE5" w14:textId="29ABA545" w:rsidR="00AD248E" w:rsidRDefault="00AD248E" w:rsidP="00AD248E">
            <w:pPr>
              <w:pStyle w:val="commentcontentpara"/>
              <w:spacing w:before="0" w:beforeAutospacing="0" w:after="0" w:afterAutospacing="0"/>
              <w:rPr>
                <w:color w:val="000000"/>
                <w:sz w:val="22"/>
                <w:szCs w:val="22"/>
              </w:rPr>
            </w:pPr>
            <w:r w:rsidRPr="00AD248E">
              <w:rPr>
                <w:color w:val="000000"/>
                <w:sz w:val="22"/>
                <w:szCs w:val="22"/>
              </w:rPr>
              <w:t>Discharge database: DAD</w:t>
            </w:r>
          </w:p>
          <w:p w14:paraId="6FDFC517" w14:textId="3D2E437B" w:rsidR="003A35C9" w:rsidRPr="00AD248E" w:rsidRDefault="00AD248E" w:rsidP="00AD248E">
            <w:pPr>
              <w:pStyle w:val="NormalWeb"/>
              <w:spacing w:before="0" w:beforeAutospacing="0" w:after="0" w:afterAutospacing="0"/>
              <w:rPr>
                <w:sz w:val="22"/>
                <w:szCs w:val="22"/>
              </w:rPr>
            </w:pPr>
            <w:r w:rsidRPr="00AD248E">
              <w:rPr>
                <w:color w:val="000000"/>
                <w:sz w:val="22"/>
                <w:szCs w:val="22"/>
              </w:rPr>
              <w:t>Code: 1.LZ.19</w:t>
            </w:r>
            <w:r w:rsidR="00FF77E5">
              <w:rPr>
                <w:color w:val="000000"/>
                <w:sz w:val="22"/>
                <w:szCs w:val="22"/>
              </w:rPr>
              <w:t>-</w:t>
            </w:r>
          </w:p>
        </w:tc>
      </w:tr>
      <w:tr w:rsidR="003A35C9" w14:paraId="4AF15F60" w14:textId="77777777" w:rsidTr="00FF77E5">
        <w:tc>
          <w:tcPr>
            <w:tcW w:w="3964" w:type="dxa"/>
          </w:tcPr>
          <w:p w14:paraId="68104C59" w14:textId="7C4860AD" w:rsidR="003A35C9" w:rsidRPr="00FF77E5" w:rsidRDefault="005E6A74" w:rsidP="008C587B">
            <w:pPr>
              <w:pStyle w:val="commentcontentpara"/>
              <w:spacing w:before="0" w:beforeAutospacing="0" w:after="0" w:afterAutospacing="0"/>
              <w:rPr>
                <w:sz w:val="22"/>
              </w:rPr>
            </w:pPr>
            <w:r w:rsidRPr="00FF77E5">
              <w:rPr>
                <w:sz w:val="22"/>
              </w:rPr>
              <w:t>Cardiopulmonary Resuscitation (CPR)</w:t>
            </w:r>
          </w:p>
        </w:tc>
        <w:tc>
          <w:tcPr>
            <w:tcW w:w="5386" w:type="dxa"/>
          </w:tcPr>
          <w:p w14:paraId="612BF9E8" w14:textId="02950348" w:rsidR="00AD248E" w:rsidRDefault="00AD248E" w:rsidP="00AD248E">
            <w:pPr>
              <w:pStyle w:val="commentcontentpara"/>
              <w:spacing w:before="0" w:beforeAutospacing="0" w:after="0" w:afterAutospacing="0"/>
              <w:rPr>
                <w:color w:val="000000"/>
                <w:sz w:val="22"/>
                <w:szCs w:val="22"/>
              </w:rPr>
            </w:pPr>
            <w:r w:rsidRPr="00AD248E">
              <w:rPr>
                <w:color w:val="000000"/>
                <w:sz w:val="22"/>
                <w:szCs w:val="22"/>
              </w:rPr>
              <w:t>Discharge database: DAD</w:t>
            </w:r>
          </w:p>
          <w:p w14:paraId="544DE259" w14:textId="3C4BB0DE" w:rsidR="003A35C9" w:rsidRPr="00AD248E" w:rsidRDefault="00AD248E" w:rsidP="00AD248E">
            <w:pPr>
              <w:pStyle w:val="NormalWeb"/>
              <w:spacing w:before="0" w:beforeAutospacing="0" w:after="0" w:afterAutospacing="0"/>
              <w:rPr>
                <w:sz w:val="22"/>
                <w:szCs w:val="22"/>
              </w:rPr>
            </w:pPr>
            <w:r w:rsidRPr="00AD248E">
              <w:rPr>
                <w:color w:val="000000"/>
                <w:sz w:val="22"/>
                <w:szCs w:val="22"/>
              </w:rPr>
              <w:t>Code: 1.HZ.30</w:t>
            </w:r>
            <w:r w:rsidR="00FF77E5">
              <w:rPr>
                <w:color w:val="000000"/>
                <w:sz w:val="22"/>
                <w:szCs w:val="22"/>
              </w:rPr>
              <w:t>-</w:t>
            </w:r>
          </w:p>
        </w:tc>
      </w:tr>
      <w:tr w:rsidR="003A35C9" w14:paraId="2676B7D8" w14:textId="77777777" w:rsidTr="00FF77E5">
        <w:tc>
          <w:tcPr>
            <w:tcW w:w="3964" w:type="dxa"/>
          </w:tcPr>
          <w:p w14:paraId="28E4C70F" w14:textId="7FB1B7C4" w:rsidR="003A35C9" w:rsidRPr="00FF77E5" w:rsidRDefault="005E6A74" w:rsidP="008C587B">
            <w:pPr>
              <w:pStyle w:val="commentcontentpara"/>
              <w:spacing w:before="0" w:beforeAutospacing="0" w:after="0" w:afterAutospacing="0"/>
              <w:rPr>
                <w:sz w:val="22"/>
              </w:rPr>
            </w:pPr>
            <w:r w:rsidRPr="00FF77E5">
              <w:rPr>
                <w:sz w:val="22"/>
              </w:rPr>
              <w:t>Defibrillation</w:t>
            </w:r>
          </w:p>
        </w:tc>
        <w:tc>
          <w:tcPr>
            <w:tcW w:w="5386" w:type="dxa"/>
          </w:tcPr>
          <w:p w14:paraId="53BFDD2E" w14:textId="77777777" w:rsidR="00AD248E" w:rsidRPr="00AD248E" w:rsidRDefault="00AD248E" w:rsidP="00AD248E">
            <w:pPr>
              <w:pStyle w:val="commentcontentpara"/>
              <w:spacing w:before="0" w:beforeAutospacing="0" w:after="0" w:afterAutospacing="0"/>
              <w:rPr>
                <w:color w:val="000000"/>
                <w:sz w:val="22"/>
                <w:szCs w:val="22"/>
              </w:rPr>
            </w:pPr>
            <w:r w:rsidRPr="00AD248E">
              <w:rPr>
                <w:color w:val="000000"/>
                <w:sz w:val="22"/>
                <w:szCs w:val="22"/>
              </w:rPr>
              <w:t>Discharge database: DAD</w:t>
            </w:r>
          </w:p>
          <w:p w14:paraId="6BB5547A" w14:textId="5AA685EE" w:rsidR="003A35C9" w:rsidRPr="00AD248E" w:rsidRDefault="00AD248E" w:rsidP="00AD248E">
            <w:pPr>
              <w:pStyle w:val="NormalWeb"/>
              <w:spacing w:before="0" w:beforeAutospacing="0" w:after="0" w:afterAutospacing="0"/>
              <w:rPr>
                <w:sz w:val="22"/>
                <w:szCs w:val="22"/>
              </w:rPr>
            </w:pPr>
            <w:r w:rsidRPr="00AD248E">
              <w:rPr>
                <w:color w:val="000000"/>
                <w:sz w:val="22"/>
                <w:szCs w:val="22"/>
              </w:rPr>
              <w:t>Code: 1.HZ.0</w:t>
            </w:r>
            <w:r w:rsidR="00FF77E5">
              <w:rPr>
                <w:color w:val="000000"/>
                <w:sz w:val="22"/>
                <w:szCs w:val="22"/>
              </w:rPr>
              <w:t>9-</w:t>
            </w:r>
          </w:p>
        </w:tc>
      </w:tr>
    </w:tbl>
    <w:p w14:paraId="4D827FC7" w14:textId="77777777" w:rsidR="003A35C9" w:rsidRPr="003A35C9" w:rsidRDefault="003A35C9" w:rsidP="008C587B">
      <w:pPr>
        <w:pStyle w:val="commentcontentpara"/>
        <w:spacing w:before="0" w:beforeAutospacing="0" w:after="0" w:afterAutospacing="0"/>
      </w:pPr>
    </w:p>
    <w:p w14:paraId="7D93B450" w14:textId="77777777" w:rsidR="00FF77E5" w:rsidRDefault="00FF77E5" w:rsidP="00936B0B">
      <w:pPr>
        <w:pStyle w:val="commentcontentpara"/>
        <w:rPr>
          <w:u w:val="single"/>
        </w:rPr>
      </w:pPr>
    </w:p>
    <w:p w14:paraId="26796277" w14:textId="77777777" w:rsidR="00FF77E5" w:rsidRDefault="00FF77E5" w:rsidP="00936B0B">
      <w:pPr>
        <w:pStyle w:val="commentcontentpara"/>
        <w:rPr>
          <w:u w:val="single"/>
        </w:rPr>
      </w:pPr>
    </w:p>
    <w:p w14:paraId="19C33D62" w14:textId="77777777" w:rsidR="00FF77E5" w:rsidRDefault="00FF77E5" w:rsidP="00936B0B">
      <w:pPr>
        <w:pStyle w:val="commentcontentpara"/>
        <w:rPr>
          <w:u w:val="single"/>
        </w:rPr>
      </w:pPr>
    </w:p>
    <w:p w14:paraId="72169D62" w14:textId="77777777" w:rsidR="00FF77E5" w:rsidRDefault="00FF77E5" w:rsidP="00936B0B">
      <w:pPr>
        <w:pStyle w:val="commentcontentpara"/>
        <w:rPr>
          <w:u w:val="single"/>
        </w:rPr>
      </w:pPr>
    </w:p>
    <w:p w14:paraId="68A0AF10" w14:textId="77777777" w:rsidR="00FF77E5" w:rsidRDefault="00FF77E5" w:rsidP="00936B0B">
      <w:pPr>
        <w:pStyle w:val="commentcontentpara"/>
        <w:rPr>
          <w:u w:val="single"/>
        </w:rPr>
      </w:pPr>
    </w:p>
    <w:p w14:paraId="7768D964" w14:textId="77777777" w:rsidR="00FF77E5" w:rsidRDefault="00FF77E5" w:rsidP="00936B0B">
      <w:pPr>
        <w:pStyle w:val="commentcontentpara"/>
        <w:rPr>
          <w:u w:val="single"/>
        </w:rPr>
      </w:pPr>
    </w:p>
    <w:p w14:paraId="0C68D6B4" w14:textId="77777777" w:rsidR="00FF77E5" w:rsidRDefault="00FF77E5" w:rsidP="00936B0B">
      <w:pPr>
        <w:pStyle w:val="commentcontentpara"/>
        <w:rPr>
          <w:u w:val="single"/>
        </w:rPr>
      </w:pPr>
    </w:p>
    <w:p w14:paraId="2D017728" w14:textId="77777777" w:rsidR="00FF77E5" w:rsidRDefault="00FF77E5" w:rsidP="00936B0B">
      <w:pPr>
        <w:pStyle w:val="commentcontentpara"/>
        <w:rPr>
          <w:u w:val="single"/>
        </w:rPr>
      </w:pPr>
    </w:p>
    <w:p w14:paraId="2C45031D" w14:textId="77777777" w:rsidR="00FF77E5" w:rsidRDefault="00FF77E5" w:rsidP="00936B0B">
      <w:pPr>
        <w:pStyle w:val="commentcontentpara"/>
        <w:rPr>
          <w:u w:val="single"/>
        </w:rPr>
      </w:pPr>
    </w:p>
    <w:p w14:paraId="6E95313F" w14:textId="77777777" w:rsidR="00FF77E5" w:rsidRDefault="00FF77E5" w:rsidP="00936B0B">
      <w:pPr>
        <w:pStyle w:val="commentcontentpara"/>
        <w:rPr>
          <w:u w:val="single"/>
        </w:rPr>
      </w:pPr>
    </w:p>
    <w:p w14:paraId="6C8F2330" w14:textId="77777777" w:rsidR="00FF77E5" w:rsidRDefault="00FF77E5" w:rsidP="00936B0B">
      <w:pPr>
        <w:pStyle w:val="commentcontentpara"/>
        <w:rPr>
          <w:u w:val="single"/>
        </w:rPr>
      </w:pPr>
    </w:p>
    <w:p w14:paraId="7C59A50B" w14:textId="77777777" w:rsidR="00FF77E5" w:rsidRDefault="00FF77E5" w:rsidP="00936B0B">
      <w:pPr>
        <w:pStyle w:val="commentcontentpara"/>
        <w:rPr>
          <w:u w:val="single"/>
        </w:rPr>
      </w:pPr>
    </w:p>
    <w:p w14:paraId="161D90E8" w14:textId="7D3BE0EA" w:rsidR="00FF77E5" w:rsidRDefault="00CC680D" w:rsidP="00936B0B">
      <w:pPr>
        <w:pStyle w:val="commentcontentpara"/>
      </w:pPr>
      <w:r>
        <w:rPr>
          <w:b/>
          <w:u w:val="single"/>
        </w:rPr>
        <w:lastRenderedPageBreak/>
        <w:t>Additional File</w:t>
      </w:r>
      <w:r w:rsidR="00FF77E5" w:rsidRPr="00FF77E5">
        <w:rPr>
          <w:b/>
          <w:u w:val="single"/>
        </w:rPr>
        <w:t xml:space="preserve"> Table 3</w:t>
      </w:r>
      <w:r w:rsidR="00FF77E5">
        <w:t>: Palliative Care Codes</w:t>
      </w:r>
      <w:r w:rsidR="00A57BFD">
        <w:t>.</w:t>
      </w:r>
    </w:p>
    <w:tbl>
      <w:tblPr>
        <w:tblStyle w:val="TableGrid"/>
        <w:tblW w:w="0" w:type="auto"/>
        <w:tblLook w:val="04A0" w:firstRow="1" w:lastRow="0" w:firstColumn="1" w:lastColumn="0" w:noHBand="0" w:noVBand="1"/>
      </w:tblPr>
      <w:tblGrid>
        <w:gridCol w:w="4675"/>
        <w:gridCol w:w="4675"/>
      </w:tblGrid>
      <w:tr w:rsidR="00FF77E5" w14:paraId="36779B62" w14:textId="77777777" w:rsidTr="00FF77E5">
        <w:trPr>
          <w:trHeight w:val="703"/>
        </w:trPr>
        <w:tc>
          <w:tcPr>
            <w:tcW w:w="4675" w:type="dxa"/>
          </w:tcPr>
          <w:p w14:paraId="0C5E5AEF" w14:textId="2E5D6B0D" w:rsidR="00FF77E5" w:rsidRPr="00FF77E5" w:rsidRDefault="00FF77E5" w:rsidP="00936B0B">
            <w:pPr>
              <w:pStyle w:val="commentcontentpara"/>
              <w:rPr>
                <w:sz w:val="22"/>
                <w:szCs w:val="22"/>
              </w:rPr>
            </w:pPr>
            <w:r w:rsidRPr="00FF77E5">
              <w:rPr>
                <w:sz w:val="22"/>
                <w:szCs w:val="22"/>
              </w:rPr>
              <w:t>Palliative Care</w:t>
            </w:r>
          </w:p>
        </w:tc>
        <w:tc>
          <w:tcPr>
            <w:tcW w:w="4675" w:type="dxa"/>
          </w:tcPr>
          <w:p w14:paraId="303E9CEA" w14:textId="77777777" w:rsidR="00FF77E5" w:rsidRPr="00FF77E5" w:rsidRDefault="00FF77E5" w:rsidP="00FF77E5">
            <w:pPr>
              <w:pStyle w:val="commentcontentpara"/>
              <w:spacing w:before="0" w:beforeAutospacing="0" w:after="0" w:afterAutospacing="0"/>
              <w:rPr>
                <w:color w:val="000000"/>
                <w:sz w:val="22"/>
                <w:szCs w:val="22"/>
              </w:rPr>
            </w:pPr>
            <w:r w:rsidRPr="00FF77E5">
              <w:rPr>
                <w:color w:val="000000"/>
                <w:sz w:val="22"/>
                <w:szCs w:val="22"/>
              </w:rPr>
              <w:t>Discharge database: DAD</w:t>
            </w:r>
          </w:p>
          <w:p w14:paraId="1AD347D6" w14:textId="17480C38" w:rsidR="00FF77E5" w:rsidRPr="00FF77E5" w:rsidRDefault="00FF77E5" w:rsidP="00FF77E5">
            <w:pPr>
              <w:rPr>
                <w:rFonts w:ascii="Times New Roman" w:eastAsia="Times New Roman" w:hAnsi="Times New Roman" w:cs="Times New Roman"/>
                <w:color w:val="201F1E"/>
                <w:sz w:val="22"/>
                <w:szCs w:val="22"/>
                <w:shd w:val="clear" w:color="auto" w:fill="FFFFFF"/>
              </w:rPr>
            </w:pPr>
            <w:r w:rsidRPr="00FF77E5">
              <w:rPr>
                <w:rFonts w:ascii="Times New Roman" w:hAnsi="Times New Roman" w:cs="Times New Roman"/>
                <w:color w:val="000000"/>
                <w:sz w:val="22"/>
                <w:szCs w:val="22"/>
              </w:rPr>
              <w:t xml:space="preserve">Code: </w:t>
            </w:r>
            <w:r w:rsidRPr="00FF77E5">
              <w:rPr>
                <w:rFonts w:ascii="Times New Roman" w:eastAsia="Times New Roman" w:hAnsi="Times New Roman" w:cs="Times New Roman"/>
                <w:color w:val="201F1E"/>
                <w:sz w:val="22"/>
                <w:szCs w:val="22"/>
                <w:shd w:val="clear" w:color="auto" w:fill="FFFFFF"/>
              </w:rPr>
              <w:t>Z515, patserv = ‘58’</w:t>
            </w:r>
          </w:p>
        </w:tc>
      </w:tr>
    </w:tbl>
    <w:p w14:paraId="6A765433" w14:textId="77777777" w:rsidR="00FF77E5" w:rsidRDefault="00FF77E5" w:rsidP="00936B0B">
      <w:pPr>
        <w:pStyle w:val="commentcontentpara"/>
      </w:pPr>
    </w:p>
    <w:p w14:paraId="4209722C" w14:textId="77777777" w:rsidR="00FF77E5" w:rsidRDefault="00FF77E5" w:rsidP="00936B0B">
      <w:pPr>
        <w:pStyle w:val="commentcontentpara"/>
      </w:pPr>
    </w:p>
    <w:p w14:paraId="7F6DD3CD" w14:textId="77777777" w:rsidR="00FF77E5" w:rsidRDefault="00FF77E5" w:rsidP="00936B0B">
      <w:pPr>
        <w:pStyle w:val="commentcontentpara"/>
      </w:pPr>
    </w:p>
    <w:p w14:paraId="33636D2A" w14:textId="77777777" w:rsidR="00FF77E5" w:rsidRDefault="00FF77E5" w:rsidP="00936B0B">
      <w:pPr>
        <w:pStyle w:val="commentcontentpara"/>
      </w:pPr>
    </w:p>
    <w:p w14:paraId="085FAA52" w14:textId="77777777" w:rsidR="00FF77E5" w:rsidRDefault="00FF77E5" w:rsidP="00936B0B">
      <w:pPr>
        <w:pStyle w:val="commentcontentpara"/>
      </w:pPr>
    </w:p>
    <w:p w14:paraId="5915B8E5" w14:textId="77777777" w:rsidR="00FF77E5" w:rsidRDefault="00FF77E5" w:rsidP="00936B0B">
      <w:pPr>
        <w:pStyle w:val="commentcontentpara"/>
      </w:pPr>
    </w:p>
    <w:p w14:paraId="3163105E" w14:textId="77777777" w:rsidR="00FF77E5" w:rsidRDefault="00FF77E5" w:rsidP="00936B0B">
      <w:pPr>
        <w:pStyle w:val="commentcontentpara"/>
      </w:pPr>
    </w:p>
    <w:p w14:paraId="4077C48F" w14:textId="77777777" w:rsidR="00FF77E5" w:rsidRDefault="00FF77E5" w:rsidP="00936B0B">
      <w:pPr>
        <w:pStyle w:val="commentcontentpara"/>
      </w:pPr>
    </w:p>
    <w:p w14:paraId="4DBC76B1" w14:textId="77777777" w:rsidR="00FF77E5" w:rsidRDefault="00FF77E5" w:rsidP="00936B0B">
      <w:pPr>
        <w:pStyle w:val="commentcontentpara"/>
      </w:pPr>
    </w:p>
    <w:p w14:paraId="52224ED9" w14:textId="77777777" w:rsidR="00FF77E5" w:rsidRDefault="00FF77E5" w:rsidP="00936B0B">
      <w:pPr>
        <w:pStyle w:val="commentcontentpara"/>
      </w:pPr>
    </w:p>
    <w:p w14:paraId="0937BFEA" w14:textId="77777777" w:rsidR="00FF77E5" w:rsidRDefault="00FF77E5" w:rsidP="00936B0B">
      <w:pPr>
        <w:pStyle w:val="commentcontentpara"/>
      </w:pPr>
    </w:p>
    <w:p w14:paraId="3ACA28C2" w14:textId="77777777" w:rsidR="00FF77E5" w:rsidRDefault="00FF77E5" w:rsidP="00936B0B">
      <w:pPr>
        <w:pStyle w:val="commentcontentpara"/>
      </w:pPr>
    </w:p>
    <w:p w14:paraId="788A6F84" w14:textId="77777777" w:rsidR="00FF77E5" w:rsidRDefault="00FF77E5" w:rsidP="00936B0B">
      <w:pPr>
        <w:pStyle w:val="commentcontentpara"/>
      </w:pPr>
    </w:p>
    <w:p w14:paraId="71E5215F" w14:textId="77777777" w:rsidR="00FF77E5" w:rsidRDefault="00FF77E5" w:rsidP="00936B0B">
      <w:pPr>
        <w:pStyle w:val="commentcontentpara"/>
      </w:pPr>
    </w:p>
    <w:p w14:paraId="7E3E349E" w14:textId="77777777" w:rsidR="00FF77E5" w:rsidRDefault="00FF77E5" w:rsidP="00936B0B">
      <w:pPr>
        <w:pStyle w:val="commentcontentpara"/>
      </w:pPr>
    </w:p>
    <w:p w14:paraId="33757C06" w14:textId="77777777" w:rsidR="00FF77E5" w:rsidRDefault="00FF77E5" w:rsidP="00936B0B">
      <w:pPr>
        <w:pStyle w:val="commentcontentpara"/>
      </w:pPr>
    </w:p>
    <w:p w14:paraId="3D23B7F0" w14:textId="77777777" w:rsidR="00FF77E5" w:rsidRDefault="00FF77E5" w:rsidP="00936B0B">
      <w:pPr>
        <w:pStyle w:val="commentcontentpara"/>
      </w:pPr>
    </w:p>
    <w:p w14:paraId="1E545026" w14:textId="77777777" w:rsidR="00FF77E5" w:rsidRDefault="00FF77E5" w:rsidP="00936B0B">
      <w:pPr>
        <w:pStyle w:val="commentcontentpara"/>
      </w:pPr>
    </w:p>
    <w:p w14:paraId="2393931B" w14:textId="77777777" w:rsidR="00FF77E5" w:rsidRDefault="00FF77E5" w:rsidP="00936B0B">
      <w:pPr>
        <w:pStyle w:val="commentcontentpara"/>
      </w:pPr>
    </w:p>
    <w:p w14:paraId="6F7F295B" w14:textId="77777777" w:rsidR="00FF77E5" w:rsidRDefault="00FF77E5" w:rsidP="00936B0B">
      <w:pPr>
        <w:pStyle w:val="commentcontentpara"/>
      </w:pPr>
    </w:p>
    <w:p w14:paraId="7C626AE3" w14:textId="77777777" w:rsidR="00FF77E5" w:rsidRPr="00FF77E5" w:rsidRDefault="00FF77E5" w:rsidP="00936B0B">
      <w:pPr>
        <w:pStyle w:val="commentcontentpara"/>
      </w:pPr>
    </w:p>
    <w:p w14:paraId="51DAD804" w14:textId="44F8876F" w:rsidR="00936B0B" w:rsidRPr="00936B0B" w:rsidRDefault="00CC680D" w:rsidP="00936B0B">
      <w:pPr>
        <w:pStyle w:val="commentcontentpara"/>
        <w:rPr>
          <w:u w:val="single"/>
        </w:rPr>
      </w:pPr>
      <w:r>
        <w:rPr>
          <w:b/>
          <w:u w:val="single"/>
        </w:rPr>
        <w:lastRenderedPageBreak/>
        <w:t>Additional File</w:t>
      </w:r>
      <w:r w:rsidR="00FF77E5" w:rsidRPr="00FF77E5">
        <w:rPr>
          <w:b/>
          <w:u w:val="single"/>
        </w:rPr>
        <w:t xml:space="preserve"> Table 4</w:t>
      </w:r>
      <w:r w:rsidR="00FF77E5">
        <w:t>:</w:t>
      </w:r>
      <w:r w:rsidR="00167876" w:rsidRPr="00FF77E5">
        <w:t xml:space="preserve"> </w:t>
      </w:r>
      <w:r w:rsidR="00167876">
        <w:t>Hierarchy approach for discharge disposition of those who survived to discharge</w:t>
      </w:r>
      <w:r w:rsidR="00A57BFD">
        <w:t>.</w:t>
      </w:r>
    </w:p>
    <w:p w14:paraId="539DF5C8" w14:textId="77777777" w:rsidR="00936B0B" w:rsidRPr="00A57BFD" w:rsidRDefault="00936B0B" w:rsidP="00936B0B">
      <w:pPr>
        <w:pStyle w:val="commentcontentpara"/>
        <w:rPr>
          <w:sz w:val="22"/>
        </w:rPr>
      </w:pPr>
      <w:r w:rsidRPr="00A57BFD">
        <w:rPr>
          <w:sz w:val="22"/>
        </w:rPr>
        <w:t xml:space="preserve">1. </w:t>
      </w:r>
      <w:r w:rsidRPr="00A57BFD">
        <w:rPr>
          <w:b/>
          <w:sz w:val="22"/>
        </w:rPr>
        <w:t>Discharged to home with homecare</w:t>
      </w:r>
      <w:r w:rsidRPr="00A57BFD">
        <w:rPr>
          <w:sz w:val="22"/>
        </w:rPr>
        <w:t xml:space="preserve"> (defined as: at least one homecare service within 21 days of discharge, as identified via the Home Care Database)</w:t>
      </w:r>
    </w:p>
    <w:p w14:paraId="6DEADBCF" w14:textId="77777777" w:rsidR="00936B0B" w:rsidRPr="00A57BFD" w:rsidRDefault="00936B0B" w:rsidP="00936B0B">
      <w:pPr>
        <w:pStyle w:val="commentcontentpara"/>
        <w:rPr>
          <w:sz w:val="22"/>
        </w:rPr>
      </w:pPr>
      <w:r w:rsidRPr="00A57BFD">
        <w:rPr>
          <w:sz w:val="22"/>
        </w:rPr>
        <w:t xml:space="preserve">2. </w:t>
      </w:r>
      <w:r w:rsidRPr="00A57BFD">
        <w:rPr>
          <w:b/>
          <w:sz w:val="22"/>
        </w:rPr>
        <w:t>Discharged to rehabilitation or complex continuing care</w:t>
      </w:r>
      <w:r w:rsidRPr="00A57BFD">
        <w:rPr>
          <w:sz w:val="22"/>
        </w:rPr>
        <w:t xml:space="preserve"> (defined as: at least one admission to complex continuing care or a rehabilitation bed, as identified via the Continuing Care Reporting System or the National Rehabilitation Reporting System, respectively)</w:t>
      </w:r>
    </w:p>
    <w:p w14:paraId="65FF9274" w14:textId="77777777" w:rsidR="00936B0B" w:rsidRPr="00A57BFD" w:rsidRDefault="00936B0B" w:rsidP="00936B0B">
      <w:pPr>
        <w:pStyle w:val="commentcontentpara"/>
        <w:rPr>
          <w:sz w:val="22"/>
        </w:rPr>
      </w:pPr>
      <w:r w:rsidRPr="00A57BFD">
        <w:rPr>
          <w:sz w:val="22"/>
        </w:rPr>
        <w:t xml:space="preserve">3. </w:t>
      </w:r>
      <w:r w:rsidRPr="00A57BFD">
        <w:rPr>
          <w:b/>
          <w:sz w:val="22"/>
        </w:rPr>
        <w:t>Discharged to a long-term care facility</w:t>
      </w:r>
      <w:r w:rsidRPr="00A57BFD">
        <w:rPr>
          <w:sz w:val="22"/>
        </w:rPr>
        <w:t xml:space="preserve"> (defined as: at least one admission to long-term care within 2 days of discharge, as identified via the Continuing Care Reporting System – Long-term Care)</w:t>
      </w:r>
    </w:p>
    <w:p w14:paraId="18A24888" w14:textId="77777777" w:rsidR="00936B0B" w:rsidRPr="00A57BFD" w:rsidRDefault="00936B0B" w:rsidP="00936B0B">
      <w:pPr>
        <w:pStyle w:val="commentcontentpara"/>
        <w:rPr>
          <w:sz w:val="22"/>
        </w:rPr>
      </w:pPr>
      <w:r w:rsidRPr="00A57BFD">
        <w:rPr>
          <w:sz w:val="22"/>
        </w:rPr>
        <w:t xml:space="preserve">4. </w:t>
      </w:r>
      <w:r w:rsidRPr="00A57BFD">
        <w:rPr>
          <w:b/>
          <w:sz w:val="22"/>
        </w:rPr>
        <w:t>Died in hospital</w:t>
      </w:r>
      <w:r w:rsidRPr="00A57BFD">
        <w:rPr>
          <w:sz w:val="22"/>
        </w:rPr>
        <w:t xml:space="preserve"> (defined as: death date occurring on or prior to discharge date, as identified via the Discharge Abstract Database)</w:t>
      </w:r>
    </w:p>
    <w:p w14:paraId="24C53B76" w14:textId="77777777" w:rsidR="00936B0B" w:rsidRPr="00A57BFD" w:rsidRDefault="00936B0B" w:rsidP="00936B0B">
      <w:pPr>
        <w:pStyle w:val="commentcontentpara"/>
        <w:rPr>
          <w:sz w:val="22"/>
        </w:rPr>
      </w:pPr>
      <w:r w:rsidRPr="00A57BFD">
        <w:rPr>
          <w:sz w:val="22"/>
        </w:rPr>
        <w:t xml:space="preserve">5. </w:t>
      </w:r>
      <w:r w:rsidRPr="00A57BFD">
        <w:rPr>
          <w:b/>
          <w:sz w:val="22"/>
        </w:rPr>
        <w:t>Discharged to home without homecare</w:t>
      </w:r>
      <w:r w:rsidRPr="00A57BFD">
        <w:rPr>
          <w:sz w:val="22"/>
        </w:rPr>
        <w:t xml:space="preserve"> (if patient did not meet other four criteria above, then included in this group)</w:t>
      </w:r>
    </w:p>
    <w:p w14:paraId="3D86DE3B" w14:textId="77777777" w:rsidR="008C587B" w:rsidRPr="00A57BFD" w:rsidRDefault="00936B0B" w:rsidP="00936B0B">
      <w:pPr>
        <w:pStyle w:val="commentcontentpara"/>
        <w:spacing w:before="0" w:beforeAutospacing="0" w:after="0" w:afterAutospacing="0"/>
        <w:rPr>
          <w:sz w:val="22"/>
        </w:rPr>
      </w:pPr>
      <w:r w:rsidRPr="00A57BFD">
        <w:rPr>
          <w:sz w:val="22"/>
        </w:rPr>
        <w:t>*In cases where a patient is eligible for more than one disposition category, the institution with the first date is selected as priority. In cases where the dates overlap, the following hierarchy is used: death &gt; complex continuing care/rehabilitation &gt; long-term care facility &gt; homecare</w:t>
      </w:r>
    </w:p>
    <w:p w14:paraId="7A085865" w14:textId="77777777" w:rsidR="00936B0B" w:rsidRDefault="00936B0B" w:rsidP="00936B0B">
      <w:pPr>
        <w:pStyle w:val="commentcontentpara"/>
        <w:spacing w:before="0" w:beforeAutospacing="0" w:after="0" w:afterAutospacing="0"/>
      </w:pPr>
    </w:p>
    <w:p w14:paraId="5B9727B8" w14:textId="77777777" w:rsidR="00FF77E5" w:rsidRDefault="00FF77E5" w:rsidP="00936B0B">
      <w:pPr>
        <w:pStyle w:val="commentcontentpara"/>
        <w:spacing w:before="0" w:beforeAutospacing="0" w:after="0" w:afterAutospacing="0"/>
      </w:pPr>
    </w:p>
    <w:p w14:paraId="50DBB5CE" w14:textId="77777777" w:rsidR="00FF77E5" w:rsidRDefault="00FF77E5" w:rsidP="00936B0B">
      <w:pPr>
        <w:pStyle w:val="commentcontentpara"/>
        <w:spacing w:before="0" w:beforeAutospacing="0" w:after="0" w:afterAutospacing="0"/>
      </w:pPr>
    </w:p>
    <w:p w14:paraId="17DA7243" w14:textId="77777777" w:rsidR="00FF77E5" w:rsidRDefault="00FF77E5" w:rsidP="00936B0B">
      <w:pPr>
        <w:pStyle w:val="commentcontentpara"/>
        <w:spacing w:before="0" w:beforeAutospacing="0" w:after="0" w:afterAutospacing="0"/>
      </w:pPr>
    </w:p>
    <w:p w14:paraId="325E2053" w14:textId="77777777" w:rsidR="00FF77E5" w:rsidRDefault="00FF77E5" w:rsidP="00936B0B">
      <w:pPr>
        <w:pStyle w:val="commentcontentpara"/>
        <w:spacing w:before="0" w:beforeAutospacing="0" w:after="0" w:afterAutospacing="0"/>
      </w:pPr>
    </w:p>
    <w:p w14:paraId="600ADB87" w14:textId="77777777" w:rsidR="00FF77E5" w:rsidRDefault="00FF77E5" w:rsidP="00936B0B">
      <w:pPr>
        <w:pStyle w:val="commentcontentpara"/>
        <w:spacing w:before="0" w:beforeAutospacing="0" w:after="0" w:afterAutospacing="0"/>
      </w:pPr>
    </w:p>
    <w:p w14:paraId="1B94BFE8" w14:textId="77777777" w:rsidR="00FF77E5" w:rsidRDefault="00FF77E5" w:rsidP="00936B0B">
      <w:pPr>
        <w:pStyle w:val="commentcontentpara"/>
        <w:spacing w:before="0" w:beforeAutospacing="0" w:after="0" w:afterAutospacing="0"/>
      </w:pPr>
    </w:p>
    <w:p w14:paraId="3492F668" w14:textId="77777777" w:rsidR="00FF77E5" w:rsidRDefault="00FF77E5" w:rsidP="00936B0B">
      <w:pPr>
        <w:pStyle w:val="commentcontentpara"/>
        <w:spacing w:before="0" w:beforeAutospacing="0" w:after="0" w:afterAutospacing="0"/>
      </w:pPr>
    </w:p>
    <w:p w14:paraId="0503C66E" w14:textId="77777777" w:rsidR="00FF77E5" w:rsidRDefault="00FF77E5" w:rsidP="00936B0B">
      <w:pPr>
        <w:pStyle w:val="commentcontentpara"/>
        <w:spacing w:before="0" w:beforeAutospacing="0" w:after="0" w:afterAutospacing="0"/>
      </w:pPr>
    </w:p>
    <w:p w14:paraId="7CE02AD8" w14:textId="77777777" w:rsidR="00FF77E5" w:rsidRDefault="00FF77E5" w:rsidP="00936B0B">
      <w:pPr>
        <w:pStyle w:val="commentcontentpara"/>
        <w:spacing w:before="0" w:beforeAutospacing="0" w:after="0" w:afterAutospacing="0"/>
      </w:pPr>
    </w:p>
    <w:p w14:paraId="3ED8AC36" w14:textId="77777777" w:rsidR="00FF77E5" w:rsidRDefault="00FF77E5" w:rsidP="00936B0B">
      <w:pPr>
        <w:pStyle w:val="commentcontentpara"/>
        <w:spacing w:before="0" w:beforeAutospacing="0" w:after="0" w:afterAutospacing="0"/>
      </w:pPr>
    </w:p>
    <w:p w14:paraId="19536451" w14:textId="77777777" w:rsidR="00FF77E5" w:rsidRDefault="00FF77E5" w:rsidP="00936B0B">
      <w:pPr>
        <w:pStyle w:val="commentcontentpara"/>
        <w:spacing w:before="0" w:beforeAutospacing="0" w:after="0" w:afterAutospacing="0"/>
      </w:pPr>
    </w:p>
    <w:p w14:paraId="2F3C42F4" w14:textId="77777777" w:rsidR="00FF77E5" w:rsidRDefault="00FF77E5" w:rsidP="00936B0B">
      <w:pPr>
        <w:pStyle w:val="commentcontentpara"/>
        <w:spacing w:before="0" w:beforeAutospacing="0" w:after="0" w:afterAutospacing="0"/>
      </w:pPr>
    </w:p>
    <w:p w14:paraId="35E16814" w14:textId="77777777" w:rsidR="00FF77E5" w:rsidRDefault="00FF77E5" w:rsidP="00936B0B">
      <w:pPr>
        <w:pStyle w:val="commentcontentpara"/>
        <w:spacing w:before="0" w:beforeAutospacing="0" w:after="0" w:afterAutospacing="0"/>
      </w:pPr>
    </w:p>
    <w:p w14:paraId="23628E26" w14:textId="77777777" w:rsidR="00FF77E5" w:rsidRDefault="00FF77E5" w:rsidP="00936B0B">
      <w:pPr>
        <w:pStyle w:val="commentcontentpara"/>
        <w:spacing w:before="0" w:beforeAutospacing="0" w:after="0" w:afterAutospacing="0"/>
      </w:pPr>
    </w:p>
    <w:p w14:paraId="16F41B34" w14:textId="77777777" w:rsidR="00FF77E5" w:rsidRDefault="00FF77E5" w:rsidP="00936B0B">
      <w:pPr>
        <w:pStyle w:val="commentcontentpara"/>
        <w:spacing w:before="0" w:beforeAutospacing="0" w:after="0" w:afterAutospacing="0"/>
      </w:pPr>
    </w:p>
    <w:p w14:paraId="2DC453BD" w14:textId="77777777" w:rsidR="00FF77E5" w:rsidRDefault="00FF77E5" w:rsidP="00936B0B">
      <w:pPr>
        <w:pStyle w:val="commentcontentpara"/>
        <w:spacing w:before="0" w:beforeAutospacing="0" w:after="0" w:afterAutospacing="0"/>
      </w:pPr>
    </w:p>
    <w:p w14:paraId="5FCD35D3" w14:textId="77777777" w:rsidR="00FF77E5" w:rsidRDefault="00FF77E5" w:rsidP="00936B0B">
      <w:pPr>
        <w:pStyle w:val="commentcontentpara"/>
        <w:spacing w:before="0" w:beforeAutospacing="0" w:after="0" w:afterAutospacing="0"/>
      </w:pPr>
    </w:p>
    <w:p w14:paraId="5E96DA62" w14:textId="77777777" w:rsidR="00FF77E5" w:rsidRDefault="00FF77E5" w:rsidP="00936B0B">
      <w:pPr>
        <w:pStyle w:val="commentcontentpara"/>
        <w:spacing w:before="0" w:beforeAutospacing="0" w:after="0" w:afterAutospacing="0"/>
      </w:pPr>
    </w:p>
    <w:p w14:paraId="5C44CFAB" w14:textId="77777777" w:rsidR="00FF77E5" w:rsidRDefault="00FF77E5" w:rsidP="00936B0B">
      <w:pPr>
        <w:pStyle w:val="commentcontentpara"/>
        <w:spacing w:before="0" w:beforeAutospacing="0" w:after="0" w:afterAutospacing="0"/>
      </w:pPr>
    </w:p>
    <w:p w14:paraId="56DFCCCE" w14:textId="77777777" w:rsidR="00FF77E5" w:rsidRDefault="00FF77E5" w:rsidP="00936B0B">
      <w:pPr>
        <w:pStyle w:val="commentcontentpara"/>
        <w:spacing w:before="0" w:beforeAutospacing="0" w:after="0" w:afterAutospacing="0"/>
      </w:pPr>
    </w:p>
    <w:p w14:paraId="2475F5A6" w14:textId="77777777" w:rsidR="00A57BFD" w:rsidRDefault="00A57BFD" w:rsidP="00936B0B">
      <w:pPr>
        <w:pStyle w:val="commentcontentpara"/>
        <w:spacing w:before="0" w:beforeAutospacing="0" w:after="0" w:afterAutospacing="0"/>
      </w:pPr>
    </w:p>
    <w:p w14:paraId="5C5DB034" w14:textId="77777777" w:rsidR="00A57BFD" w:rsidRDefault="00A57BFD" w:rsidP="00936B0B">
      <w:pPr>
        <w:pStyle w:val="commentcontentpara"/>
        <w:spacing w:before="0" w:beforeAutospacing="0" w:after="0" w:afterAutospacing="0"/>
      </w:pPr>
    </w:p>
    <w:p w14:paraId="113D9EFF" w14:textId="77777777" w:rsidR="00A57BFD" w:rsidRDefault="00A57BFD" w:rsidP="00936B0B">
      <w:pPr>
        <w:pStyle w:val="commentcontentpara"/>
        <w:spacing w:before="0" w:beforeAutospacing="0" w:after="0" w:afterAutospacing="0"/>
      </w:pPr>
    </w:p>
    <w:p w14:paraId="62C0D413" w14:textId="77777777" w:rsidR="00FF77E5" w:rsidRDefault="00FF77E5" w:rsidP="00936B0B">
      <w:pPr>
        <w:pStyle w:val="commentcontentpara"/>
        <w:spacing w:before="0" w:beforeAutospacing="0" w:after="0" w:afterAutospacing="0"/>
      </w:pPr>
    </w:p>
    <w:p w14:paraId="1A94C38F" w14:textId="77777777" w:rsidR="00FF77E5" w:rsidRDefault="00FF77E5" w:rsidP="00936B0B">
      <w:pPr>
        <w:pStyle w:val="commentcontentpara"/>
        <w:spacing w:before="0" w:beforeAutospacing="0" w:after="0" w:afterAutospacing="0"/>
      </w:pPr>
    </w:p>
    <w:p w14:paraId="4029F545" w14:textId="191D6179" w:rsidR="00936B0B" w:rsidRPr="00167876" w:rsidRDefault="00CC680D" w:rsidP="00936B0B">
      <w:pPr>
        <w:jc w:val="both"/>
        <w:rPr>
          <w:lang w:val="en-CA"/>
        </w:rPr>
      </w:pPr>
      <w:r w:rsidRPr="00CC680D">
        <w:rPr>
          <w:rFonts w:ascii="Times New Roman" w:hAnsi="Times New Roman" w:cs="Times New Roman"/>
          <w:b/>
          <w:u w:val="single"/>
          <w:lang w:val="en-CA"/>
        </w:rPr>
        <w:lastRenderedPageBreak/>
        <w:t>Additional File</w:t>
      </w:r>
      <w:r w:rsidR="00167876" w:rsidRPr="00FF77E5">
        <w:rPr>
          <w:rFonts w:ascii="Times New Roman" w:hAnsi="Times New Roman" w:cs="Times New Roman"/>
          <w:b/>
          <w:u w:val="single"/>
          <w:lang w:val="en-CA"/>
        </w:rPr>
        <w:t xml:space="preserve"> </w:t>
      </w:r>
      <w:r w:rsidR="00FF77E5" w:rsidRPr="00FF77E5">
        <w:rPr>
          <w:rFonts w:ascii="Times New Roman" w:hAnsi="Times New Roman" w:cs="Times New Roman"/>
          <w:b/>
          <w:u w:val="single"/>
          <w:lang w:val="en-CA"/>
        </w:rPr>
        <w:t>Table 5</w:t>
      </w:r>
      <w:r w:rsidR="00167876" w:rsidRPr="00167876">
        <w:rPr>
          <w:rFonts w:ascii="Times New Roman" w:hAnsi="Times New Roman" w:cs="Times New Roman"/>
          <w:b/>
          <w:lang w:val="en-CA"/>
        </w:rPr>
        <w:t>:</w:t>
      </w:r>
      <w:r w:rsidR="00167876" w:rsidRPr="00167876">
        <w:rPr>
          <w:rFonts w:ascii="Times New Roman" w:hAnsi="Times New Roman" w:cs="Times New Roman"/>
          <w:lang w:val="en-CA"/>
        </w:rPr>
        <w:t xml:space="preserve"> Multivariate logistic regression analysis for high-cost users in the ICU</w:t>
      </w:r>
      <w:r w:rsidR="00A57BFD">
        <w:rPr>
          <w:rFonts w:ascii="Times New Roman" w:hAnsi="Times New Roman" w:cs="Times New Roman"/>
          <w:lang w:val="en-CA"/>
        </w:rPr>
        <w:t>.</w:t>
      </w:r>
    </w:p>
    <w:p w14:paraId="24B332E2" w14:textId="77777777" w:rsidR="00936B0B" w:rsidRDefault="00936B0B" w:rsidP="00936B0B">
      <w:pPr>
        <w:jc w:val="both"/>
        <w:rPr>
          <w:sz w:val="18"/>
          <w:szCs w:val="18"/>
          <w:lang w:val="en-CA"/>
        </w:rPr>
      </w:pPr>
    </w:p>
    <w:tbl>
      <w:tblPr>
        <w:tblStyle w:val="TableGrid"/>
        <w:tblW w:w="0" w:type="auto"/>
        <w:tblLook w:val="04A0" w:firstRow="1" w:lastRow="0" w:firstColumn="1" w:lastColumn="0" w:noHBand="0" w:noVBand="1"/>
      </w:tblPr>
      <w:tblGrid>
        <w:gridCol w:w="4421"/>
        <w:gridCol w:w="1666"/>
        <w:gridCol w:w="2186"/>
        <w:gridCol w:w="1077"/>
      </w:tblGrid>
      <w:tr w:rsidR="00936B0B" w:rsidRPr="00AD248E" w14:paraId="70C8EE91" w14:textId="77777777" w:rsidTr="00000701">
        <w:tc>
          <w:tcPr>
            <w:tcW w:w="4421" w:type="dxa"/>
          </w:tcPr>
          <w:p w14:paraId="09B3C147" w14:textId="77777777" w:rsidR="00936B0B" w:rsidRPr="00AD248E" w:rsidRDefault="00936B0B" w:rsidP="00167242">
            <w:pPr>
              <w:jc w:val="center"/>
              <w:rPr>
                <w:rFonts w:ascii="Times New Roman" w:hAnsi="Times New Roman" w:cs="Times New Roman"/>
                <w:b/>
                <w:sz w:val="18"/>
                <w:szCs w:val="18"/>
                <w:lang w:val="en-CA"/>
              </w:rPr>
            </w:pPr>
            <w:r w:rsidRPr="00AD248E">
              <w:rPr>
                <w:rFonts w:ascii="Times New Roman" w:hAnsi="Times New Roman" w:cs="Times New Roman"/>
                <w:b/>
                <w:sz w:val="18"/>
                <w:szCs w:val="18"/>
                <w:lang w:val="en-CA"/>
              </w:rPr>
              <w:t>Variable</w:t>
            </w:r>
          </w:p>
        </w:tc>
        <w:tc>
          <w:tcPr>
            <w:tcW w:w="1666" w:type="dxa"/>
          </w:tcPr>
          <w:p w14:paraId="500A649C" w14:textId="77777777" w:rsidR="00936B0B" w:rsidRPr="00AD248E" w:rsidRDefault="00936B0B" w:rsidP="00167242">
            <w:pPr>
              <w:jc w:val="center"/>
              <w:rPr>
                <w:rFonts w:ascii="Times New Roman" w:hAnsi="Times New Roman" w:cs="Times New Roman"/>
                <w:b/>
                <w:sz w:val="18"/>
                <w:szCs w:val="18"/>
                <w:lang w:val="en-CA"/>
              </w:rPr>
            </w:pPr>
            <w:r w:rsidRPr="00AD248E">
              <w:rPr>
                <w:rFonts w:ascii="Times New Roman" w:hAnsi="Times New Roman" w:cs="Times New Roman"/>
                <w:b/>
                <w:sz w:val="18"/>
                <w:szCs w:val="18"/>
                <w:lang w:val="en-CA"/>
              </w:rPr>
              <w:t>OR</w:t>
            </w:r>
          </w:p>
        </w:tc>
        <w:tc>
          <w:tcPr>
            <w:tcW w:w="2186" w:type="dxa"/>
          </w:tcPr>
          <w:p w14:paraId="39C287C5" w14:textId="77777777" w:rsidR="00936B0B" w:rsidRPr="00AD248E" w:rsidRDefault="00936B0B" w:rsidP="00167242">
            <w:pPr>
              <w:jc w:val="center"/>
              <w:rPr>
                <w:rFonts w:ascii="Times New Roman" w:hAnsi="Times New Roman" w:cs="Times New Roman"/>
                <w:b/>
                <w:sz w:val="18"/>
                <w:szCs w:val="18"/>
                <w:lang w:val="en-CA"/>
              </w:rPr>
            </w:pPr>
            <w:r w:rsidRPr="00AD248E">
              <w:rPr>
                <w:rFonts w:ascii="Times New Roman" w:hAnsi="Times New Roman" w:cs="Times New Roman"/>
                <w:b/>
                <w:sz w:val="18"/>
                <w:szCs w:val="18"/>
                <w:lang w:val="en-CA"/>
              </w:rPr>
              <w:t>Confidence Interval</w:t>
            </w:r>
          </w:p>
        </w:tc>
        <w:tc>
          <w:tcPr>
            <w:tcW w:w="1077" w:type="dxa"/>
          </w:tcPr>
          <w:p w14:paraId="76DF54E6" w14:textId="77777777" w:rsidR="00936B0B" w:rsidRPr="00AD248E" w:rsidRDefault="00936B0B" w:rsidP="00167242">
            <w:pPr>
              <w:jc w:val="center"/>
              <w:rPr>
                <w:rFonts w:ascii="Times New Roman" w:hAnsi="Times New Roman" w:cs="Times New Roman"/>
                <w:b/>
                <w:sz w:val="18"/>
                <w:szCs w:val="18"/>
                <w:lang w:val="en-CA"/>
              </w:rPr>
            </w:pPr>
            <w:r w:rsidRPr="00AD248E">
              <w:rPr>
                <w:rFonts w:ascii="Times New Roman" w:hAnsi="Times New Roman" w:cs="Times New Roman"/>
                <w:b/>
                <w:sz w:val="18"/>
                <w:szCs w:val="18"/>
                <w:lang w:val="en-CA"/>
              </w:rPr>
              <w:t>P value</w:t>
            </w:r>
          </w:p>
        </w:tc>
      </w:tr>
      <w:tr w:rsidR="00936B0B" w:rsidRPr="00AD248E" w14:paraId="26F4E21C" w14:textId="77777777" w:rsidTr="00000701">
        <w:tc>
          <w:tcPr>
            <w:tcW w:w="4421" w:type="dxa"/>
          </w:tcPr>
          <w:p w14:paraId="677529FC" w14:textId="77777777" w:rsidR="00936B0B" w:rsidRPr="00AD248E" w:rsidRDefault="00936B0B" w:rsidP="00167242">
            <w:pPr>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 xml:space="preserve">Age </w:t>
            </w:r>
          </w:p>
          <w:p w14:paraId="14D88563"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18-49</w:t>
            </w:r>
          </w:p>
          <w:p w14:paraId="5181DC77"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50-64</w:t>
            </w:r>
          </w:p>
          <w:p w14:paraId="7DF38F3A"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65-79</w:t>
            </w:r>
          </w:p>
          <w:p w14:paraId="03CAA7A6"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80+</w:t>
            </w:r>
          </w:p>
        </w:tc>
        <w:tc>
          <w:tcPr>
            <w:tcW w:w="1666" w:type="dxa"/>
            <w:vAlign w:val="bottom"/>
          </w:tcPr>
          <w:p w14:paraId="108E3D49" w14:textId="77777777" w:rsidR="00936B0B" w:rsidRPr="00AD248E" w:rsidRDefault="00936B0B" w:rsidP="00167242">
            <w:pPr>
              <w:pStyle w:val="ListParagraph"/>
              <w:jc w:val="both"/>
              <w:rPr>
                <w:rFonts w:ascii="Times New Roman" w:eastAsia="Times New Roman" w:hAnsi="Times New Roman" w:cs="Times New Roman"/>
                <w:color w:val="000000"/>
                <w:sz w:val="18"/>
                <w:szCs w:val="18"/>
              </w:rPr>
            </w:pPr>
          </w:p>
          <w:p w14:paraId="3BD1D2EA"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Reference</w:t>
            </w:r>
          </w:p>
          <w:p w14:paraId="7B953A17" w14:textId="44E3FCD4"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0.8</w:t>
            </w:r>
            <w:r w:rsidR="006F6F96">
              <w:rPr>
                <w:rFonts w:ascii="Times New Roman" w:eastAsia="Times New Roman" w:hAnsi="Times New Roman" w:cs="Times New Roman"/>
                <w:color w:val="000000"/>
                <w:sz w:val="18"/>
                <w:szCs w:val="18"/>
              </w:rPr>
              <w:t>2</w:t>
            </w:r>
          </w:p>
          <w:p w14:paraId="26E27174" w14:textId="07C6CF82"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74</w:t>
            </w:r>
          </w:p>
          <w:p w14:paraId="58273499" w14:textId="0F478BB0"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50</w:t>
            </w:r>
          </w:p>
        </w:tc>
        <w:tc>
          <w:tcPr>
            <w:tcW w:w="2186" w:type="dxa"/>
            <w:vAlign w:val="bottom"/>
          </w:tcPr>
          <w:p w14:paraId="7319BA07"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Reference</w:t>
            </w:r>
          </w:p>
          <w:p w14:paraId="3D02A6B0" w14:textId="4AEBBE2E"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0.8</w:t>
            </w:r>
            <w:r w:rsidR="006F6F96">
              <w:rPr>
                <w:rFonts w:ascii="Times New Roman" w:eastAsia="Times New Roman" w:hAnsi="Times New Roman" w:cs="Times New Roman"/>
                <w:color w:val="000000"/>
                <w:sz w:val="18"/>
                <w:szCs w:val="18"/>
              </w:rPr>
              <w:t>0</w:t>
            </w:r>
            <w:r w:rsidRPr="00AD248E">
              <w:rPr>
                <w:rFonts w:ascii="Times New Roman" w:eastAsia="Times New Roman" w:hAnsi="Times New Roman" w:cs="Times New Roman"/>
                <w:color w:val="000000"/>
                <w:sz w:val="18"/>
                <w:szCs w:val="18"/>
              </w:rPr>
              <w:t xml:space="preserve"> – 0.</w:t>
            </w:r>
            <w:r w:rsidR="006F6F96">
              <w:rPr>
                <w:rFonts w:ascii="Times New Roman" w:eastAsia="Times New Roman" w:hAnsi="Times New Roman" w:cs="Times New Roman"/>
                <w:color w:val="000000"/>
                <w:sz w:val="18"/>
                <w:szCs w:val="18"/>
              </w:rPr>
              <w:t>85</w:t>
            </w:r>
          </w:p>
          <w:p w14:paraId="29C1896D" w14:textId="3F9A7D3D"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0.</w:t>
            </w:r>
            <w:r w:rsidR="006F6F96">
              <w:rPr>
                <w:rFonts w:ascii="Times New Roman" w:hAnsi="Times New Roman" w:cs="Times New Roman"/>
                <w:sz w:val="18"/>
                <w:szCs w:val="18"/>
                <w:lang w:val="en-CA"/>
              </w:rPr>
              <w:t>72</w:t>
            </w:r>
            <w:r w:rsidRPr="00AD248E">
              <w:rPr>
                <w:rFonts w:ascii="Times New Roman" w:hAnsi="Times New Roman" w:cs="Times New Roman"/>
                <w:sz w:val="18"/>
                <w:szCs w:val="18"/>
                <w:lang w:val="en-CA"/>
              </w:rPr>
              <w:t xml:space="preserve"> – 0.</w:t>
            </w:r>
            <w:r w:rsidR="006F6F96">
              <w:rPr>
                <w:rFonts w:ascii="Times New Roman" w:hAnsi="Times New Roman" w:cs="Times New Roman"/>
                <w:sz w:val="18"/>
                <w:szCs w:val="18"/>
                <w:lang w:val="en-CA"/>
              </w:rPr>
              <w:t>77</w:t>
            </w:r>
          </w:p>
          <w:p w14:paraId="00C1EC20" w14:textId="754254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48</w:t>
            </w:r>
            <w:r w:rsidRPr="00AD248E">
              <w:rPr>
                <w:rFonts w:ascii="Times New Roman" w:eastAsia="Times New Roman" w:hAnsi="Times New Roman" w:cs="Times New Roman"/>
                <w:color w:val="000000"/>
                <w:sz w:val="18"/>
                <w:szCs w:val="18"/>
              </w:rPr>
              <w:t xml:space="preserve"> – 0.5</w:t>
            </w:r>
            <w:r w:rsidR="006F6F96">
              <w:rPr>
                <w:rFonts w:ascii="Times New Roman" w:eastAsia="Times New Roman" w:hAnsi="Times New Roman" w:cs="Times New Roman"/>
                <w:color w:val="000000"/>
                <w:sz w:val="18"/>
                <w:szCs w:val="18"/>
              </w:rPr>
              <w:t>2</w:t>
            </w:r>
          </w:p>
        </w:tc>
        <w:tc>
          <w:tcPr>
            <w:tcW w:w="1077" w:type="dxa"/>
          </w:tcPr>
          <w:p w14:paraId="2A8C2CB7" w14:textId="77777777" w:rsidR="00936B0B" w:rsidRPr="00AD248E" w:rsidRDefault="00936B0B" w:rsidP="00167242">
            <w:pPr>
              <w:jc w:val="center"/>
              <w:rPr>
                <w:rFonts w:ascii="Times New Roman" w:eastAsia="Times New Roman" w:hAnsi="Times New Roman" w:cs="Times New Roman"/>
                <w:color w:val="000000"/>
                <w:sz w:val="18"/>
                <w:szCs w:val="18"/>
              </w:rPr>
            </w:pPr>
          </w:p>
          <w:p w14:paraId="5E9C3EF3" w14:textId="77777777" w:rsidR="00936B0B" w:rsidRPr="00AD248E" w:rsidRDefault="00936B0B" w:rsidP="00167242">
            <w:pPr>
              <w:jc w:val="center"/>
              <w:rPr>
                <w:rFonts w:ascii="Times New Roman" w:eastAsia="Times New Roman" w:hAnsi="Times New Roman" w:cs="Times New Roman"/>
                <w:color w:val="000000"/>
                <w:sz w:val="18"/>
                <w:szCs w:val="18"/>
              </w:rPr>
            </w:pPr>
          </w:p>
          <w:p w14:paraId="2B27C6C9"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3001C85D"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4F706C3B" w14:textId="77777777" w:rsidR="00936B0B" w:rsidRPr="00AD248E" w:rsidRDefault="00936B0B" w:rsidP="00167242">
            <w:pPr>
              <w:jc w:val="center"/>
              <w:rPr>
                <w:rFonts w:ascii="Times New Roman" w:hAnsi="Times New Roman" w:cs="Times New Roman"/>
                <w:sz w:val="18"/>
                <w:szCs w:val="18"/>
                <w:lang w:val="en-CA"/>
              </w:rPr>
            </w:pPr>
            <w:r w:rsidRPr="00AD248E">
              <w:rPr>
                <w:rFonts w:ascii="Times New Roman" w:eastAsia="Times New Roman" w:hAnsi="Times New Roman" w:cs="Times New Roman"/>
                <w:color w:val="000000"/>
                <w:sz w:val="18"/>
                <w:szCs w:val="18"/>
              </w:rPr>
              <w:t>&lt;.0001</w:t>
            </w:r>
          </w:p>
        </w:tc>
      </w:tr>
      <w:tr w:rsidR="00936B0B" w:rsidRPr="00AD248E" w14:paraId="2D3B8EEF" w14:textId="77777777" w:rsidTr="00000701">
        <w:tc>
          <w:tcPr>
            <w:tcW w:w="4421" w:type="dxa"/>
          </w:tcPr>
          <w:p w14:paraId="1B931B60" w14:textId="77777777" w:rsidR="00936B0B" w:rsidRPr="00AD248E" w:rsidRDefault="00936B0B" w:rsidP="00167242">
            <w:pPr>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 xml:space="preserve">Sex </w:t>
            </w:r>
          </w:p>
          <w:p w14:paraId="758DE51F"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Female</w:t>
            </w:r>
          </w:p>
          <w:p w14:paraId="5F9BDFC1"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Male</w:t>
            </w:r>
          </w:p>
        </w:tc>
        <w:tc>
          <w:tcPr>
            <w:tcW w:w="1666" w:type="dxa"/>
            <w:vAlign w:val="bottom"/>
          </w:tcPr>
          <w:p w14:paraId="79E3D4F0"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Reference</w:t>
            </w:r>
          </w:p>
          <w:p w14:paraId="346CF59F" w14:textId="0CAF4FFF"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1.0</w:t>
            </w:r>
            <w:r w:rsidR="006F6F96">
              <w:rPr>
                <w:rFonts w:ascii="Times New Roman" w:eastAsia="Times New Roman" w:hAnsi="Times New Roman" w:cs="Times New Roman"/>
                <w:color w:val="000000"/>
                <w:sz w:val="18"/>
                <w:szCs w:val="18"/>
              </w:rPr>
              <w:t>1</w:t>
            </w:r>
          </w:p>
        </w:tc>
        <w:tc>
          <w:tcPr>
            <w:tcW w:w="2186" w:type="dxa"/>
            <w:vAlign w:val="bottom"/>
          </w:tcPr>
          <w:p w14:paraId="5317A71B"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Reference</w:t>
            </w:r>
          </w:p>
          <w:p w14:paraId="4D72A88D" w14:textId="15FA4B08" w:rsidR="00936B0B" w:rsidRPr="00AD248E" w:rsidRDefault="006F6F96" w:rsidP="00AD248E">
            <w:pPr>
              <w:pStyle w:val="ListParagraph"/>
              <w:jc w:val="both"/>
              <w:rPr>
                <w:rFonts w:ascii="Times New Roman" w:hAnsi="Times New Roman" w:cs="Times New Roman"/>
                <w:sz w:val="18"/>
                <w:szCs w:val="18"/>
                <w:lang w:val="en-CA"/>
              </w:rPr>
            </w:pPr>
            <w:r>
              <w:rPr>
                <w:rFonts w:ascii="Times New Roman" w:eastAsia="Times New Roman" w:hAnsi="Times New Roman" w:cs="Times New Roman"/>
                <w:color w:val="000000"/>
                <w:sz w:val="18"/>
                <w:szCs w:val="18"/>
              </w:rPr>
              <w:t>0.99</w:t>
            </w:r>
            <w:r w:rsidR="00936B0B" w:rsidRPr="00AD248E">
              <w:rPr>
                <w:rFonts w:ascii="Times New Roman" w:eastAsia="Times New Roman" w:hAnsi="Times New Roman" w:cs="Times New Roman"/>
                <w:color w:val="000000"/>
                <w:sz w:val="18"/>
                <w:szCs w:val="18"/>
              </w:rPr>
              <w:t xml:space="preserve"> – 1.0</w:t>
            </w:r>
            <w:r>
              <w:rPr>
                <w:rFonts w:ascii="Times New Roman" w:eastAsia="Times New Roman" w:hAnsi="Times New Roman" w:cs="Times New Roman"/>
                <w:color w:val="000000"/>
                <w:sz w:val="18"/>
                <w:szCs w:val="18"/>
              </w:rPr>
              <w:t>4</w:t>
            </w:r>
          </w:p>
        </w:tc>
        <w:tc>
          <w:tcPr>
            <w:tcW w:w="1077" w:type="dxa"/>
          </w:tcPr>
          <w:p w14:paraId="42B8F8B9" w14:textId="77777777" w:rsidR="00936B0B" w:rsidRPr="00AD248E" w:rsidRDefault="00936B0B" w:rsidP="00167242">
            <w:pPr>
              <w:jc w:val="center"/>
              <w:rPr>
                <w:rFonts w:ascii="Times New Roman" w:hAnsi="Times New Roman" w:cs="Times New Roman"/>
                <w:sz w:val="18"/>
                <w:szCs w:val="18"/>
                <w:lang w:val="en-CA"/>
              </w:rPr>
            </w:pPr>
          </w:p>
          <w:p w14:paraId="4D2AA055" w14:textId="77777777" w:rsidR="00936B0B" w:rsidRPr="00AD248E" w:rsidRDefault="00936B0B" w:rsidP="00167242">
            <w:pPr>
              <w:jc w:val="center"/>
              <w:rPr>
                <w:rFonts w:ascii="Times New Roman" w:hAnsi="Times New Roman" w:cs="Times New Roman"/>
                <w:sz w:val="18"/>
                <w:szCs w:val="18"/>
                <w:lang w:val="en-CA"/>
              </w:rPr>
            </w:pPr>
          </w:p>
          <w:p w14:paraId="7755AF86" w14:textId="08C9685C" w:rsidR="00936B0B" w:rsidRPr="00AD248E" w:rsidRDefault="00936B0B" w:rsidP="00167242">
            <w:pPr>
              <w:jc w:val="center"/>
              <w:rPr>
                <w:rFonts w:ascii="Times New Roman" w:hAnsi="Times New Roman" w:cs="Times New Roman"/>
                <w:sz w:val="18"/>
                <w:szCs w:val="18"/>
                <w:lang w:val="en-CA"/>
              </w:rPr>
            </w:pPr>
            <w:r w:rsidRPr="00AD248E">
              <w:rPr>
                <w:rFonts w:ascii="Times New Roman" w:hAnsi="Times New Roman" w:cs="Times New Roman"/>
                <w:sz w:val="18"/>
                <w:szCs w:val="18"/>
                <w:lang w:val="en-CA"/>
              </w:rPr>
              <w:t>0</w:t>
            </w:r>
            <w:r w:rsidR="006F6F96">
              <w:rPr>
                <w:rFonts w:ascii="Times New Roman" w:hAnsi="Times New Roman" w:cs="Times New Roman"/>
                <w:sz w:val="18"/>
                <w:szCs w:val="18"/>
                <w:lang w:val="en-CA"/>
              </w:rPr>
              <w:t>.26</w:t>
            </w:r>
          </w:p>
        </w:tc>
      </w:tr>
      <w:tr w:rsidR="00936B0B" w:rsidRPr="00AD248E" w14:paraId="38BD038A" w14:textId="77777777" w:rsidTr="00000701">
        <w:tc>
          <w:tcPr>
            <w:tcW w:w="4421" w:type="dxa"/>
          </w:tcPr>
          <w:p w14:paraId="60E725FD" w14:textId="77777777" w:rsidR="00936B0B" w:rsidRPr="00AD248E" w:rsidRDefault="00936B0B" w:rsidP="00167242">
            <w:pPr>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Income</w:t>
            </w:r>
          </w:p>
          <w:p w14:paraId="1EA93979"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Lowest</w:t>
            </w:r>
          </w:p>
          <w:p w14:paraId="5D0E9346"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Low</w:t>
            </w:r>
          </w:p>
          <w:p w14:paraId="1334C6BD"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Middle</w:t>
            </w:r>
          </w:p>
          <w:p w14:paraId="6AB9001F"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High</w:t>
            </w:r>
          </w:p>
          <w:p w14:paraId="56469FB2"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Highest</w:t>
            </w:r>
          </w:p>
        </w:tc>
        <w:tc>
          <w:tcPr>
            <w:tcW w:w="1666" w:type="dxa"/>
          </w:tcPr>
          <w:p w14:paraId="6E6941DC" w14:textId="77777777" w:rsidR="00936B0B" w:rsidRPr="00AD248E" w:rsidRDefault="00936B0B" w:rsidP="00167242">
            <w:pPr>
              <w:pStyle w:val="ListParagraph"/>
              <w:jc w:val="both"/>
              <w:rPr>
                <w:rFonts w:ascii="Times New Roman" w:eastAsia="Times New Roman" w:hAnsi="Times New Roman" w:cs="Times New Roman"/>
                <w:color w:val="000000"/>
                <w:sz w:val="18"/>
                <w:szCs w:val="18"/>
              </w:rPr>
            </w:pPr>
          </w:p>
          <w:p w14:paraId="571078BA"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Reference</w:t>
            </w:r>
          </w:p>
          <w:p w14:paraId="2DF44F50" w14:textId="31B53DA2"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0.9</w:t>
            </w:r>
            <w:r w:rsidR="006F6F96">
              <w:rPr>
                <w:rFonts w:ascii="Times New Roman" w:eastAsia="Times New Roman" w:hAnsi="Times New Roman" w:cs="Times New Roman"/>
                <w:color w:val="000000"/>
                <w:sz w:val="18"/>
                <w:szCs w:val="18"/>
              </w:rPr>
              <w:t>7</w:t>
            </w:r>
          </w:p>
          <w:p w14:paraId="10937E71" w14:textId="110A354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0.9</w:t>
            </w:r>
            <w:r w:rsidR="006F6F96">
              <w:rPr>
                <w:rFonts w:ascii="Times New Roman" w:eastAsia="Times New Roman" w:hAnsi="Times New Roman" w:cs="Times New Roman"/>
                <w:color w:val="000000"/>
                <w:sz w:val="18"/>
                <w:szCs w:val="18"/>
              </w:rPr>
              <w:t>2</w:t>
            </w:r>
          </w:p>
          <w:p w14:paraId="05666861" w14:textId="4FAA903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0.9</w:t>
            </w:r>
            <w:r w:rsidR="006F6F96">
              <w:rPr>
                <w:rFonts w:ascii="Times New Roman" w:eastAsia="Times New Roman" w:hAnsi="Times New Roman" w:cs="Times New Roman"/>
                <w:color w:val="000000"/>
                <w:sz w:val="18"/>
                <w:szCs w:val="18"/>
              </w:rPr>
              <w:t>2</w:t>
            </w:r>
          </w:p>
          <w:p w14:paraId="44BF14F9" w14:textId="5D6B5EA4"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0.9</w:t>
            </w:r>
            <w:r w:rsidR="006F6F96">
              <w:rPr>
                <w:rFonts w:ascii="Times New Roman" w:eastAsia="Times New Roman" w:hAnsi="Times New Roman" w:cs="Times New Roman"/>
                <w:color w:val="000000"/>
                <w:sz w:val="18"/>
                <w:szCs w:val="18"/>
              </w:rPr>
              <w:t>5</w:t>
            </w:r>
          </w:p>
        </w:tc>
        <w:tc>
          <w:tcPr>
            <w:tcW w:w="2186" w:type="dxa"/>
          </w:tcPr>
          <w:p w14:paraId="71947616" w14:textId="77777777" w:rsidR="00936B0B" w:rsidRPr="00AD248E" w:rsidRDefault="00936B0B" w:rsidP="00167242">
            <w:pPr>
              <w:pStyle w:val="ListParagraph"/>
              <w:jc w:val="both"/>
              <w:rPr>
                <w:rFonts w:ascii="Times New Roman" w:eastAsia="Times New Roman" w:hAnsi="Times New Roman" w:cs="Times New Roman"/>
                <w:color w:val="000000"/>
                <w:sz w:val="18"/>
                <w:szCs w:val="18"/>
              </w:rPr>
            </w:pPr>
          </w:p>
          <w:p w14:paraId="67831DD4"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Reference</w:t>
            </w:r>
          </w:p>
          <w:p w14:paraId="2C1C4753" w14:textId="45CCDF16"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0.9</w:t>
            </w:r>
            <w:r w:rsidR="006F6F96">
              <w:rPr>
                <w:rFonts w:ascii="Times New Roman" w:eastAsia="Times New Roman" w:hAnsi="Times New Roman" w:cs="Times New Roman"/>
                <w:color w:val="000000"/>
                <w:sz w:val="18"/>
                <w:szCs w:val="18"/>
              </w:rPr>
              <w:t>4</w:t>
            </w:r>
            <w:r w:rsidRPr="00AD248E">
              <w:rPr>
                <w:rFonts w:ascii="Times New Roman" w:eastAsia="Times New Roman" w:hAnsi="Times New Roman" w:cs="Times New Roman"/>
                <w:color w:val="000000"/>
                <w:sz w:val="18"/>
                <w:szCs w:val="18"/>
              </w:rPr>
              <w:t xml:space="preserve"> – 1.0</w:t>
            </w:r>
            <w:r w:rsidR="006F6F96">
              <w:rPr>
                <w:rFonts w:ascii="Times New Roman" w:eastAsia="Times New Roman" w:hAnsi="Times New Roman" w:cs="Times New Roman"/>
                <w:color w:val="000000"/>
                <w:sz w:val="18"/>
                <w:szCs w:val="18"/>
              </w:rPr>
              <w:t>0</w:t>
            </w:r>
          </w:p>
          <w:p w14:paraId="53E917EA" w14:textId="5F9726E2"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0.90 – 0.9</w:t>
            </w:r>
            <w:r w:rsidR="006F6F96">
              <w:rPr>
                <w:rFonts w:ascii="Times New Roman" w:eastAsia="Times New Roman" w:hAnsi="Times New Roman" w:cs="Times New Roman"/>
                <w:color w:val="000000"/>
                <w:sz w:val="18"/>
                <w:szCs w:val="18"/>
              </w:rPr>
              <w:t>5</w:t>
            </w:r>
          </w:p>
          <w:p w14:paraId="304740E7" w14:textId="696D1BF4"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0.8</w:t>
            </w:r>
            <w:r w:rsidR="006F6F96">
              <w:rPr>
                <w:rFonts w:ascii="Times New Roman" w:eastAsia="Times New Roman" w:hAnsi="Times New Roman" w:cs="Times New Roman"/>
                <w:color w:val="000000"/>
                <w:sz w:val="18"/>
                <w:szCs w:val="18"/>
              </w:rPr>
              <w:t>9</w:t>
            </w:r>
            <w:r w:rsidRPr="00AD248E">
              <w:rPr>
                <w:rFonts w:ascii="Times New Roman" w:eastAsia="Times New Roman" w:hAnsi="Times New Roman" w:cs="Times New Roman"/>
                <w:color w:val="000000"/>
                <w:sz w:val="18"/>
                <w:szCs w:val="18"/>
              </w:rPr>
              <w:t xml:space="preserve"> – 0.9</w:t>
            </w:r>
            <w:r w:rsidR="006F6F96">
              <w:rPr>
                <w:rFonts w:ascii="Times New Roman" w:eastAsia="Times New Roman" w:hAnsi="Times New Roman" w:cs="Times New Roman"/>
                <w:color w:val="000000"/>
                <w:sz w:val="18"/>
                <w:szCs w:val="18"/>
              </w:rPr>
              <w:t>5</w:t>
            </w:r>
          </w:p>
          <w:p w14:paraId="3891B00A" w14:textId="59AC62A1"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92</w:t>
            </w:r>
            <w:r w:rsidRPr="00AD248E">
              <w:rPr>
                <w:rFonts w:ascii="Times New Roman" w:eastAsia="Times New Roman" w:hAnsi="Times New Roman" w:cs="Times New Roman"/>
                <w:color w:val="000000"/>
                <w:sz w:val="18"/>
                <w:szCs w:val="18"/>
              </w:rPr>
              <w:t xml:space="preserve"> – 0.9</w:t>
            </w:r>
            <w:r w:rsidR="006F6F96">
              <w:rPr>
                <w:rFonts w:ascii="Times New Roman" w:eastAsia="Times New Roman" w:hAnsi="Times New Roman" w:cs="Times New Roman"/>
                <w:color w:val="000000"/>
                <w:sz w:val="18"/>
                <w:szCs w:val="18"/>
              </w:rPr>
              <w:t>9</w:t>
            </w:r>
          </w:p>
        </w:tc>
        <w:tc>
          <w:tcPr>
            <w:tcW w:w="1077" w:type="dxa"/>
          </w:tcPr>
          <w:p w14:paraId="481B4C78" w14:textId="77777777" w:rsidR="00936B0B" w:rsidRPr="00AD248E" w:rsidRDefault="00936B0B" w:rsidP="00167242">
            <w:pPr>
              <w:jc w:val="center"/>
              <w:rPr>
                <w:rFonts w:ascii="Times New Roman" w:eastAsia="Times New Roman" w:hAnsi="Times New Roman" w:cs="Times New Roman"/>
                <w:color w:val="000000"/>
                <w:sz w:val="18"/>
                <w:szCs w:val="18"/>
              </w:rPr>
            </w:pPr>
          </w:p>
          <w:p w14:paraId="5A517374" w14:textId="77777777" w:rsidR="00936B0B" w:rsidRPr="00AD248E" w:rsidRDefault="00936B0B" w:rsidP="00167242">
            <w:pPr>
              <w:jc w:val="center"/>
              <w:rPr>
                <w:rFonts w:ascii="Times New Roman" w:eastAsia="Times New Roman" w:hAnsi="Times New Roman" w:cs="Times New Roman"/>
                <w:color w:val="000000"/>
                <w:sz w:val="18"/>
                <w:szCs w:val="18"/>
              </w:rPr>
            </w:pPr>
          </w:p>
          <w:p w14:paraId="01C71D82" w14:textId="3ED8B1E1"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079</w:t>
            </w:r>
          </w:p>
          <w:p w14:paraId="4EC3BB13"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45ECA03F"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21CC6149" w14:textId="1A2CD3A4" w:rsidR="00936B0B" w:rsidRPr="00AD248E" w:rsidRDefault="006F6F96" w:rsidP="00167242">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0.0064</w:t>
            </w:r>
          </w:p>
        </w:tc>
      </w:tr>
      <w:tr w:rsidR="00936B0B" w:rsidRPr="00AD248E" w14:paraId="3E9B93CD" w14:textId="77777777" w:rsidTr="00000701">
        <w:tc>
          <w:tcPr>
            <w:tcW w:w="4421" w:type="dxa"/>
          </w:tcPr>
          <w:p w14:paraId="463D8CB0" w14:textId="77777777" w:rsidR="00936B0B" w:rsidRPr="00AD248E" w:rsidRDefault="00936B0B" w:rsidP="00167242">
            <w:pPr>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Charlson comorbidity score</w:t>
            </w:r>
          </w:p>
          <w:p w14:paraId="424B27AF"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0-1</w:t>
            </w:r>
          </w:p>
          <w:p w14:paraId="583E460E"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2</w:t>
            </w:r>
          </w:p>
          <w:p w14:paraId="68126CFC"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3+</w:t>
            </w:r>
          </w:p>
        </w:tc>
        <w:tc>
          <w:tcPr>
            <w:tcW w:w="1666" w:type="dxa"/>
          </w:tcPr>
          <w:p w14:paraId="25EC00F3" w14:textId="77777777" w:rsidR="00936B0B" w:rsidRPr="00AD248E" w:rsidRDefault="00936B0B" w:rsidP="00167242">
            <w:pPr>
              <w:pStyle w:val="ListParagraph"/>
              <w:jc w:val="both"/>
              <w:rPr>
                <w:rFonts w:ascii="Times New Roman" w:hAnsi="Times New Roman" w:cs="Times New Roman"/>
                <w:sz w:val="18"/>
                <w:szCs w:val="18"/>
                <w:lang w:val="en-CA"/>
              </w:rPr>
            </w:pPr>
          </w:p>
          <w:p w14:paraId="69ED385A" w14:textId="77777777"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Reference</w:t>
            </w:r>
          </w:p>
          <w:p w14:paraId="4C97B8E0" w14:textId="44BFF852"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w:t>
            </w:r>
            <w:r w:rsidR="006F6F96">
              <w:rPr>
                <w:rFonts w:ascii="Times New Roman" w:eastAsia="Times New Roman" w:hAnsi="Times New Roman" w:cs="Times New Roman"/>
                <w:color w:val="000000"/>
                <w:sz w:val="18"/>
                <w:szCs w:val="18"/>
              </w:rPr>
              <w:t>5</w:t>
            </w:r>
            <w:r w:rsidR="00000701">
              <w:rPr>
                <w:rFonts w:ascii="Times New Roman" w:eastAsia="Times New Roman" w:hAnsi="Times New Roman" w:cs="Times New Roman"/>
                <w:color w:val="000000"/>
                <w:sz w:val="18"/>
                <w:szCs w:val="18"/>
              </w:rPr>
              <w:t>8</w:t>
            </w:r>
          </w:p>
          <w:p w14:paraId="739C3D97" w14:textId="696776E2" w:rsidR="00936B0B" w:rsidRPr="00AD248E" w:rsidRDefault="006F6F96" w:rsidP="00AD248E">
            <w:pPr>
              <w:pStyle w:val="ListParagrap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1.96</w:t>
            </w:r>
          </w:p>
        </w:tc>
        <w:tc>
          <w:tcPr>
            <w:tcW w:w="2186" w:type="dxa"/>
          </w:tcPr>
          <w:p w14:paraId="4BF3D05A" w14:textId="77777777" w:rsidR="00936B0B" w:rsidRPr="00AD248E" w:rsidRDefault="00936B0B" w:rsidP="00167242">
            <w:pPr>
              <w:pStyle w:val="ListParagraph"/>
              <w:jc w:val="both"/>
              <w:rPr>
                <w:rFonts w:ascii="Times New Roman" w:eastAsia="Times New Roman" w:hAnsi="Times New Roman" w:cs="Times New Roman"/>
                <w:color w:val="000000"/>
                <w:sz w:val="18"/>
                <w:szCs w:val="18"/>
              </w:rPr>
            </w:pPr>
          </w:p>
          <w:p w14:paraId="638CE855"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Reference</w:t>
            </w:r>
          </w:p>
          <w:p w14:paraId="2FB9E457" w14:textId="1EA08BAF"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w:t>
            </w:r>
            <w:r w:rsidR="006F6F96">
              <w:rPr>
                <w:rFonts w:ascii="Times New Roman" w:eastAsia="Times New Roman" w:hAnsi="Times New Roman" w:cs="Times New Roman"/>
                <w:color w:val="000000"/>
                <w:sz w:val="18"/>
                <w:szCs w:val="18"/>
              </w:rPr>
              <w:t>5</w:t>
            </w:r>
            <w:r w:rsidR="00000701">
              <w:rPr>
                <w:rFonts w:ascii="Times New Roman" w:eastAsia="Times New Roman" w:hAnsi="Times New Roman" w:cs="Times New Roman"/>
                <w:color w:val="000000"/>
                <w:sz w:val="18"/>
                <w:szCs w:val="18"/>
              </w:rPr>
              <w:t>3</w:t>
            </w:r>
            <w:r w:rsidRPr="00AD248E">
              <w:rPr>
                <w:rFonts w:ascii="Times New Roman" w:eastAsia="Times New Roman" w:hAnsi="Times New Roman" w:cs="Times New Roman"/>
                <w:color w:val="000000"/>
                <w:sz w:val="18"/>
                <w:szCs w:val="18"/>
              </w:rPr>
              <w:t>– 1.</w:t>
            </w:r>
            <w:r w:rsidR="006F6F96">
              <w:rPr>
                <w:rFonts w:ascii="Times New Roman" w:eastAsia="Times New Roman" w:hAnsi="Times New Roman" w:cs="Times New Roman"/>
                <w:color w:val="000000"/>
                <w:sz w:val="18"/>
                <w:szCs w:val="18"/>
              </w:rPr>
              <w:t>6</w:t>
            </w:r>
            <w:r w:rsidR="00000701">
              <w:rPr>
                <w:rFonts w:ascii="Times New Roman" w:eastAsia="Times New Roman" w:hAnsi="Times New Roman" w:cs="Times New Roman"/>
                <w:color w:val="000000"/>
                <w:sz w:val="18"/>
                <w:szCs w:val="18"/>
              </w:rPr>
              <w:t>3</w:t>
            </w:r>
          </w:p>
          <w:p w14:paraId="0979A0D2" w14:textId="1A304589" w:rsidR="00936B0B" w:rsidRPr="00AD248E" w:rsidRDefault="006F6F96"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1.91</w:t>
            </w:r>
            <w:r w:rsidR="00936B0B" w:rsidRPr="00AD248E">
              <w:rPr>
                <w:rFonts w:ascii="Times New Roman" w:eastAsia="Times New Roman" w:hAnsi="Times New Roman" w:cs="Times New Roman"/>
                <w:color w:val="000000"/>
                <w:sz w:val="18"/>
                <w:szCs w:val="18"/>
              </w:rPr>
              <w:t xml:space="preserve"> – 2.</w:t>
            </w:r>
            <w:r>
              <w:rPr>
                <w:rFonts w:ascii="Times New Roman" w:eastAsia="Times New Roman" w:hAnsi="Times New Roman" w:cs="Times New Roman"/>
                <w:color w:val="000000"/>
                <w:sz w:val="18"/>
                <w:szCs w:val="18"/>
              </w:rPr>
              <w:t>02</w:t>
            </w:r>
          </w:p>
        </w:tc>
        <w:tc>
          <w:tcPr>
            <w:tcW w:w="1077" w:type="dxa"/>
          </w:tcPr>
          <w:p w14:paraId="1A1B4925" w14:textId="77777777" w:rsidR="00936B0B" w:rsidRPr="00AD248E" w:rsidRDefault="00936B0B" w:rsidP="00167242">
            <w:pPr>
              <w:jc w:val="center"/>
              <w:rPr>
                <w:rFonts w:ascii="Times New Roman" w:eastAsia="Times New Roman" w:hAnsi="Times New Roman" w:cs="Times New Roman"/>
                <w:color w:val="000000"/>
                <w:sz w:val="18"/>
                <w:szCs w:val="18"/>
              </w:rPr>
            </w:pPr>
          </w:p>
          <w:p w14:paraId="23D1D467" w14:textId="77777777" w:rsidR="00936B0B" w:rsidRPr="00AD248E" w:rsidRDefault="00936B0B" w:rsidP="00167242">
            <w:pPr>
              <w:jc w:val="center"/>
              <w:rPr>
                <w:rFonts w:ascii="Times New Roman" w:eastAsia="Times New Roman" w:hAnsi="Times New Roman" w:cs="Times New Roman"/>
                <w:color w:val="000000"/>
                <w:sz w:val="18"/>
                <w:szCs w:val="18"/>
              </w:rPr>
            </w:pPr>
          </w:p>
          <w:p w14:paraId="43CE4397"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5B03DF55"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tc>
      </w:tr>
      <w:tr w:rsidR="00936B0B" w:rsidRPr="00AD248E" w14:paraId="79BE20DA" w14:textId="77777777" w:rsidTr="00000701">
        <w:tc>
          <w:tcPr>
            <w:tcW w:w="4421" w:type="dxa"/>
          </w:tcPr>
          <w:p w14:paraId="7181E3BB" w14:textId="77777777" w:rsidR="00936B0B" w:rsidRPr="00AD248E" w:rsidRDefault="00936B0B" w:rsidP="00167242">
            <w:pPr>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Top 5 Comorbidities</w:t>
            </w:r>
          </w:p>
          <w:p w14:paraId="1F0A68FC" w14:textId="3D295733" w:rsidR="00936B0B"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Hypertension</w:t>
            </w:r>
          </w:p>
          <w:p w14:paraId="76030C7A" w14:textId="6636C2BA" w:rsidR="003611CE" w:rsidRPr="00CA77FD" w:rsidRDefault="003611CE" w:rsidP="003611C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Diabetes</w:t>
            </w:r>
          </w:p>
          <w:p w14:paraId="6D6A3C53" w14:textId="48E84EA5" w:rsidR="00936B0B" w:rsidRPr="00AD248E" w:rsidRDefault="00F16224" w:rsidP="00AD248E">
            <w:pPr>
              <w:pStyle w:val="ListParagraph"/>
              <w:jc w:val="both"/>
              <w:rPr>
                <w:rFonts w:ascii="Times New Roman" w:hAnsi="Times New Roman" w:cs="Times New Roman"/>
                <w:sz w:val="18"/>
                <w:szCs w:val="18"/>
                <w:lang w:val="en-CA"/>
              </w:rPr>
            </w:pPr>
            <w:r>
              <w:rPr>
                <w:rFonts w:ascii="Times New Roman" w:hAnsi="Times New Roman" w:cs="Times New Roman"/>
                <w:sz w:val="18"/>
                <w:szCs w:val="18"/>
                <w:lang w:val="en-CA"/>
              </w:rPr>
              <w:t>Cancer</w:t>
            </w:r>
            <w:r w:rsidRPr="00AD248E">
              <w:rPr>
                <w:rFonts w:ascii="Times New Roman" w:hAnsi="Times New Roman" w:cs="Times New Roman"/>
                <w:sz w:val="18"/>
                <w:szCs w:val="18"/>
                <w:lang w:val="en-CA"/>
              </w:rPr>
              <w:t xml:space="preserve">  </w:t>
            </w:r>
          </w:p>
          <w:p w14:paraId="1F991F82" w14:textId="131DDA6C" w:rsidR="00936B0B" w:rsidRPr="00AD248E" w:rsidRDefault="00F16224" w:rsidP="00AD248E">
            <w:pPr>
              <w:pStyle w:val="ListParagraph"/>
              <w:jc w:val="both"/>
              <w:rPr>
                <w:rFonts w:ascii="Times New Roman" w:hAnsi="Times New Roman" w:cs="Times New Roman"/>
                <w:sz w:val="18"/>
                <w:szCs w:val="18"/>
                <w:lang w:val="en-CA"/>
              </w:rPr>
            </w:pPr>
            <w:r>
              <w:rPr>
                <w:rFonts w:ascii="Times New Roman" w:hAnsi="Times New Roman" w:cs="Times New Roman"/>
                <w:sz w:val="18"/>
                <w:szCs w:val="18"/>
                <w:lang w:val="en-CA"/>
              </w:rPr>
              <w:t>Osteoarthritis</w:t>
            </w:r>
          </w:p>
          <w:p w14:paraId="3DB99F29" w14:textId="73BEF751" w:rsidR="00936B0B" w:rsidRPr="00AD248E" w:rsidRDefault="00A66BFF" w:rsidP="00AD248E">
            <w:pPr>
              <w:pStyle w:val="ListParagraph"/>
              <w:jc w:val="both"/>
              <w:rPr>
                <w:rFonts w:ascii="Times New Roman" w:hAnsi="Times New Roman" w:cs="Times New Roman"/>
                <w:sz w:val="18"/>
                <w:szCs w:val="18"/>
                <w:lang w:val="en-CA"/>
              </w:rPr>
            </w:pPr>
            <w:r>
              <w:rPr>
                <w:rFonts w:ascii="Times New Roman" w:hAnsi="Times New Roman" w:cs="Times New Roman"/>
                <w:sz w:val="18"/>
                <w:szCs w:val="18"/>
                <w:lang w:val="en-CA"/>
              </w:rPr>
              <w:t>Renal failure</w:t>
            </w:r>
          </w:p>
        </w:tc>
        <w:tc>
          <w:tcPr>
            <w:tcW w:w="1666" w:type="dxa"/>
          </w:tcPr>
          <w:p w14:paraId="151BB719" w14:textId="77777777" w:rsidR="00936B0B" w:rsidRPr="00AD248E" w:rsidRDefault="00936B0B" w:rsidP="00167242">
            <w:pPr>
              <w:pStyle w:val="ListParagraph"/>
              <w:jc w:val="both"/>
              <w:rPr>
                <w:rFonts w:ascii="Times New Roman" w:eastAsia="Times New Roman" w:hAnsi="Times New Roman" w:cs="Times New Roman"/>
                <w:color w:val="000000"/>
                <w:sz w:val="18"/>
                <w:szCs w:val="18"/>
              </w:rPr>
            </w:pPr>
          </w:p>
          <w:p w14:paraId="72DCB902" w14:textId="7C6FD0F2" w:rsidR="00936B0B" w:rsidRPr="00F16224" w:rsidRDefault="00936B0B" w:rsidP="003611CE">
            <w:pPr>
              <w:pStyle w:val="ListParagraph"/>
              <w:jc w:val="both"/>
            </w:pPr>
            <w:r w:rsidRPr="00AD248E">
              <w:rPr>
                <w:rFonts w:ascii="Times New Roman" w:eastAsia="Times New Roman" w:hAnsi="Times New Roman" w:cs="Times New Roman"/>
                <w:color w:val="000000"/>
                <w:sz w:val="18"/>
                <w:szCs w:val="18"/>
              </w:rPr>
              <w:t>1.</w:t>
            </w:r>
            <w:r w:rsidR="006F6F96">
              <w:rPr>
                <w:rFonts w:ascii="Times New Roman" w:eastAsia="Times New Roman" w:hAnsi="Times New Roman" w:cs="Times New Roman"/>
                <w:color w:val="000000"/>
                <w:sz w:val="18"/>
                <w:szCs w:val="18"/>
              </w:rPr>
              <w:t>06</w:t>
            </w:r>
          </w:p>
          <w:p w14:paraId="18B2677B" w14:textId="68AFC906"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93</w:t>
            </w:r>
          </w:p>
          <w:p w14:paraId="0F38A6F0" w14:textId="6F2BE67A" w:rsidR="00936B0B" w:rsidRDefault="006F6F96"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0.95</w:t>
            </w:r>
          </w:p>
          <w:p w14:paraId="3BEF2DF3" w14:textId="61C2AA01" w:rsidR="003611CE" w:rsidRPr="00AD248E" w:rsidRDefault="003611CE"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1.0</w:t>
            </w:r>
            <w:r>
              <w:rPr>
                <w:rFonts w:ascii="Times New Roman" w:eastAsia="Times New Roman" w:hAnsi="Times New Roman" w:cs="Times New Roman"/>
                <w:color w:val="000000"/>
                <w:sz w:val="18"/>
                <w:szCs w:val="18"/>
              </w:rPr>
              <w:t>7</w:t>
            </w:r>
          </w:p>
          <w:p w14:paraId="0B690315" w14:textId="3040A727" w:rsidR="00936B0B" w:rsidRPr="00AD248E" w:rsidRDefault="006F6F96"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1.75</w:t>
            </w:r>
          </w:p>
        </w:tc>
        <w:tc>
          <w:tcPr>
            <w:tcW w:w="2186" w:type="dxa"/>
          </w:tcPr>
          <w:p w14:paraId="56A7F174" w14:textId="77777777" w:rsidR="00936B0B" w:rsidRPr="00AD248E" w:rsidRDefault="00936B0B" w:rsidP="00167242">
            <w:pPr>
              <w:pStyle w:val="ListParagraph"/>
              <w:jc w:val="both"/>
              <w:rPr>
                <w:rFonts w:ascii="Times New Roman" w:eastAsia="Times New Roman" w:hAnsi="Times New Roman" w:cs="Times New Roman"/>
                <w:color w:val="000000"/>
                <w:sz w:val="18"/>
                <w:szCs w:val="18"/>
              </w:rPr>
            </w:pPr>
          </w:p>
          <w:p w14:paraId="03E6CB28" w14:textId="6B9ACC1D"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w:t>
            </w:r>
            <w:r w:rsidR="006F6F96">
              <w:rPr>
                <w:rFonts w:ascii="Times New Roman" w:eastAsia="Times New Roman" w:hAnsi="Times New Roman" w:cs="Times New Roman"/>
                <w:color w:val="000000"/>
                <w:sz w:val="18"/>
                <w:szCs w:val="18"/>
              </w:rPr>
              <w:t>03</w:t>
            </w:r>
            <w:r w:rsidRPr="00AD248E">
              <w:rPr>
                <w:rFonts w:ascii="Times New Roman" w:eastAsia="Times New Roman" w:hAnsi="Times New Roman" w:cs="Times New Roman"/>
                <w:color w:val="000000"/>
                <w:sz w:val="18"/>
                <w:szCs w:val="18"/>
              </w:rPr>
              <w:t xml:space="preserve"> – 1.</w:t>
            </w:r>
            <w:r w:rsidR="006F6F96">
              <w:rPr>
                <w:rFonts w:ascii="Times New Roman" w:eastAsia="Times New Roman" w:hAnsi="Times New Roman" w:cs="Times New Roman"/>
                <w:color w:val="000000"/>
                <w:sz w:val="18"/>
                <w:szCs w:val="18"/>
              </w:rPr>
              <w:t>08</w:t>
            </w:r>
          </w:p>
          <w:p w14:paraId="20A8A7C8" w14:textId="4DD562C4"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0.</w:t>
            </w:r>
            <w:r w:rsidR="006F6F96">
              <w:rPr>
                <w:rFonts w:ascii="Times New Roman" w:eastAsia="Times New Roman" w:hAnsi="Times New Roman" w:cs="Times New Roman"/>
                <w:color w:val="000000"/>
                <w:sz w:val="18"/>
                <w:szCs w:val="18"/>
              </w:rPr>
              <w:t>91</w:t>
            </w:r>
            <w:r w:rsidRPr="00AD248E">
              <w:rPr>
                <w:rFonts w:ascii="Times New Roman" w:eastAsia="Times New Roman" w:hAnsi="Times New Roman" w:cs="Times New Roman"/>
                <w:color w:val="000000"/>
                <w:sz w:val="18"/>
                <w:szCs w:val="18"/>
              </w:rPr>
              <w:t xml:space="preserve"> – 0.</w:t>
            </w:r>
            <w:r w:rsidR="006F6F96">
              <w:rPr>
                <w:rFonts w:ascii="Times New Roman" w:eastAsia="Times New Roman" w:hAnsi="Times New Roman" w:cs="Times New Roman"/>
                <w:color w:val="000000"/>
                <w:sz w:val="18"/>
                <w:szCs w:val="18"/>
              </w:rPr>
              <w:t>95</w:t>
            </w:r>
          </w:p>
          <w:p w14:paraId="01395663" w14:textId="51E90E6D" w:rsidR="00936B0B" w:rsidRDefault="006F6F96"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0.93</w:t>
            </w:r>
            <w:r w:rsidR="00936B0B" w:rsidRPr="00AD248E">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color w:val="000000"/>
                <w:sz w:val="18"/>
                <w:szCs w:val="18"/>
              </w:rPr>
              <w:t>0.98</w:t>
            </w:r>
          </w:p>
          <w:p w14:paraId="002C8543" w14:textId="4B27BC7F" w:rsidR="003611CE" w:rsidRPr="00CA77FD" w:rsidRDefault="003611CE" w:rsidP="003611C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1.0</w:t>
            </w:r>
            <w:r>
              <w:rPr>
                <w:rFonts w:ascii="Times New Roman" w:eastAsia="Times New Roman" w:hAnsi="Times New Roman" w:cs="Times New Roman"/>
                <w:color w:val="000000"/>
                <w:sz w:val="18"/>
                <w:szCs w:val="18"/>
              </w:rPr>
              <w:t>4</w:t>
            </w:r>
            <w:r w:rsidRPr="00AD248E">
              <w:rPr>
                <w:rFonts w:ascii="Times New Roman" w:eastAsia="Times New Roman" w:hAnsi="Times New Roman" w:cs="Times New Roman"/>
                <w:color w:val="000000"/>
                <w:sz w:val="18"/>
                <w:szCs w:val="18"/>
              </w:rPr>
              <w:t xml:space="preserve"> – 1.</w:t>
            </w:r>
            <w:r>
              <w:rPr>
                <w:rFonts w:ascii="Times New Roman" w:eastAsia="Times New Roman" w:hAnsi="Times New Roman" w:cs="Times New Roman"/>
                <w:color w:val="000000"/>
                <w:sz w:val="18"/>
                <w:szCs w:val="18"/>
              </w:rPr>
              <w:t>09</w:t>
            </w:r>
          </w:p>
          <w:p w14:paraId="0FB3C652" w14:textId="151EF3B2" w:rsidR="00936B0B" w:rsidRPr="00AD248E" w:rsidRDefault="006F6F96"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1.70 – 1.80</w:t>
            </w:r>
          </w:p>
        </w:tc>
        <w:tc>
          <w:tcPr>
            <w:tcW w:w="1077" w:type="dxa"/>
          </w:tcPr>
          <w:p w14:paraId="7ECBEDA9" w14:textId="77777777" w:rsidR="00936B0B" w:rsidRPr="00AD248E" w:rsidRDefault="00936B0B" w:rsidP="00167242">
            <w:pPr>
              <w:jc w:val="center"/>
              <w:rPr>
                <w:rFonts w:ascii="Times New Roman" w:eastAsia="Times New Roman" w:hAnsi="Times New Roman" w:cs="Times New Roman"/>
                <w:color w:val="000000"/>
                <w:sz w:val="18"/>
                <w:szCs w:val="18"/>
              </w:rPr>
            </w:pPr>
          </w:p>
          <w:p w14:paraId="706968BC"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16E3F1F4"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41C5E8A5" w14:textId="32F9A1E3" w:rsidR="00936B0B" w:rsidRPr="00AD248E" w:rsidRDefault="00DA2804" w:rsidP="00167242">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0.01</w:t>
            </w:r>
          </w:p>
          <w:p w14:paraId="607AD4F6"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p w14:paraId="6348C518" w14:textId="77777777"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tc>
      </w:tr>
      <w:tr w:rsidR="00936B0B" w:rsidRPr="00AD248E" w14:paraId="213288EE" w14:textId="77777777" w:rsidTr="00000701">
        <w:tc>
          <w:tcPr>
            <w:tcW w:w="4421" w:type="dxa"/>
          </w:tcPr>
          <w:p w14:paraId="44B5070C" w14:textId="1A18C285" w:rsidR="00936B0B" w:rsidRDefault="00936B0B" w:rsidP="00167242">
            <w:pPr>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Number of hospital admissions pre-ICU admission</w:t>
            </w:r>
          </w:p>
          <w:p w14:paraId="49609AA0" w14:textId="77777777" w:rsidR="005864D0" w:rsidRDefault="005864D0" w:rsidP="005864D0">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w:t>
            </w:r>
          </w:p>
          <w:p w14:paraId="6E71BADE" w14:textId="42EB2C5A" w:rsidR="005864D0" w:rsidRPr="005864D0" w:rsidRDefault="005864D0" w:rsidP="005864D0">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c>
          <w:tcPr>
            <w:tcW w:w="1666" w:type="dxa"/>
          </w:tcPr>
          <w:p w14:paraId="4EA50BD9" w14:textId="77777777" w:rsidR="005864D0" w:rsidRDefault="005864D0" w:rsidP="00AD248E">
            <w:pPr>
              <w:pStyle w:val="ListParagraph"/>
              <w:jc w:val="both"/>
              <w:rPr>
                <w:rFonts w:ascii="Times New Roman" w:eastAsia="Times New Roman" w:hAnsi="Times New Roman" w:cs="Times New Roman"/>
                <w:color w:val="000000"/>
                <w:sz w:val="18"/>
                <w:szCs w:val="18"/>
              </w:rPr>
            </w:pPr>
          </w:p>
          <w:p w14:paraId="7D6B918F" w14:textId="22BC0FD7" w:rsidR="005864D0" w:rsidRDefault="005864D0"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Reference</w:t>
            </w:r>
          </w:p>
          <w:p w14:paraId="1C1ACB77" w14:textId="74DB5E29"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1.1</w:t>
            </w:r>
            <w:r w:rsidR="006F6F96">
              <w:rPr>
                <w:rFonts w:ascii="Times New Roman" w:eastAsia="Times New Roman" w:hAnsi="Times New Roman" w:cs="Times New Roman"/>
                <w:color w:val="000000"/>
                <w:sz w:val="18"/>
                <w:szCs w:val="18"/>
              </w:rPr>
              <w:t>1</w:t>
            </w:r>
          </w:p>
        </w:tc>
        <w:tc>
          <w:tcPr>
            <w:tcW w:w="2186" w:type="dxa"/>
          </w:tcPr>
          <w:p w14:paraId="4F4CC16B" w14:textId="77777777" w:rsidR="005864D0" w:rsidRDefault="005864D0" w:rsidP="00AD248E">
            <w:pPr>
              <w:pStyle w:val="ListParagraph"/>
              <w:jc w:val="both"/>
              <w:rPr>
                <w:rFonts w:ascii="Times New Roman" w:eastAsia="Times New Roman" w:hAnsi="Times New Roman" w:cs="Times New Roman"/>
                <w:color w:val="000000"/>
                <w:sz w:val="18"/>
                <w:szCs w:val="18"/>
              </w:rPr>
            </w:pPr>
          </w:p>
          <w:p w14:paraId="3C31ECBF" w14:textId="625421E4" w:rsidR="005864D0" w:rsidRDefault="005864D0"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Reference</w:t>
            </w:r>
          </w:p>
          <w:p w14:paraId="4AFC4E99" w14:textId="1D9641BC"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1.1</w:t>
            </w:r>
            <w:r w:rsidR="006F6F96">
              <w:rPr>
                <w:rFonts w:ascii="Times New Roman" w:eastAsia="Times New Roman" w:hAnsi="Times New Roman" w:cs="Times New Roman"/>
                <w:color w:val="000000"/>
                <w:sz w:val="18"/>
                <w:szCs w:val="18"/>
              </w:rPr>
              <w:t>0</w:t>
            </w:r>
            <w:r w:rsidRPr="00AD248E">
              <w:rPr>
                <w:rFonts w:ascii="Times New Roman" w:eastAsia="Times New Roman" w:hAnsi="Times New Roman" w:cs="Times New Roman"/>
                <w:color w:val="000000"/>
                <w:sz w:val="18"/>
                <w:szCs w:val="18"/>
              </w:rPr>
              <w:t xml:space="preserve"> – 1.1</w:t>
            </w:r>
            <w:r w:rsidR="006F6F96">
              <w:rPr>
                <w:rFonts w:ascii="Times New Roman" w:eastAsia="Times New Roman" w:hAnsi="Times New Roman" w:cs="Times New Roman"/>
                <w:color w:val="000000"/>
                <w:sz w:val="18"/>
                <w:szCs w:val="18"/>
              </w:rPr>
              <w:t>3</w:t>
            </w:r>
          </w:p>
        </w:tc>
        <w:tc>
          <w:tcPr>
            <w:tcW w:w="1077" w:type="dxa"/>
          </w:tcPr>
          <w:p w14:paraId="31770881" w14:textId="77777777" w:rsidR="006F6F96" w:rsidRDefault="006F6F96" w:rsidP="00167242">
            <w:pPr>
              <w:jc w:val="center"/>
              <w:rPr>
                <w:rFonts w:ascii="Times New Roman" w:eastAsia="Times New Roman" w:hAnsi="Times New Roman" w:cs="Times New Roman"/>
                <w:color w:val="000000"/>
                <w:sz w:val="18"/>
                <w:szCs w:val="18"/>
              </w:rPr>
            </w:pPr>
          </w:p>
          <w:p w14:paraId="6CC1D7C9" w14:textId="77777777" w:rsidR="006F6F96" w:rsidRDefault="006F6F96" w:rsidP="00167242">
            <w:pPr>
              <w:jc w:val="center"/>
              <w:rPr>
                <w:rFonts w:ascii="Times New Roman" w:eastAsia="Times New Roman" w:hAnsi="Times New Roman" w:cs="Times New Roman"/>
                <w:color w:val="000000"/>
                <w:sz w:val="18"/>
                <w:szCs w:val="18"/>
              </w:rPr>
            </w:pPr>
          </w:p>
          <w:p w14:paraId="4C603087" w14:textId="3E8E1B80"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tc>
      </w:tr>
      <w:tr w:rsidR="00936B0B" w:rsidRPr="00AD248E" w14:paraId="2BE50F2E" w14:textId="77777777" w:rsidTr="00000701">
        <w:tc>
          <w:tcPr>
            <w:tcW w:w="4421" w:type="dxa"/>
          </w:tcPr>
          <w:p w14:paraId="53114FD6" w14:textId="1A21AD09" w:rsidR="00936B0B" w:rsidRDefault="00936B0B" w:rsidP="00167242">
            <w:pPr>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Number of ED visits pre-ICU admission</w:t>
            </w:r>
          </w:p>
          <w:p w14:paraId="159BEEB7" w14:textId="77777777" w:rsidR="005864D0" w:rsidRDefault="005864D0" w:rsidP="005864D0">
            <w:pPr>
              <w:pStyle w:val="ListParagraph"/>
              <w:jc w:val="both"/>
              <w:rPr>
                <w:rFonts w:ascii="Times New Roman" w:hAnsi="Times New Roman" w:cs="Times New Roman"/>
                <w:sz w:val="18"/>
                <w:szCs w:val="18"/>
                <w:lang w:val="en-CA"/>
              </w:rPr>
            </w:pPr>
            <w:r>
              <w:rPr>
                <w:rFonts w:ascii="Times New Roman" w:hAnsi="Times New Roman" w:cs="Times New Roman"/>
                <w:sz w:val="18"/>
                <w:szCs w:val="18"/>
                <w:lang w:val="en-CA"/>
              </w:rPr>
              <w:t>0</w:t>
            </w:r>
          </w:p>
          <w:p w14:paraId="2ABBDCCB" w14:textId="18F801D9" w:rsidR="005864D0" w:rsidRPr="005864D0" w:rsidRDefault="005864D0" w:rsidP="005864D0">
            <w:pPr>
              <w:pStyle w:val="ListParagraph"/>
              <w:jc w:val="both"/>
              <w:rPr>
                <w:rFonts w:ascii="Times New Roman" w:hAnsi="Times New Roman" w:cs="Times New Roman"/>
                <w:sz w:val="18"/>
                <w:szCs w:val="18"/>
                <w:lang w:val="en-CA"/>
              </w:rPr>
            </w:pPr>
            <w:r>
              <w:rPr>
                <w:rFonts w:ascii="Times New Roman" w:hAnsi="Times New Roman" w:cs="Times New Roman"/>
                <w:sz w:val="18"/>
                <w:szCs w:val="18"/>
                <w:lang w:val="en-CA"/>
              </w:rPr>
              <w:t>1+</w:t>
            </w:r>
          </w:p>
        </w:tc>
        <w:tc>
          <w:tcPr>
            <w:tcW w:w="1666" w:type="dxa"/>
          </w:tcPr>
          <w:p w14:paraId="2CC465D7" w14:textId="77777777" w:rsidR="005864D0" w:rsidRDefault="005864D0" w:rsidP="00AD248E">
            <w:pPr>
              <w:pStyle w:val="ListParagraph"/>
              <w:jc w:val="both"/>
              <w:rPr>
                <w:rFonts w:ascii="Times New Roman" w:eastAsia="Times New Roman" w:hAnsi="Times New Roman" w:cs="Times New Roman"/>
                <w:color w:val="000000"/>
                <w:sz w:val="18"/>
                <w:szCs w:val="18"/>
              </w:rPr>
            </w:pPr>
          </w:p>
          <w:p w14:paraId="23B86C5F" w14:textId="75223400" w:rsidR="005864D0" w:rsidRDefault="005864D0" w:rsidP="00AD248E">
            <w:pPr>
              <w:pStyle w:val="ListParagraph"/>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Reference</w:t>
            </w:r>
          </w:p>
          <w:p w14:paraId="0412126B" w14:textId="77777777" w:rsidR="00936B0B" w:rsidRPr="00AD248E" w:rsidRDefault="00936B0B" w:rsidP="00AD248E">
            <w:pPr>
              <w:pStyle w:val="ListParagraph"/>
              <w:jc w:val="both"/>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1.02</w:t>
            </w:r>
          </w:p>
        </w:tc>
        <w:tc>
          <w:tcPr>
            <w:tcW w:w="2186" w:type="dxa"/>
          </w:tcPr>
          <w:p w14:paraId="28792B01" w14:textId="77777777" w:rsidR="005864D0" w:rsidRDefault="005864D0" w:rsidP="00AD248E">
            <w:pPr>
              <w:pStyle w:val="ListParagraph"/>
              <w:jc w:val="both"/>
              <w:rPr>
                <w:rFonts w:ascii="Times New Roman" w:hAnsi="Times New Roman" w:cs="Times New Roman"/>
                <w:sz w:val="18"/>
                <w:szCs w:val="18"/>
                <w:lang w:val="en-CA"/>
              </w:rPr>
            </w:pPr>
          </w:p>
          <w:p w14:paraId="0583B310" w14:textId="08ECA590" w:rsidR="005864D0" w:rsidRPr="005864D0" w:rsidRDefault="005864D0" w:rsidP="005864D0">
            <w:pPr>
              <w:pStyle w:val="ListParagraph"/>
              <w:jc w:val="both"/>
              <w:rPr>
                <w:rFonts w:ascii="Times New Roman" w:hAnsi="Times New Roman" w:cs="Times New Roman"/>
                <w:sz w:val="18"/>
                <w:szCs w:val="18"/>
                <w:lang w:val="en-CA"/>
              </w:rPr>
            </w:pPr>
            <w:r>
              <w:rPr>
                <w:rFonts w:ascii="Times New Roman" w:hAnsi="Times New Roman" w:cs="Times New Roman"/>
                <w:sz w:val="18"/>
                <w:szCs w:val="18"/>
                <w:lang w:val="en-CA"/>
              </w:rPr>
              <w:t>Reference</w:t>
            </w:r>
          </w:p>
          <w:p w14:paraId="44594EF7" w14:textId="286479B4" w:rsidR="00936B0B" w:rsidRPr="00AD248E" w:rsidRDefault="00936B0B" w:rsidP="00AD248E">
            <w:pPr>
              <w:pStyle w:val="ListParagraph"/>
              <w:jc w:val="both"/>
              <w:rPr>
                <w:rFonts w:ascii="Times New Roman" w:hAnsi="Times New Roman" w:cs="Times New Roman"/>
                <w:sz w:val="18"/>
                <w:szCs w:val="18"/>
                <w:lang w:val="en-CA"/>
              </w:rPr>
            </w:pPr>
            <w:r w:rsidRPr="00AD248E">
              <w:rPr>
                <w:rFonts w:ascii="Times New Roman" w:hAnsi="Times New Roman" w:cs="Times New Roman"/>
                <w:sz w:val="18"/>
                <w:szCs w:val="18"/>
                <w:lang w:val="en-CA"/>
              </w:rPr>
              <w:t>1.0</w:t>
            </w:r>
            <w:r w:rsidR="006F6F96">
              <w:rPr>
                <w:rFonts w:ascii="Times New Roman" w:hAnsi="Times New Roman" w:cs="Times New Roman"/>
                <w:sz w:val="18"/>
                <w:szCs w:val="18"/>
                <w:lang w:val="en-CA"/>
              </w:rPr>
              <w:t>1</w:t>
            </w:r>
            <w:r w:rsidRPr="00AD248E">
              <w:rPr>
                <w:rFonts w:ascii="Times New Roman" w:hAnsi="Times New Roman" w:cs="Times New Roman"/>
                <w:sz w:val="18"/>
                <w:szCs w:val="18"/>
                <w:lang w:val="en-CA"/>
              </w:rPr>
              <w:t xml:space="preserve"> – 1.02</w:t>
            </w:r>
          </w:p>
        </w:tc>
        <w:tc>
          <w:tcPr>
            <w:tcW w:w="1077" w:type="dxa"/>
          </w:tcPr>
          <w:p w14:paraId="48915687" w14:textId="77777777" w:rsidR="006F6F96" w:rsidRDefault="006F6F96" w:rsidP="00167242">
            <w:pPr>
              <w:jc w:val="center"/>
              <w:rPr>
                <w:rFonts w:ascii="Times New Roman" w:eastAsia="Times New Roman" w:hAnsi="Times New Roman" w:cs="Times New Roman"/>
                <w:color w:val="000000"/>
                <w:sz w:val="18"/>
                <w:szCs w:val="18"/>
              </w:rPr>
            </w:pPr>
          </w:p>
          <w:p w14:paraId="4E5E29F0" w14:textId="77777777" w:rsidR="006F6F96" w:rsidRDefault="006F6F96" w:rsidP="00167242">
            <w:pPr>
              <w:jc w:val="center"/>
              <w:rPr>
                <w:rFonts w:ascii="Times New Roman" w:eastAsia="Times New Roman" w:hAnsi="Times New Roman" w:cs="Times New Roman"/>
                <w:color w:val="000000"/>
                <w:sz w:val="18"/>
                <w:szCs w:val="18"/>
              </w:rPr>
            </w:pPr>
          </w:p>
          <w:p w14:paraId="31372722" w14:textId="0AB14985" w:rsidR="00936B0B" w:rsidRPr="00AD248E" w:rsidRDefault="00936B0B" w:rsidP="00167242">
            <w:pPr>
              <w:jc w:val="center"/>
              <w:rPr>
                <w:rFonts w:ascii="Times New Roman" w:eastAsia="Times New Roman" w:hAnsi="Times New Roman" w:cs="Times New Roman"/>
                <w:color w:val="000000"/>
                <w:sz w:val="18"/>
                <w:szCs w:val="18"/>
              </w:rPr>
            </w:pPr>
            <w:r w:rsidRPr="00AD248E">
              <w:rPr>
                <w:rFonts w:ascii="Times New Roman" w:eastAsia="Times New Roman" w:hAnsi="Times New Roman" w:cs="Times New Roman"/>
                <w:color w:val="000000"/>
                <w:sz w:val="18"/>
                <w:szCs w:val="18"/>
              </w:rPr>
              <w:t>&lt;.0001</w:t>
            </w:r>
          </w:p>
        </w:tc>
      </w:tr>
    </w:tbl>
    <w:p w14:paraId="0D842AA9" w14:textId="319DAEE8" w:rsidR="00936B0B" w:rsidRDefault="00167876" w:rsidP="00936B0B">
      <w:pPr>
        <w:jc w:val="both"/>
        <w:rPr>
          <w:rFonts w:ascii="Times New Roman" w:hAnsi="Times New Roman" w:cs="Times New Roman"/>
          <w:sz w:val="18"/>
          <w:szCs w:val="18"/>
          <w:lang w:val="en-CA"/>
        </w:rPr>
      </w:pPr>
      <w:r w:rsidRPr="0022431F">
        <w:rPr>
          <w:rFonts w:ascii="Times New Roman" w:hAnsi="Times New Roman" w:cs="Times New Roman"/>
          <w:b/>
          <w:sz w:val="18"/>
          <w:szCs w:val="18"/>
          <w:lang w:val="en-CA"/>
        </w:rPr>
        <w:t>Notes</w:t>
      </w:r>
      <w:r>
        <w:rPr>
          <w:rFonts w:ascii="Times New Roman" w:hAnsi="Times New Roman" w:cs="Times New Roman"/>
          <w:sz w:val="18"/>
          <w:szCs w:val="18"/>
          <w:lang w:val="en-CA"/>
        </w:rPr>
        <w:t xml:space="preserve">: </w:t>
      </w:r>
      <w:r w:rsidR="00936B0B" w:rsidRPr="003A35C9">
        <w:rPr>
          <w:rFonts w:ascii="Times New Roman" w:hAnsi="Times New Roman" w:cs="Times New Roman"/>
          <w:sz w:val="18"/>
          <w:szCs w:val="18"/>
          <w:lang w:val="en-CA"/>
        </w:rPr>
        <w:t>Odds Ratios (OR) were calculated</w:t>
      </w:r>
      <w:r w:rsidR="005864D0">
        <w:rPr>
          <w:rFonts w:ascii="Times New Roman" w:hAnsi="Times New Roman" w:cs="Times New Roman"/>
          <w:sz w:val="18"/>
          <w:szCs w:val="18"/>
          <w:lang w:val="en-CA"/>
        </w:rPr>
        <w:t xml:space="preserve"> for each variable. Age 18-49, female sex, l</w:t>
      </w:r>
      <w:r w:rsidR="00936B0B" w:rsidRPr="003A35C9">
        <w:rPr>
          <w:rFonts w:ascii="Times New Roman" w:hAnsi="Times New Roman" w:cs="Times New Roman"/>
          <w:sz w:val="18"/>
          <w:szCs w:val="18"/>
          <w:lang w:val="en-CA"/>
        </w:rPr>
        <w:t xml:space="preserve">owest income quintile, </w:t>
      </w:r>
      <w:r w:rsidR="00000701">
        <w:rPr>
          <w:rFonts w:ascii="Times New Roman" w:hAnsi="Times New Roman" w:cs="Times New Roman"/>
          <w:sz w:val="18"/>
          <w:szCs w:val="18"/>
          <w:lang w:val="en-CA"/>
        </w:rPr>
        <w:t xml:space="preserve">and </w:t>
      </w:r>
      <w:r w:rsidR="00936B0B" w:rsidRPr="003A35C9">
        <w:rPr>
          <w:rFonts w:ascii="Times New Roman" w:hAnsi="Times New Roman" w:cs="Times New Roman"/>
          <w:sz w:val="18"/>
          <w:szCs w:val="18"/>
          <w:lang w:val="en-CA"/>
        </w:rPr>
        <w:t>Charlson comorbidity score of 0-1</w:t>
      </w:r>
      <w:r w:rsidR="00000701">
        <w:rPr>
          <w:rFonts w:ascii="Times New Roman" w:hAnsi="Times New Roman" w:cs="Times New Roman"/>
          <w:sz w:val="18"/>
          <w:szCs w:val="18"/>
          <w:lang w:val="en-CA"/>
        </w:rPr>
        <w:t xml:space="preserve"> </w:t>
      </w:r>
      <w:r w:rsidR="00936B0B" w:rsidRPr="003A35C9">
        <w:rPr>
          <w:rFonts w:ascii="Times New Roman" w:hAnsi="Times New Roman" w:cs="Times New Roman"/>
          <w:sz w:val="18"/>
          <w:szCs w:val="18"/>
          <w:lang w:val="en-CA"/>
        </w:rPr>
        <w:t xml:space="preserve">were used as the reference comparison group. </w:t>
      </w:r>
      <w:r w:rsidR="005864D0">
        <w:rPr>
          <w:rFonts w:ascii="Times New Roman" w:hAnsi="Times New Roman" w:cs="Times New Roman"/>
          <w:sz w:val="18"/>
          <w:szCs w:val="18"/>
          <w:lang w:val="en-CA"/>
        </w:rPr>
        <w:t xml:space="preserve">For the top 5 medical comorbidities, the reference for each comorbidity was not having that specific comorbidity. </w:t>
      </w:r>
      <w:r w:rsidR="00936B0B" w:rsidRPr="003A35C9">
        <w:rPr>
          <w:rFonts w:ascii="Times New Roman" w:hAnsi="Times New Roman" w:cs="Times New Roman"/>
          <w:sz w:val="18"/>
          <w:szCs w:val="18"/>
          <w:lang w:val="en-CA"/>
        </w:rPr>
        <w:t>Top 5 medical comorbidities were determined by using highest prevalence of medical conditions (excluding mood and mental health) from patient demographics (Table 1</w:t>
      </w:r>
      <w:r w:rsidR="00513A1C">
        <w:rPr>
          <w:rFonts w:ascii="Times New Roman" w:hAnsi="Times New Roman" w:cs="Times New Roman"/>
          <w:sz w:val="18"/>
          <w:szCs w:val="18"/>
          <w:lang w:val="en-CA"/>
        </w:rPr>
        <w:t xml:space="preserve"> in main manuscript</w:t>
      </w:r>
      <w:r w:rsidR="00936B0B" w:rsidRPr="003A35C9">
        <w:rPr>
          <w:rFonts w:ascii="Times New Roman" w:hAnsi="Times New Roman" w:cs="Times New Roman"/>
          <w:sz w:val="18"/>
          <w:szCs w:val="18"/>
          <w:lang w:val="en-CA"/>
        </w:rPr>
        <w:t xml:space="preserve">). </w:t>
      </w:r>
      <w:r w:rsidR="005864D0" w:rsidRPr="003A35C9">
        <w:rPr>
          <w:rFonts w:ascii="Times New Roman" w:hAnsi="Times New Roman" w:cs="Times New Roman"/>
          <w:sz w:val="18"/>
          <w:szCs w:val="18"/>
          <w:lang w:val="en-CA"/>
        </w:rPr>
        <w:t xml:space="preserve">95% confidence intervals are displayed. </w:t>
      </w:r>
      <w:r w:rsidR="00A66BFF">
        <w:rPr>
          <w:rFonts w:ascii="Times New Roman" w:hAnsi="Times New Roman" w:cs="Times New Roman"/>
          <w:sz w:val="18"/>
          <w:szCs w:val="18"/>
          <w:lang w:val="en-CA"/>
        </w:rPr>
        <w:t>C-statistic for the model is 0.6</w:t>
      </w:r>
      <w:r w:rsidR="001D082F">
        <w:rPr>
          <w:rFonts w:ascii="Times New Roman" w:hAnsi="Times New Roman" w:cs="Times New Roman"/>
          <w:sz w:val="18"/>
          <w:szCs w:val="18"/>
          <w:lang w:val="en-CA"/>
        </w:rPr>
        <w:t>3</w:t>
      </w:r>
      <w:r w:rsidR="00A66BFF">
        <w:rPr>
          <w:rFonts w:ascii="Times New Roman" w:hAnsi="Times New Roman" w:cs="Times New Roman"/>
          <w:sz w:val="18"/>
          <w:szCs w:val="18"/>
          <w:lang w:val="en-CA"/>
        </w:rPr>
        <w:t xml:space="preserve">. </w:t>
      </w:r>
      <w:r w:rsidR="00936B0B" w:rsidRPr="003A35C9">
        <w:rPr>
          <w:rFonts w:ascii="Times New Roman" w:hAnsi="Times New Roman" w:cs="Times New Roman"/>
          <w:sz w:val="18"/>
          <w:szCs w:val="18"/>
          <w:lang w:val="en-CA"/>
        </w:rPr>
        <w:t xml:space="preserve">ED=emergency department. </w:t>
      </w:r>
    </w:p>
    <w:p w14:paraId="199BFA84" w14:textId="77777777" w:rsidR="003A35C9" w:rsidRDefault="003A35C9" w:rsidP="00936B0B">
      <w:pPr>
        <w:jc w:val="both"/>
        <w:rPr>
          <w:rFonts w:ascii="Times New Roman" w:hAnsi="Times New Roman" w:cs="Times New Roman"/>
          <w:sz w:val="18"/>
          <w:szCs w:val="18"/>
          <w:lang w:val="en-CA"/>
        </w:rPr>
      </w:pPr>
    </w:p>
    <w:p w14:paraId="130411D0" w14:textId="77777777" w:rsidR="003A35C9" w:rsidRPr="003A35C9" w:rsidRDefault="003A35C9" w:rsidP="00936B0B">
      <w:pPr>
        <w:jc w:val="both"/>
        <w:rPr>
          <w:rFonts w:ascii="Times New Roman" w:hAnsi="Times New Roman" w:cs="Times New Roman"/>
          <w:sz w:val="18"/>
          <w:szCs w:val="18"/>
          <w:lang w:val="en-CA"/>
        </w:rPr>
      </w:pPr>
    </w:p>
    <w:p w14:paraId="22654BCB" w14:textId="77777777" w:rsidR="00936B0B" w:rsidRDefault="00936B0B" w:rsidP="00936B0B">
      <w:pPr>
        <w:pStyle w:val="commentcontentpara"/>
        <w:spacing w:before="0" w:beforeAutospacing="0" w:after="0" w:afterAutospacing="0"/>
      </w:pPr>
    </w:p>
    <w:p w14:paraId="23197FA4" w14:textId="77777777" w:rsidR="00065C53" w:rsidRDefault="008F402C"/>
    <w:sectPr w:rsidR="00065C53" w:rsidSect="006A77FD">
      <w:headerReference w:type="default" r:id="rId7"/>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D97A5" w14:textId="77777777" w:rsidR="008F402C" w:rsidRDefault="008F402C" w:rsidP="008C587B">
      <w:r>
        <w:separator/>
      </w:r>
    </w:p>
  </w:endnote>
  <w:endnote w:type="continuationSeparator" w:id="0">
    <w:p w14:paraId="1A9CB6E8" w14:textId="77777777" w:rsidR="008F402C" w:rsidRDefault="008F402C" w:rsidP="008C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B2DC" w14:textId="77777777" w:rsidR="007B4108" w:rsidRDefault="007B4108" w:rsidP="006D6ED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D610D0" w14:textId="77777777" w:rsidR="007B4108" w:rsidRDefault="007B4108" w:rsidP="007B41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D7DB6" w14:textId="77777777" w:rsidR="007B4108" w:rsidRPr="007B4108" w:rsidRDefault="007B4108" w:rsidP="006D6EDE">
    <w:pPr>
      <w:pStyle w:val="Footer"/>
      <w:framePr w:wrap="none" w:vAnchor="text" w:hAnchor="margin" w:xAlign="right" w:y="1"/>
      <w:rPr>
        <w:rStyle w:val="PageNumber"/>
        <w:rFonts w:ascii="Times New Roman" w:hAnsi="Times New Roman" w:cs="Times New Roman"/>
        <w:sz w:val="22"/>
        <w:szCs w:val="22"/>
      </w:rPr>
    </w:pPr>
    <w:r w:rsidRPr="007B4108">
      <w:rPr>
        <w:rStyle w:val="PageNumber"/>
        <w:rFonts w:ascii="Times New Roman" w:hAnsi="Times New Roman" w:cs="Times New Roman"/>
        <w:sz w:val="22"/>
        <w:szCs w:val="22"/>
      </w:rPr>
      <w:fldChar w:fldCharType="begin"/>
    </w:r>
    <w:r w:rsidRPr="007B4108">
      <w:rPr>
        <w:rStyle w:val="PageNumber"/>
        <w:rFonts w:ascii="Times New Roman" w:hAnsi="Times New Roman" w:cs="Times New Roman"/>
        <w:sz w:val="22"/>
        <w:szCs w:val="22"/>
      </w:rPr>
      <w:instrText xml:space="preserve">PAGE  </w:instrText>
    </w:r>
    <w:r w:rsidRPr="007B4108">
      <w:rPr>
        <w:rStyle w:val="PageNumber"/>
        <w:rFonts w:ascii="Times New Roman" w:hAnsi="Times New Roman" w:cs="Times New Roman"/>
        <w:sz w:val="22"/>
        <w:szCs w:val="22"/>
      </w:rPr>
      <w:fldChar w:fldCharType="separate"/>
    </w:r>
    <w:r w:rsidR="0095257C">
      <w:rPr>
        <w:rStyle w:val="PageNumber"/>
        <w:rFonts w:ascii="Times New Roman" w:hAnsi="Times New Roman" w:cs="Times New Roman"/>
        <w:noProof/>
        <w:sz w:val="22"/>
        <w:szCs w:val="22"/>
      </w:rPr>
      <w:t>1</w:t>
    </w:r>
    <w:r w:rsidRPr="007B4108">
      <w:rPr>
        <w:rStyle w:val="PageNumber"/>
        <w:rFonts w:ascii="Times New Roman" w:hAnsi="Times New Roman" w:cs="Times New Roman"/>
        <w:sz w:val="22"/>
        <w:szCs w:val="22"/>
      </w:rPr>
      <w:fldChar w:fldCharType="end"/>
    </w:r>
  </w:p>
  <w:p w14:paraId="080C1F3F" w14:textId="77777777" w:rsidR="008C587B" w:rsidRDefault="008C587B" w:rsidP="007B4108">
    <w:pPr>
      <w:pStyle w:val="Footer"/>
      <w:ind w:right="360"/>
    </w:pPr>
  </w:p>
  <w:p w14:paraId="54175AD9" w14:textId="77777777" w:rsidR="008C587B" w:rsidRDefault="008C5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97F3D" w14:textId="77777777" w:rsidR="008F402C" w:rsidRDefault="008F402C" w:rsidP="008C587B">
      <w:r>
        <w:separator/>
      </w:r>
    </w:p>
  </w:footnote>
  <w:footnote w:type="continuationSeparator" w:id="0">
    <w:p w14:paraId="28A128CC" w14:textId="77777777" w:rsidR="008F402C" w:rsidRDefault="008F402C" w:rsidP="008C5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8CE7" w14:textId="77777777" w:rsidR="008C587B" w:rsidRDefault="008C587B">
    <w:pPr>
      <w:pStyle w:val="Header"/>
    </w:pPr>
  </w:p>
  <w:p w14:paraId="421434E3" w14:textId="77777777" w:rsidR="008C587B" w:rsidRDefault="008C5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F4211"/>
    <w:multiLevelType w:val="hybridMultilevel"/>
    <w:tmpl w:val="61E2B870"/>
    <w:lvl w:ilvl="0" w:tplc="3F0C20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432A8"/>
    <w:multiLevelType w:val="hybridMultilevel"/>
    <w:tmpl w:val="A1AA5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80D26"/>
    <w:multiLevelType w:val="hybridMultilevel"/>
    <w:tmpl w:val="C97C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3194F"/>
    <w:multiLevelType w:val="hybridMultilevel"/>
    <w:tmpl w:val="821A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B63AE"/>
    <w:multiLevelType w:val="hybridMultilevel"/>
    <w:tmpl w:val="BB7E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BD3616"/>
    <w:multiLevelType w:val="hybridMultilevel"/>
    <w:tmpl w:val="4892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30E9E"/>
    <w:multiLevelType w:val="hybridMultilevel"/>
    <w:tmpl w:val="4B58F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E84797"/>
    <w:multiLevelType w:val="hybridMultilevel"/>
    <w:tmpl w:val="4E882072"/>
    <w:lvl w:ilvl="0" w:tplc="C00AB384">
      <w:start w:val="1"/>
      <w:numFmt w:val="decimal"/>
      <w:lvlText w:val="%1."/>
      <w:lvlJc w:val="left"/>
      <w:pPr>
        <w:ind w:left="720" w:hanging="360"/>
      </w:pPr>
      <w:rPr>
        <w:rFonts w:hint="default"/>
        <w:color w:val="4444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B3676"/>
    <w:multiLevelType w:val="hybridMultilevel"/>
    <w:tmpl w:val="1468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5E148A"/>
    <w:multiLevelType w:val="hybridMultilevel"/>
    <w:tmpl w:val="6748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5E0EC8"/>
    <w:multiLevelType w:val="hybridMultilevel"/>
    <w:tmpl w:val="A086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F17AD"/>
    <w:multiLevelType w:val="hybridMultilevel"/>
    <w:tmpl w:val="F45A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2E3A05"/>
    <w:multiLevelType w:val="hybridMultilevel"/>
    <w:tmpl w:val="19BA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215DF8"/>
    <w:multiLevelType w:val="hybridMultilevel"/>
    <w:tmpl w:val="F9D4DF12"/>
    <w:lvl w:ilvl="0" w:tplc="10090003">
      <w:start w:val="1"/>
      <w:numFmt w:val="bullet"/>
      <w:lvlText w:val="o"/>
      <w:lvlJc w:val="left"/>
      <w:pPr>
        <w:ind w:left="1352" w:hanging="360"/>
      </w:pPr>
      <w:rPr>
        <w:rFonts w:ascii="Courier New" w:hAnsi="Courier New" w:cs="Courier New" w:hint="default"/>
      </w:rPr>
    </w:lvl>
    <w:lvl w:ilvl="1" w:tplc="8FFAF2A2">
      <w:start w:val="1"/>
      <w:numFmt w:val="bullet"/>
      <w:lvlText w:val=""/>
      <w:lvlJc w:val="left"/>
      <w:pPr>
        <w:ind w:left="144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A23511B"/>
    <w:multiLevelType w:val="hybridMultilevel"/>
    <w:tmpl w:val="DFB6D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9"/>
  </w:num>
  <w:num w:numId="5">
    <w:abstractNumId w:val="8"/>
  </w:num>
  <w:num w:numId="6">
    <w:abstractNumId w:val="6"/>
  </w:num>
  <w:num w:numId="7">
    <w:abstractNumId w:val="12"/>
  </w:num>
  <w:num w:numId="8">
    <w:abstractNumId w:val="1"/>
  </w:num>
  <w:num w:numId="9">
    <w:abstractNumId w:val="10"/>
  </w:num>
  <w:num w:numId="10">
    <w:abstractNumId w:val="14"/>
  </w:num>
  <w:num w:numId="11">
    <w:abstractNumId w:val="13"/>
  </w:num>
  <w:num w:numId="12">
    <w:abstractNumId w:val="11"/>
  </w:num>
  <w:num w:numId="13">
    <w:abstractNumId w:val="5"/>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7B"/>
    <w:rsid w:val="00000701"/>
    <w:rsid w:val="000802F1"/>
    <w:rsid w:val="00121ECF"/>
    <w:rsid w:val="00167876"/>
    <w:rsid w:val="001D082F"/>
    <w:rsid w:val="00203977"/>
    <w:rsid w:val="0021713C"/>
    <w:rsid w:val="0022431F"/>
    <w:rsid w:val="002C7CE2"/>
    <w:rsid w:val="003611CE"/>
    <w:rsid w:val="003A35C9"/>
    <w:rsid w:val="003E4010"/>
    <w:rsid w:val="00441C5A"/>
    <w:rsid w:val="00494758"/>
    <w:rsid w:val="004B6936"/>
    <w:rsid w:val="004C2BC0"/>
    <w:rsid w:val="004D01B9"/>
    <w:rsid w:val="0050413F"/>
    <w:rsid w:val="00513A1C"/>
    <w:rsid w:val="00560E15"/>
    <w:rsid w:val="005864D0"/>
    <w:rsid w:val="005C33D4"/>
    <w:rsid w:val="005C7E16"/>
    <w:rsid w:val="005E6A74"/>
    <w:rsid w:val="005F47A0"/>
    <w:rsid w:val="006A77FD"/>
    <w:rsid w:val="006D7935"/>
    <w:rsid w:val="006F6F96"/>
    <w:rsid w:val="0072379A"/>
    <w:rsid w:val="00723AE0"/>
    <w:rsid w:val="00746F50"/>
    <w:rsid w:val="007B4108"/>
    <w:rsid w:val="00844CD1"/>
    <w:rsid w:val="00892C98"/>
    <w:rsid w:val="008C587B"/>
    <w:rsid w:val="008F402C"/>
    <w:rsid w:val="00907B6A"/>
    <w:rsid w:val="00936B0B"/>
    <w:rsid w:val="0095257C"/>
    <w:rsid w:val="00997A3B"/>
    <w:rsid w:val="009C6A0A"/>
    <w:rsid w:val="00A57BFD"/>
    <w:rsid w:val="00A66BFF"/>
    <w:rsid w:val="00A805B3"/>
    <w:rsid w:val="00AB19E3"/>
    <w:rsid w:val="00AC1D0F"/>
    <w:rsid w:val="00AD248E"/>
    <w:rsid w:val="00B02FE6"/>
    <w:rsid w:val="00B5412D"/>
    <w:rsid w:val="00BF688D"/>
    <w:rsid w:val="00C97222"/>
    <w:rsid w:val="00CA77FD"/>
    <w:rsid w:val="00CC680D"/>
    <w:rsid w:val="00D32B71"/>
    <w:rsid w:val="00DA2804"/>
    <w:rsid w:val="00E8250E"/>
    <w:rsid w:val="00F02B0C"/>
    <w:rsid w:val="00F16224"/>
    <w:rsid w:val="00F25911"/>
    <w:rsid w:val="00F25970"/>
    <w:rsid w:val="00F26BE8"/>
    <w:rsid w:val="00F270C5"/>
    <w:rsid w:val="00F818C6"/>
    <w:rsid w:val="00F938C5"/>
    <w:rsid w:val="00FB4B22"/>
    <w:rsid w:val="00FD5D1E"/>
    <w:rsid w:val="00FF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9E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87B"/>
    <w:pPr>
      <w:tabs>
        <w:tab w:val="center" w:pos="4680"/>
        <w:tab w:val="right" w:pos="9360"/>
      </w:tabs>
    </w:pPr>
  </w:style>
  <w:style w:type="character" w:customStyle="1" w:styleId="HeaderChar">
    <w:name w:val="Header Char"/>
    <w:basedOn w:val="DefaultParagraphFont"/>
    <w:link w:val="Header"/>
    <w:uiPriority w:val="99"/>
    <w:rsid w:val="008C587B"/>
  </w:style>
  <w:style w:type="paragraph" w:styleId="Footer">
    <w:name w:val="footer"/>
    <w:basedOn w:val="Normal"/>
    <w:link w:val="FooterChar"/>
    <w:uiPriority w:val="99"/>
    <w:unhideWhenUsed/>
    <w:rsid w:val="008C587B"/>
    <w:pPr>
      <w:tabs>
        <w:tab w:val="center" w:pos="4680"/>
        <w:tab w:val="right" w:pos="9360"/>
      </w:tabs>
    </w:pPr>
  </w:style>
  <w:style w:type="character" w:customStyle="1" w:styleId="FooterChar">
    <w:name w:val="Footer Char"/>
    <w:basedOn w:val="DefaultParagraphFont"/>
    <w:link w:val="Footer"/>
    <w:uiPriority w:val="99"/>
    <w:rsid w:val="008C587B"/>
  </w:style>
  <w:style w:type="paragraph" w:customStyle="1" w:styleId="commentcontentpara">
    <w:name w:val="commentcontentpara"/>
    <w:basedOn w:val="Normal"/>
    <w:rsid w:val="008C587B"/>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936B0B"/>
    <w:pPr>
      <w:ind w:left="720"/>
      <w:contextualSpacing/>
    </w:pPr>
  </w:style>
  <w:style w:type="table" w:styleId="TableGrid">
    <w:name w:val="Table Grid"/>
    <w:basedOn w:val="TableNormal"/>
    <w:uiPriority w:val="39"/>
    <w:rsid w:val="00936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6A74"/>
    <w:pPr>
      <w:spacing w:before="100" w:beforeAutospacing="1" w:after="100" w:afterAutospacing="1"/>
    </w:pPr>
    <w:rPr>
      <w:rFonts w:ascii="Times New Roman" w:eastAsia="Times New Roman" w:hAnsi="Times New Roman" w:cs="Times New Roman"/>
      <w:lang w:val="en-CA" w:eastAsia="en-CA"/>
    </w:rPr>
  </w:style>
  <w:style w:type="paragraph" w:styleId="CommentText">
    <w:name w:val="annotation text"/>
    <w:basedOn w:val="Normal"/>
    <w:link w:val="CommentTextChar"/>
    <w:uiPriority w:val="99"/>
    <w:semiHidden/>
    <w:rsid w:val="00167876"/>
    <w:rPr>
      <w:rFonts w:eastAsia="Times New Roman" w:cs="Arial"/>
      <w:sz w:val="20"/>
      <w:szCs w:val="20"/>
    </w:rPr>
  </w:style>
  <w:style w:type="character" w:customStyle="1" w:styleId="CommentTextChar">
    <w:name w:val="Comment Text Char"/>
    <w:basedOn w:val="DefaultParagraphFont"/>
    <w:link w:val="CommentText"/>
    <w:uiPriority w:val="99"/>
    <w:semiHidden/>
    <w:rsid w:val="00167876"/>
    <w:rPr>
      <w:rFonts w:eastAsia="Times New Roman" w:cs="Arial"/>
      <w:sz w:val="20"/>
      <w:szCs w:val="20"/>
    </w:rPr>
  </w:style>
  <w:style w:type="character" w:styleId="PageNumber">
    <w:name w:val="page number"/>
    <w:basedOn w:val="DefaultParagraphFont"/>
    <w:uiPriority w:val="99"/>
    <w:semiHidden/>
    <w:unhideWhenUsed/>
    <w:rsid w:val="007B4108"/>
  </w:style>
  <w:style w:type="paragraph" w:styleId="BalloonText">
    <w:name w:val="Balloon Text"/>
    <w:basedOn w:val="Normal"/>
    <w:link w:val="BalloonTextChar"/>
    <w:uiPriority w:val="99"/>
    <w:semiHidden/>
    <w:unhideWhenUsed/>
    <w:rsid w:val="00A66BF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6BF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740501">
      <w:bodyDiv w:val="1"/>
      <w:marLeft w:val="0"/>
      <w:marRight w:val="0"/>
      <w:marTop w:val="0"/>
      <w:marBottom w:val="0"/>
      <w:divBdr>
        <w:top w:val="none" w:sz="0" w:space="0" w:color="auto"/>
        <w:left w:val="none" w:sz="0" w:space="0" w:color="auto"/>
        <w:bottom w:val="none" w:sz="0" w:space="0" w:color="auto"/>
        <w:right w:val="none" w:sz="0" w:space="0" w:color="auto"/>
      </w:divBdr>
    </w:div>
    <w:div w:id="524173013">
      <w:bodyDiv w:val="1"/>
      <w:marLeft w:val="0"/>
      <w:marRight w:val="0"/>
      <w:marTop w:val="0"/>
      <w:marBottom w:val="0"/>
      <w:divBdr>
        <w:top w:val="none" w:sz="0" w:space="0" w:color="auto"/>
        <w:left w:val="none" w:sz="0" w:space="0" w:color="auto"/>
        <w:bottom w:val="none" w:sz="0" w:space="0" w:color="auto"/>
        <w:right w:val="none" w:sz="0" w:space="0" w:color="auto"/>
      </w:divBdr>
      <w:divsChild>
        <w:div w:id="489757178">
          <w:marLeft w:val="0"/>
          <w:marRight w:val="0"/>
          <w:marTop w:val="0"/>
          <w:marBottom w:val="0"/>
          <w:divBdr>
            <w:top w:val="none" w:sz="0" w:space="0" w:color="auto"/>
            <w:left w:val="none" w:sz="0" w:space="0" w:color="auto"/>
            <w:bottom w:val="none" w:sz="0" w:space="0" w:color="auto"/>
            <w:right w:val="none" w:sz="0" w:space="0" w:color="auto"/>
          </w:divBdr>
        </w:div>
      </w:divsChild>
    </w:div>
    <w:div w:id="670567405">
      <w:bodyDiv w:val="1"/>
      <w:marLeft w:val="0"/>
      <w:marRight w:val="0"/>
      <w:marTop w:val="0"/>
      <w:marBottom w:val="0"/>
      <w:divBdr>
        <w:top w:val="none" w:sz="0" w:space="0" w:color="auto"/>
        <w:left w:val="none" w:sz="0" w:space="0" w:color="auto"/>
        <w:bottom w:val="none" w:sz="0" w:space="0" w:color="auto"/>
        <w:right w:val="none" w:sz="0" w:space="0" w:color="auto"/>
      </w:divBdr>
    </w:div>
    <w:div w:id="1488202042">
      <w:bodyDiv w:val="1"/>
      <w:marLeft w:val="0"/>
      <w:marRight w:val="0"/>
      <w:marTop w:val="0"/>
      <w:marBottom w:val="0"/>
      <w:divBdr>
        <w:top w:val="none" w:sz="0" w:space="0" w:color="auto"/>
        <w:left w:val="none" w:sz="0" w:space="0" w:color="auto"/>
        <w:bottom w:val="none" w:sz="0" w:space="0" w:color="auto"/>
        <w:right w:val="none" w:sz="0" w:space="0" w:color="auto"/>
      </w:divBdr>
    </w:div>
    <w:div w:id="1795711968">
      <w:bodyDiv w:val="1"/>
      <w:marLeft w:val="0"/>
      <w:marRight w:val="0"/>
      <w:marTop w:val="0"/>
      <w:marBottom w:val="0"/>
      <w:divBdr>
        <w:top w:val="none" w:sz="0" w:space="0" w:color="auto"/>
        <w:left w:val="none" w:sz="0" w:space="0" w:color="auto"/>
        <w:bottom w:val="none" w:sz="0" w:space="0" w:color="auto"/>
        <w:right w:val="none" w:sz="0" w:space="0" w:color="auto"/>
      </w:divBdr>
    </w:div>
    <w:div w:id="2091154603">
      <w:bodyDiv w:val="1"/>
      <w:marLeft w:val="0"/>
      <w:marRight w:val="0"/>
      <w:marTop w:val="0"/>
      <w:marBottom w:val="0"/>
      <w:divBdr>
        <w:top w:val="none" w:sz="0" w:space="0" w:color="auto"/>
        <w:left w:val="none" w:sz="0" w:space="0" w:color="auto"/>
        <w:bottom w:val="none" w:sz="0" w:space="0" w:color="auto"/>
        <w:right w:val="none" w:sz="0" w:space="0" w:color="auto"/>
      </w:divBdr>
    </w:div>
    <w:div w:id="2116250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8</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23</cp:revision>
  <dcterms:created xsi:type="dcterms:W3CDTF">2020-12-10T22:17:00Z</dcterms:created>
  <dcterms:modified xsi:type="dcterms:W3CDTF">2021-07-15T00:33:00Z</dcterms:modified>
</cp:coreProperties>
</file>