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A4" w:rsidRDefault="00A12AA4" w:rsidP="00A12AA4">
      <w:pPr>
        <w:bidi w:val="0"/>
        <w:spacing w:line="480" w:lineRule="auto"/>
        <w:ind w:firstLine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Materials</w:t>
      </w:r>
    </w:p>
    <w:p w:rsidR="00A12AA4" w:rsidRPr="001C43B4" w:rsidRDefault="00A12AA4" w:rsidP="00A12AA4">
      <w:pPr>
        <w:bidi w:val="0"/>
        <w:spacing w:line="480" w:lineRule="auto"/>
        <w:ind w:firstLine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table 1</w:t>
      </w:r>
    </w:p>
    <w:p w:rsidR="00A12AA4" w:rsidRPr="001C43B4" w:rsidRDefault="00A12AA4" w:rsidP="00A12AA4">
      <w:pPr>
        <w:bidi w:val="0"/>
        <w:spacing w:line="480" w:lineRule="auto"/>
        <w:ind w:firstLine="360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1C43B4">
        <w:rPr>
          <w:rFonts w:asciiTheme="majorBidi" w:hAnsiTheme="majorBidi" w:cstheme="majorBidi"/>
        </w:rPr>
        <w:t xml:space="preserve">Summary of survey responses by </w:t>
      </w:r>
      <w:r w:rsidRPr="001C43B4">
        <w:rPr>
          <w:rFonts w:asciiTheme="majorBidi" w:eastAsia="Times New Roman" w:hAnsiTheme="majorBidi" w:cstheme="majorBidi"/>
          <w:color w:val="000000"/>
          <w:sz w:val="20"/>
          <w:szCs w:val="20"/>
        </w:rPr>
        <w:t>recommendation for a patient to use or purchase PHI</w:t>
      </w:r>
    </w:p>
    <w:tbl>
      <w:tblPr>
        <w:tblpPr w:leftFromText="180" w:rightFromText="180" w:vertAnchor="text" w:horzAnchor="margin" w:tblpY="228"/>
        <w:tblW w:w="10229" w:type="dxa"/>
        <w:tblLayout w:type="fixed"/>
        <w:tblLook w:val="04A0" w:firstRow="1" w:lastRow="0" w:firstColumn="1" w:lastColumn="0" w:noHBand="0" w:noVBand="1"/>
      </w:tblPr>
      <w:tblGrid>
        <w:gridCol w:w="4400"/>
        <w:gridCol w:w="248"/>
        <w:gridCol w:w="1200"/>
        <w:gridCol w:w="1195"/>
        <w:gridCol w:w="797"/>
        <w:gridCol w:w="796"/>
        <w:gridCol w:w="797"/>
        <w:gridCol w:w="796"/>
      </w:tblGrid>
      <w:tr w:rsidR="00A12AA4" w:rsidRPr="001C43B4" w:rsidTr="00E6563E">
        <w:trPr>
          <w:trHeight w:val="884"/>
        </w:trPr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Will you recommend your patient use/purchase PHI?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Odds Ratio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Low limit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High limit</w:t>
            </w:r>
          </w:p>
        </w:tc>
      </w:tr>
      <w:tr w:rsidR="00A12AA4" w:rsidRPr="001C43B4" w:rsidTr="00E6563E">
        <w:trPr>
          <w:trHeight w:val="48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n = 115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n= 68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1.Statements regarding benefits of PHI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1.1. PHI allows greater access to health services (Mean ± S.D)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3.42 ± 0.74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2.97 ± 0.91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2.800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1.2. PHI allows greater access to health services in relatively remote areas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3.00 ± 0.96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2.57 ± 1.04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2.111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2.Statements regarding satisfaction of work in the public sector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2.1. In the past few years, my work in the public sector has become busier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3.17 ± 0.91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3.17 ± 0.96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1.379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2.2. The burden I feel in the public sector prevents me from paying my patients the attention I would like to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2.88 ± 0.95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2.44 ± 1.07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2.100</w:t>
            </w:r>
          </w:p>
        </w:tc>
      </w:tr>
      <w:tr w:rsidR="00A12AA4" w:rsidRPr="001C43B4" w:rsidTr="00E6563E">
        <w:trPr>
          <w:trHeight w:val="320"/>
        </w:trPr>
        <w:tc>
          <w:tcPr>
            <w:tcW w:w="4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2.3. My work in the public sector is financially rewarding (Mean ± S.D)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1.94 ± 0.84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2.29 ± 0.98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0.915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2.4. I find work in the public sector rewarding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2.11 ± 0.78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2.35 ± 0.87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1.013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3.Statements regarding job and salary satisfaction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3.1. I feel burnout due to the burdens I have in my workplace (Mean ± S.D)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2.63 ± 1.02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2.5 ± 1.11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1.543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3.2. I think my income is lower than that of my friends outside the health system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2.24 ± 099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1.89 ± 1.00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1.433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1.974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3.3. I deserve a higher salary than my current one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3.26 ± 0.83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3.13 ± 0.91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1.680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lastRenderedPageBreak/>
              <w:t>3.4. The job I perform is more valuable and important than the ones my colleagues perform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2.30 ± 1.00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2.37 ±1.10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1.263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4.Statements regarding perspective of health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4.1. A patient who can afford to pay for treatment deserves greater access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2.52 ± 1.19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2.18 ± 1.19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1.638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4.2. Patients are more committed to a treatment if they pay for it out of their own pockets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2.49 ± 1.10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2.40 ± 1.02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1.078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1.444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4.3. In the private system, I can provide better and more devoted care than I could in the public system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2.20 ± 1.12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1.90 ± 1.12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1.676</w:t>
            </w:r>
          </w:p>
        </w:tc>
      </w:tr>
      <w:tr w:rsidR="00A12AA4" w:rsidRPr="001C43B4" w:rsidTr="00E6563E">
        <w:trPr>
          <w:trHeight w:val="68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4.4. In the private system, patients trust me much more than they would in the public system (Mean ± S.D)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2.25 ± 1.11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2.00 ± 1.02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1.696</w:t>
            </w:r>
          </w:p>
        </w:tc>
      </w:tr>
      <w:tr w:rsidR="00A12AA4" w:rsidRPr="001C43B4" w:rsidTr="00E6563E">
        <w:trPr>
          <w:trHeight w:val="320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</w:tr>
    </w:tbl>
    <w:p w:rsidR="00A12AA4" w:rsidRPr="001C43B4" w:rsidRDefault="00A12AA4" w:rsidP="00A12AA4">
      <w:pPr>
        <w:bidi w:val="0"/>
        <w:spacing w:line="480" w:lineRule="auto"/>
        <w:ind w:firstLine="720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</w:p>
    <w:p w:rsidR="00A12AA4" w:rsidRPr="001C43B4" w:rsidRDefault="00A12AA4" w:rsidP="00A12AA4">
      <w:pPr>
        <w:bidi w:val="0"/>
        <w:spacing w:line="480" w:lineRule="auto"/>
        <w:rPr>
          <w:rFonts w:asciiTheme="majorBidi" w:hAnsiTheme="majorBidi" w:cstheme="majorBidi"/>
          <w:b/>
          <w:bCs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</w:rPr>
        <w:t>2</w:t>
      </w:r>
    </w:p>
    <w:p w:rsidR="00A12AA4" w:rsidRPr="001C43B4" w:rsidRDefault="00A12AA4" w:rsidP="00A12AA4">
      <w:pPr>
        <w:bidi w:val="0"/>
        <w:spacing w:line="480" w:lineRule="auto"/>
        <w:rPr>
          <w:rFonts w:asciiTheme="majorBidi" w:hAnsiTheme="majorBidi" w:cstheme="majorBidi"/>
        </w:rPr>
      </w:pPr>
      <w:r w:rsidRPr="001C43B4">
        <w:rPr>
          <w:rFonts w:asciiTheme="majorBidi" w:hAnsiTheme="majorBidi" w:cstheme="majorBidi"/>
        </w:rPr>
        <w:t>Summary of survey responses by obligation to patients who pays fee-for-service (among physicians engaged in dual practice).</w:t>
      </w:r>
    </w:p>
    <w:tbl>
      <w:tblPr>
        <w:tblW w:w="9785" w:type="dxa"/>
        <w:tblLayout w:type="fixed"/>
        <w:tblLook w:val="04A0" w:firstRow="1" w:lastRow="0" w:firstColumn="1" w:lastColumn="0" w:noHBand="0" w:noVBand="1"/>
      </w:tblPr>
      <w:tblGrid>
        <w:gridCol w:w="4101"/>
        <w:gridCol w:w="236"/>
        <w:gridCol w:w="1119"/>
        <w:gridCol w:w="1238"/>
        <w:gridCol w:w="741"/>
        <w:gridCol w:w="867"/>
        <w:gridCol w:w="741"/>
        <w:gridCol w:w="742"/>
      </w:tblGrid>
      <w:tr w:rsidR="00A12AA4" w:rsidRPr="001C43B4" w:rsidTr="00E6563E">
        <w:trPr>
          <w:trHeight w:val="882"/>
        </w:trPr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 feel more obliged to a patient who pays out-of-pocket money for the service he/she gets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Odds Ratio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Low limit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High limit</w:t>
            </w:r>
          </w:p>
        </w:tc>
      </w:tr>
      <w:tr w:rsidR="00A12AA4" w:rsidRPr="001C43B4" w:rsidTr="00E6563E">
        <w:trPr>
          <w:trHeight w:val="4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47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n = 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n= 107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1.Statements regarding benefits of PHI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1.1. PHI allows greater access to health services (Mean ± S.D)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3.27 ± 0.87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3.25 ± 0.82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1.023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1.565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1.2. PHI allows greater access for health services in relatively remote areas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3.02 ± 1.09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2.82 ± 0.99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1.226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1.800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2.Statements regarding satisfaction of work in the public sector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2.1. In the past few years, my work in the public sector has become busier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3.12 ± 0.92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3.20 ± 0.91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1.335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2.2. The burdens I feel in the public sector prevent me from paying my patients the attention I would like to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2.84 ± 1.02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2.68 ± 1.04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1.159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1.653</w:t>
            </w:r>
          </w:p>
        </w:tc>
      </w:tr>
      <w:tr w:rsidR="00A12AA4" w:rsidRPr="001C43B4" w:rsidTr="00E6563E">
        <w:trPr>
          <w:trHeight w:val="32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2.3. My work in the public sector is financially rewarding (Mean ± S.D)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1.94 ± 0.84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2.05 ± 0.92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0.677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2.4. I find work in the public sector rewarding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1.92 ± 0.76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2.37 ± 0.82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0.917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3.Statements regarding job and salary satisfaction</w:t>
            </w:r>
          </w:p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320"/>
        </w:trPr>
        <w:tc>
          <w:tcPr>
            <w:tcW w:w="4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lastRenderedPageBreak/>
              <w:t>3.1. I feel burnout from the burdens I have in my work (Mean ± S.D)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2.91 ± 0.89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2.46 ± 1.07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1.537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1.058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2.233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3.2. I think my income is lower than that of my friends outside the health system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2.15 ± 0.88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2.04 ± 1.04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1.114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1.586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3.3. I deserve a higher salary than my current one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3.30 ± 0.73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3.17 ± 0.89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1.199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1.851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3.4. The job I perform is more valuable and important than the ones my colleagues perform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2.61 ± 0.96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2.19 ±1.04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1.491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1.046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2.125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  <w:t>4.Statements regarding perspective of health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4.1. A patient who can afford to pay for treatment deserves greater access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2.75 ± 1.17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2.36 ± 1.19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1.321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1.793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4.2. Patients are more committed to treatment if they pay for it out of their own pockets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2.82 ± 1.09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2.33 ± 1.04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1.559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1.091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2.226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4.3. In the private system, I can provide better and more devoted care than I could in the public system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2.65 ± 1.07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1.92 ± 1.07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1.797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1.291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2.500</w:t>
            </w:r>
          </w:p>
        </w:tc>
      </w:tr>
      <w:tr w:rsidR="00A12AA4" w:rsidRPr="001C43B4" w:rsidTr="00E6563E">
        <w:trPr>
          <w:trHeight w:val="68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ind w:left="179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4.4. In the private system, patients trust me much more than they would in the public system (Mean ± S.D)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2.74 ± 0.99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1.96 ± 1.06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1.938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1.365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2.752</w:t>
            </w:r>
          </w:p>
        </w:tc>
      </w:tr>
      <w:tr w:rsidR="00A12AA4" w:rsidRPr="001C43B4" w:rsidTr="00E6563E">
        <w:trPr>
          <w:trHeight w:val="320"/>
        </w:trPr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2AA4" w:rsidRPr="001C43B4" w:rsidRDefault="00A12AA4" w:rsidP="00E6563E">
            <w:pPr>
              <w:bidi w:val="0"/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1C43B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</w:tr>
    </w:tbl>
    <w:p w:rsidR="00A12AA4" w:rsidRDefault="00A12AA4" w:rsidP="00A12AA4">
      <w:pPr>
        <w:pStyle w:val="Bibliography"/>
        <w:bidi w:val="0"/>
        <w:rPr>
          <w:rFonts w:asciiTheme="majorBidi" w:hAnsiTheme="majorBidi" w:cstheme="majorBidi"/>
        </w:rPr>
      </w:pPr>
    </w:p>
    <w:p w:rsidR="00B6103C" w:rsidRPr="00A12AA4" w:rsidRDefault="00B6103C" w:rsidP="00A12AA4">
      <w:pPr>
        <w:rPr>
          <w:rFonts w:hint="cs"/>
        </w:rPr>
      </w:pPr>
    </w:p>
    <w:sectPr w:rsidR="00B6103C" w:rsidRPr="00A12AA4" w:rsidSect="00A12AA4">
      <w:pgSz w:w="11906" w:h="16838"/>
      <w:pgMar w:top="1440" w:right="1800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152EB"/>
    <w:multiLevelType w:val="hybridMultilevel"/>
    <w:tmpl w:val="4990726E"/>
    <w:lvl w:ilvl="0" w:tplc="53126C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A4"/>
    <w:rsid w:val="000671A6"/>
    <w:rsid w:val="000911E4"/>
    <w:rsid w:val="000C5DE3"/>
    <w:rsid w:val="00145A30"/>
    <w:rsid w:val="001741D9"/>
    <w:rsid w:val="001D6A09"/>
    <w:rsid w:val="002712E6"/>
    <w:rsid w:val="002C13E8"/>
    <w:rsid w:val="003C5A2C"/>
    <w:rsid w:val="00427AB5"/>
    <w:rsid w:val="00477F6E"/>
    <w:rsid w:val="004E2F39"/>
    <w:rsid w:val="005179CC"/>
    <w:rsid w:val="00560C74"/>
    <w:rsid w:val="00570EE5"/>
    <w:rsid w:val="00606A37"/>
    <w:rsid w:val="0061230D"/>
    <w:rsid w:val="0061625E"/>
    <w:rsid w:val="007F7251"/>
    <w:rsid w:val="008B3696"/>
    <w:rsid w:val="0090191F"/>
    <w:rsid w:val="009404F8"/>
    <w:rsid w:val="00987ADD"/>
    <w:rsid w:val="009C671E"/>
    <w:rsid w:val="00A12AA4"/>
    <w:rsid w:val="00A77A9A"/>
    <w:rsid w:val="00AB33A7"/>
    <w:rsid w:val="00B07566"/>
    <w:rsid w:val="00B34F07"/>
    <w:rsid w:val="00B53B77"/>
    <w:rsid w:val="00B6103C"/>
    <w:rsid w:val="00B61E66"/>
    <w:rsid w:val="00BE2A3B"/>
    <w:rsid w:val="00C01E1F"/>
    <w:rsid w:val="00C6531C"/>
    <w:rsid w:val="00CD7BEC"/>
    <w:rsid w:val="00CE4DE7"/>
    <w:rsid w:val="00EC1817"/>
    <w:rsid w:val="00EF02FA"/>
    <w:rsid w:val="00F24133"/>
    <w:rsid w:val="00F5661C"/>
    <w:rsid w:val="00F66CD6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D7CB9-EC2A-45A6-B86A-1D79C847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A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AA4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1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831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 מיכאל</dc:creator>
  <cp:keywords/>
  <dc:description/>
  <cp:lastModifiedBy>טל מיכאל</cp:lastModifiedBy>
  <cp:revision>1</cp:revision>
  <dcterms:created xsi:type="dcterms:W3CDTF">2021-08-13T10:33:00Z</dcterms:created>
  <dcterms:modified xsi:type="dcterms:W3CDTF">2021-08-13T10:34:00Z</dcterms:modified>
</cp:coreProperties>
</file>