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54ECD6" w14:textId="2485671B" w:rsidR="002E4975" w:rsidRPr="000C2584" w:rsidRDefault="00C06550" w:rsidP="00CF21E1">
      <w:pPr>
        <w:jc w:val="left"/>
        <w:rPr>
          <w:rFonts w:ascii="Times New Roman" w:hAnsi="Times New Roman" w:cs="Times New Roman"/>
          <w:sz w:val="18"/>
          <w:szCs w:val="18"/>
        </w:rPr>
      </w:pPr>
      <w:r w:rsidRPr="00C06550">
        <w:rPr>
          <w:rFonts w:ascii="Times New Roman" w:hAnsi="Times New Roman" w:cs="Times New Roman"/>
          <w:b/>
          <w:bCs/>
          <w:sz w:val="18"/>
          <w:szCs w:val="18"/>
        </w:rPr>
        <w:t>Supplemental Table 1</w:t>
      </w:r>
      <w:r w:rsidR="002E4975" w:rsidRPr="002E4975">
        <w:rPr>
          <w:rFonts w:ascii="Times New Roman" w:hAnsi="Times New Roman" w:cs="Times New Roman"/>
          <w:b/>
          <w:bCs/>
          <w:sz w:val="18"/>
          <w:szCs w:val="18"/>
        </w:rPr>
        <w:t xml:space="preserve">. </w:t>
      </w:r>
      <w:r w:rsidR="002E4975" w:rsidRPr="000C2584">
        <w:rPr>
          <w:rFonts w:ascii="Times New Roman" w:hAnsi="Times New Roman" w:cs="Times New Roman" w:hint="eastAsia"/>
          <w:sz w:val="18"/>
          <w:szCs w:val="18"/>
        </w:rPr>
        <w:t>Different</w:t>
      </w:r>
      <w:r w:rsidR="002E4975" w:rsidRPr="000C2584">
        <w:rPr>
          <w:rFonts w:ascii="Times New Roman" w:hAnsi="Times New Roman" w:cs="Times New Roman"/>
          <w:sz w:val="18"/>
          <w:szCs w:val="18"/>
        </w:rPr>
        <w:t xml:space="preserve"> forms of ophthalmic </w:t>
      </w:r>
      <w:r w:rsidRPr="000C2584">
        <w:rPr>
          <w:rFonts w:ascii="Times New Roman" w:hAnsi="Times New Roman" w:cs="Times New Roman"/>
          <w:sz w:val="18"/>
          <w:szCs w:val="18"/>
        </w:rPr>
        <w:t>medical service</w:t>
      </w:r>
      <w:r w:rsidR="002E4975" w:rsidRPr="000C2584">
        <w:rPr>
          <w:rFonts w:ascii="Times New Roman" w:hAnsi="Times New Roman" w:cs="Times New Roman"/>
          <w:sz w:val="18"/>
          <w:szCs w:val="18"/>
        </w:rPr>
        <w:t xml:space="preserve"> </w:t>
      </w:r>
      <w:r w:rsidR="002E4975" w:rsidRPr="000C2584">
        <w:rPr>
          <w:rFonts w:ascii="Times New Roman" w:hAnsi="Times New Roman" w:cs="Times New Roman" w:hint="eastAsia"/>
          <w:sz w:val="18"/>
          <w:szCs w:val="18"/>
        </w:rPr>
        <w:t>in</w:t>
      </w:r>
      <w:r w:rsidR="002E4975" w:rsidRPr="000C2584">
        <w:rPr>
          <w:rFonts w:ascii="Times New Roman" w:hAnsi="Times New Roman" w:cs="Times New Roman"/>
          <w:sz w:val="18"/>
          <w:szCs w:val="18"/>
        </w:rPr>
        <w:t xml:space="preserve"> </w:t>
      </w:r>
      <w:r w:rsidR="002E4975" w:rsidRPr="000C2584">
        <w:rPr>
          <w:rFonts w:ascii="Times New Roman" w:hAnsi="Times New Roman" w:cs="Times New Roman" w:hint="eastAsia"/>
          <w:sz w:val="18"/>
          <w:szCs w:val="18"/>
        </w:rPr>
        <w:t>the</w:t>
      </w:r>
      <w:r w:rsidR="002E4975" w:rsidRPr="000C2584">
        <w:rPr>
          <w:rFonts w:ascii="Times New Roman" w:hAnsi="Times New Roman" w:cs="Times New Roman"/>
          <w:sz w:val="18"/>
          <w:szCs w:val="18"/>
        </w:rPr>
        <w:t xml:space="preserve"> </w:t>
      </w:r>
      <w:r w:rsidR="002E4975" w:rsidRPr="000C2584">
        <w:rPr>
          <w:rFonts w:ascii="Times New Roman" w:hAnsi="Times New Roman" w:cs="Times New Roman" w:hint="eastAsia"/>
          <w:sz w:val="18"/>
          <w:szCs w:val="18"/>
        </w:rPr>
        <w:t xml:space="preserve">community health service </w:t>
      </w:r>
      <w:r w:rsidR="002E4975" w:rsidRPr="000C2584">
        <w:rPr>
          <w:rFonts w:ascii="Times New Roman" w:hAnsi="Times New Roman" w:cs="Times New Roman"/>
          <w:sz w:val="18"/>
          <w:szCs w:val="18"/>
        </w:rPr>
        <w:t>centers</w:t>
      </w:r>
    </w:p>
    <w:tbl>
      <w:tblPr>
        <w:tblStyle w:val="a3"/>
        <w:tblW w:w="80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50"/>
        <w:gridCol w:w="934"/>
        <w:gridCol w:w="1134"/>
        <w:gridCol w:w="1276"/>
        <w:gridCol w:w="992"/>
      </w:tblGrid>
      <w:tr w:rsidR="00FD56BA" w14:paraId="23F80543" w14:textId="77777777" w:rsidTr="00BD6880">
        <w:trPr>
          <w:trHeight w:val="317"/>
        </w:trPr>
        <w:tc>
          <w:tcPr>
            <w:tcW w:w="3750" w:type="dxa"/>
            <w:tcBorders>
              <w:top w:val="single" w:sz="4" w:space="0" w:color="auto"/>
            </w:tcBorders>
          </w:tcPr>
          <w:p w14:paraId="7762F12E" w14:textId="77777777" w:rsidR="00FD56BA" w:rsidRDefault="00FD56BA" w:rsidP="00FD56B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34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C4DFEEF" w14:textId="5004D809" w:rsidR="00FD56BA" w:rsidRDefault="00FD56BA" w:rsidP="00FD56B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95C7C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D</w:t>
            </w:r>
            <w:r w:rsidRPr="00395C7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istrict</w:t>
            </w:r>
            <w:r w:rsidR="00BD68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</w:t>
            </w:r>
            <w:r w:rsidR="00BD6880" w:rsidRPr="009E4F4C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N</w:t>
            </w:r>
            <w:r w:rsidR="00BD6880" w:rsidRPr="009E4F4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o.</w:t>
            </w:r>
            <w:r w:rsidR="00BD68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BD6880" w:rsidRPr="009E4F4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[</w:t>
            </w:r>
            <w:r w:rsidR="00BD6880" w:rsidRPr="009E4F4C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%</w:t>
            </w:r>
            <w:r w:rsidR="00BD6880" w:rsidRPr="009E4F4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]</w:t>
            </w:r>
            <w:r w:rsidR="00BD68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1739EAF9" w14:textId="255E8DA5" w:rsidR="00FD56BA" w:rsidRDefault="00FD56BA" w:rsidP="00FD56B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E4975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T</w:t>
            </w:r>
            <w:r w:rsidRPr="002E497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otal</w:t>
            </w:r>
          </w:p>
        </w:tc>
      </w:tr>
      <w:tr w:rsidR="00FD56BA" w14:paraId="694E0B31" w14:textId="77777777" w:rsidTr="00BD6880">
        <w:trPr>
          <w:trHeight w:val="628"/>
        </w:trPr>
        <w:tc>
          <w:tcPr>
            <w:tcW w:w="3750" w:type="dxa"/>
            <w:tcBorders>
              <w:bottom w:val="single" w:sz="4" w:space="0" w:color="auto"/>
            </w:tcBorders>
          </w:tcPr>
          <w:p w14:paraId="7CEE94A8" w14:textId="77777777" w:rsidR="00FD56BA" w:rsidRDefault="00FD56BA" w:rsidP="00FD56B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34" w:type="dxa"/>
            <w:tcBorders>
              <w:top w:val="single" w:sz="4" w:space="0" w:color="auto"/>
              <w:bottom w:val="single" w:sz="4" w:space="0" w:color="auto"/>
            </w:tcBorders>
          </w:tcPr>
          <w:p w14:paraId="67C9EF82" w14:textId="3A7D1C0A" w:rsidR="00FD56BA" w:rsidRDefault="00FD56BA" w:rsidP="00FD56B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E497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Urban area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8F63F71" w14:textId="49C76ED6" w:rsidR="00FD56BA" w:rsidRDefault="00FD56BA" w:rsidP="00FD56B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E497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Suburb area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ECBD80" w14:textId="0DFB0E35" w:rsidR="00FD56BA" w:rsidRDefault="00FD56BA" w:rsidP="00FD56B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E497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Semi-urban suburb area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7A2E9D1B" w14:textId="77777777" w:rsidR="00FD56BA" w:rsidRDefault="00FD56BA" w:rsidP="00FD56B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FD56BA" w14:paraId="2D553B9A" w14:textId="77777777" w:rsidTr="00BD6880">
        <w:trPr>
          <w:trHeight w:val="317"/>
        </w:trPr>
        <w:tc>
          <w:tcPr>
            <w:tcW w:w="3750" w:type="dxa"/>
            <w:tcBorders>
              <w:top w:val="single" w:sz="4" w:space="0" w:color="auto"/>
            </w:tcBorders>
          </w:tcPr>
          <w:p w14:paraId="721056B3" w14:textId="65B0F7E0" w:rsidR="00FD56BA" w:rsidRDefault="00FD56BA" w:rsidP="00FD56BA">
            <w:pPr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E497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CH</w:t>
            </w:r>
            <w:r w:rsidRPr="002E4975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SC</w:t>
            </w:r>
            <w:r w:rsidRPr="002E497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</w:t>
            </w:r>
            <w:r w:rsidR="00BD68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934" w:type="dxa"/>
            <w:tcBorders>
              <w:top w:val="single" w:sz="4" w:space="0" w:color="auto"/>
            </w:tcBorders>
          </w:tcPr>
          <w:p w14:paraId="77DB138D" w14:textId="03AD469B" w:rsidR="00FD56BA" w:rsidRPr="00FD56BA" w:rsidRDefault="00FD56BA" w:rsidP="00FD56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D56BA">
              <w:rPr>
                <w:rFonts w:ascii="Times New Roman" w:hAnsi="Times New Roman" w:cs="Times New Roman" w:hint="eastAsia"/>
                <w:sz w:val="18"/>
                <w:szCs w:val="18"/>
              </w:rPr>
              <w:t>7</w:t>
            </w:r>
            <w:r w:rsidRPr="00FD56B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BD6880">
              <w:rPr>
                <w:rFonts w:ascii="Times New Roman" w:hAnsi="Times New Roman" w:cs="Times New Roman"/>
                <w:sz w:val="18"/>
                <w:szCs w:val="18"/>
              </w:rPr>
              <w:t xml:space="preserve"> (31.6)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2A89F23F" w14:textId="70FC337A" w:rsidR="00FD56BA" w:rsidRPr="00FD56BA" w:rsidRDefault="00FD56BA" w:rsidP="00FD56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D56BA">
              <w:rPr>
                <w:rFonts w:ascii="Times New Roman" w:hAnsi="Times New Roman" w:cs="Times New Roman" w:hint="eastAsia"/>
                <w:sz w:val="18"/>
                <w:szCs w:val="18"/>
              </w:rPr>
              <w:t>8</w:t>
            </w:r>
            <w:r w:rsidRPr="00FD56BA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BD6880">
              <w:rPr>
                <w:rFonts w:ascii="Times New Roman" w:hAnsi="Times New Roman" w:cs="Times New Roman"/>
                <w:sz w:val="18"/>
                <w:szCs w:val="18"/>
              </w:rPr>
              <w:t xml:space="preserve"> (36.7)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091F35A1" w14:textId="3BD10AC7" w:rsidR="00FD56BA" w:rsidRPr="00FD56BA" w:rsidRDefault="00FD56BA" w:rsidP="00FD56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D56BA">
              <w:rPr>
                <w:rFonts w:ascii="Times New Roman" w:hAnsi="Times New Roman" w:cs="Times New Roman" w:hint="eastAsia"/>
                <w:sz w:val="18"/>
                <w:szCs w:val="18"/>
              </w:rPr>
              <w:t>7</w:t>
            </w:r>
            <w:r w:rsidRPr="00FD56B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BD6880">
              <w:rPr>
                <w:rFonts w:ascii="Times New Roman" w:hAnsi="Times New Roman" w:cs="Times New Roman"/>
                <w:sz w:val="18"/>
                <w:szCs w:val="18"/>
              </w:rPr>
              <w:t xml:space="preserve"> (31.6)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0D5913B2" w14:textId="1A07C394" w:rsidR="00FD56BA" w:rsidRPr="00FD56BA" w:rsidRDefault="00FD56BA" w:rsidP="00FD56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D56BA">
              <w:rPr>
                <w:rFonts w:ascii="Times New Roman" w:hAnsi="Times New Roman" w:cs="Times New Roman" w:hint="eastAsia"/>
                <w:sz w:val="18"/>
                <w:szCs w:val="18"/>
              </w:rPr>
              <w:t>2</w:t>
            </w:r>
            <w:r w:rsidRPr="00FD56BA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</w:tr>
      <w:tr w:rsidR="00FD56BA" w14:paraId="7E2CA2F9" w14:textId="77777777" w:rsidTr="00BD6880">
        <w:trPr>
          <w:trHeight w:val="317"/>
        </w:trPr>
        <w:tc>
          <w:tcPr>
            <w:tcW w:w="3750" w:type="dxa"/>
          </w:tcPr>
          <w:p w14:paraId="39DC55AB" w14:textId="00C96B5D" w:rsidR="00FD56BA" w:rsidRDefault="00FD56BA" w:rsidP="00FD56BA">
            <w:pPr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E4975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I</w:t>
            </w:r>
            <w:r w:rsidRPr="002E497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ndependent ophthalmic </w:t>
            </w:r>
            <w:r w:rsidR="00BD68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clinics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934" w:type="dxa"/>
          </w:tcPr>
          <w:p w14:paraId="54CF48FA" w14:textId="27847347" w:rsidR="00FD56BA" w:rsidRPr="00FD56BA" w:rsidRDefault="00FD56BA" w:rsidP="00FD56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D56BA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  <w:r w:rsidRPr="00FD56BA">
              <w:rPr>
                <w:rFonts w:ascii="Times New Roman" w:hAnsi="Times New Roman" w:cs="Times New Roman"/>
                <w:sz w:val="18"/>
                <w:szCs w:val="18"/>
              </w:rPr>
              <w:t>8 (24.3)</w:t>
            </w:r>
          </w:p>
        </w:tc>
        <w:tc>
          <w:tcPr>
            <w:tcW w:w="1134" w:type="dxa"/>
          </w:tcPr>
          <w:p w14:paraId="2F2F8014" w14:textId="3EEE5A09" w:rsidR="00FD56BA" w:rsidRPr="00FD56BA" w:rsidRDefault="00FD56BA" w:rsidP="00FD56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D56BA">
              <w:rPr>
                <w:rFonts w:ascii="Times New Roman" w:hAnsi="Times New Roman" w:cs="Times New Roman" w:hint="eastAsia"/>
                <w:sz w:val="18"/>
                <w:szCs w:val="18"/>
              </w:rPr>
              <w:t>7</w:t>
            </w:r>
            <w:r w:rsidRPr="00FD56BA">
              <w:rPr>
                <w:rFonts w:ascii="Times New Roman" w:hAnsi="Times New Roman" w:cs="Times New Roman"/>
                <w:sz w:val="18"/>
                <w:szCs w:val="18"/>
              </w:rPr>
              <w:t xml:space="preserve"> (8.1)</w:t>
            </w:r>
          </w:p>
        </w:tc>
        <w:tc>
          <w:tcPr>
            <w:tcW w:w="1276" w:type="dxa"/>
          </w:tcPr>
          <w:p w14:paraId="4C515043" w14:textId="24F3857C" w:rsidR="00FD56BA" w:rsidRPr="00FD56BA" w:rsidRDefault="00FD56BA" w:rsidP="00FD56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D56BA">
              <w:rPr>
                <w:rFonts w:ascii="Times New Roman" w:hAnsi="Times New Roman" w:cs="Times New Roman" w:hint="eastAsia"/>
                <w:sz w:val="18"/>
                <w:szCs w:val="18"/>
              </w:rPr>
              <w:t>2</w:t>
            </w:r>
            <w:r w:rsidRPr="00FD56BA">
              <w:rPr>
                <w:rFonts w:ascii="Times New Roman" w:hAnsi="Times New Roman" w:cs="Times New Roman"/>
                <w:sz w:val="18"/>
                <w:szCs w:val="18"/>
              </w:rPr>
              <w:t>4 (32.4)</w:t>
            </w:r>
          </w:p>
        </w:tc>
        <w:tc>
          <w:tcPr>
            <w:tcW w:w="992" w:type="dxa"/>
          </w:tcPr>
          <w:p w14:paraId="668101BD" w14:textId="11D55B2F" w:rsidR="00FD56BA" w:rsidRPr="00FD56BA" w:rsidRDefault="00FD56BA" w:rsidP="00FD56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D56BA">
              <w:rPr>
                <w:rFonts w:ascii="Times New Roman" w:hAnsi="Times New Roman" w:cs="Times New Roman" w:hint="eastAsia"/>
                <w:sz w:val="18"/>
                <w:szCs w:val="18"/>
              </w:rPr>
              <w:t>4</w:t>
            </w:r>
            <w:r w:rsidRPr="00FD56BA"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Pr="00FD56BA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Pr="00FD56BA">
              <w:rPr>
                <w:rFonts w:ascii="Times New Roman" w:hAnsi="Times New Roman" w:cs="Times New Roman"/>
                <w:sz w:val="18"/>
                <w:szCs w:val="18"/>
              </w:rPr>
              <w:t>(20.9)</w:t>
            </w:r>
          </w:p>
        </w:tc>
      </w:tr>
      <w:tr w:rsidR="00FD56BA" w14:paraId="22355900" w14:textId="77777777" w:rsidTr="00BD6880">
        <w:trPr>
          <w:trHeight w:val="317"/>
        </w:trPr>
        <w:tc>
          <w:tcPr>
            <w:tcW w:w="3750" w:type="dxa"/>
          </w:tcPr>
          <w:p w14:paraId="11751934" w14:textId="31EDC01E" w:rsidR="00FD56BA" w:rsidRDefault="00FD56BA" w:rsidP="00FD56BA">
            <w:pPr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E497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Ophthalmic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2E497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and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2E497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ENT </w:t>
            </w:r>
            <w:r w:rsidR="00BD6880" w:rsidRPr="00BD68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comprehensive clinics</w:t>
            </w:r>
            <w:r w:rsidRPr="002E497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34" w:type="dxa"/>
          </w:tcPr>
          <w:p w14:paraId="5454A559" w14:textId="4346CE05" w:rsidR="00FD56BA" w:rsidRPr="00FD56BA" w:rsidRDefault="00FD56BA" w:rsidP="00FD56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D56BA">
              <w:rPr>
                <w:rFonts w:ascii="Times New Roman" w:hAnsi="Times New Roman" w:cs="Times New Roman" w:hint="eastAsia"/>
                <w:sz w:val="18"/>
                <w:szCs w:val="18"/>
              </w:rPr>
              <w:t>4</w:t>
            </w:r>
            <w:r w:rsidRPr="00FD56BA">
              <w:rPr>
                <w:rFonts w:ascii="Times New Roman" w:hAnsi="Times New Roman" w:cs="Times New Roman"/>
                <w:sz w:val="18"/>
                <w:szCs w:val="18"/>
              </w:rPr>
              <w:t>3 (58.1)</w:t>
            </w:r>
          </w:p>
        </w:tc>
        <w:tc>
          <w:tcPr>
            <w:tcW w:w="1134" w:type="dxa"/>
          </w:tcPr>
          <w:p w14:paraId="4E582FC8" w14:textId="3F1B4A76" w:rsidR="00FD56BA" w:rsidRPr="00FD56BA" w:rsidRDefault="00FD56BA" w:rsidP="00FD56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D56BA">
              <w:rPr>
                <w:rFonts w:ascii="Times New Roman" w:hAnsi="Times New Roman" w:cs="Times New Roman" w:hint="eastAsia"/>
                <w:sz w:val="18"/>
                <w:szCs w:val="18"/>
              </w:rPr>
              <w:t>2</w:t>
            </w:r>
            <w:r w:rsidRPr="00FD56BA">
              <w:rPr>
                <w:rFonts w:ascii="Times New Roman" w:hAnsi="Times New Roman" w:cs="Times New Roman"/>
                <w:sz w:val="18"/>
                <w:szCs w:val="18"/>
              </w:rPr>
              <w:t>0 (23.3)</w:t>
            </w:r>
          </w:p>
        </w:tc>
        <w:tc>
          <w:tcPr>
            <w:tcW w:w="1276" w:type="dxa"/>
          </w:tcPr>
          <w:p w14:paraId="282DED70" w14:textId="37452B85" w:rsidR="00FD56BA" w:rsidRPr="00FD56BA" w:rsidRDefault="00FD56BA" w:rsidP="00FD56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D56BA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  <w:r w:rsidRPr="00FD56BA">
              <w:rPr>
                <w:rFonts w:ascii="Times New Roman" w:hAnsi="Times New Roman" w:cs="Times New Roman"/>
                <w:sz w:val="18"/>
                <w:szCs w:val="18"/>
              </w:rPr>
              <w:t>5 (20.3)</w:t>
            </w:r>
          </w:p>
        </w:tc>
        <w:tc>
          <w:tcPr>
            <w:tcW w:w="992" w:type="dxa"/>
          </w:tcPr>
          <w:p w14:paraId="04FABD1B" w14:textId="173E01F5" w:rsidR="00FD56BA" w:rsidRPr="00FD56BA" w:rsidRDefault="00FD56BA" w:rsidP="00FD56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D56BA">
              <w:rPr>
                <w:rFonts w:ascii="Times New Roman" w:hAnsi="Times New Roman" w:cs="Times New Roman" w:hint="eastAsia"/>
                <w:sz w:val="18"/>
                <w:szCs w:val="18"/>
              </w:rPr>
              <w:t>7</w:t>
            </w:r>
            <w:r w:rsidRPr="00FD56BA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FD56BA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Pr="00FD56BA">
              <w:rPr>
                <w:rFonts w:ascii="Times New Roman" w:hAnsi="Times New Roman" w:cs="Times New Roman"/>
                <w:sz w:val="18"/>
                <w:szCs w:val="18"/>
              </w:rPr>
              <w:t>(33.3)</w:t>
            </w:r>
          </w:p>
        </w:tc>
      </w:tr>
      <w:tr w:rsidR="00FD56BA" w14:paraId="1EBF01D5" w14:textId="77777777" w:rsidTr="00BD6880">
        <w:trPr>
          <w:trHeight w:val="266"/>
        </w:trPr>
        <w:tc>
          <w:tcPr>
            <w:tcW w:w="3750" w:type="dxa"/>
          </w:tcPr>
          <w:p w14:paraId="73A42492" w14:textId="29D66E6E" w:rsidR="00FD56BA" w:rsidRDefault="00CF21E1" w:rsidP="00FD56BA">
            <w:pPr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Ophthalmologist</w:t>
            </w:r>
            <w:r w:rsidR="00FD56BA" w:rsidRPr="00FD56B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s from </w:t>
            </w:r>
            <w:r w:rsidR="00FD56BA" w:rsidRPr="00FD56BA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t</w:t>
            </w:r>
            <w:r w:rsidR="00FD56BA" w:rsidRPr="00FD56B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he</w:t>
            </w:r>
            <w:r w:rsidR="00FD56B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FD56BA" w:rsidRPr="00FD56B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superior hospitals</w:t>
            </w:r>
          </w:p>
        </w:tc>
        <w:tc>
          <w:tcPr>
            <w:tcW w:w="934" w:type="dxa"/>
          </w:tcPr>
          <w:p w14:paraId="7B1BF17E" w14:textId="11FF574B" w:rsidR="00FD56BA" w:rsidRPr="00FD56BA" w:rsidRDefault="00FD56BA" w:rsidP="00FD56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D56BA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  <w:r w:rsidRPr="00FD56BA">
              <w:rPr>
                <w:rFonts w:ascii="Times New Roman" w:hAnsi="Times New Roman" w:cs="Times New Roman"/>
                <w:sz w:val="18"/>
                <w:szCs w:val="18"/>
              </w:rPr>
              <w:t>9 (25.7)</w:t>
            </w:r>
          </w:p>
        </w:tc>
        <w:tc>
          <w:tcPr>
            <w:tcW w:w="1134" w:type="dxa"/>
          </w:tcPr>
          <w:p w14:paraId="7A0C63BC" w14:textId="4D2F2C39" w:rsidR="00FD56BA" w:rsidRPr="00FD56BA" w:rsidRDefault="00FD56BA" w:rsidP="00FD56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D56BA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  <w:r w:rsidRPr="00FD56BA">
              <w:rPr>
                <w:rFonts w:ascii="Times New Roman" w:hAnsi="Times New Roman" w:cs="Times New Roman"/>
                <w:sz w:val="18"/>
                <w:szCs w:val="18"/>
              </w:rPr>
              <w:t>3 (15.1)</w:t>
            </w:r>
          </w:p>
        </w:tc>
        <w:tc>
          <w:tcPr>
            <w:tcW w:w="1276" w:type="dxa"/>
          </w:tcPr>
          <w:p w14:paraId="485B11F7" w14:textId="4F3D4839" w:rsidR="00FD56BA" w:rsidRPr="00FD56BA" w:rsidRDefault="00FD56BA" w:rsidP="00FD56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D56BA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  <w:r w:rsidRPr="00FD56BA">
              <w:rPr>
                <w:rFonts w:ascii="Times New Roman" w:hAnsi="Times New Roman" w:cs="Times New Roman"/>
                <w:sz w:val="18"/>
                <w:szCs w:val="18"/>
              </w:rPr>
              <w:t>5 (20.3)</w:t>
            </w:r>
          </w:p>
        </w:tc>
        <w:tc>
          <w:tcPr>
            <w:tcW w:w="992" w:type="dxa"/>
          </w:tcPr>
          <w:p w14:paraId="68CD1582" w14:textId="48743501" w:rsidR="00FD56BA" w:rsidRPr="00FD56BA" w:rsidRDefault="00FD56BA" w:rsidP="00FD56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D56BA">
              <w:rPr>
                <w:rFonts w:ascii="Times New Roman" w:hAnsi="Times New Roman" w:cs="Times New Roman" w:hint="eastAsia"/>
                <w:sz w:val="18"/>
                <w:szCs w:val="18"/>
              </w:rPr>
              <w:t>4</w:t>
            </w:r>
            <w:r w:rsidRPr="00FD56BA">
              <w:rPr>
                <w:rFonts w:ascii="Times New Roman" w:hAnsi="Times New Roman" w:cs="Times New Roman"/>
                <w:sz w:val="18"/>
                <w:szCs w:val="18"/>
              </w:rPr>
              <w:t>7 (20.1)</w:t>
            </w:r>
          </w:p>
        </w:tc>
      </w:tr>
      <w:tr w:rsidR="00FD56BA" w14:paraId="36683075" w14:textId="77777777" w:rsidTr="00BD6880">
        <w:trPr>
          <w:trHeight w:val="317"/>
        </w:trPr>
        <w:tc>
          <w:tcPr>
            <w:tcW w:w="3750" w:type="dxa"/>
            <w:tcBorders>
              <w:bottom w:val="single" w:sz="4" w:space="0" w:color="auto"/>
            </w:tcBorders>
          </w:tcPr>
          <w:p w14:paraId="20B6078C" w14:textId="3C05838C" w:rsidR="00FD56BA" w:rsidRDefault="00FD56BA" w:rsidP="00FD56BA">
            <w:pPr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D56B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No eye care service</w:t>
            </w:r>
          </w:p>
        </w:tc>
        <w:tc>
          <w:tcPr>
            <w:tcW w:w="934" w:type="dxa"/>
            <w:tcBorders>
              <w:bottom w:val="single" w:sz="4" w:space="0" w:color="auto"/>
            </w:tcBorders>
          </w:tcPr>
          <w:p w14:paraId="024C3E0F" w14:textId="1B6CFEB8" w:rsidR="00FD56BA" w:rsidRPr="00FD56BA" w:rsidRDefault="00FD56BA" w:rsidP="00FD56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D56BA">
              <w:rPr>
                <w:rFonts w:ascii="Times New Roman" w:hAnsi="Times New Roman" w:cs="Times New Roman"/>
                <w:sz w:val="18"/>
                <w:szCs w:val="18"/>
              </w:rPr>
              <w:t>9 (12.2)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41F581C4" w14:textId="63A2E4A0" w:rsidR="00FD56BA" w:rsidRPr="00FD56BA" w:rsidRDefault="00FD56BA" w:rsidP="00FD56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D56BA">
              <w:rPr>
                <w:rFonts w:ascii="Times New Roman" w:hAnsi="Times New Roman" w:cs="Times New Roman" w:hint="eastAsia"/>
                <w:sz w:val="18"/>
                <w:szCs w:val="18"/>
              </w:rPr>
              <w:t>5</w:t>
            </w:r>
            <w:r w:rsidRPr="00FD56BA">
              <w:rPr>
                <w:rFonts w:ascii="Times New Roman" w:hAnsi="Times New Roman" w:cs="Times New Roman"/>
                <w:sz w:val="18"/>
                <w:szCs w:val="18"/>
              </w:rPr>
              <w:t>2 (60.5)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02801E84" w14:textId="2DB2F070" w:rsidR="00FD56BA" w:rsidRPr="00FD56BA" w:rsidRDefault="00FD56BA" w:rsidP="00FD56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D56BA">
              <w:rPr>
                <w:rFonts w:ascii="Times New Roman" w:hAnsi="Times New Roman" w:cs="Times New Roman" w:hint="eastAsia"/>
                <w:sz w:val="18"/>
                <w:szCs w:val="18"/>
              </w:rPr>
              <w:t>2</w:t>
            </w:r>
            <w:r w:rsidRPr="00FD56BA">
              <w:rPr>
                <w:rFonts w:ascii="Times New Roman" w:hAnsi="Times New Roman" w:cs="Times New Roman"/>
                <w:sz w:val="18"/>
                <w:szCs w:val="18"/>
              </w:rPr>
              <w:t>8 (37.8)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81F5E10" w14:textId="50C61C2E" w:rsidR="00FD56BA" w:rsidRPr="00FD56BA" w:rsidRDefault="00FD56BA" w:rsidP="00FD56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D56BA">
              <w:rPr>
                <w:rFonts w:ascii="Times New Roman" w:hAnsi="Times New Roman" w:cs="Times New Roman"/>
                <w:sz w:val="18"/>
                <w:szCs w:val="18"/>
              </w:rPr>
              <w:t xml:space="preserve">89 </w:t>
            </w:r>
            <w:r w:rsidRPr="00FD56BA">
              <w:rPr>
                <w:rFonts w:ascii="Times New Roman" w:hAnsi="Times New Roman" w:cs="Times New Roman" w:hint="eastAsia"/>
                <w:sz w:val="18"/>
                <w:szCs w:val="18"/>
              </w:rPr>
              <w:t>(</w:t>
            </w:r>
            <w:r w:rsidRPr="00FD56BA">
              <w:rPr>
                <w:rFonts w:ascii="Times New Roman" w:hAnsi="Times New Roman" w:cs="Times New Roman"/>
                <w:sz w:val="18"/>
                <w:szCs w:val="18"/>
              </w:rPr>
              <w:t>38.0)</w:t>
            </w:r>
          </w:p>
        </w:tc>
      </w:tr>
    </w:tbl>
    <w:p w14:paraId="18C3CFEC" w14:textId="75571484" w:rsidR="00FD56BA" w:rsidRPr="00E4543A" w:rsidRDefault="00FD56BA" w:rsidP="00E4543A">
      <w:pPr>
        <w:jc w:val="left"/>
        <w:rPr>
          <w:rFonts w:ascii="Times New Roman" w:hAnsi="Times New Roman" w:cs="Times New Roman"/>
          <w:sz w:val="18"/>
          <w:szCs w:val="18"/>
        </w:rPr>
      </w:pPr>
      <w:r w:rsidRPr="00E4543A">
        <w:rPr>
          <w:rFonts w:ascii="Times New Roman" w:hAnsi="Times New Roman" w:cs="Times New Roman" w:hint="eastAsia"/>
          <w:sz w:val="18"/>
          <w:szCs w:val="18"/>
        </w:rPr>
        <w:t>C</w:t>
      </w:r>
      <w:r w:rsidRPr="00E4543A">
        <w:rPr>
          <w:rFonts w:ascii="Times New Roman" w:hAnsi="Times New Roman" w:cs="Times New Roman"/>
          <w:sz w:val="18"/>
          <w:szCs w:val="18"/>
        </w:rPr>
        <w:t xml:space="preserve">HSCs, </w:t>
      </w:r>
      <w:r w:rsidR="00E4543A" w:rsidRPr="00E4543A">
        <w:rPr>
          <w:rFonts w:ascii="Times New Roman" w:hAnsi="Times New Roman" w:cs="Times New Roman"/>
          <w:sz w:val="18"/>
          <w:szCs w:val="18"/>
        </w:rPr>
        <w:t>community health service centers</w:t>
      </w:r>
      <w:r w:rsidRPr="00E4543A">
        <w:rPr>
          <w:rFonts w:ascii="Times New Roman" w:hAnsi="Times New Roman" w:cs="Times New Roman"/>
          <w:sz w:val="18"/>
          <w:szCs w:val="18"/>
        </w:rPr>
        <w:t>;</w:t>
      </w:r>
      <w:r w:rsidR="00E4543A" w:rsidRPr="00E4543A">
        <w:rPr>
          <w:rFonts w:ascii="Times New Roman" w:hAnsi="Times New Roman" w:cs="Times New Roman"/>
          <w:sz w:val="18"/>
          <w:szCs w:val="18"/>
        </w:rPr>
        <w:t xml:space="preserve"> </w:t>
      </w:r>
      <w:r w:rsidRPr="00E4543A">
        <w:rPr>
          <w:rFonts w:ascii="Times New Roman" w:hAnsi="Times New Roman" w:cs="Times New Roman"/>
          <w:sz w:val="18"/>
          <w:szCs w:val="18"/>
        </w:rPr>
        <w:t>ENT,</w:t>
      </w:r>
      <w:r w:rsidR="00E4543A" w:rsidRPr="00E4543A">
        <w:rPr>
          <w:rFonts w:ascii="Times New Roman" w:hAnsi="Times New Roman" w:cs="Times New Roman"/>
          <w:sz w:val="18"/>
          <w:szCs w:val="18"/>
        </w:rPr>
        <w:t xml:space="preserve"> ear</w:t>
      </w:r>
      <w:r w:rsidR="00BD6880">
        <w:rPr>
          <w:rFonts w:ascii="Times New Roman" w:hAnsi="Times New Roman" w:cs="Times New Roman" w:hint="eastAsia"/>
          <w:sz w:val="18"/>
          <w:szCs w:val="18"/>
        </w:rPr>
        <w:t>,</w:t>
      </w:r>
      <w:r w:rsidR="00BD6880">
        <w:rPr>
          <w:rFonts w:ascii="Times New Roman" w:hAnsi="Times New Roman" w:cs="Times New Roman"/>
          <w:sz w:val="18"/>
          <w:szCs w:val="18"/>
        </w:rPr>
        <w:t xml:space="preserve"> </w:t>
      </w:r>
      <w:r w:rsidR="00E4543A" w:rsidRPr="00E4543A">
        <w:rPr>
          <w:rFonts w:ascii="Times New Roman" w:hAnsi="Times New Roman" w:cs="Times New Roman"/>
          <w:sz w:val="18"/>
          <w:szCs w:val="18"/>
        </w:rPr>
        <w:t>nose</w:t>
      </w:r>
      <w:r w:rsidR="00BD6880">
        <w:rPr>
          <w:rFonts w:ascii="Times New Roman" w:hAnsi="Times New Roman" w:cs="Times New Roman" w:hint="eastAsia"/>
          <w:sz w:val="18"/>
          <w:szCs w:val="18"/>
        </w:rPr>
        <w:t>,</w:t>
      </w:r>
      <w:r w:rsidR="00BD6880">
        <w:rPr>
          <w:rFonts w:ascii="Times New Roman" w:hAnsi="Times New Roman" w:cs="Times New Roman"/>
          <w:sz w:val="18"/>
          <w:szCs w:val="18"/>
        </w:rPr>
        <w:t xml:space="preserve"> </w:t>
      </w:r>
      <w:r w:rsidR="00E4543A" w:rsidRPr="00E4543A">
        <w:rPr>
          <w:rFonts w:ascii="Times New Roman" w:hAnsi="Times New Roman" w:cs="Times New Roman"/>
          <w:sz w:val="18"/>
          <w:szCs w:val="18"/>
        </w:rPr>
        <w:t>and throat</w:t>
      </w:r>
      <w:r w:rsidRPr="00E4543A">
        <w:rPr>
          <w:rFonts w:ascii="Times New Roman" w:hAnsi="Times New Roman" w:cs="Times New Roman"/>
          <w:sz w:val="18"/>
          <w:szCs w:val="18"/>
        </w:rPr>
        <w:t>.</w:t>
      </w:r>
    </w:p>
    <w:p w14:paraId="1364BD7A" w14:textId="1AC5BA61" w:rsidR="00FD56BA" w:rsidRDefault="00FD56BA" w:rsidP="002E4975">
      <w:pPr>
        <w:jc w:val="center"/>
        <w:rPr>
          <w:rFonts w:ascii="Times New Roman" w:hAnsi="Times New Roman" w:cs="Times New Roman"/>
          <w:b/>
          <w:bCs/>
          <w:sz w:val="18"/>
          <w:szCs w:val="18"/>
        </w:rPr>
      </w:pPr>
    </w:p>
    <w:p w14:paraId="2E8BD289" w14:textId="4518AD8F" w:rsidR="00FD56BA" w:rsidRDefault="00FD56BA" w:rsidP="002E4975">
      <w:pPr>
        <w:jc w:val="center"/>
        <w:rPr>
          <w:rFonts w:ascii="Times New Roman" w:hAnsi="Times New Roman" w:cs="Times New Roman"/>
          <w:b/>
          <w:bCs/>
          <w:sz w:val="18"/>
          <w:szCs w:val="18"/>
        </w:rPr>
      </w:pPr>
    </w:p>
    <w:p w14:paraId="7DC2DAB3" w14:textId="77777777" w:rsidR="00232DF9" w:rsidRPr="00BD6880" w:rsidRDefault="00232DF9"/>
    <w:sectPr w:rsidR="00232DF9" w:rsidRPr="00BD688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CB68A53" w14:textId="77777777" w:rsidR="00561BF1" w:rsidRDefault="00561BF1" w:rsidP="00CF21E1">
      <w:r>
        <w:separator/>
      </w:r>
    </w:p>
  </w:endnote>
  <w:endnote w:type="continuationSeparator" w:id="0">
    <w:p w14:paraId="4D38554F" w14:textId="77777777" w:rsidR="00561BF1" w:rsidRDefault="00561BF1" w:rsidP="00CF21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113ED10" w14:textId="77777777" w:rsidR="00561BF1" w:rsidRDefault="00561BF1" w:rsidP="00CF21E1">
      <w:r>
        <w:separator/>
      </w:r>
    </w:p>
  </w:footnote>
  <w:footnote w:type="continuationSeparator" w:id="0">
    <w:p w14:paraId="40DC3C0D" w14:textId="77777777" w:rsidR="00561BF1" w:rsidRDefault="00561BF1" w:rsidP="00CF21E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4975"/>
    <w:rsid w:val="000C2584"/>
    <w:rsid w:val="00232DF9"/>
    <w:rsid w:val="002E4975"/>
    <w:rsid w:val="003542F3"/>
    <w:rsid w:val="00561BF1"/>
    <w:rsid w:val="007D0202"/>
    <w:rsid w:val="00AF5111"/>
    <w:rsid w:val="00BD6880"/>
    <w:rsid w:val="00C06550"/>
    <w:rsid w:val="00CF21E1"/>
    <w:rsid w:val="00E4543A"/>
    <w:rsid w:val="00FD5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EC91176"/>
  <w15:chartTrackingRefBased/>
  <w15:docId w15:val="{E4B5A590-A60F-4FBF-9A53-E28A3D3C1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497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E49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2E4975"/>
  </w:style>
  <w:style w:type="character" w:customStyle="1" w:styleId="tran">
    <w:name w:val="tran"/>
    <w:basedOn w:val="a0"/>
    <w:rsid w:val="002E4975"/>
  </w:style>
  <w:style w:type="paragraph" w:styleId="a4">
    <w:name w:val="header"/>
    <w:basedOn w:val="a"/>
    <w:link w:val="a5"/>
    <w:uiPriority w:val="99"/>
    <w:unhideWhenUsed/>
    <w:rsid w:val="00CF21E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F21E1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F21E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F21E1"/>
    <w:rPr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BD6880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BD688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89</Words>
  <Characters>509</Characters>
  <Application>Microsoft Office Word</Application>
  <DocSecurity>0</DocSecurity>
  <Lines>4</Lines>
  <Paragraphs>1</Paragraphs>
  <ScaleCrop>false</ScaleCrop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CarrieZhu</dc:creator>
  <cp:keywords/>
  <dc:description/>
  <cp:lastModifiedBy>CarrieZhu</cp:lastModifiedBy>
  <cp:revision>3</cp:revision>
  <dcterms:created xsi:type="dcterms:W3CDTF">2020-12-14T05:30:00Z</dcterms:created>
  <dcterms:modified xsi:type="dcterms:W3CDTF">2021-02-01T04:43:00Z</dcterms:modified>
</cp:coreProperties>
</file>