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DB4E" w14:textId="3E34C3C0" w:rsidR="003F4AF0" w:rsidRPr="00703A16" w:rsidRDefault="008F55DF" w:rsidP="00B176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3A16">
        <w:rPr>
          <w:rFonts w:ascii="Times New Roman" w:hAnsi="Times New Roman" w:cs="Times New Roman"/>
          <w:sz w:val="24"/>
          <w:szCs w:val="24"/>
        </w:rPr>
        <w:t>Definition of categories</w:t>
      </w:r>
      <w:r w:rsidR="002324A7" w:rsidRPr="00703A16">
        <w:rPr>
          <w:rFonts w:ascii="Times New Roman" w:hAnsi="Times New Roman" w:cs="Times New Roman"/>
          <w:sz w:val="24"/>
          <w:szCs w:val="24"/>
        </w:rPr>
        <w:t xml:space="preserve">, </w:t>
      </w:r>
      <w:r w:rsidRPr="00703A16">
        <w:rPr>
          <w:rFonts w:ascii="Times New Roman" w:hAnsi="Times New Roman" w:cs="Times New Roman"/>
          <w:sz w:val="24"/>
          <w:szCs w:val="24"/>
        </w:rPr>
        <w:t>operationali</w:t>
      </w:r>
      <w:r w:rsidR="00775D56" w:rsidRPr="00703A16">
        <w:rPr>
          <w:rFonts w:ascii="Times New Roman" w:hAnsi="Times New Roman" w:cs="Times New Roman"/>
          <w:sz w:val="24"/>
          <w:szCs w:val="24"/>
        </w:rPr>
        <w:t>s</w:t>
      </w:r>
      <w:r w:rsidRPr="00703A16">
        <w:rPr>
          <w:rFonts w:ascii="Times New Roman" w:hAnsi="Times New Roman" w:cs="Times New Roman"/>
          <w:sz w:val="24"/>
          <w:szCs w:val="24"/>
        </w:rPr>
        <w:t>ation</w:t>
      </w:r>
      <w:r w:rsidR="00775D56" w:rsidRPr="00703A16">
        <w:rPr>
          <w:rFonts w:ascii="Times New Roman" w:hAnsi="Times New Roman" w:cs="Times New Roman"/>
          <w:sz w:val="24"/>
          <w:szCs w:val="24"/>
        </w:rPr>
        <w:t>,</w:t>
      </w:r>
      <w:r w:rsidR="002324A7" w:rsidRPr="00703A16">
        <w:rPr>
          <w:rFonts w:ascii="Times New Roman" w:hAnsi="Times New Roman" w:cs="Times New Roman"/>
          <w:sz w:val="24"/>
          <w:szCs w:val="24"/>
        </w:rPr>
        <w:t xml:space="preserve"> and the </w:t>
      </w:r>
      <w:r w:rsidR="00A85665" w:rsidRPr="00703A16">
        <w:rPr>
          <w:rFonts w:ascii="Times New Roman" w:hAnsi="Times New Roman" w:cs="Times New Roman"/>
          <w:sz w:val="24"/>
          <w:szCs w:val="24"/>
        </w:rPr>
        <w:t>meaning of each provision from the perspective of peer support</w:t>
      </w:r>
    </w:p>
    <w:tbl>
      <w:tblPr>
        <w:tblStyle w:val="Tabellrutenett"/>
        <w:tblW w:w="14601" w:type="dxa"/>
        <w:tblInd w:w="-5" w:type="dxa"/>
        <w:tblLook w:val="04A0" w:firstRow="1" w:lastRow="0" w:firstColumn="1" w:lastColumn="0" w:noHBand="0" w:noVBand="1"/>
      </w:tblPr>
      <w:tblGrid>
        <w:gridCol w:w="1418"/>
        <w:gridCol w:w="2835"/>
        <w:gridCol w:w="2977"/>
        <w:gridCol w:w="7371"/>
      </w:tblGrid>
      <w:tr w:rsidR="00622A08" w:rsidRPr="00703A16" w14:paraId="2D45B0C4" w14:textId="77777777" w:rsidTr="00D06E89">
        <w:tc>
          <w:tcPr>
            <w:tcW w:w="1418" w:type="dxa"/>
            <w:shd w:val="clear" w:color="auto" w:fill="auto"/>
          </w:tcPr>
          <w:p w14:paraId="29C74A2A" w14:textId="65E13107" w:rsidR="00A85665" w:rsidRPr="00287088" w:rsidRDefault="008F55DF" w:rsidP="00A856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Category</w:t>
            </w:r>
          </w:p>
        </w:tc>
        <w:tc>
          <w:tcPr>
            <w:tcW w:w="2835" w:type="dxa"/>
            <w:shd w:val="clear" w:color="auto" w:fill="auto"/>
          </w:tcPr>
          <w:p w14:paraId="5D74F8EF" w14:textId="0B22C49E" w:rsidR="00A85665" w:rsidRPr="00287088" w:rsidRDefault="008F55DF" w:rsidP="00A856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Definition</w:t>
            </w:r>
          </w:p>
        </w:tc>
        <w:tc>
          <w:tcPr>
            <w:tcW w:w="2977" w:type="dxa"/>
            <w:shd w:val="clear" w:color="auto" w:fill="auto"/>
          </w:tcPr>
          <w:p w14:paraId="6B7ED432" w14:textId="415FE69A" w:rsidR="00A85665" w:rsidRPr="00287088" w:rsidRDefault="008F55DF" w:rsidP="00A856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Operationali</w:t>
            </w:r>
            <w:r w:rsidR="00BE4972"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ation</w:t>
            </w:r>
            <w:r w:rsidR="0054768E"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7B9F672A" w14:textId="0AB71714" w:rsidR="00A85665" w:rsidRPr="00287088" w:rsidRDefault="008F55DF" w:rsidP="00A8566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Examples of participants</w:t>
            </w:r>
            <w:r w:rsidR="003F1014" w:rsidRPr="00703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’ narratives</w:t>
            </w:r>
          </w:p>
        </w:tc>
      </w:tr>
      <w:tr w:rsidR="00622A08" w:rsidRPr="00703A16" w14:paraId="7C199232" w14:textId="77777777" w:rsidTr="0033642B">
        <w:tc>
          <w:tcPr>
            <w:tcW w:w="1418" w:type="dxa"/>
          </w:tcPr>
          <w:p w14:paraId="10A018DC" w14:textId="36EADFD9" w:rsidR="00B11927" w:rsidRPr="00703A16" w:rsidRDefault="008F55DF" w:rsidP="00B1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Attachment </w:t>
            </w:r>
          </w:p>
        </w:tc>
        <w:tc>
          <w:tcPr>
            <w:tcW w:w="2835" w:type="dxa"/>
          </w:tcPr>
          <w:p w14:paraId="68E6772D" w14:textId="6FB9D2F9" w:rsidR="00B11927" w:rsidRPr="00703A16" w:rsidRDefault="008F55DF" w:rsidP="00B11927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A1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Emotional closeness from which one derives a sense of security.</w:t>
            </w:r>
          </w:p>
        </w:tc>
        <w:tc>
          <w:tcPr>
            <w:tcW w:w="2977" w:type="dxa"/>
          </w:tcPr>
          <w:p w14:paraId="6C76EF95" w14:textId="6DB79502" w:rsidR="00B11927" w:rsidRPr="00287088" w:rsidRDefault="00F1554C" w:rsidP="00B11927">
            <w:pPr>
              <w:rPr>
                <w:rFonts w:ascii="Times New Roman" w:hAnsi="Times New Roman"/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>Receiving</w:t>
            </w:r>
            <w:r w:rsidR="00775D56" w:rsidRPr="00287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emotional support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from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 people living with HIV when needed</w:t>
            </w:r>
          </w:p>
        </w:tc>
        <w:tc>
          <w:tcPr>
            <w:tcW w:w="7371" w:type="dxa"/>
          </w:tcPr>
          <w:p w14:paraId="29D21919" w14:textId="39D13266" w:rsidR="00B11927" w:rsidRPr="00287088" w:rsidRDefault="00A54545" w:rsidP="00B11927">
            <w:pPr>
              <w:rPr>
                <w:rFonts w:ascii="Times New Roman" w:hAnsi="Times New Roman"/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>‘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I got support here at the hospital, and this is like my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 ‘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health family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’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, talking to the nurse and the peer supporters. That is important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’.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 (Cries when saying this) (P1)</w:t>
            </w:r>
          </w:p>
        </w:tc>
      </w:tr>
      <w:tr w:rsidR="00622A08" w:rsidRPr="00703A16" w14:paraId="7B5D82B9" w14:textId="77777777" w:rsidTr="0033642B">
        <w:tc>
          <w:tcPr>
            <w:tcW w:w="1418" w:type="dxa"/>
          </w:tcPr>
          <w:p w14:paraId="659B2871" w14:textId="069901E8" w:rsidR="00B11927" w:rsidRPr="00703A16" w:rsidRDefault="008F55DF" w:rsidP="00B1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Social integration </w:t>
            </w:r>
          </w:p>
        </w:tc>
        <w:tc>
          <w:tcPr>
            <w:tcW w:w="2835" w:type="dxa"/>
          </w:tcPr>
          <w:p w14:paraId="0C6B5DB5" w14:textId="12555B27" w:rsidR="00B11927" w:rsidRPr="00287088" w:rsidRDefault="008F55DF" w:rsidP="00B11927">
            <w:pPr>
              <w:rPr>
                <w:sz w:val="24"/>
                <w:szCs w:val="24"/>
              </w:rPr>
            </w:pPr>
            <w:r w:rsidRPr="00703A1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A sense of belonging to a group that shares similar interests, concerns, and recreational activities</w:t>
            </w:r>
          </w:p>
        </w:tc>
        <w:tc>
          <w:tcPr>
            <w:tcW w:w="2977" w:type="dxa"/>
          </w:tcPr>
          <w:p w14:paraId="0DF69663" w14:textId="46CBD4EF" w:rsidR="00B11927" w:rsidRPr="00287088" w:rsidRDefault="00F1554C" w:rsidP="00B11927">
            <w:pPr>
              <w:rPr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>Receiving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 encouragement, shar</w:t>
            </w:r>
            <w:r w:rsidR="00217E0E" w:rsidRPr="00287088">
              <w:rPr>
                <w:rFonts w:ascii="Times New Roman" w:hAnsi="Times New Roman"/>
                <w:sz w:val="24"/>
                <w:szCs w:val="24"/>
              </w:rPr>
              <w:t>ing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 experiences, and helping people deal with potential stress related to living with HIV </w:t>
            </w:r>
          </w:p>
        </w:tc>
        <w:tc>
          <w:tcPr>
            <w:tcW w:w="7371" w:type="dxa"/>
          </w:tcPr>
          <w:p w14:paraId="47F41F31" w14:textId="01822419" w:rsidR="00B11927" w:rsidRPr="00287088" w:rsidRDefault="00A54545" w:rsidP="00B11927">
            <w:pPr>
              <w:rPr>
                <w:rFonts w:ascii="Times New Roman" w:hAnsi="Times New Roman"/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>‘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It was good. I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 a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m not alone. I knew I was not alone, but I knew no one else. So really, meeting someone was ...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’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 (P3)</w:t>
            </w:r>
          </w:p>
        </w:tc>
      </w:tr>
      <w:tr w:rsidR="00622A08" w:rsidRPr="00703A16" w14:paraId="51B323A6" w14:textId="77777777" w:rsidTr="0033642B">
        <w:tc>
          <w:tcPr>
            <w:tcW w:w="1418" w:type="dxa"/>
          </w:tcPr>
          <w:p w14:paraId="20255DB9" w14:textId="78AF8475" w:rsidR="00B13700" w:rsidRPr="00703A16" w:rsidRDefault="008F55DF" w:rsidP="00B1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Opportunity </w:t>
            </w:r>
            <w:r w:rsidR="00775D56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nurturance </w:t>
            </w:r>
          </w:p>
          <w:p w14:paraId="4D6CF0F0" w14:textId="6B9A5501" w:rsidR="00B13700" w:rsidRPr="00287088" w:rsidRDefault="00B13700" w:rsidP="00B1370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763F93B" w14:textId="2F64662B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The sense that others rely upon one for their well-being</w:t>
            </w:r>
          </w:p>
        </w:tc>
        <w:tc>
          <w:tcPr>
            <w:tcW w:w="2977" w:type="dxa"/>
          </w:tcPr>
          <w:p w14:paraId="015D48AB" w14:textId="2E7715B5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Mutual support in the sense that you help other</w:t>
            </w:r>
            <w:r w:rsidR="006D02D4" w:rsidRPr="00703A1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through sharing personal experiences of living with HIV</w:t>
            </w:r>
          </w:p>
        </w:tc>
        <w:tc>
          <w:tcPr>
            <w:tcW w:w="7371" w:type="dxa"/>
          </w:tcPr>
          <w:p w14:paraId="72B981BD" w14:textId="5D213943" w:rsidR="00B13700" w:rsidRPr="00287088" w:rsidRDefault="00A54545" w:rsidP="00AF2A8A">
            <w:pPr>
              <w:rPr>
                <w:rFonts w:ascii="Times New Roman" w:hAnsi="Times New Roman"/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>‘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It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s good to have someone to relate to who has some of the same struggles.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T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he help often goes both ways. Our conversation probably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also 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>helps peer supporter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s’</w:t>
            </w:r>
            <w:r w:rsidR="008F55DF" w:rsidRPr="00287088">
              <w:rPr>
                <w:rFonts w:ascii="Times New Roman" w:hAnsi="Times New Roman"/>
                <w:sz w:val="24"/>
                <w:szCs w:val="24"/>
              </w:rPr>
              <w:t xml:space="preserve">. (P16) </w:t>
            </w:r>
          </w:p>
        </w:tc>
      </w:tr>
      <w:tr w:rsidR="00622A08" w:rsidRPr="00703A16" w14:paraId="204085D4" w14:textId="77777777" w:rsidTr="0033642B">
        <w:tc>
          <w:tcPr>
            <w:tcW w:w="1418" w:type="dxa"/>
          </w:tcPr>
          <w:p w14:paraId="606B8393" w14:textId="50427CA6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Reassurance of worth </w:t>
            </w:r>
          </w:p>
        </w:tc>
        <w:tc>
          <w:tcPr>
            <w:tcW w:w="2835" w:type="dxa"/>
          </w:tcPr>
          <w:p w14:paraId="17A38A4D" w14:textId="64E7D7E0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Recognition of one’s competence, skills, and value by others</w:t>
            </w:r>
          </w:p>
        </w:tc>
        <w:tc>
          <w:tcPr>
            <w:tcW w:w="2977" w:type="dxa"/>
          </w:tcPr>
          <w:p w14:paraId="77FD7506" w14:textId="4F366895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Helping people living with HIV understand that the diagnosis does not affect their value as a person</w:t>
            </w:r>
            <w:r w:rsidRPr="00703A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14:paraId="517F6B34" w14:textId="6660715A" w:rsidR="00B13700" w:rsidRPr="00703A16" w:rsidRDefault="00A54545" w:rsidP="00051BB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There are many times I feel I do not deserve to be as healthy as I am now. 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However, 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at the same time, you need to talk to 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>people who understand you. It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hard to accept. I have accepted a lot in my life. I have a diagnosis. I have some bad days, and then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it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>s good to be able to talk about everything, right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; it is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not just about the HIV diagnosis, but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>about everything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’.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(P6)</w:t>
            </w:r>
          </w:p>
        </w:tc>
      </w:tr>
      <w:tr w:rsidR="00622A08" w:rsidRPr="00703A16" w14:paraId="3C0FF6A4" w14:textId="77777777" w:rsidTr="0033642B">
        <w:tc>
          <w:tcPr>
            <w:tcW w:w="1418" w:type="dxa"/>
          </w:tcPr>
          <w:p w14:paraId="4E2A930F" w14:textId="77777777" w:rsidR="00B13700" w:rsidRPr="00703A16" w:rsidRDefault="008F55DF" w:rsidP="00B13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Reliable alliance (Practical help)</w:t>
            </w:r>
          </w:p>
          <w:p w14:paraId="2793D9D6" w14:textId="77777777" w:rsidR="00B13700" w:rsidRPr="00287088" w:rsidRDefault="00B13700" w:rsidP="00B1370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E18A617" w14:textId="52589079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</w:rPr>
              <w:t>The assurance that others can be counted upon for tangible assistance</w:t>
            </w:r>
          </w:p>
        </w:tc>
        <w:tc>
          <w:tcPr>
            <w:tcW w:w="2977" w:type="dxa"/>
          </w:tcPr>
          <w:p w14:paraId="42A8C385" w14:textId="6E6400B4" w:rsidR="00B13700" w:rsidRPr="00287088" w:rsidRDefault="008F55DF" w:rsidP="00B13700">
            <w:pPr>
              <w:rPr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 xml:space="preserve">Serving as a liaison between patients and clinical care, motivating patients to communicate and assert themselves </w:t>
            </w:r>
            <w:r w:rsidR="009604ED" w:rsidRPr="00287088">
              <w:rPr>
                <w:rFonts w:ascii="Times New Roman" w:hAnsi="Times New Roman"/>
                <w:sz w:val="24"/>
                <w:szCs w:val="24"/>
              </w:rPr>
              <w:t>to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 obtain regular and quality care, helping to identify local resources when needed</w:t>
            </w:r>
          </w:p>
        </w:tc>
        <w:tc>
          <w:tcPr>
            <w:tcW w:w="7371" w:type="dxa"/>
          </w:tcPr>
          <w:p w14:paraId="5F618AA0" w14:textId="2141BC7B" w:rsidR="00B13700" w:rsidRPr="00703A16" w:rsidRDefault="00B13700" w:rsidP="00FF5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A08" w:rsidRPr="00703A16" w14:paraId="214148B4" w14:textId="77777777" w:rsidTr="0033642B">
        <w:tc>
          <w:tcPr>
            <w:tcW w:w="1418" w:type="dxa"/>
          </w:tcPr>
          <w:p w14:paraId="25674C22" w14:textId="77777777" w:rsidR="00B13700" w:rsidRPr="00703A16" w:rsidRDefault="008F55DF" w:rsidP="00B1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Guidance </w:t>
            </w:r>
          </w:p>
          <w:p w14:paraId="4B75B53D" w14:textId="21B4D655" w:rsidR="00B13700" w:rsidRPr="00287088" w:rsidRDefault="00B13700" w:rsidP="00B1370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DB6BFD2" w14:textId="6D407C0D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Advice and information</w:t>
            </w:r>
          </w:p>
        </w:tc>
        <w:tc>
          <w:tcPr>
            <w:tcW w:w="2977" w:type="dxa"/>
          </w:tcPr>
          <w:p w14:paraId="66E9D33F" w14:textId="6ECDF7DD" w:rsidR="00B13700" w:rsidRPr="00287088" w:rsidRDefault="008F55DF" w:rsidP="00B13700">
            <w:pPr>
              <w:rPr>
                <w:sz w:val="24"/>
                <w:szCs w:val="24"/>
              </w:rPr>
            </w:pPr>
            <w:r w:rsidRPr="00287088">
              <w:rPr>
                <w:rFonts w:ascii="Times New Roman" w:hAnsi="Times New Roman"/>
                <w:sz w:val="24"/>
                <w:szCs w:val="24"/>
              </w:rPr>
              <w:t xml:space="preserve">Helping people </w:t>
            </w:r>
            <w:r w:rsidR="00E86222" w:rsidRPr="00287088">
              <w:rPr>
                <w:rFonts w:ascii="Times New Roman" w:hAnsi="Times New Roman"/>
                <w:sz w:val="24"/>
                <w:szCs w:val="24"/>
              </w:rPr>
              <w:t xml:space="preserve">living with HIV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 xml:space="preserve">apply disease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management in </w:t>
            </w:r>
            <w:r w:rsidR="00E86222" w:rsidRPr="00287088">
              <w:rPr>
                <w:rFonts w:ascii="Times New Roman" w:hAnsi="Times New Roman"/>
                <w:sz w:val="24"/>
                <w:szCs w:val="24"/>
              </w:rPr>
              <w:t xml:space="preserve">their </w:t>
            </w:r>
            <w:r w:rsidRPr="00287088">
              <w:rPr>
                <w:rFonts w:ascii="Times New Roman" w:hAnsi="Times New Roman"/>
                <w:sz w:val="24"/>
                <w:szCs w:val="24"/>
              </w:rPr>
              <w:t>daily li</w:t>
            </w:r>
            <w:r w:rsidR="00E86222" w:rsidRPr="00287088">
              <w:rPr>
                <w:rFonts w:ascii="Times New Roman" w:hAnsi="Times New Roman"/>
                <w:sz w:val="24"/>
                <w:szCs w:val="24"/>
              </w:rPr>
              <w:t>ves</w:t>
            </w:r>
          </w:p>
        </w:tc>
        <w:tc>
          <w:tcPr>
            <w:tcW w:w="7371" w:type="dxa"/>
          </w:tcPr>
          <w:p w14:paraId="335A10BF" w14:textId="64791D99" w:rsidR="00B13700" w:rsidRPr="00703A16" w:rsidRDefault="00A54545" w:rsidP="00FF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‘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We also talked about the importance of diet. You are especially vulnerable. 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>earn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about what you can do in everyday life is related to 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exercise and diet, like regular life habits. The importance of taking medicine regularly is an important topic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’.</w:t>
            </w:r>
            <w:r w:rsidR="008F55DF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(P7)</w:t>
            </w:r>
          </w:p>
        </w:tc>
      </w:tr>
      <w:tr w:rsidR="00622A08" w:rsidRPr="00703A16" w14:paraId="1D33835B" w14:textId="77777777" w:rsidTr="0033642B">
        <w:tc>
          <w:tcPr>
            <w:tcW w:w="1418" w:type="dxa"/>
          </w:tcPr>
          <w:p w14:paraId="2A15854E" w14:textId="15715C30" w:rsidR="00B13700" w:rsidRPr="00703A16" w:rsidRDefault="008F55DF" w:rsidP="00B1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Program-related factors</w:t>
            </w:r>
          </w:p>
          <w:p w14:paraId="608EE8A5" w14:textId="77777777" w:rsidR="00B13700" w:rsidRPr="00287088" w:rsidRDefault="00B13700" w:rsidP="00B1370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57FF82D" w14:textId="16A7D0D6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Factors related to peer support situated in outpatient clinics</w:t>
            </w:r>
          </w:p>
        </w:tc>
        <w:tc>
          <w:tcPr>
            <w:tcW w:w="2977" w:type="dxa"/>
          </w:tcPr>
          <w:p w14:paraId="7960C84F" w14:textId="1F9D29D7" w:rsidR="00B13700" w:rsidRPr="00287088" w:rsidRDefault="008F55DF" w:rsidP="00B13700">
            <w:pPr>
              <w:rPr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Aspects concerning </w:t>
            </w:r>
            <w:r w:rsidR="006819B5"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the suitability of locating 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>peer support for people living with HIV in outpatient clinics</w:t>
            </w:r>
          </w:p>
        </w:tc>
        <w:tc>
          <w:tcPr>
            <w:tcW w:w="7371" w:type="dxa"/>
          </w:tcPr>
          <w:p w14:paraId="10F18978" w14:textId="6B5AEB2E" w:rsidR="00B13700" w:rsidRPr="00703A16" w:rsidRDefault="008F55DF" w:rsidP="00AF2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‘The hospital is experienced as a safe environment for all involved because it is a neutral place. I think that this is important. You get to talk in peace. If you meet at a cafe, you </w:t>
            </w:r>
            <w:r w:rsidR="00703A16" w:rsidRPr="00703A16">
              <w:rPr>
                <w:rFonts w:ascii="Times New Roman" w:hAnsi="Times New Roman" w:cs="Times New Roman"/>
                <w:sz w:val="24"/>
                <w:szCs w:val="24"/>
              </w:rPr>
              <w:t>cannot</w:t>
            </w:r>
            <w:r w:rsidRPr="00703A16">
              <w:rPr>
                <w:rFonts w:ascii="Times New Roman" w:hAnsi="Times New Roman" w:cs="Times New Roman"/>
                <w:sz w:val="24"/>
                <w:szCs w:val="24"/>
              </w:rPr>
              <w:t xml:space="preserve"> be as open or honest. Sitting in a closed room makes it much easier to share your feelings. Therefore, offering an HIV-infected person to meet a peer can be valuable because you can avoid ending up in the dark as I did all alone, without anyone to talk to’. (P16)</w:t>
            </w:r>
          </w:p>
        </w:tc>
      </w:tr>
    </w:tbl>
    <w:p w14:paraId="03CDC6BC" w14:textId="77777777" w:rsidR="00A85665" w:rsidRPr="00287088" w:rsidRDefault="00A85665">
      <w:pPr>
        <w:rPr>
          <w:sz w:val="24"/>
          <w:szCs w:val="24"/>
        </w:rPr>
      </w:pPr>
    </w:p>
    <w:sectPr w:rsidR="00A85665" w:rsidRPr="00287088" w:rsidSect="003364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CF78" w14:textId="77777777" w:rsidR="00ED0BD7" w:rsidRDefault="00ED0BD7" w:rsidP="00DD4776">
      <w:pPr>
        <w:spacing w:after="0" w:line="240" w:lineRule="auto"/>
      </w:pPr>
      <w:r>
        <w:separator/>
      </w:r>
    </w:p>
  </w:endnote>
  <w:endnote w:type="continuationSeparator" w:id="0">
    <w:p w14:paraId="19372E6B" w14:textId="77777777" w:rsidR="00ED0BD7" w:rsidRDefault="00ED0BD7" w:rsidP="00DD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7EAC2" w14:textId="77777777" w:rsidR="00ED0BD7" w:rsidRDefault="00ED0BD7" w:rsidP="00DD4776">
      <w:pPr>
        <w:spacing w:after="0" w:line="240" w:lineRule="auto"/>
      </w:pPr>
      <w:r>
        <w:separator/>
      </w:r>
    </w:p>
  </w:footnote>
  <w:footnote w:type="continuationSeparator" w:id="0">
    <w:p w14:paraId="057045EE" w14:textId="77777777" w:rsidR="00ED0BD7" w:rsidRDefault="00ED0BD7" w:rsidP="00DD47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2szQ1sjCxMLQwsDBX0lEKTi0uzszPAykwtKgFAF275yItAAAA"/>
  </w:docVars>
  <w:rsids>
    <w:rsidRoot w:val="003F4AF0"/>
    <w:rsid w:val="00045EB4"/>
    <w:rsid w:val="00051BBE"/>
    <w:rsid w:val="00070BB3"/>
    <w:rsid w:val="000D1775"/>
    <w:rsid w:val="000E055B"/>
    <w:rsid w:val="000E5F0E"/>
    <w:rsid w:val="001432BB"/>
    <w:rsid w:val="001D61C7"/>
    <w:rsid w:val="00217E0E"/>
    <w:rsid w:val="002324A7"/>
    <w:rsid w:val="002457E6"/>
    <w:rsid w:val="00287088"/>
    <w:rsid w:val="0033642B"/>
    <w:rsid w:val="003601F2"/>
    <w:rsid w:val="00383551"/>
    <w:rsid w:val="003F1014"/>
    <w:rsid w:val="003F4AF0"/>
    <w:rsid w:val="00404DBE"/>
    <w:rsid w:val="00422EF6"/>
    <w:rsid w:val="004408F3"/>
    <w:rsid w:val="00446CB7"/>
    <w:rsid w:val="00473C3A"/>
    <w:rsid w:val="004B4163"/>
    <w:rsid w:val="004D2778"/>
    <w:rsid w:val="005046B2"/>
    <w:rsid w:val="0054768E"/>
    <w:rsid w:val="00551985"/>
    <w:rsid w:val="00553CBA"/>
    <w:rsid w:val="00563AEF"/>
    <w:rsid w:val="00564D9F"/>
    <w:rsid w:val="005D0A7D"/>
    <w:rsid w:val="005D5C52"/>
    <w:rsid w:val="005E0700"/>
    <w:rsid w:val="00603132"/>
    <w:rsid w:val="00622A08"/>
    <w:rsid w:val="006450FC"/>
    <w:rsid w:val="00646DDA"/>
    <w:rsid w:val="00666DD3"/>
    <w:rsid w:val="006776AB"/>
    <w:rsid w:val="006819B5"/>
    <w:rsid w:val="006B373E"/>
    <w:rsid w:val="006C310B"/>
    <w:rsid w:val="006D02D4"/>
    <w:rsid w:val="00703A16"/>
    <w:rsid w:val="00713862"/>
    <w:rsid w:val="0076406D"/>
    <w:rsid w:val="00773703"/>
    <w:rsid w:val="00775D56"/>
    <w:rsid w:val="0079162C"/>
    <w:rsid w:val="0079188F"/>
    <w:rsid w:val="007B24B1"/>
    <w:rsid w:val="007D4378"/>
    <w:rsid w:val="007E4431"/>
    <w:rsid w:val="00802492"/>
    <w:rsid w:val="00855389"/>
    <w:rsid w:val="00891535"/>
    <w:rsid w:val="008C36FF"/>
    <w:rsid w:val="008D26AF"/>
    <w:rsid w:val="008F55DF"/>
    <w:rsid w:val="00941AD9"/>
    <w:rsid w:val="009449FD"/>
    <w:rsid w:val="009604ED"/>
    <w:rsid w:val="00992066"/>
    <w:rsid w:val="009E0747"/>
    <w:rsid w:val="00A52A38"/>
    <w:rsid w:val="00A54545"/>
    <w:rsid w:val="00A81E33"/>
    <w:rsid w:val="00A85665"/>
    <w:rsid w:val="00A9526D"/>
    <w:rsid w:val="00AF2A8A"/>
    <w:rsid w:val="00B11927"/>
    <w:rsid w:val="00B13700"/>
    <w:rsid w:val="00B17600"/>
    <w:rsid w:val="00B25034"/>
    <w:rsid w:val="00B641BA"/>
    <w:rsid w:val="00B83AEF"/>
    <w:rsid w:val="00BD442E"/>
    <w:rsid w:val="00BE4972"/>
    <w:rsid w:val="00C331D5"/>
    <w:rsid w:val="00C363FA"/>
    <w:rsid w:val="00CC14BA"/>
    <w:rsid w:val="00CE0004"/>
    <w:rsid w:val="00D06E89"/>
    <w:rsid w:val="00D11AEB"/>
    <w:rsid w:val="00D17768"/>
    <w:rsid w:val="00D27ED1"/>
    <w:rsid w:val="00D46EBD"/>
    <w:rsid w:val="00D567EE"/>
    <w:rsid w:val="00DD4776"/>
    <w:rsid w:val="00DF017C"/>
    <w:rsid w:val="00DF2493"/>
    <w:rsid w:val="00E16ACA"/>
    <w:rsid w:val="00E5789D"/>
    <w:rsid w:val="00E621F2"/>
    <w:rsid w:val="00E86222"/>
    <w:rsid w:val="00ED0BD7"/>
    <w:rsid w:val="00F1554C"/>
    <w:rsid w:val="00F2088C"/>
    <w:rsid w:val="00F73862"/>
    <w:rsid w:val="00F8470A"/>
    <w:rsid w:val="00FC5248"/>
    <w:rsid w:val="00FD5A5E"/>
    <w:rsid w:val="00FD5DFE"/>
    <w:rsid w:val="00FE2C0A"/>
    <w:rsid w:val="00FF5E87"/>
    <w:rsid w:val="00FF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5B301"/>
  <w15:chartTrackingRefBased/>
  <w15:docId w15:val="{09BC011C-70CC-404D-A332-189FB3FA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F4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D17768"/>
  </w:style>
  <w:style w:type="character" w:styleId="Merknadsreferanse">
    <w:name w:val="annotation reference"/>
    <w:basedOn w:val="Standardskriftforavsnitt"/>
    <w:uiPriority w:val="99"/>
    <w:semiHidden/>
    <w:unhideWhenUsed/>
    <w:rsid w:val="00C331D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331D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331D5"/>
    <w:rPr>
      <w:sz w:val="20"/>
      <w:szCs w:val="20"/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31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31D5"/>
    <w:rPr>
      <w:b/>
      <w:bCs/>
      <w:sz w:val="20"/>
      <w:szCs w:val="20"/>
      <w:lang w:val="en-GB"/>
    </w:rPr>
  </w:style>
  <w:style w:type="paragraph" w:styleId="Revisjon">
    <w:name w:val="Revision"/>
    <w:hidden/>
    <w:uiPriority w:val="99"/>
    <w:semiHidden/>
    <w:rsid w:val="00BE497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0959-19C7-4D4A-8073-2CDCA18A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Øgård-Repål</dc:creator>
  <cp:lastModifiedBy>Anita Øgård-Repål</cp:lastModifiedBy>
  <cp:revision>2</cp:revision>
  <dcterms:created xsi:type="dcterms:W3CDTF">2021-12-10T07:40:00Z</dcterms:created>
  <dcterms:modified xsi:type="dcterms:W3CDTF">2021-12-10T07:40:00Z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ActionId">
    <vt:lpwstr>4a8b54a8-63a3-477a-849f-41d0d64c53b1</vt:lpwstr>
  </property>
  <property fmtid="{D5CDD505-2E9C-101B-9397-08002B2CF9AE}" pid="3" name="MSIP_Label_b4114459-e220-4ae9-b339-4ebe6008cdd4_ContentBits">
    <vt:lpwstr>0</vt:lpwstr>
  </property>
  <property fmtid="{D5CDD505-2E9C-101B-9397-08002B2CF9AE}" pid="4" name="MSIP_Label_b4114459-e220-4ae9-b339-4ebe6008cdd4_Enabled">
    <vt:lpwstr>true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etDate">
    <vt:lpwstr>2021-07-10T05:45:28Z</vt:lpwstr>
  </property>
  <property fmtid="{D5CDD505-2E9C-101B-9397-08002B2CF9AE}" pid="8" name="MSIP_Label_b4114459-e220-4ae9-b339-4ebe6008cdd4_SiteId">
    <vt:lpwstr>8482881e-3699-4b3f-b135-cf4800bc1efb</vt:lpwstr>
  </property>
</Properties>
</file>