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652" w:rsidRDefault="001F7652"/>
    <w:p w:rsidR="006B30D6" w:rsidRDefault="006B30D6"/>
    <w:p w:rsidR="006B30D6" w:rsidRPr="00F47A87" w:rsidRDefault="006B30D6" w:rsidP="006B30D6">
      <w:pPr>
        <w:pStyle w:val="NormalWeb"/>
        <w:shd w:val="clear" w:color="auto" w:fill="FFFFFF"/>
        <w:tabs>
          <w:tab w:val="left" w:pos="5440"/>
        </w:tabs>
        <w:spacing w:line="360" w:lineRule="auto"/>
        <w:jc w:val="both"/>
        <w:textAlignment w:val="baseline"/>
        <w:rPr>
          <w:b/>
          <w:color w:val="222222"/>
          <w:shd w:val="clear" w:color="auto" w:fill="FFFFFF"/>
        </w:rPr>
      </w:pPr>
      <w:r w:rsidRPr="00570F42">
        <w:rPr>
          <w:b/>
          <w:color w:val="222222"/>
          <w:shd w:val="clear" w:color="auto" w:fill="FFFFFF"/>
        </w:rPr>
        <w:t>Appendix 1:</w:t>
      </w:r>
      <w:r w:rsidRPr="001127D0">
        <w:rPr>
          <w:b/>
          <w:bCs/>
          <w:color w:val="000000"/>
        </w:rPr>
        <w:t xml:space="preserve"> </w:t>
      </w:r>
      <w:r w:rsidRPr="001127D0">
        <w:rPr>
          <w:bCs/>
          <w:color w:val="000000"/>
        </w:rPr>
        <w:t>Utilization rate, out of pocket payment (₹), and Benefit incidence by mother’s age, and no. of ANC visit on cesarean delivery in India, 2015-16.</w:t>
      </w:r>
    </w:p>
    <w:tbl>
      <w:tblPr>
        <w:tblW w:w="9232" w:type="dxa"/>
        <w:tblInd w:w="108" w:type="dxa"/>
        <w:tblLook w:val="04A0" w:firstRow="1" w:lastRow="0" w:firstColumn="1" w:lastColumn="0" w:noHBand="0" w:noVBand="1"/>
      </w:tblPr>
      <w:tblGrid>
        <w:gridCol w:w="1403"/>
        <w:gridCol w:w="913"/>
        <w:gridCol w:w="925"/>
        <w:gridCol w:w="1112"/>
        <w:gridCol w:w="914"/>
        <w:gridCol w:w="914"/>
        <w:gridCol w:w="914"/>
        <w:gridCol w:w="1102"/>
        <w:gridCol w:w="1035"/>
      </w:tblGrid>
      <w:tr w:rsidR="006B30D6" w:rsidRPr="00A91CEE" w:rsidTr="00C02C03">
        <w:trPr>
          <w:trHeight w:val="1830"/>
        </w:trPr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Wealth Quintile</w:t>
            </w:r>
          </w:p>
        </w:tc>
        <w:tc>
          <w:tcPr>
            <w:tcW w:w="9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Number of people utilizing public health services (1)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Utilization Rate (2)</w:t>
            </w:r>
          </w:p>
        </w:tc>
        <w:tc>
          <w:tcPr>
            <w:tcW w:w="9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Median OOP in Public Health services in ₹ (3)</w:t>
            </w:r>
          </w:p>
        </w:tc>
        <w:tc>
          <w:tcPr>
            <w:tcW w:w="9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Median cost of service in private health center in ₹ (4)</w:t>
            </w:r>
          </w:p>
        </w:tc>
        <w:tc>
          <w:tcPr>
            <w:tcW w:w="9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Net subsidy at public health center in ₹ (5=4-3)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Individual Subsidy Benefit (6=5*2)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Benefit Incidence (7)</w:t>
            </w:r>
          </w:p>
        </w:tc>
      </w:tr>
      <w:tr w:rsidR="006B30D6" w:rsidRPr="00A91CEE" w:rsidTr="00C02C03">
        <w:trPr>
          <w:trHeight w:val="290"/>
        </w:trPr>
        <w:tc>
          <w:tcPr>
            <w:tcW w:w="141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Mother’s Age (15-24)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Poorest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0.115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3800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20000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16200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1856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10.9</w:t>
            </w:r>
          </w:p>
        </w:tc>
      </w:tr>
      <w:tr w:rsidR="006B30D6" w:rsidRPr="00A91CEE" w:rsidTr="00C02C03">
        <w:trPr>
          <w:trHeight w:val="290"/>
        </w:trPr>
        <w:tc>
          <w:tcPr>
            <w:tcW w:w="14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Poorer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694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0.174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3500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20000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16500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2876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16.9</w:t>
            </w:r>
          </w:p>
        </w:tc>
      </w:tr>
      <w:tr w:rsidR="006B30D6" w:rsidRPr="00A91CEE" w:rsidTr="00C02C03">
        <w:trPr>
          <w:trHeight w:val="290"/>
        </w:trPr>
        <w:tc>
          <w:tcPr>
            <w:tcW w:w="14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Middle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891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0.224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3200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20000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16800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3760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22.1</w:t>
            </w:r>
          </w:p>
        </w:tc>
      </w:tr>
      <w:tr w:rsidR="006B30D6" w:rsidRPr="00A91CEE" w:rsidTr="00C02C03">
        <w:trPr>
          <w:trHeight w:val="290"/>
        </w:trPr>
        <w:tc>
          <w:tcPr>
            <w:tcW w:w="14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Richer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1040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0.261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20000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17000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4441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26.1</w:t>
            </w:r>
          </w:p>
        </w:tc>
      </w:tr>
      <w:tr w:rsidR="006B30D6" w:rsidRPr="00A91CEE" w:rsidTr="00C02C03">
        <w:trPr>
          <w:trHeight w:val="300"/>
        </w:trPr>
        <w:tc>
          <w:tcPr>
            <w:tcW w:w="14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Richest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0.226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4069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23.9</w:t>
            </w:r>
          </w:p>
        </w:tc>
      </w:tr>
      <w:tr w:rsidR="006B30D6" w:rsidRPr="00A91CEE" w:rsidTr="00C02C03">
        <w:trPr>
          <w:trHeight w:val="300"/>
        </w:trPr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3981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17003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</w:tr>
      <w:tr w:rsidR="006B30D6" w:rsidRPr="00A91CEE" w:rsidTr="00C02C03">
        <w:trPr>
          <w:trHeight w:val="290"/>
        </w:trPr>
        <w:tc>
          <w:tcPr>
            <w:tcW w:w="141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Mother’s Age (25-34)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Poorest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678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0.092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4000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20000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16000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1469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8.8</w:t>
            </w:r>
          </w:p>
        </w:tc>
      </w:tr>
      <w:tr w:rsidR="006B30D6" w:rsidRPr="00A91CEE" w:rsidTr="00C02C03">
        <w:trPr>
          <w:trHeight w:val="290"/>
        </w:trPr>
        <w:tc>
          <w:tcPr>
            <w:tcW w:w="14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Poorer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1297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0.176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4400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20000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15600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2740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16.5</w:t>
            </w:r>
          </w:p>
        </w:tc>
      </w:tr>
      <w:tr w:rsidR="006B30D6" w:rsidRPr="00A91CEE" w:rsidTr="00C02C03">
        <w:trPr>
          <w:trHeight w:val="290"/>
        </w:trPr>
        <w:tc>
          <w:tcPr>
            <w:tcW w:w="14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Middle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1879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0.254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20000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17000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4326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26.0</w:t>
            </w:r>
          </w:p>
        </w:tc>
      </w:tr>
      <w:tr w:rsidR="006B30D6" w:rsidRPr="00A91CEE" w:rsidTr="00C02C03">
        <w:trPr>
          <w:trHeight w:val="290"/>
        </w:trPr>
        <w:tc>
          <w:tcPr>
            <w:tcW w:w="14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Richer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1987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0.269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3050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20000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16950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4561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27.4</w:t>
            </w:r>
          </w:p>
        </w:tc>
      </w:tr>
      <w:tr w:rsidR="006B30D6" w:rsidRPr="00A91CEE" w:rsidTr="00C02C03">
        <w:trPr>
          <w:trHeight w:val="300"/>
        </w:trPr>
        <w:tc>
          <w:tcPr>
            <w:tcW w:w="14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Richest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1543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0.209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3552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21.3</w:t>
            </w:r>
          </w:p>
        </w:tc>
      </w:tr>
      <w:tr w:rsidR="006B30D6" w:rsidRPr="00A91CEE" w:rsidTr="00C02C03">
        <w:trPr>
          <w:trHeight w:val="300"/>
        </w:trPr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7384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16649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</w:tr>
      <w:tr w:rsidR="006B30D6" w:rsidRPr="00A91CEE" w:rsidTr="00C02C03">
        <w:trPr>
          <w:trHeight w:val="290"/>
        </w:trPr>
        <w:tc>
          <w:tcPr>
            <w:tcW w:w="141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Mother’s Age  (35 and above)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Poorest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22200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19900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1181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6.3</w:t>
            </w:r>
          </w:p>
        </w:tc>
      </w:tr>
      <w:tr w:rsidR="006B30D6" w:rsidRPr="00A91CEE" w:rsidTr="00C02C03">
        <w:trPr>
          <w:trHeight w:val="290"/>
        </w:trPr>
        <w:tc>
          <w:tcPr>
            <w:tcW w:w="14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Poorer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0.130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5000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22200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17200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2229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11.8</w:t>
            </w:r>
          </w:p>
        </w:tc>
      </w:tr>
      <w:tr w:rsidR="006B30D6" w:rsidRPr="00A91CEE" w:rsidTr="00C02C03">
        <w:trPr>
          <w:trHeight w:val="290"/>
        </w:trPr>
        <w:tc>
          <w:tcPr>
            <w:tcW w:w="14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Middle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0.245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3300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22200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18900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4633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24.5</w:t>
            </w:r>
          </w:p>
        </w:tc>
      </w:tr>
      <w:tr w:rsidR="006B30D6" w:rsidRPr="00A91CEE" w:rsidTr="00C02C03">
        <w:trPr>
          <w:trHeight w:val="290"/>
        </w:trPr>
        <w:tc>
          <w:tcPr>
            <w:tcW w:w="14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Richer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413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0.322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3500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22200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18700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6029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31.9</w:t>
            </w:r>
          </w:p>
        </w:tc>
      </w:tr>
      <w:tr w:rsidR="006B30D6" w:rsidRPr="00A91CEE" w:rsidTr="00C02C03">
        <w:trPr>
          <w:trHeight w:val="300"/>
        </w:trPr>
        <w:tc>
          <w:tcPr>
            <w:tcW w:w="14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Richest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0.244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22200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19800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4822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25.5</w:t>
            </w:r>
          </w:p>
        </w:tc>
      </w:tr>
      <w:tr w:rsidR="006B30D6" w:rsidRPr="00A91CEE" w:rsidTr="00C02C03">
        <w:trPr>
          <w:trHeight w:val="300"/>
        </w:trPr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1281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18894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</w:tr>
      <w:tr w:rsidR="006B30D6" w:rsidRPr="00A91CEE" w:rsidTr="00C02C03">
        <w:trPr>
          <w:trHeight w:val="290"/>
        </w:trPr>
        <w:tc>
          <w:tcPr>
            <w:tcW w:w="141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ANC visit  (Less than 4 visit)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Poorest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354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0.094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3200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19820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16620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1561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9.3</w:t>
            </w:r>
          </w:p>
        </w:tc>
      </w:tr>
      <w:tr w:rsidR="006B30D6" w:rsidRPr="00A91CEE" w:rsidTr="00C02C03">
        <w:trPr>
          <w:trHeight w:val="290"/>
        </w:trPr>
        <w:tc>
          <w:tcPr>
            <w:tcW w:w="14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Poorer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504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0.134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4900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19820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14920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1995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11.9</w:t>
            </w:r>
          </w:p>
        </w:tc>
      </w:tr>
      <w:tr w:rsidR="006B30D6" w:rsidRPr="00A91CEE" w:rsidTr="00C02C03">
        <w:trPr>
          <w:trHeight w:val="290"/>
        </w:trPr>
        <w:tc>
          <w:tcPr>
            <w:tcW w:w="14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Middle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748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0.198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19820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15320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3040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18.2</w:t>
            </w:r>
          </w:p>
        </w:tc>
      </w:tr>
      <w:tr w:rsidR="006B30D6" w:rsidRPr="00A91CEE" w:rsidTr="00C02C03">
        <w:trPr>
          <w:trHeight w:val="290"/>
        </w:trPr>
        <w:tc>
          <w:tcPr>
            <w:tcW w:w="14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Richer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1007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0.267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19820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17620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4708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28.1</w:t>
            </w:r>
          </w:p>
        </w:tc>
      </w:tr>
      <w:tr w:rsidR="006B30D6" w:rsidRPr="00A91CEE" w:rsidTr="00C02C03">
        <w:trPr>
          <w:trHeight w:val="300"/>
        </w:trPr>
        <w:tc>
          <w:tcPr>
            <w:tcW w:w="14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Richest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1156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0.307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19820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17720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5435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32.5</w:t>
            </w:r>
          </w:p>
        </w:tc>
      </w:tr>
      <w:tr w:rsidR="006B30D6" w:rsidRPr="00A91CEE" w:rsidTr="00C02C03">
        <w:trPr>
          <w:trHeight w:val="300"/>
        </w:trPr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  <w:t>Total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3769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16739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</w:tr>
      <w:tr w:rsidR="006B30D6" w:rsidRPr="00A91CEE" w:rsidTr="00C02C03">
        <w:trPr>
          <w:trHeight w:val="290"/>
        </w:trPr>
        <w:tc>
          <w:tcPr>
            <w:tcW w:w="141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ANC visit (4 &amp; more 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Poorest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1224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0.138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4000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20100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16100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2220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13.1</w:t>
            </w:r>
          </w:p>
        </w:tc>
      </w:tr>
      <w:tr w:rsidR="006B30D6" w:rsidRPr="00A91CEE" w:rsidTr="00C02C03">
        <w:trPr>
          <w:trHeight w:val="290"/>
        </w:trPr>
        <w:tc>
          <w:tcPr>
            <w:tcW w:w="14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Poorer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1905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0.215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3300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20100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16800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3605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21.3</w:t>
            </w:r>
          </w:p>
        </w:tc>
      </w:tr>
      <w:tr w:rsidR="006B30D6" w:rsidRPr="00A91CEE" w:rsidTr="00C02C03">
        <w:trPr>
          <w:trHeight w:val="290"/>
        </w:trPr>
        <w:tc>
          <w:tcPr>
            <w:tcW w:w="14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Middle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2223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0.250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20100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17100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4282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25.3</w:t>
            </w:r>
          </w:p>
        </w:tc>
      </w:tr>
      <w:tr w:rsidR="006B30D6" w:rsidRPr="00A91CEE" w:rsidTr="00C02C03">
        <w:trPr>
          <w:trHeight w:val="290"/>
        </w:trPr>
        <w:tc>
          <w:tcPr>
            <w:tcW w:w="14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Richer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2018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0.227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20100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17000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3865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22.8</w:t>
            </w:r>
          </w:p>
        </w:tc>
      </w:tr>
      <w:tr w:rsidR="006B30D6" w:rsidRPr="00A91CEE" w:rsidTr="00C02C03">
        <w:trPr>
          <w:trHeight w:val="300"/>
        </w:trPr>
        <w:tc>
          <w:tcPr>
            <w:tcW w:w="1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Richest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1507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0.170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20100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17400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2954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17.5</w:t>
            </w:r>
          </w:p>
        </w:tc>
      </w:tr>
      <w:tr w:rsidR="006B30D6" w:rsidRPr="00A91CEE" w:rsidTr="00C02C03">
        <w:trPr>
          <w:trHeight w:val="300"/>
        </w:trPr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lastRenderedPageBreak/>
              <w:t> 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  <w:t>Total</w:t>
            </w:r>
          </w:p>
        </w:tc>
        <w:tc>
          <w:tcPr>
            <w:tcW w:w="9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8877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9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9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9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A91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16926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</w:tr>
      <w:tr w:rsidR="006B30D6" w:rsidRPr="00A91CEE" w:rsidTr="00C02C03">
        <w:trPr>
          <w:trHeight w:val="300"/>
        </w:trPr>
        <w:tc>
          <w:tcPr>
            <w:tcW w:w="141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6B30D6" w:rsidRDefault="006B30D6" w:rsidP="00C02C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B30D6" w:rsidRDefault="006B30D6" w:rsidP="00C02C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 Complication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Poorest 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0.079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3600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16400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1297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7.69</w:t>
            </w:r>
          </w:p>
        </w:tc>
      </w:tr>
      <w:tr w:rsidR="006B30D6" w:rsidRPr="00A91CEE" w:rsidTr="00C02C03">
        <w:trPr>
          <w:trHeight w:val="300"/>
        </w:trPr>
        <w:tc>
          <w:tcPr>
            <w:tcW w:w="141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Poorer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883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0.155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4000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16000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2483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14.72</w:t>
            </w:r>
          </w:p>
        </w:tc>
      </w:tr>
      <w:tr w:rsidR="006B30D6" w:rsidRPr="00A91CEE" w:rsidTr="00C02C03">
        <w:trPr>
          <w:trHeight w:val="300"/>
        </w:trPr>
        <w:tc>
          <w:tcPr>
            <w:tcW w:w="141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1421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0.250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16800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4195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24.87</w:t>
            </w:r>
          </w:p>
        </w:tc>
      </w:tr>
      <w:tr w:rsidR="006B30D6" w:rsidRPr="00A91CEE" w:rsidTr="00C02C03">
        <w:trPr>
          <w:trHeight w:val="300"/>
        </w:trPr>
        <w:tc>
          <w:tcPr>
            <w:tcW w:w="141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Richer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1633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0.287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3300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16700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4792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28.41</w:t>
            </w:r>
          </w:p>
        </w:tc>
      </w:tr>
      <w:tr w:rsidR="006B30D6" w:rsidRPr="00A91CEE" w:rsidTr="00C02C03">
        <w:trPr>
          <w:trHeight w:val="300"/>
        </w:trPr>
        <w:tc>
          <w:tcPr>
            <w:tcW w:w="1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Richest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1304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0.229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2100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17900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4101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24.32</w:t>
            </w:r>
          </w:p>
        </w:tc>
      </w:tr>
      <w:tr w:rsidR="006B30D6" w:rsidRPr="00A91CEE" w:rsidTr="00C02C03">
        <w:trPr>
          <w:trHeight w:val="300"/>
        </w:trPr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5691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16868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</w:p>
        </w:tc>
      </w:tr>
      <w:tr w:rsidR="006B30D6" w:rsidRPr="00A91CEE" w:rsidTr="00C02C03">
        <w:trPr>
          <w:trHeight w:val="300"/>
        </w:trPr>
        <w:tc>
          <w:tcPr>
            <w:tcW w:w="141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6B30D6" w:rsidRDefault="006B30D6" w:rsidP="00C02C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B30D6" w:rsidRDefault="006B30D6" w:rsidP="00C02C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Any Complication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Poorest 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746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0.107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4000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16000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1716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10.24</w:t>
            </w:r>
          </w:p>
        </w:tc>
      </w:tr>
      <w:tr w:rsidR="006B30D6" w:rsidRPr="00A91CEE" w:rsidTr="00C02C03">
        <w:trPr>
          <w:trHeight w:val="300"/>
        </w:trPr>
        <w:tc>
          <w:tcPr>
            <w:tcW w:w="141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Poorer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1232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0.177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16500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2923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17.44</w:t>
            </w:r>
          </w:p>
        </w:tc>
      </w:tr>
      <w:tr w:rsidR="006B30D6" w:rsidRPr="00A91CEE" w:rsidTr="00C02C03">
        <w:trPr>
          <w:trHeight w:val="300"/>
        </w:trPr>
        <w:tc>
          <w:tcPr>
            <w:tcW w:w="141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1662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0.239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17000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4062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24.24</w:t>
            </w:r>
          </w:p>
        </w:tc>
      </w:tr>
      <w:tr w:rsidR="006B30D6" w:rsidRPr="00A91CEE" w:rsidTr="00C02C03">
        <w:trPr>
          <w:trHeight w:val="300"/>
        </w:trPr>
        <w:tc>
          <w:tcPr>
            <w:tcW w:w="141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Richer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1808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0.260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17000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4419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26.37</w:t>
            </w:r>
          </w:p>
        </w:tc>
      </w:tr>
      <w:tr w:rsidR="006B30D6" w:rsidRPr="00A91CEE" w:rsidTr="00C02C03">
        <w:trPr>
          <w:trHeight w:val="300"/>
        </w:trPr>
        <w:tc>
          <w:tcPr>
            <w:tcW w:w="1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Richest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1507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0.217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16800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3640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21.72</w:t>
            </w:r>
          </w:p>
        </w:tc>
      </w:tr>
      <w:tr w:rsidR="006B30D6" w:rsidRPr="00A91CEE" w:rsidTr="00C02C03">
        <w:trPr>
          <w:trHeight w:val="300"/>
        </w:trPr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6955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6B30D6" w:rsidRPr="00A91CEE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F47A87">
              <w:rPr>
                <w:rFonts w:ascii="Times New Roman" w:hAnsi="Times New Roman" w:cs="Times New Roman"/>
                <w:sz w:val="20"/>
                <w:szCs w:val="20"/>
              </w:rPr>
              <w:t>16761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6B30D6" w:rsidRPr="00F47A87" w:rsidRDefault="006B30D6" w:rsidP="00C0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</w:p>
        </w:tc>
      </w:tr>
    </w:tbl>
    <w:p w:rsidR="006B30D6" w:rsidRDefault="006B30D6">
      <w:bookmarkStart w:id="0" w:name="_GoBack"/>
      <w:bookmarkEnd w:id="0"/>
    </w:p>
    <w:sectPr w:rsidR="006B30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0D6"/>
    <w:rsid w:val="001F7652"/>
    <w:rsid w:val="003A7478"/>
    <w:rsid w:val="006B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C9720"/>
  <w15:chartTrackingRefBased/>
  <w15:docId w15:val="{EE22A48D-5792-45D3-B462-F35028108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3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Rajeev</dc:creator>
  <cp:keywords/>
  <dc:description/>
  <cp:lastModifiedBy>Rajeev</cp:lastModifiedBy>
  <cp:revision>1</cp:revision>
  <dcterms:created xsi:type="dcterms:W3CDTF">2022-03-28T13:37:00Z</dcterms:created>
  <dcterms:modified xsi:type="dcterms:W3CDTF">2022-03-28T13:38:00Z</dcterms:modified>
</cp:coreProperties>
</file>