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5DAE4" w14:textId="77777777" w:rsidR="00685FAF" w:rsidRPr="001342EE" w:rsidRDefault="00CD754C" w:rsidP="00685FAF">
      <w:pPr>
        <w:rPr>
          <w:b/>
          <w:bCs/>
        </w:rPr>
      </w:pPr>
      <w:r w:rsidRPr="001342EE">
        <w:rPr>
          <w:b/>
          <w:bCs/>
        </w:rPr>
        <w:t xml:space="preserve">Supplementary File </w:t>
      </w:r>
      <w:r w:rsidR="001F7CCF">
        <w:rPr>
          <w:b/>
          <w:bCs/>
        </w:rPr>
        <w:t>3</w:t>
      </w:r>
      <w:r w:rsidRPr="001342EE">
        <w:rPr>
          <w:b/>
          <w:bCs/>
        </w:rPr>
        <w:t xml:space="preserve">. HCWs perspectives on access to SRH barriers and recommendations for improvement, per country. </w:t>
      </w:r>
      <w:r w:rsidR="00685FAF">
        <w:rPr>
          <w:b/>
          <w:bCs/>
        </w:rPr>
        <w:t>Numbers represent percentage of HCWs that mentioned this barrier or recommendation.</w:t>
      </w:r>
    </w:p>
    <w:p w14:paraId="4775E99D" w14:textId="75FB2641" w:rsidR="00F63F50" w:rsidRPr="001342EE" w:rsidRDefault="00685FAF">
      <w:pPr>
        <w:rPr>
          <w:b/>
          <w:bCs/>
        </w:rPr>
      </w:pPr>
    </w:p>
    <w:tbl>
      <w:tblPr>
        <w:tblStyle w:val="TableGrid"/>
        <w:tblW w:w="0" w:type="auto"/>
        <w:tblInd w:w="18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1"/>
        <w:gridCol w:w="914"/>
        <w:gridCol w:w="1008"/>
        <w:gridCol w:w="1067"/>
        <w:gridCol w:w="990"/>
      </w:tblGrid>
      <w:tr w:rsidR="00CD754C" w:rsidRPr="001342EE" w14:paraId="61D3C1C7" w14:textId="77777777" w:rsidTr="00CD754C">
        <w:trPr>
          <w:trHeight w:val="350"/>
        </w:trPr>
        <w:tc>
          <w:tcPr>
            <w:tcW w:w="3581" w:type="dxa"/>
          </w:tcPr>
          <w:p w14:paraId="321EB186" w14:textId="77777777" w:rsidR="00CD754C" w:rsidRPr="001342EE" w:rsidRDefault="00CD754C" w:rsidP="000D52CE">
            <w:pPr>
              <w:rPr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</w:tcBorders>
          </w:tcPr>
          <w:p w14:paraId="5E8D2A5C" w14:textId="23DA15B5" w:rsidR="00CD754C" w:rsidRPr="001342EE" w:rsidRDefault="00CD754C" w:rsidP="00E65701">
            <w:pPr>
              <w:jc w:val="center"/>
              <w:rPr>
                <w:b/>
                <w:bCs/>
                <w:sz w:val="20"/>
                <w:szCs w:val="20"/>
              </w:rPr>
            </w:pPr>
            <w:r w:rsidRPr="001342EE">
              <w:rPr>
                <w:b/>
                <w:bCs/>
                <w:sz w:val="20"/>
                <w:szCs w:val="20"/>
              </w:rPr>
              <w:t>Kenya</w:t>
            </w:r>
            <w:r w:rsidR="00E65701">
              <w:rPr>
                <w:b/>
                <w:bCs/>
                <w:sz w:val="20"/>
                <w:szCs w:val="20"/>
              </w:rPr>
              <w:t xml:space="preserve"> (%)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</w:tcPr>
          <w:p w14:paraId="689EEC9A" w14:textId="7555CB25" w:rsidR="00CD754C" w:rsidRPr="001342EE" w:rsidRDefault="00CD754C" w:rsidP="00E65701">
            <w:pPr>
              <w:jc w:val="center"/>
              <w:rPr>
                <w:b/>
                <w:bCs/>
                <w:sz w:val="20"/>
                <w:szCs w:val="20"/>
              </w:rPr>
            </w:pPr>
            <w:r w:rsidRPr="001342EE">
              <w:rPr>
                <w:b/>
                <w:bCs/>
                <w:sz w:val="20"/>
                <w:szCs w:val="20"/>
              </w:rPr>
              <w:t>Tanzania</w:t>
            </w:r>
            <w:r w:rsidR="00E65701">
              <w:rPr>
                <w:b/>
                <w:bCs/>
                <w:sz w:val="20"/>
                <w:szCs w:val="20"/>
              </w:rPr>
              <w:t xml:space="preserve"> (%)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</w:tcPr>
          <w:p w14:paraId="33E7C057" w14:textId="0BA833D0" w:rsidR="00CD754C" w:rsidRPr="001342EE" w:rsidRDefault="00CD754C" w:rsidP="00E65701">
            <w:pPr>
              <w:jc w:val="center"/>
              <w:rPr>
                <w:b/>
                <w:bCs/>
                <w:sz w:val="20"/>
                <w:szCs w:val="20"/>
              </w:rPr>
            </w:pPr>
            <w:r w:rsidRPr="001342EE">
              <w:rPr>
                <w:b/>
                <w:bCs/>
                <w:sz w:val="20"/>
                <w:szCs w:val="20"/>
              </w:rPr>
              <w:t>Uganda</w:t>
            </w:r>
            <w:r w:rsidR="00E65701">
              <w:rPr>
                <w:b/>
                <w:bCs/>
                <w:sz w:val="20"/>
                <w:szCs w:val="20"/>
              </w:rPr>
              <w:t xml:space="preserve"> (%)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5CCA8EC3" w14:textId="67FA882C" w:rsidR="00CD754C" w:rsidRPr="001342EE" w:rsidRDefault="00CD754C" w:rsidP="00E65701">
            <w:pPr>
              <w:jc w:val="center"/>
              <w:rPr>
                <w:b/>
                <w:bCs/>
                <w:sz w:val="20"/>
                <w:szCs w:val="20"/>
              </w:rPr>
            </w:pPr>
            <w:r w:rsidRPr="001342EE">
              <w:rPr>
                <w:b/>
                <w:bCs/>
                <w:sz w:val="20"/>
                <w:szCs w:val="20"/>
              </w:rPr>
              <w:t>Zambia</w:t>
            </w:r>
            <w:r w:rsidR="00E65701">
              <w:rPr>
                <w:b/>
                <w:bCs/>
                <w:sz w:val="20"/>
                <w:szCs w:val="20"/>
              </w:rPr>
              <w:t xml:space="preserve"> (%)</w:t>
            </w:r>
          </w:p>
        </w:tc>
      </w:tr>
      <w:tr w:rsidR="00CD754C" w:rsidRPr="001342EE" w14:paraId="7B5FBEDE" w14:textId="77777777" w:rsidTr="00CD754C">
        <w:tc>
          <w:tcPr>
            <w:tcW w:w="3581" w:type="dxa"/>
          </w:tcPr>
          <w:p w14:paraId="13BDE190" w14:textId="77777777" w:rsidR="00CD754C" w:rsidRPr="001342EE" w:rsidRDefault="00CD754C" w:rsidP="000D52CE">
            <w:pPr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Key challenges to accessing SRHC</w:t>
            </w:r>
          </w:p>
        </w:tc>
        <w:tc>
          <w:tcPr>
            <w:tcW w:w="914" w:type="dxa"/>
            <w:tcBorders>
              <w:top w:val="single" w:sz="4" w:space="0" w:color="auto"/>
            </w:tcBorders>
          </w:tcPr>
          <w:p w14:paraId="768304DC" w14:textId="77777777" w:rsidR="00CD754C" w:rsidRPr="001342EE" w:rsidRDefault="00CD754C" w:rsidP="000D52CE">
            <w:pPr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</w:tcBorders>
          </w:tcPr>
          <w:p w14:paraId="1B5E6AEE" w14:textId="77777777" w:rsidR="00CD754C" w:rsidRPr="001342EE" w:rsidRDefault="00CD754C" w:rsidP="000D52CE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</w:tcBorders>
          </w:tcPr>
          <w:p w14:paraId="1038DB72" w14:textId="77777777" w:rsidR="00CD754C" w:rsidRPr="001342EE" w:rsidRDefault="00CD754C" w:rsidP="000D52CE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7047539E" w14:textId="77777777" w:rsidR="00CD754C" w:rsidRPr="001342EE" w:rsidRDefault="00CD754C" w:rsidP="000D52CE">
            <w:pPr>
              <w:rPr>
                <w:sz w:val="20"/>
                <w:szCs w:val="20"/>
              </w:rPr>
            </w:pPr>
          </w:p>
        </w:tc>
      </w:tr>
      <w:tr w:rsidR="00CD754C" w:rsidRPr="001342EE" w14:paraId="227358C5" w14:textId="77777777" w:rsidTr="00CD754C">
        <w:tc>
          <w:tcPr>
            <w:tcW w:w="3581" w:type="dxa"/>
          </w:tcPr>
          <w:p w14:paraId="232A4F33" w14:textId="77777777" w:rsidR="00CD754C" w:rsidRPr="001342EE" w:rsidRDefault="00CD754C" w:rsidP="000D52CE">
            <w:pPr>
              <w:jc w:val="right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Patient lack of knowledge on SRH</w:t>
            </w:r>
          </w:p>
        </w:tc>
        <w:tc>
          <w:tcPr>
            <w:tcW w:w="914" w:type="dxa"/>
          </w:tcPr>
          <w:p w14:paraId="292D1771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42.7</w:t>
            </w:r>
          </w:p>
        </w:tc>
        <w:tc>
          <w:tcPr>
            <w:tcW w:w="1008" w:type="dxa"/>
          </w:tcPr>
          <w:p w14:paraId="41E92191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42.1</w:t>
            </w:r>
          </w:p>
        </w:tc>
        <w:tc>
          <w:tcPr>
            <w:tcW w:w="1067" w:type="dxa"/>
          </w:tcPr>
          <w:p w14:paraId="27B99783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32.4</w:t>
            </w:r>
          </w:p>
        </w:tc>
        <w:tc>
          <w:tcPr>
            <w:tcW w:w="990" w:type="dxa"/>
          </w:tcPr>
          <w:p w14:paraId="15F63C48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27.2</w:t>
            </w:r>
          </w:p>
        </w:tc>
      </w:tr>
      <w:tr w:rsidR="00CD754C" w:rsidRPr="001342EE" w14:paraId="2C755823" w14:textId="77777777" w:rsidTr="00CD754C">
        <w:tc>
          <w:tcPr>
            <w:tcW w:w="3581" w:type="dxa"/>
          </w:tcPr>
          <w:p w14:paraId="3E214366" w14:textId="77777777" w:rsidR="00CD754C" w:rsidRPr="001342EE" w:rsidRDefault="00CD754C" w:rsidP="000D52CE">
            <w:pPr>
              <w:jc w:val="right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Issues with supply to HF</w:t>
            </w:r>
          </w:p>
        </w:tc>
        <w:tc>
          <w:tcPr>
            <w:tcW w:w="914" w:type="dxa"/>
          </w:tcPr>
          <w:p w14:paraId="1D2384FC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26.5</w:t>
            </w:r>
          </w:p>
        </w:tc>
        <w:tc>
          <w:tcPr>
            <w:tcW w:w="1008" w:type="dxa"/>
          </w:tcPr>
          <w:p w14:paraId="76B184B8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41.5</w:t>
            </w:r>
          </w:p>
        </w:tc>
        <w:tc>
          <w:tcPr>
            <w:tcW w:w="1067" w:type="dxa"/>
          </w:tcPr>
          <w:p w14:paraId="133D8A7F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25.4</w:t>
            </w:r>
          </w:p>
        </w:tc>
        <w:tc>
          <w:tcPr>
            <w:tcW w:w="990" w:type="dxa"/>
          </w:tcPr>
          <w:p w14:paraId="3AF6E328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32.3</w:t>
            </w:r>
          </w:p>
        </w:tc>
      </w:tr>
      <w:tr w:rsidR="00CD754C" w:rsidRPr="001342EE" w14:paraId="049BCA99" w14:textId="77777777" w:rsidTr="00CD754C">
        <w:tc>
          <w:tcPr>
            <w:tcW w:w="3581" w:type="dxa"/>
          </w:tcPr>
          <w:p w14:paraId="2CC3120E" w14:textId="77777777" w:rsidR="00CD754C" w:rsidRPr="001342EE" w:rsidRDefault="00CD754C" w:rsidP="000D52CE">
            <w:pPr>
              <w:jc w:val="right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Frequent stockouts at HF</w:t>
            </w:r>
          </w:p>
        </w:tc>
        <w:tc>
          <w:tcPr>
            <w:tcW w:w="914" w:type="dxa"/>
          </w:tcPr>
          <w:p w14:paraId="529866AC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23.2</w:t>
            </w:r>
          </w:p>
        </w:tc>
        <w:tc>
          <w:tcPr>
            <w:tcW w:w="1008" w:type="dxa"/>
          </w:tcPr>
          <w:p w14:paraId="3BA7A82E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32.0</w:t>
            </w:r>
          </w:p>
        </w:tc>
        <w:tc>
          <w:tcPr>
            <w:tcW w:w="1067" w:type="dxa"/>
          </w:tcPr>
          <w:p w14:paraId="29EBC26E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32.4</w:t>
            </w:r>
          </w:p>
        </w:tc>
        <w:tc>
          <w:tcPr>
            <w:tcW w:w="990" w:type="dxa"/>
          </w:tcPr>
          <w:p w14:paraId="548EC802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29.8</w:t>
            </w:r>
          </w:p>
        </w:tc>
      </w:tr>
      <w:tr w:rsidR="00CD754C" w:rsidRPr="001342EE" w14:paraId="18E93C39" w14:textId="77777777" w:rsidTr="00CD754C">
        <w:tc>
          <w:tcPr>
            <w:tcW w:w="3581" w:type="dxa"/>
          </w:tcPr>
          <w:p w14:paraId="67B80933" w14:textId="77777777" w:rsidR="00CD754C" w:rsidRPr="001342EE" w:rsidRDefault="00CD754C" w:rsidP="000D52CE">
            <w:pPr>
              <w:jc w:val="right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Religious/cultural beliefs</w:t>
            </w:r>
          </w:p>
        </w:tc>
        <w:tc>
          <w:tcPr>
            <w:tcW w:w="914" w:type="dxa"/>
          </w:tcPr>
          <w:p w14:paraId="1A45DD85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33.2</w:t>
            </w:r>
          </w:p>
        </w:tc>
        <w:tc>
          <w:tcPr>
            <w:tcW w:w="1008" w:type="dxa"/>
          </w:tcPr>
          <w:p w14:paraId="054FF1B1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33.1</w:t>
            </w:r>
          </w:p>
        </w:tc>
        <w:tc>
          <w:tcPr>
            <w:tcW w:w="1067" w:type="dxa"/>
          </w:tcPr>
          <w:p w14:paraId="66F7B385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15.5</w:t>
            </w:r>
          </w:p>
        </w:tc>
        <w:tc>
          <w:tcPr>
            <w:tcW w:w="990" w:type="dxa"/>
          </w:tcPr>
          <w:p w14:paraId="47AED334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25.1</w:t>
            </w:r>
          </w:p>
        </w:tc>
      </w:tr>
      <w:tr w:rsidR="00CD754C" w:rsidRPr="001342EE" w14:paraId="7E82FD88" w14:textId="77777777" w:rsidTr="00CD754C">
        <w:tc>
          <w:tcPr>
            <w:tcW w:w="3581" w:type="dxa"/>
          </w:tcPr>
          <w:p w14:paraId="46B81160" w14:textId="77777777" w:rsidR="00CD754C" w:rsidRPr="001342EE" w:rsidRDefault="00CD754C" w:rsidP="000D52CE">
            <w:pPr>
              <w:jc w:val="right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Stigma</w:t>
            </w:r>
          </w:p>
        </w:tc>
        <w:tc>
          <w:tcPr>
            <w:tcW w:w="914" w:type="dxa"/>
          </w:tcPr>
          <w:p w14:paraId="1E7F7255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33.2</w:t>
            </w:r>
          </w:p>
        </w:tc>
        <w:tc>
          <w:tcPr>
            <w:tcW w:w="1008" w:type="dxa"/>
          </w:tcPr>
          <w:p w14:paraId="1A51F448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16.1</w:t>
            </w:r>
          </w:p>
        </w:tc>
        <w:tc>
          <w:tcPr>
            <w:tcW w:w="1067" w:type="dxa"/>
          </w:tcPr>
          <w:p w14:paraId="551539FC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22.5</w:t>
            </w:r>
          </w:p>
        </w:tc>
        <w:tc>
          <w:tcPr>
            <w:tcW w:w="990" w:type="dxa"/>
          </w:tcPr>
          <w:p w14:paraId="2A5E4B7F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19.6</w:t>
            </w:r>
          </w:p>
        </w:tc>
      </w:tr>
      <w:tr w:rsidR="00CD754C" w:rsidRPr="001342EE" w14:paraId="47092B67" w14:textId="77777777" w:rsidTr="00CD754C">
        <w:tc>
          <w:tcPr>
            <w:tcW w:w="3581" w:type="dxa"/>
          </w:tcPr>
          <w:p w14:paraId="024545AB" w14:textId="77777777" w:rsidR="00CD754C" w:rsidRPr="001342EE" w:rsidRDefault="00CD754C" w:rsidP="000D52CE">
            <w:pPr>
              <w:jc w:val="right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Staff shortages</w:t>
            </w:r>
          </w:p>
        </w:tc>
        <w:tc>
          <w:tcPr>
            <w:tcW w:w="914" w:type="dxa"/>
          </w:tcPr>
          <w:p w14:paraId="368E5CF4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12.3</w:t>
            </w:r>
          </w:p>
        </w:tc>
        <w:tc>
          <w:tcPr>
            <w:tcW w:w="1008" w:type="dxa"/>
          </w:tcPr>
          <w:p w14:paraId="0E90E073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26.0</w:t>
            </w:r>
          </w:p>
        </w:tc>
        <w:tc>
          <w:tcPr>
            <w:tcW w:w="1067" w:type="dxa"/>
          </w:tcPr>
          <w:p w14:paraId="66FF6428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15.5</w:t>
            </w:r>
          </w:p>
        </w:tc>
        <w:tc>
          <w:tcPr>
            <w:tcW w:w="990" w:type="dxa"/>
          </w:tcPr>
          <w:p w14:paraId="6EB23E33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16.6</w:t>
            </w:r>
          </w:p>
        </w:tc>
      </w:tr>
      <w:tr w:rsidR="00CD754C" w:rsidRPr="001342EE" w14:paraId="1951E5E6" w14:textId="77777777" w:rsidTr="00CD754C">
        <w:tc>
          <w:tcPr>
            <w:tcW w:w="3581" w:type="dxa"/>
          </w:tcPr>
          <w:p w14:paraId="45D2F871" w14:textId="77777777" w:rsidR="00CD754C" w:rsidRPr="001342EE" w:rsidRDefault="00CD754C" w:rsidP="000D52CE">
            <w:pPr>
              <w:jc w:val="right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Staff training on SRH services</w:t>
            </w:r>
          </w:p>
        </w:tc>
        <w:tc>
          <w:tcPr>
            <w:tcW w:w="914" w:type="dxa"/>
          </w:tcPr>
          <w:p w14:paraId="4991E1B7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12.3</w:t>
            </w:r>
          </w:p>
        </w:tc>
        <w:tc>
          <w:tcPr>
            <w:tcW w:w="1008" w:type="dxa"/>
          </w:tcPr>
          <w:p w14:paraId="7C8CFB13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17.5</w:t>
            </w:r>
          </w:p>
        </w:tc>
        <w:tc>
          <w:tcPr>
            <w:tcW w:w="1067" w:type="dxa"/>
          </w:tcPr>
          <w:p w14:paraId="478900B0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14.1</w:t>
            </w:r>
          </w:p>
        </w:tc>
        <w:tc>
          <w:tcPr>
            <w:tcW w:w="990" w:type="dxa"/>
          </w:tcPr>
          <w:p w14:paraId="6DEC3248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16.2</w:t>
            </w:r>
          </w:p>
        </w:tc>
      </w:tr>
      <w:tr w:rsidR="00CD754C" w:rsidRPr="001342EE" w14:paraId="4BF0AD61" w14:textId="77777777" w:rsidTr="00CD754C">
        <w:tc>
          <w:tcPr>
            <w:tcW w:w="3581" w:type="dxa"/>
          </w:tcPr>
          <w:p w14:paraId="75ED7833" w14:textId="77777777" w:rsidR="00CD754C" w:rsidRPr="001342EE" w:rsidRDefault="00CD754C" w:rsidP="000D52CE">
            <w:pPr>
              <w:jc w:val="right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Patient costs</w:t>
            </w:r>
          </w:p>
        </w:tc>
        <w:tc>
          <w:tcPr>
            <w:tcW w:w="914" w:type="dxa"/>
          </w:tcPr>
          <w:p w14:paraId="32293FF4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21.3</w:t>
            </w:r>
          </w:p>
        </w:tc>
        <w:tc>
          <w:tcPr>
            <w:tcW w:w="1008" w:type="dxa"/>
          </w:tcPr>
          <w:p w14:paraId="73873E31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8.5</w:t>
            </w:r>
          </w:p>
        </w:tc>
        <w:tc>
          <w:tcPr>
            <w:tcW w:w="1067" w:type="dxa"/>
          </w:tcPr>
          <w:p w14:paraId="2669D3BD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29.6</w:t>
            </w:r>
          </w:p>
        </w:tc>
        <w:tc>
          <w:tcPr>
            <w:tcW w:w="990" w:type="dxa"/>
          </w:tcPr>
          <w:p w14:paraId="44ECCFE7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11.5</w:t>
            </w:r>
          </w:p>
        </w:tc>
      </w:tr>
      <w:tr w:rsidR="00CD754C" w:rsidRPr="001342EE" w14:paraId="43B19A99" w14:textId="77777777" w:rsidTr="00CD754C">
        <w:tc>
          <w:tcPr>
            <w:tcW w:w="3581" w:type="dxa"/>
          </w:tcPr>
          <w:p w14:paraId="6B38419F" w14:textId="77777777" w:rsidR="00CD754C" w:rsidRPr="001342EE" w:rsidRDefault="00CD754C" w:rsidP="000D52CE">
            <w:pPr>
              <w:jc w:val="right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No demand</w:t>
            </w:r>
          </w:p>
        </w:tc>
        <w:tc>
          <w:tcPr>
            <w:tcW w:w="914" w:type="dxa"/>
          </w:tcPr>
          <w:p w14:paraId="683A535D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14.2</w:t>
            </w:r>
          </w:p>
        </w:tc>
        <w:tc>
          <w:tcPr>
            <w:tcW w:w="1008" w:type="dxa"/>
          </w:tcPr>
          <w:p w14:paraId="209D187D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5.7</w:t>
            </w:r>
          </w:p>
        </w:tc>
        <w:tc>
          <w:tcPr>
            <w:tcW w:w="1067" w:type="dxa"/>
          </w:tcPr>
          <w:p w14:paraId="45C136FF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14.1</w:t>
            </w:r>
          </w:p>
        </w:tc>
        <w:tc>
          <w:tcPr>
            <w:tcW w:w="990" w:type="dxa"/>
          </w:tcPr>
          <w:p w14:paraId="2067A855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13.2</w:t>
            </w:r>
          </w:p>
        </w:tc>
      </w:tr>
      <w:tr w:rsidR="00CD754C" w:rsidRPr="001342EE" w14:paraId="2B8A299D" w14:textId="77777777" w:rsidTr="00CD754C">
        <w:tc>
          <w:tcPr>
            <w:tcW w:w="3581" w:type="dxa"/>
          </w:tcPr>
          <w:p w14:paraId="0F84B1A2" w14:textId="77777777" w:rsidR="00CD754C" w:rsidRPr="001342EE" w:rsidRDefault="00CD754C" w:rsidP="000D52CE">
            <w:pPr>
              <w:jc w:val="right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Frequent stockouts at central level</w:t>
            </w:r>
          </w:p>
        </w:tc>
        <w:tc>
          <w:tcPr>
            <w:tcW w:w="914" w:type="dxa"/>
          </w:tcPr>
          <w:p w14:paraId="709F435A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7.1</w:t>
            </w:r>
          </w:p>
        </w:tc>
        <w:tc>
          <w:tcPr>
            <w:tcW w:w="1008" w:type="dxa"/>
          </w:tcPr>
          <w:p w14:paraId="28E7DA0B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14.2</w:t>
            </w:r>
          </w:p>
        </w:tc>
        <w:tc>
          <w:tcPr>
            <w:tcW w:w="1067" w:type="dxa"/>
          </w:tcPr>
          <w:p w14:paraId="61A4A5B2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4.2</w:t>
            </w:r>
          </w:p>
        </w:tc>
        <w:tc>
          <w:tcPr>
            <w:tcW w:w="990" w:type="dxa"/>
          </w:tcPr>
          <w:p w14:paraId="0475855E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12.3</w:t>
            </w:r>
          </w:p>
        </w:tc>
      </w:tr>
      <w:tr w:rsidR="00CD754C" w:rsidRPr="001342EE" w14:paraId="229410F8" w14:textId="77777777" w:rsidTr="00CD754C">
        <w:tc>
          <w:tcPr>
            <w:tcW w:w="3581" w:type="dxa"/>
          </w:tcPr>
          <w:p w14:paraId="6E6B23EE" w14:textId="77777777" w:rsidR="00CD754C" w:rsidRPr="001342EE" w:rsidRDefault="00CD754C" w:rsidP="000D52CE">
            <w:pPr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SRHC stockout causes</w:t>
            </w:r>
          </w:p>
        </w:tc>
        <w:tc>
          <w:tcPr>
            <w:tcW w:w="914" w:type="dxa"/>
          </w:tcPr>
          <w:p w14:paraId="1F4E4EA2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8" w:type="dxa"/>
          </w:tcPr>
          <w:p w14:paraId="1A2B695B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0E758CFF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4EAECA4F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</w:p>
        </w:tc>
      </w:tr>
      <w:tr w:rsidR="00CD754C" w:rsidRPr="001342EE" w14:paraId="5C57347A" w14:textId="77777777" w:rsidTr="00CD754C">
        <w:tc>
          <w:tcPr>
            <w:tcW w:w="3581" w:type="dxa"/>
          </w:tcPr>
          <w:p w14:paraId="255BAC86" w14:textId="77777777" w:rsidR="00CD754C" w:rsidRPr="001342EE" w:rsidRDefault="00CD754C" w:rsidP="000D52CE">
            <w:pPr>
              <w:jc w:val="right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Delay in supply delivery</w:t>
            </w:r>
          </w:p>
        </w:tc>
        <w:tc>
          <w:tcPr>
            <w:tcW w:w="914" w:type="dxa"/>
          </w:tcPr>
          <w:p w14:paraId="48F64D85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62.1</w:t>
            </w:r>
          </w:p>
        </w:tc>
        <w:tc>
          <w:tcPr>
            <w:tcW w:w="1008" w:type="dxa"/>
          </w:tcPr>
          <w:p w14:paraId="2C08D40A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65.5</w:t>
            </w:r>
          </w:p>
        </w:tc>
        <w:tc>
          <w:tcPr>
            <w:tcW w:w="1067" w:type="dxa"/>
          </w:tcPr>
          <w:p w14:paraId="69BB4C9C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16.7</w:t>
            </w:r>
          </w:p>
        </w:tc>
        <w:tc>
          <w:tcPr>
            <w:tcW w:w="990" w:type="dxa"/>
          </w:tcPr>
          <w:p w14:paraId="5176F9BA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50.4</w:t>
            </w:r>
          </w:p>
        </w:tc>
      </w:tr>
      <w:tr w:rsidR="00CD754C" w:rsidRPr="001342EE" w14:paraId="4029AD03" w14:textId="77777777" w:rsidTr="00CD754C">
        <w:tc>
          <w:tcPr>
            <w:tcW w:w="3581" w:type="dxa"/>
          </w:tcPr>
          <w:p w14:paraId="18851958" w14:textId="77777777" w:rsidR="00CD754C" w:rsidRPr="001342EE" w:rsidRDefault="00CD754C" w:rsidP="000D52CE">
            <w:pPr>
              <w:jc w:val="right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What is ordered is not what HF received</w:t>
            </w:r>
          </w:p>
        </w:tc>
        <w:tc>
          <w:tcPr>
            <w:tcW w:w="914" w:type="dxa"/>
          </w:tcPr>
          <w:p w14:paraId="452A0375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29.0</w:t>
            </w:r>
          </w:p>
        </w:tc>
        <w:tc>
          <w:tcPr>
            <w:tcW w:w="1008" w:type="dxa"/>
          </w:tcPr>
          <w:p w14:paraId="77D38C12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41.1</w:t>
            </w:r>
          </w:p>
        </w:tc>
        <w:tc>
          <w:tcPr>
            <w:tcW w:w="1067" w:type="dxa"/>
          </w:tcPr>
          <w:p w14:paraId="09B19650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22.5</w:t>
            </w:r>
          </w:p>
        </w:tc>
        <w:tc>
          <w:tcPr>
            <w:tcW w:w="990" w:type="dxa"/>
          </w:tcPr>
          <w:p w14:paraId="7CE033A1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33.3</w:t>
            </w:r>
          </w:p>
        </w:tc>
      </w:tr>
      <w:tr w:rsidR="00CD754C" w:rsidRPr="001342EE" w14:paraId="26A70950" w14:textId="77777777" w:rsidTr="00CD754C">
        <w:tc>
          <w:tcPr>
            <w:tcW w:w="3581" w:type="dxa"/>
          </w:tcPr>
          <w:p w14:paraId="19DF19F1" w14:textId="77777777" w:rsidR="00CD754C" w:rsidRPr="001342EE" w:rsidRDefault="00CD754C" w:rsidP="000D52CE">
            <w:pPr>
              <w:jc w:val="right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Problems with stock at distribution level</w:t>
            </w:r>
          </w:p>
        </w:tc>
        <w:tc>
          <w:tcPr>
            <w:tcW w:w="914" w:type="dxa"/>
          </w:tcPr>
          <w:p w14:paraId="1EF301D4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29.5</w:t>
            </w:r>
          </w:p>
        </w:tc>
        <w:tc>
          <w:tcPr>
            <w:tcW w:w="1008" w:type="dxa"/>
          </w:tcPr>
          <w:p w14:paraId="6B99DC3C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34.5</w:t>
            </w:r>
          </w:p>
        </w:tc>
        <w:tc>
          <w:tcPr>
            <w:tcW w:w="1067" w:type="dxa"/>
          </w:tcPr>
          <w:p w14:paraId="08A2C8CF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15.0</w:t>
            </w:r>
          </w:p>
        </w:tc>
        <w:tc>
          <w:tcPr>
            <w:tcW w:w="990" w:type="dxa"/>
          </w:tcPr>
          <w:p w14:paraId="67FE6CF6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32.9</w:t>
            </w:r>
          </w:p>
        </w:tc>
      </w:tr>
      <w:tr w:rsidR="00CD754C" w:rsidRPr="001342EE" w14:paraId="04E6125A" w14:textId="77777777" w:rsidTr="00CD754C">
        <w:tc>
          <w:tcPr>
            <w:tcW w:w="3581" w:type="dxa"/>
          </w:tcPr>
          <w:p w14:paraId="711D03C6" w14:textId="77777777" w:rsidR="00CD754C" w:rsidRPr="001342EE" w:rsidRDefault="00CD754C" w:rsidP="000D52CE">
            <w:pPr>
              <w:jc w:val="right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Demand higher than availability</w:t>
            </w:r>
          </w:p>
        </w:tc>
        <w:tc>
          <w:tcPr>
            <w:tcW w:w="914" w:type="dxa"/>
          </w:tcPr>
          <w:p w14:paraId="0126A83D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12.1</w:t>
            </w:r>
          </w:p>
        </w:tc>
        <w:tc>
          <w:tcPr>
            <w:tcW w:w="1008" w:type="dxa"/>
          </w:tcPr>
          <w:p w14:paraId="4310CF74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21.9</w:t>
            </w:r>
          </w:p>
        </w:tc>
        <w:tc>
          <w:tcPr>
            <w:tcW w:w="1067" w:type="dxa"/>
          </w:tcPr>
          <w:p w14:paraId="76F35DD2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25.0</w:t>
            </w:r>
          </w:p>
        </w:tc>
        <w:tc>
          <w:tcPr>
            <w:tcW w:w="990" w:type="dxa"/>
          </w:tcPr>
          <w:p w14:paraId="71632DEF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25.9</w:t>
            </w:r>
          </w:p>
        </w:tc>
      </w:tr>
      <w:tr w:rsidR="00CD754C" w:rsidRPr="001342EE" w14:paraId="5B254EEB" w14:textId="77777777" w:rsidTr="00CD754C">
        <w:tc>
          <w:tcPr>
            <w:tcW w:w="3581" w:type="dxa"/>
          </w:tcPr>
          <w:p w14:paraId="095AC929" w14:textId="77777777" w:rsidR="00CD754C" w:rsidRPr="001342EE" w:rsidRDefault="00CD754C" w:rsidP="000D52CE">
            <w:pPr>
              <w:jc w:val="right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Affordability for HF</w:t>
            </w:r>
          </w:p>
        </w:tc>
        <w:tc>
          <w:tcPr>
            <w:tcW w:w="914" w:type="dxa"/>
          </w:tcPr>
          <w:p w14:paraId="7AE3E1CA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21.1</w:t>
            </w:r>
          </w:p>
        </w:tc>
        <w:tc>
          <w:tcPr>
            <w:tcW w:w="1008" w:type="dxa"/>
          </w:tcPr>
          <w:p w14:paraId="1359EF8E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12.9</w:t>
            </w:r>
          </w:p>
        </w:tc>
        <w:tc>
          <w:tcPr>
            <w:tcW w:w="1067" w:type="dxa"/>
          </w:tcPr>
          <w:p w14:paraId="7C47E716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33.3</w:t>
            </w:r>
          </w:p>
        </w:tc>
        <w:tc>
          <w:tcPr>
            <w:tcW w:w="990" w:type="dxa"/>
          </w:tcPr>
          <w:p w14:paraId="6D792249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6.6</w:t>
            </w:r>
          </w:p>
        </w:tc>
      </w:tr>
      <w:tr w:rsidR="00CD754C" w:rsidRPr="001342EE" w14:paraId="523AEFDE" w14:textId="77777777" w:rsidTr="00CD754C">
        <w:tc>
          <w:tcPr>
            <w:tcW w:w="3581" w:type="dxa"/>
          </w:tcPr>
          <w:p w14:paraId="415165B6" w14:textId="77777777" w:rsidR="00CD754C" w:rsidRPr="001342EE" w:rsidRDefault="00CD754C" w:rsidP="000D52CE">
            <w:pPr>
              <w:jc w:val="right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Poor stock management at HF</w:t>
            </w:r>
          </w:p>
        </w:tc>
        <w:tc>
          <w:tcPr>
            <w:tcW w:w="914" w:type="dxa"/>
          </w:tcPr>
          <w:p w14:paraId="6AB7D6E0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13.7</w:t>
            </w:r>
          </w:p>
        </w:tc>
        <w:tc>
          <w:tcPr>
            <w:tcW w:w="1008" w:type="dxa"/>
          </w:tcPr>
          <w:p w14:paraId="29BB2E76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15.0</w:t>
            </w:r>
          </w:p>
        </w:tc>
        <w:tc>
          <w:tcPr>
            <w:tcW w:w="1067" w:type="dxa"/>
          </w:tcPr>
          <w:p w14:paraId="0CF22B9A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27.5</w:t>
            </w:r>
          </w:p>
        </w:tc>
        <w:tc>
          <w:tcPr>
            <w:tcW w:w="990" w:type="dxa"/>
          </w:tcPr>
          <w:p w14:paraId="417F7867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8.3</w:t>
            </w:r>
          </w:p>
        </w:tc>
      </w:tr>
      <w:tr w:rsidR="00CD754C" w:rsidRPr="001342EE" w14:paraId="6AB105E2" w14:textId="77777777" w:rsidTr="00CD754C">
        <w:tc>
          <w:tcPr>
            <w:tcW w:w="3581" w:type="dxa"/>
          </w:tcPr>
          <w:p w14:paraId="3A10F96E" w14:textId="77777777" w:rsidR="00CD754C" w:rsidRPr="001342EE" w:rsidRDefault="00CD754C" w:rsidP="000D52CE">
            <w:pPr>
              <w:jc w:val="right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Lack of storage space at HF</w:t>
            </w:r>
          </w:p>
        </w:tc>
        <w:tc>
          <w:tcPr>
            <w:tcW w:w="914" w:type="dxa"/>
          </w:tcPr>
          <w:p w14:paraId="383DCC60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3.7</w:t>
            </w:r>
          </w:p>
        </w:tc>
        <w:tc>
          <w:tcPr>
            <w:tcW w:w="1008" w:type="dxa"/>
          </w:tcPr>
          <w:p w14:paraId="35D6496E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15.3</w:t>
            </w:r>
          </w:p>
        </w:tc>
        <w:tc>
          <w:tcPr>
            <w:tcW w:w="1067" w:type="dxa"/>
          </w:tcPr>
          <w:p w14:paraId="78CBD088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11.7</w:t>
            </w:r>
          </w:p>
        </w:tc>
        <w:tc>
          <w:tcPr>
            <w:tcW w:w="990" w:type="dxa"/>
          </w:tcPr>
          <w:p w14:paraId="3E0BEDDD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3.5</w:t>
            </w:r>
          </w:p>
        </w:tc>
      </w:tr>
      <w:tr w:rsidR="00CD754C" w:rsidRPr="001342EE" w14:paraId="3C81FD13" w14:textId="77777777" w:rsidTr="00CD754C">
        <w:tc>
          <w:tcPr>
            <w:tcW w:w="3581" w:type="dxa"/>
          </w:tcPr>
          <w:p w14:paraId="243B9DB3" w14:textId="77777777" w:rsidR="00CD754C" w:rsidRPr="001342EE" w:rsidRDefault="00CD754C" w:rsidP="000D52CE">
            <w:pPr>
              <w:jc w:val="right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Problems with medicine transport to HF</w:t>
            </w:r>
          </w:p>
        </w:tc>
        <w:tc>
          <w:tcPr>
            <w:tcW w:w="914" w:type="dxa"/>
          </w:tcPr>
          <w:p w14:paraId="1E1D9367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7.4</w:t>
            </w:r>
          </w:p>
        </w:tc>
        <w:tc>
          <w:tcPr>
            <w:tcW w:w="1008" w:type="dxa"/>
          </w:tcPr>
          <w:p w14:paraId="6FAC92CF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8.4</w:t>
            </w:r>
          </w:p>
        </w:tc>
        <w:tc>
          <w:tcPr>
            <w:tcW w:w="1067" w:type="dxa"/>
          </w:tcPr>
          <w:p w14:paraId="4A88F879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5.8</w:t>
            </w:r>
          </w:p>
        </w:tc>
        <w:tc>
          <w:tcPr>
            <w:tcW w:w="990" w:type="dxa"/>
          </w:tcPr>
          <w:p w14:paraId="03B11BBE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9.7</w:t>
            </w:r>
          </w:p>
        </w:tc>
      </w:tr>
      <w:tr w:rsidR="00CD754C" w:rsidRPr="001342EE" w14:paraId="6156C4E1" w14:textId="77777777" w:rsidTr="00CD754C">
        <w:tc>
          <w:tcPr>
            <w:tcW w:w="3581" w:type="dxa"/>
          </w:tcPr>
          <w:p w14:paraId="61D68C74" w14:textId="77777777" w:rsidR="00CD754C" w:rsidRPr="001342EE" w:rsidRDefault="00CD754C" w:rsidP="000D52CE">
            <w:pPr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Recommendations for improvement – supply side</w:t>
            </w:r>
          </w:p>
        </w:tc>
        <w:tc>
          <w:tcPr>
            <w:tcW w:w="914" w:type="dxa"/>
          </w:tcPr>
          <w:p w14:paraId="7ED73413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8" w:type="dxa"/>
          </w:tcPr>
          <w:p w14:paraId="20F5B95C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0DD4CD06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37CA2769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</w:p>
        </w:tc>
      </w:tr>
      <w:tr w:rsidR="00CD754C" w:rsidRPr="001342EE" w14:paraId="3D3BA8E3" w14:textId="77777777" w:rsidTr="00CD754C">
        <w:tc>
          <w:tcPr>
            <w:tcW w:w="3581" w:type="dxa"/>
          </w:tcPr>
          <w:p w14:paraId="58CBCE7E" w14:textId="77777777" w:rsidR="00CD754C" w:rsidRPr="001342EE" w:rsidRDefault="00CD754C" w:rsidP="000D52CE">
            <w:pPr>
              <w:jc w:val="right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Improve supply chain</w:t>
            </w:r>
          </w:p>
        </w:tc>
        <w:tc>
          <w:tcPr>
            <w:tcW w:w="914" w:type="dxa"/>
          </w:tcPr>
          <w:p w14:paraId="1DBDA10D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51.2</w:t>
            </w:r>
          </w:p>
        </w:tc>
        <w:tc>
          <w:tcPr>
            <w:tcW w:w="1008" w:type="dxa"/>
          </w:tcPr>
          <w:p w14:paraId="0ED82B12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61.1</w:t>
            </w:r>
          </w:p>
        </w:tc>
        <w:tc>
          <w:tcPr>
            <w:tcW w:w="1067" w:type="dxa"/>
          </w:tcPr>
          <w:p w14:paraId="15F8FF9F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28.2</w:t>
            </w:r>
          </w:p>
        </w:tc>
        <w:tc>
          <w:tcPr>
            <w:tcW w:w="990" w:type="dxa"/>
          </w:tcPr>
          <w:p w14:paraId="0C734571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66.8</w:t>
            </w:r>
          </w:p>
        </w:tc>
      </w:tr>
      <w:tr w:rsidR="00CD754C" w:rsidRPr="001342EE" w14:paraId="3C25AA7F" w14:textId="77777777" w:rsidTr="00CD754C">
        <w:tc>
          <w:tcPr>
            <w:tcW w:w="3581" w:type="dxa"/>
          </w:tcPr>
          <w:p w14:paraId="34CAE615" w14:textId="77777777" w:rsidR="00CD754C" w:rsidRPr="001342EE" w:rsidRDefault="00CD754C" w:rsidP="000D52CE">
            <w:pPr>
              <w:jc w:val="right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Timely supply of SRHC</w:t>
            </w:r>
          </w:p>
        </w:tc>
        <w:tc>
          <w:tcPr>
            <w:tcW w:w="914" w:type="dxa"/>
          </w:tcPr>
          <w:p w14:paraId="66E97065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56.6</w:t>
            </w:r>
          </w:p>
        </w:tc>
        <w:tc>
          <w:tcPr>
            <w:tcW w:w="1008" w:type="dxa"/>
          </w:tcPr>
          <w:p w14:paraId="2489B872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50.4</w:t>
            </w:r>
          </w:p>
        </w:tc>
        <w:tc>
          <w:tcPr>
            <w:tcW w:w="1067" w:type="dxa"/>
          </w:tcPr>
          <w:p w14:paraId="5275BA84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28.2</w:t>
            </w:r>
          </w:p>
        </w:tc>
        <w:tc>
          <w:tcPr>
            <w:tcW w:w="990" w:type="dxa"/>
          </w:tcPr>
          <w:p w14:paraId="09813046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39.2</w:t>
            </w:r>
          </w:p>
        </w:tc>
      </w:tr>
      <w:tr w:rsidR="00CD754C" w:rsidRPr="001342EE" w14:paraId="212452AD" w14:textId="77777777" w:rsidTr="00CD754C">
        <w:tc>
          <w:tcPr>
            <w:tcW w:w="3581" w:type="dxa"/>
          </w:tcPr>
          <w:p w14:paraId="0C0AA567" w14:textId="77777777" w:rsidR="00CD754C" w:rsidRPr="001342EE" w:rsidRDefault="00CD754C" w:rsidP="000D52CE">
            <w:pPr>
              <w:jc w:val="right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Prevent stock-outs of SRHC at HF</w:t>
            </w:r>
          </w:p>
        </w:tc>
        <w:tc>
          <w:tcPr>
            <w:tcW w:w="914" w:type="dxa"/>
          </w:tcPr>
          <w:p w14:paraId="0F781D0A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30.2</w:t>
            </w:r>
          </w:p>
        </w:tc>
        <w:tc>
          <w:tcPr>
            <w:tcW w:w="1008" w:type="dxa"/>
          </w:tcPr>
          <w:p w14:paraId="0DFEBA17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40.3</w:t>
            </w:r>
          </w:p>
        </w:tc>
        <w:tc>
          <w:tcPr>
            <w:tcW w:w="1067" w:type="dxa"/>
          </w:tcPr>
          <w:p w14:paraId="0035B357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43.0</w:t>
            </w:r>
          </w:p>
        </w:tc>
        <w:tc>
          <w:tcPr>
            <w:tcW w:w="990" w:type="dxa"/>
          </w:tcPr>
          <w:p w14:paraId="272DBFD0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25.1</w:t>
            </w:r>
          </w:p>
        </w:tc>
      </w:tr>
      <w:tr w:rsidR="00CD754C" w:rsidRPr="001342EE" w14:paraId="2DE86B8D" w14:textId="77777777" w:rsidTr="00CD754C">
        <w:tc>
          <w:tcPr>
            <w:tcW w:w="3581" w:type="dxa"/>
          </w:tcPr>
          <w:p w14:paraId="09847CFC" w14:textId="77777777" w:rsidR="00CD754C" w:rsidRPr="001342EE" w:rsidRDefault="00CD754C" w:rsidP="000D52CE">
            <w:pPr>
              <w:jc w:val="right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Ensure sufficient stock available at HF</w:t>
            </w:r>
          </w:p>
        </w:tc>
        <w:tc>
          <w:tcPr>
            <w:tcW w:w="914" w:type="dxa"/>
          </w:tcPr>
          <w:p w14:paraId="3ABB839F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28.1</w:t>
            </w:r>
          </w:p>
        </w:tc>
        <w:tc>
          <w:tcPr>
            <w:tcW w:w="1008" w:type="dxa"/>
          </w:tcPr>
          <w:p w14:paraId="46B54DD1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35.0</w:t>
            </w:r>
          </w:p>
        </w:tc>
        <w:tc>
          <w:tcPr>
            <w:tcW w:w="1067" w:type="dxa"/>
          </w:tcPr>
          <w:p w14:paraId="347729B6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14.8</w:t>
            </w:r>
          </w:p>
        </w:tc>
        <w:tc>
          <w:tcPr>
            <w:tcW w:w="990" w:type="dxa"/>
          </w:tcPr>
          <w:p w14:paraId="5A87FC57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27.8</w:t>
            </w:r>
          </w:p>
        </w:tc>
      </w:tr>
      <w:tr w:rsidR="00CD754C" w:rsidRPr="001342EE" w14:paraId="40158259" w14:textId="77777777" w:rsidTr="00CD754C">
        <w:tc>
          <w:tcPr>
            <w:tcW w:w="3581" w:type="dxa"/>
          </w:tcPr>
          <w:p w14:paraId="4872C0D0" w14:textId="77777777" w:rsidR="00CD754C" w:rsidRPr="001342EE" w:rsidRDefault="00CD754C" w:rsidP="000D52CE">
            <w:pPr>
              <w:jc w:val="right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Supply SRHC that were ordered</w:t>
            </w:r>
          </w:p>
        </w:tc>
        <w:tc>
          <w:tcPr>
            <w:tcW w:w="914" w:type="dxa"/>
          </w:tcPr>
          <w:p w14:paraId="755BB510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25.9</w:t>
            </w:r>
          </w:p>
        </w:tc>
        <w:tc>
          <w:tcPr>
            <w:tcW w:w="1008" w:type="dxa"/>
          </w:tcPr>
          <w:p w14:paraId="5A3E2E48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32.9</w:t>
            </w:r>
          </w:p>
        </w:tc>
        <w:tc>
          <w:tcPr>
            <w:tcW w:w="1067" w:type="dxa"/>
          </w:tcPr>
          <w:p w14:paraId="1E826995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11.1</w:t>
            </w:r>
          </w:p>
        </w:tc>
        <w:tc>
          <w:tcPr>
            <w:tcW w:w="990" w:type="dxa"/>
          </w:tcPr>
          <w:p w14:paraId="0C19426A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25.1</w:t>
            </w:r>
          </w:p>
        </w:tc>
      </w:tr>
      <w:tr w:rsidR="00CD754C" w:rsidRPr="001342EE" w14:paraId="10163BBF" w14:textId="77777777" w:rsidTr="00CD754C">
        <w:tc>
          <w:tcPr>
            <w:tcW w:w="3581" w:type="dxa"/>
          </w:tcPr>
          <w:p w14:paraId="14365FC2" w14:textId="77777777" w:rsidR="00CD754C" w:rsidRPr="001342EE" w:rsidRDefault="00CD754C" w:rsidP="000D52CE">
            <w:pPr>
              <w:jc w:val="right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(Continued) staff training</w:t>
            </w:r>
          </w:p>
        </w:tc>
        <w:tc>
          <w:tcPr>
            <w:tcW w:w="914" w:type="dxa"/>
          </w:tcPr>
          <w:p w14:paraId="05045DA3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25.4</w:t>
            </w:r>
          </w:p>
        </w:tc>
        <w:tc>
          <w:tcPr>
            <w:tcW w:w="1008" w:type="dxa"/>
          </w:tcPr>
          <w:p w14:paraId="1388E69F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30.1</w:t>
            </w:r>
          </w:p>
        </w:tc>
        <w:tc>
          <w:tcPr>
            <w:tcW w:w="1067" w:type="dxa"/>
          </w:tcPr>
          <w:p w14:paraId="06042247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14.8</w:t>
            </w:r>
          </w:p>
        </w:tc>
        <w:tc>
          <w:tcPr>
            <w:tcW w:w="990" w:type="dxa"/>
          </w:tcPr>
          <w:p w14:paraId="67A3C054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14.5</w:t>
            </w:r>
          </w:p>
        </w:tc>
      </w:tr>
      <w:tr w:rsidR="00CD754C" w:rsidRPr="001342EE" w14:paraId="7CE0C89B" w14:textId="77777777" w:rsidTr="00CD754C">
        <w:tc>
          <w:tcPr>
            <w:tcW w:w="3581" w:type="dxa"/>
          </w:tcPr>
          <w:p w14:paraId="3FFED113" w14:textId="77777777" w:rsidR="00CD754C" w:rsidRPr="001342EE" w:rsidRDefault="00CD754C" w:rsidP="000D52CE">
            <w:pPr>
              <w:jc w:val="right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Increase staff</w:t>
            </w:r>
          </w:p>
        </w:tc>
        <w:tc>
          <w:tcPr>
            <w:tcW w:w="914" w:type="dxa"/>
          </w:tcPr>
          <w:p w14:paraId="2DA792B5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15.6</w:t>
            </w:r>
          </w:p>
        </w:tc>
        <w:tc>
          <w:tcPr>
            <w:tcW w:w="1008" w:type="dxa"/>
          </w:tcPr>
          <w:p w14:paraId="10B3E434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30.1</w:t>
            </w:r>
          </w:p>
        </w:tc>
        <w:tc>
          <w:tcPr>
            <w:tcW w:w="1067" w:type="dxa"/>
          </w:tcPr>
          <w:p w14:paraId="60464614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14.8</w:t>
            </w:r>
          </w:p>
        </w:tc>
        <w:tc>
          <w:tcPr>
            <w:tcW w:w="990" w:type="dxa"/>
          </w:tcPr>
          <w:p w14:paraId="02FB4709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17.5</w:t>
            </w:r>
          </w:p>
        </w:tc>
      </w:tr>
      <w:tr w:rsidR="00CD754C" w:rsidRPr="001342EE" w14:paraId="3271C859" w14:textId="77777777" w:rsidTr="00CD754C">
        <w:tc>
          <w:tcPr>
            <w:tcW w:w="3581" w:type="dxa"/>
          </w:tcPr>
          <w:p w14:paraId="567CE62F" w14:textId="77777777" w:rsidR="00CD754C" w:rsidRPr="001342EE" w:rsidRDefault="00CD754C" w:rsidP="000D52CE">
            <w:pPr>
              <w:jc w:val="right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Increase budget for SRHC</w:t>
            </w:r>
          </w:p>
        </w:tc>
        <w:tc>
          <w:tcPr>
            <w:tcW w:w="914" w:type="dxa"/>
          </w:tcPr>
          <w:p w14:paraId="10977E01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19.5</w:t>
            </w:r>
          </w:p>
        </w:tc>
        <w:tc>
          <w:tcPr>
            <w:tcW w:w="1008" w:type="dxa"/>
          </w:tcPr>
          <w:p w14:paraId="1EC9B98B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18.9</w:t>
            </w:r>
          </w:p>
        </w:tc>
        <w:tc>
          <w:tcPr>
            <w:tcW w:w="1067" w:type="dxa"/>
          </w:tcPr>
          <w:p w14:paraId="3BDFC06B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12.6</w:t>
            </w:r>
          </w:p>
        </w:tc>
        <w:tc>
          <w:tcPr>
            <w:tcW w:w="990" w:type="dxa"/>
          </w:tcPr>
          <w:p w14:paraId="11E5A82F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21.3</w:t>
            </w:r>
          </w:p>
        </w:tc>
      </w:tr>
      <w:tr w:rsidR="00CD754C" w:rsidRPr="001342EE" w14:paraId="1774FFBA" w14:textId="77777777" w:rsidTr="00CD754C">
        <w:tc>
          <w:tcPr>
            <w:tcW w:w="3581" w:type="dxa"/>
          </w:tcPr>
          <w:p w14:paraId="521FDDCA" w14:textId="77777777" w:rsidR="00CD754C" w:rsidRPr="001342EE" w:rsidRDefault="00CD754C" w:rsidP="000D52CE">
            <w:pPr>
              <w:jc w:val="right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Provide greater choice of SRHC</w:t>
            </w:r>
          </w:p>
        </w:tc>
        <w:tc>
          <w:tcPr>
            <w:tcW w:w="914" w:type="dxa"/>
          </w:tcPr>
          <w:p w14:paraId="2B8C77F5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23.9</w:t>
            </w:r>
          </w:p>
        </w:tc>
        <w:tc>
          <w:tcPr>
            <w:tcW w:w="1008" w:type="dxa"/>
          </w:tcPr>
          <w:p w14:paraId="46E2C938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14.8</w:t>
            </w:r>
          </w:p>
        </w:tc>
        <w:tc>
          <w:tcPr>
            <w:tcW w:w="1067" w:type="dxa"/>
          </w:tcPr>
          <w:p w14:paraId="054E53AC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9.6</w:t>
            </w:r>
          </w:p>
        </w:tc>
        <w:tc>
          <w:tcPr>
            <w:tcW w:w="990" w:type="dxa"/>
          </w:tcPr>
          <w:p w14:paraId="28EC974C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13.2</w:t>
            </w:r>
          </w:p>
        </w:tc>
      </w:tr>
      <w:tr w:rsidR="00CD754C" w:rsidRPr="001342EE" w14:paraId="29E7BB7F" w14:textId="77777777" w:rsidTr="00CD754C">
        <w:tc>
          <w:tcPr>
            <w:tcW w:w="3581" w:type="dxa"/>
          </w:tcPr>
          <w:p w14:paraId="52029A95" w14:textId="77777777" w:rsidR="00CD754C" w:rsidRPr="001342EE" w:rsidRDefault="00CD754C" w:rsidP="000D52CE">
            <w:pPr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Recommendations for improvement – demand side</w:t>
            </w:r>
          </w:p>
        </w:tc>
        <w:tc>
          <w:tcPr>
            <w:tcW w:w="914" w:type="dxa"/>
          </w:tcPr>
          <w:p w14:paraId="48F1365F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8" w:type="dxa"/>
          </w:tcPr>
          <w:p w14:paraId="68BFB818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1E066BE7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77664811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</w:p>
        </w:tc>
      </w:tr>
      <w:tr w:rsidR="00CD754C" w:rsidRPr="001342EE" w14:paraId="45E74A34" w14:textId="77777777" w:rsidTr="00CD754C">
        <w:tc>
          <w:tcPr>
            <w:tcW w:w="3581" w:type="dxa"/>
          </w:tcPr>
          <w:p w14:paraId="3A10D2C6" w14:textId="77777777" w:rsidR="00CD754C" w:rsidRPr="001342EE" w:rsidRDefault="00CD754C" w:rsidP="000D52CE">
            <w:pPr>
              <w:jc w:val="right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Client and community education</w:t>
            </w:r>
          </w:p>
        </w:tc>
        <w:tc>
          <w:tcPr>
            <w:tcW w:w="914" w:type="dxa"/>
          </w:tcPr>
          <w:p w14:paraId="3272D564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82.4</w:t>
            </w:r>
          </w:p>
        </w:tc>
        <w:tc>
          <w:tcPr>
            <w:tcW w:w="1008" w:type="dxa"/>
          </w:tcPr>
          <w:p w14:paraId="7A712089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85.3</w:t>
            </w:r>
          </w:p>
        </w:tc>
        <w:tc>
          <w:tcPr>
            <w:tcW w:w="1067" w:type="dxa"/>
          </w:tcPr>
          <w:p w14:paraId="60FA2559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76.1</w:t>
            </w:r>
          </w:p>
        </w:tc>
        <w:tc>
          <w:tcPr>
            <w:tcW w:w="990" w:type="dxa"/>
          </w:tcPr>
          <w:p w14:paraId="7777B1A7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76.8</w:t>
            </w:r>
          </w:p>
        </w:tc>
      </w:tr>
      <w:tr w:rsidR="00CD754C" w:rsidRPr="001342EE" w14:paraId="45C21AE9" w14:textId="77777777" w:rsidTr="00CD754C">
        <w:tc>
          <w:tcPr>
            <w:tcW w:w="3581" w:type="dxa"/>
          </w:tcPr>
          <w:p w14:paraId="55169484" w14:textId="77777777" w:rsidR="00CD754C" w:rsidRPr="001342EE" w:rsidRDefault="00CD754C" w:rsidP="000D52CE">
            <w:pPr>
              <w:jc w:val="right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Increase male partner involvement</w:t>
            </w:r>
          </w:p>
        </w:tc>
        <w:tc>
          <w:tcPr>
            <w:tcW w:w="914" w:type="dxa"/>
          </w:tcPr>
          <w:p w14:paraId="5E4C6DCF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34.8</w:t>
            </w:r>
          </w:p>
        </w:tc>
        <w:tc>
          <w:tcPr>
            <w:tcW w:w="1008" w:type="dxa"/>
          </w:tcPr>
          <w:p w14:paraId="351D8095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43.2</w:t>
            </w:r>
          </w:p>
        </w:tc>
        <w:tc>
          <w:tcPr>
            <w:tcW w:w="1067" w:type="dxa"/>
          </w:tcPr>
          <w:p w14:paraId="47DA9A90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30.3</w:t>
            </w:r>
          </w:p>
        </w:tc>
        <w:tc>
          <w:tcPr>
            <w:tcW w:w="990" w:type="dxa"/>
          </w:tcPr>
          <w:p w14:paraId="28685643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34.4</w:t>
            </w:r>
          </w:p>
        </w:tc>
      </w:tr>
      <w:tr w:rsidR="00CD754C" w:rsidRPr="001342EE" w14:paraId="7E9CAF7E" w14:textId="77777777" w:rsidTr="00CD754C">
        <w:tc>
          <w:tcPr>
            <w:tcW w:w="3581" w:type="dxa"/>
          </w:tcPr>
          <w:p w14:paraId="428F3CED" w14:textId="77777777" w:rsidR="00CD754C" w:rsidRPr="001342EE" w:rsidRDefault="00CD754C" w:rsidP="000D52CE">
            <w:pPr>
              <w:jc w:val="right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Offer/improve SRH outreach services</w:t>
            </w:r>
          </w:p>
        </w:tc>
        <w:tc>
          <w:tcPr>
            <w:tcW w:w="914" w:type="dxa"/>
          </w:tcPr>
          <w:p w14:paraId="0C21399A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37.1</w:t>
            </w:r>
          </w:p>
        </w:tc>
        <w:tc>
          <w:tcPr>
            <w:tcW w:w="1008" w:type="dxa"/>
          </w:tcPr>
          <w:p w14:paraId="71AB72D4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33.6</w:t>
            </w:r>
          </w:p>
        </w:tc>
        <w:tc>
          <w:tcPr>
            <w:tcW w:w="1067" w:type="dxa"/>
          </w:tcPr>
          <w:p w14:paraId="59611D75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25.4</w:t>
            </w:r>
          </w:p>
        </w:tc>
        <w:tc>
          <w:tcPr>
            <w:tcW w:w="990" w:type="dxa"/>
          </w:tcPr>
          <w:p w14:paraId="7DB407D0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17.8</w:t>
            </w:r>
          </w:p>
        </w:tc>
      </w:tr>
      <w:tr w:rsidR="00CD754C" w:rsidRPr="001342EE" w14:paraId="7604AF95" w14:textId="77777777" w:rsidTr="00CD754C">
        <w:tc>
          <w:tcPr>
            <w:tcW w:w="3581" w:type="dxa"/>
          </w:tcPr>
          <w:p w14:paraId="5C057B91" w14:textId="77777777" w:rsidR="00CD754C" w:rsidRPr="001342EE" w:rsidRDefault="00CD754C" w:rsidP="000D52CE">
            <w:pPr>
              <w:jc w:val="right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Increase choice of contraceptives</w:t>
            </w:r>
          </w:p>
        </w:tc>
        <w:tc>
          <w:tcPr>
            <w:tcW w:w="914" w:type="dxa"/>
          </w:tcPr>
          <w:p w14:paraId="5962612F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21.0</w:t>
            </w:r>
          </w:p>
        </w:tc>
        <w:tc>
          <w:tcPr>
            <w:tcW w:w="1008" w:type="dxa"/>
          </w:tcPr>
          <w:p w14:paraId="2E373D6A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22.1</w:t>
            </w:r>
          </w:p>
        </w:tc>
        <w:tc>
          <w:tcPr>
            <w:tcW w:w="1067" w:type="dxa"/>
          </w:tcPr>
          <w:p w14:paraId="183BD038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14.1</w:t>
            </w:r>
          </w:p>
        </w:tc>
        <w:tc>
          <w:tcPr>
            <w:tcW w:w="990" w:type="dxa"/>
          </w:tcPr>
          <w:p w14:paraId="49AFBD79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32.0</w:t>
            </w:r>
          </w:p>
        </w:tc>
      </w:tr>
      <w:tr w:rsidR="00CD754C" w:rsidRPr="001342EE" w14:paraId="6F16A525" w14:textId="77777777" w:rsidTr="00CD754C">
        <w:tc>
          <w:tcPr>
            <w:tcW w:w="3581" w:type="dxa"/>
          </w:tcPr>
          <w:p w14:paraId="2CD0E529" w14:textId="77777777" w:rsidR="00CD754C" w:rsidRPr="001342EE" w:rsidRDefault="00CD754C" w:rsidP="000D52CE">
            <w:pPr>
              <w:jc w:val="right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Professionalise HCW-patient relationship</w:t>
            </w:r>
          </w:p>
        </w:tc>
        <w:tc>
          <w:tcPr>
            <w:tcW w:w="914" w:type="dxa"/>
          </w:tcPr>
          <w:p w14:paraId="64F41D73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25.2</w:t>
            </w:r>
          </w:p>
        </w:tc>
        <w:tc>
          <w:tcPr>
            <w:tcW w:w="1008" w:type="dxa"/>
          </w:tcPr>
          <w:p w14:paraId="041AB087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15.6</w:t>
            </w:r>
          </w:p>
        </w:tc>
        <w:tc>
          <w:tcPr>
            <w:tcW w:w="1067" w:type="dxa"/>
          </w:tcPr>
          <w:p w14:paraId="0EF2E62A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24.7</w:t>
            </w:r>
          </w:p>
        </w:tc>
        <w:tc>
          <w:tcPr>
            <w:tcW w:w="990" w:type="dxa"/>
          </w:tcPr>
          <w:p w14:paraId="177498CD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11.6</w:t>
            </w:r>
          </w:p>
        </w:tc>
      </w:tr>
      <w:tr w:rsidR="00CD754C" w:rsidRPr="001342EE" w14:paraId="7A0E0C21" w14:textId="77777777" w:rsidTr="00CD754C">
        <w:tc>
          <w:tcPr>
            <w:tcW w:w="3581" w:type="dxa"/>
          </w:tcPr>
          <w:p w14:paraId="52CA70E1" w14:textId="12ACB28D" w:rsidR="00CD754C" w:rsidRPr="001342EE" w:rsidRDefault="00CD754C" w:rsidP="000D52CE">
            <w:pPr>
              <w:jc w:val="right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 xml:space="preserve">Reduce costs </w:t>
            </w:r>
            <w:r w:rsidR="00A7583E">
              <w:rPr>
                <w:sz w:val="20"/>
                <w:szCs w:val="20"/>
              </w:rPr>
              <w:t>f</w:t>
            </w:r>
            <w:r w:rsidRPr="001342EE">
              <w:rPr>
                <w:sz w:val="20"/>
                <w:szCs w:val="20"/>
              </w:rPr>
              <w:t>o</w:t>
            </w:r>
            <w:r w:rsidR="00A7583E">
              <w:rPr>
                <w:sz w:val="20"/>
                <w:szCs w:val="20"/>
              </w:rPr>
              <w:t>r</w:t>
            </w:r>
            <w:r w:rsidRPr="001342EE">
              <w:rPr>
                <w:sz w:val="20"/>
                <w:szCs w:val="20"/>
              </w:rPr>
              <w:t xml:space="preserve"> clients</w:t>
            </w:r>
          </w:p>
        </w:tc>
        <w:tc>
          <w:tcPr>
            <w:tcW w:w="914" w:type="dxa"/>
          </w:tcPr>
          <w:p w14:paraId="3B594C11" w14:textId="1B22402C" w:rsidR="00CD754C" w:rsidRPr="001342EE" w:rsidRDefault="00882F8B" w:rsidP="000D52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31.9</w:t>
            </w:r>
          </w:p>
        </w:tc>
        <w:tc>
          <w:tcPr>
            <w:tcW w:w="1008" w:type="dxa"/>
          </w:tcPr>
          <w:p w14:paraId="6BC80A54" w14:textId="4B930FDB" w:rsidR="00CD754C" w:rsidRPr="001342EE" w:rsidRDefault="00882F8B" w:rsidP="000D52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12.5</w:t>
            </w:r>
          </w:p>
        </w:tc>
        <w:tc>
          <w:tcPr>
            <w:tcW w:w="1067" w:type="dxa"/>
          </w:tcPr>
          <w:p w14:paraId="744136C4" w14:textId="33A781EF" w:rsidR="00CD754C" w:rsidRPr="001342EE" w:rsidRDefault="00882F8B" w:rsidP="000D52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37.8</w:t>
            </w:r>
          </w:p>
        </w:tc>
        <w:tc>
          <w:tcPr>
            <w:tcW w:w="990" w:type="dxa"/>
          </w:tcPr>
          <w:p w14:paraId="04DEFFF5" w14:textId="6326A4F1" w:rsidR="00CD754C" w:rsidRPr="001342EE" w:rsidRDefault="00882F8B" w:rsidP="000D52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</w:t>
            </w:r>
          </w:p>
        </w:tc>
      </w:tr>
      <w:tr w:rsidR="00CD754C" w:rsidRPr="001342EE" w14:paraId="5F97C67A" w14:textId="77777777" w:rsidTr="00CD754C">
        <w:tc>
          <w:tcPr>
            <w:tcW w:w="3581" w:type="dxa"/>
          </w:tcPr>
          <w:p w14:paraId="07F43BB0" w14:textId="77777777" w:rsidR="00CD754C" w:rsidRPr="001342EE" w:rsidRDefault="00CD754C" w:rsidP="000D52CE">
            <w:pPr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HF at times unable to provide client with SRHC and services</w:t>
            </w:r>
          </w:p>
        </w:tc>
        <w:tc>
          <w:tcPr>
            <w:tcW w:w="914" w:type="dxa"/>
          </w:tcPr>
          <w:p w14:paraId="3FA27F6B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8" w:type="dxa"/>
          </w:tcPr>
          <w:p w14:paraId="57FEF35A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6ACAA879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7BAE0F8E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</w:p>
        </w:tc>
      </w:tr>
      <w:tr w:rsidR="00CD754C" w:rsidRPr="001342EE" w14:paraId="1565C10D" w14:textId="77777777" w:rsidTr="00CD754C">
        <w:tc>
          <w:tcPr>
            <w:tcW w:w="3581" w:type="dxa"/>
          </w:tcPr>
          <w:p w14:paraId="5CA614F4" w14:textId="77777777" w:rsidR="00CD754C" w:rsidRPr="001342EE" w:rsidRDefault="00CD754C" w:rsidP="000D52CE">
            <w:pPr>
              <w:jc w:val="right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Yes</w:t>
            </w:r>
          </w:p>
        </w:tc>
        <w:tc>
          <w:tcPr>
            <w:tcW w:w="914" w:type="dxa"/>
          </w:tcPr>
          <w:p w14:paraId="6A7EBE4A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52.8</w:t>
            </w:r>
          </w:p>
        </w:tc>
        <w:tc>
          <w:tcPr>
            <w:tcW w:w="1008" w:type="dxa"/>
          </w:tcPr>
          <w:p w14:paraId="1B56FB12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24.5</w:t>
            </w:r>
          </w:p>
        </w:tc>
        <w:tc>
          <w:tcPr>
            <w:tcW w:w="1067" w:type="dxa"/>
          </w:tcPr>
          <w:p w14:paraId="72EAA160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51.7</w:t>
            </w:r>
          </w:p>
        </w:tc>
        <w:tc>
          <w:tcPr>
            <w:tcW w:w="990" w:type="dxa"/>
          </w:tcPr>
          <w:p w14:paraId="2E3DD6CA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33.3</w:t>
            </w:r>
          </w:p>
        </w:tc>
      </w:tr>
      <w:tr w:rsidR="00CD754C" w:rsidRPr="001342EE" w14:paraId="1DF30904" w14:textId="77777777" w:rsidTr="00CD754C">
        <w:tc>
          <w:tcPr>
            <w:tcW w:w="3581" w:type="dxa"/>
          </w:tcPr>
          <w:p w14:paraId="7BABD601" w14:textId="77777777" w:rsidR="00CD754C" w:rsidRPr="001342EE" w:rsidRDefault="00CD754C" w:rsidP="000D52CE">
            <w:pPr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Reasons why unable to provide client with SRHC and services</w:t>
            </w:r>
          </w:p>
        </w:tc>
        <w:tc>
          <w:tcPr>
            <w:tcW w:w="914" w:type="dxa"/>
          </w:tcPr>
          <w:p w14:paraId="0A3DCCBE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8" w:type="dxa"/>
          </w:tcPr>
          <w:p w14:paraId="7FE4498B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73E6665C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68F1C3D7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</w:p>
        </w:tc>
      </w:tr>
      <w:tr w:rsidR="00CD754C" w:rsidRPr="001342EE" w14:paraId="1A3BA9FD" w14:textId="77777777" w:rsidTr="00CD754C">
        <w:tc>
          <w:tcPr>
            <w:tcW w:w="3581" w:type="dxa"/>
          </w:tcPr>
          <w:p w14:paraId="0FADA63D" w14:textId="77777777" w:rsidR="00CD754C" w:rsidRPr="001342EE" w:rsidRDefault="00CD754C" w:rsidP="000D52CE">
            <w:pPr>
              <w:jc w:val="right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lastRenderedPageBreak/>
              <w:t>SRHC was stocked out</w:t>
            </w:r>
          </w:p>
        </w:tc>
        <w:tc>
          <w:tcPr>
            <w:tcW w:w="914" w:type="dxa"/>
          </w:tcPr>
          <w:p w14:paraId="13CF2617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22.7</w:t>
            </w:r>
          </w:p>
        </w:tc>
        <w:tc>
          <w:tcPr>
            <w:tcW w:w="1008" w:type="dxa"/>
          </w:tcPr>
          <w:p w14:paraId="0CF4EF1D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57.1</w:t>
            </w:r>
          </w:p>
        </w:tc>
        <w:tc>
          <w:tcPr>
            <w:tcW w:w="1067" w:type="dxa"/>
          </w:tcPr>
          <w:p w14:paraId="2B85EC33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41.9</w:t>
            </w:r>
          </w:p>
        </w:tc>
        <w:tc>
          <w:tcPr>
            <w:tcW w:w="990" w:type="dxa"/>
          </w:tcPr>
          <w:p w14:paraId="4BC33100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47.4</w:t>
            </w:r>
          </w:p>
        </w:tc>
      </w:tr>
      <w:tr w:rsidR="00CD754C" w:rsidRPr="001342EE" w14:paraId="699BD9EE" w14:textId="77777777" w:rsidTr="00CD754C">
        <w:tc>
          <w:tcPr>
            <w:tcW w:w="3581" w:type="dxa"/>
          </w:tcPr>
          <w:p w14:paraId="7DF51258" w14:textId="77777777" w:rsidR="00CD754C" w:rsidRPr="001342EE" w:rsidRDefault="00CD754C" w:rsidP="000D52CE">
            <w:pPr>
              <w:jc w:val="right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HF does not offer FP services</w:t>
            </w:r>
          </w:p>
        </w:tc>
        <w:tc>
          <w:tcPr>
            <w:tcW w:w="914" w:type="dxa"/>
          </w:tcPr>
          <w:p w14:paraId="3DCDA617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22.7</w:t>
            </w:r>
          </w:p>
        </w:tc>
        <w:tc>
          <w:tcPr>
            <w:tcW w:w="1008" w:type="dxa"/>
          </w:tcPr>
          <w:p w14:paraId="15699E65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19.1</w:t>
            </w:r>
          </w:p>
        </w:tc>
        <w:tc>
          <w:tcPr>
            <w:tcW w:w="1067" w:type="dxa"/>
          </w:tcPr>
          <w:p w14:paraId="0FEE3A99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17.6</w:t>
            </w:r>
          </w:p>
        </w:tc>
        <w:tc>
          <w:tcPr>
            <w:tcW w:w="990" w:type="dxa"/>
          </w:tcPr>
          <w:p w14:paraId="414AB202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13.2</w:t>
            </w:r>
          </w:p>
        </w:tc>
      </w:tr>
      <w:tr w:rsidR="00CD754C" w:rsidRPr="001342EE" w14:paraId="15F709B7" w14:textId="77777777" w:rsidTr="001342EE">
        <w:tc>
          <w:tcPr>
            <w:tcW w:w="3581" w:type="dxa"/>
            <w:tcBorders>
              <w:bottom w:val="nil"/>
            </w:tcBorders>
          </w:tcPr>
          <w:p w14:paraId="1B046C2F" w14:textId="77777777" w:rsidR="00CD754C" w:rsidRPr="001342EE" w:rsidRDefault="00CD754C" w:rsidP="000D52CE">
            <w:pPr>
              <w:jc w:val="right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Client unable to pay for service</w:t>
            </w:r>
          </w:p>
        </w:tc>
        <w:tc>
          <w:tcPr>
            <w:tcW w:w="914" w:type="dxa"/>
            <w:tcBorders>
              <w:bottom w:val="nil"/>
            </w:tcBorders>
          </w:tcPr>
          <w:p w14:paraId="13B7100F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19.1</w:t>
            </w:r>
          </w:p>
        </w:tc>
        <w:tc>
          <w:tcPr>
            <w:tcW w:w="1008" w:type="dxa"/>
            <w:tcBorders>
              <w:bottom w:val="nil"/>
            </w:tcBorders>
          </w:tcPr>
          <w:p w14:paraId="70EFBFC6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6.7</w:t>
            </w:r>
          </w:p>
        </w:tc>
        <w:tc>
          <w:tcPr>
            <w:tcW w:w="1067" w:type="dxa"/>
            <w:tcBorders>
              <w:bottom w:val="nil"/>
            </w:tcBorders>
          </w:tcPr>
          <w:p w14:paraId="389D1534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21.6</w:t>
            </w:r>
          </w:p>
        </w:tc>
        <w:tc>
          <w:tcPr>
            <w:tcW w:w="990" w:type="dxa"/>
            <w:tcBorders>
              <w:bottom w:val="nil"/>
            </w:tcBorders>
          </w:tcPr>
          <w:p w14:paraId="7D43328B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22.4</w:t>
            </w:r>
          </w:p>
        </w:tc>
      </w:tr>
      <w:tr w:rsidR="00CD754C" w:rsidRPr="001342EE" w14:paraId="3499343F" w14:textId="77777777" w:rsidTr="001342EE">
        <w:tc>
          <w:tcPr>
            <w:tcW w:w="3581" w:type="dxa"/>
            <w:tcBorders>
              <w:top w:val="nil"/>
              <w:bottom w:val="nil"/>
            </w:tcBorders>
          </w:tcPr>
          <w:p w14:paraId="413C77D7" w14:textId="77777777" w:rsidR="00CD754C" w:rsidRPr="001342EE" w:rsidRDefault="00CD754C" w:rsidP="000D52CE">
            <w:pPr>
              <w:jc w:val="right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Client was too young</w:t>
            </w:r>
          </w:p>
        </w:tc>
        <w:tc>
          <w:tcPr>
            <w:tcW w:w="914" w:type="dxa"/>
            <w:tcBorders>
              <w:top w:val="nil"/>
              <w:bottom w:val="nil"/>
            </w:tcBorders>
          </w:tcPr>
          <w:p w14:paraId="47CE3C16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30.9</w:t>
            </w:r>
          </w:p>
        </w:tc>
        <w:tc>
          <w:tcPr>
            <w:tcW w:w="1008" w:type="dxa"/>
            <w:tcBorders>
              <w:top w:val="nil"/>
              <w:bottom w:val="nil"/>
            </w:tcBorders>
          </w:tcPr>
          <w:p w14:paraId="4DE3EEAF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11.2</w:t>
            </w:r>
          </w:p>
        </w:tc>
        <w:tc>
          <w:tcPr>
            <w:tcW w:w="1067" w:type="dxa"/>
            <w:tcBorders>
              <w:top w:val="nil"/>
              <w:bottom w:val="nil"/>
            </w:tcBorders>
          </w:tcPr>
          <w:p w14:paraId="3C488F7C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8.1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46B54EB4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10.5</w:t>
            </w:r>
          </w:p>
        </w:tc>
      </w:tr>
      <w:tr w:rsidR="00CD754C" w:rsidRPr="001342EE" w14:paraId="4B1FBF9A" w14:textId="77777777" w:rsidTr="001342EE">
        <w:tc>
          <w:tcPr>
            <w:tcW w:w="3581" w:type="dxa"/>
            <w:tcBorders>
              <w:top w:val="nil"/>
            </w:tcBorders>
          </w:tcPr>
          <w:p w14:paraId="74761B17" w14:textId="77777777" w:rsidR="00CD754C" w:rsidRPr="001342EE" w:rsidRDefault="00CD754C" w:rsidP="000D52CE">
            <w:pPr>
              <w:jc w:val="right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Service not culturally or religiously acceptable</w:t>
            </w:r>
          </w:p>
        </w:tc>
        <w:tc>
          <w:tcPr>
            <w:tcW w:w="914" w:type="dxa"/>
            <w:tcBorders>
              <w:top w:val="nil"/>
            </w:tcBorders>
          </w:tcPr>
          <w:p w14:paraId="71FA491F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12.7</w:t>
            </w:r>
          </w:p>
        </w:tc>
        <w:tc>
          <w:tcPr>
            <w:tcW w:w="1008" w:type="dxa"/>
            <w:tcBorders>
              <w:top w:val="nil"/>
            </w:tcBorders>
          </w:tcPr>
          <w:p w14:paraId="29D42F90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19.1</w:t>
            </w:r>
          </w:p>
        </w:tc>
        <w:tc>
          <w:tcPr>
            <w:tcW w:w="1067" w:type="dxa"/>
            <w:tcBorders>
              <w:top w:val="nil"/>
            </w:tcBorders>
          </w:tcPr>
          <w:p w14:paraId="4C31602F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14.9</w:t>
            </w:r>
          </w:p>
        </w:tc>
        <w:tc>
          <w:tcPr>
            <w:tcW w:w="990" w:type="dxa"/>
            <w:tcBorders>
              <w:top w:val="nil"/>
            </w:tcBorders>
          </w:tcPr>
          <w:p w14:paraId="1D43BFBF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5.3</w:t>
            </w:r>
          </w:p>
        </w:tc>
      </w:tr>
      <w:tr w:rsidR="00CD754C" w:rsidRPr="001342EE" w14:paraId="5E0A05FC" w14:textId="77777777" w:rsidTr="00CD754C">
        <w:tc>
          <w:tcPr>
            <w:tcW w:w="3581" w:type="dxa"/>
          </w:tcPr>
          <w:p w14:paraId="1C066026" w14:textId="77777777" w:rsidR="00CD754C" w:rsidRPr="001342EE" w:rsidRDefault="00CD754C" w:rsidP="000D52CE">
            <w:pPr>
              <w:jc w:val="right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Service would not benefit client</w:t>
            </w:r>
          </w:p>
        </w:tc>
        <w:tc>
          <w:tcPr>
            <w:tcW w:w="914" w:type="dxa"/>
          </w:tcPr>
          <w:p w14:paraId="3BA3462E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14.6</w:t>
            </w:r>
          </w:p>
        </w:tc>
        <w:tc>
          <w:tcPr>
            <w:tcW w:w="1008" w:type="dxa"/>
          </w:tcPr>
          <w:p w14:paraId="01C82B48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5.6</w:t>
            </w:r>
          </w:p>
        </w:tc>
        <w:tc>
          <w:tcPr>
            <w:tcW w:w="1067" w:type="dxa"/>
          </w:tcPr>
          <w:p w14:paraId="77311117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2.7</w:t>
            </w:r>
          </w:p>
        </w:tc>
        <w:tc>
          <w:tcPr>
            <w:tcW w:w="990" w:type="dxa"/>
          </w:tcPr>
          <w:p w14:paraId="30699871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2.6</w:t>
            </w:r>
          </w:p>
        </w:tc>
      </w:tr>
      <w:tr w:rsidR="00CD754C" w:rsidRPr="001342EE" w14:paraId="537D6903" w14:textId="77777777" w:rsidTr="00CD754C">
        <w:tc>
          <w:tcPr>
            <w:tcW w:w="3581" w:type="dxa"/>
          </w:tcPr>
          <w:p w14:paraId="419473B5" w14:textId="77777777" w:rsidR="00CD754C" w:rsidRPr="001342EE" w:rsidRDefault="00CD754C" w:rsidP="000D52CE">
            <w:pPr>
              <w:jc w:val="right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Lack of HCW knowledge</w:t>
            </w:r>
          </w:p>
        </w:tc>
        <w:tc>
          <w:tcPr>
            <w:tcW w:w="914" w:type="dxa"/>
          </w:tcPr>
          <w:p w14:paraId="7727B474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2.7</w:t>
            </w:r>
          </w:p>
        </w:tc>
        <w:tc>
          <w:tcPr>
            <w:tcW w:w="1008" w:type="dxa"/>
          </w:tcPr>
          <w:p w14:paraId="4942ADD7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8.8</w:t>
            </w:r>
          </w:p>
        </w:tc>
        <w:tc>
          <w:tcPr>
            <w:tcW w:w="1067" w:type="dxa"/>
          </w:tcPr>
          <w:p w14:paraId="1E13F9EF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9.5</w:t>
            </w:r>
          </w:p>
        </w:tc>
        <w:tc>
          <w:tcPr>
            <w:tcW w:w="990" w:type="dxa"/>
          </w:tcPr>
          <w:p w14:paraId="7F67FDB8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6.6</w:t>
            </w:r>
          </w:p>
        </w:tc>
      </w:tr>
      <w:tr w:rsidR="00CD754C" w:rsidRPr="001342EE" w14:paraId="73EF40D5" w14:textId="77777777" w:rsidTr="00CD754C">
        <w:tc>
          <w:tcPr>
            <w:tcW w:w="3581" w:type="dxa"/>
          </w:tcPr>
          <w:p w14:paraId="0D328AF5" w14:textId="77777777" w:rsidR="00CD754C" w:rsidRPr="001342EE" w:rsidRDefault="00CD754C" w:rsidP="000D52CE">
            <w:pPr>
              <w:jc w:val="right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Client was unmarried</w:t>
            </w:r>
          </w:p>
        </w:tc>
        <w:tc>
          <w:tcPr>
            <w:tcW w:w="914" w:type="dxa"/>
          </w:tcPr>
          <w:p w14:paraId="67099DF0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10.0</w:t>
            </w:r>
          </w:p>
        </w:tc>
        <w:tc>
          <w:tcPr>
            <w:tcW w:w="1008" w:type="dxa"/>
          </w:tcPr>
          <w:p w14:paraId="76FCDE38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0.0</w:t>
            </w:r>
          </w:p>
        </w:tc>
        <w:tc>
          <w:tcPr>
            <w:tcW w:w="1067" w:type="dxa"/>
          </w:tcPr>
          <w:p w14:paraId="5DE608F9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5.4</w:t>
            </w:r>
          </w:p>
        </w:tc>
        <w:tc>
          <w:tcPr>
            <w:tcW w:w="990" w:type="dxa"/>
          </w:tcPr>
          <w:p w14:paraId="5CF31165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2.6</w:t>
            </w:r>
          </w:p>
        </w:tc>
      </w:tr>
      <w:tr w:rsidR="00CD754C" w:rsidRPr="001342EE" w14:paraId="506ADDEE" w14:textId="77777777" w:rsidTr="00CD754C">
        <w:tc>
          <w:tcPr>
            <w:tcW w:w="3581" w:type="dxa"/>
          </w:tcPr>
          <w:p w14:paraId="3C970FDC" w14:textId="77777777" w:rsidR="00CD754C" w:rsidRPr="001342EE" w:rsidRDefault="00CD754C" w:rsidP="000D52CE">
            <w:pPr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Clients reluctant to access SRH services</w:t>
            </w:r>
          </w:p>
        </w:tc>
        <w:tc>
          <w:tcPr>
            <w:tcW w:w="914" w:type="dxa"/>
          </w:tcPr>
          <w:p w14:paraId="0A4834BB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8" w:type="dxa"/>
          </w:tcPr>
          <w:p w14:paraId="0F1B9A31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30F6FC61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0E3CE005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</w:p>
        </w:tc>
      </w:tr>
      <w:tr w:rsidR="00CD754C" w:rsidRPr="001342EE" w14:paraId="21683081" w14:textId="77777777" w:rsidTr="00CD754C">
        <w:tc>
          <w:tcPr>
            <w:tcW w:w="3581" w:type="dxa"/>
          </w:tcPr>
          <w:p w14:paraId="2ED0E38E" w14:textId="77777777" w:rsidR="00CD754C" w:rsidRPr="001342EE" w:rsidRDefault="00CD754C" w:rsidP="000D52CE">
            <w:pPr>
              <w:jc w:val="right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Yes</w:t>
            </w:r>
          </w:p>
        </w:tc>
        <w:tc>
          <w:tcPr>
            <w:tcW w:w="914" w:type="dxa"/>
          </w:tcPr>
          <w:p w14:paraId="1EB68E3D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54.3</w:t>
            </w:r>
          </w:p>
        </w:tc>
        <w:tc>
          <w:tcPr>
            <w:tcW w:w="1008" w:type="dxa"/>
          </w:tcPr>
          <w:p w14:paraId="5C7B70DB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28.6</w:t>
            </w:r>
          </w:p>
        </w:tc>
        <w:tc>
          <w:tcPr>
            <w:tcW w:w="1067" w:type="dxa"/>
          </w:tcPr>
          <w:p w14:paraId="06A57254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55.2</w:t>
            </w:r>
          </w:p>
        </w:tc>
        <w:tc>
          <w:tcPr>
            <w:tcW w:w="990" w:type="dxa"/>
          </w:tcPr>
          <w:p w14:paraId="141FC228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33.1</w:t>
            </w:r>
          </w:p>
        </w:tc>
      </w:tr>
      <w:tr w:rsidR="00CD754C" w:rsidRPr="001342EE" w14:paraId="60A814B6" w14:textId="77777777" w:rsidTr="00CD754C">
        <w:tc>
          <w:tcPr>
            <w:tcW w:w="3581" w:type="dxa"/>
          </w:tcPr>
          <w:p w14:paraId="351992A4" w14:textId="77777777" w:rsidR="00CD754C" w:rsidRPr="001342EE" w:rsidRDefault="00CD754C" w:rsidP="000D52CE">
            <w:pPr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Reasons for reluctance to access SRH services</w:t>
            </w:r>
          </w:p>
        </w:tc>
        <w:tc>
          <w:tcPr>
            <w:tcW w:w="914" w:type="dxa"/>
          </w:tcPr>
          <w:p w14:paraId="311B65E3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8" w:type="dxa"/>
          </w:tcPr>
          <w:p w14:paraId="032073CF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0F078479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2E71D93F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</w:p>
        </w:tc>
      </w:tr>
      <w:tr w:rsidR="00CD754C" w:rsidRPr="001342EE" w14:paraId="3CBCEAB4" w14:textId="77777777" w:rsidTr="00CD754C">
        <w:tc>
          <w:tcPr>
            <w:tcW w:w="3581" w:type="dxa"/>
          </w:tcPr>
          <w:p w14:paraId="2B2F6741" w14:textId="77777777" w:rsidR="00CD754C" w:rsidRPr="001342EE" w:rsidRDefault="00CD754C" w:rsidP="000D52CE">
            <w:pPr>
              <w:jc w:val="right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Fear of stigmatisation</w:t>
            </w:r>
          </w:p>
        </w:tc>
        <w:tc>
          <w:tcPr>
            <w:tcW w:w="914" w:type="dxa"/>
          </w:tcPr>
          <w:p w14:paraId="5498F9FC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83.5</w:t>
            </w:r>
          </w:p>
        </w:tc>
        <w:tc>
          <w:tcPr>
            <w:tcW w:w="1008" w:type="dxa"/>
          </w:tcPr>
          <w:p w14:paraId="0BBB1C6E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45.7</w:t>
            </w:r>
          </w:p>
        </w:tc>
        <w:tc>
          <w:tcPr>
            <w:tcW w:w="1067" w:type="dxa"/>
          </w:tcPr>
          <w:p w14:paraId="243E604F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65.8</w:t>
            </w:r>
          </w:p>
        </w:tc>
        <w:tc>
          <w:tcPr>
            <w:tcW w:w="990" w:type="dxa"/>
          </w:tcPr>
          <w:p w14:paraId="080180F5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53.2</w:t>
            </w:r>
          </w:p>
        </w:tc>
      </w:tr>
      <w:tr w:rsidR="00CD754C" w:rsidRPr="001342EE" w14:paraId="5FEF1EB8" w14:textId="77777777" w:rsidTr="00CD754C">
        <w:tc>
          <w:tcPr>
            <w:tcW w:w="3581" w:type="dxa"/>
          </w:tcPr>
          <w:p w14:paraId="3684E1F8" w14:textId="77777777" w:rsidR="00CD754C" w:rsidRPr="001342EE" w:rsidRDefault="00CD754C" w:rsidP="000D52CE">
            <w:pPr>
              <w:jc w:val="right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Patient lack of knowledge</w:t>
            </w:r>
          </w:p>
        </w:tc>
        <w:tc>
          <w:tcPr>
            <w:tcW w:w="914" w:type="dxa"/>
          </w:tcPr>
          <w:p w14:paraId="22DDB41F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52.2</w:t>
            </w:r>
          </w:p>
        </w:tc>
        <w:tc>
          <w:tcPr>
            <w:tcW w:w="1008" w:type="dxa"/>
          </w:tcPr>
          <w:p w14:paraId="2E53D89D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55.2</w:t>
            </w:r>
          </w:p>
        </w:tc>
        <w:tc>
          <w:tcPr>
            <w:tcW w:w="1067" w:type="dxa"/>
          </w:tcPr>
          <w:p w14:paraId="61A9C039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46.8</w:t>
            </w:r>
          </w:p>
        </w:tc>
        <w:tc>
          <w:tcPr>
            <w:tcW w:w="990" w:type="dxa"/>
          </w:tcPr>
          <w:p w14:paraId="48402598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43.0</w:t>
            </w:r>
          </w:p>
        </w:tc>
      </w:tr>
      <w:tr w:rsidR="00CD754C" w:rsidRPr="001342EE" w14:paraId="65EE7638" w14:textId="77777777" w:rsidTr="00CD754C">
        <w:tc>
          <w:tcPr>
            <w:tcW w:w="3581" w:type="dxa"/>
          </w:tcPr>
          <w:p w14:paraId="737A6543" w14:textId="77777777" w:rsidR="00CD754C" w:rsidRPr="001342EE" w:rsidRDefault="00CD754C" w:rsidP="000D52CE">
            <w:pPr>
              <w:jc w:val="right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Myths or superstitions</w:t>
            </w:r>
          </w:p>
        </w:tc>
        <w:tc>
          <w:tcPr>
            <w:tcW w:w="914" w:type="dxa"/>
          </w:tcPr>
          <w:p w14:paraId="398BB52D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46.1</w:t>
            </w:r>
          </w:p>
        </w:tc>
        <w:tc>
          <w:tcPr>
            <w:tcW w:w="1008" w:type="dxa"/>
          </w:tcPr>
          <w:p w14:paraId="3FB24050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55.3</w:t>
            </w:r>
          </w:p>
        </w:tc>
        <w:tc>
          <w:tcPr>
            <w:tcW w:w="1067" w:type="dxa"/>
          </w:tcPr>
          <w:p w14:paraId="345A030C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34.2</w:t>
            </w:r>
          </w:p>
        </w:tc>
        <w:tc>
          <w:tcPr>
            <w:tcW w:w="990" w:type="dxa"/>
          </w:tcPr>
          <w:p w14:paraId="7C33AFDC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39.2</w:t>
            </w:r>
          </w:p>
        </w:tc>
      </w:tr>
      <w:tr w:rsidR="00CD754C" w:rsidRPr="001342EE" w14:paraId="152B3348" w14:textId="77777777" w:rsidTr="00CD754C">
        <w:tc>
          <w:tcPr>
            <w:tcW w:w="3581" w:type="dxa"/>
          </w:tcPr>
          <w:p w14:paraId="083A2062" w14:textId="77777777" w:rsidR="00CD754C" w:rsidRPr="001342EE" w:rsidRDefault="00CD754C" w:rsidP="000D52CE">
            <w:pPr>
              <w:jc w:val="right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Religious beliefs</w:t>
            </w:r>
          </w:p>
        </w:tc>
        <w:tc>
          <w:tcPr>
            <w:tcW w:w="914" w:type="dxa"/>
          </w:tcPr>
          <w:p w14:paraId="38F90181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46.1</w:t>
            </w:r>
          </w:p>
        </w:tc>
        <w:tc>
          <w:tcPr>
            <w:tcW w:w="1008" w:type="dxa"/>
          </w:tcPr>
          <w:p w14:paraId="43BB8AA7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57.1</w:t>
            </w:r>
          </w:p>
        </w:tc>
        <w:tc>
          <w:tcPr>
            <w:tcW w:w="1067" w:type="dxa"/>
          </w:tcPr>
          <w:p w14:paraId="0CC30BE0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16.5</w:t>
            </w:r>
          </w:p>
        </w:tc>
        <w:tc>
          <w:tcPr>
            <w:tcW w:w="990" w:type="dxa"/>
          </w:tcPr>
          <w:p w14:paraId="31AB56BC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27.9</w:t>
            </w:r>
          </w:p>
        </w:tc>
      </w:tr>
      <w:tr w:rsidR="00CD754C" w:rsidRPr="001342EE" w14:paraId="6FA486AB" w14:textId="77777777" w:rsidTr="00CD754C">
        <w:tc>
          <w:tcPr>
            <w:tcW w:w="3581" w:type="dxa"/>
          </w:tcPr>
          <w:p w14:paraId="355B017C" w14:textId="77777777" w:rsidR="00CD754C" w:rsidRPr="001342EE" w:rsidRDefault="00CD754C" w:rsidP="000D52CE">
            <w:pPr>
              <w:jc w:val="right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Fear of side effects</w:t>
            </w:r>
          </w:p>
        </w:tc>
        <w:tc>
          <w:tcPr>
            <w:tcW w:w="914" w:type="dxa"/>
          </w:tcPr>
          <w:p w14:paraId="7F54D1F4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53.0</w:t>
            </w:r>
          </w:p>
        </w:tc>
        <w:tc>
          <w:tcPr>
            <w:tcW w:w="1008" w:type="dxa"/>
          </w:tcPr>
          <w:p w14:paraId="74076AA9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32.4</w:t>
            </w:r>
          </w:p>
        </w:tc>
        <w:tc>
          <w:tcPr>
            <w:tcW w:w="1067" w:type="dxa"/>
          </w:tcPr>
          <w:p w14:paraId="5B93BA52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36.7</w:t>
            </w:r>
          </w:p>
        </w:tc>
        <w:tc>
          <w:tcPr>
            <w:tcW w:w="990" w:type="dxa"/>
          </w:tcPr>
          <w:p w14:paraId="4D5FCF67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27.9</w:t>
            </w:r>
          </w:p>
        </w:tc>
      </w:tr>
      <w:tr w:rsidR="00CD754C" w:rsidRPr="001342EE" w14:paraId="3907F788" w14:textId="77777777" w:rsidTr="00CD754C">
        <w:tc>
          <w:tcPr>
            <w:tcW w:w="3581" w:type="dxa"/>
          </w:tcPr>
          <w:p w14:paraId="15CF4FAD" w14:textId="77777777" w:rsidR="00CD754C" w:rsidRPr="001342EE" w:rsidRDefault="00CD754C" w:rsidP="000D52CE">
            <w:pPr>
              <w:jc w:val="right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Low support - male partner</w:t>
            </w:r>
          </w:p>
        </w:tc>
        <w:tc>
          <w:tcPr>
            <w:tcW w:w="914" w:type="dxa"/>
          </w:tcPr>
          <w:p w14:paraId="4D305592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24.4</w:t>
            </w:r>
          </w:p>
        </w:tc>
        <w:tc>
          <w:tcPr>
            <w:tcW w:w="1008" w:type="dxa"/>
          </w:tcPr>
          <w:p w14:paraId="524FA4F2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27.6</w:t>
            </w:r>
          </w:p>
        </w:tc>
        <w:tc>
          <w:tcPr>
            <w:tcW w:w="1067" w:type="dxa"/>
          </w:tcPr>
          <w:p w14:paraId="5477A8C3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13.9</w:t>
            </w:r>
          </w:p>
        </w:tc>
        <w:tc>
          <w:tcPr>
            <w:tcW w:w="990" w:type="dxa"/>
          </w:tcPr>
          <w:p w14:paraId="0D921A4F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12.7</w:t>
            </w:r>
          </w:p>
        </w:tc>
      </w:tr>
      <w:tr w:rsidR="00CD754C" w:rsidRPr="001342EE" w14:paraId="094AAB80" w14:textId="77777777" w:rsidTr="00CD754C">
        <w:tc>
          <w:tcPr>
            <w:tcW w:w="3581" w:type="dxa"/>
          </w:tcPr>
          <w:p w14:paraId="01AFE40B" w14:textId="77777777" w:rsidR="00CD754C" w:rsidRPr="001342EE" w:rsidRDefault="00CD754C" w:rsidP="000D52CE">
            <w:pPr>
              <w:jc w:val="right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Poverty/costs</w:t>
            </w:r>
          </w:p>
        </w:tc>
        <w:tc>
          <w:tcPr>
            <w:tcW w:w="914" w:type="dxa"/>
          </w:tcPr>
          <w:p w14:paraId="53CC1FFC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17.4</w:t>
            </w:r>
          </w:p>
        </w:tc>
        <w:tc>
          <w:tcPr>
            <w:tcW w:w="1008" w:type="dxa"/>
          </w:tcPr>
          <w:p w14:paraId="58F3E3E9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3.8</w:t>
            </w:r>
          </w:p>
        </w:tc>
        <w:tc>
          <w:tcPr>
            <w:tcW w:w="1067" w:type="dxa"/>
          </w:tcPr>
          <w:p w14:paraId="1F7B3890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15.2</w:t>
            </w:r>
          </w:p>
        </w:tc>
        <w:tc>
          <w:tcPr>
            <w:tcW w:w="990" w:type="dxa"/>
          </w:tcPr>
          <w:p w14:paraId="5535BAC3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15.2</w:t>
            </w:r>
          </w:p>
        </w:tc>
      </w:tr>
      <w:tr w:rsidR="00CD754C" w:rsidRPr="001342EE" w14:paraId="30B0CB4B" w14:textId="77777777" w:rsidTr="00CD754C">
        <w:tc>
          <w:tcPr>
            <w:tcW w:w="3581" w:type="dxa"/>
          </w:tcPr>
          <w:p w14:paraId="10A20D1E" w14:textId="77777777" w:rsidR="00CD754C" w:rsidRPr="001342EE" w:rsidRDefault="00CD754C" w:rsidP="000D52CE">
            <w:pPr>
              <w:jc w:val="right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Frequent stock-outs at HF</w:t>
            </w:r>
          </w:p>
        </w:tc>
        <w:tc>
          <w:tcPr>
            <w:tcW w:w="914" w:type="dxa"/>
          </w:tcPr>
          <w:p w14:paraId="33DDF38B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9.6</w:t>
            </w:r>
          </w:p>
        </w:tc>
        <w:tc>
          <w:tcPr>
            <w:tcW w:w="1008" w:type="dxa"/>
          </w:tcPr>
          <w:p w14:paraId="64D4E573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11.4</w:t>
            </w:r>
          </w:p>
        </w:tc>
        <w:tc>
          <w:tcPr>
            <w:tcW w:w="1067" w:type="dxa"/>
          </w:tcPr>
          <w:p w14:paraId="56735154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2.5</w:t>
            </w:r>
          </w:p>
        </w:tc>
        <w:tc>
          <w:tcPr>
            <w:tcW w:w="990" w:type="dxa"/>
          </w:tcPr>
          <w:p w14:paraId="2103FA94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8.9</w:t>
            </w:r>
          </w:p>
        </w:tc>
      </w:tr>
      <w:tr w:rsidR="00CD754C" w:rsidRPr="001342EE" w14:paraId="5AF1DAE1" w14:textId="77777777" w:rsidTr="00CD754C">
        <w:tc>
          <w:tcPr>
            <w:tcW w:w="3581" w:type="dxa"/>
          </w:tcPr>
          <w:p w14:paraId="0973D9AF" w14:textId="77777777" w:rsidR="00CD754C" w:rsidRPr="001342EE" w:rsidRDefault="00CD754C" w:rsidP="000D52CE">
            <w:pPr>
              <w:jc w:val="right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Distance to HF</w:t>
            </w:r>
          </w:p>
        </w:tc>
        <w:tc>
          <w:tcPr>
            <w:tcW w:w="914" w:type="dxa"/>
          </w:tcPr>
          <w:p w14:paraId="3C72D575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2.6</w:t>
            </w:r>
          </w:p>
        </w:tc>
        <w:tc>
          <w:tcPr>
            <w:tcW w:w="1008" w:type="dxa"/>
          </w:tcPr>
          <w:p w14:paraId="1C73BCE7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7.6</w:t>
            </w:r>
          </w:p>
        </w:tc>
        <w:tc>
          <w:tcPr>
            <w:tcW w:w="1067" w:type="dxa"/>
          </w:tcPr>
          <w:p w14:paraId="1F22A3C4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5.1</w:t>
            </w:r>
          </w:p>
        </w:tc>
        <w:tc>
          <w:tcPr>
            <w:tcW w:w="990" w:type="dxa"/>
          </w:tcPr>
          <w:p w14:paraId="0EF15260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16.5</w:t>
            </w:r>
          </w:p>
        </w:tc>
      </w:tr>
      <w:tr w:rsidR="00CD754C" w:rsidRPr="001342EE" w14:paraId="419245D6" w14:textId="77777777" w:rsidTr="00CD754C">
        <w:tc>
          <w:tcPr>
            <w:tcW w:w="3581" w:type="dxa"/>
          </w:tcPr>
          <w:p w14:paraId="0B66D7D0" w14:textId="77777777" w:rsidR="00CD754C" w:rsidRPr="001342EE" w:rsidRDefault="00CD754C" w:rsidP="000D52CE">
            <w:pPr>
              <w:jc w:val="right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Low support - female partner</w:t>
            </w:r>
          </w:p>
        </w:tc>
        <w:tc>
          <w:tcPr>
            <w:tcW w:w="914" w:type="dxa"/>
          </w:tcPr>
          <w:p w14:paraId="0371F386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9.6</w:t>
            </w:r>
          </w:p>
        </w:tc>
        <w:tc>
          <w:tcPr>
            <w:tcW w:w="1008" w:type="dxa"/>
          </w:tcPr>
          <w:p w14:paraId="45980E8E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4.8</w:t>
            </w:r>
          </w:p>
        </w:tc>
        <w:tc>
          <w:tcPr>
            <w:tcW w:w="1067" w:type="dxa"/>
          </w:tcPr>
          <w:p w14:paraId="7573443C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1.3</w:t>
            </w:r>
          </w:p>
        </w:tc>
        <w:tc>
          <w:tcPr>
            <w:tcW w:w="990" w:type="dxa"/>
          </w:tcPr>
          <w:p w14:paraId="620DAC27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5.1</w:t>
            </w:r>
          </w:p>
        </w:tc>
      </w:tr>
      <w:tr w:rsidR="00CD754C" w:rsidRPr="001342EE" w14:paraId="3B4EB76E" w14:textId="77777777" w:rsidTr="00CD754C">
        <w:tc>
          <w:tcPr>
            <w:tcW w:w="3581" w:type="dxa"/>
          </w:tcPr>
          <w:p w14:paraId="238DEB46" w14:textId="77777777" w:rsidR="00CD754C" w:rsidRPr="001342EE" w:rsidRDefault="00CD754C" w:rsidP="000D52CE">
            <w:pPr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Recommendations to tackle client reluctance</w:t>
            </w:r>
          </w:p>
        </w:tc>
        <w:tc>
          <w:tcPr>
            <w:tcW w:w="914" w:type="dxa"/>
          </w:tcPr>
          <w:p w14:paraId="1687AFAE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8" w:type="dxa"/>
          </w:tcPr>
          <w:p w14:paraId="6E6B521E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263A33AC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21DD212E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</w:p>
        </w:tc>
      </w:tr>
      <w:tr w:rsidR="00CD754C" w:rsidRPr="001342EE" w14:paraId="49B1A085" w14:textId="77777777" w:rsidTr="00CD754C">
        <w:tc>
          <w:tcPr>
            <w:tcW w:w="3581" w:type="dxa"/>
          </w:tcPr>
          <w:p w14:paraId="55DFC902" w14:textId="77777777" w:rsidR="00CD754C" w:rsidRPr="001342EE" w:rsidRDefault="00CD754C" w:rsidP="000D52CE">
            <w:pPr>
              <w:jc w:val="right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 xml:space="preserve">Expand client education </w:t>
            </w:r>
          </w:p>
        </w:tc>
        <w:tc>
          <w:tcPr>
            <w:tcW w:w="914" w:type="dxa"/>
          </w:tcPr>
          <w:p w14:paraId="052F2799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99.1</w:t>
            </w:r>
          </w:p>
        </w:tc>
        <w:tc>
          <w:tcPr>
            <w:tcW w:w="1008" w:type="dxa"/>
          </w:tcPr>
          <w:p w14:paraId="7D0ED233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97.1</w:t>
            </w:r>
          </w:p>
        </w:tc>
        <w:tc>
          <w:tcPr>
            <w:tcW w:w="1067" w:type="dxa"/>
          </w:tcPr>
          <w:p w14:paraId="3CA2E284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92.5</w:t>
            </w:r>
          </w:p>
        </w:tc>
        <w:tc>
          <w:tcPr>
            <w:tcW w:w="990" w:type="dxa"/>
          </w:tcPr>
          <w:p w14:paraId="4FD8C2AF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100.0</w:t>
            </w:r>
          </w:p>
        </w:tc>
      </w:tr>
      <w:tr w:rsidR="00CD754C" w:rsidRPr="001342EE" w14:paraId="2ACD5EFC" w14:textId="77777777" w:rsidTr="00CD754C">
        <w:tc>
          <w:tcPr>
            <w:tcW w:w="3581" w:type="dxa"/>
          </w:tcPr>
          <w:p w14:paraId="3E67EC34" w14:textId="77777777" w:rsidR="00CD754C" w:rsidRPr="001342EE" w:rsidRDefault="00CD754C" w:rsidP="000D52CE">
            <w:pPr>
              <w:jc w:val="right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Create youth-friendly health corners</w:t>
            </w:r>
          </w:p>
        </w:tc>
        <w:tc>
          <w:tcPr>
            <w:tcW w:w="914" w:type="dxa"/>
          </w:tcPr>
          <w:p w14:paraId="33DD5138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60.9</w:t>
            </w:r>
          </w:p>
        </w:tc>
        <w:tc>
          <w:tcPr>
            <w:tcW w:w="1008" w:type="dxa"/>
          </w:tcPr>
          <w:p w14:paraId="4C81B260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23.8</w:t>
            </w:r>
          </w:p>
        </w:tc>
        <w:tc>
          <w:tcPr>
            <w:tcW w:w="1067" w:type="dxa"/>
          </w:tcPr>
          <w:p w14:paraId="26A4EF55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22.5</w:t>
            </w:r>
          </w:p>
        </w:tc>
        <w:tc>
          <w:tcPr>
            <w:tcW w:w="990" w:type="dxa"/>
          </w:tcPr>
          <w:p w14:paraId="207E5D48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28.6</w:t>
            </w:r>
          </w:p>
        </w:tc>
      </w:tr>
      <w:tr w:rsidR="00CD754C" w:rsidRPr="001342EE" w14:paraId="2EC48044" w14:textId="77777777" w:rsidTr="00CD754C">
        <w:tc>
          <w:tcPr>
            <w:tcW w:w="3581" w:type="dxa"/>
          </w:tcPr>
          <w:p w14:paraId="23C1BC7F" w14:textId="77777777" w:rsidR="00CD754C" w:rsidRPr="001342EE" w:rsidRDefault="00CD754C" w:rsidP="000D52CE">
            <w:pPr>
              <w:jc w:val="right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 xml:space="preserve">Involve partners </w:t>
            </w:r>
          </w:p>
        </w:tc>
        <w:tc>
          <w:tcPr>
            <w:tcW w:w="914" w:type="dxa"/>
          </w:tcPr>
          <w:p w14:paraId="5A690A89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36.5</w:t>
            </w:r>
          </w:p>
        </w:tc>
        <w:tc>
          <w:tcPr>
            <w:tcW w:w="1008" w:type="dxa"/>
          </w:tcPr>
          <w:p w14:paraId="0AC5FEAB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32.4</w:t>
            </w:r>
          </w:p>
        </w:tc>
        <w:tc>
          <w:tcPr>
            <w:tcW w:w="1067" w:type="dxa"/>
          </w:tcPr>
          <w:p w14:paraId="68C791E1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17.5</w:t>
            </w:r>
          </w:p>
        </w:tc>
        <w:tc>
          <w:tcPr>
            <w:tcW w:w="990" w:type="dxa"/>
          </w:tcPr>
          <w:p w14:paraId="4B344193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24.7</w:t>
            </w:r>
          </w:p>
        </w:tc>
      </w:tr>
      <w:tr w:rsidR="00CD754C" w:rsidRPr="001342EE" w14:paraId="5CFC0078" w14:textId="77777777" w:rsidTr="00CD754C">
        <w:tc>
          <w:tcPr>
            <w:tcW w:w="3581" w:type="dxa"/>
          </w:tcPr>
          <w:p w14:paraId="43797EB4" w14:textId="77777777" w:rsidR="00CD754C" w:rsidRPr="001342EE" w:rsidRDefault="00CD754C" w:rsidP="000D52CE">
            <w:pPr>
              <w:jc w:val="right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Staff training</w:t>
            </w:r>
          </w:p>
        </w:tc>
        <w:tc>
          <w:tcPr>
            <w:tcW w:w="914" w:type="dxa"/>
          </w:tcPr>
          <w:p w14:paraId="26FE9C9A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33.0</w:t>
            </w:r>
          </w:p>
        </w:tc>
        <w:tc>
          <w:tcPr>
            <w:tcW w:w="1008" w:type="dxa"/>
          </w:tcPr>
          <w:p w14:paraId="10CA984A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18.1</w:t>
            </w:r>
          </w:p>
        </w:tc>
        <w:tc>
          <w:tcPr>
            <w:tcW w:w="1067" w:type="dxa"/>
          </w:tcPr>
          <w:p w14:paraId="47410847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8.8</w:t>
            </w:r>
          </w:p>
        </w:tc>
        <w:tc>
          <w:tcPr>
            <w:tcW w:w="990" w:type="dxa"/>
          </w:tcPr>
          <w:p w14:paraId="24E76AE1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14.3</w:t>
            </w:r>
          </w:p>
        </w:tc>
      </w:tr>
      <w:tr w:rsidR="00CD754C" w:rsidRPr="001342EE" w14:paraId="1291CA64" w14:textId="77777777" w:rsidTr="00CD754C">
        <w:tc>
          <w:tcPr>
            <w:tcW w:w="3581" w:type="dxa"/>
          </w:tcPr>
          <w:p w14:paraId="4AAAE76A" w14:textId="77777777" w:rsidR="00CD754C" w:rsidRPr="001342EE" w:rsidRDefault="00CD754C" w:rsidP="000D52CE">
            <w:pPr>
              <w:jc w:val="right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Improve HCW-patient relationship</w:t>
            </w:r>
          </w:p>
        </w:tc>
        <w:tc>
          <w:tcPr>
            <w:tcW w:w="914" w:type="dxa"/>
          </w:tcPr>
          <w:p w14:paraId="197CB5F6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26.1</w:t>
            </w:r>
          </w:p>
        </w:tc>
        <w:tc>
          <w:tcPr>
            <w:tcW w:w="1008" w:type="dxa"/>
          </w:tcPr>
          <w:p w14:paraId="605D59C9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14.3</w:t>
            </w:r>
          </w:p>
        </w:tc>
        <w:tc>
          <w:tcPr>
            <w:tcW w:w="1067" w:type="dxa"/>
          </w:tcPr>
          <w:p w14:paraId="784A4F6E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15.0</w:t>
            </w:r>
          </w:p>
        </w:tc>
        <w:tc>
          <w:tcPr>
            <w:tcW w:w="990" w:type="dxa"/>
          </w:tcPr>
          <w:p w14:paraId="55D61FE0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7.8</w:t>
            </w:r>
          </w:p>
        </w:tc>
      </w:tr>
      <w:tr w:rsidR="00CD754C" w:rsidRPr="001342EE" w14:paraId="6839AFC9" w14:textId="77777777" w:rsidTr="00CD754C">
        <w:tc>
          <w:tcPr>
            <w:tcW w:w="3581" w:type="dxa"/>
          </w:tcPr>
          <w:p w14:paraId="7E0E1506" w14:textId="77777777" w:rsidR="00CD754C" w:rsidRPr="001342EE" w:rsidRDefault="00CD754C" w:rsidP="000D52CE">
            <w:pPr>
              <w:jc w:val="right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Improve stock availability</w:t>
            </w:r>
          </w:p>
        </w:tc>
        <w:tc>
          <w:tcPr>
            <w:tcW w:w="914" w:type="dxa"/>
          </w:tcPr>
          <w:p w14:paraId="7D4977F1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20.9</w:t>
            </w:r>
          </w:p>
        </w:tc>
        <w:tc>
          <w:tcPr>
            <w:tcW w:w="1008" w:type="dxa"/>
          </w:tcPr>
          <w:p w14:paraId="068B66FE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13.3</w:t>
            </w:r>
          </w:p>
        </w:tc>
        <w:tc>
          <w:tcPr>
            <w:tcW w:w="1067" w:type="dxa"/>
          </w:tcPr>
          <w:p w14:paraId="2CFADD4A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10.0</w:t>
            </w:r>
          </w:p>
        </w:tc>
        <w:tc>
          <w:tcPr>
            <w:tcW w:w="990" w:type="dxa"/>
          </w:tcPr>
          <w:p w14:paraId="2F083082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14.3</w:t>
            </w:r>
          </w:p>
        </w:tc>
      </w:tr>
      <w:tr w:rsidR="00CD754C" w:rsidRPr="001342EE" w14:paraId="2C64EB0B" w14:textId="77777777" w:rsidTr="00CD754C">
        <w:tc>
          <w:tcPr>
            <w:tcW w:w="3581" w:type="dxa"/>
          </w:tcPr>
          <w:p w14:paraId="08199394" w14:textId="77777777" w:rsidR="00CD754C" w:rsidRPr="001342EE" w:rsidRDefault="00CD754C" w:rsidP="000D52CE">
            <w:pPr>
              <w:jc w:val="right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Empower people economically</w:t>
            </w:r>
          </w:p>
        </w:tc>
        <w:tc>
          <w:tcPr>
            <w:tcW w:w="914" w:type="dxa"/>
          </w:tcPr>
          <w:p w14:paraId="583F5B46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20.9</w:t>
            </w:r>
          </w:p>
        </w:tc>
        <w:tc>
          <w:tcPr>
            <w:tcW w:w="1008" w:type="dxa"/>
          </w:tcPr>
          <w:p w14:paraId="119D635A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5.7</w:t>
            </w:r>
          </w:p>
        </w:tc>
        <w:tc>
          <w:tcPr>
            <w:tcW w:w="1067" w:type="dxa"/>
          </w:tcPr>
          <w:p w14:paraId="5DF91BC8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12.5</w:t>
            </w:r>
          </w:p>
        </w:tc>
        <w:tc>
          <w:tcPr>
            <w:tcW w:w="990" w:type="dxa"/>
          </w:tcPr>
          <w:p w14:paraId="38ABA851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14.3</w:t>
            </w:r>
          </w:p>
        </w:tc>
      </w:tr>
      <w:tr w:rsidR="00CD754C" w:rsidRPr="001342EE" w14:paraId="3BED15D4" w14:textId="77777777" w:rsidTr="00CD754C">
        <w:tc>
          <w:tcPr>
            <w:tcW w:w="3581" w:type="dxa"/>
          </w:tcPr>
          <w:p w14:paraId="3699C0A4" w14:textId="77777777" w:rsidR="00CD754C" w:rsidRPr="001342EE" w:rsidRDefault="00CD754C" w:rsidP="000D52CE">
            <w:pPr>
              <w:jc w:val="right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Reduce costs for patients</w:t>
            </w:r>
          </w:p>
        </w:tc>
        <w:tc>
          <w:tcPr>
            <w:tcW w:w="914" w:type="dxa"/>
          </w:tcPr>
          <w:p w14:paraId="43801D88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15.7</w:t>
            </w:r>
          </w:p>
        </w:tc>
        <w:tc>
          <w:tcPr>
            <w:tcW w:w="1008" w:type="dxa"/>
          </w:tcPr>
          <w:p w14:paraId="24F9CEF6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2.9</w:t>
            </w:r>
          </w:p>
        </w:tc>
        <w:tc>
          <w:tcPr>
            <w:tcW w:w="1067" w:type="dxa"/>
          </w:tcPr>
          <w:p w14:paraId="1E858411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8.8</w:t>
            </w:r>
          </w:p>
        </w:tc>
        <w:tc>
          <w:tcPr>
            <w:tcW w:w="990" w:type="dxa"/>
          </w:tcPr>
          <w:p w14:paraId="03284BB5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10.4</w:t>
            </w:r>
          </w:p>
        </w:tc>
      </w:tr>
      <w:tr w:rsidR="00CD754C" w14:paraId="28370DB4" w14:textId="77777777" w:rsidTr="001342EE">
        <w:trPr>
          <w:trHeight w:val="315"/>
        </w:trPr>
        <w:tc>
          <w:tcPr>
            <w:tcW w:w="3581" w:type="dxa"/>
          </w:tcPr>
          <w:p w14:paraId="116B2CE7" w14:textId="77777777" w:rsidR="00CD754C" w:rsidRPr="001342EE" w:rsidRDefault="00CD754C" w:rsidP="000D52CE">
            <w:pPr>
              <w:jc w:val="right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Provide free FP services</w:t>
            </w:r>
          </w:p>
        </w:tc>
        <w:tc>
          <w:tcPr>
            <w:tcW w:w="914" w:type="dxa"/>
          </w:tcPr>
          <w:p w14:paraId="57A65DF4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18.3</w:t>
            </w:r>
          </w:p>
        </w:tc>
        <w:tc>
          <w:tcPr>
            <w:tcW w:w="1008" w:type="dxa"/>
          </w:tcPr>
          <w:p w14:paraId="246F30C9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3.8</w:t>
            </w:r>
          </w:p>
        </w:tc>
        <w:tc>
          <w:tcPr>
            <w:tcW w:w="1067" w:type="dxa"/>
          </w:tcPr>
          <w:p w14:paraId="58AF4C03" w14:textId="77777777" w:rsidR="00CD754C" w:rsidRPr="001342EE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3.8</w:t>
            </w:r>
          </w:p>
        </w:tc>
        <w:tc>
          <w:tcPr>
            <w:tcW w:w="990" w:type="dxa"/>
          </w:tcPr>
          <w:p w14:paraId="5803E362" w14:textId="77777777" w:rsidR="00CD754C" w:rsidRPr="00AC7543" w:rsidRDefault="00CD754C" w:rsidP="000D52CE">
            <w:pPr>
              <w:jc w:val="center"/>
              <w:rPr>
                <w:sz w:val="20"/>
                <w:szCs w:val="20"/>
              </w:rPr>
            </w:pPr>
            <w:r w:rsidRPr="001342EE">
              <w:rPr>
                <w:sz w:val="20"/>
                <w:szCs w:val="20"/>
              </w:rPr>
              <w:t>5.2</w:t>
            </w:r>
          </w:p>
        </w:tc>
      </w:tr>
    </w:tbl>
    <w:p w14:paraId="4D6B8D75" w14:textId="77777777" w:rsidR="00CD754C" w:rsidRDefault="00CD754C"/>
    <w:sectPr w:rsidR="00CD75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6C0"/>
    <w:rsid w:val="00001D43"/>
    <w:rsid w:val="000400B6"/>
    <w:rsid w:val="000422C1"/>
    <w:rsid w:val="00086A1C"/>
    <w:rsid w:val="000B38B3"/>
    <w:rsid w:val="001342EE"/>
    <w:rsid w:val="00143885"/>
    <w:rsid w:val="00147E6A"/>
    <w:rsid w:val="0018086C"/>
    <w:rsid w:val="001F7CCF"/>
    <w:rsid w:val="00265F00"/>
    <w:rsid w:val="00271E68"/>
    <w:rsid w:val="002776C0"/>
    <w:rsid w:val="002C5590"/>
    <w:rsid w:val="00330883"/>
    <w:rsid w:val="003D42B1"/>
    <w:rsid w:val="0041652F"/>
    <w:rsid w:val="004848AA"/>
    <w:rsid w:val="004A5DEE"/>
    <w:rsid w:val="004C2012"/>
    <w:rsid w:val="004E6EF6"/>
    <w:rsid w:val="00531544"/>
    <w:rsid w:val="0054074B"/>
    <w:rsid w:val="00542FEA"/>
    <w:rsid w:val="0055769E"/>
    <w:rsid w:val="005603EB"/>
    <w:rsid w:val="00574B68"/>
    <w:rsid w:val="00685FAF"/>
    <w:rsid w:val="0069080B"/>
    <w:rsid w:val="006D70D8"/>
    <w:rsid w:val="007E0A3D"/>
    <w:rsid w:val="00811E3C"/>
    <w:rsid w:val="00882F8B"/>
    <w:rsid w:val="00904C81"/>
    <w:rsid w:val="00955A68"/>
    <w:rsid w:val="00A7583E"/>
    <w:rsid w:val="00AC7543"/>
    <w:rsid w:val="00B1468D"/>
    <w:rsid w:val="00CD754C"/>
    <w:rsid w:val="00CE7CC4"/>
    <w:rsid w:val="00D12DB5"/>
    <w:rsid w:val="00D14457"/>
    <w:rsid w:val="00D24CED"/>
    <w:rsid w:val="00D41F1C"/>
    <w:rsid w:val="00D46175"/>
    <w:rsid w:val="00DB651D"/>
    <w:rsid w:val="00E10194"/>
    <w:rsid w:val="00E6495C"/>
    <w:rsid w:val="00E65701"/>
    <w:rsid w:val="00F12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7D9CB6"/>
  <w15:chartTrackingRefBased/>
  <w15:docId w15:val="{53005E9C-8D10-42BA-ADD5-7D6BDEDB1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7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 Ooms</dc:creator>
  <cp:keywords/>
  <dc:description/>
  <cp:lastModifiedBy>Gaby Ooms</cp:lastModifiedBy>
  <cp:revision>37</cp:revision>
  <dcterms:created xsi:type="dcterms:W3CDTF">2021-09-29T09:22:00Z</dcterms:created>
  <dcterms:modified xsi:type="dcterms:W3CDTF">2021-11-30T16:17:00Z</dcterms:modified>
</cp:coreProperties>
</file>