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33CF" w:rsidRPr="00663CE2" w:rsidRDefault="008233CF" w:rsidP="008233CF">
      <w:pPr>
        <w:spacing w:after="0" w:line="240" w:lineRule="auto"/>
        <w:jc w:val="both"/>
        <w:rPr>
          <w:rFonts w:ascii="Times New Roman" w:hAnsi="Times New Roman" w:cs="Times New Roman"/>
          <w:b/>
          <w:lang w:val="en-GB" w:bidi="bn-IN"/>
        </w:rPr>
      </w:pPr>
      <w:bookmarkStart w:id="0" w:name="_GoBack"/>
      <w:r w:rsidRPr="008233CF">
        <w:rPr>
          <w:rFonts w:ascii="Times New Roman" w:hAnsi="Times New Roman" w:cs="Times New Roman"/>
          <w:b/>
          <w:lang w:val="en-GB" w:bidi="bn-IN"/>
        </w:rPr>
        <w:t xml:space="preserve">Correlation matrix of the </w:t>
      </w:r>
      <w:proofErr w:type="spellStart"/>
      <w:r w:rsidRPr="008233CF">
        <w:rPr>
          <w:rFonts w:ascii="Times New Roman" w:hAnsi="Times New Roman" w:cs="Times New Roman"/>
          <w:b/>
          <w:lang w:val="en-GB" w:bidi="bn-IN"/>
        </w:rPr>
        <w:t>oblimin</w:t>
      </w:r>
      <w:proofErr w:type="spellEnd"/>
      <w:r w:rsidRPr="008233CF">
        <w:rPr>
          <w:rFonts w:ascii="Times New Roman" w:hAnsi="Times New Roman" w:cs="Times New Roman"/>
          <w:b/>
          <w:lang w:val="en-GB" w:bidi="bn-IN"/>
        </w:rPr>
        <w:t xml:space="preserve"> rotated common factors</w:t>
      </w:r>
      <w:bookmarkEnd w:id="0"/>
    </w:p>
    <w:tbl>
      <w:tblPr>
        <w:tblW w:w="5000" w:type="pct"/>
        <w:tblLook w:val="04A0" w:firstRow="1" w:lastRow="0" w:firstColumn="1" w:lastColumn="0" w:noHBand="0" w:noVBand="1"/>
      </w:tblPr>
      <w:tblGrid>
        <w:gridCol w:w="1262"/>
        <w:gridCol w:w="1122"/>
        <w:gridCol w:w="1122"/>
        <w:gridCol w:w="1262"/>
        <w:gridCol w:w="1121"/>
        <w:gridCol w:w="1261"/>
        <w:gridCol w:w="1121"/>
        <w:gridCol w:w="1121"/>
        <w:gridCol w:w="1124"/>
        <w:gridCol w:w="1121"/>
        <w:gridCol w:w="1313"/>
      </w:tblGrid>
      <w:tr w:rsidR="008233CF" w:rsidRPr="0095567E" w:rsidTr="007001C0">
        <w:trPr>
          <w:trHeight w:val="300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b/>
                <w:color w:val="000000"/>
              </w:rPr>
              <w:t>Factors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b/>
                <w:color w:val="000000"/>
              </w:rPr>
              <w:t>Factor 1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b/>
                <w:color w:val="000000"/>
              </w:rPr>
              <w:t>Factor 2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b/>
                <w:color w:val="000000"/>
              </w:rPr>
              <w:t>Factor 3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b/>
                <w:color w:val="000000"/>
              </w:rPr>
              <w:t>Factor 4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b/>
                <w:color w:val="000000"/>
              </w:rPr>
              <w:t>Factor 5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b/>
                <w:color w:val="000000"/>
              </w:rPr>
              <w:t>Factor 6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b/>
                <w:color w:val="000000"/>
              </w:rPr>
              <w:t>Factor 7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b/>
                <w:color w:val="000000"/>
              </w:rPr>
              <w:t>Factor 8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Factor 9 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b/>
                <w:color w:val="000000"/>
              </w:rPr>
              <w:t>Factor 10</w:t>
            </w:r>
          </w:p>
        </w:tc>
      </w:tr>
      <w:tr w:rsidR="008233CF" w:rsidRPr="0095567E" w:rsidTr="007001C0">
        <w:trPr>
          <w:trHeight w:val="300"/>
        </w:trPr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b/>
                <w:color w:val="000000"/>
              </w:rPr>
              <w:t>Factor 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 xml:space="preserve">          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8233CF" w:rsidRPr="0095567E" w:rsidTr="007001C0">
        <w:trPr>
          <w:trHeight w:val="300"/>
        </w:trPr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b/>
                <w:color w:val="000000"/>
              </w:rPr>
              <w:t>Factor 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0.5455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 xml:space="preserve">          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8233CF" w:rsidRPr="0095567E" w:rsidTr="007001C0">
        <w:trPr>
          <w:trHeight w:val="300"/>
        </w:trPr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b/>
                <w:color w:val="000000"/>
              </w:rPr>
              <w:t>Factor 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0.4721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0.2639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 xml:space="preserve">          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8233CF" w:rsidRPr="0095567E" w:rsidTr="007001C0">
        <w:trPr>
          <w:trHeight w:val="300"/>
        </w:trPr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b/>
                <w:color w:val="000000"/>
              </w:rPr>
              <w:t>Factor 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0.4387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0.5118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0.4215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 xml:space="preserve">          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8233CF" w:rsidRPr="0095567E" w:rsidTr="007001C0">
        <w:trPr>
          <w:trHeight w:val="300"/>
        </w:trPr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b/>
                <w:color w:val="000000"/>
              </w:rPr>
              <w:t>Factor 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0.5154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0.3041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0.5764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0.5368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 xml:space="preserve">          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8233CF" w:rsidRPr="0095567E" w:rsidTr="007001C0">
        <w:trPr>
          <w:trHeight w:val="300"/>
        </w:trPr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b/>
                <w:color w:val="000000"/>
              </w:rPr>
              <w:t>Factor 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0.52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0.4098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0.3087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0.1794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0.2109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 xml:space="preserve">          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8233CF" w:rsidRPr="0095567E" w:rsidTr="007001C0">
        <w:trPr>
          <w:trHeight w:val="300"/>
        </w:trPr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b/>
                <w:color w:val="000000"/>
              </w:rPr>
              <w:t>Factor 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0.2439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0.4769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0.1243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0.3521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0.1443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0.2875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 xml:space="preserve">          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8233CF" w:rsidRPr="0095567E" w:rsidTr="007001C0">
        <w:trPr>
          <w:trHeight w:val="300"/>
        </w:trPr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b/>
                <w:color w:val="000000"/>
              </w:rPr>
              <w:t>Factor 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0.2007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0.2992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-0.07854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0.2504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-0.00856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0.1909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0.5829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 xml:space="preserve">          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8233CF" w:rsidRPr="0095567E" w:rsidTr="007001C0">
        <w:trPr>
          <w:trHeight w:val="300"/>
        </w:trPr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b/>
                <w:color w:val="000000"/>
              </w:rPr>
              <w:t>Factor 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0.3583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0.0547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0.3034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0.1026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0.1176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0.2707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0.0114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-0.1357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8233CF" w:rsidRPr="0095567E" w:rsidTr="007001C0">
        <w:trPr>
          <w:trHeight w:val="300"/>
        </w:trPr>
        <w:tc>
          <w:tcPr>
            <w:tcW w:w="48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b/>
                <w:color w:val="000000"/>
              </w:rPr>
              <w:t>Factor 10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0.1438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0.2369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0.1499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0.2007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0.0816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0.2504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0.3369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0.2296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0.1498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3CF" w:rsidRPr="0095567E" w:rsidRDefault="008233CF" w:rsidP="00700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5567E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</w:tbl>
    <w:p w:rsidR="008233CF" w:rsidRDefault="008233CF"/>
    <w:sectPr w:rsidR="008233CF" w:rsidSect="008233C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3CF"/>
    <w:rsid w:val="0006758F"/>
    <w:rsid w:val="00823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DBDB7"/>
  <w15:chartTrackingRefBased/>
  <w15:docId w15:val="{75B17198-81C3-4F17-B763-620312E66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33C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Taufique Joarder</dc:creator>
  <cp:keywords/>
  <dc:description/>
  <cp:lastModifiedBy>Taufique Joarder</cp:lastModifiedBy>
  <cp:revision>2</cp:revision>
  <dcterms:created xsi:type="dcterms:W3CDTF">2022-06-19T16:48:00Z</dcterms:created>
  <dcterms:modified xsi:type="dcterms:W3CDTF">2022-08-05T16:22:00Z</dcterms:modified>
</cp:coreProperties>
</file>