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E686B" w14:textId="77777777" w:rsidR="00397A20" w:rsidRPr="00F36FE4" w:rsidRDefault="00397A20" w:rsidP="00397A20">
      <w:pPr>
        <w:pStyle w:val="berschrift1"/>
        <w:spacing w:after="0"/>
        <w:rPr>
          <w:rFonts w:ascii="Segoe UI" w:hAnsi="Segoe UI" w:cs="Segoe UI"/>
        </w:rPr>
      </w:pPr>
      <w:r w:rsidRPr="00F36FE4">
        <w:rPr>
          <w:rFonts w:ascii="Segoe UI" w:hAnsi="Segoe UI" w:cs="Segoe UI"/>
        </w:rPr>
        <w:t>Supplementary material</w:t>
      </w:r>
    </w:p>
    <w:p w14:paraId="4C587BE1" w14:textId="6965478D" w:rsidR="00397A20" w:rsidRPr="00F36FE4" w:rsidRDefault="007B613C" w:rsidP="00397A20">
      <w:pPr>
        <w:spacing w:after="0"/>
        <w:jc w:val="left"/>
        <w:rPr>
          <w:rFonts w:ascii="Segoe UI" w:hAnsi="Segoe UI" w:cs="Segoe UI"/>
          <w:i/>
          <w:iCs/>
        </w:rPr>
      </w:pPr>
      <w:r>
        <w:rPr>
          <w:rFonts w:ascii="Segoe UI" w:hAnsi="Segoe UI" w:cs="Segoe UI"/>
          <w:i/>
          <w:iCs/>
        </w:rPr>
        <w:t>S</w:t>
      </w:r>
      <w:r w:rsidRPr="007B613C">
        <w:rPr>
          <w:rFonts w:ascii="Segoe UI" w:hAnsi="Segoe UI" w:cs="Segoe UI"/>
          <w:i/>
          <w:iCs/>
        </w:rPr>
        <w:t>upplementary table 1</w:t>
      </w:r>
      <w:r w:rsidR="00397A20" w:rsidRPr="00F36FE4">
        <w:rPr>
          <w:rFonts w:ascii="Segoe UI" w:hAnsi="Segoe UI" w:cs="Segoe UI"/>
          <w:i/>
          <w:iCs/>
        </w:rPr>
        <w:t xml:space="preserve">: Interview structure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28"/>
        <w:gridCol w:w="2818"/>
        <w:gridCol w:w="4216"/>
      </w:tblGrid>
      <w:tr w:rsidR="00397A20" w:rsidRPr="00F36FE4" w14:paraId="72ECF60A" w14:textId="77777777" w:rsidTr="00571735">
        <w:tc>
          <w:tcPr>
            <w:tcW w:w="1696" w:type="dxa"/>
          </w:tcPr>
          <w:p w14:paraId="79954A9E" w14:textId="77777777" w:rsidR="00397A20" w:rsidRPr="00F36FE4" w:rsidRDefault="00397A20" w:rsidP="00571735">
            <w:pPr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F36FE4">
              <w:rPr>
                <w:rFonts w:ascii="Segoe UI" w:hAnsi="Segoe UI" w:cs="Segoe UI"/>
                <w:b/>
                <w:bCs/>
              </w:rPr>
              <w:t>Focus</w:t>
            </w:r>
          </w:p>
        </w:tc>
        <w:tc>
          <w:tcPr>
            <w:tcW w:w="2977" w:type="dxa"/>
          </w:tcPr>
          <w:p w14:paraId="6F5C851C" w14:textId="77777777" w:rsidR="00397A20" w:rsidRPr="00F36FE4" w:rsidRDefault="00397A20" w:rsidP="00571735">
            <w:pPr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F36FE4">
              <w:rPr>
                <w:rFonts w:ascii="Segoe UI" w:hAnsi="Segoe UI" w:cs="Segoe UI"/>
                <w:b/>
                <w:bCs/>
              </w:rPr>
              <w:t>Key question</w:t>
            </w:r>
          </w:p>
        </w:tc>
        <w:tc>
          <w:tcPr>
            <w:tcW w:w="4389" w:type="dxa"/>
          </w:tcPr>
          <w:p w14:paraId="4B6B6ACC" w14:textId="77777777" w:rsidR="00397A20" w:rsidRPr="00F36FE4" w:rsidRDefault="00397A20" w:rsidP="00571735">
            <w:pPr>
              <w:spacing w:line="276" w:lineRule="auto"/>
              <w:rPr>
                <w:rFonts w:ascii="Segoe UI" w:hAnsi="Segoe UI" w:cs="Segoe UI"/>
                <w:b/>
                <w:bCs/>
              </w:rPr>
            </w:pPr>
            <w:r w:rsidRPr="00F36FE4">
              <w:rPr>
                <w:rFonts w:ascii="Segoe UI" w:hAnsi="Segoe UI" w:cs="Segoe UI"/>
                <w:b/>
                <w:bCs/>
              </w:rPr>
              <w:t>Follow up questions</w:t>
            </w:r>
          </w:p>
        </w:tc>
      </w:tr>
      <w:tr w:rsidR="00397A20" w:rsidRPr="00F36FE4" w14:paraId="6FC706B7" w14:textId="77777777" w:rsidTr="00571735">
        <w:tc>
          <w:tcPr>
            <w:tcW w:w="1696" w:type="dxa"/>
          </w:tcPr>
          <w:p w14:paraId="07A7C6FC" w14:textId="77777777" w:rsidR="00397A20" w:rsidRPr="00F36FE4" w:rsidRDefault="00397A20" w:rsidP="00571735">
            <w:pPr>
              <w:spacing w:line="276" w:lineRule="auto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>Patient group</w:t>
            </w:r>
          </w:p>
        </w:tc>
        <w:tc>
          <w:tcPr>
            <w:tcW w:w="2977" w:type="dxa"/>
          </w:tcPr>
          <w:p w14:paraId="4A897402" w14:textId="77777777" w:rsidR="00397A20" w:rsidRPr="00F36FE4" w:rsidRDefault="00397A20" w:rsidP="00571735">
            <w:pPr>
              <w:spacing w:line="276" w:lineRule="auto"/>
              <w:jc w:val="left"/>
              <w:rPr>
                <w:rFonts w:ascii="Segoe UI" w:hAnsi="Segoe UI" w:cs="Segoe UI"/>
              </w:rPr>
            </w:pPr>
          </w:p>
        </w:tc>
        <w:tc>
          <w:tcPr>
            <w:tcW w:w="4389" w:type="dxa"/>
          </w:tcPr>
          <w:p w14:paraId="16344EFD" w14:textId="77777777" w:rsidR="00397A20" w:rsidRPr="00F36FE4" w:rsidRDefault="00397A20" w:rsidP="00571735">
            <w:pPr>
              <w:spacing w:line="276" w:lineRule="auto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>How would you describe the group of people just described, based on your knowledge, your experience? What are the first things that come to your mind?</w:t>
            </w:r>
          </w:p>
        </w:tc>
      </w:tr>
      <w:tr w:rsidR="00397A20" w:rsidRPr="00F36FE4" w14:paraId="414D817B" w14:textId="77777777" w:rsidTr="00571735">
        <w:tc>
          <w:tcPr>
            <w:tcW w:w="1696" w:type="dxa"/>
          </w:tcPr>
          <w:p w14:paraId="41598D45" w14:textId="77777777" w:rsidR="00397A20" w:rsidRPr="00F36FE4" w:rsidRDefault="00397A20" w:rsidP="00571735">
            <w:pPr>
              <w:spacing w:line="276" w:lineRule="auto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>Barriers</w:t>
            </w:r>
          </w:p>
        </w:tc>
        <w:tc>
          <w:tcPr>
            <w:tcW w:w="2977" w:type="dxa"/>
          </w:tcPr>
          <w:p w14:paraId="238D7466" w14:textId="77777777" w:rsidR="00397A20" w:rsidRPr="00F36FE4" w:rsidRDefault="00397A20" w:rsidP="00571735">
            <w:pPr>
              <w:spacing w:line="276" w:lineRule="auto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 xml:space="preserve">After introducing the model of Levesque et al.: </w:t>
            </w:r>
          </w:p>
          <w:p w14:paraId="04B728DA" w14:textId="77777777" w:rsidR="00397A20" w:rsidRPr="00F36FE4" w:rsidRDefault="00397A20" w:rsidP="00571735">
            <w:pPr>
              <w:spacing w:line="276" w:lineRule="auto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>From your point of view, where do barriers exist in the context of health care for children with bronchial asthma/ working people with non-specific chronic low back pain (LBP) / older people with pre-existing mental illness (excluding dementia) living independently?</w:t>
            </w:r>
          </w:p>
        </w:tc>
        <w:tc>
          <w:tcPr>
            <w:tcW w:w="4389" w:type="dxa"/>
          </w:tcPr>
          <w:p w14:paraId="01A6E4BA" w14:textId="77777777" w:rsidR="00397A20" w:rsidRPr="00F36FE4" w:rsidRDefault="00397A20" w:rsidP="00397A20">
            <w:pPr>
              <w:pStyle w:val="Listenabsatz"/>
              <w:numPr>
                <w:ilvl w:val="0"/>
                <w:numId w:val="1"/>
              </w:numPr>
              <w:spacing w:line="276" w:lineRule="auto"/>
              <w:ind w:left="317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>Where do you see barriers specifically in the area you work in?</w:t>
            </w:r>
          </w:p>
          <w:p w14:paraId="7AA16984" w14:textId="77777777" w:rsidR="00397A20" w:rsidRPr="00F36FE4" w:rsidRDefault="00397A20" w:rsidP="00397A20">
            <w:pPr>
              <w:pStyle w:val="Listenabsatz"/>
              <w:numPr>
                <w:ilvl w:val="0"/>
                <w:numId w:val="1"/>
              </w:numPr>
              <w:spacing w:line="276" w:lineRule="auto"/>
              <w:ind w:left="317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>Can you think of barriers that are particularly common in a specific area of care (e.g. outpatient practices)?</w:t>
            </w:r>
          </w:p>
          <w:p w14:paraId="1D59E4C4" w14:textId="77777777" w:rsidR="00397A20" w:rsidRPr="00F36FE4" w:rsidRDefault="00397A20" w:rsidP="00397A20">
            <w:pPr>
              <w:pStyle w:val="Listenabsatz"/>
              <w:numPr>
                <w:ilvl w:val="0"/>
                <w:numId w:val="1"/>
              </w:numPr>
              <w:spacing w:line="276" w:lineRule="auto"/>
              <w:ind w:left="317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>Can you think of barriers particularly relevant for individuals with certain symptoms, medical conditions, diagnoses?</w:t>
            </w:r>
          </w:p>
          <w:p w14:paraId="1CAA034E" w14:textId="77777777" w:rsidR="00397A20" w:rsidRPr="00F36FE4" w:rsidRDefault="00397A20" w:rsidP="00397A20">
            <w:pPr>
              <w:pStyle w:val="Listenabsatz"/>
              <w:numPr>
                <w:ilvl w:val="0"/>
                <w:numId w:val="1"/>
              </w:numPr>
              <w:spacing w:line="276" w:lineRule="auto"/>
              <w:ind w:left="317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 xml:space="preserve">Can you imagine that barriers exist also outside your area of work/perception/activity? What could these be? </w:t>
            </w:r>
          </w:p>
        </w:tc>
      </w:tr>
      <w:tr w:rsidR="00397A20" w:rsidRPr="00F36FE4" w14:paraId="5873D44E" w14:textId="77777777" w:rsidTr="00571735">
        <w:tc>
          <w:tcPr>
            <w:tcW w:w="1696" w:type="dxa"/>
          </w:tcPr>
          <w:p w14:paraId="556D23B9" w14:textId="77777777" w:rsidR="00397A20" w:rsidRPr="00F36FE4" w:rsidRDefault="00397A20" w:rsidP="00571735">
            <w:pPr>
              <w:spacing w:line="276" w:lineRule="auto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>Influencing factors</w:t>
            </w:r>
          </w:p>
        </w:tc>
        <w:tc>
          <w:tcPr>
            <w:tcW w:w="2977" w:type="dxa"/>
          </w:tcPr>
          <w:p w14:paraId="57005A74" w14:textId="77777777" w:rsidR="00397A20" w:rsidRPr="00F36FE4" w:rsidRDefault="00397A20" w:rsidP="00571735">
            <w:pPr>
              <w:spacing w:line="276" w:lineRule="auto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>From your point of view, what are possible reasons/ causes for barriers you have mentioned?</w:t>
            </w:r>
          </w:p>
        </w:tc>
        <w:tc>
          <w:tcPr>
            <w:tcW w:w="4389" w:type="dxa"/>
          </w:tcPr>
          <w:p w14:paraId="439B03B5" w14:textId="77777777" w:rsidR="00397A20" w:rsidRPr="00F36FE4" w:rsidRDefault="00397A20" w:rsidP="00397A20">
            <w:pPr>
              <w:pStyle w:val="Listenabsatz"/>
              <w:numPr>
                <w:ilvl w:val="0"/>
                <w:numId w:val="1"/>
              </w:numPr>
              <w:spacing w:line="276" w:lineRule="auto"/>
              <w:ind w:left="317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>Are there specific subgroups of children with bronchial asthma/ working people with non-specific chronic low back pain (LBP) / older people with pre-existing mental illness (excluding dementia) living independently that are particularly affected by these barriers? If so, why?</w:t>
            </w:r>
          </w:p>
          <w:p w14:paraId="2CEA225A" w14:textId="77777777" w:rsidR="00397A20" w:rsidRPr="00F36FE4" w:rsidRDefault="00397A20" w:rsidP="00397A20">
            <w:pPr>
              <w:pStyle w:val="Listenabsatz"/>
              <w:numPr>
                <w:ilvl w:val="0"/>
                <w:numId w:val="1"/>
              </w:numPr>
              <w:spacing w:line="276" w:lineRule="auto"/>
              <w:ind w:left="317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>Why do you think barriers occur particularly often with this group?</w:t>
            </w:r>
          </w:p>
          <w:p w14:paraId="2D34AA3E" w14:textId="77777777" w:rsidR="00397A20" w:rsidRPr="00F36FE4" w:rsidRDefault="00397A20" w:rsidP="00397A20">
            <w:pPr>
              <w:pStyle w:val="Listenabsatz"/>
              <w:numPr>
                <w:ilvl w:val="0"/>
                <w:numId w:val="1"/>
              </w:numPr>
              <w:spacing w:line="276" w:lineRule="auto"/>
              <w:ind w:left="317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>Are the reasons related rather to the design of the system, or do barriers occur because of certain characteristics of these patients?</w:t>
            </w:r>
          </w:p>
        </w:tc>
      </w:tr>
      <w:tr w:rsidR="00397A20" w:rsidRPr="00F36FE4" w14:paraId="6618322D" w14:textId="77777777" w:rsidTr="00571735">
        <w:tc>
          <w:tcPr>
            <w:tcW w:w="1696" w:type="dxa"/>
          </w:tcPr>
          <w:p w14:paraId="6EA48E9F" w14:textId="77777777" w:rsidR="00397A20" w:rsidRPr="00F36FE4" w:rsidRDefault="00397A20" w:rsidP="00571735">
            <w:pPr>
              <w:spacing w:line="276" w:lineRule="auto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>Recommendations</w:t>
            </w:r>
          </w:p>
        </w:tc>
        <w:tc>
          <w:tcPr>
            <w:tcW w:w="2977" w:type="dxa"/>
          </w:tcPr>
          <w:p w14:paraId="3A00653F" w14:textId="77777777" w:rsidR="00397A20" w:rsidRPr="00F36FE4" w:rsidRDefault="00397A20" w:rsidP="00571735">
            <w:pPr>
              <w:spacing w:line="276" w:lineRule="auto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 xml:space="preserve">What would need to happen to reduce, eliminate, or make it easier to overcome the barriers you mentioned? </w:t>
            </w:r>
          </w:p>
        </w:tc>
        <w:tc>
          <w:tcPr>
            <w:tcW w:w="4389" w:type="dxa"/>
          </w:tcPr>
          <w:p w14:paraId="3C38E28D" w14:textId="77777777" w:rsidR="00397A20" w:rsidRPr="00F36FE4" w:rsidRDefault="00397A20" w:rsidP="00397A20">
            <w:pPr>
              <w:pStyle w:val="Listenabsatz"/>
              <w:numPr>
                <w:ilvl w:val="0"/>
                <w:numId w:val="1"/>
              </w:numPr>
              <w:spacing w:line="276" w:lineRule="auto"/>
              <w:ind w:left="317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 xml:space="preserve">Who could contribute to this?  </w:t>
            </w:r>
          </w:p>
          <w:p w14:paraId="6D580BB1" w14:textId="77777777" w:rsidR="00397A20" w:rsidRPr="00F36FE4" w:rsidRDefault="00397A20" w:rsidP="00397A20">
            <w:pPr>
              <w:pStyle w:val="Listenabsatz"/>
              <w:numPr>
                <w:ilvl w:val="0"/>
                <w:numId w:val="1"/>
              </w:numPr>
              <w:spacing w:line="276" w:lineRule="auto"/>
              <w:ind w:left="317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t>Where do you see opportunities specifically in the area in which you work?</w:t>
            </w:r>
          </w:p>
          <w:p w14:paraId="65C588A6" w14:textId="77777777" w:rsidR="00397A20" w:rsidRPr="00F36FE4" w:rsidRDefault="00397A20" w:rsidP="00397A20">
            <w:pPr>
              <w:pStyle w:val="Listenabsatz"/>
              <w:numPr>
                <w:ilvl w:val="0"/>
                <w:numId w:val="1"/>
              </w:numPr>
              <w:spacing w:line="276" w:lineRule="auto"/>
              <w:ind w:left="317"/>
              <w:jc w:val="left"/>
              <w:rPr>
                <w:rFonts w:ascii="Segoe UI" w:hAnsi="Segoe UI" w:cs="Segoe UI"/>
              </w:rPr>
            </w:pPr>
            <w:r w:rsidRPr="00F36FE4">
              <w:rPr>
                <w:rFonts w:ascii="Segoe UI" w:hAnsi="Segoe UI" w:cs="Segoe UI"/>
              </w:rPr>
              <w:lastRenderedPageBreak/>
              <w:t>Can you think of measures, recommendations related to selected symptoms, clinical pictures, diagnoses?</w:t>
            </w:r>
          </w:p>
        </w:tc>
      </w:tr>
    </w:tbl>
    <w:p w14:paraId="0CAEEF46" w14:textId="77777777" w:rsidR="00F22398" w:rsidRDefault="00F22398" w:rsidP="00397A20"/>
    <w:sectPr w:rsidR="00F22398" w:rsidSect="00397A20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86D20" w14:textId="77777777" w:rsidR="00000000" w:rsidRDefault="007B613C">
      <w:pPr>
        <w:spacing w:after="0" w:line="240" w:lineRule="auto"/>
      </w:pPr>
      <w:r>
        <w:separator/>
      </w:r>
    </w:p>
  </w:endnote>
  <w:endnote w:type="continuationSeparator" w:id="0">
    <w:p w14:paraId="74B848CA" w14:textId="77777777" w:rsidR="00000000" w:rsidRDefault="007B6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43187" w14:textId="77777777" w:rsidR="00BD14BA" w:rsidRDefault="00397A20" w:rsidP="00606627">
    <w:pPr>
      <w:pStyle w:val="Fuzeile"/>
    </w:pPr>
    <w:r w:rsidRPr="00E573DE">
      <w:fldChar w:fldCharType="begin"/>
    </w:r>
    <w:r w:rsidRPr="00E573DE">
      <w:instrText xml:space="preserve"> PAGE   \* MERGEFORMAT </w:instrText>
    </w:r>
    <w:r w:rsidRPr="00E573DE">
      <w:fldChar w:fldCharType="separate"/>
    </w:r>
    <w:r>
      <w:rPr>
        <w:noProof/>
      </w:rPr>
      <w:t>40</w:t>
    </w:r>
    <w:r w:rsidRPr="00E573D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92B15" w14:textId="77777777" w:rsidR="00000000" w:rsidRDefault="007B613C">
      <w:pPr>
        <w:spacing w:after="0" w:line="240" w:lineRule="auto"/>
      </w:pPr>
      <w:r>
        <w:separator/>
      </w:r>
    </w:p>
  </w:footnote>
  <w:footnote w:type="continuationSeparator" w:id="0">
    <w:p w14:paraId="30744BDA" w14:textId="77777777" w:rsidR="00000000" w:rsidRDefault="007B6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63DDF"/>
    <w:multiLevelType w:val="hybridMultilevel"/>
    <w:tmpl w:val="CF6AD31C"/>
    <w:lvl w:ilvl="0" w:tplc="6D3059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23"/>
    <w:rsid w:val="001D5123"/>
    <w:rsid w:val="00397A20"/>
    <w:rsid w:val="007B613C"/>
    <w:rsid w:val="00837F0B"/>
    <w:rsid w:val="00F2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170C"/>
  <w15:chartTrackingRefBased/>
  <w15:docId w15:val="{15604B2F-5751-402A-87CC-8A3F1E6C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7A20"/>
    <w:pPr>
      <w:spacing w:line="480" w:lineRule="auto"/>
      <w:jc w:val="both"/>
    </w:pPr>
    <w:rPr>
      <w:rFonts w:ascii="Times New Roman" w:hAnsi="Times New Roman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7A20"/>
    <w:pPr>
      <w:pageBreakBefore/>
      <w:spacing w:before="360" w:after="120"/>
      <w:outlineLvl w:val="0"/>
    </w:pPr>
    <w:rPr>
      <w:rFonts w:cs="Arial"/>
      <w:b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7A20"/>
    <w:rPr>
      <w:rFonts w:ascii="Times New Roman" w:hAnsi="Times New Roman" w:cs="Arial"/>
      <w:b/>
      <w:sz w:val="28"/>
      <w:szCs w:val="28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97A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7A20"/>
    <w:rPr>
      <w:rFonts w:ascii="Times New Roman" w:hAnsi="Times New Roman"/>
      <w:lang w:val="en-GB"/>
    </w:rPr>
  </w:style>
  <w:style w:type="paragraph" w:styleId="Listenabsatz">
    <w:name w:val="List Paragraph"/>
    <w:basedOn w:val="Standard"/>
    <w:uiPriority w:val="34"/>
    <w:qFormat/>
    <w:rsid w:val="00397A20"/>
    <w:pPr>
      <w:ind w:left="720"/>
      <w:contextualSpacing/>
    </w:pPr>
  </w:style>
  <w:style w:type="table" w:styleId="Tabellenraster">
    <w:name w:val="Table Grid"/>
    <w:basedOn w:val="NormaleTabelle"/>
    <w:uiPriority w:val="59"/>
    <w:rsid w:val="00397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397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54CB8-D71D-424A-AA82-9EECD512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1667</Characters>
  <Application>Microsoft Office Word</Application>
  <DocSecurity>0</DocSecurity>
  <Lines>13</Lines>
  <Paragraphs>3</Paragraphs>
  <ScaleCrop>false</ScaleCrop>
  <Company>Gesundheit Oesterreich GmbH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Schwarz</dc:creator>
  <cp:keywords/>
  <dc:description/>
  <cp:lastModifiedBy>Tanja Schwarz</cp:lastModifiedBy>
  <cp:revision>3</cp:revision>
  <dcterms:created xsi:type="dcterms:W3CDTF">2022-04-03T08:43:00Z</dcterms:created>
  <dcterms:modified xsi:type="dcterms:W3CDTF">2022-04-06T07:09:00Z</dcterms:modified>
</cp:coreProperties>
</file>