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9E4" w:rsidRDefault="004429E4" w:rsidP="004429E4">
      <w:pPr>
        <w:spacing w:after="0" w:line="240" w:lineRule="auto"/>
        <w:rPr>
          <w:rFonts w:ascii="Calibri" w:eastAsia="Calibri" w:hAnsi="Calibri" w:cs="Times New Roman"/>
          <w:b/>
          <w:sz w:val="28"/>
          <w:szCs w:val="28"/>
          <w:lang w:val="en-US"/>
        </w:rPr>
      </w:pPr>
      <w:bookmarkStart w:id="0" w:name="_Ref503127094"/>
      <w:r w:rsidRPr="004429E4">
        <w:rPr>
          <w:rFonts w:ascii="Calibri" w:eastAsia="Calibri" w:hAnsi="Calibri" w:cs="Times New Roman"/>
          <w:b/>
          <w:sz w:val="28"/>
          <w:szCs w:val="28"/>
          <w:lang w:val="en-US"/>
        </w:rPr>
        <w:t>Supplementary Material</w:t>
      </w:r>
    </w:p>
    <w:p w:rsidR="00CD7294" w:rsidRDefault="00CD7294" w:rsidP="004429E4">
      <w:pPr>
        <w:spacing w:after="0" w:line="240" w:lineRule="auto"/>
        <w:rPr>
          <w:rFonts w:ascii="Calibri" w:eastAsia="Calibri" w:hAnsi="Calibri" w:cs="Times New Roman"/>
          <w:b/>
          <w:sz w:val="28"/>
          <w:szCs w:val="28"/>
          <w:lang w:val="en-US"/>
        </w:rPr>
      </w:pPr>
    </w:p>
    <w:p w:rsidR="00A12086" w:rsidRPr="00A12086" w:rsidRDefault="00DE76F7" w:rsidP="00A12086">
      <w:pPr>
        <w:jc w:val="both"/>
        <w:rPr>
          <w:rFonts w:ascii="Calibri" w:eastAsia="Calibri" w:hAnsi="Calibri" w:cs="Calibri"/>
          <w:color w:val="000000"/>
          <w:sz w:val="16"/>
          <w:szCs w:val="16"/>
          <w:lang w:val="en-US"/>
        </w:rPr>
      </w:pPr>
      <w:bookmarkStart w:id="1" w:name="_GoBack"/>
      <w:bookmarkEnd w:id="0"/>
      <w:r>
        <w:rPr>
          <w:rFonts w:ascii="Calibri" w:eastAsia="Calibri" w:hAnsi="Calibri" w:cs="Calibri"/>
          <w:color w:val="000000"/>
          <w:sz w:val="16"/>
          <w:szCs w:val="16"/>
          <w:lang w:val="en-US"/>
        </w:rPr>
        <w:t>Additional file 6</w:t>
      </w:r>
      <w:bookmarkEnd w:id="1"/>
      <w:r w:rsidR="00A12086" w:rsidRPr="00A12086">
        <w:rPr>
          <w:rFonts w:ascii="Calibri" w:eastAsia="Calibri" w:hAnsi="Calibri" w:cs="Calibri"/>
          <w:color w:val="000000"/>
          <w:sz w:val="16"/>
          <w:szCs w:val="16"/>
          <w:lang w:val="en-US"/>
        </w:rPr>
        <w:t xml:space="preserve">: Sociodemographic, </w:t>
      </w:r>
      <w:proofErr w:type="gramStart"/>
      <w:r w:rsidR="00A12086" w:rsidRPr="00A12086">
        <w:rPr>
          <w:rFonts w:ascii="Calibri" w:eastAsia="Calibri" w:hAnsi="Calibri" w:cs="Calibri"/>
          <w:color w:val="000000"/>
          <w:sz w:val="16"/>
          <w:szCs w:val="16"/>
          <w:lang w:val="en-US"/>
        </w:rPr>
        <w:t>clinical,</w:t>
      </w:r>
      <w:proofErr w:type="gramEnd"/>
      <w:r w:rsidR="00A12086" w:rsidRPr="00A12086">
        <w:rPr>
          <w:rFonts w:ascii="Calibri" w:eastAsia="Calibri" w:hAnsi="Calibri" w:cs="Calibri"/>
          <w:color w:val="000000"/>
          <w:sz w:val="16"/>
          <w:szCs w:val="16"/>
          <w:lang w:val="en-US"/>
        </w:rPr>
        <w:t xml:space="preserve"> and medical care characteristics of cases/episodes with and without spinal surgery. For the cases with spinal surgery, the figures refer to the period before the corresponding hospitalization (in the period: 2008 to 2016). Since the 2010 activity code was only introduced in the social insurance system in November 2011, interventions for the subgroup of employees were only conducted for the years 2012 to 2016.</w:t>
      </w:r>
    </w:p>
    <w:tbl>
      <w:tblPr>
        <w:tblStyle w:val="TableGrid"/>
        <w:tblW w:w="0" w:type="auto"/>
        <w:tblBorders>
          <w:left w:val="none" w:sz="0" w:space="0" w:color="auto"/>
          <w:right w:val="none" w:sz="0" w:space="0" w:color="auto"/>
        </w:tblBorders>
        <w:tblLayout w:type="fixed"/>
        <w:tblLook w:val="04A0" w:firstRow="1" w:lastRow="0" w:firstColumn="1" w:lastColumn="0" w:noHBand="0" w:noVBand="1"/>
      </w:tblPr>
      <w:tblGrid>
        <w:gridCol w:w="2694"/>
        <w:gridCol w:w="992"/>
        <w:gridCol w:w="850"/>
        <w:gridCol w:w="993"/>
        <w:gridCol w:w="1123"/>
        <w:gridCol w:w="951"/>
        <w:gridCol w:w="1469"/>
      </w:tblGrid>
      <w:tr w:rsidR="00A12086" w:rsidRPr="00A12086" w:rsidTr="00285FD2">
        <w:tc>
          <w:tcPr>
            <w:tcW w:w="2694" w:type="dxa"/>
            <w:tcBorders>
              <w:top w:val="single" w:sz="12" w:space="0" w:color="auto"/>
              <w:bottom w:val="single" w:sz="12" w:space="0" w:color="auto"/>
            </w:tcBorders>
          </w:tcPr>
          <w:p w:rsidR="00A12086" w:rsidRPr="00A12086" w:rsidRDefault="00A12086" w:rsidP="00A12086">
            <w:pPr>
              <w:rPr>
                <w:rFonts w:ascii="Calibri" w:hAnsi="Calibri" w:cs="Calibri"/>
                <w:sz w:val="16"/>
                <w:szCs w:val="16"/>
                <w:lang w:val="en-US"/>
              </w:rPr>
            </w:pPr>
          </w:p>
        </w:tc>
        <w:tc>
          <w:tcPr>
            <w:tcW w:w="1842" w:type="dxa"/>
            <w:gridSpan w:val="2"/>
            <w:tcBorders>
              <w:top w:val="single" w:sz="12" w:space="0" w:color="auto"/>
              <w:bottom w:val="single" w:sz="12" w:space="0" w:color="auto"/>
            </w:tcBorders>
          </w:tcPr>
          <w:p w:rsidR="00A12086" w:rsidRPr="00A12086" w:rsidRDefault="00A12086" w:rsidP="00A12086">
            <w:pPr>
              <w:jc w:val="center"/>
              <w:rPr>
                <w:rFonts w:ascii="Calibri" w:hAnsi="Calibri" w:cs="Calibri"/>
                <w:sz w:val="16"/>
                <w:szCs w:val="16"/>
                <w:lang w:val="en-US"/>
              </w:rPr>
            </w:pPr>
            <w:r w:rsidRPr="00A12086">
              <w:rPr>
                <w:rFonts w:ascii="Calibri" w:hAnsi="Calibri" w:cs="Calibri"/>
                <w:sz w:val="16"/>
                <w:szCs w:val="16"/>
                <w:lang w:val="en-US"/>
              </w:rPr>
              <w:t>All 2008-16</w:t>
            </w:r>
          </w:p>
        </w:tc>
        <w:tc>
          <w:tcPr>
            <w:tcW w:w="2116" w:type="dxa"/>
            <w:gridSpan w:val="2"/>
            <w:tcBorders>
              <w:top w:val="single" w:sz="12" w:space="0" w:color="auto"/>
              <w:bottom w:val="single" w:sz="12" w:space="0" w:color="auto"/>
            </w:tcBorders>
          </w:tcPr>
          <w:p w:rsidR="00A12086" w:rsidRPr="00A12086" w:rsidRDefault="00A12086" w:rsidP="00A12086">
            <w:pPr>
              <w:jc w:val="center"/>
              <w:rPr>
                <w:rFonts w:ascii="Calibri" w:hAnsi="Calibri" w:cs="Calibri"/>
                <w:sz w:val="16"/>
                <w:szCs w:val="16"/>
                <w:lang w:val="en-US"/>
              </w:rPr>
            </w:pPr>
            <w:r w:rsidRPr="00A12086">
              <w:rPr>
                <w:rFonts w:ascii="Calibri" w:hAnsi="Calibri" w:cs="Calibri"/>
                <w:sz w:val="16"/>
                <w:szCs w:val="16"/>
                <w:lang w:val="en-US"/>
              </w:rPr>
              <w:t>Employed 2012-16</w:t>
            </w:r>
          </w:p>
        </w:tc>
        <w:tc>
          <w:tcPr>
            <w:tcW w:w="2420" w:type="dxa"/>
            <w:gridSpan w:val="2"/>
            <w:tcBorders>
              <w:top w:val="single" w:sz="12" w:space="0" w:color="auto"/>
              <w:bottom w:val="single" w:sz="12" w:space="0" w:color="auto"/>
            </w:tcBorders>
          </w:tcPr>
          <w:p w:rsidR="00A12086" w:rsidRPr="00A12086" w:rsidRDefault="00A12086" w:rsidP="00A12086">
            <w:pPr>
              <w:jc w:val="center"/>
              <w:rPr>
                <w:rFonts w:ascii="Calibri" w:hAnsi="Calibri" w:cs="Calibri"/>
                <w:sz w:val="16"/>
                <w:szCs w:val="16"/>
                <w:lang w:val="en-US"/>
              </w:rPr>
            </w:pPr>
            <w:r w:rsidRPr="00A12086">
              <w:rPr>
                <w:rFonts w:ascii="Calibri" w:hAnsi="Calibri" w:cs="Calibri"/>
                <w:sz w:val="16"/>
                <w:szCs w:val="16"/>
                <w:lang w:val="en-US"/>
              </w:rPr>
              <w:t>Retired 2008-16</w:t>
            </w:r>
          </w:p>
        </w:tc>
      </w:tr>
      <w:tr w:rsidR="00A12086" w:rsidRPr="00A12086" w:rsidTr="00285FD2">
        <w:tc>
          <w:tcPr>
            <w:tcW w:w="2694" w:type="dxa"/>
            <w:tcBorders>
              <w:top w:val="single" w:sz="12" w:space="0" w:color="auto"/>
              <w:bottom w:val="single" w:sz="4" w:space="0" w:color="auto"/>
            </w:tcBorders>
          </w:tcPr>
          <w:p w:rsidR="00A12086" w:rsidRPr="00A12086" w:rsidRDefault="00A12086" w:rsidP="00A12086">
            <w:pPr>
              <w:rPr>
                <w:rFonts w:ascii="Calibri" w:hAnsi="Calibri" w:cs="Calibri"/>
                <w:sz w:val="16"/>
                <w:szCs w:val="16"/>
                <w:lang w:val="en-US"/>
              </w:rPr>
            </w:pPr>
          </w:p>
        </w:tc>
        <w:tc>
          <w:tcPr>
            <w:tcW w:w="992" w:type="dxa"/>
            <w:tcBorders>
              <w:top w:val="single" w:sz="12" w:space="0" w:color="auto"/>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All Cases</w:t>
            </w:r>
          </w:p>
        </w:tc>
        <w:tc>
          <w:tcPr>
            <w:tcW w:w="850" w:type="dxa"/>
            <w:tcBorders>
              <w:top w:val="single" w:sz="12" w:space="0" w:color="auto"/>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Cases with Spinal Surgery</w:t>
            </w:r>
          </w:p>
        </w:tc>
        <w:tc>
          <w:tcPr>
            <w:tcW w:w="993" w:type="dxa"/>
            <w:tcBorders>
              <w:top w:val="single" w:sz="12" w:space="0" w:color="auto"/>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All Cases</w:t>
            </w:r>
          </w:p>
        </w:tc>
        <w:tc>
          <w:tcPr>
            <w:tcW w:w="1123" w:type="dxa"/>
            <w:tcBorders>
              <w:top w:val="single" w:sz="12" w:space="0" w:color="auto"/>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Cases with Spinal Surgery</w:t>
            </w:r>
          </w:p>
        </w:tc>
        <w:tc>
          <w:tcPr>
            <w:tcW w:w="951" w:type="dxa"/>
            <w:tcBorders>
              <w:top w:val="single" w:sz="12" w:space="0" w:color="auto"/>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All Cases</w:t>
            </w:r>
          </w:p>
        </w:tc>
        <w:tc>
          <w:tcPr>
            <w:tcW w:w="1469" w:type="dxa"/>
            <w:tcBorders>
              <w:top w:val="single" w:sz="12" w:space="0" w:color="auto"/>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Cases with Spinal Surgery</w:t>
            </w:r>
          </w:p>
        </w:tc>
      </w:tr>
      <w:tr w:rsidR="00A12086" w:rsidRPr="00A12086" w:rsidTr="00285FD2">
        <w:tc>
          <w:tcPr>
            <w:tcW w:w="2694" w:type="dxa"/>
            <w:tcBorders>
              <w:top w:val="single" w:sz="12" w:space="0" w:color="auto"/>
              <w:bottom w:val="single" w:sz="4" w:space="0" w:color="auto"/>
            </w:tcBorders>
          </w:tcPr>
          <w:p w:rsidR="00A12086" w:rsidRPr="00A12086" w:rsidRDefault="00A12086" w:rsidP="00A12086">
            <w:pPr>
              <w:rPr>
                <w:rFonts w:ascii="Calibri" w:hAnsi="Calibri" w:cs="Calibri"/>
                <w:b/>
                <w:sz w:val="16"/>
                <w:szCs w:val="16"/>
                <w:lang w:val="en-US"/>
              </w:rPr>
            </w:pPr>
            <w:r w:rsidRPr="00A12086">
              <w:rPr>
                <w:rFonts w:ascii="Calibri" w:hAnsi="Calibri" w:cs="Calibri"/>
                <w:b/>
                <w:sz w:val="16"/>
                <w:szCs w:val="16"/>
                <w:lang w:val="en-US"/>
              </w:rPr>
              <w:t>Sociodemographic</w:t>
            </w:r>
          </w:p>
        </w:tc>
        <w:tc>
          <w:tcPr>
            <w:tcW w:w="992" w:type="dxa"/>
            <w:tcBorders>
              <w:top w:val="single" w:sz="12" w:space="0" w:color="auto"/>
              <w:bottom w:val="single" w:sz="4" w:space="0" w:color="auto"/>
            </w:tcBorders>
          </w:tcPr>
          <w:p w:rsidR="00A12086" w:rsidRPr="00A12086" w:rsidRDefault="00A12086" w:rsidP="00A12086">
            <w:pPr>
              <w:jc w:val="right"/>
              <w:rPr>
                <w:rFonts w:ascii="Calibri" w:hAnsi="Calibri" w:cs="Calibri"/>
                <w:sz w:val="16"/>
                <w:szCs w:val="16"/>
                <w:lang w:val="en-US"/>
              </w:rPr>
            </w:pPr>
          </w:p>
        </w:tc>
        <w:tc>
          <w:tcPr>
            <w:tcW w:w="850" w:type="dxa"/>
            <w:tcBorders>
              <w:top w:val="single" w:sz="12" w:space="0" w:color="auto"/>
              <w:bottom w:val="single" w:sz="4" w:space="0" w:color="auto"/>
            </w:tcBorders>
          </w:tcPr>
          <w:p w:rsidR="00A12086" w:rsidRPr="00A12086" w:rsidRDefault="00A12086" w:rsidP="00A12086">
            <w:pPr>
              <w:jc w:val="right"/>
              <w:rPr>
                <w:rFonts w:ascii="Calibri" w:hAnsi="Calibri" w:cs="Calibri"/>
                <w:sz w:val="16"/>
                <w:szCs w:val="16"/>
                <w:lang w:val="en-US"/>
              </w:rPr>
            </w:pPr>
          </w:p>
        </w:tc>
        <w:tc>
          <w:tcPr>
            <w:tcW w:w="993" w:type="dxa"/>
            <w:tcBorders>
              <w:top w:val="single" w:sz="12" w:space="0" w:color="auto"/>
              <w:bottom w:val="single" w:sz="4" w:space="0" w:color="auto"/>
            </w:tcBorders>
          </w:tcPr>
          <w:p w:rsidR="00A12086" w:rsidRPr="00A12086" w:rsidRDefault="00A12086" w:rsidP="00A12086">
            <w:pPr>
              <w:jc w:val="right"/>
              <w:rPr>
                <w:rFonts w:ascii="Calibri" w:hAnsi="Calibri" w:cs="Calibri"/>
                <w:sz w:val="16"/>
                <w:szCs w:val="16"/>
                <w:lang w:val="en-US"/>
              </w:rPr>
            </w:pPr>
          </w:p>
        </w:tc>
        <w:tc>
          <w:tcPr>
            <w:tcW w:w="1123" w:type="dxa"/>
            <w:tcBorders>
              <w:top w:val="single" w:sz="12" w:space="0" w:color="auto"/>
              <w:bottom w:val="single" w:sz="4" w:space="0" w:color="auto"/>
            </w:tcBorders>
          </w:tcPr>
          <w:p w:rsidR="00A12086" w:rsidRPr="00A12086" w:rsidRDefault="00A12086" w:rsidP="00A12086">
            <w:pPr>
              <w:jc w:val="right"/>
              <w:rPr>
                <w:rFonts w:ascii="Calibri" w:hAnsi="Calibri" w:cs="Calibri"/>
                <w:sz w:val="16"/>
                <w:szCs w:val="16"/>
                <w:lang w:val="en-US"/>
              </w:rPr>
            </w:pPr>
          </w:p>
        </w:tc>
        <w:tc>
          <w:tcPr>
            <w:tcW w:w="951" w:type="dxa"/>
            <w:tcBorders>
              <w:top w:val="single" w:sz="12" w:space="0" w:color="auto"/>
              <w:bottom w:val="single" w:sz="4" w:space="0" w:color="auto"/>
            </w:tcBorders>
          </w:tcPr>
          <w:p w:rsidR="00A12086" w:rsidRPr="00A12086" w:rsidRDefault="00A12086" w:rsidP="00A12086">
            <w:pPr>
              <w:jc w:val="right"/>
              <w:rPr>
                <w:rFonts w:ascii="Calibri" w:hAnsi="Calibri" w:cs="Calibri"/>
                <w:sz w:val="16"/>
                <w:szCs w:val="16"/>
                <w:lang w:val="en-US"/>
              </w:rPr>
            </w:pPr>
          </w:p>
        </w:tc>
        <w:tc>
          <w:tcPr>
            <w:tcW w:w="1469" w:type="dxa"/>
            <w:tcBorders>
              <w:top w:val="single" w:sz="12" w:space="0" w:color="auto"/>
              <w:bottom w:val="single" w:sz="4" w:space="0" w:color="auto"/>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Total</w:t>
            </w:r>
          </w:p>
        </w:tc>
        <w:tc>
          <w:tcPr>
            <w:tcW w:w="992" w:type="dxa"/>
            <w:tcBorders>
              <w:bottom w:val="nil"/>
            </w:tcBorders>
          </w:tcPr>
          <w:p w:rsidR="00A12086" w:rsidRPr="00A12086" w:rsidRDefault="00A12086" w:rsidP="00285FD2">
            <w:pPr>
              <w:jc w:val="right"/>
              <w:rPr>
                <w:rFonts w:ascii="Calibri" w:hAnsi="Calibri" w:cs="Calibri"/>
                <w:sz w:val="16"/>
                <w:szCs w:val="16"/>
                <w:lang w:val="en-US"/>
              </w:rPr>
            </w:pPr>
            <w:r w:rsidRPr="00A12086">
              <w:rPr>
                <w:rFonts w:ascii="Calibri" w:hAnsi="Calibri" w:cs="Calibri"/>
                <w:sz w:val="16"/>
                <w:szCs w:val="16"/>
                <w:lang w:val="en-US"/>
              </w:rPr>
              <w:t>60942755</w:t>
            </w:r>
          </w:p>
        </w:tc>
        <w:tc>
          <w:tcPr>
            <w:tcW w:w="850" w:type="dxa"/>
            <w:tcBorders>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444218</w:t>
            </w:r>
          </w:p>
        </w:tc>
        <w:tc>
          <w:tcPr>
            <w:tcW w:w="993" w:type="dxa"/>
            <w:tcBorders>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12195372</w:t>
            </w:r>
          </w:p>
        </w:tc>
        <w:tc>
          <w:tcPr>
            <w:tcW w:w="1123" w:type="dxa"/>
            <w:tcBorders>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50668</w:t>
            </w:r>
          </w:p>
        </w:tc>
        <w:tc>
          <w:tcPr>
            <w:tcW w:w="951" w:type="dxa"/>
            <w:tcBorders>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23474885</w:t>
            </w:r>
          </w:p>
        </w:tc>
        <w:tc>
          <w:tcPr>
            <w:tcW w:w="1469" w:type="dxa"/>
            <w:tcBorders>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226272</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Male</w:t>
            </w:r>
          </w:p>
        </w:tc>
        <w:tc>
          <w:tcPr>
            <w:tcW w:w="992" w:type="dxa"/>
            <w:tcBorders>
              <w:top w:val="nil"/>
              <w:bottom w:val="nil"/>
            </w:tcBorders>
          </w:tcPr>
          <w:p w:rsidR="00A12086" w:rsidRPr="00A12086" w:rsidRDefault="00A12086" w:rsidP="00285FD2">
            <w:pPr>
              <w:jc w:val="right"/>
              <w:rPr>
                <w:rFonts w:ascii="Calibri" w:hAnsi="Calibri" w:cs="Calibri"/>
                <w:sz w:val="16"/>
                <w:szCs w:val="16"/>
                <w:lang w:val="en-US"/>
              </w:rPr>
            </w:pPr>
            <w:r w:rsidRPr="00A12086">
              <w:rPr>
                <w:rFonts w:ascii="Calibri" w:hAnsi="Calibri" w:cs="Calibri"/>
                <w:sz w:val="16"/>
                <w:szCs w:val="16"/>
                <w:lang w:val="en-US"/>
              </w:rPr>
              <w:t>24839868</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195082</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6145335</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29273</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7909135</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82413</w:t>
            </w:r>
          </w:p>
        </w:tc>
      </w:tr>
      <w:tr w:rsidR="00A12086" w:rsidRPr="00A12086" w:rsidTr="00285FD2">
        <w:tc>
          <w:tcPr>
            <w:tcW w:w="2694" w:type="dxa"/>
            <w:tcBorders>
              <w:top w:val="nil"/>
              <w:bottom w:val="single" w:sz="4" w:space="0" w:color="auto"/>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Female</w:t>
            </w:r>
          </w:p>
        </w:tc>
        <w:tc>
          <w:tcPr>
            <w:tcW w:w="992" w:type="dxa"/>
            <w:tcBorders>
              <w:top w:val="nil"/>
              <w:bottom w:val="single" w:sz="4" w:space="0" w:color="auto"/>
            </w:tcBorders>
          </w:tcPr>
          <w:p w:rsidR="00A12086" w:rsidRPr="00A12086" w:rsidRDefault="00A12086" w:rsidP="00285FD2">
            <w:pPr>
              <w:jc w:val="right"/>
              <w:rPr>
                <w:rFonts w:ascii="Calibri" w:hAnsi="Calibri" w:cs="Calibri"/>
                <w:sz w:val="16"/>
                <w:szCs w:val="16"/>
                <w:lang w:val="en-US"/>
              </w:rPr>
            </w:pPr>
            <w:r w:rsidRPr="00A12086">
              <w:rPr>
                <w:rFonts w:ascii="Calibri" w:hAnsi="Calibri" w:cs="Calibri"/>
                <w:sz w:val="16"/>
                <w:szCs w:val="16"/>
                <w:lang w:val="en-US"/>
              </w:rPr>
              <w:t>35853751</w:t>
            </w:r>
          </w:p>
        </w:tc>
        <w:tc>
          <w:tcPr>
            <w:tcW w:w="850"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249136</w:t>
            </w:r>
          </w:p>
        </w:tc>
        <w:tc>
          <w:tcPr>
            <w:tcW w:w="99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6050037</w:t>
            </w:r>
          </w:p>
        </w:tc>
        <w:tc>
          <w:tcPr>
            <w:tcW w:w="112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21395</w:t>
            </w:r>
          </w:p>
        </w:tc>
        <w:tc>
          <w:tcPr>
            <w:tcW w:w="951"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15565750</w:t>
            </w:r>
          </w:p>
        </w:tc>
        <w:tc>
          <w:tcPr>
            <w:tcW w:w="1469"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143859</w:t>
            </w:r>
          </w:p>
        </w:tc>
      </w:tr>
      <w:tr w:rsidR="00A12086" w:rsidRPr="00A12086" w:rsidTr="00285FD2">
        <w:tc>
          <w:tcPr>
            <w:tcW w:w="2694" w:type="dxa"/>
            <w:tcBorders>
              <w:top w:val="single" w:sz="4" w:space="0" w:color="auto"/>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0-19 </w:t>
            </w:r>
          </w:p>
        </w:tc>
        <w:tc>
          <w:tcPr>
            <w:tcW w:w="992"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1391462</w:t>
            </w:r>
          </w:p>
        </w:tc>
        <w:tc>
          <w:tcPr>
            <w:tcW w:w="850"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3040</w:t>
            </w:r>
          </w:p>
        </w:tc>
        <w:tc>
          <w:tcPr>
            <w:tcW w:w="99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20-24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1673525</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2266</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663989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515</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25-29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2174090</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5139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951760</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1468</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30-34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2487653</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9050</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1020821</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2435</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35-39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3019274</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14786</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1069577</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3437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40-44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4219451</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25491</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1433565</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6012</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45-49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5421768</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35337</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1954140</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9271</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50-54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5896338</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40720</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2127035</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11396</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55-59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5848896</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42756</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1832971</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10464</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60-64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5176657</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38453</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1141514</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5670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65-69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4698260</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47898</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4538882</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47346</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70-74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5861838</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68654</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5762474</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68417</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75-79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5635845</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61994</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5623684</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61889</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80-84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4097102</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33767</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4094320</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33756</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85-89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2351340</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12453</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2350640</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12451</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90-94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793966</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2196</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791645</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2195</w:t>
            </w:r>
          </w:p>
        </w:tc>
      </w:tr>
      <w:tr w:rsidR="00A12086" w:rsidRPr="00A12086" w:rsidTr="00285FD2">
        <w:tc>
          <w:tcPr>
            <w:tcW w:w="2694" w:type="dxa"/>
            <w:tcBorders>
              <w:top w:val="nil"/>
              <w:bottom w:val="single" w:sz="4" w:space="0" w:color="auto"/>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Age group 95+ </w:t>
            </w:r>
          </w:p>
        </w:tc>
        <w:tc>
          <w:tcPr>
            <w:tcW w:w="992"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195290</w:t>
            </w:r>
          </w:p>
        </w:tc>
        <w:tc>
          <w:tcPr>
            <w:tcW w:w="850"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218</w:t>
            </w:r>
          </w:p>
        </w:tc>
        <w:tc>
          <w:tcPr>
            <w:tcW w:w="99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195064</w:t>
            </w:r>
          </w:p>
        </w:tc>
        <w:tc>
          <w:tcPr>
            <w:tcW w:w="1469"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218</w:t>
            </w:r>
          </w:p>
        </w:tc>
      </w:tr>
      <w:tr w:rsidR="00A12086" w:rsidRPr="00A12086" w:rsidTr="00285FD2">
        <w:tc>
          <w:tcPr>
            <w:tcW w:w="2694" w:type="dxa"/>
            <w:tcBorders>
              <w:top w:val="single" w:sz="4" w:space="0" w:color="auto"/>
              <w:bottom w:val="nil"/>
            </w:tcBorders>
          </w:tcPr>
          <w:p w:rsidR="00A12086" w:rsidRPr="00A12086" w:rsidRDefault="00A12086" w:rsidP="00A12086">
            <w:pPr>
              <w:rPr>
                <w:rFonts w:ascii="Calibri" w:hAnsi="Calibri" w:cs="Calibri"/>
                <w:b/>
                <w:sz w:val="16"/>
                <w:szCs w:val="16"/>
                <w:lang w:val="en-US"/>
              </w:rPr>
            </w:pPr>
            <w:r w:rsidRPr="00A12086">
              <w:rPr>
                <w:rFonts w:ascii="Calibri" w:hAnsi="Calibri" w:cs="Calibri"/>
                <w:b/>
                <w:sz w:val="16"/>
                <w:szCs w:val="16"/>
                <w:lang w:val="en-US"/>
              </w:rPr>
              <w:t>Comorbidities</w:t>
            </w:r>
          </w:p>
        </w:tc>
        <w:tc>
          <w:tcPr>
            <w:tcW w:w="992"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ascii="Calibri" w:hAnsi="Calibri" w:cs="Calibri"/>
                <w:color w:val="000000"/>
                <w:sz w:val="16"/>
                <w:szCs w:val="16"/>
                <w:bdr w:val="none" w:sz="0" w:space="0" w:color="auto" w:frame="1"/>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Osteoarthritis (knee)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50326119</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362819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11449250</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46894</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16111407</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164498</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Osteoarthritis (knee)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10616636</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81399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742348</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3774</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7363478</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61774</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Osteoarthritis (hip)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54294967</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388596</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11815863</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48497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18575525</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182909</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Osteoarthritis (hip)</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6647788</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55622</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379509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2171</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4899360</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43363</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Osteoporosis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54683170</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389228</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12029943</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49851</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18259763</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178317</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Osteoporosis</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6259585</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54990</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165429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817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5215122</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47955</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Chronic rheumatoid polyarthritis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59005153</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439185</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12077039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49627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22307647</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212678</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Chronic rheumatoid polyarthritis</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1937602</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19579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169065</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1041</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1167238</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13594</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Other rheumatic diseases with typical spine involvement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60226032</w:t>
            </w:r>
          </w:p>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424639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12110866</w:t>
            </w:r>
          </w:p>
        </w:tc>
        <w:tc>
          <w:tcPr>
            <w:tcW w:w="1123" w:type="dxa"/>
            <w:tcBorders>
              <w:top w:val="nil"/>
              <w:bottom w:val="nil"/>
            </w:tcBorders>
          </w:tcPr>
          <w:p w:rsidR="00A12086" w:rsidRPr="00A12086" w:rsidRDefault="00285FD2" w:rsidP="00285FD2">
            <w:pPr>
              <w:jc w:val="right"/>
              <w:rPr>
                <w:rFonts w:ascii="Calibri" w:hAnsi="Calibri" w:cs="Calibri"/>
                <w:sz w:val="16"/>
                <w:szCs w:val="16"/>
                <w:lang w:val="en-US"/>
              </w:rPr>
            </w:pPr>
            <w:r w:rsidRPr="00A12086">
              <w:rPr>
                <w:rFonts w:ascii="Calibri" w:hAnsi="Calibri" w:cs="Calibri"/>
                <w:sz w:val="16"/>
                <w:szCs w:val="16"/>
                <w:lang w:val="en-US"/>
              </w:rPr>
              <w:t>50332</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23205182</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223724</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Other rheumatic diseases with typical spine involvement</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716723</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5033</w:t>
            </w:r>
          </w:p>
        </w:tc>
        <w:tc>
          <w:tcPr>
            <w:tcW w:w="993" w:type="dxa"/>
            <w:tcBorders>
              <w:top w:val="nil"/>
              <w:bottom w:val="nil"/>
            </w:tcBorders>
          </w:tcPr>
          <w:p w:rsidR="00625C6D" w:rsidRDefault="00625C6D" w:rsidP="00625C6D">
            <w:pPr>
              <w:jc w:val="right"/>
              <w:rPr>
                <w:rFonts w:ascii="Calibri" w:hAnsi="Calibri" w:cs="Calibri"/>
                <w:sz w:val="16"/>
                <w:szCs w:val="16"/>
                <w:lang w:val="en-US"/>
              </w:rPr>
            </w:pPr>
            <w:r w:rsidRPr="00A12086">
              <w:rPr>
                <w:rFonts w:ascii="Calibri" w:hAnsi="Calibri" w:cs="Calibri"/>
                <w:sz w:val="16"/>
                <w:szCs w:val="16"/>
                <w:lang w:val="en-US"/>
              </w:rPr>
              <w:t>84506</w:t>
            </w:r>
          </w:p>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285FD2" w:rsidP="00A12086">
            <w:pPr>
              <w:jc w:val="right"/>
              <w:rPr>
                <w:rFonts w:ascii="Calibri" w:hAnsi="Calibri" w:cs="Calibri"/>
                <w:sz w:val="16"/>
                <w:szCs w:val="16"/>
                <w:lang w:val="en-US"/>
              </w:rPr>
            </w:pPr>
            <w:r w:rsidRPr="00A12086">
              <w:rPr>
                <w:rFonts w:ascii="Calibri" w:hAnsi="Calibri" w:cs="Calibri"/>
                <w:sz w:val="16"/>
                <w:szCs w:val="16"/>
                <w:lang w:val="en-US"/>
              </w:rPr>
              <w:t>336</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269703</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2548</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Other rheumatic diseases without typical spine involvement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59301709</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431852</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12026307</w:t>
            </w:r>
          </w:p>
        </w:tc>
        <w:tc>
          <w:tcPr>
            <w:tcW w:w="1123" w:type="dxa"/>
            <w:tcBorders>
              <w:top w:val="nil"/>
              <w:bottom w:val="nil"/>
            </w:tcBorders>
          </w:tcPr>
          <w:p w:rsidR="00A12086" w:rsidRPr="00A12086" w:rsidRDefault="00285FD2" w:rsidP="00A12086">
            <w:pPr>
              <w:jc w:val="right"/>
              <w:rPr>
                <w:rFonts w:ascii="Calibri" w:hAnsi="Calibri" w:cs="Calibri"/>
                <w:sz w:val="16"/>
                <w:szCs w:val="16"/>
                <w:lang w:val="en-US"/>
              </w:rPr>
            </w:pPr>
            <w:r w:rsidRPr="00A12086">
              <w:rPr>
                <w:rFonts w:ascii="Calibri" w:hAnsi="Calibri" w:cs="Calibri"/>
                <w:sz w:val="16"/>
                <w:szCs w:val="16"/>
                <w:lang w:val="en-US"/>
              </w:rPr>
              <w:t>50137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22266007</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215999</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Other rheumatic diseases without typical spine involvement</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1641046</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12366</w:t>
            </w:r>
          </w:p>
        </w:tc>
        <w:tc>
          <w:tcPr>
            <w:tcW w:w="993" w:type="dxa"/>
            <w:tcBorders>
              <w:top w:val="nil"/>
              <w:bottom w:val="nil"/>
            </w:tcBorders>
          </w:tcPr>
          <w:p w:rsidR="00A12086" w:rsidRPr="00A12086" w:rsidRDefault="00625C6D" w:rsidP="00A12086">
            <w:pPr>
              <w:jc w:val="right"/>
              <w:rPr>
                <w:rFonts w:ascii="Calibri" w:hAnsi="Calibri" w:cs="Calibri"/>
                <w:sz w:val="16"/>
                <w:szCs w:val="16"/>
                <w:lang w:val="en-US"/>
              </w:rPr>
            </w:pPr>
            <w:r w:rsidRPr="00A12086">
              <w:rPr>
                <w:rFonts w:ascii="Calibri" w:hAnsi="Calibri" w:cs="Calibri"/>
                <w:sz w:val="16"/>
                <w:szCs w:val="16"/>
                <w:lang w:val="en-US"/>
              </w:rPr>
              <w:t>118333</w:t>
            </w:r>
          </w:p>
        </w:tc>
        <w:tc>
          <w:tcPr>
            <w:tcW w:w="1123" w:type="dxa"/>
            <w:tcBorders>
              <w:top w:val="nil"/>
              <w:bottom w:val="nil"/>
            </w:tcBorders>
          </w:tcPr>
          <w:p w:rsidR="00A12086" w:rsidRPr="00A12086" w:rsidRDefault="00285FD2" w:rsidP="00A12086">
            <w:pPr>
              <w:jc w:val="right"/>
              <w:rPr>
                <w:rFonts w:ascii="Calibri" w:hAnsi="Calibri" w:cs="Calibri"/>
                <w:sz w:val="16"/>
                <w:szCs w:val="16"/>
                <w:lang w:val="en-US"/>
              </w:rPr>
            </w:pPr>
            <w:r w:rsidRPr="00A12086">
              <w:rPr>
                <w:rFonts w:ascii="Calibri" w:hAnsi="Calibri" w:cs="Calibri"/>
                <w:sz w:val="16"/>
                <w:szCs w:val="16"/>
                <w:lang w:val="en-US"/>
              </w:rPr>
              <w:t>531</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1208878</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10273</w:t>
            </w:r>
          </w:p>
        </w:tc>
      </w:tr>
      <w:tr w:rsidR="00625C6D" w:rsidRPr="00A12086" w:rsidTr="00285FD2">
        <w:tc>
          <w:tcPr>
            <w:tcW w:w="2694" w:type="dxa"/>
            <w:tcBorders>
              <w:top w:val="nil"/>
              <w:bottom w:val="nil"/>
            </w:tcBorders>
          </w:tcPr>
          <w:p w:rsidR="00625C6D" w:rsidRPr="00A12086" w:rsidRDefault="00625C6D" w:rsidP="00A12086">
            <w:pPr>
              <w:rPr>
                <w:rFonts w:ascii="Calibri" w:hAnsi="Calibri" w:cs="Calibri"/>
                <w:sz w:val="16"/>
                <w:szCs w:val="16"/>
                <w:lang w:val="en-US"/>
              </w:rPr>
            </w:pPr>
          </w:p>
        </w:tc>
        <w:tc>
          <w:tcPr>
            <w:tcW w:w="992" w:type="dxa"/>
            <w:tcBorders>
              <w:top w:val="nil"/>
              <w:bottom w:val="nil"/>
            </w:tcBorders>
          </w:tcPr>
          <w:p w:rsidR="00625C6D" w:rsidRPr="00A12086" w:rsidRDefault="00625C6D" w:rsidP="00A12086">
            <w:pPr>
              <w:jc w:val="right"/>
              <w:rPr>
                <w:rFonts w:ascii="Calibri" w:hAnsi="Calibri" w:cs="Calibri"/>
                <w:sz w:val="16"/>
                <w:szCs w:val="16"/>
                <w:lang w:val="en-US"/>
              </w:rPr>
            </w:pPr>
          </w:p>
        </w:tc>
        <w:tc>
          <w:tcPr>
            <w:tcW w:w="850" w:type="dxa"/>
            <w:tcBorders>
              <w:top w:val="nil"/>
              <w:bottom w:val="nil"/>
            </w:tcBorders>
          </w:tcPr>
          <w:p w:rsidR="00625C6D" w:rsidRPr="00A12086" w:rsidRDefault="00625C6D" w:rsidP="00A12086">
            <w:pPr>
              <w:jc w:val="right"/>
              <w:rPr>
                <w:rFonts w:ascii="Calibri" w:hAnsi="Calibri" w:cs="Calibri"/>
                <w:sz w:val="16"/>
                <w:szCs w:val="16"/>
                <w:lang w:val="en-US"/>
              </w:rPr>
            </w:pPr>
          </w:p>
        </w:tc>
        <w:tc>
          <w:tcPr>
            <w:tcW w:w="993" w:type="dxa"/>
            <w:tcBorders>
              <w:top w:val="nil"/>
              <w:bottom w:val="nil"/>
            </w:tcBorders>
          </w:tcPr>
          <w:p w:rsidR="00625C6D" w:rsidRPr="00A12086" w:rsidRDefault="00625C6D" w:rsidP="00A12086">
            <w:pPr>
              <w:jc w:val="right"/>
              <w:rPr>
                <w:rFonts w:ascii="Calibri" w:hAnsi="Calibri" w:cs="Calibri"/>
                <w:sz w:val="16"/>
                <w:szCs w:val="16"/>
                <w:lang w:val="en-US"/>
              </w:rPr>
            </w:pPr>
          </w:p>
        </w:tc>
        <w:tc>
          <w:tcPr>
            <w:tcW w:w="1123" w:type="dxa"/>
            <w:tcBorders>
              <w:top w:val="nil"/>
              <w:bottom w:val="nil"/>
            </w:tcBorders>
          </w:tcPr>
          <w:p w:rsidR="00625C6D" w:rsidRPr="00A12086" w:rsidRDefault="00625C6D" w:rsidP="00A12086">
            <w:pPr>
              <w:jc w:val="right"/>
              <w:rPr>
                <w:rFonts w:ascii="Calibri" w:hAnsi="Calibri" w:cs="Calibri"/>
                <w:sz w:val="16"/>
                <w:szCs w:val="16"/>
                <w:lang w:val="en-US"/>
              </w:rPr>
            </w:pPr>
          </w:p>
        </w:tc>
        <w:tc>
          <w:tcPr>
            <w:tcW w:w="951" w:type="dxa"/>
            <w:tcBorders>
              <w:top w:val="nil"/>
              <w:bottom w:val="nil"/>
            </w:tcBorders>
          </w:tcPr>
          <w:p w:rsidR="00625C6D" w:rsidRPr="00A12086" w:rsidRDefault="00625C6D" w:rsidP="00A12086">
            <w:pPr>
              <w:jc w:val="right"/>
              <w:rPr>
                <w:rFonts w:ascii="Calibri" w:hAnsi="Calibri" w:cs="Calibri"/>
                <w:sz w:val="16"/>
                <w:szCs w:val="16"/>
                <w:lang w:val="en-US"/>
              </w:rPr>
            </w:pPr>
          </w:p>
        </w:tc>
        <w:tc>
          <w:tcPr>
            <w:tcW w:w="1469" w:type="dxa"/>
            <w:tcBorders>
              <w:top w:val="nil"/>
              <w:bottom w:val="nil"/>
            </w:tcBorders>
          </w:tcPr>
          <w:p w:rsidR="00625C6D" w:rsidRPr="00A12086" w:rsidRDefault="00625C6D"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Depression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48577608</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358239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10616094</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43702</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17922739</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178791</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Depression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12365147</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85979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1579278</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6966</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5552146</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47481</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Anxiety disorder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57203407</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424504</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11647539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48803</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22165526</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216662</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Anxiety disorder</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3739348</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19714</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547833</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1865</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1309359</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9610</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Psychosomatic disorders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53319022</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397193</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11075795</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46288</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20412184</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201432</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Psychosomatic disorders</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7623733</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47025</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1119577</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4380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3062701</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24840</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Sleep disorders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55064869</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397364</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11546329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47497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20110543</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195057</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Sleep disorders</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5877886</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46854</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598375</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3171</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3364342</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31215</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Dementia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58793909</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435816</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21461138</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218376</w:t>
            </w:r>
          </w:p>
        </w:tc>
      </w:tr>
      <w:tr w:rsidR="00A12086" w:rsidRPr="00A12086" w:rsidTr="00285FD2">
        <w:trPr>
          <w:trHeight w:val="306"/>
        </w:trPr>
        <w:tc>
          <w:tcPr>
            <w:tcW w:w="2694" w:type="dxa"/>
            <w:tcBorders>
              <w:top w:val="nil"/>
              <w:bottom w:val="single" w:sz="4" w:space="0" w:color="auto"/>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Dementia</w:t>
            </w:r>
          </w:p>
        </w:tc>
        <w:tc>
          <w:tcPr>
            <w:tcW w:w="992"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2148846</w:t>
            </w:r>
          </w:p>
        </w:tc>
        <w:tc>
          <w:tcPr>
            <w:tcW w:w="850"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8402</w:t>
            </w:r>
          </w:p>
        </w:tc>
        <w:tc>
          <w:tcPr>
            <w:tcW w:w="99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2013747</w:t>
            </w:r>
          </w:p>
        </w:tc>
        <w:tc>
          <w:tcPr>
            <w:tcW w:w="1469" w:type="dxa"/>
            <w:tcBorders>
              <w:top w:val="nil"/>
              <w:bottom w:val="single" w:sz="4" w:space="0" w:color="auto"/>
            </w:tcBorders>
          </w:tcPr>
          <w:p w:rsidR="00A12086" w:rsidRPr="00A12086" w:rsidRDefault="00A12086" w:rsidP="00A12086">
            <w:pPr>
              <w:jc w:val="right"/>
              <w:rPr>
                <w:rFonts w:ascii="Calibri" w:hAnsi="Calibri" w:cs="Calibri"/>
                <w:color w:val="000000"/>
                <w:sz w:val="16"/>
                <w:szCs w:val="16"/>
                <w:bdr w:val="none" w:sz="0" w:space="0" w:color="auto" w:frame="1"/>
                <w:lang w:val="en-US"/>
              </w:rPr>
            </w:pPr>
            <w:r w:rsidRPr="00A12086">
              <w:rPr>
                <w:rFonts w:ascii="Calibri" w:hAnsi="Calibri" w:cs="Calibri"/>
                <w:sz w:val="16"/>
                <w:szCs w:val="16"/>
                <w:lang w:val="en-US"/>
              </w:rPr>
              <w:t>7896</w:t>
            </w:r>
          </w:p>
        </w:tc>
      </w:tr>
      <w:tr w:rsidR="00A12086" w:rsidRPr="00A12086" w:rsidTr="00285FD2">
        <w:tc>
          <w:tcPr>
            <w:tcW w:w="2694" w:type="dxa"/>
            <w:tcBorders>
              <w:top w:val="single" w:sz="4" w:space="0" w:color="auto"/>
              <w:bottom w:val="nil"/>
            </w:tcBorders>
          </w:tcPr>
          <w:p w:rsidR="00A12086" w:rsidRPr="00A12086" w:rsidRDefault="00A12086" w:rsidP="00A12086">
            <w:pPr>
              <w:rPr>
                <w:rFonts w:ascii="Calibri" w:hAnsi="Calibri" w:cs="Calibri"/>
                <w:b/>
                <w:sz w:val="16"/>
                <w:szCs w:val="16"/>
                <w:lang w:val="en-US"/>
              </w:rPr>
            </w:pPr>
            <w:r w:rsidRPr="00A12086">
              <w:rPr>
                <w:rFonts w:ascii="Calibri" w:hAnsi="Calibri" w:cs="Calibri"/>
                <w:b/>
                <w:sz w:val="16"/>
                <w:szCs w:val="16"/>
                <w:lang w:val="en-US"/>
              </w:rPr>
              <w:t>Physician consultations</w:t>
            </w:r>
          </w:p>
        </w:tc>
        <w:tc>
          <w:tcPr>
            <w:tcW w:w="992"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left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General practitioner</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26987138</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110763</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6250385</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12056</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10589280</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60587</w:t>
            </w:r>
          </w:p>
        </w:tc>
      </w:tr>
      <w:tr w:rsidR="00A12086" w:rsidRPr="00A12086" w:rsidTr="00285FD2">
        <w:tc>
          <w:tcPr>
            <w:tcW w:w="2694" w:type="dxa"/>
            <w:tcBorders>
              <w:top w:val="nil"/>
              <w:left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One orthopedic specialist</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16554747</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127586</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2695065</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13802</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6332497</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65906</w:t>
            </w:r>
          </w:p>
        </w:tc>
      </w:tr>
      <w:tr w:rsidR="00A12086" w:rsidRPr="00A12086" w:rsidTr="00285FD2">
        <w:tc>
          <w:tcPr>
            <w:tcW w:w="2694" w:type="dxa"/>
            <w:tcBorders>
              <w:top w:val="nil"/>
              <w:left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General practitioner and one orthopedic specialist</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7390065</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29619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1300235</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2551</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2851103</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17497</w:t>
            </w:r>
          </w:p>
        </w:tc>
      </w:tr>
      <w:tr w:rsidR="00A12086" w:rsidRPr="00A12086" w:rsidTr="00285FD2">
        <w:tc>
          <w:tcPr>
            <w:tcW w:w="2694" w:type="dxa"/>
            <w:tcBorders>
              <w:top w:val="nil"/>
              <w:left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One neurosurgeon without involvement of orthopedic specialist</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870269</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26929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175702</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4202</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293434</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11501</w:t>
            </w:r>
          </w:p>
        </w:tc>
      </w:tr>
      <w:tr w:rsidR="00A12086" w:rsidRPr="00A12086" w:rsidTr="00285FD2">
        <w:tc>
          <w:tcPr>
            <w:tcW w:w="2694" w:type="dxa"/>
            <w:tcBorders>
              <w:top w:val="nil"/>
              <w:left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lastRenderedPageBreak/>
              <w:t xml:space="preserve">Several orthopedic specialist neurosurgeons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5434712</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20373</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1171199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2030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2109631</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11918</w:t>
            </w:r>
          </w:p>
        </w:tc>
      </w:tr>
      <w:tr w:rsidR="00A12086" w:rsidRPr="00A12086" w:rsidTr="00285FD2">
        <w:tc>
          <w:tcPr>
            <w:tcW w:w="2694" w:type="dxa"/>
            <w:tcBorders>
              <w:top w:val="nil"/>
              <w:left w:val="nil"/>
              <w:bottom w:val="single" w:sz="4" w:space="0" w:color="auto"/>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No involvement of general practitioner orthopedic specialist neurosurgeon</w:t>
            </w:r>
          </w:p>
        </w:tc>
        <w:tc>
          <w:tcPr>
            <w:tcW w:w="992"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3705824</w:t>
            </w:r>
          </w:p>
        </w:tc>
        <w:tc>
          <w:tcPr>
            <w:tcW w:w="850"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128948</w:t>
            </w:r>
          </w:p>
        </w:tc>
        <w:tc>
          <w:tcPr>
            <w:tcW w:w="99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586433</w:t>
            </w:r>
          </w:p>
        </w:tc>
        <w:tc>
          <w:tcPr>
            <w:tcW w:w="112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16027</w:t>
            </w:r>
          </w:p>
        </w:tc>
        <w:tc>
          <w:tcPr>
            <w:tcW w:w="951"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1298940</w:t>
            </w:r>
          </w:p>
        </w:tc>
        <w:tc>
          <w:tcPr>
            <w:tcW w:w="1469"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58863</w:t>
            </w:r>
          </w:p>
        </w:tc>
      </w:tr>
      <w:tr w:rsidR="00A12086" w:rsidRPr="00A12086" w:rsidTr="00285FD2">
        <w:tc>
          <w:tcPr>
            <w:tcW w:w="2694" w:type="dxa"/>
            <w:tcBorders>
              <w:top w:val="single" w:sz="4" w:space="0" w:color="auto"/>
              <w:bottom w:val="nil"/>
            </w:tcBorders>
          </w:tcPr>
          <w:p w:rsidR="00A12086" w:rsidRPr="00A12086" w:rsidRDefault="00A12086" w:rsidP="00A12086">
            <w:pPr>
              <w:rPr>
                <w:rFonts w:ascii="Calibri" w:hAnsi="Calibri" w:cs="Calibri"/>
                <w:b/>
                <w:sz w:val="16"/>
                <w:szCs w:val="16"/>
                <w:lang w:val="en-US"/>
              </w:rPr>
            </w:pPr>
            <w:r w:rsidRPr="00A12086">
              <w:rPr>
                <w:rFonts w:ascii="Calibri" w:hAnsi="Calibri" w:cs="Calibri"/>
                <w:b/>
                <w:sz w:val="16"/>
                <w:szCs w:val="16"/>
                <w:lang w:val="en-US"/>
              </w:rPr>
              <w:t>Imaging of the spine</w:t>
            </w:r>
          </w:p>
        </w:tc>
        <w:tc>
          <w:tcPr>
            <w:tcW w:w="992"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ascii="Calibri" w:hAnsi="Calibri" w:cs="Calibri"/>
                <w:color w:val="000000"/>
                <w:sz w:val="16"/>
                <w:szCs w:val="16"/>
                <w:bdr w:val="none" w:sz="0" w:space="0" w:color="auto" w:frame="1"/>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MRI none</w:t>
            </w:r>
          </w:p>
        </w:tc>
        <w:tc>
          <w:tcPr>
            <w:tcW w:w="992" w:type="dxa"/>
            <w:tcBorders>
              <w:top w:val="nil"/>
              <w:bottom w:val="nil"/>
            </w:tcBorders>
          </w:tcPr>
          <w:p w:rsidR="00A12086" w:rsidRPr="00A12086" w:rsidRDefault="00A12086" w:rsidP="00A1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alibri" w:hAnsi="Calibri" w:cs="Calibri"/>
                <w:sz w:val="16"/>
                <w:szCs w:val="16"/>
                <w:lang w:val="en-US"/>
              </w:rPr>
            </w:pPr>
            <w:r w:rsidRPr="00A12086">
              <w:rPr>
                <w:rFonts w:ascii="Calibri" w:hAnsi="Calibri" w:cs="Calibri"/>
                <w:sz w:val="16"/>
                <w:szCs w:val="16"/>
                <w:lang w:val="en-US"/>
              </w:rPr>
              <w:t>52672125</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221526</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10492206</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20401</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20917694</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127778</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MRI 1</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6919339</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161209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1450867</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21284</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2131479</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74562</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MRI 2+</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1351291</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61483</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252299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8983</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425712</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23932</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CT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57289426</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349520</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11772978</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42583</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20917694</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177556</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CT 1</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3233975</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79593</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383700</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7039</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2131479</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40972</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CT 2+</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419354</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15105</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38694</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1046</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42571</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7744</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X-ray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40991848</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209763</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9002601</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25621</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21875790</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108090</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X-ray 1</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1635088</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DB6E6D">
              <w:rPr>
                <w:rFonts w:ascii="Calibri" w:hAnsi="Calibri" w:cs="Calibri"/>
                <w:sz w:val="16"/>
                <w:szCs w:val="16"/>
                <w:lang w:val="en-US"/>
              </w:rPr>
              <w:t>1</w:t>
            </w:r>
            <w:r w:rsidRPr="00A12086">
              <w:rPr>
                <w:rFonts w:ascii="Calibri" w:hAnsi="Calibri" w:cs="Calibri"/>
                <w:sz w:val="16"/>
                <w:szCs w:val="16"/>
                <w:lang w:val="en-US"/>
              </w:rPr>
              <w:t>64243</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2734607</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8350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1393132</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2366</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X-ray 2+</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3600018</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70212</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458164</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6697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205963</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35816</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proofErr w:type="spellStart"/>
            <w:r w:rsidRPr="00A12086">
              <w:rPr>
                <w:rFonts w:ascii="Calibri" w:hAnsi="Calibri" w:cs="Calibri"/>
                <w:sz w:val="16"/>
                <w:szCs w:val="16"/>
                <w:lang w:val="en-US"/>
              </w:rPr>
              <w:t>Myelography</w:t>
            </w:r>
            <w:proofErr w:type="spellEnd"/>
            <w:r w:rsidRPr="00A12086">
              <w:rPr>
                <w:rFonts w:ascii="Calibri" w:hAnsi="Calibri" w:cs="Calibri"/>
                <w:sz w:val="16"/>
                <w:szCs w:val="16"/>
                <w:lang w:val="en-US"/>
              </w:rPr>
              <w:t xml:space="preserve">/ </w:t>
            </w:r>
            <w:proofErr w:type="spellStart"/>
            <w:r w:rsidRPr="00A12086">
              <w:rPr>
                <w:rFonts w:ascii="Calibri" w:hAnsi="Calibri" w:cs="Calibri"/>
                <w:sz w:val="16"/>
                <w:szCs w:val="16"/>
                <w:lang w:val="en-US"/>
              </w:rPr>
              <w:t>Electroneurography</w:t>
            </w:r>
            <w:proofErr w:type="spellEnd"/>
            <w:r w:rsidRPr="00A12086">
              <w:rPr>
                <w:rFonts w:ascii="Calibri" w:hAnsi="Calibri" w:cs="Calibri"/>
                <w:sz w:val="16"/>
                <w:szCs w:val="16"/>
                <w:lang w:val="en-US"/>
              </w:rPr>
              <w:t xml:space="preserve"> no</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60399719</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428592</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12142135</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49453</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16060914</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217481</w:t>
            </w:r>
          </w:p>
        </w:tc>
      </w:tr>
      <w:tr w:rsidR="00A12086" w:rsidRPr="00A12086" w:rsidTr="00285FD2">
        <w:trPr>
          <w:trHeight w:val="50"/>
        </w:trPr>
        <w:tc>
          <w:tcPr>
            <w:tcW w:w="2694" w:type="dxa"/>
            <w:tcBorders>
              <w:top w:val="nil"/>
              <w:bottom w:val="nil"/>
            </w:tcBorders>
          </w:tcPr>
          <w:p w:rsidR="00A12086" w:rsidRPr="00A12086" w:rsidRDefault="00A12086" w:rsidP="00A12086">
            <w:pPr>
              <w:rPr>
                <w:rFonts w:ascii="Calibri" w:hAnsi="Calibri" w:cs="Calibri"/>
                <w:sz w:val="16"/>
                <w:szCs w:val="16"/>
                <w:lang w:val="en-US"/>
              </w:rPr>
            </w:pPr>
            <w:proofErr w:type="spellStart"/>
            <w:r w:rsidRPr="00A12086">
              <w:rPr>
                <w:rFonts w:ascii="Calibri" w:hAnsi="Calibri" w:cs="Calibri"/>
                <w:sz w:val="16"/>
                <w:szCs w:val="16"/>
                <w:lang w:val="en-US"/>
              </w:rPr>
              <w:t>Myelography</w:t>
            </w:r>
            <w:proofErr w:type="spellEnd"/>
            <w:r w:rsidRPr="00A12086">
              <w:rPr>
                <w:rFonts w:ascii="Calibri" w:hAnsi="Calibri" w:cs="Calibri"/>
                <w:sz w:val="16"/>
                <w:szCs w:val="16"/>
                <w:lang w:val="en-US"/>
              </w:rPr>
              <w:t xml:space="preserve">/ </w:t>
            </w:r>
            <w:proofErr w:type="spellStart"/>
            <w:r w:rsidRPr="00A12086">
              <w:rPr>
                <w:rFonts w:ascii="Calibri" w:hAnsi="Calibri" w:cs="Calibri"/>
                <w:sz w:val="16"/>
                <w:szCs w:val="16"/>
                <w:lang w:val="en-US"/>
              </w:rPr>
              <w:t>Electroneurography</w:t>
            </w:r>
            <w:proofErr w:type="spellEnd"/>
            <w:r w:rsidRPr="00A12086">
              <w:rPr>
                <w:rFonts w:ascii="Calibri" w:hAnsi="Calibri" w:cs="Calibri"/>
                <w:sz w:val="16"/>
                <w:szCs w:val="16"/>
                <w:lang w:val="en-US"/>
              </w:rPr>
              <w:t xml:space="preserve"> 1</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393200</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14435</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38116</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1148</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6021130</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8091</w:t>
            </w:r>
          </w:p>
        </w:tc>
      </w:tr>
      <w:tr w:rsidR="00A12086" w:rsidRPr="00A12086" w:rsidTr="00285FD2">
        <w:tc>
          <w:tcPr>
            <w:tcW w:w="2694" w:type="dxa"/>
            <w:tcBorders>
              <w:top w:val="nil"/>
              <w:bottom w:val="single" w:sz="4" w:space="0" w:color="auto"/>
            </w:tcBorders>
          </w:tcPr>
          <w:p w:rsidR="00A12086" w:rsidRPr="00A12086" w:rsidRDefault="00A12086" w:rsidP="00A12086">
            <w:pPr>
              <w:rPr>
                <w:rFonts w:ascii="Calibri" w:hAnsi="Calibri" w:cs="Calibri"/>
                <w:sz w:val="16"/>
                <w:szCs w:val="16"/>
                <w:lang w:val="en-US"/>
              </w:rPr>
            </w:pPr>
            <w:proofErr w:type="spellStart"/>
            <w:r w:rsidRPr="00A12086">
              <w:rPr>
                <w:rFonts w:ascii="Calibri" w:hAnsi="Calibri" w:cs="Calibri"/>
                <w:sz w:val="16"/>
                <w:szCs w:val="16"/>
                <w:lang w:val="en-US"/>
              </w:rPr>
              <w:t>Myelography</w:t>
            </w:r>
            <w:proofErr w:type="spellEnd"/>
            <w:r w:rsidRPr="00A12086">
              <w:rPr>
                <w:rFonts w:ascii="Calibri" w:hAnsi="Calibri" w:cs="Calibri"/>
                <w:sz w:val="16"/>
                <w:szCs w:val="16"/>
                <w:lang w:val="en-US"/>
              </w:rPr>
              <w:t xml:space="preserve">/ </w:t>
            </w:r>
            <w:proofErr w:type="spellStart"/>
            <w:r w:rsidRPr="00A12086">
              <w:rPr>
                <w:rFonts w:ascii="Calibri" w:hAnsi="Calibri" w:cs="Calibri"/>
                <w:sz w:val="16"/>
                <w:szCs w:val="16"/>
                <w:lang w:val="en-US"/>
              </w:rPr>
              <w:t>Electroneurography</w:t>
            </w:r>
            <w:proofErr w:type="spellEnd"/>
            <w:r w:rsidRPr="00A12086">
              <w:rPr>
                <w:rFonts w:ascii="Calibri" w:hAnsi="Calibri" w:cs="Calibri"/>
                <w:sz w:val="16"/>
                <w:szCs w:val="16"/>
                <w:lang w:val="en-US"/>
              </w:rPr>
              <w:t xml:space="preserve"> 2+</w:t>
            </w:r>
          </w:p>
        </w:tc>
        <w:tc>
          <w:tcPr>
            <w:tcW w:w="992"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149836</w:t>
            </w:r>
          </w:p>
        </w:tc>
        <w:tc>
          <w:tcPr>
            <w:tcW w:w="850"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1191</w:t>
            </w:r>
          </w:p>
        </w:tc>
        <w:tc>
          <w:tcPr>
            <w:tcW w:w="99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15121</w:t>
            </w:r>
          </w:p>
        </w:tc>
        <w:tc>
          <w:tcPr>
            <w:tcW w:w="112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67</w:t>
            </w:r>
          </w:p>
        </w:tc>
        <w:tc>
          <w:tcPr>
            <w:tcW w:w="951"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1392841</w:t>
            </w:r>
          </w:p>
        </w:tc>
        <w:tc>
          <w:tcPr>
            <w:tcW w:w="1469"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700</w:t>
            </w:r>
          </w:p>
        </w:tc>
      </w:tr>
      <w:tr w:rsidR="00A12086" w:rsidRPr="00A12086" w:rsidTr="00285FD2">
        <w:tc>
          <w:tcPr>
            <w:tcW w:w="2694" w:type="dxa"/>
            <w:tcBorders>
              <w:top w:val="single" w:sz="4" w:space="0" w:color="auto"/>
              <w:bottom w:val="nil"/>
            </w:tcBorders>
          </w:tcPr>
          <w:p w:rsidR="00A12086" w:rsidRPr="00A12086" w:rsidRDefault="00A12086" w:rsidP="00A12086">
            <w:pPr>
              <w:rPr>
                <w:rFonts w:cs="Calibri"/>
                <w:sz w:val="16"/>
                <w:szCs w:val="16"/>
                <w:lang w:val="en-US"/>
              </w:rPr>
            </w:pPr>
            <w:r w:rsidRPr="00A12086">
              <w:rPr>
                <w:rFonts w:ascii="Calibri" w:hAnsi="Calibri" w:cs="Calibri"/>
                <w:b/>
                <w:sz w:val="16"/>
                <w:szCs w:val="16"/>
                <w:lang w:val="en-US"/>
              </w:rPr>
              <w:t>Pain medication</w:t>
            </w:r>
          </w:p>
        </w:tc>
        <w:tc>
          <w:tcPr>
            <w:tcW w:w="992" w:type="dxa"/>
            <w:tcBorders>
              <w:top w:val="single" w:sz="4" w:space="0" w:color="auto"/>
              <w:bottom w:val="nil"/>
            </w:tcBorders>
          </w:tcPr>
          <w:p w:rsidR="00A12086" w:rsidRPr="00A12086" w:rsidRDefault="00A12086" w:rsidP="00A12086">
            <w:pPr>
              <w:jc w:val="right"/>
              <w:rPr>
                <w:rFonts w:cs="Calibri"/>
                <w:sz w:val="16"/>
                <w:szCs w:val="16"/>
                <w:lang w:val="en-US"/>
              </w:rPr>
            </w:pPr>
          </w:p>
        </w:tc>
        <w:tc>
          <w:tcPr>
            <w:tcW w:w="850" w:type="dxa"/>
            <w:tcBorders>
              <w:top w:val="single" w:sz="4" w:space="0" w:color="auto"/>
              <w:bottom w:val="nil"/>
            </w:tcBorders>
          </w:tcPr>
          <w:p w:rsidR="00A12086" w:rsidRPr="00A12086" w:rsidRDefault="00A12086" w:rsidP="00A12086">
            <w:pPr>
              <w:jc w:val="right"/>
              <w:rPr>
                <w:rFonts w:cs="Calibri"/>
                <w:sz w:val="16"/>
                <w:szCs w:val="16"/>
                <w:lang w:val="en-US"/>
              </w:rPr>
            </w:pPr>
          </w:p>
        </w:tc>
        <w:tc>
          <w:tcPr>
            <w:tcW w:w="993" w:type="dxa"/>
            <w:tcBorders>
              <w:top w:val="single" w:sz="4" w:space="0" w:color="auto"/>
              <w:bottom w:val="nil"/>
            </w:tcBorders>
          </w:tcPr>
          <w:p w:rsidR="00A12086" w:rsidRPr="00A12086" w:rsidRDefault="00A12086" w:rsidP="00A12086">
            <w:pPr>
              <w:jc w:val="right"/>
              <w:rPr>
                <w:rFonts w:cs="Calibri"/>
                <w:sz w:val="16"/>
                <w:szCs w:val="16"/>
                <w:lang w:val="en-US"/>
              </w:rPr>
            </w:pPr>
          </w:p>
        </w:tc>
        <w:tc>
          <w:tcPr>
            <w:tcW w:w="1123" w:type="dxa"/>
            <w:tcBorders>
              <w:top w:val="single" w:sz="4" w:space="0" w:color="auto"/>
              <w:bottom w:val="nil"/>
            </w:tcBorders>
          </w:tcPr>
          <w:p w:rsidR="00A12086" w:rsidRPr="00A12086" w:rsidRDefault="00A12086" w:rsidP="00A12086">
            <w:pPr>
              <w:jc w:val="right"/>
              <w:rPr>
                <w:rFonts w:cs="Calibri"/>
                <w:sz w:val="16"/>
                <w:szCs w:val="16"/>
                <w:lang w:val="en-US"/>
              </w:rPr>
            </w:pPr>
          </w:p>
        </w:tc>
        <w:tc>
          <w:tcPr>
            <w:tcW w:w="951" w:type="dxa"/>
            <w:tcBorders>
              <w:top w:val="single" w:sz="4" w:space="0" w:color="auto"/>
              <w:bottom w:val="nil"/>
            </w:tcBorders>
          </w:tcPr>
          <w:p w:rsidR="00A12086" w:rsidRPr="00A12086" w:rsidRDefault="00A12086" w:rsidP="00A12086">
            <w:pPr>
              <w:jc w:val="right"/>
              <w:rPr>
                <w:rFonts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NSAID none</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2280175</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86632</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5033213</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8360</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8676299</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48291</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NSAID 0.1 to 30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1492378</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75653</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3570600</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10120</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4445625</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33963</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NSAID 30 to 90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1237895</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110502</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2434349</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15922</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4594837</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48478</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NSAID 90 to 180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5159759</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67350</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699586</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8324</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2477666</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33347</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NSAID 180+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5678512</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104081</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457624</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7942</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3280458</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62193</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Cox-2 inhibitors none</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5739116</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391117</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11679878</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44599</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21730373</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197757</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Cox-2 inhibitors 0.1 to 30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1749164</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15395</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291688</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1665</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784236</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8006</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Cox-2 inhibitors 30 to 90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844318</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19722</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125685</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2708</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423240</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10310</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Cox-2 inhibitors 90 to 180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436812</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7430</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52153</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792</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236691</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4113</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Cox-2 inhibitors 180+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521301</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10554</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45968</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904</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300345</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6086</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Non-opioid analgesics none</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4194065</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215235</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9469213</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5892</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14315520</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100366</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Non-opioid analgesics 0.1 to 30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14702036</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154374</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2480903</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19713</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6261009</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78278</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Non-opioid analgesics 30 to 90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275955</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48071</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196372</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3921</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1767737</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29967</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Non-opioid analgesics 90 to 180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86943</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14904</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32027</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753</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634050</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9962</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Non-opioid analgesics 180+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67108</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11634</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16857</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389</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496569</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7699</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weak-acting opioids none</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52499761</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288050</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11425752</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36047</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18655790</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139464</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weak-acting opioids 0.1 to 30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4422395</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78778</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561769</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9317</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2168686</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39724</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weak-acting opioids 30 to 90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1721148</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37011</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117993</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3219</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1082126</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21390</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weak-acting opioids 90 to 180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749522</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13698</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32702</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826</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520343</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8633</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weak-acting opioids 180+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1549929</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26681</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57156</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1259</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1047940</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17061</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strong-acting opioids none</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58359231</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87144</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2099682</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47771</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21632242</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188876</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strong-acting opioids 0.1 to 30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982742</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25665</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59181</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1805</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68156</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16854</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strong-acting opioids 30 to 90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423858</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9635</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13299</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448</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320020</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6654</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strong-acting opioids 90 to 180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308740</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5411</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7183</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211</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237683</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3742</w:t>
            </w:r>
          </w:p>
        </w:tc>
      </w:tr>
      <w:tr w:rsidR="00A12086" w:rsidRPr="00A12086" w:rsidTr="00285FD2">
        <w:tc>
          <w:tcPr>
            <w:tcW w:w="2694" w:type="dxa"/>
            <w:tcBorders>
              <w:top w:val="nil"/>
              <w:bottom w:val="nil"/>
            </w:tcBorders>
          </w:tcPr>
          <w:p w:rsidR="00A12086" w:rsidRPr="00A12086" w:rsidRDefault="00A12086" w:rsidP="00A12086">
            <w:pPr>
              <w:rPr>
                <w:rFonts w:cs="Calibri"/>
                <w:sz w:val="16"/>
                <w:szCs w:val="16"/>
                <w:lang w:val="en-US"/>
              </w:rPr>
            </w:pPr>
            <w:r w:rsidRPr="00A12086">
              <w:rPr>
                <w:rFonts w:ascii="Calibri" w:hAnsi="Calibri" w:cs="Calibri"/>
                <w:sz w:val="16"/>
                <w:szCs w:val="16"/>
                <w:lang w:val="en-US"/>
              </w:rPr>
              <w:t>strong-acting opioids 180+ DDD</w:t>
            </w:r>
          </w:p>
        </w:tc>
        <w:tc>
          <w:tcPr>
            <w:tcW w:w="992"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86818</w:t>
            </w:r>
          </w:p>
        </w:tc>
        <w:tc>
          <w:tcPr>
            <w:tcW w:w="850"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16363</w:t>
            </w:r>
          </w:p>
        </w:tc>
        <w:tc>
          <w:tcPr>
            <w:tcW w:w="99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16027</w:t>
            </w:r>
          </w:p>
        </w:tc>
        <w:tc>
          <w:tcPr>
            <w:tcW w:w="1123"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433</w:t>
            </w:r>
          </w:p>
        </w:tc>
        <w:tc>
          <w:tcPr>
            <w:tcW w:w="951"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603377</w:t>
            </w:r>
          </w:p>
        </w:tc>
        <w:tc>
          <w:tcPr>
            <w:tcW w:w="1469" w:type="dxa"/>
            <w:tcBorders>
              <w:top w:val="nil"/>
              <w:bottom w:val="nil"/>
            </w:tcBorders>
          </w:tcPr>
          <w:p w:rsidR="00A12086" w:rsidRPr="00A12086" w:rsidRDefault="00A12086" w:rsidP="00A12086">
            <w:pPr>
              <w:jc w:val="right"/>
              <w:rPr>
                <w:rFonts w:cs="Calibri"/>
                <w:sz w:val="16"/>
                <w:szCs w:val="16"/>
                <w:lang w:val="en-US"/>
              </w:rPr>
            </w:pPr>
            <w:r w:rsidRPr="00A12086">
              <w:rPr>
                <w:rFonts w:ascii="Calibri" w:hAnsi="Calibri" w:cs="Calibri"/>
                <w:sz w:val="16"/>
                <w:szCs w:val="16"/>
                <w:lang w:val="en-US"/>
              </w:rPr>
              <w:t>10146</w:t>
            </w:r>
          </w:p>
        </w:tc>
      </w:tr>
      <w:tr w:rsidR="00A12086" w:rsidRPr="00A12086" w:rsidTr="00285FD2">
        <w:tc>
          <w:tcPr>
            <w:tcW w:w="2694" w:type="dxa"/>
            <w:tcBorders>
              <w:top w:val="single" w:sz="4" w:space="0" w:color="auto"/>
              <w:bottom w:val="nil"/>
            </w:tcBorders>
          </w:tcPr>
          <w:p w:rsidR="00A12086" w:rsidRPr="00A12086" w:rsidRDefault="00A12086" w:rsidP="00A12086">
            <w:pPr>
              <w:rPr>
                <w:rFonts w:ascii="Calibri" w:hAnsi="Calibri" w:cs="Calibri"/>
                <w:b/>
                <w:sz w:val="16"/>
                <w:szCs w:val="16"/>
                <w:lang w:val="en-US"/>
              </w:rPr>
            </w:pPr>
            <w:r w:rsidRPr="00A12086">
              <w:rPr>
                <w:rFonts w:ascii="Calibri" w:hAnsi="Calibri" w:cs="Calibri"/>
                <w:b/>
                <w:sz w:val="16"/>
                <w:szCs w:val="16"/>
                <w:lang w:val="en-US"/>
              </w:rPr>
              <w:t>Pain therapy</w:t>
            </w:r>
          </w:p>
        </w:tc>
        <w:tc>
          <w:tcPr>
            <w:tcW w:w="992"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Pain therapy care: none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59770780</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419109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12040322</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47963</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22966915</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213587</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Pain therapy care: 1</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441445</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10040</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71471</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1278</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177077</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4863</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Pain therapy care: 2+</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730530</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15069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83579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1427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330893</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7822</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Spinal manipulative therapy </w:t>
            </w:r>
            <w:proofErr w:type="spellStart"/>
            <w:r w:rsidRPr="00A12086">
              <w:rPr>
                <w:rFonts w:ascii="Calibri" w:hAnsi="Calibri" w:cs="Calibri"/>
                <w:sz w:val="16"/>
                <w:szCs w:val="16"/>
                <w:lang w:val="en-US"/>
              </w:rPr>
              <w:t>keine</w:t>
            </w:r>
            <w:proofErr w:type="spellEnd"/>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42226682</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269009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8489986</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27648</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17847959</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148440</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Spinal manipulative therapy 1</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9501417</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68226</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2037339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9030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2710054</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30675</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Spinal manipulative therapy 2+</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9214656</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106983</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1668047</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13990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2916872</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47157</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Acupuncture: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56120755</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377509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11556108</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44252</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21296295</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189397</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Acupuncture: till 10 sessions</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3614461</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48016</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514851</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5043</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1540327</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25198</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Acupuncture: 11+sessions</w:t>
            </w:r>
          </w:p>
        </w:tc>
        <w:tc>
          <w:tcPr>
            <w:tcW w:w="992" w:type="dxa"/>
            <w:tcBorders>
              <w:top w:val="nil"/>
              <w:bottom w:val="nil"/>
            </w:tcBorders>
          </w:tcPr>
          <w:p w:rsidR="00A12086" w:rsidRPr="00A12086" w:rsidRDefault="00A12086" w:rsidP="00A12086">
            <w:pPr>
              <w:ind w:left="708" w:hanging="708"/>
              <w:jc w:val="right"/>
              <w:rPr>
                <w:rFonts w:ascii="Calibri" w:hAnsi="Calibri" w:cs="Calibri"/>
                <w:sz w:val="16"/>
                <w:szCs w:val="16"/>
                <w:lang w:val="en-US"/>
              </w:rPr>
            </w:pPr>
            <w:r w:rsidRPr="00A12086">
              <w:rPr>
                <w:rFonts w:ascii="Calibri" w:hAnsi="Calibri" w:cs="Calibri"/>
                <w:sz w:val="16"/>
                <w:szCs w:val="16"/>
                <w:lang w:val="en-US"/>
              </w:rPr>
              <w:t>1207539</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18693</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124413</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1373</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638263</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11677</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Multimodal pain therapy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60752445</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436814</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12169071</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49846</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23399315</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222946</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Multimodal pain therapy</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190310</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7404</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26301</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822</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75570</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3326</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Injection therapy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54917291</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307504</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11346444</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35141</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20768597</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157907</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Injection therapy 1</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2996389</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45469</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469087</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5384</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1265711</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22579</w:t>
            </w:r>
          </w:p>
        </w:tc>
      </w:tr>
      <w:tr w:rsidR="00A12086" w:rsidRPr="00A12086" w:rsidTr="00285FD2">
        <w:tc>
          <w:tcPr>
            <w:tcW w:w="2694" w:type="dxa"/>
            <w:tcBorders>
              <w:top w:val="nil"/>
              <w:bottom w:val="single" w:sz="4" w:space="0" w:color="auto"/>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Injection therapy 2+</w:t>
            </w:r>
          </w:p>
        </w:tc>
        <w:tc>
          <w:tcPr>
            <w:tcW w:w="992"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3029075</w:t>
            </w:r>
          </w:p>
        </w:tc>
        <w:tc>
          <w:tcPr>
            <w:tcW w:w="850"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91245</w:t>
            </w:r>
          </w:p>
        </w:tc>
        <w:tc>
          <w:tcPr>
            <w:tcW w:w="99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379841</w:t>
            </w:r>
          </w:p>
        </w:tc>
        <w:tc>
          <w:tcPr>
            <w:tcW w:w="112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10143</w:t>
            </w:r>
          </w:p>
        </w:tc>
        <w:tc>
          <w:tcPr>
            <w:tcW w:w="951"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1440577</w:t>
            </w:r>
          </w:p>
        </w:tc>
        <w:tc>
          <w:tcPr>
            <w:tcW w:w="1469"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45786</w:t>
            </w:r>
          </w:p>
        </w:tc>
      </w:tr>
      <w:tr w:rsidR="00A12086" w:rsidRPr="00A12086" w:rsidTr="00285FD2">
        <w:tc>
          <w:tcPr>
            <w:tcW w:w="2694" w:type="dxa"/>
            <w:tcBorders>
              <w:top w:val="single" w:sz="4" w:space="0" w:color="auto"/>
              <w:bottom w:val="nil"/>
            </w:tcBorders>
          </w:tcPr>
          <w:p w:rsidR="00A12086" w:rsidRPr="00A12086" w:rsidRDefault="00A12086" w:rsidP="00A12086">
            <w:pPr>
              <w:rPr>
                <w:rFonts w:ascii="Calibri" w:hAnsi="Calibri" w:cs="Calibri"/>
                <w:b/>
                <w:sz w:val="16"/>
                <w:szCs w:val="16"/>
                <w:lang w:val="en-US"/>
              </w:rPr>
            </w:pPr>
            <w:r w:rsidRPr="00A12086">
              <w:rPr>
                <w:rFonts w:ascii="Calibri" w:hAnsi="Calibri" w:cs="Calibri"/>
                <w:b/>
                <w:sz w:val="16"/>
                <w:szCs w:val="16"/>
                <w:lang w:val="en-US"/>
              </w:rPr>
              <w:t>Physical Therapy (Indication Spine)</w:t>
            </w:r>
          </w:p>
        </w:tc>
        <w:tc>
          <w:tcPr>
            <w:tcW w:w="992"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Exercise therapy none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46250127</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279676</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9461263</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28580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18061418</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145342</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Exercise therapy 1 Prescription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8054659</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73535</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1601882</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9788</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2733875</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35027</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Exercise therapy 2 Prescription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3287757</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38717</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601285</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5438</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1243612</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18957</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Exercise therapy 3-5 Prescription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2603092</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39338</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441884</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5465</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1072919</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19958</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Exercise therapy 6+ Prescription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747120</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12952</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89058</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1397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363061</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6988</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Manual therapy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54401969</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383108</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10685304</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41245</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21174288</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196713</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Manual therapy 1 Prescription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3767685</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31105</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895773</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4859</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1251588</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14529</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Manual therapy 2 Prescription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1469170</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14074</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335587</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2182</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535668</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6904</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Manual therapy 3-5 Prescription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1066576</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12490</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235839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1908</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413664</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6365</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Manual therapy 6+ Prescription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237355</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3441</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42869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474</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99677</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1761</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Massage therapy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52896412</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381878</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11086685</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45074</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20064705</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192414</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Massage therapy 1 Prescription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5175196</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38608</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793718</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3810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2060474</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20328</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lastRenderedPageBreak/>
              <w:t>Massage therapy 2 Prescription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1724473</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13740</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209982</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1117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782836</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7755</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Massage therapy 3-5 Prescription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986291</w:t>
            </w: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8445</w:t>
            </w: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95484</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608</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483597</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4892</w:t>
            </w:r>
          </w:p>
        </w:tc>
      </w:tr>
      <w:tr w:rsidR="00A12086" w:rsidRPr="00A12086" w:rsidTr="00285FD2">
        <w:tc>
          <w:tcPr>
            <w:tcW w:w="2694" w:type="dxa"/>
            <w:tcBorders>
              <w:top w:val="nil"/>
              <w:bottom w:val="single" w:sz="8" w:space="0" w:color="auto"/>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Massage therapy 6+ Prescription</w:t>
            </w:r>
          </w:p>
        </w:tc>
        <w:tc>
          <w:tcPr>
            <w:tcW w:w="992"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160383</w:t>
            </w:r>
          </w:p>
        </w:tc>
        <w:tc>
          <w:tcPr>
            <w:tcW w:w="850"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1547</w:t>
            </w:r>
          </w:p>
        </w:tc>
        <w:tc>
          <w:tcPr>
            <w:tcW w:w="99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9503</w:t>
            </w:r>
          </w:p>
        </w:tc>
        <w:tc>
          <w:tcPr>
            <w:tcW w:w="112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59</w:t>
            </w:r>
          </w:p>
        </w:tc>
        <w:tc>
          <w:tcPr>
            <w:tcW w:w="951"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83273</w:t>
            </w:r>
          </w:p>
        </w:tc>
        <w:tc>
          <w:tcPr>
            <w:tcW w:w="1469"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883</w:t>
            </w:r>
          </w:p>
        </w:tc>
      </w:tr>
      <w:tr w:rsidR="00A12086" w:rsidRPr="00A12086" w:rsidTr="00285FD2">
        <w:tc>
          <w:tcPr>
            <w:tcW w:w="2694" w:type="dxa"/>
            <w:tcBorders>
              <w:top w:val="single" w:sz="4" w:space="0" w:color="auto"/>
              <w:bottom w:val="nil"/>
            </w:tcBorders>
          </w:tcPr>
          <w:p w:rsidR="00A12086" w:rsidRPr="00A12086" w:rsidRDefault="00A12086" w:rsidP="00A12086">
            <w:pPr>
              <w:rPr>
                <w:rFonts w:ascii="Calibri" w:hAnsi="Calibri" w:cs="Calibri"/>
                <w:b/>
                <w:sz w:val="16"/>
                <w:szCs w:val="16"/>
                <w:lang w:val="en-US"/>
              </w:rPr>
            </w:pPr>
            <w:r w:rsidRPr="00A12086">
              <w:rPr>
                <w:rFonts w:ascii="Calibri" w:hAnsi="Calibri" w:cs="Calibri"/>
                <w:b/>
                <w:sz w:val="16"/>
                <w:szCs w:val="16"/>
                <w:lang w:val="en-US"/>
              </w:rPr>
              <w:t>Rehabilitation/Needed care</w:t>
            </w:r>
          </w:p>
        </w:tc>
        <w:tc>
          <w:tcPr>
            <w:tcW w:w="992"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inpatient rehabilitation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23422380</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224874</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inpatient rehabilitation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52505</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1398</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needed care 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19570875</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206062</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Needed care stage I</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245227</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16008</w:t>
            </w: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Needed care stage II</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1178783</w:t>
            </w: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3981</w:t>
            </w:r>
          </w:p>
        </w:tc>
      </w:tr>
      <w:tr w:rsidR="00A12086" w:rsidRPr="00A12086" w:rsidTr="00285FD2">
        <w:tc>
          <w:tcPr>
            <w:tcW w:w="2694" w:type="dxa"/>
            <w:tcBorders>
              <w:top w:val="nil"/>
              <w:bottom w:val="single" w:sz="4" w:space="0" w:color="auto"/>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Needed care stage III</w:t>
            </w:r>
          </w:p>
        </w:tc>
        <w:tc>
          <w:tcPr>
            <w:tcW w:w="992"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112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951"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272953</w:t>
            </w:r>
          </w:p>
        </w:tc>
        <w:tc>
          <w:tcPr>
            <w:tcW w:w="1469"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221</w:t>
            </w:r>
          </w:p>
        </w:tc>
      </w:tr>
      <w:tr w:rsidR="00A12086" w:rsidRPr="00A12086" w:rsidTr="00285FD2">
        <w:tc>
          <w:tcPr>
            <w:tcW w:w="2694" w:type="dxa"/>
            <w:tcBorders>
              <w:top w:val="single" w:sz="4" w:space="0" w:color="auto"/>
              <w:bottom w:val="nil"/>
            </w:tcBorders>
          </w:tcPr>
          <w:p w:rsidR="00A12086" w:rsidRPr="00A12086" w:rsidRDefault="00A12086" w:rsidP="00A12086">
            <w:pPr>
              <w:rPr>
                <w:rFonts w:ascii="Calibri" w:hAnsi="Calibri" w:cs="Calibri"/>
                <w:b/>
                <w:sz w:val="16"/>
                <w:szCs w:val="16"/>
                <w:lang w:val="en-US"/>
              </w:rPr>
            </w:pPr>
            <w:r w:rsidRPr="00A12086">
              <w:rPr>
                <w:rFonts w:ascii="Calibri" w:hAnsi="Calibri" w:cs="Calibri"/>
                <w:b/>
                <w:sz w:val="16"/>
                <w:szCs w:val="16"/>
                <w:lang w:val="en-US"/>
              </w:rPr>
              <w:t>Sick leave days</w:t>
            </w:r>
          </w:p>
        </w:tc>
        <w:tc>
          <w:tcPr>
            <w:tcW w:w="992"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none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6801063</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2430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1-7 days</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1959149</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998</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8-21 days</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1729822</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1604</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22-42 days</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805911</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2364</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single" w:sz="4" w:space="0" w:color="auto"/>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42+ days</w:t>
            </w:r>
          </w:p>
        </w:tc>
        <w:tc>
          <w:tcPr>
            <w:tcW w:w="992"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899427</w:t>
            </w:r>
          </w:p>
        </w:tc>
        <w:tc>
          <w:tcPr>
            <w:tcW w:w="112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43272</w:t>
            </w:r>
          </w:p>
        </w:tc>
        <w:tc>
          <w:tcPr>
            <w:tcW w:w="951"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single" w:sz="4" w:space="0" w:color="auto"/>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b/>
                <w:sz w:val="16"/>
                <w:szCs w:val="16"/>
                <w:lang w:val="en-US"/>
              </w:rPr>
              <w:t>Education</w:t>
            </w:r>
          </w:p>
        </w:tc>
        <w:tc>
          <w:tcPr>
            <w:tcW w:w="992"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Unknown school-leaving qualification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4160607</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17262</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No school-leaving qualification</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283132</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1211</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Lower Secondary leaving certificate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3625250</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18800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Intermediate school leaving certificate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3107521</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11207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285FD2" w:rsidRDefault="00285FD2" w:rsidP="00A12086">
            <w:pPr>
              <w:jc w:val="right"/>
              <w:rPr>
                <w:rFonts w:ascii="Calibri" w:hAnsi="Calibri" w:cs="Calibri"/>
                <w:sz w:val="16"/>
                <w:szCs w:val="16"/>
                <w:lang w:val="en-US"/>
              </w:rPr>
            </w:pPr>
          </w:p>
          <w:p w:rsidR="00A12086" w:rsidRPr="00285FD2" w:rsidRDefault="00A12086" w:rsidP="00285FD2">
            <w:pPr>
              <w:rPr>
                <w:rFonts w:ascii="Calibri" w:hAnsi="Calibri" w:cs="Calibri"/>
                <w:sz w:val="16"/>
                <w:szCs w:val="16"/>
                <w:lang w:val="en-US"/>
              </w:rPr>
            </w:pPr>
          </w:p>
        </w:tc>
      </w:tr>
      <w:tr w:rsidR="00A12086" w:rsidRPr="00A12086" w:rsidTr="00285FD2">
        <w:tc>
          <w:tcPr>
            <w:tcW w:w="2694" w:type="dxa"/>
            <w:tcBorders>
              <w:top w:val="nil"/>
              <w:bottom w:val="single" w:sz="4" w:space="0" w:color="auto"/>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High school diploma</w:t>
            </w:r>
          </w:p>
        </w:tc>
        <w:tc>
          <w:tcPr>
            <w:tcW w:w="992"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 xml:space="preserve">1018862 </w:t>
            </w:r>
          </w:p>
        </w:tc>
        <w:tc>
          <w:tcPr>
            <w:tcW w:w="112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2188</w:t>
            </w:r>
          </w:p>
        </w:tc>
        <w:tc>
          <w:tcPr>
            <w:tcW w:w="951"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single" w:sz="4" w:space="0" w:color="auto"/>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Unknown vocational training</w:t>
            </w:r>
          </w:p>
        </w:tc>
        <w:tc>
          <w:tcPr>
            <w:tcW w:w="992"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2451052</w:t>
            </w:r>
          </w:p>
        </w:tc>
        <w:tc>
          <w:tcPr>
            <w:tcW w:w="112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9607</w:t>
            </w:r>
          </w:p>
        </w:tc>
        <w:tc>
          <w:tcPr>
            <w:tcW w:w="951"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Without vocational training</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1965000</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8230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With vocational training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7032560</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30817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Master craftsman/technician degree</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349603</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1245</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single" w:sz="4" w:space="0" w:color="auto"/>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College degree </w:t>
            </w:r>
          </w:p>
        </w:tc>
        <w:tc>
          <w:tcPr>
            <w:tcW w:w="992"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397157</w:t>
            </w:r>
          </w:p>
        </w:tc>
        <w:tc>
          <w:tcPr>
            <w:tcW w:w="112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769</w:t>
            </w:r>
          </w:p>
        </w:tc>
        <w:tc>
          <w:tcPr>
            <w:tcW w:w="951"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single" w:sz="4" w:space="0" w:color="auto"/>
              <w:bottom w:val="nil"/>
            </w:tcBorders>
          </w:tcPr>
          <w:p w:rsidR="00A12086" w:rsidRPr="00A12086" w:rsidRDefault="00A12086" w:rsidP="00A12086">
            <w:pPr>
              <w:rPr>
                <w:rFonts w:ascii="Calibri" w:hAnsi="Calibri" w:cs="Calibri"/>
                <w:b/>
                <w:sz w:val="16"/>
                <w:szCs w:val="16"/>
                <w:lang w:val="en-US"/>
              </w:rPr>
            </w:pPr>
            <w:r w:rsidRPr="00A12086">
              <w:rPr>
                <w:rFonts w:ascii="Calibri" w:hAnsi="Calibri" w:cs="Calibri"/>
                <w:b/>
                <w:sz w:val="16"/>
                <w:szCs w:val="16"/>
                <w:lang w:val="en-US"/>
              </w:rPr>
              <w:t>Occupation</w:t>
            </w:r>
          </w:p>
        </w:tc>
        <w:tc>
          <w:tcPr>
            <w:tcW w:w="992"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Agriculture forestry animal husbandry and horticulture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254651</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1008</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Raw material extraction production and manufacturing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3315982</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15217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Construction architecture surveying and building services engineering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903911</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4710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Natural science geography and information technology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209137</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737</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Transport logistics protection and security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2659743</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12969</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Commercial services goods trade distribution tourism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1374728</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4690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Business organization accounting law administration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1447752</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4392</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Health social services teaching and education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1872707</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6502</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 xml:space="preserve">Language literature humanities social and economic sciences media art culture and design </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155920</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436</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single" w:sz="4" w:space="0" w:color="auto"/>
            </w:tcBorders>
          </w:tcPr>
          <w:p w:rsidR="00A12086" w:rsidRPr="00A12086" w:rsidRDefault="00A12086" w:rsidP="00A12086">
            <w:pPr>
              <w:rPr>
                <w:rFonts w:ascii="Calibri" w:hAnsi="Calibri" w:cs="Calibri"/>
                <w:sz w:val="16"/>
                <w:szCs w:val="16"/>
                <w:lang w:val="en-US"/>
              </w:rPr>
            </w:pPr>
            <w:r w:rsidRPr="00A12086">
              <w:rPr>
                <w:rFonts w:ascii="Calibri" w:hAnsi="Calibri" w:cs="Calibri"/>
                <w:sz w:val="16"/>
                <w:szCs w:val="16"/>
                <w:lang w:val="en-US"/>
              </w:rPr>
              <w:t>Military</w:t>
            </w:r>
          </w:p>
        </w:tc>
        <w:tc>
          <w:tcPr>
            <w:tcW w:w="992"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840</w:t>
            </w:r>
          </w:p>
        </w:tc>
        <w:tc>
          <w:tcPr>
            <w:tcW w:w="1123"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w:t>
            </w:r>
          </w:p>
        </w:tc>
        <w:tc>
          <w:tcPr>
            <w:tcW w:w="951"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single" w:sz="4" w:space="0" w:color="auto"/>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single" w:sz="4" w:space="0" w:color="auto"/>
              <w:bottom w:val="nil"/>
            </w:tcBorders>
          </w:tcPr>
          <w:p w:rsidR="00A12086" w:rsidRPr="00A12086" w:rsidRDefault="00A12086" w:rsidP="00A12086">
            <w:pPr>
              <w:rPr>
                <w:rFonts w:ascii="Calibri" w:hAnsi="Calibri" w:cs="Calibri"/>
                <w:sz w:val="16"/>
                <w:szCs w:val="16"/>
                <w:highlight w:val="green"/>
                <w:lang w:val="en-US"/>
              </w:rPr>
            </w:pPr>
            <w:r w:rsidRPr="00A12086">
              <w:rPr>
                <w:rFonts w:ascii="Calibri" w:hAnsi="Calibri" w:cs="Calibri"/>
                <w:sz w:val="16"/>
                <w:szCs w:val="16"/>
              </w:rPr>
              <w:t xml:space="preserve">Position „Helper“ </w:t>
            </w:r>
          </w:p>
        </w:tc>
        <w:tc>
          <w:tcPr>
            <w:tcW w:w="992"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123"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951"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single" w:sz="4" w:space="0" w:color="auto"/>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nil"/>
            </w:tcBorders>
          </w:tcPr>
          <w:p w:rsidR="00A12086" w:rsidRPr="00A12086" w:rsidRDefault="00A12086" w:rsidP="00A12086">
            <w:pPr>
              <w:rPr>
                <w:rFonts w:ascii="Calibri" w:hAnsi="Calibri" w:cs="Calibri"/>
                <w:sz w:val="16"/>
                <w:szCs w:val="16"/>
                <w:highlight w:val="green"/>
                <w:lang w:val="en-US"/>
              </w:rPr>
            </w:pPr>
            <w:r w:rsidRPr="00A12086">
              <w:rPr>
                <w:rFonts w:ascii="Calibri" w:hAnsi="Calibri" w:cs="Calibri"/>
                <w:sz w:val="16"/>
                <w:szCs w:val="16"/>
              </w:rPr>
              <w:t>Position „</w:t>
            </w:r>
            <w:r w:rsidRPr="00A12086">
              <w:rPr>
                <w:rFonts w:ascii="Calibri" w:hAnsi="Calibri" w:cs="Calibri"/>
                <w:sz w:val="16"/>
                <w:szCs w:val="16"/>
                <w:lang w:val="en-US"/>
              </w:rPr>
              <w:t>Trained</w:t>
            </w:r>
            <w:r w:rsidRPr="00A12086">
              <w:rPr>
                <w:rFonts w:ascii="Calibri" w:hAnsi="Calibri" w:cs="Calibri"/>
                <w:sz w:val="16"/>
                <w:szCs w:val="16"/>
              </w:rPr>
              <w:t>“</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3225968</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14046</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rPr>
          <w:trHeight w:val="63"/>
        </w:trPr>
        <w:tc>
          <w:tcPr>
            <w:tcW w:w="2694" w:type="dxa"/>
            <w:tcBorders>
              <w:top w:val="nil"/>
              <w:bottom w:val="nil"/>
            </w:tcBorders>
          </w:tcPr>
          <w:p w:rsidR="00A12086" w:rsidRPr="00A12086" w:rsidRDefault="00A12086" w:rsidP="00A12086">
            <w:pPr>
              <w:rPr>
                <w:rFonts w:ascii="Calibri" w:hAnsi="Calibri" w:cs="Calibri"/>
                <w:sz w:val="16"/>
                <w:szCs w:val="16"/>
                <w:highlight w:val="green"/>
                <w:lang w:val="en-US"/>
              </w:rPr>
            </w:pPr>
            <w:r w:rsidRPr="00A12086">
              <w:rPr>
                <w:rFonts w:ascii="Calibri" w:hAnsi="Calibri" w:cs="Calibri"/>
                <w:sz w:val="16"/>
                <w:szCs w:val="16"/>
              </w:rPr>
              <w:t>Position „</w:t>
            </w:r>
            <w:r w:rsidRPr="00A12086">
              <w:rPr>
                <w:rFonts w:ascii="Calibri" w:hAnsi="Calibri" w:cs="Calibri"/>
                <w:sz w:val="16"/>
                <w:szCs w:val="16"/>
                <w:lang w:val="en-US"/>
              </w:rPr>
              <w:t>Specialist</w:t>
            </w:r>
            <w:r w:rsidRPr="00A12086">
              <w:rPr>
                <w:rFonts w:ascii="Calibri" w:hAnsi="Calibri" w:cs="Calibri"/>
                <w:sz w:val="16"/>
                <w:szCs w:val="16"/>
              </w:rPr>
              <w:t>“</w:t>
            </w:r>
          </w:p>
        </w:tc>
        <w:tc>
          <w:tcPr>
            <w:tcW w:w="992"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7640283</w:t>
            </w:r>
          </w:p>
        </w:tc>
        <w:tc>
          <w:tcPr>
            <w:tcW w:w="1123" w:type="dxa"/>
            <w:tcBorders>
              <w:top w:val="nil"/>
              <w:bottom w:val="nil"/>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32510</w:t>
            </w:r>
          </w:p>
        </w:tc>
        <w:tc>
          <w:tcPr>
            <w:tcW w:w="951" w:type="dxa"/>
            <w:tcBorders>
              <w:top w:val="nil"/>
              <w:bottom w:val="nil"/>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nil"/>
            </w:tcBorders>
          </w:tcPr>
          <w:p w:rsidR="00A12086" w:rsidRPr="00A12086" w:rsidRDefault="00A12086" w:rsidP="00A12086">
            <w:pPr>
              <w:jc w:val="right"/>
              <w:rPr>
                <w:rFonts w:ascii="Calibri" w:hAnsi="Calibri" w:cs="Calibri"/>
                <w:sz w:val="16"/>
                <w:szCs w:val="16"/>
                <w:lang w:val="en-US"/>
              </w:rPr>
            </w:pPr>
          </w:p>
        </w:tc>
      </w:tr>
      <w:tr w:rsidR="00A12086" w:rsidRPr="00A12086" w:rsidTr="00285FD2">
        <w:tc>
          <w:tcPr>
            <w:tcW w:w="2694" w:type="dxa"/>
            <w:tcBorders>
              <w:top w:val="nil"/>
              <w:bottom w:val="single" w:sz="12" w:space="0" w:color="auto"/>
            </w:tcBorders>
          </w:tcPr>
          <w:p w:rsidR="00A12086" w:rsidRPr="00A12086" w:rsidRDefault="00A12086" w:rsidP="00A12086">
            <w:pPr>
              <w:rPr>
                <w:rFonts w:ascii="Calibri" w:hAnsi="Calibri" w:cs="Calibri"/>
                <w:sz w:val="16"/>
                <w:szCs w:val="16"/>
                <w:highlight w:val="green"/>
                <w:lang w:val="en-US"/>
              </w:rPr>
            </w:pPr>
            <w:r w:rsidRPr="00A12086">
              <w:rPr>
                <w:rFonts w:ascii="Calibri" w:hAnsi="Calibri" w:cs="Calibri"/>
                <w:sz w:val="16"/>
                <w:szCs w:val="16"/>
              </w:rPr>
              <w:t>Position „Management“</w:t>
            </w:r>
          </w:p>
        </w:tc>
        <w:tc>
          <w:tcPr>
            <w:tcW w:w="992" w:type="dxa"/>
            <w:tcBorders>
              <w:top w:val="nil"/>
              <w:bottom w:val="single" w:sz="12" w:space="0" w:color="auto"/>
            </w:tcBorders>
          </w:tcPr>
          <w:p w:rsidR="00A12086" w:rsidRPr="00A12086" w:rsidRDefault="00A12086" w:rsidP="00A12086">
            <w:pPr>
              <w:jc w:val="right"/>
              <w:rPr>
                <w:rFonts w:ascii="Calibri" w:hAnsi="Calibri" w:cs="Calibri"/>
                <w:sz w:val="16"/>
                <w:szCs w:val="16"/>
                <w:lang w:val="en-US"/>
              </w:rPr>
            </w:pPr>
          </w:p>
        </w:tc>
        <w:tc>
          <w:tcPr>
            <w:tcW w:w="850" w:type="dxa"/>
            <w:tcBorders>
              <w:top w:val="nil"/>
              <w:bottom w:val="single" w:sz="12" w:space="0" w:color="auto"/>
            </w:tcBorders>
          </w:tcPr>
          <w:p w:rsidR="00A12086" w:rsidRPr="00A12086" w:rsidRDefault="00A12086" w:rsidP="00A12086">
            <w:pPr>
              <w:jc w:val="right"/>
              <w:rPr>
                <w:rFonts w:ascii="Calibri" w:hAnsi="Calibri" w:cs="Calibri"/>
                <w:sz w:val="16"/>
                <w:szCs w:val="16"/>
                <w:lang w:val="en-US"/>
              </w:rPr>
            </w:pPr>
          </w:p>
        </w:tc>
        <w:tc>
          <w:tcPr>
            <w:tcW w:w="993" w:type="dxa"/>
            <w:tcBorders>
              <w:top w:val="nil"/>
              <w:bottom w:val="single" w:sz="12"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854911</w:t>
            </w:r>
          </w:p>
        </w:tc>
        <w:tc>
          <w:tcPr>
            <w:tcW w:w="1123" w:type="dxa"/>
            <w:tcBorders>
              <w:top w:val="nil"/>
              <w:bottom w:val="single" w:sz="12" w:space="0" w:color="auto"/>
            </w:tcBorders>
          </w:tcPr>
          <w:p w:rsidR="00A12086" w:rsidRPr="00A12086" w:rsidRDefault="00A12086" w:rsidP="00A12086">
            <w:pPr>
              <w:jc w:val="right"/>
              <w:rPr>
                <w:rFonts w:ascii="Calibri" w:hAnsi="Calibri" w:cs="Calibri"/>
                <w:sz w:val="16"/>
                <w:szCs w:val="16"/>
                <w:lang w:val="en-US"/>
              </w:rPr>
            </w:pPr>
            <w:r w:rsidRPr="00A12086">
              <w:rPr>
                <w:rFonts w:ascii="Calibri" w:hAnsi="Calibri" w:cs="Calibri"/>
                <w:sz w:val="16"/>
                <w:szCs w:val="16"/>
                <w:lang w:val="en-US"/>
              </w:rPr>
              <w:t>2772</w:t>
            </w:r>
          </w:p>
        </w:tc>
        <w:tc>
          <w:tcPr>
            <w:tcW w:w="951" w:type="dxa"/>
            <w:tcBorders>
              <w:top w:val="nil"/>
              <w:bottom w:val="single" w:sz="12" w:space="0" w:color="auto"/>
            </w:tcBorders>
          </w:tcPr>
          <w:p w:rsidR="00A12086" w:rsidRPr="00A12086" w:rsidRDefault="00A12086" w:rsidP="00A12086">
            <w:pPr>
              <w:jc w:val="right"/>
              <w:rPr>
                <w:rFonts w:ascii="Calibri" w:hAnsi="Calibri" w:cs="Calibri"/>
                <w:sz w:val="16"/>
                <w:szCs w:val="16"/>
                <w:lang w:val="en-US"/>
              </w:rPr>
            </w:pPr>
          </w:p>
        </w:tc>
        <w:tc>
          <w:tcPr>
            <w:tcW w:w="1469" w:type="dxa"/>
            <w:tcBorders>
              <w:top w:val="nil"/>
              <w:bottom w:val="single" w:sz="12" w:space="0" w:color="auto"/>
            </w:tcBorders>
          </w:tcPr>
          <w:p w:rsidR="00A12086" w:rsidRPr="00A12086" w:rsidRDefault="00A12086" w:rsidP="00A12086">
            <w:pPr>
              <w:jc w:val="right"/>
              <w:rPr>
                <w:rFonts w:ascii="Calibri" w:hAnsi="Calibri" w:cs="Calibri"/>
                <w:sz w:val="16"/>
                <w:szCs w:val="16"/>
                <w:lang w:val="en-US"/>
              </w:rPr>
            </w:pPr>
          </w:p>
        </w:tc>
      </w:tr>
    </w:tbl>
    <w:p w:rsidR="00333900" w:rsidRDefault="005C2D27" w:rsidP="00A12086">
      <w:pPr>
        <w:jc w:val="both"/>
      </w:pPr>
    </w:p>
    <w:sectPr w:rsidR="00333900" w:rsidSect="00C65A7A">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D27" w:rsidRDefault="005C2D27">
      <w:pPr>
        <w:spacing w:after="0" w:line="240" w:lineRule="auto"/>
      </w:pPr>
      <w:r>
        <w:separator/>
      </w:r>
    </w:p>
  </w:endnote>
  <w:endnote w:type="continuationSeparator" w:id="0">
    <w:p w:rsidR="005C2D27" w:rsidRDefault="005C2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FD2" w:rsidRDefault="00285FD2">
    <w:pPr>
      <w:pStyle w:val="Footer"/>
      <w:jc w:val="right"/>
    </w:pPr>
  </w:p>
  <w:p w:rsidR="009D258E" w:rsidRDefault="005C2D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D27" w:rsidRDefault="005C2D27">
      <w:pPr>
        <w:spacing w:after="0" w:line="240" w:lineRule="auto"/>
      </w:pPr>
      <w:r>
        <w:separator/>
      </w:r>
    </w:p>
  </w:footnote>
  <w:footnote w:type="continuationSeparator" w:id="0">
    <w:p w:rsidR="005C2D27" w:rsidRDefault="005C2D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7C95"/>
    <w:multiLevelType w:val="hybridMultilevel"/>
    <w:tmpl w:val="38D0D04E"/>
    <w:lvl w:ilvl="0" w:tplc="BBF2BA5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B30618D"/>
    <w:multiLevelType w:val="hybridMultilevel"/>
    <w:tmpl w:val="3F3064C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164214F1"/>
    <w:multiLevelType w:val="hybridMultilevel"/>
    <w:tmpl w:val="0534D9C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7B40191"/>
    <w:multiLevelType w:val="hybridMultilevel"/>
    <w:tmpl w:val="6E8A3D34"/>
    <w:lvl w:ilvl="0" w:tplc="0CD47FD2">
      <w:start w:val="230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EEB5CD0"/>
    <w:multiLevelType w:val="hybridMultilevel"/>
    <w:tmpl w:val="CCAEE40C"/>
    <w:lvl w:ilvl="0" w:tplc="04070001">
      <w:start w:val="1"/>
      <w:numFmt w:val="bullet"/>
      <w:lvlText w:val=""/>
      <w:lvlJc w:val="left"/>
      <w:pPr>
        <w:ind w:left="1068" w:hanging="360"/>
      </w:pPr>
      <w:rPr>
        <w:rFonts w:ascii="Symbol" w:hAnsi="Symbol" w:hint="default"/>
      </w:rPr>
    </w:lvl>
    <w:lvl w:ilvl="1" w:tplc="3424C4F0">
      <w:numFmt w:val="bullet"/>
      <w:lvlText w:val="•"/>
      <w:lvlJc w:val="left"/>
      <w:pPr>
        <w:ind w:left="2133" w:hanging="705"/>
      </w:pPr>
      <w:rPr>
        <w:rFonts w:ascii="Arial" w:eastAsia="Times New Roman" w:hAnsi="Arial" w:cs="Arial"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5">
    <w:nsid w:val="20A4724D"/>
    <w:multiLevelType w:val="hybridMultilevel"/>
    <w:tmpl w:val="66A4FB40"/>
    <w:lvl w:ilvl="0" w:tplc="24C88CD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75B0605"/>
    <w:multiLevelType w:val="hybridMultilevel"/>
    <w:tmpl w:val="12C8BEFC"/>
    <w:lvl w:ilvl="0" w:tplc="0CD47FD2">
      <w:start w:val="230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4F00E11"/>
    <w:multiLevelType w:val="hybridMultilevel"/>
    <w:tmpl w:val="7A382186"/>
    <w:lvl w:ilvl="0" w:tplc="1EDC554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A3E135C"/>
    <w:multiLevelType w:val="hybridMultilevel"/>
    <w:tmpl w:val="545E1D4A"/>
    <w:lvl w:ilvl="0" w:tplc="FABA5A78">
      <w:start w:val="230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F5D246C"/>
    <w:multiLevelType w:val="hybridMultilevel"/>
    <w:tmpl w:val="7B04ABB4"/>
    <w:lvl w:ilvl="0" w:tplc="C600A8E2">
      <w:start w:val="130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FBC4EE4"/>
    <w:multiLevelType w:val="hybridMultilevel"/>
    <w:tmpl w:val="8FC4EDB4"/>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1">
    <w:nsid w:val="48565C72"/>
    <w:multiLevelType w:val="hybridMultilevel"/>
    <w:tmpl w:val="026A1DE0"/>
    <w:lvl w:ilvl="0" w:tplc="04070013">
      <w:start w:val="1"/>
      <w:numFmt w:val="upperRoman"/>
      <w:lvlText w:val="%1."/>
      <w:lvlJc w:val="right"/>
      <w:pPr>
        <w:ind w:left="1440" w:hanging="360"/>
      </w:pPr>
    </w:lvl>
    <w:lvl w:ilvl="1" w:tplc="04070019">
      <w:start w:val="1"/>
      <w:numFmt w:val="lowerLetter"/>
      <w:lvlText w:val="%2."/>
      <w:lvlJc w:val="left"/>
      <w:pPr>
        <w:ind w:left="2160" w:hanging="360"/>
      </w:pPr>
    </w:lvl>
    <w:lvl w:ilvl="2" w:tplc="0407001B">
      <w:start w:val="1"/>
      <w:numFmt w:val="lowerRoman"/>
      <w:lvlText w:val="%3."/>
      <w:lvlJc w:val="right"/>
      <w:pPr>
        <w:ind w:left="2880" w:hanging="180"/>
      </w:pPr>
    </w:lvl>
    <w:lvl w:ilvl="3" w:tplc="0407000F">
      <w:start w:val="1"/>
      <w:numFmt w:val="decimal"/>
      <w:lvlText w:val="%4."/>
      <w:lvlJc w:val="left"/>
      <w:pPr>
        <w:ind w:left="3600" w:hanging="360"/>
      </w:pPr>
    </w:lvl>
    <w:lvl w:ilvl="4" w:tplc="04070019">
      <w:start w:val="1"/>
      <w:numFmt w:val="lowerLetter"/>
      <w:lvlText w:val="%5."/>
      <w:lvlJc w:val="left"/>
      <w:pPr>
        <w:ind w:left="4320" w:hanging="360"/>
      </w:pPr>
    </w:lvl>
    <w:lvl w:ilvl="5" w:tplc="0407001B">
      <w:start w:val="1"/>
      <w:numFmt w:val="lowerRoman"/>
      <w:lvlText w:val="%6."/>
      <w:lvlJc w:val="right"/>
      <w:pPr>
        <w:ind w:left="5040" w:hanging="180"/>
      </w:pPr>
    </w:lvl>
    <w:lvl w:ilvl="6" w:tplc="0407000F">
      <w:start w:val="1"/>
      <w:numFmt w:val="decimal"/>
      <w:lvlText w:val="%7."/>
      <w:lvlJc w:val="left"/>
      <w:pPr>
        <w:ind w:left="5760" w:hanging="360"/>
      </w:pPr>
    </w:lvl>
    <w:lvl w:ilvl="7" w:tplc="04070019">
      <w:start w:val="1"/>
      <w:numFmt w:val="lowerLetter"/>
      <w:lvlText w:val="%8."/>
      <w:lvlJc w:val="left"/>
      <w:pPr>
        <w:ind w:left="6480" w:hanging="360"/>
      </w:pPr>
    </w:lvl>
    <w:lvl w:ilvl="8" w:tplc="0407001B">
      <w:start w:val="1"/>
      <w:numFmt w:val="lowerRoman"/>
      <w:lvlText w:val="%9."/>
      <w:lvlJc w:val="right"/>
      <w:pPr>
        <w:ind w:left="7200" w:hanging="180"/>
      </w:pPr>
    </w:lvl>
  </w:abstractNum>
  <w:abstractNum w:abstractNumId="12">
    <w:nsid w:val="4AAF6180"/>
    <w:multiLevelType w:val="hybridMultilevel"/>
    <w:tmpl w:val="497A203E"/>
    <w:lvl w:ilvl="0" w:tplc="72F2164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F9548AF"/>
    <w:multiLevelType w:val="hybridMultilevel"/>
    <w:tmpl w:val="535C409C"/>
    <w:lvl w:ilvl="0" w:tplc="15C4475E">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nsid w:val="4FAF4059"/>
    <w:multiLevelType w:val="hybridMultilevel"/>
    <w:tmpl w:val="ACCA5CEA"/>
    <w:lvl w:ilvl="0" w:tplc="04070019">
      <w:start w:val="1"/>
      <w:numFmt w:val="lowerLetter"/>
      <w:lvlText w:val="%1."/>
      <w:lvlJc w:val="left"/>
      <w:pPr>
        <w:ind w:left="1440" w:hanging="360"/>
      </w:pPr>
    </w:lvl>
    <w:lvl w:ilvl="1" w:tplc="04070019">
      <w:start w:val="1"/>
      <w:numFmt w:val="lowerLetter"/>
      <w:lvlText w:val="%2."/>
      <w:lvlJc w:val="left"/>
      <w:pPr>
        <w:ind w:left="2160" w:hanging="360"/>
      </w:pPr>
    </w:lvl>
    <w:lvl w:ilvl="2" w:tplc="0407001B">
      <w:start w:val="1"/>
      <w:numFmt w:val="lowerRoman"/>
      <w:lvlText w:val="%3."/>
      <w:lvlJc w:val="right"/>
      <w:pPr>
        <w:ind w:left="2880" w:hanging="180"/>
      </w:pPr>
    </w:lvl>
    <w:lvl w:ilvl="3" w:tplc="0407000F">
      <w:start w:val="1"/>
      <w:numFmt w:val="decimal"/>
      <w:lvlText w:val="%4."/>
      <w:lvlJc w:val="left"/>
      <w:pPr>
        <w:ind w:left="3600" w:hanging="360"/>
      </w:pPr>
    </w:lvl>
    <w:lvl w:ilvl="4" w:tplc="04070019">
      <w:start w:val="1"/>
      <w:numFmt w:val="lowerLetter"/>
      <w:lvlText w:val="%5."/>
      <w:lvlJc w:val="left"/>
      <w:pPr>
        <w:ind w:left="4320" w:hanging="360"/>
      </w:pPr>
    </w:lvl>
    <w:lvl w:ilvl="5" w:tplc="0407001B">
      <w:start w:val="1"/>
      <w:numFmt w:val="lowerRoman"/>
      <w:lvlText w:val="%6."/>
      <w:lvlJc w:val="right"/>
      <w:pPr>
        <w:ind w:left="5040" w:hanging="180"/>
      </w:pPr>
    </w:lvl>
    <w:lvl w:ilvl="6" w:tplc="0407000F">
      <w:start w:val="1"/>
      <w:numFmt w:val="decimal"/>
      <w:lvlText w:val="%7."/>
      <w:lvlJc w:val="left"/>
      <w:pPr>
        <w:ind w:left="5760" w:hanging="360"/>
      </w:pPr>
    </w:lvl>
    <w:lvl w:ilvl="7" w:tplc="04070019">
      <w:start w:val="1"/>
      <w:numFmt w:val="lowerLetter"/>
      <w:lvlText w:val="%8."/>
      <w:lvlJc w:val="left"/>
      <w:pPr>
        <w:ind w:left="6480" w:hanging="360"/>
      </w:pPr>
    </w:lvl>
    <w:lvl w:ilvl="8" w:tplc="0407001B">
      <w:start w:val="1"/>
      <w:numFmt w:val="lowerRoman"/>
      <w:lvlText w:val="%9."/>
      <w:lvlJc w:val="right"/>
      <w:pPr>
        <w:ind w:left="7200" w:hanging="180"/>
      </w:pPr>
    </w:lvl>
  </w:abstractNum>
  <w:abstractNum w:abstractNumId="15">
    <w:nsid w:val="6582042B"/>
    <w:multiLevelType w:val="hybridMultilevel"/>
    <w:tmpl w:val="0C6CE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C6101F9"/>
    <w:multiLevelType w:val="hybridMultilevel"/>
    <w:tmpl w:val="8D961B28"/>
    <w:lvl w:ilvl="0" w:tplc="51DE2BEC">
      <w:start w:val="1"/>
      <w:numFmt w:val="decimal"/>
      <w:pStyle w:val="berschrift11"/>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3">
      <w:start w:val="1"/>
      <w:numFmt w:val="upperRoman"/>
      <w:lvlText w:val="%2."/>
      <w:lvlJc w:val="righ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70B22512"/>
    <w:multiLevelType w:val="hybridMultilevel"/>
    <w:tmpl w:val="90C8E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59F314E"/>
    <w:multiLevelType w:val="hybridMultilevel"/>
    <w:tmpl w:val="989C37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nsid w:val="7C5E0294"/>
    <w:multiLevelType w:val="hybridMultilevel"/>
    <w:tmpl w:val="E1DAFD34"/>
    <w:lvl w:ilvl="0" w:tplc="CF349300">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num w:numId="1">
    <w:abstractNumId w:val="8"/>
  </w:num>
  <w:num w:numId="2">
    <w:abstractNumId w:val="6"/>
  </w:num>
  <w:num w:numId="3">
    <w:abstractNumId w:val="17"/>
  </w:num>
  <w:num w:numId="4">
    <w:abstractNumId w:val="15"/>
  </w:num>
  <w:num w:numId="5">
    <w:abstractNumId w:val="1"/>
  </w:num>
  <w:num w:numId="6">
    <w:abstractNumId w:val="13"/>
  </w:num>
  <w:num w:numId="7">
    <w:abstractNumId w:val="16"/>
  </w:num>
  <w:num w:numId="8">
    <w:abstractNumId w:val="19"/>
  </w:num>
  <w:num w:numId="9">
    <w:abstractNumId w:val="11"/>
  </w:num>
  <w:num w:numId="10">
    <w:abstractNumId w:val="2"/>
  </w:num>
  <w:num w:numId="11">
    <w:abstractNumId w:val="10"/>
  </w:num>
  <w:num w:numId="12">
    <w:abstractNumId w:val="4"/>
  </w:num>
  <w:num w:numId="13">
    <w:abstractNumId w:val="18"/>
  </w:num>
  <w:num w:numId="14">
    <w:abstractNumId w:val="14"/>
  </w:num>
  <w:num w:numId="15">
    <w:abstractNumId w:val="5"/>
  </w:num>
  <w:num w:numId="16">
    <w:abstractNumId w:val="3"/>
  </w:num>
  <w:num w:numId="17">
    <w:abstractNumId w:val="12"/>
  </w:num>
  <w:num w:numId="18">
    <w:abstractNumId w:val="9"/>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9E4"/>
    <w:rsid w:val="00285FD2"/>
    <w:rsid w:val="00332E93"/>
    <w:rsid w:val="004429E4"/>
    <w:rsid w:val="005C2D27"/>
    <w:rsid w:val="00625C6D"/>
    <w:rsid w:val="0090412B"/>
    <w:rsid w:val="00963962"/>
    <w:rsid w:val="00A12086"/>
    <w:rsid w:val="00AF7AD2"/>
    <w:rsid w:val="00B402E0"/>
    <w:rsid w:val="00CD7294"/>
    <w:rsid w:val="00DB6E6D"/>
    <w:rsid w:val="00DE76F7"/>
    <w:rsid w:val="00EA44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429E4"/>
    <w:pPr>
      <w:keepNext/>
      <w:keepLines/>
      <w:spacing w:before="240" w:after="0"/>
      <w:outlineLvl w:val="0"/>
    </w:pPr>
    <w:rPr>
      <w:rFonts w:ascii="Arial" w:eastAsia="Times New Roman" w:hAnsi="Arial" w:cs="Times New Roman"/>
      <w:b/>
      <w:szCs w:val="32"/>
      <w:lang w:eastAsia="de-DE"/>
    </w:rPr>
  </w:style>
  <w:style w:type="paragraph" w:styleId="Heading2">
    <w:name w:val="heading 2"/>
    <w:basedOn w:val="Normal"/>
    <w:next w:val="Normal"/>
    <w:link w:val="Heading2Char"/>
    <w:uiPriority w:val="9"/>
    <w:unhideWhenUsed/>
    <w:qFormat/>
    <w:rsid w:val="004429E4"/>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unhideWhenUsed/>
    <w:qFormat/>
    <w:rsid w:val="004429E4"/>
    <w:pPr>
      <w:keepNext/>
      <w:keepLines/>
      <w:spacing w:before="40" w:after="0"/>
      <w:outlineLvl w:val="2"/>
    </w:pPr>
    <w:rPr>
      <w:rFonts w:ascii="Calibri Light" w:eastAsia="Times New Roman" w:hAnsi="Calibri Light" w:cs="Times New Roman"/>
      <w:color w:val="1F3763"/>
      <w:sz w:val="24"/>
      <w:szCs w:val="24"/>
      <w:lang w:eastAsia="de-DE"/>
    </w:rPr>
  </w:style>
  <w:style w:type="paragraph" w:styleId="Heading4">
    <w:name w:val="heading 4"/>
    <w:basedOn w:val="Normal"/>
    <w:next w:val="Normal"/>
    <w:link w:val="Heading4Char"/>
    <w:uiPriority w:val="9"/>
    <w:semiHidden/>
    <w:unhideWhenUsed/>
    <w:qFormat/>
    <w:rsid w:val="004429E4"/>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11">
    <w:name w:val="Überschrift 11"/>
    <w:basedOn w:val="Normal"/>
    <w:next w:val="Normal"/>
    <w:qFormat/>
    <w:rsid w:val="004429E4"/>
    <w:pPr>
      <w:keepNext/>
      <w:keepLines/>
      <w:numPr>
        <w:numId w:val="7"/>
      </w:numPr>
      <w:spacing w:before="240" w:after="0" w:line="240" w:lineRule="auto"/>
      <w:outlineLvl w:val="0"/>
    </w:pPr>
    <w:rPr>
      <w:rFonts w:ascii="Arial" w:eastAsia="Times New Roman" w:hAnsi="Arial" w:cs="Times New Roman"/>
      <w:b/>
      <w:szCs w:val="32"/>
      <w:lang w:eastAsia="de-DE"/>
    </w:rPr>
  </w:style>
  <w:style w:type="paragraph" w:customStyle="1" w:styleId="berschrift21">
    <w:name w:val="Überschrift 21"/>
    <w:basedOn w:val="Normal"/>
    <w:next w:val="Normal"/>
    <w:uiPriority w:val="9"/>
    <w:unhideWhenUsed/>
    <w:qFormat/>
    <w:rsid w:val="004429E4"/>
    <w:pPr>
      <w:keepNext/>
      <w:keepLines/>
      <w:spacing w:before="40" w:after="0"/>
      <w:outlineLvl w:val="1"/>
    </w:pPr>
    <w:rPr>
      <w:rFonts w:ascii="Calibri Light" w:eastAsia="Times New Roman" w:hAnsi="Calibri Light" w:cs="Times New Roman"/>
      <w:color w:val="2F5496"/>
      <w:sz w:val="26"/>
      <w:szCs w:val="26"/>
    </w:rPr>
  </w:style>
  <w:style w:type="paragraph" w:customStyle="1" w:styleId="berschrift31">
    <w:name w:val="Überschrift 31"/>
    <w:basedOn w:val="Normal"/>
    <w:next w:val="Normal"/>
    <w:unhideWhenUsed/>
    <w:qFormat/>
    <w:rsid w:val="004429E4"/>
    <w:pPr>
      <w:keepNext/>
      <w:keepLines/>
      <w:spacing w:before="40" w:after="0" w:line="240" w:lineRule="auto"/>
      <w:outlineLvl w:val="2"/>
    </w:pPr>
    <w:rPr>
      <w:rFonts w:ascii="Calibri Light" w:eastAsia="Times New Roman" w:hAnsi="Calibri Light" w:cs="Times New Roman"/>
      <w:color w:val="1F3763"/>
      <w:sz w:val="24"/>
      <w:szCs w:val="24"/>
      <w:lang w:eastAsia="de-DE"/>
    </w:rPr>
  </w:style>
  <w:style w:type="paragraph" w:customStyle="1" w:styleId="berschrift41">
    <w:name w:val="Überschrift 41"/>
    <w:basedOn w:val="Normal"/>
    <w:next w:val="Normal"/>
    <w:uiPriority w:val="9"/>
    <w:semiHidden/>
    <w:unhideWhenUsed/>
    <w:qFormat/>
    <w:rsid w:val="004429E4"/>
    <w:pPr>
      <w:keepNext/>
      <w:keepLines/>
      <w:spacing w:before="40" w:after="0"/>
      <w:outlineLvl w:val="3"/>
    </w:pPr>
    <w:rPr>
      <w:rFonts w:ascii="Calibri Light" w:eastAsia="Times New Roman" w:hAnsi="Calibri Light" w:cs="Times New Roman"/>
      <w:i/>
      <w:iCs/>
      <w:color w:val="2F5496"/>
    </w:rPr>
  </w:style>
  <w:style w:type="character" w:customStyle="1" w:styleId="Heading1Char">
    <w:name w:val="Heading 1 Char"/>
    <w:basedOn w:val="DefaultParagraphFont"/>
    <w:link w:val="Heading1"/>
    <w:rsid w:val="004429E4"/>
    <w:rPr>
      <w:rFonts w:ascii="Arial" w:eastAsia="Times New Roman" w:hAnsi="Arial" w:cs="Times New Roman"/>
      <w:b/>
      <w:szCs w:val="32"/>
      <w:lang w:eastAsia="de-DE"/>
    </w:rPr>
  </w:style>
  <w:style w:type="paragraph" w:styleId="ListParagraph">
    <w:name w:val="List Paragraph"/>
    <w:basedOn w:val="Normal"/>
    <w:link w:val="ListParagraphChar"/>
    <w:uiPriority w:val="34"/>
    <w:qFormat/>
    <w:rsid w:val="004429E4"/>
    <w:pPr>
      <w:ind w:left="720"/>
      <w:contextualSpacing/>
    </w:pPr>
  </w:style>
  <w:style w:type="character" w:customStyle="1" w:styleId="Heading3Char">
    <w:name w:val="Heading 3 Char"/>
    <w:basedOn w:val="DefaultParagraphFont"/>
    <w:link w:val="Heading3"/>
    <w:rsid w:val="004429E4"/>
    <w:rPr>
      <w:rFonts w:ascii="Calibri Light" w:eastAsia="Times New Roman" w:hAnsi="Calibri Light" w:cs="Times New Roman"/>
      <w:color w:val="1F3763"/>
      <w:sz w:val="24"/>
      <w:szCs w:val="24"/>
      <w:lang w:eastAsia="de-DE"/>
    </w:rPr>
  </w:style>
  <w:style w:type="paragraph" w:styleId="Header">
    <w:name w:val="header"/>
    <w:basedOn w:val="Normal"/>
    <w:link w:val="HeaderChar"/>
    <w:rsid w:val="004429E4"/>
    <w:pPr>
      <w:tabs>
        <w:tab w:val="center" w:pos="4536"/>
        <w:tab w:val="right" w:pos="9072"/>
      </w:tabs>
      <w:spacing w:after="0" w:line="240" w:lineRule="auto"/>
    </w:pPr>
    <w:rPr>
      <w:rFonts w:ascii="Arial" w:eastAsia="Times New Roman" w:hAnsi="Arial" w:cs="Times New Roman"/>
      <w:szCs w:val="24"/>
      <w:lang w:eastAsia="de-DE"/>
    </w:rPr>
  </w:style>
  <w:style w:type="character" w:customStyle="1" w:styleId="HeaderChar">
    <w:name w:val="Header Char"/>
    <w:basedOn w:val="DefaultParagraphFont"/>
    <w:link w:val="Header"/>
    <w:rsid w:val="004429E4"/>
    <w:rPr>
      <w:rFonts w:ascii="Arial" w:eastAsia="Times New Roman" w:hAnsi="Arial" w:cs="Times New Roman"/>
      <w:szCs w:val="24"/>
      <w:lang w:eastAsia="de-DE"/>
    </w:rPr>
  </w:style>
  <w:style w:type="paragraph" w:styleId="Footer">
    <w:name w:val="footer"/>
    <w:basedOn w:val="Normal"/>
    <w:link w:val="FooterChar"/>
    <w:uiPriority w:val="99"/>
    <w:rsid w:val="004429E4"/>
    <w:pPr>
      <w:tabs>
        <w:tab w:val="center" w:pos="4536"/>
        <w:tab w:val="right" w:pos="9072"/>
      </w:tabs>
      <w:spacing w:after="0" w:line="240" w:lineRule="auto"/>
    </w:pPr>
    <w:rPr>
      <w:rFonts w:ascii="Arial" w:eastAsia="Times New Roman" w:hAnsi="Arial" w:cs="Times New Roman"/>
      <w:szCs w:val="24"/>
      <w:lang w:eastAsia="de-DE"/>
    </w:rPr>
  </w:style>
  <w:style w:type="character" w:customStyle="1" w:styleId="FooterChar">
    <w:name w:val="Footer Char"/>
    <w:basedOn w:val="DefaultParagraphFont"/>
    <w:link w:val="Footer"/>
    <w:uiPriority w:val="99"/>
    <w:rsid w:val="004429E4"/>
    <w:rPr>
      <w:rFonts w:ascii="Arial" w:eastAsia="Times New Roman" w:hAnsi="Arial" w:cs="Times New Roman"/>
      <w:szCs w:val="24"/>
      <w:lang w:eastAsia="de-DE"/>
    </w:rPr>
  </w:style>
  <w:style w:type="character" w:styleId="PageNumber">
    <w:name w:val="page number"/>
    <w:basedOn w:val="DefaultParagraphFont"/>
    <w:rsid w:val="004429E4"/>
  </w:style>
  <w:style w:type="table" w:styleId="TableGrid">
    <w:name w:val="Table Grid"/>
    <w:basedOn w:val="TableNormal"/>
    <w:rsid w:val="004429E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429E4"/>
    <w:pPr>
      <w:spacing w:after="0" w:line="240" w:lineRule="auto"/>
    </w:pPr>
    <w:rPr>
      <w:rFonts w:ascii="Tahoma" w:eastAsia="Times New Roman" w:hAnsi="Tahoma" w:cs="Tahoma"/>
      <w:sz w:val="16"/>
      <w:szCs w:val="16"/>
      <w:lang w:eastAsia="de-DE"/>
    </w:rPr>
  </w:style>
  <w:style w:type="character" w:customStyle="1" w:styleId="BalloonTextChar">
    <w:name w:val="Balloon Text Char"/>
    <w:basedOn w:val="DefaultParagraphFont"/>
    <w:link w:val="BalloonText"/>
    <w:rsid w:val="004429E4"/>
    <w:rPr>
      <w:rFonts w:ascii="Tahoma" w:eastAsia="Times New Roman" w:hAnsi="Tahoma" w:cs="Tahoma"/>
      <w:sz w:val="16"/>
      <w:szCs w:val="16"/>
      <w:lang w:eastAsia="de-DE"/>
    </w:rPr>
  </w:style>
  <w:style w:type="character" w:styleId="CommentReference">
    <w:name w:val="annotation reference"/>
    <w:basedOn w:val="DefaultParagraphFont"/>
    <w:rsid w:val="004429E4"/>
    <w:rPr>
      <w:sz w:val="16"/>
      <w:szCs w:val="16"/>
    </w:rPr>
  </w:style>
  <w:style w:type="paragraph" w:styleId="CommentText">
    <w:name w:val="annotation text"/>
    <w:basedOn w:val="Normal"/>
    <w:link w:val="CommentTextChar"/>
    <w:rsid w:val="004429E4"/>
    <w:pPr>
      <w:spacing w:after="0" w:line="240" w:lineRule="auto"/>
    </w:pPr>
    <w:rPr>
      <w:rFonts w:ascii="Arial" w:eastAsia="Times New Roman" w:hAnsi="Arial" w:cs="Times New Roman"/>
      <w:sz w:val="20"/>
      <w:szCs w:val="20"/>
      <w:lang w:eastAsia="de-DE"/>
    </w:rPr>
  </w:style>
  <w:style w:type="character" w:customStyle="1" w:styleId="CommentTextChar">
    <w:name w:val="Comment Text Char"/>
    <w:basedOn w:val="DefaultParagraphFont"/>
    <w:link w:val="CommentText"/>
    <w:rsid w:val="004429E4"/>
    <w:rPr>
      <w:rFonts w:ascii="Arial" w:eastAsia="Times New Roman" w:hAnsi="Arial" w:cs="Times New Roman"/>
      <w:sz w:val="20"/>
      <w:szCs w:val="20"/>
      <w:lang w:eastAsia="de-DE"/>
    </w:rPr>
  </w:style>
  <w:style w:type="paragraph" w:styleId="CommentSubject">
    <w:name w:val="annotation subject"/>
    <w:basedOn w:val="CommentText"/>
    <w:next w:val="CommentText"/>
    <w:link w:val="CommentSubjectChar"/>
    <w:rsid w:val="004429E4"/>
    <w:rPr>
      <w:b/>
      <w:bCs/>
    </w:rPr>
  </w:style>
  <w:style w:type="character" w:customStyle="1" w:styleId="CommentSubjectChar">
    <w:name w:val="Comment Subject Char"/>
    <w:basedOn w:val="CommentTextChar"/>
    <w:link w:val="CommentSubject"/>
    <w:rsid w:val="004429E4"/>
    <w:rPr>
      <w:rFonts w:ascii="Arial" w:eastAsia="Times New Roman" w:hAnsi="Arial" w:cs="Times New Roman"/>
      <w:b/>
      <w:bCs/>
      <w:sz w:val="20"/>
      <w:szCs w:val="20"/>
      <w:lang w:eastAsia="de-DE"/>
    </w:rPr>
  </w:style>
  <w:style w:type="paragraph" w:customStyle="1" w:styleId="StandardWeb1">
    <w:name w:val="Standard (Web)1"/>
    <w:basedOn w:val="Normal"/>
    <w:next w:val="NormalWeb"/>
    <w:uiPriority w:val="99"/>
    <w:unhideWhenUsed/>
    <w:rsid w:val="004429E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yperlink1">
    <w:name w:val="Hyperlink1"/>
    <w:basedOn w:val="DefaultParagraphFont"/>
    <w:uiPriority w:val="99"/>
    <w:unhideWhenUsed/>
    <w:rsid w:val="004429E4"/>
    <w:rPr>
      <w:color w:val="0563C1"/>
      <w:u w:val="single"/>
    </w:rPr>
  </w:style>
  <w:style w:type="paragraph" w:styleId="TOC1">
    <w:name w:val="toc 1"/>
    <w:basedOn w:val="Normal"/>
    <w:next w:val="Normal"/>
    <w:autoRedefine/>
    <w:uiPriority w:val="39"/>
    <w:unhideWhenUsed/>
    <w:rsid w:val="004429E4"/>
    <w:pPr>
      <w:spacing w:after="100" w:line="240" w:lineRule="auto"/>
    </w:pPr>
    <w:rPr>
      <w:rFonts w:ascii="Arial" w:eastAsia="Times New Roman" w:hAnsi="Arial" w:cs="Times New Roman"/>
      <w:szCs w:val="24"/>
      <w:lang w:eastAsia="de-DE"/>
    </w:rPr>
  </w:style>
  <w:style w:type="paragraph" w:styleId="FootnoteText">
    <w:name w:val="footnote text"/>
    <w:basedOn w:val="Normal"/>
    <w:link w:val="FootnoteTextChar"/>
    <w:uiPriority w:val="99"/>
    <w:unhideWhenUsed/>
    <w:rsid w:val="004429E4"/>
    <w:pPr>
      <w:spacing w:after="0" w:line="240" w:lineRule="auto"/>
    </w:pPr>
    <w:rPr>
      <w:sz w:val="20"/>
      <w:szCs w:val="20"/>
    </w:rPr>
  </w:style>
  <w:style w:type="character" w:customStyle="1" w:styleId="FootnoteTextChar">
    <w:name w:val="Footnote Text Char"/>
    <w:basedOn w:val="DefaultParagraphFont"/>
    <w:link w:val="FootnoteText"/>
    <w:uiPriority w:val="99"/>
    <w:rsid w:val="004429E4"/>
    <w:rPr>
      <w:sz w:val="20"/>
      <w:szCs w:val="20"/>
    </w:rPr>
  </w:style>
  <w:style w:type="paragraph" w:customStyle="1" w:styleId="Titel1">
    <w:name w:val="Titel1"/>
    <w:basedOn w:val="Normal"/>
    <w:next w:val="Normal"/>
    <w:qFormat/>
    <w:rsid w:val="004429E4"/>
    <w:pPr>
      <w:spacing w:after="0" w:line="240" w:lineRule="auto"/>
      <w:contextualSpacing/>
    </w:pPr>
    <w:rPr>
      <w:rFonts w:ascii="Calibri Light" w:eastAsia="Times New Roman" w:hAnsi="Calibri Light" w:cs="Times New Roman"/>
      <w:spacing w:val="-10"/>
      <w:kern w:val="28"/>
      <w:sz w:val="56"/>
      <w:szCs w:val="56"/>
      <w:lang w:eastAsia="de-DE"/>
    </w:rPr>
  </w:style>
  <w:style w:type="character" w:customStyle="1" w:styleId="TitleChar">
    <w:name w:val="Title Char"/>
    <w:basedOn w:val="DefaultParagraphFont"/>
    <w:link w:val="Title"/>
    <w:rsid w:val="004429E4"/>
    <w:rPr>
      <w:rFonts w:ascii="Calibri Light" w:eastAsia="Times New Roman" w:hAnsi="Calibri Light" w:cs="Times New Roman"/>
      <w:spacing w:val="-10"/>
      <w:kern w:val="28"/>
      <w:sz w:val="56"/>
      <w:szCs w:val="56"/>
      <w:lang w:eastAsia="de-DE"/>
    </w:rPr>
  </w:style>
  <w:style w:type="character" w:styleId="Strong">
    <w:name w:val="Strong"/>
    <w:basedOn w:val="DefaultParagraphFont"/>
    <w:uiPriority w:val="22"/>
    <w:qFormat/>
    <w:rsid w:val="004429E4"/>
    <w:rPr>
      <w:b/>
      <w:bCs/>
    </w:rPr>
  </w:style>
  <w:style w:type="paragraph" w:customStyle="1" w:styleId="Beschriftung1">
    <w:name w:val="Beschriftung1"/>
    <w:basedOn w:val="Normal"/>
    <w:next w:val="Normal"/>
    <w:uiPriority w:val="35"/>
    <w:unhideWhenUsed/>
    <w:qFormat/>
    <w:rsid w:val="004429E4"/>
    <w:pPr>
      <w:spacing w:after="200" w:line="240" w:lineRule="auto"/>
    </w:pPr>
    <w:rPr>
      <w:rFonts w:ascii="Arial" w:eastAsia="Times New Roman" w:hAnsi="Arial" w:cs="Times New Roman"/>
      <w:i/>
      <w:iCs/>
      <w:color w:val="44546A"/>
      <w:sz w:val="18"/>
      <w:szCs w:val="18"/>
      <w:lang w:eastAsia="de-DE"/>
    </w:rPr>
  </w:style>
  <w:style w:type="paragraph" w:customStyle="1" w:styleId="EndNoteBibliographyTitle">
    <w:name w:val="EndNote Bibliography Title"/>
    <w:basedOn w:val="Normal"/>
    <w:link w:val="EndNoteBibliographyTitleZchn"/>
    <w:rsid w:val="004429E4"/>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4429E4"/>
  </w:style>
  <w:style w:type="character" w:customStyle="1" w:styleId="EndNoteBibliographyTitleZchn">
    <w:name w:val="EndNote Bibliography Title Zchn"/>
    <w:basedOn w:val="ListParagraphChar"/>
    <w:link w:val="EndNoteBibliographyTitle"/>
    <w:rsid w:val="004429E4"/>
    <w:rPr>
      <w:rFonts w:ascii="Calibri" w:hAnsi="Calibri" w:cs="Calibri"/>
      <w:noProof/>
      <w:lang w:val="en-US"/>
    </w:rPr>
  </w:style>
  <w:style w:type="paragraph" w:customStyle="1" w:styleId="EndNoteBibliography">
    <w:name w:val="EndNote Bibliography"/>
    <w:basedOn w:val="Normal"/>
    <w:link w:val="EndNoteBibliographyZchn"/>
    <w:rsid w:val="004429E4"/>
    <w:pPr>
      <w:spacing w:line="240" w:lineRule="auto"/>
    </w:pPr>
    <w:rPr>
      <w:rFonts w:ascii="Calibri" w:hAnsi="Calibri" w:cs="Calibri"/>
      <w:noProof/>
      <w:lang w:val="en-US"/>
    </w:rPr>
  </w:style>
  <w:style w:type="character" w:customStyle="1" w:styleId="EndNoteBibliographyZchn">
    <w:name w:val="EndNote Bibliography Zchn"/>
    <w:basedOn w:val="ListParagraphChar"/>
    <w:link w:val="EndNoteBibliography"/>
    <w:rsid w:val="004429E4"/>
    <w:rPr>
      <w:rFonts w:ascii="Calibri" w:hAnsi="Calibri" w:cs="Calibri"/>
      <w:noProof/>
      <w:lang w:val="en-US"/>
    </w:rPr>
  </w:style>
  <w:style w:type="character" w:styleId="FootnoteReference">
    <w:name w:val="footnote reference"/>
    <w:basedOn w:val="DefaultParagraphFont"/>
    <w:uiPriority w:val="99"/>
    <w:semiHidden/>
    <w:unhideWhenUsed/>
    <w:rsid w:val="004429E4"/>
    <w:rPr>
      <w:vertAlign w:val="superscript"/>
    </w:rPr>
  </w:style>
  <w:style w:type="paragraph" w:styleId="NoSpacing">
    <w:name w:val="No Spacing"/>
    <w:aliases w:val="Tabellenüberschriften"/>
    <w:uiPriority w:val="1"/>
    <w:qFormat/>
    <w:rsid w:val="004429E4"/>
    <w:pPr>
      <w:spacing w:after="0" w:line="240" w:lineRule="auto"/>
    </w:pPr>
    <w:rPr>
      <w:rFonts w:ascii="Arial" w:eastAsia="Times New Roman" w:hAnsi="Arial" w:cs="Times New Roman"/>
      <w:sz w:val="20"/>
      <w:szCs w:val="24"/>
    </w:rPr>
  </w:style>
  <w:style w:type="paragraph" w:styleId="Revision">
    <w:name w:val="Revision"/>
    <w:hidden/>
    <w:uiPriority w:val="99"/>
    <w:semiHidden/>
    <w:rsid w:val="004429E4"/>
    <w:pPr>
      <w:spacing w:after="0" w:line="240" w:lineRule="auto"/>
    </w:pPr>
  </w:style>
  <w:style w:type="character" w:customStyle="1" w:styleId="Heading2Char">
    <w:name w:val="Heading 2 Char"/>
    <w:basedOn w:val="DefaultParagraphFont"/>
    <w:link w:val="Heading2"/>
    <w:uiPriority w:val="9"/>
    <w:rsid w:val="004429E4"/>
    <w:rPr>
      <w:rFonts w:ascii="Calibri Light" w:eastAsia="Times New Roman" w:hAnsi="Calibri Light" w:cs="Times New Roman"/>
      <w:color w:val="2F5496"/>
      <w:sz w:val="26"/>
      <w:szCs w:val="26"/>
    </w:rPr>
  </w:style>
  <w:style w:type="paragraph" w:styleId="HTMLPreformatted">
    <w:name w:val="HTML Preformatted"/>
    <w:basedOn w:val="Normal"/>
    <w:link w:val="HTMLPreformattedChar"/>
    <w:uiPriority w:val="99"/>
    <w:semiHidden/>
    <w:unhideWhenUsed/>
    <w:rsid w:val="00442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semiHidden/>
    <w:rsid w:val="004429E4"/>
    <w:rPr>
      <w:rFonts w:ascii="Courier New" w:eastAsia="Times New Roman" w:hAnsi="Courier New" w:cs="Courier New"/>
      <w:sz w:val="20"/>
      <w:szCs w:val="20"/>
      <w:lang w:eastAsia="de-DE"/>
    </w:rPr>
  </w:style>
  <w:style w:type="character" w:customStyle="1" w:styleId="IntensiverVerweis1">
    <w:name w:val="Intensiver Verweis1"/>
    <w:basedOn w:val="DefaultParagraphFont"/>
    <w:uiPriority w:val="32"/>
    <w:qFormat/>
    <w:rsid w:val="004429E4"/>
    <w:rPr>
      <w:rFonts w:cs="Times New Roman"/>
      <w:b/>
      <w:bCs/>
      <w:smallCaps/>
      <w:color w:val="ED7D31"/>
      <w:spacing w:val="5"/>
      <w:u w:val="single"/>
    </w:rPr>
  </w:style>
  <w:style w:type="character" w:customStyle="1" w:styleId="Heading4Char">
    <w:name w:val="Heading 4 Char"/>
    <w:basedOn w:val="DefaultParagraphFont"/>
    <w:link w:val="Heading4"/>
    <w:uiPriority w:val="9"/>
    <w:semiHidden/>
    <w:rsid w:val="004429E4"/>
    <w:rPr>
      <w:rFonts w:ascii="Calibri Light" w:eastAsia="Times New Roman" w:hAnsi="Calibri Light" w:cs="Times New Roman"/>
      <w:i/>
      <w:iCs/>
      <w:color w:val="2F5496"/>
    </w:rPr>
  </w:style>
  <w:style w:type="character" w:customStyle="1" w:styleId="berschrift1Zchn1">
    <w:name w:val="Überschrift 1 Zchn1"/>
    <w:basedOn w:val="DefaultParagraphFont"/>
    <w:uiPriority w:val="9"/>
    <w:rsid w:val="004429E4"/>
    <w:rPr>
      <w:rFonts w:asciiTheme="majorHAnsi" w:eastAsiaTheme="majorEastAsia" w:hAnsiTheme="majorHAnsi" w:cstheme="majorBidi"/>
      <w:color w:val="2E74B5" w:themeColor="accent1" w:themeShade="BF"/>
      <w:sz w:val="32"/>
      <w:szCs w:val="32"/>
    </w:rPr>
  </w:style>
  <w:style w:type="character" w:customStyle="1" w:styleId="berschrift3Zchn1">
    <w:name w:val="Überschrift 3 Zchn1"/>
    <w:basedOn w:val="DefaultParagraphFont"/>
    <w:uiPriority w:val="9"/>
    <w:semiHidden/>
    <w:rsid w:val="004429E4"/>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4429E4"/>
    <w:rPr>
      <w:rFonts w:ascii="Times New Roman" w:hAnsi="Times New Roman" w:cs="Times New Roman"/>
      <w:sz w:val="24"/>
      <w:szCs w:val="24"/>
    </w:rPr>
  </w:style>
  <w:style w:type="character" w:styleId="Hyperlink">
    <w:name w:val="Hyperlink"/>
    <w:basedOn w:val="DefaultParagraphFont"/>
    <w:uiPriority w:val="99"/>
    <w:unhideWhenUsed/>
    <w:rsid w:val="004429E4"/>
    <w:rPr>
      <w:color w:val="0563C1" w:themeColor="hyperlink"/>
      <w:u w:val="single"/>
    </w:rPr>
  </w:style>
  <w:style w:type="paragraph" w:styleId="Title">
    <w:name w:val="Title"/>
    <w:basedOn w:val="Normal"/>
    <w:next w:val="Normal"/>
    <w:link w:val="TitleChar"/>
    <w:qFormat/>
    <w:rsid w:val="004429E4"/>
    <w:pPr>
      <w:spacing w:after="0" w:line="240" w:lineRule="auto"/>
      <w:contextualSpacing/>
    </w:pPr>
    <w:rPr>
      <w:rFonts w:ascii="Calibri Light" w:eastAsia="Times New Roman" w:hAnsi="Calibri Light" w:cs="Times New Roman"/>
      <w:spacing w:val="-10"/>
      <w:kern w:val="28"/>
      <w:sz w:val="56"/>
      <w:szCs w:val="56"/>
      <w:lang w:eastAsia="de-DE"/>
    </w:rPr>
  </w:style>
  <w:style w:type="character" w:customStyle="1" w:styleId="TitelZchn1">
    <w:name w:val="Titel Zchn1"/>
    <w:basedOn w:val="DefaultParagraphFont"/>
    <w:uiPriority w:val="10"/>
    <w:rsid w:val="004429E4"/>
    <w:rPr>
      <w:rFonts w:asciiTheme="majorHAnsi" w:eastAsiaTheme="majorEastAsia" w:hAnsiTheme="majorHAnsi" w:cstheme="majorBidi"/>
      <w:spacing w:val="-10"/>
      <w:kern w:val="28"/>
      <w:sz w:val="56"/>
      <w:szCs w:val="56"/>
    </w:rPr>
  </w:style>
  <w:style w:type="character" w:customStyle="1" w:styleId="berschrift2Zchn1">
    <w:name w:val="Überschrift 2 Zchn1"/>
    <w:basedOn w:val="DefaultParagraphFont"/>
    <w:uiPriority w:val="9"/>
    <w:semiHidden/>
    <w:rsid w:val="004429E4"/>
    <w:rPr>
      <w:rFonts w:asciiTheme="majorHAnsi" w:eastAsiaTheme="majorEastAsia" w:hAnsiTheme="majorHAnsi" w:cstheme="majorBidi"/>
      <w:color w:val="2E74B5" w:themeColor="accent1" w:themeShade="BF"/>
      <w:sz w:val="26"/>
      <w:szCs w:val="26"/>
    </w:rPr>
  </w:style>
  <w:style w:type="character" w:styleId="IntenseReference">
    <w:name w:val="Intense Reference"/>
    <w:basedOn w:val="DefaultParagraphFont"/>
    <w:uiPriority w:val="32"/>
    <w:qFormat/>
    <w:rsid w:val="004429E4"/>
    <w:rPr>
      <w:b/>
      <w:bCs/>
      <w:smallCaps/>
      <w:color w:val="5B9BD5" w:themeColor="accent1"/>
      <w:spacing w:val="5"/>
    </w:rPr>
  </w:style>
  <w:style w:type="character" w:customStyle="1" w:styleId="berschrift4Zchn1">
    <w:name w:val="Überschrift 4 Zchn1"/>
    <w:basedOn w:val="DefaultParagraphFont"/>
    <w:uiPriority w:val="9"/>
    <w:semiHidden/>
    <w:rsid w:val="004429E4"/>
    <w:rPr>
      <w:rFonts w:asciiTheme="majorHAnsi" w:eastAsiaTheme="majorEastAsia" w:hAnsiTheme="majorHAnsi" w:cstheme="majorBidi"/>
      <w:i/>
      <w:iCs/>
      <w:color w:val="2E74B5" w:themeColor="accent1" w:themeShade="BF"/>
    </w:rPr>
  </w:style>
  <w:style w:type="paragraph" w:customStyle="1" w:styleId="Beschriftung2">
    <w:name w:val="Beschriftung2"/>
    <w:basedOn w:val="Normal"/>
    <w:next w:val="Normal"/>
    <w:uiPriority w:val="35"/>
    <w:unhideWhenUsed/>
    <w:qFormat/>
    <w:rsid w:val="00A12086"/>
    <w:pPr>
      <w:spacing w:after="200" w:line="240" w:lineRule="auto"/>
    </w:pPr>
    <w:rPr>
      <w:rFonts w:ascii="Arial" w:eastAsia="Times New Roman" w:hAnsi="Arial" w:cs="Times New Roman"/>
      <w:i/>
      <w:iCs/>
      <w:color w:val="44546A"/>
      <w:sz w:val="18"/>
      <w:szCs w:val="18"/>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429E4"/>
    <w:pPr>
      <w:keepNext/>
      <w:keepLines/>
      <w:spacing w:before="240" w:after="0"/>
      <w:outlineLvl w:val="0"/>
    </w:pPr>
    <w:rPr>
      <w:rFonts w:ascii="Arial" w:eastAsia="Times New Roman" w:hAnsi="Arial" w:cs="Times New Roman"/>
      <w:b/>
      <w:szCs w:val="32"/>
      <w:lang w:eastAsia="de-DE"/>
    </w:rPr>
  </w:style>
  <w:style w:type="paragraph" w:styleId="Heading2">
    <w:name w:val="heading 2"/>
    <w:basedOn w:val="Normal"/>
    <w:next w:val="Normal"/>
    <w:link w:val="Heading2Char"/>
    <w:uiPriority w:val="9"/>
    <w:unhideWhenUsed/>
    <w:qFormat/>
    <w:rsid w:val="004429E4"/>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unhideWhenUsed/>
    <w:qFormat/>
    <w:rsid w:val="004429E4"/>
    <w:pPr>
      <w:keepNext/>
      <w:keepLines/>
      <w:spacing w:before="40" w:after="0"/>
      <w:outlineLvl w:val="2"/>
    </w:pPr>
    <w:rPr>
      <w:rFonts w:ascii="Calibri Light" w:eastAsia="Times New Roman" w:hAnsi="Calibri Light" w:cs="Times New Roman"/>
      <w:color w:val="1F3763"/>
      <w:sz w:val="24"/>
      <w:szCs w:val="24"/>
      <w:lang w:eastAsia="de-DE"/>
    </w:rPr>
  </w:style>
  <w:style w:type="paragraph" w:styleId="Heading4">
    <w:name w:val="heading 4"/>
    <w:basedOn w:val="Normal"/>
    <w:next w:val="Normal"/>
    <w:link w:val="Heading4Char"/>
    <w:uiPriority w:val="9"/>
    <w:semiHidden/>
    <w:unhideWhenUsed/>
    <w:qFormat/>
    <w:rsid w:val="004429E4"/>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11">
    <w:name w:val="Überschrift 11"/>
    <w:basedOn w:val="Normal"/>
    <w:next w:val="Normal"/>
    <w:qFormat/>
    <w:rsid w:val="004429E4"/>
    <w:pPr>
      <w:keepNext/>
      <w:keepLines/>
      <w:numPr>
        <w:numId w:val="7"/>
      </w:numPr>
      <w:spacing w:before="240" w:after="0" w:line="240" w:lineRule="auto"/>
      <w:outlineLvl w:val="0"/>
    </w:pPr>
    <w:rPr>
      <w:rFonts w:ascii="Arial" w:eastAsia="Times New Roman" w:hAnsi="Arial" w:cs="Times New Roman"/>
      <w:b/>
      <w:szCs w:val="32"/>
      <w:lang w:eastAsia="de-DE"/>
    </w:rPr>
  </w:style>
  <w:style w:type="paragraph" w:customStyle="1" w:styleId="berschrift21">
    <w:name w:val="Überschrift 21"/>
    <w:basedOn w:val="Normal"/>
    <w:next w:val="Normal"/>
    <w:uiPriority w:val="9"/>
    <w:unhideWhenUsed/>
    <w:qFormat/>
    <w:rsid w:val="004429E4"/>
    <w:pPr>
      <w:keepNext/>
      <w:keepLines/>
      <w:spacing w:before="40" w:after="0"/>
      <w:outlineLvl w:val="1"/>
    </w:pPr>
    <w:rPr>
      <w:rFonts w:ascii="Calibri Light" w:eastAsia="Times New Roman" w:hAnsi="Calibri Light" w:cs="Times New Roman"/>
      <w:color w:val="2F5496"/>
      <w:sz w:val="26"/>
      <w:szCs w:val="26"/>
    </w:rPr>
  </w:style>
  <w:style w:type="paragraph" w:customStyle="1" w:styleId="berschrift31">
    <w:name w:val="Überschrift 31"/>
    <w:basedOn w:val="Normal"/>
    <w:next w:val="Normal"/>
    <w:unhideWhenUsed/>
    <w:qFormat/>
    <w:rsid w:val="004429E4"/>
    <w:pPr>
      <w:keepNext/>
      <w:keepLines/>
      <w:spacing w:before="40" w:after="0" w:line="240" w:lineRule="auto"/>
      <w:outlineLvl w:val="2"/>
    </w:pPr>
    <w:rPr>
      <w:rFonts w:ascii="Calibri Light" w:eastAsia="Times New Roman" w:hAnsi="Calibri Light" w:cs="Times New Roman"/>
      <w:color w:val="1F3763"/>
      <w:sz w:val="24"/>
      <w:szCs w:val="24"/>
      <w:lang w:eastAsia="de-DE"/>
    </w:rPr>
  </w:style>
  <w:style w:type="paragraph" w:customStyle="1" w:styleId="berschrift41">
    <w:name w:val="Überschrift 41"/>
    <w:basedOn w:val="Normal"/>
    <w:next w:val="Normal"/>
    <w:uiPriority w:val="9"/>
    <w:semiHidden/>
    <w:unhideWhenUsed/>
    <w:qFormat/>
    <w:rsid w:val="004429E4"/>
    <w:pPr>
      <w:keepNext/>
      <w:keepLines/>
      <w:spacing w:before="40" w:after="0"/>
      <w:outlineLvl w:val="3"/>
    </w:pPr>
    <w:rPr>
      <w:rFonts w:ascii="Calibri Light" w:eastAsia="Times New Roman" w:hAnsi="Calibri Light" w:cs="Times New Roman"/>
      <w:i/>
      <w:iCs/>
      <w:color w:val="2F5496"/>
    </w:rPr>
  </w:style>
  <w:style w:type="character" w:customStyle="1" w:styleId="Heading1Char">
    <w:name w:val="Heading 1 Char"/>
    <w:basedOn w:val="DefaultParagraphFont"/>
    <w:link w:val="Heading1"/>
    <w:rsid w:val="004429E4"/>
    <w:rPr>
      <w:rFonts w:ascii="Arial" w:eastAsia="Times New Roman" w:hAnsi="Arial" w:cs="Times New Roman"/>
      <w:b/>
      <w:szCs w:val="32"/>
      <w:lang w:eastAsia="de-DE"/>
    </w:rPr>
  </w:style>
  <w:style w:type="paragraph" w:styleId="ListParagraph">
    <w:name w:val="List Paragraph"/>
    <w:basedOn w:val="Normal"/>
    <w:link w:val="ListParagraphChar"/>
    <w:uiPriority w:val="34"/>
    <w:qFormat/>
    <w:rsid w:val="004429E4"/>
    <w:pPr>
      <w:ind w:left="720"/>
      <w:contextualSpacing/>
    </w:pPr>
  </w:style>
  <w:style w:type="character" w:customStyle="1" w:styleId="Heading3Char">
    <w:name w:val="Heading 3 Char"/>
    <w:basedOn w:val="DefaultParagraphFont"/>
    <w:link w:val="Heading3"/>
    <w:rsid w:val="004429E4"/>
    <w:rPr>
      <w:rFonts w:ascii="Calibri Light" w:eastAsia="Times New Roman" w:hAnsi="Calibri Light" w:cs="Times New Roman"/>
      <w:color w:val="1F3763"/>
      <w:sz w:val="24"/>
      <w:szCs w:val="24"/>
      <w:lang w:eastAsia="de-DE"/>
    </w:rPr>
  </w:style>
  <w:style w:type="paragraph" w:styleId="Header">
    <w:name w:val="header"/>
    <w:basedOn w:val="Normal"/>
    <w:link w:val="HeaderChar"/>
    <w:rsid w:val="004429E4"/>
    <w:pPr>
      <w:tabs>
        <w:tab w:val="center" w:pos="4536"/>
        <w:tab w:val="right" w:pos="9072"/>
      </w:tabs>
      <w:spacing w:after="0" w:line="240" w:lineRule="auto"/>
    </w:pPr>
    <w:rPr>
      <w:rFonts w:ascii="Arial" w:eastAsia="Times New Roman" w:hAnsi="Arial" w:cs="Times New Roman"/>
      <w:szCs w:val="24"/>
      <w:lang w:eastAsia="de-DE"/>
    </w:rPr>
  </w:style>
  <w:style w:type="character" w:customStyle="1" w:styleId="HeaderChar">
    <w:name w:val="Header Char"/>
    <w:basedOn w:val="DefaultParagraphFont"/>
    <w:link w:val="Header"/>
    <w:rsid w:val="004429E4"/>
    <w:rPr>
      <w:rFonts w:ascii="Arial" w:eastAsia="Times New Roman" w:hAnsi="Arial" w:cs="Times New Roman"/>
      <w:szCs w:val="24"/>
      <w:lang w:eastAsia="de-DE"/>
    </w:rPr>
  </w:style>
  <w:style w:type="paragraph" w:styleId="Footer">
    <w:name w:val="footer"/>
    <w:basedOn w:val="Normal"/>
    <w:link w:val="FooterChar"/>
    <w:uiPriority w:val="99"/>
    <w:rsid w:val="004429E4"/>
    <w:pPr>
      <w:tabs>
        <w:tab w:val="center" w:pos="4536"/>
        <w:tab w:val="right" w:pos="9072"/>
      </w:tabs>
      <w:spacing w:after="0" w:line="240" w:lineRule="auto"/>
    </w:pPr>
    <w:rPr>
      <w:rFonts w:ascii="Arial" w:eastAsia="Times New Roman" w:hAnsi="Arial" w:cs="Times New Roman"/>
      <w:szCs w:val="24"/>
      <w:lang w:eastAsia="de-DE"/>
    </w:rPr>
  </w:style>
  <w:style w:type="character" w:customStyle="1" w:styleId="FooterChar">
    <w:name w:val="Footer Char"/>
    <w:basedOn w:val="DefaultParagraphFont"/>
    <w:link w:val="Footer"/>
    <w:uiPriority w:val="99"/>
    <w:rsid w:val="004429E4"/>
    <w:rPr>
      <w:rFonts w:ascii="Arial" w:eastAsia="Times New Roman" w:hAnsi="Arial" w:cs="Times New Roman"/>
      <w:szCs w:val="24"/>
      <w:lang w:eastAsia="de-DE"/>
    </w:rPr>
  </w:style>
  <w:style w:type="character" w:styleId="PageNumber">
    <w:name w:val="page number"/>
    <w:basedOn w:val="DefaultParagraphFont"/>
    <w:rsid w:val="004429E4"/>
  </w:style>
  <w:style w:type="table" w:styleId="TableGrid">
    <w:name w:val="Table Grid"/>
    <w:basedOn w:val="TableNormal"/>
    <w:rsid w:val="004429E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429E4"/>
    <w:pPr>
      <w:spacing w:after="0" w:line="240" w:lineRule="auto"/>
    </w:pPr>
    <w:rPr>
      <w:rFonts w:ascii="Tahoma" w:eastAsia="Times New Roman" w:hAnsi="Tahoma" w:cs="Tahoma"/>
      <w:sz w:val="16"/>
      <w:szCs w:val="16"/>
      <w:lang w:eastAsia="de-DE"/>
    </w:rPr>
  </w:style>
  <w:style w:type="character" w:customStyle="1" w:styleId="BalloonTextChar">
    <w:name w:val="Balloon Text Char"/>
    <w:basedOn w:val="DefaultParagraphFont"/>
    <w:link w:val="BalloonText"/>
    <w:rsid w:val="004429E4"/>
    <w:rPr>
      <w:rFonts w:ascii="Tahoma" w:eastAsia="Times New Roman" w:hAnsi="Tahoma" w:cs="Tahoma"/>
      <w:sz w:val="16"/>
      <w:szCs w:val="16"/>
      <w:lang w:eastAsia="de-DE"/>
    </w:rPr>
  </w:style>
  <w:style w:type="character" w:styleId="CommentReference">
    <w:name w:val="annotation reference"/>
    <w:basedOn w:val="DefaultParagraphFont"/>
    <w:rsid w:val="004429E4"/>
    <w:rPr>
      <w:sz w:val="16"/>
      <w:szCs w:val="16"/>
    </w:rPr>
  </w:style>
  <w:style w:type="paragraph" w:styleId="CommentText">
    <w:name w:val="annotation text"/>
    <w:basedOn w:val="Normal"/>
    <w:link w:val="CommentTextChar"/>
    <w:rsid w:val="004429E4"/>
    <w:pPr>
      <w:spacing w:after="0" w:line="240" w:lineRule="auto"/>
    </w:pPr>
    <w:rPr>
      <w:rFonts w:ascii="Arial" w:eastAsia="Times New Roman" w:hAnsi="Arial" w:cs="Times New Roman"/>
      <w:sz w:val="20"/>
      <w:szCs w:val="20"/>
      <w:lang w:eastAsia="de-DE"/>
    </w:rPr>
  </w:style>
  <w:style w:type="character" w:customStyle="1" w:styleId="CommentTextChar">
    <w:name w:val="Comment Text Char"/>
    <w:basedOn w:val="DefaultParagraphFont"/>
    <w:link w:val="CommentText"/>
    <w:rsid w:val="004429E4"/>
    <w:rPr>
      <w:rFonts w:ascii="Arial" w:eastAsia="Times New Roman" w:hAnsi="Arial" w:cs="Times New Roman"/>
      <w:sz w:val="20"/>
      <w:szCs w:val="20"/>
      <w:lang w:eastAsia="de-DE"/>
    </w:rPr>
  </w:style>
  <w:style w:type="paragraph" w:styleId="CommentSubject">
    <w:name w:val="annotation subject"/>
    <w:basedOn w:val="CommentText"/>
    <w:next w:val="CommentText"/>
    <w:link w:val="CommentSubjectChar"/>
    <w:rsid w:val="004429E4"/>
    <w:rPr>
      <w:b/>
      <w:bCs/>
    </w:rPr>
  </w:style>
  <w:style w:type="character" w:customStyle="1" w:styleId="CommentSubjectChar">
    <w:name w:val="Comment Subject Char"/>
    <w:basedOn w:val="CommentTextChar"/>
    <w:link w:val="CommentSubject"/>
    <w:rsid w:val="004429E4"/>
    <w:rPr>
      <w:rFonts w:ascii="Arial" w:eastAsia="Times New Roman" w:hAnsi="Arial" w:cs="Times New Roman"/>
      <w:b/>
      <w:bCs/>
      <w:sz w:val="20"/>
      <w:szCs w:val="20"/>
      <w:lang w:eastAsia="de-DE"/>
    </w:rPr>
  </w:style>
  <w:style w:type="paragraph" w:customStyle="1" w:styleId="StandardWeb1">
    <w:name w:val="Standard (Web)1"/>
    <w:basedOn w:val="Normal"/>
    <w:next w:val="NormalWeb"/>
    <w:uiPriority w:val="99"/>
    <w:unhideWhenUsed/>
    <w:rsid w:val="004429E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yperlink1">
    <w:name w:val="Hyperlink1"/>
    <w:basedOn w:val="DefaultParagraphFont"/>
    <w:uiPriority w:val="99"/>
    <w:unhideWhenUsed/>
    <w:rsid w:val="004429E4"/>
    <w:rPr>
      <w:color w:val="0563C1"/>
      <w:u w:val="single"/>
    </w:rPr>
  </w:style>
  <w:style w:type="paragraph" w:styleId="TOC1">
    <w:name w:val="toc 1"/>
    <w:basedOn w:val="Normal"/>
    <w:next w:val="Normal"/>
    <w:autoRedefine/>
    <w:uiPriority w:val="39"/>
    <w:unhideWhenUsed/>
    <w:rsid w:val="004429E4"/>
    <w:pPr>
      <w:spacing w:after="100" w:line="240" w:lineRule="auto"/>
    </w:pPr>
    <w:rPr>
      <w:rFonts w:ascii="Arial" w:eastAsia="Times New Roman" w:hAnsi="Arial" w:cs="Times New Roman"/>
      <w:szCs w:val="24"/>
      <w:lang w:eastAsia="de-DE"/>
    </w:rPr>
  </w:style>
  <w:style w:type="paragraph" w:styleId="FootnoteText">
    <w:name w:val="footnote text"/>
    <w:basedOn w:val="Normal"/>
    <w:link w:val="FootnoteTextChar"/>
    <w:uiPriority w:val="99"/>
    <w:unhideWhenUsed/>
    <w:rsid w:val="004429E4"/>
    <w:pPr>
      <w:spacing w:after="0" w:line="240" w:lineRule="auto"/>
    </w:pPr>
    <w:rPr>
      <w:sz w:val="20"/>
      <w:szCs w:val="20"/>
    </w:rPr>
  </w:style>
  <w:style w:type="character" w:customStyle="1" w:styleId="FootnoteTextChar">
    <w:name w:val="Footnote Text Char"/>
    <w:basedOn w:val="DefaultParagraphFont"/>
    <w:link w:val="FootnoteText"/>
    <w:uiPriority w:val="99"/>
    <w:rsid w:val="004429E4"/>
    <w:rPr>
      <w:sz w:val="20"/>
      <w:szCs w:val="20"/>
    </w:rPr>
  </w:style>
  <w:style w:type="paragraph" w:customStyle="1" w:styleId="Titel1">
    <w:name w:val="Titel1"/>
    <w:basedOn w:val="Normal"/>
    <w:next w:val="Normal"/>
    <w:qFormat/>
    <w:rsid w:val="004429E4"/>
    <w:pPr>
      <w:spacing w:after="0" w:line="240" w:lineRule="auto"/>
      <w:contextualSpacing/>
    </w:pPr>
    <w:rPr>
      <w:rFonts w:ascii="Calibri Light" w:eastAsia="Times New Roman" w:hAnsi="Calibri Light" w:cs="Times New Roman"/>
      <w:spacing w:val="-10"/>
      <w:kern w:val="28"/>
      <w:sz w:val="56"/>
      <w:szCs w:val="56"/>
      <w:lang w:eastAsia="de-DE"/>
    </w:rPr>
  </w:style>
  <w:style w:type="character" w:customStyle="1" w:styleId="TitleChar">
    <w:name w:val="Title Char"/>
    <w:basedOn w:val="DefaultParagraphFont"/>
    <w:link w:val="Title"/>
    <w:rsid w:val="004429E4"/>
    <w:rPr>
      <w:rFonts w:ascii="Calibri Light" w:eastAsia="Times New Roman" w:hAnsi="Calibri Light" w:cs="Times New Roman"/>
      <w:spacing w:val="-10"/>
      <w:kern w:val="28"/>
      <w:sz w:val="56"/>
      <w:szCs w:val="56"/>
      <w:lang w:eastAsia="de-DE"/>
    </w:rPr>
  </w:style>
  <w:style w:type="character" w:styleId="Strong">
    <w:name w:val="Strong"/>
    <w:basedOn w:val="DefaultParagraphFont"/>
    <w:uiPriority w:val="22"/>
    <w:qFormat/>
    <w:rsid w:val="004429E4"/>
    <w:rPr>
      <w:b/>
      <w:bCs/>
    </w:rPr>
  </w:style>
  <w:style w:type="paragraph" w:customStyle="1" w:styleId="Beschriftung1">
    <w:name w:val="Beschriftung1"/>
    <w:basedOn w:val="Normal"/>
    <w:next w:val="Normal"/>
    <w:uiPriority w:val="35"/>
    <w:unhideWhenUsed/>
    <w:qFormat/>
    <w:rsid w:val="004429E4"/>
    <w:pPr>
      <w:spacing w:after="200" w:line="240" w:lineRule="auto"/>
    </w:pPr>
    <w:rPr>
      <w:rFonts w:ascii="Arial" w:eastAsia="Times New Roman" w:hAnsi="Arial" w:cs="Times New Roman"/>
      <w:i/>
      <w:iCs/>
      <w:color w:val="44546A"/>
      <w:sz w:val="18"/>
      <w:szCs w:val="18"/>
      <w:lang w:eastAsia="de-DE"/>
    </w:rPr>
  </w:style>
  <w:style w:type="paragraph" w:customStyle="1" w:styleId="EndNoteBibliographyTitle">
    <w:name w:val="EndNote Bibliography Title"/>
    <w:basedOn w:val="Normal"/>
    <w:link w:val="EndNoteBibliographyTitleZchn"/>
    <w:rsid w:val="004429E4"/>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4429E4"/>
  </w:style>
  <w:style w:type="character" w:customStyle="1" w:styleId="EndNoteBibliographyTitleZchn">
    <w:name w:val="EndNote Bibliography Title Zchn"/>
    <w:basedOn w:val="ListParagraphChar"/>
    <w:link w:val="EndNoteBibliographyTitle"/>
    <w:rsid w:val="004429E4"/>
    <w:rPr>
      <w:rFonts w:ascii="Calibri" w:hAnsi="Calibri" w:cs="Calibri"/>
      <w:noProof/>
      <w:lang w:val="en-US"/>
    </w:rPr>
  </w:style>
  <w:style w:type="paragraph" w:customStyle="1" w:styleId="EndNoteBibliography">
    <w:name w:val="EndNote Bibliography"/>
    <w:basedOn w:val="Normal"/>
    <w:link w:val="EndNoteBibliographyZchn"/>
    <w:rsid w:val="004429E4"/>
    <w:pPr>
      <w:spacing w:line="240" w:lineRule="auto"/>
    </w:pPr>
    <w:rPr>
      <w:rFonts w:ascii="Calibri" w:hAnsi="Calibri" w:cs="Calibri"/>
      <w:noProof/>
      <w:lang w:val="en-US"/>
    </w:rPr>
  </w:style>
  <w:style w:type="character" w:customStyle="1" w:styleId="EndNoteBibliographyZchn">
    <w:name w:val="EndNote Bibliography Zchn"/>
    <w:basedOn w:val="ListParagraphChar"/>
    <w:link w:val="EndNoteBibliography"/>
    <w:rsid w:val="004429E4"/>
    <w:rPr>
      <w:rFonts w:ascii="Calibri" w:hAnsi="Calibri" w:cs="Calibri"/>
      <w:noProof/>
      <w:lang w:val="en-US"/>
    </w:rPr>
  </w:style>
  <w:style w:type="character" w:styleId="FootnoteReference">
    <w:name w:val="footnote reference"/>
    <w:basedOn w:val="DefaultParagraphFont"/>
    <w:uiPriority w:val="99"/>
    <w:semiHidden/>
    <w:unhideWhenUsed/>
    <w:rsid w:val="004429E4"/>
    <w:rPr>
      <w:vertAlign w:val="superscript"/>
    </w:rPr>
  </w:style>
  <w:style w:type="paragraph" w:styleId="NoSpacing">
    <w:name w:val="No Spacing"/>
    <w:aliases w:val="Tabellenüberschriften"/>
    <w:uiPriority w:val="1"/>
    <w:qFormat/>
    <w:rsid w:val="004429E4"/>
    <w:pPr>
      <w:spacing w:after="0" w:line="240" w:lineRule="auto"/>
    </w:pPr>
    <w:rPr>
      <w:rFonts w:ascii="Arial" w:eastAsia="Times New Roman" w:hAnsi="Arial" w:cs="Times New Roman"/>
      <w:sz w:val="20"/>
      <w:szCs w:val="24"/>
    </w:rPr>
  </w:style>
  <w:style w:type="paragraph" w:styleId="Revision">
    <w:name w:val="Revision"/>
    <w:hidden/>
    <w:uiPriority w:val="99"/>
    <w:semiHidden/>
    <w:rsid w:val="004429E4"/>
    <w:pPr>
      <w:spacing w:after="0" w:line="240" w:lineRule="auto"/>
    </w:pPr>
  </w:style>
  <w:style w:type="character" w:customStyle="1" w:styleId="Heading2Char">
    <w:name w:val="Heading 2 Char"/>
    <w:basedOn w:val="DefaultParagraphFont"/>
    <w:link w:val="Heading2"/>
    <w:uiPriority w:val="9"/>
    <w:rsid w:val="004429E4"/>
    <w:rPr>
      <w:rFonts w:ascii="Calibri Light" w:eastAsia="Times New Roman" w:hAnsi="Calibri Light" w:cs="Times New Roman"/>
      <w:color w:val="2F5496"/>
      <w:sz w:val="26"/>
      <w:szCs w:val="26"/>
    </w:rPr>
  </w:style>
  <w:style w:type="paragraph" w:styleId="HTMLPreformatted">
    <w:name w:val="HTML Preformatted"/>
    <w:basedOn w:val="Normal"/>
    <w:link w:val="HTMLPreformattedChar"/>
    <w:uiPriority w:val="99"/>
    <w:semiHidden/>
    <w:unhideWhenUsed/>
    <w:rsid w:val="00442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semiHidden/>
    <w:rsid w:val="004429E4"/>
    <w:rPr>
      <w:rFonts w:ascii="Courier New" w:eastAsia="Times New Roman" w:hAnsi="Courier New" w:cs="Courier New"/>
      <w:sz w:val="20"/>
      <w:szCs w:val="20"/>
      <w:lang w:eastAsia="de-DE"/>
    </w:rPr>
  </w:style>
  <w:style w:type="character" w:customStyle="1" w:styleId="IntensiverVerweis1">
    <w:name w:val="Intensiver Verweis1"/>
    <w:basedOn w:val="DefaultParagraphFont"/>
    <w:uiPriority w:val="32"/>
    <w:qFormat/>
    <w:rsid w:val="004429E4"/>
    <w:rPr>
      <w:rFonts w:cs="Times New Roman"/>
      <w:b/>
      <w:bCs/>
      <w:smallCaps/>
      <w:color w:val="ED7D31"/>
      <w:spacing w:val="5"/>
      <w:u w:val="single"/>
    </w:rPr>
  </w:style>
  <w:style w:type="character" w:customStyle="1" w:styleId="Heading4Char">
    <w:name w:val="Heading 4 Char"/>
    <w:basedOn w:val="DefaultParagraphFont"/>
    <w:link w:val="Heading4"/>
    <w:uiPriority w:val="9"/>
    <w:semiHidden/>
    <w:rsid w:val="004429E4"/>
    <w:rPr>
      <w:rFonts w:ascii="Calibri Light" w:eastAsia="Times New Roman" w:hAnsi="Calibri Light" w:cs="Times New Roman"/>
      <w:i/>
      <w:iCs/>
      <w:color w:val="2F5496"/>
    </w:rPr>
  </w:style>
  <w:style w:type="character" w:customStyle="1" w:styleId="berschrift1Zchn1">
    <w:name w:val="Überschrift 1 Zchn1"/>
    <w:basedOn w:val="DefaultParagraphFont"/>
    <w:uiPriority w:val="9"/>
    <w:rsid w:val="004429E4"/>
    <w:rPr>
      <w:rFonts w:asciiTheme="majorHAnsi" w:eastAsiaTheme="majorEastAsia" w:hAnsiTheme="majorHAnsi" w:cstheme="majorBidi"/>
      <w:color w:val="2E74B5" w:themeColor="accent1" w:themeShade="BF"/>
      <w:sz w:val="32"/>
      <w:szCs w:val="32"/>
    </w:rPr>
  </w:style>
  <w:style w:type="character" w:customStyle="1" w:styleId="berschrift3Zchn1">
    <w:name w:val="Überschrift 3 Zchn1"/>
    <w:basedOn w:val="DefaultParagraphFont"/>
    <w:uiPriority w:val="9"/>
    <w:semiHidden/>
    <w:rsid w:val="004429E4"/>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4429E4"/>
    <w:rPr>
      <w:rFonts w:ascii="Times New Roman" w:hAnsi="Times New Roman" w:cs="Times New Roman"/>
      <w:sz w:val="24"/>
      <w:szCs w:val="24"/>
    </w:rPr>
  </w:style>
  <w:style w:type="character" w:styleId="Hyperlink">
    <w:name w:val="Hyperlink"/>
    <w:basedOn w:val="DefaultParagraphFont"/>
    <w:uiPriority w:val="99"/>
    <w:unhideWhenUsed/>
    <w:rsid w:val="004429E4"/>
    <w:rPr>
      <w:color w:val="0563C1" w:themeColor="hyperlink"/>
      <w:u w:val="single"/>
    </w:rPr>
  </w:style>
  <w:style w:type="paragraph" w:styleId="Title">
    <w:name w:val="Title"/>
    <w:basedOn w:val="Normal"/>
    <w:next w:val="Normal"/>
    <w:link w:val="TitleChar"/>
    <w:qFormat/>
    <w:rsid w:val="004429E4"/>
    <w:pPr>
      <w:spacing w:after="0" w:line="240" w:lineRule="auto"/>
      <w:contextualSpacing/>
    </w:pPr>
    <w:rPr>
      <w:rFonts w:ascii="Calibri Light" w:eastAsia="Times New Roman" w:hAnsi="Calibri Light" w:cs="Times New Roman"/>
      <w:spacing w:val="-10"/>
      <w:kern w:val="28"/>
      <w:sz w:val="56"/>
      <w:szCs w:val="56"/>
      <w:lang w:eastAsia="de-DE"/>
    </w:rPr>
  </w:style>
  <w:style w:type="character" w:customStyle="1" w:styleId="TitelZchn1">
    <w:name w:val="Titel Zchn1"/>
    <w:basedOn w:val="DefaultParagraphFont"/>
    <w:uiPriority w:val="10"/>
    <w:rsid w:val="004429E4"/>
    <w:rPr>
      <w:rFonts w:asciiTheme="majorHAnsi" w:eastAsiaTheme="majorEastAsia" w:hAnsiTheme="majorHAnsi" w:cstheme="majorBidi"/>
      <w:spacing w:val="-10"/>
      <w:kern w:val="28"/>
      <w:sz w:val="56"/>
      <w:szCs w:val="56"/>
    </w:rPr>
  </w:style>
  <w:style w:type="character" w:customStyle="1" w:styleId="berschrift2Zchn1">
    <w:name w:val="Überschrift 2 Zchn1"/>
    <w:basedOn w:val="DefaultParagraphFont"/>
    <w:uiPriority w:val="9"/>
    <w:semiHidden/>
    <w:rsid w:val="004429E4"/>
    <w:rPr>
      <w:rFonts w:asciiTheme="majorHAnsi" w:eastAsiaTheme="majorEastAsia" w:hAnsiTheme="majorHAnsi" w:cstheme="majorBidi"/>
      <w:color w:val="2E74B5" w:themeColor="accent1" w:themeShade="BF"/>
      <w:sz w:val="26"/>
      <w:szCs w:val="26"/>
    </w:rPr>
  </w:style>
  <w:style w:type="character" w:styleId="IntenseReference">
    <w:name w:val="Intense Reference"/>
    <w:basedOn w:val="DefaultParagraphFont"/>
    <w:uiPriority w:val="32"/>
    <w:qFormat/>
    <w:rsid w:val="004429E4"/>
    <w:rPr>
      <w:b/>
      <w:bCs/>
      <w:smallCaps/>
      <w:color w:val="5B9BD5" w:themeColor="accent1"/>
      <w:spacing w:val="5"/>
    </w:rPr>
  </w:style>
  <w:style w:type="character" w:customStyle="1" w:styleId="berschrift4Zchn1">
    <w:name w:val="Überschrift 4 Zchn1"/>
    <w:basedOn w:val="DefaultParagraphFont"/>
    <w:uiPriority w:val="9"/>
    <w:semiHidden/>
    <w:rsid w:val="004429E4"/>
    <w:rPr>
      <w:rFonts w:asciiTheme="majorHAnsi" w:eastAsiaTheme="majorEastAsia" w:hAnsiTheme="majorHAnsi" w:cstheme="majorBidi"/>
      <w:i/>
      <w:iCs/>
      <w:color w:val="2E74B5" w:themeColor="accent1" w:themeShade="BF"/>
    </w:rPr>
  </w:style>
  <w:style w:type="paragraph" w:customStyle="1" w:styleId="Beschriftung2">
    <w:name w:val="Beschriftung2"/>
    <w:basedOn w:val="Normal"/>
    <w:next w:val="Normal"/>
    <w:uiPriority w:val="35"/>
    <w:unhideWhenUsed/>
    <w:qFormat/>
    <w:rsid w:val="00A12086"/>
    <w:pPr>
      <w:spacing w:after="200" w:line="240" w:lineRule="auto"/>
    </w:pPr>
    <w:rPr>
      <w:rFonts w:ascii="Arial" w:eastAsia="Times New Roman" w:hAnsi="Arial" w:cs="Times New Roman"/>
      <w:i/>
      <w:iCs/>
      <w:color w:val="44546A"/>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1501</Words>
  <Characters>8562</Characters>
  <Application>Microsoft Office Word</Application>
  <DocSecurity>0</DocSecurity>
  <Lines>71</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Universitätsklinik Carl Gustav Carus Dresden</Company>
  <LinksUpToDate>false</LinksUpToDate>
  <CharactersWithSpaces>10043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Tesch, Falko</dc:creator>
  <cp:lastModifiedBy>Abigail Padayhag</cp:lastModifiedBy>
  <cp:revision>2</cp:revision>
  <dcterms:created xsi:type="dcterms:W3CDTF">2022-08-29T23:19:00Z</dcterms:created>
  <dcterms:modified xsi:type="dcterms:W3CDTF">2022-08-29T23:19:00Z</dcterms:modified>
</cp:coreProperties>
</file>