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0F02D" w14:textId="681C3546" w:rsidR="00760B1F" w:rsidRPr="00AD75B8" w:rsidRDefault="00AD75B8" w:rsidP="00760B1F">
      <w:pPr>
        <w:rPr>
          <w:rFonts w:ascii="Arial" w:hAnsi="Arial" w:cs="Arial"/>
          <w:lang w:val="en-GB"/>
        </w:rPr>
      </w:pPr>
      <w:r w:rsidRPr="00AD75B8">
        <w:rPr>
          <w:rStyle w:val="normaltextrun"/>
          <w:rFonts w:ascii="Arial" w:hAnsi="Arial" w:cs="Arial"/>
          <w:b/>
          <w:bCs/>
          <w:lang w:val="en-GB"/>
        </w:rPr>
        <w:t xml:space="preserve">Supplemental Table 3: </w:t>
      </w:r>
      <w:r w:rsidR="00760B1F" w:rsidRPr="00AD75B8">
        <w:rPr>
          <w:rFonts w:ascii="Arial" w:hAnsi="Arial" w:cs="Arial"/>
          <w:b/>
          <w:lang w:val="en-GB"/>
        </w:rPr>
        <w:t>Billing and coding</w:t>
      </w:r>
      <w:r w:rsidR="00760B1F" w:rsidRPr="00AD75B8" w:rsidDel="00C64DC9">
        <w:rPr>
          <w:rFonts w:ascii="Arial" w:hAnsi="Arial" w:cs="Arial"/>
          <w:b/>
          <w:lang w:val="en-GB"/>
        </w:rPr>
        <w:t xml:space="preserve"> </w:t>
      </w:r>
      <w:r w:rsidR="00760B1F" w:rsidRPr="00AD75B8">
        <w:rPr>
          <w:rFonts w:ascii="Arial" w:hAnsi="Arial" w:cs="Arial"/>
          <w:b/>
          <w:lang w:val="en-GB"/>
        </w:rPr>
        <w:t>according to KDIGO albuminuria categorization</w:t>
      </w:r>
      <w:r w:rsidR="00936C1A">
        <w:rPr>
          <w:rFonts w:ascii="Arial" w:hAnsi="Arial" w:cs="Arial"/>
          <w:b/>
          <w:lang w:val="en-GB"/>
        </w:rPr>
        <w:t xml:space="preserve">* </w:t>
      </w:r>
      <w:bookmarkStart w:id="0" w:name="_GoBack"/>
      <w:bookmarkEnd w:id="0"/>
      <w:r>
        <w:rPr>
          <w:rStyle w:val="normaltextrun"/>
          <w:rFonts w:ascii="Arial" w:hAnsi="Arial" w:cs="Arial"/>
          <w:b/>
          <w:bCs/>
          <w:lang w:val="en-GB"/>
        </w:rPr>
        <w:t>for the observation period 2008 – 2012</w:t>
      </w:r>
    </w:p>
    <w:p w14:paraId="638AEC13" w14:textId="77777777" w:rsidR="00760B1F" w:rsidRPr="00DD6473" w:rsidRDefault="00760B1F" w:rsidP="00760B1F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8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2"/>
        <w:gridCol w:w="1008"/>
        <w:gridCol w:w="1503"/>
        <w:gridCol w:w="1503"/>
        <w:gridCol w:w="1504"/>
      </w:tblGrid>
      <w:tr w:rsidR="00760B1F" w:rsidRPr="00AD75B8" w14:paraId="46B8A80A" w14:textId="77777777" w:rsidTr="00AD75B8">
        <w:trPr>
          <w:trHeight w:val="425"/>
        </w:trPr>
        <w:tc>
          <w:tcPr>
            <w:tcW w:w="342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F8D4F" w14:textId="77777777" w:rsidR="00760B1F" w:rsidRPr="00AD75B8" w:rsidRDefault="00760B1F" w:rsidP="00CC1C2D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10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2D0BEF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4510" w:type="dxa"/>
            <w:gridSpan w:val="3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2F8971" w14:textId="44E5564F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albuminuria stage (SHIP-</w:t>
            </w:r>
            <w:r w:rsid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START-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2)</w:t>
            </w:r>
          </w:p>
        </w:tc>
      </w:tr>
      <w:tr w:rsidR="00760B1F" w:rsidRPr="00AD75B8" w14:paraId="39E0196B" w14:textId="77777777" w:rsidTr="00AD75B8">
        <w:trPr>
          <w:trHeight w:val="425"/>
        </w:trPr>
        <w:tc>
          <w:tcPr>
            <w:tcW w:w="3422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13685E" w14:textId="31D07F0F" w:rsidR="00760B1F" w:rsidRPr="00AD75B8" w:rsidRDefault="008B5EB3" w:rsidP="00CC1C2D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Number of participants coded / median number of measurements during the </w:t>
            </w:r>
            <w:r w:rsidR="00936C1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obersvation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period</w:t>
            </w:r>
          </w:p>
        </w:tc>
        <w:tc>
          <w:tcPr>
            <w:tcW w:w="1008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97A4BB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50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9777D3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A1</w:t>
            </w:r>
          </w:p>
        </w:tc>
        <w:tc>
          <w:tcPr>
            <w:tcW w:w="150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DC7D9E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A2</w:t>
            </w:r>
          </w:p>
        </w:tc>
        <w:tc>
          <w:tcPr>
            <w:tcW w:w="1504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CBF76E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A3</w:t>
            </w:r>
          </w:p>
        </w:tc>
      </w:tr>
      <w:tr w:rsidR="00760B1F" w:rsidRPr="00AD75B8" w14:paraId="41344DC5" w14:textId="77777777" w:rsidTr="00AD75B8">
        <w:trPr>
          <w:trHeight w:val="425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53BEB45" w14:textId="77777777" w:rsidR="00760B1F" w:rsidRPr="00AD75B8" w:rsidRDefault="00760B1F" w:rsidP="00CC1C2D">
            <w:pPr>
              <w:spacing w:after="0" w:line="240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6BDA842" w14:textId="77777777" w:rsidR="00760B1F" w:rsidRPr="00AD75B8" w:rsidRDefault="00760B1F" w:rsidP="00CC1C2D">
            <w:pPr>
              <w:spacing w:after="0" w:line="240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503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ECBEEB" w14:textId="4703984A" w:rsidR="00760B1F" w:rsidRPr="00AD75B8" w:rsidRDefault="00760B1F" w:rsidP="002209AA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(n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=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059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1503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65407F" w14:textId="2D6749C3" w:rsidR="00760B1F" w:rsidRPr="00AD75B8" w:rsidRDefault="00760B1F" w:rsidP="002209AA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(n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=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29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15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681D2D" w14:textId="3C227E46" w:rsidR="00760B1F" w:rsidRPr="00AD75B8" w:rsidRDefault="00760B1F" w:rsidP="002209AA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(n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=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</w:t>
            </w:r>
            <w:r w:rsidR="002209AA"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</w:t>
            </w: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2209AA" w:rsidRPr="00AD75B8" w14:paraId="7D0D36E6" w14:textId="77777777" w:rsidTr="00AD75B8">
        <w:trPr>
          <w:trHeight w:val="425"/>
        </w:trPr>
        <w:tc>
          <w:tcPr>
            <w:tcW w:w="3422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985350" w14:textId="77777777" w:rsidR="002209AA" w:rsidRPr="00AD75B8" w:rsidRDefault="002209AA" w:rsidP="00CC1C2D">
            <w:pPr>
              <w:widowControl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ICD-10-coding of CKD</w:t>
            </w:r>
          </w:p>
          <w:p w14:paraId="04C0E840" w14:textId="77777777" w:rsidR="002209AA" w:rsidRPr="00AD75B8" w:rsidRDefault="002209AA" w:rsidP="00CC1C2D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Cs/>
                <w:sz w:val="18"/>
                <w:szCs w:val="18"/>
                <w:lang w:val="en-GB"/>
              </w:rPr>
              <w:t>N18.-, N19.-</w:t>
            </w:r>
            <w:r w:rsidRPr="00AD75B8" w:rsidDel="000F090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9A9DF6" w14:textId="77777777" w:rsidR="002209AA" w:rsidRPr="00AD75B8" w:rsidRDefault="002209AA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AAE7D9" w14:textId="1774264B" w:rsidR="002209AA" w:rsidRPr="00AD75B8" w:rsidRDefault="002209AA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65 (6%)</w:t>
            </w:r>
          </w:p>
        </w:tc>
        <w:tc>
          <w:tcPr>
            <w:tcW w:w="150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8D1E84" w14:textId="26EB0446" w:rsidR="002209AA" w:rsidRPr="00AD75B8" w:rsidRDefault="002209AA" w:rsidP="002209AA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47 (21%)</w:t>
            </w:r>
          </w:p>
        </w:tc>
        <w:tc>
          <w:tcPr>
            <w:tcW w:w="1504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D867A7" w14:textId="77C45E7B" w:rsidR="002209AA" w:rsidRPr="00AD75B8" w:rsidRDefault="002209AA" w:rsidP="002209AA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17 (52%)</w:t>
            </w:r>
          </w:p>
        </w:tc>
      </w:tr>
      <w:tr w:rsidR="00AD75B8" w:rsidRPr="00AD75B8" w14:paraId="301E0F11" w14:textId="77777777" w:rsidTr="00AD75B8">
        <w:trPr>
          <w:trHeight w:val="425"/>
        </w:trPr>
        <w:tc>
          <w:tcPr>
            <w:tcW w:w="3422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11A946" w14:textId="566E43CB" w:rsidR="00AD75B8" w:rsidRPr="00AD75B8" w:rsidRDefault="00AD75B8" w:rsidP="00AD75B8">
            <w:pPr>
              <w:widowControl w:val="0"/>
              <w:spacing w:after="0" w:line="285" w:lineRule="auto"/>
              <w:rPr>
                <w:rFonts w:ascii="Arial" w:hAnsi="Arial" w:cs="Arial"/>
                <w:b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quantitative albumin (serum or urine) </w:t>
            </w:r>
          </w:p>
        </w:tc>
        <w:tc>
          <w:tcPr>
            <w:tcW w:w="1008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97BA3E" w14:textId="77777777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D0D83B" w14:textId="42EA855D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54 (5%)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42500" w14:textId="49B37AB8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27 (12%)</w:t>
            </w:r>
          </w:p>
        </w:tc>
        <w:tc>
          <w:tcPr>
            <w:tcW w:w="1504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0C5B78" w14:textId="6EE5249C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7 (21%)</w:t>
            </w:r>
          </w:p>
        </w:tc>
      </w:tr>
      <w:tr w:rsidR="00AD75B8" w:rsidRPr="00AD75B8" w14:paraId="43926180" w14:textId="77777777" w:rsidTr="00AD75B8">
        <w:trPr>
          <w:trHeight w:val="567"/>
        </w:trPr>
        <w:tc>
          <w:tcPr>
            <w:tcW w:w="3422" w:type="dxa"/>
            <w:tcBorders>
              <w:bottom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3984C1" w14:textId="7F662267" w:rsidR="00AD75B8" w:rsidRPr="00AD75B8" w:rsidRDefault="00AD75B8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08" w:type="dxa"/>
            <w:tcBorders>
              <w:bottom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A6D932" w14:textId="23895BD2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median (range)</w:t>
            </w:r>
          </w:p>
        </w:tc>
        <w:tc>
          <w:tcPr>
            <w:tcW w:w="1503" w:type="dxa"/>
            <w:tcBorders>
              <w:bottom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E74161" w14:textId="77777777" w:rsidR="00AD75B8" w:rsidRPr="00AD75B8" w:rsidRDefault="00AD75B8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14C42DF0" w14:textId="506BF6E1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(0 - 17)</w:t>
            </w:r>
          </w:p>
        </w:tc>
        <w:tc>
          <w:tcPr>
            <w:tcW w:w="1503" w:type="dxa"/>
            <w:tcBorders>
              <w:bottom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301DD" w14:textId="77777777" w:rsidR="00AD75B8" w:rsidRPr="00AD75B8" w:rsidRDefault="00AD75B8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6B0B6588" w14:textId="657A7BA4" w:rsidR="00AD75B8" w:rsidRPr="00AD75B8" w:rsidRDefault="00AD75B8" w:rsidP="004039E2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(0 - 19)</w:t>
            </w:r>
          </w:p>
        </w:tc>
        <w:tc>
          <w:tcPr>
            <w:tcW w:w="1504" w:type="dxa"/>
            <w:tcBorders>
              <w:bottom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4301FA" w14:textId="77777777" w:rsidR="00AD75B8" w:rsidRPr="00AD75B8" w:rsidRDefault="00AD75B8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38AF9921" w14:textId="65362288" w:rsidR="00AD75B8" w:rsidRPr="00AD75B8" w:rsidRDefault="00AD75B8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(0 - 4)</w:t>
            </w:r>
          </w:p>
        </w:tc>
      </w:tr>
      <w:tr w:rsidR="002E6AD6" w:rsidRPr="00AD75B8" w14:paraId="73A47A87" w14:textId="77777777" w:rsidTr="00AD75B8">
        <w:trPr>
          <w:trHeight w:val="425"/>
        </w:trPr>
        <w:tc>
          <w:tcPr>
            <w:tcW w:w="3422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609F1C" w14:textId="5F14D103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microalbuminuria dip stick testing</w:t>
            </w:r>
          </w:p>
        </w:tc>
        <w:tc>
          <w:tcPr>
            <w:tcW w:w="1008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49DEF" w14:textId="77777777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EBAC78" w14:textId="6A3BC28E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64 (6%)</w:t>
            </w:r>
          </w:p>
        </w:tc>
        <w:tc>
          <w:tcPr>
            <w:tcW w:w="1503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445ED8" w14:textId="3969FA6B" w:rsidR="002E6AD6" w:rsidRPr="00AD75B8" w:rsidRDefault="002E6AD6" w:rsidP="00A03EB3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25 (11%)</w:t>
            </w:r>
          </w:p>
        </w:tc>
        <w:tc>
          <w:tcPr>
            <w:tcW w:w="1504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F769DA" w14:textId="63144D16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8 (24%)</w:t>
            </w:r>
          </w:p>
        </w:tc>
      </w:tr>
      <w:tr w:rsidR="002E6AD6" w:rsidRPr="00AD75B8" w14:paraId="42EFDE1C" w14:textId="77777777" w:rsidTr="00AD75B8">
        <w:trPr>
          <w:trHeight w:val="567"/>
        </w:trPr>
        <w:tc>
          <w:tcPr>
            <w:tcW w:w="342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98A5E6" w14:textId="00F6E155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213068" w14:textId="3E715ABF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median (range)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4B0D66" w14:textId="77777777" w:rsidR="002E6AD6" w:rsidRPr="00AD75B8" w:rsidRDefault="002E6AD6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444DF991" w14:textId="5E7D037B" w:rsidR="002E6AD6" w:rsidRPr="00AD75B8" w:rsidRDefault="002E6AD6" w:rsidP="004039E2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12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6BFEB9" w14:textId="77777777" w:rsidR="002E6AD6" w:rsidRPr="00AD75B8" w:rsidRDefault="002E6AD6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1017F140" w14:textId="59C40AA7" w:rsidR="002E6AD6" w:rsidRPr="00AD75B8" w:rsidRDefault="002E6AD6" w:rsidP="004039E2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CE1911" w14:textId="77777777" w:rsidR="004039E2" w:rsidRPr="00AD75B8" w:rsidRDefault="002E6AD6" w:rsidP="004039E2">
            <w:pPr>
              <w:widowControl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629D2DB8" w14:textId="79446470" w:rsidR="002E6AD6" w:rsidRPr="00AD75B8" w:rsidRDefault="002E6AD6" w:rsidP="004039E2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039E2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8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2E6AD6" w:rsidRPr="00AD75B8" w14:paraId="1BFBCB3F" w14:textId="77777777" w:rsidTr="00AD75B8">
        <w:trPr>
          <w:trHeight w:val="425"/>
        </w:trPr>
        <w:tc>
          <w:tcPr>
            <w:tcW w:w="3422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797253" w14:textId="552FB293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urine microscopy</w:t>
            </w:r>
          </w:p>
        </w:tc>
        <w:tc>
          <w:tcPr>
            <w:tcW w:w="1008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3BAD0" w14:textId="77777777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49095B" w14:textId="759A9B6C" w:rsidR="002E6AD6" w:rsidRPr="00AD75B8" w:rsidRDefault="002E6AD6" w:rsidP="003044D6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396 (37%)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D201A4" w14:textId="3B951CFF" w:rsidR="002E6AD6" w:rsidRPr="00AD75B8" w:rsidRDefault="002E6AD6" w:rsidP="003044D6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89 (39%)</w:t>
            </w:r>
          </w:p>
        </w:tc>
        <w:tc>
          <w:tcPr>
            <w:tcW w:w="1504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E44A1B" w14:textId="4727876E" w:rsidR="002E6AD6" w:rsidRPr="00AD75B8" w:rsidRDefault="002E6AD6" w:rsidP="003044D6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18 (55%)</w:t>
            </w:r>
          </w:p>
        </w:tc>
      </w:tr>
      <w:tr w:rsidR="002E6AD6" w:rsidRPr="00AD75B8" w14:paraId="5671B78D" w14:textId="77777777" w:rsidTr="00AD75B8">
        <w:trPr>
          <w:trHeight w:val="567"/>
        </w:trPr>
        <w:tc>
          <w:tcPr>
            <w:tcW w:w="3422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0F6C5" w14:textId="4D59F052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7B6F7" w14:textId="60877442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median (range)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32DB94" w14:textId="77777777" w:rsidR="002E6AD6" w:rsidRPr="00AD75B8" w:rsidRDefault="002E6AD6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5C1E78EF" w14:textId="0EEC13C3" w:rsidR="002E6AD6" w:rsidRPr="00AD75B8" w:rsidRDefault="002E6AD6" w:rsidP="007D51AE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46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123D32" w14:textId="77777777" w:rsidR="002E6AD6" w:rsidRPr="00AD75B8" w:rsidRDefault="002E6AD6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14:paraId="0EC26EE0" w14:textId="7C210717" w:rsidR="002E6AD6" w:rsidRPr="00AD75B8" w:rsidRDefault="002E6AD6" w:rsidP="007D51AE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2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6)</w:t>
            </w:r>
          </w:p>
        </w:tc>
        <w:tc>
          <w:tcPr>
            <w:tcW w:w="1504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243455" w14:textId="74155231" w:rsidR="002E6AD6" w:rsidRPr="00AD75B8" w:rsidRDefault="007D51AE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  <w:p w14:paraId="0BF87A1F" w14:textId="647342E2" w:rsidR="002E6AD6" w:rsidRPr="00AD75B8" w:rsidRDefault="002E6AD6" w:rsidP="007D51AE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7D51AE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38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2E6AD6" w:rsidRPr="00AD75B8" w14:paraId="6993A448" w14:textId="77777777" w:rsidTr="00AD75B8">
        <w:trPr>
          <w:trHeight w:val="425"/>
        </w:trPr>
        <w:tc>
          <w:tcPr>
            <w:tcW w:w="3422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EC03C3" w14:textId="38634F1C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urine dip stick testing</w:t>
            </w:r>
          </w:p>
        </w:tc>
        <w:tc>
          <w:tcPr>
            <w:tcW w:w="1008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591CCB" w14:textId="77777777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B26020" w14:textId="2FC4E6A6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834 (79%)</w:t>
            </w:r>
          </w:p>
        </w:tc>
        <w:tc>
          <w:tcPr>
            <w:tcW w:w="1503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1E974C" w14:textId="01716E67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191 (83%)</w:t>
            </w:r>
          </w:p>
        </w:tc>
        <w:tc>
          <w:tcPr>
            <w:tcW w:w="1504" w:type="dxa"/>
            <w:tcBorders>
              <w:bottom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9F191F" w14:textId="2AE2A312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29 (88%)</w:t>
            </w:r>
          </w:p>
        </w:tc>
      </w:tr>
      <w:tr w:rsidR="002E6AD6" w:rsidRPr="00AD75B8" w14:paraId="471F321B" w14:textId="77777777" w:rsidTr="00AD75B8">
        <w:trPr>
          <w:trHeight w:val="425"/>
        </w:trPr>
        <w:tc>
          <w:tcPr>
            <w:tcW w:w="342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F940EE" w14:textId="1D177D27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3CBD1C" w14:textId="019F8433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median (range)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2F9C0F" w14:textId="4862440D" w:rsidR="002E6AD6" w:rsidRPr="00AD75B8" w:rsidRDefault="002E4A05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  <w:p w14:paraId="5882D0D3" w14:textId="13E97AB3" w:rsidR="002E6AD6" w:rsidRPr="00AD75B8" w:rsidRDefault="002E6AD6" w:rsidP="002E4A05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70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9225A4" w14:textId="5FBF67A5" w:rsidR="002E6AD6" w:rsidRPr="00AD75B8" w:rsidRDefault="002E4A05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  <w:p w14:paraId="5ABAC923" w14:textId="6B5F8708" w:rsidR="002E6AD6" w:rsidRPr="00AD75B8" w:rsidRDefault="002E6AD6" w:rsidP="002E4A05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34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C32545" w14:textId="14C8B457" w:rsidR="002E6AD6" w:rsidRPr="00AD75B8" w:rsidRDefault="002E4A05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  <w:p w14:paraId="3B79B4F0" w14:textId="30B402DB" w:rsidR="002E6AD6" w:rsidRPr="00AD75B8" w:rsidRDefault="002E6AD6" w:rsidP="002E4A05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2E4A05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3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9)</w:t>
            </w:r>
          </w:p>
        </w:tc>
      </w:tr>
      <w:tr w:rsidR="002E6AD6" w:rsidRPr="00AD75B8" w14:paraId="0FE3C01F" w14:textId="77777777" w:rsidTr="00AD75B8">
        <w:trPr>
          <w:trHeight w:val="425"/>
        </w:trPr>
        <w:tc>
          <w:tcPr>
            <w:tcW w:w="3422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F957FC" w14:textId="2152B0B0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abdominal or urogenital ultrasound</w:t>
            </w:r>
          </w:p>
        </w:tc>
        <w:tc>
          <w:tcPr>
            <w:tcW w:w="1008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103B7" w14:textId="77777777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E83A8E" w14:textId="755BFF94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661 (62%)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1B2078" w14:textId="02B11C5D" w:rsidR="002E6AD6" w:rsidRPr="00AD75B8" w:rsidRDefault="002E6AD6" w:rsidP="009C7A92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155 (68%)</w:t>
            </w:r>
          </w:p>
        </w:tc>
        <w:tc>
          <w:tcPr>
            <w:tcW w:w="1504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B96EFE" w14:textId="4E2EDF16" w:rsidR="002E6AD6" w:rsidRPr="00AD75B8" w:rsidRDefault="002E6AD6" w:rsidP="009C7A92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24 (73%)</w:t>
            </w:r>
          </w:p>
        </w:tc>
      </w:tr>
      <w:tr w:rsidR="002E6AD6" w:rsidRPr="00AD75B8" w14:paraId="747279D4" w14:textId="77777777" w:rsidTr="00AD75B8">
        <w:trPr>
          <w:trHeight w:val="567"/>
        </w:trPr>
        <w:tc>
          <w:tcPr>
            <w:tcW w:w="3422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25149E" w14:textId="49FD59AF" w:rsidR="002E6AD6" w:rsidRPr="00AD75B8" w:rsidRDefault="002E6AD6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08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94E2FD" w14:textId="43A4E7DA" w:rsidR="002E6AD6" w:rsidRPr="00AD75B8" w:rsidRDefault="002E6AD6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median (range)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D4EBD7" w14:textId="0192F744" w:rsidR="002E6AD6" w:rsidRPr="00AD75B8" w:rsidRDefault="004A6411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  <w:p w14:paraId="18684830" w14:textId="0E159157" w:rsidR="002E6AD6" w:rsidRPr="00AD75B8" w:rsidRDefault="002E6AD6" w:rsidP="004A6411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32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3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A60BF0" w14:textId="6F9317E0" w:rsidR="002E6AD6" w:rsidRPr="00AD75B8" w:rsidRDefault="004A6411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  <w:p w14:paraId="4424E05C" w14:textId="447C4775" w:rsidR="002E6AD6" w:rsidRPr="00AD75B8" w:rsidRDefault="002E6AD6" w:rsidP="004A6411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23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4" w:type="dxa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C01218" w14:textId="77CDCDB4" w:rsidR="002E6AD6" w:rsidRPr="00AD75B8" w:rsidRDefault="004A6411" w:rsidP="00CC1C2D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  <w:p w14:paraId="44831968" w14:textId="562E043A" w:rsidR="002E6AD6" w:rsidRPr="00AD75B8" w:rsidRDefault="002E6AD6" w:rsidP="004A6411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(0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4A641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 14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760B1F" w:rsidRPr="00AD75B8" w14:paraId="2F9DCD4D" w14:textId="77777777" w:rsidTr="00AD75B8">
        <w:trPr>
          <w:trHeight w:val="425"/>
        </w:trPr>
        <w:tc>
          <w:tcPr>
            <w:tcW w:w="342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03CA3A" w14:textId="77777777" w:rsidR="00760B1F" w:rsidRPr="00AD75B8" w:rsidRDefault="00760B1F" w:rsidP="00AD75B8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≥1 nephrology consultation</w:t>
            </w:r>
            <w:r w:rsidRPr="00AD75B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en-GB" w:eastAsia="de-DE"/>
              </w:rPr>
              <w:t xml:space="preserve"> </w:t>
            </w:r>
          </w:p>
        </w:tc>
        <w:tc>
          <w:tcPr>
            <w:tcW w:w="10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71E20B" w14:textId="77777777" w:rsidR="00760B1F" w:rsidRPr="00AD75B8" w:rsidRDefault="00760B1F" w:rsidP="00CC1C2D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9712F8" w14:textId="4A2CE0FE" w:rsidR="00760B1F" w:rsidRPr="00AD75B8" w:rsidRDefault="004E1821" w:rsidP="004E18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74 </w:t>
            </w:r>
            <w:r w:rsidR="00760B1F" w:rsidRPr="00AD75B8">
              <w:rPr>
                <w:rFonts w:ascii="Arial" w:hAnsi="Arial" w:cs="Arial"/>
                <w:sz w:val="18"/>
                <w:szCs w:val="18"/>
                <w:lang w:val="en-GB"/>
              </w:rPr>
              <w:t>(7%)</w:t>
            </w:r>
          </w:p>
        </w:tc>
        <w:tc>
          <w:tcPr>
            <w:tcW w:w="15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2A9AA" w14:textId="1431556A" w:rsidR="00760B1F" w:rsidRPr="00AD75B8" w:rsidRDefault="00760B1F" w:rsidP="004E18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  <w:r w:rsidR="004E1821"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2 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(14%)</w:t>
            </w:r>
          </w:p>
        </w:tc>
        <w:tc>
          <w:tcPr>
            <w:tcW w:w="150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5EEC59" w14:textId="730FD79B" w:rsidR="00760B1F" w:rsidRPr="00AD75B8" w:rsidRDefault="004E1821" w:rsidP="004E18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 xml:space="preserve">8 </w:t>
            </w:r>
            <w:r w:rsidR="00760B1F" w:rsidRPr="00AD75B8">
              <w:rPr>
                <w:rFonts w:ascii="Arial" w:hAnsi="Arial" w:cs="Arial"/>
                <w:sz w:val="18"/>
                <w:szCs w:val="18"/>
                <w:lang w:val="en-GB"/>
              </w:rPr>
              <w:t>(2</w:t>
            </w:r>
            <w:r w:rsidRPr="00AD75B8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 w:rsidR="00760B1F" w:rsidRPr="00AD75B8">
              <w:rPr>
                <w:rFonts w:ascii="Arial" w:hAnsi="Arial" w:cs="Arial"/>
                <w:sz w:val="18"/>
                <w:szCs w:val="18"/>
                <w:lang w:val="en-GB"/>
              </w:rPr>
              <w:t>%)</w:t>
            </w:r>
          </w:p>
        </w:tc>
      </w:tr>
    </w:tbl>
    <w:p w14:paraId="53D9DAF0" w14:textId="77777777" w:rsidR="00760B1F" w:rsidRPr="00DD6473" w:rsidRDefault="00760B1F" w:rsidP="00760B1F">
      <w:pPr>
        <w:rPr>
          <w:highlight w:val="yellow"/>
          <w:lang w:val="en-GB"/>
        </w:rPr>
      </w:pPr>
    </w:p>
    <w:p w14:paraId="67B10C77" w14:textId="19560EC9" w:rsidR="002169E6" w:rsidRPr="00AD75B8" w:rsidRDefault="43AF4DF5">
      <w:pPr>
        <w:rPr>
          <w:rFonts w:ascii="Arial" w:hAnsi="Arial" w:cs="Arial"/>
          <w:sz w:val="24"/>
          <w:szCs w:val="24"/>
          <w:lang w:val="en-GB"/>
        </w:rPr>
      </w:pPr>
      <w:r w:rsidRPr="43AF4DF5">
        <w:rPr>
          <w:rFonts w:ascii="Arial" w:hAnsi="Arial" w:cs="Arial"/>
          <w:sz w:val="24"/>
          <w:szCs w:val="24"/>
          <w:lang w:val="en-GB"/>
        </w:rPr>
        <w:t>Albuminuria stage A1:</w:t>
      </w:r>
      <w:r w:rsidRPr="43AF4DF5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Pr="43AF4DF5">
        <w:rPr>
          <w:rFonts w:ascii="Arial" w:hAnsi="Arial" w:cs="Arial"/>
          <w:sz w:val="24"/>
          <w:szCs w:val="24"/>
          <w:lang w:val="en-GB"/>
        </w:rPr>
        <w:t>normal to mildly increased, &lt;30 mg/g, A2: moderately increased, 30-300 mg/g, A3: severely increased, &gt;300 mg/g; CKD: chronic kidney disease; ICD: International Classification of Disease; KDIGO: Kidney Disease Improving Global Outcomes, SHIP: Study of Health in Pomerania</w:t>
      </w:r>
    </w:p>
    <w:p w14:paraId="01216B71" w14:textId="287FCFE4" w:rsidR="002209AA" w:rsidRPr="002209AA" w:rsidRDefault="00936C1A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*</w:t>
      </w:r>
      <w:r w:rsidR="002209AA" w:rsidRPr="00AD75B8">
        <w:rPr>
          <w:rFonts w:ascii="Arial" w:hAnsi="Arial" w:cs="Arial"/>
          <w:sz w:val="24"/>
          <w:szCs w:val="24"/>
          <w:lang w:val="en-GB"/>
        </w:rPr>
        <w:t>Albumin creatinine ratio not available for 457 of the 1778 SHIP-</w:t>
      </w:r>
      <w:r w:rsidR="00AD75B8">
        <w:rPr>
          <w:rFonts w:ascii="Arial" w:hAnsi="Arial" w:cs="Arial"/>
          <w:sz w:val="24"/>
          <w:szCs w:val="24"/>
          <w:lang w:val="en-GB"/>
        </w:rPr>
        <w:t>START-</w:t>
      </w:r>
      <w:r w:rsidR="002209AA" w:rsidRPr="00AD75B8">
        <w:rPr>
          <w:rFonts w:ascii="Arial" w:hAnsi="Arial" w:cs="Arial"/>
          <w:sz w:val="24"/>
          <w:szCs w:val="24"/>
          <w:lang w:val="en-GB"/>
        </w:rPr>
        <w:t>2 participants included in this study.</w:t>
      </w:r>
    </w:p>
    <w:sectPr w:rsidR="002209AA" w:rsidRPr="002209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1F"/>
    <w:rsid w:val="002169E6"/>
    <w:rsid w:val="002209AA"/>
    <w:rsid w:val="002E4A05"/>
    <w:rsid w:val="002E6AD6"/>
    <w:rsid w:val="003044D6"/>
    <w:rsid w:val="003558E7"/>
    <w:rsid w:val="004039E2"/>
    <w:rsid w:val="004A6411"/>
    <w:rsid w:val="004E1821"/>
    <w:rsid w:val="006B47CC"/>
    <w:rsid w:val="00760B1F"/>
    <w:rsid w:val="007D51AE"/>
    <w:rsid w:val="0086726D"/>
    <w:rsid w:val="008B5EB3"/>
    <w:rsid w:val="008E2456"/>
    <w:rsid w:val="00936C1A"/>
    <w:rsid w:val="00982699"/>
    <w:rsid w:val="0098528B"/>
    <w:rsid w:val="009C7A92"/>
    <w:rsid w:val="00A03EB3"/>
    <w:rsid w:val="00AD75B8"/>
    <w:rsid w:val="00B239C4"/>
    <w:rsid w:val="00D74AE9"/>
    <w:rsid w:val="00DF2929"/>
    <w:rsid w:val="43A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D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52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9AA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D75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52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9AA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D7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Gesine Weckmann</dc:creator>
  <cp:keywords/>
  <dc:description/>
  <cp:lastModifiedBy>Soreño, Ramajane</cp:lastModifiedBy>
  <cp:revision>6</cp:revision>
  <dcterms:created xsi:type="dcterms:W3CDTF">2022-07-20T08:16:00Z</dcterms:created>
  <dcterms:modified xsi:type="dcterms:W3CDTF">2022-10-25T21:37:00Z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