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C8A0" w14:textId="0E5BBC5C" w:rsidR="006D1289" w:rsidRPr="00CE7678" w:rsidRDefault="006D1289" w:rsidP="006D1289">
      <w:pPr>
        <w:pStyle w:val="Heading1"/>
      </w:pPr>
      <w:r w:rsidRPr="00CE7678">
        <w:t xml:space="preserve">Appendix </w:t>
      </w:r>
      <w:r w:rsidR="00D725B7">
        <w:t>2</w:t>
      </w:r>
      <w:r w:rsidRPr="00CE7678">
        <w:t>: Interview Topic Guide</w:t>
      </w:r>
    </w:p>
    <w:p w14:paraId="74AB11E8" w14:textId="59AC70E0" w:rsidR="00F149D0" w:rsidRDefault="00F149D0" w:rsidP="006D1289">
      <w:pPr>
        <w:pStyle w:val="Heading1"/>
      </w:pPr>
    </w:p>
    <w:p w14:paraId="245E1FE4" w14:textId="4A13BCB3" w:rsidR="006D1289" w:rsidRDefault="006D1289" w:rsidP="006D1289"/>
    <w:p w14:paraId="5038654B" w14:textId="187356F6" w:rsidR="006D1289" w:rsidRDefault="006D1289" w:rsidP="00E41152">
      <w:pPr>
        <w:spacing w:line="480" w:lineRule="auto"/>
        <w:rPr>
          <w:rFonts w:eastAsia="Arial" w:cs="Arial"/>
          <w:szCs w:val="20"/>
        </w:rPr>
      </w:pPr>
    </w:p>
    <w:p w14:paraId="1E92D9B2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1. Background</w:t>
      </w:r>
    </w:p>
    <w:p w14:paraId="02B64747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Can you describe your tenure at the trust and how you go this this point in your career?</w:t>
      </w:r>
    </w:p>
    <w:p w14:paraId="25D91874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148BF3AF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 xml:space="preserve">2. The importance of </w:t>
      </w:r>
      <w:r>
        <w:rPr>
          <w:rFonts w:eastAsia="Arial" w:cs="Arial"/>
          <w:b/>
          <w:bCs/>
          <w:szCs w:val="20"/>
        </w:rPr>
        <w:t>Health and Wellbeing (</w:t>
      </w:r>
      <w:r w:rsidRPr="4FC1B373">
        <w:rPr>
          <w:rFonts w:eastAsia="Arial" w:cs="Arial"/>
          <w:b/>
          <w:bCs/>
          <w:szCs w:val="20"/>
        </w:rPr>
        <w:t>HWB</w:t>
      </w:r>
      <w:r>
        <w:rPr>
          <w:rFonts w:eastAsia="Arial" w:cs="Arial"/>
          <w:b/>
          <w:bCs/>
          <w:szCs w:val="20"/>
        </w:rPr>
        <w:t>)</w:t>
      </w:r>
      <w:r w:rsidRPr="4FC1B373">
        <w:rPr>
          <w:rFonts w:eastAsia="Arial" w:cs="Arial"/>
          <w:b/>
          <w:bCs/>
          <w:szCs w:val="20"/>
        </w:rPr>
        <w:t xml:space="preserve"> for ambulance sector employees</w:t>
      </w:r>
    </w:p>
    <w:p w14:paraId="58104D60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What are the main challenges of promoting HWB in the ambulance sector?</w:t>
      </w:r>
    </w:p>
    <w:p w14:paraId="04753CB0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What is the most common HWB issue you deal with?</w:t>
      </w:r>
    </w:p>
    <w:p w14:paraId="20A5D321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What is the most significant HWB issue you deal with?</w:t>
      </w:r>
    </w:p>
    <w:p w14:paraId="14A14C64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0AFC6309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4. Consultation and development process</w:t>
      </w:r>
    </w:p>
    <w:p w14:paraId="0F70076C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What are your HWB policies informed by? How was it developed? Who with?</w:t>
      </w:r>
    </w:p>
    <w:p w14:paraId="57D961B8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Can you describe the consultation process that went into the development of your HWB? </w:t>
      </w:r>
    </w:p>
    <w:p w14:paraId="4986C57B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5252E044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5. Perspectives on Trust’s HWB policies</w:t>
      </w:r>
    </w:p>
    <w:p w14:paraId="50726FB6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What parts of your HWB strategy are working best?</w:t>
      </w:r>
    </w:p>
    <w:p w14:paraId="51347F3E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Do you think there are any gaps in your HWB policies?</w:t>
      </w:r>
    </w:p>
    <w:p w14:paraId="66025D77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How has the HWB culture changed since you’ve worked for the trust?</w:t>
      </w:r>
    </w:p>
    <w:p w14:paraId="03C8864F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Are there any parts of your HWB strategy need improvement? </w:t>
      </w:r>
    </w:p>
    <w:p w14:paraId="3ED543A4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Are there any parts of your HWB policy that you are planning to change?</w:t>
      </w:r>
    </w:p>
    <w:p w14:paraId="1690B43C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Can you provide an example of a successful intervention? </w:t>
      </w:r>
    </w:p>
    <w:p w14:paraId="485F2A7A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05ED6B82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 xml:space="preserve">&lt;&lt;After section 4 go through the specific information we have sent them about how we have interpreted and coded their policies. </w:t>
      </w:r>
    </w:p>
    <w:p w14:paraId="0041FDE6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7EB5FF59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lastRenderedPageBreak/>
        <w:t>6. Implementation strategy</w:t>
      </w:r>
    </w:p>
    <w:p w14:paraId="2711EC46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b/>
          <w:bCs/>
          <w:szCs w:val="20"/>
        </w:rPr>
        <w:t>*</w:t>
      </w:r>
      <w:r w:rsidRPr="4FC1B373">
        <w:rPr>
          <w:rFonts w:eastAsia="Arial" w:cs="Arial"/>
          <w:szCs w:val="20"/>
        </w:rPr>
        <w:t xml:space="preserve">For the trusts with an implementation plan. For those that do, this question will be tailored to them. </w:t>
      </w:r>
    </w:p>
    <w:p w14:paraId="75A213B7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How are your HWB policies implemented?</w:t>
      </w:r>
    </w:p>
    <w:p w14:paraId="65DB4EF6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To what extent are these living documents?</w:t>
      </w:r>
    </w:p>
    <w:p w14:paraId="29711A65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 xml:space="preserve"> </w:t>
      </w:r>
    </w:p>
    <w:p w14:paraId="730E6529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7. Monitoring and outcome</w:t>
      </w:r>
    </w:p>
    <w:p w14:paraId="0A4BD93F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How are your HWB strategies monitored? [PROMPT: board level’ HR]</w:t>
      </w:r>
    </w:p>
    <w:p w14:paraId="1ADA0966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>What are the KPIs?</w:t>
      </w:r>
    </w:p>
    <w:p w14:paraId="39A75AC8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6452847E" w14:textId="77777777" w:rsidR="006D1289" w:rsidRDefault="006D1289" w:rsidP="00E41152">
      <w:pPr>
        <w:spacing w:line="480" w:lineRule="auto"/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8. Closing question</w:t>
      </w:r>
    </w:p>
    <w:p w14:paraId="4CB1CDCF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5C315796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Thank you for your time. Before we finish, is there anything you would like to add </w:t>
      </w:r>
      <w:proofErr w:type="gramStart"/>
      <w:r w:rsidRPr="4FC1B373">
        <w:rPr>
          <w:rFonts w:eastAsia="Arial" w:cs="Arial"/>
          <w:szCs w:val="20"/>
        </w:rPr>
        <w:t>on the subject of HWB</w:t>
      </w:r>
      <w:proofErr w:type="gramEnd"/>
      <w:r w:rsidRPr="4FC1B373">
        <w:rPr>
          <w:rFonts w:eastAsia="Arial" w:cs="Arial"/>
          <w:szCs w:val="20"/>
        </w:rPr>
        <w:t>, that</w:t>
      </w:r>
      <w:r>
        <w:rPr>
          <w:rFonts w:eastAsia="Arial" w:cs="Arial"/>
          <w:szCs w:val="20"/>
        </w:rPr>
        <w:t xml:space="preserve"> we have not already covered?</w:t>
      </w:r>
    </w:p>
    <w:p w14:paraId="6BFA0A14" w14:textId="77777777" w:rsidR="006D1289" w:rsidRDefault="006D1289" w:rsidP="00E41152">
      <w:pPr>
        <w:spacing w:line="480" w:lineRule="auto"/>
        <w:rPr>
          <w:rFonts w:eastAsia="Arial" w:cs="Arial"/>
          <w:szCs w:val="20"/>
        </w:rPr>
      </w:pPr>
      <w:r>
        <w:br/>
      </w:r>
    </w:p>
    <w:p w14:paraId="723B000F" w14:textId="77777777" w:rsidR="006D1289" w:rsidRPr="006D1289" w:rsidRDefault="006D1289" w:rsidP="00E41152">
      <w:pPr>
        <w:spacing w:line="480" w:lineRule="auto"/>
      </w:pPr>
    </w:p>
    <w:sectPr w:rsidR="006D1289" w:rsidRPr="006D12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A70F2" w14:textId="77777777" w:rsidR="006D1289" w:rsidRDefault="006D1289" w:rsidP="006D1289">
      <w:r>
        <w:separator/>
      </w:r>
    </w:p>
  </w:endnote>
  <w:endnote w:type="continuationSeparator" w:id="0">
    <w:p w14:paraId="4B1CB743" w14:textId="77777777" w:rsidR="006D1289" w:rsidRDefault="006D1289" w:rsidP="006D1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3972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430D34" w14:textId="2FF46680" w:rsidR="006D1289" w:rsidRDefault="006D12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B7C456" w14:textId="77777777" w:rsidR="006D1289" w:rsidRDefault="006D1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06CDC" w14:textId="77777777" w:rsidR="006D1289" w:rsidRDefault="006D1289" w:rsidP="006D1289">
      <w:r>
        <w:separator/>
      </w:r>
    </w:p>
  </w:footnote>
  <w:footnote w:type="continuationSeparator" w:id="0">
    <w:p w14:paraId="215216CF" w14:textId="77777777" w:rsidR="006D1289" w:rsidRDefault="006D1289" w:rsidP="006D1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289"/>
    <w:rsid w:val="006D1289"/>
    <w:rsid w:val="00750D73"/>
    <w:rsid w:val="00BE0E50"/>
    <w:rsid w:val="00D725B7"/>
    <w:rsid w:val="00E41152"/>
    <w:rsid w:val="00F1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A9463"/>
  <w15:chartTrackingRefBased/>
  <w15:docId w15:val="{96279A7E-8DD2-493E-B8D2-E0826AF8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28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289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2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2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289"/>
  </w:style>
  <w:style w:type="paragraph" w:styleId="Footer">
    <w:name w:val="footer"/>
    <w:basedOn w:val="Normal"/>
    <w:link w:val="FooterChar"/>
    <w:uiPriority w:val="99"/>
    <w:unhideWhenUsed/>
    <w:rsid w:val="006D12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289"/>
  </w:style>
  <w:style w:type="character" w:customStyle="1" w:styleId="Heading1Char">
    <w:name w:val="Heading 1 Char"/>
    <w:basedOn w:val="DefaultParagraphFont"/>
    <w:link w:val="Heading1"/>
    <w:uiPriority w:val="9"/>
    <w:rsid w:val="006D1289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2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Viet-Hai Phung</dc:creator>
  <cp:keywords/>
  <dc:description/>
  <cp:lastModifiedBy>Viet-Hai Phung</cp:lastModifiedBy>
  <cp:revision>3</cp:revision>
  <dcterms:created xsi:type="dcterms:W3CDTF">2022-04-05T09:27:00Z</dcterms:created>
  <dcterms:modified xsi:type="dcterms:W3CDTF">2022-04-05T09:29:00Z</dcterms:modified>
</cp:coreProperties>
</file>