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377" w:rsidRPr="004F1D60" w:rsidRDefault="003C1377" w:rsidP="003C1377">
      <w:pPr>
        <w:pStyle w:val="CommentText"/>
        <w:rPr>
          <w:rFonts w:cstheme="minorHAnsi"/>
          <w:b/>
          <w:bCs/>
          <w:color w:val="000000"/>
          <w:sz w:val="24"/>
          <w:szCs w:val="24"/>
        </w:rPr>
      </w:pPr>
      <w:r w:rsidRPr="004F1D60">
        <w:rPr>
          <w:rFonts w:cstheme="minorHAnsi"/>
          <w:b/>
          <w:bCs/>
          <w:color w:val="000000"/>
          <w:sz w:val="24"/>
          <w:szCs w:val="24"/>
        </w:rPr>
        <w:t xml:space="preserve">Appendix Table 1: Characteristics of interviewees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"/>
        <w:gridCol w:w="3296"/>
        <w:gridCol w:w="1615"/>
        <w:gridCol w:w="1300"/>
        <w:gridCol w:w="1320"/>
        <w:gridCol w:w="1272"/>
      </w:tblGrid>
      <w:tr w:rsidR="003C1377" w:rsidRPr="004F1D60" w:rsidTr="00D070EC">
        <w:tc>
          <w:tcPr>
            <w:tcW w:w="461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462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Position</w:t>
            </w:r>
          </w:p>
        </w:tc>
        <w:tc>
          <w:tcPr>
            <w:tcW w:w="164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Number of interviewees</w:t>
            </w:r>
          </w:p>
        </w:tc>
        <w:tc>
          <w:tcPr>
            <w:tcW w:w="1374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Age</w:t>
            </w:r>
          </w:p>
        </w:tc>
        <w:tc>
          <w:tcPr>
            <w:tcW w:w="136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Sex</w:t>
            </w:r>
          </w:p>
        </w:tc>
        <w:tc>
          <w:tcPr>
            <w:tcW w:w="1279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Years of experience</w:t>
            </w:r>
          </w:p>
        </w:tc>
      </w:tr>
      <w:tr w:rsidR="003C1377" w:rsidRPr="004F1D60" w:rsidTr="00D070EC">
        <w:tc>
          <w:tcPr>
            <w:tcW w:w="461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462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 xml:space="preserve">Provincial health affairs deputy of Martyrs and Veterans Affairs Foundation  </w:t>
            </w:r>
          </w:p>
        </w:tc>
        <w:tc>
          <w:tcPr>
            <w:tcW w:w="164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6</w:t>
            </w:r>
          </w:p>
        </w:tc>
        <w:tc>
          <w:tcPr>
            <w:tcW w:w="1374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35-50</w:t>
            </w:r>
          </w:p>
        </w:tc>
        <w:tc>
          <w:tcPr>
            <w:tcW w:w="136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4 males and 2 females</w:t>
            </w:r>
          </w:p>
        </w:tc>
        <w:tc>
          <w:tcPr>
            <w:tcW w:w="1279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15-30</w:t>
            </w:r>
          </w:p>
        </w:tc>
      </w:tr>
      <w:tr w:rsidR="003C1377" w:rsidRPr="004F1D60" w:rsidTr="00D070EC">
        <w:tc>
          <w:tcPr>
            <w:tcW w:w="461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462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 xml:space="preserve">Head of provincial branches of complementary health insurance companies  </w:t>
            </w:r>
          </w:p>
        </w:tc>
        <w:tc>
          <w:tcPr>
            <w:tcW w:w="164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5</w:t>
            </w:r>
          </w:p>
        </w:tc>
        <w:tc>
          <w:tcPr>
            <w:tcW w:w="1374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35-45</w:t>
            </w:r>
          </w:p>
        </w:tc>
        <w:tc>
          <w:tcPr>
            <w:tcW w:w="136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2 males and 1 females</w:t>
            </w:r>
          </w:p>
        </w:tc>
        <w:tc>
          <w:tcPr>
            <w:tcW w:w="1279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10-15</w:t>
            </w:r>
          </w:p>
        </w:tc>
      </w:tr>
      <w:tr w:rsidR="003C1377" w:rsidRPr="004F1D60" w:rsidTr="00D070EC">
        <w:tc>
          <w:tcPr>
            <w:tcW w:w="461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462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 xml:space="preserve">Employees working in departments directly related to complementary health insurance affairs </w:t>
            </w:r>
          </w:p>
        </w:tc>
        <w:tc>
          <w:tcPr>
            <w:tcW w:w="164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4</w:t>
            </w:r>
          </w:p>
        </w:tc>
        <w:tc>
          <w:tcPr>
            <w:tcW w:w="1374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30-40</w:t>
            </w:r>
          </w:p>
        </w:tc>
        <w:tc>
          <w:tcPr>
            <w:tcW w:w="136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3 males and 1 females</w:t>
            </w:r>
          </w:p>
        </w:tc>
        <w:tc>
          <w:tcPr>
            <w:tcW w:w="1279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10-15</w:t>
            </w:r>
          </w:p>
        </w:tc>
      </w:tr>
      <w:tr w:rsidR="003C1377" w:rsidRPr="004F1D60" w:rsidTr="00D070EC">
        <w:tc>
          <w:tcPr>
            <w:tcW w:w="461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462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 xml:space="preserve">Central Insurance of Iran (department for supervising the health insurance coverage of complementary insurance companies) </w:t>
            </w:r>
          </w:p>
        </w:tc>
        <w:tc>
          <w:tcPr>
            <w:tcW w:w="164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2</w:t>
            </w:r>
          </w:p>
        </w:tc>
        <w:tc>
          <w:tcPr>
            <w:tcW w:w="1374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50</w:t>
            </w:r>
          </w:p>
        </w:tc>
        <w:tc>
          <w:tcPr>
            <w:tcW w:w="136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Male</w:t>
            </w:r>
          </w:p>
        </w:tc>
        <w:tc>
          <w:tcPr>
            <w:tcW w:w="1279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23</w:t>
            </w:r>
          </w:p>
        </w:tc>
      </w:tr>
      <w:tr w:rsidR="003C1377" w:rsidRPr="004F1D60" w:rsidTr="00D070EC">
        <w:tc>
          <w:tcPr>
            <w:tcW w:w="461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462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 xml:space="preserve">Beneficiaries (patients) of Martyrs and Veterans Affairs Foundation  </w:t>
            </w:r>
          </w:p>
        </w:tc>
        <w:tc>
          <w:tcPr>
            <w:tcW w:w="164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4</w:t>
            </w:r>
          </w:p>
        </w:tc>
        <w:tc>
          <w:tcPr>
            <w:tcW w:w="1374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45-50</w:t>
            </w:r>
          </w:p>
        </w:tc>
        <w:tc>
          <w:tcPr>
            <w:tcW w:w="136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4 males</w:t>
            </w:r>
          </w:p>
        </w:tc>
        <w:tc>
          <w:tcPr>
            <w:tcW w:w="1279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-</w:t>
            </w:r>
          </w:p>
        </w:tc>
      </w:tr>
      <w:tr w:rsidR="003C1377" w:rsidRPr="004F1D60" w:rsidTr="00D070EC">
        <w:tc>
          <w:tcPr>
            <w:tcW w:w="461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462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Total</w:t>
            </w:r>
          </w:p>
        </w:tc>
        <w:tc>
          <w:tcPr>
            <w:tcW w:w="164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4F1D60">
              <w:rPr>
                <w:rFonts w:cstheme="minorHAnsi"/>
                <w:color w:val="000000"/>
              </w:rPr>
              <w:t>21</w:t>
            </w:r>
          </w:p>
        </w:tc>
        <w:tc>
          <w:tcPr>
            <w:tcW w:w="1374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1360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1279" w:type="dxa"/>
          </w:tcPr>
          <w:p w:rsidR="003C1377" w:rsidRPr="004F1D60" w:rsidRDefault="003C1377" w:rsidP="00D070EC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</w:p>
        </w:tc>
      </w:tr>
    </w:tbl>
    <w:p w:rsidR="003C1377" w:rsidRPr="004F1D60" w:rsidRDefault="003C1377" w:rsidP="003C1377">
      <w:pPr>
        <w:jc w:val="both"/>
        <w:rPr>
          <w:rFonts w:cstheme="minorHAnsi"/>
          <w:lang w:bidi="fa-IR"/>
        </w:rPr>
      </w:pPr>
    </w:p>
    <w:p w:rsidR="00EB1242" w:rsidRPr="004F1D60" w:rsidRDefault="00EB1242" w:rsidP="00EB1242">
      <w:pPr>
        <w:spacing w:line="360" w:lineRule="auto"/>
        <w:jc w:val="both"/>
        <w:rPr>
          <w:rFonts w:cstheme="minorHAnsi"/>
          <w:color w:val="000000"/>
        </w:rPr>
      </w:pPr>
      <w:r w:rsidRPr="004F1D60">
        <w:rPr>
          <w:rFonts w:cstheme="minorHAnsi"/>
          <w:color w:val="000000"/>
        </w:rPr>
        <w:t xml:space="preserve">Appendix Table 2: Complete list of criteria to choose an insurer for the implementation of complementary health insurance </w:t>
      </w:r>
    </w:p>
    <w:tbl>
      <w:tblPr>
        <w:tblStyle w:val="TableGrid"/>
        <w:tblW w:w="1003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352"/>
        <w:gridCol w:w="1637"/>
        <w:gridCol w:w="440"/>
        <w:gridCol w:w="5491"/>
        <w:gridCol w:w="900"/>
        <w:gridCol w:w="630"/>
        <w:gridCol w:w="582"/>
      </w:tblGrid>
      <w:tr w:rsidR="00EB1242" w:rsidRPr="004F1D60" w:rsidTr="00D070EC">
        <w:tc>
          <w:tcPr>
            <w:tcW w:w="352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4F1D60">
              <w:rPr>
                <w:rFonts w:cstheme="minorHAnsi"/>
                <w:b/>
                <w:bCs/>
                <w:sz w:val="20"/>
                <w:szCs w:val="20"/>
              </w:rPr>
              <w:t xml:space="preserve">Domains </w:t>
            </w:r>
          </w:p>
        </w:tc>
        <w:tc>
          <w:tcPr>
            <w:tcW w:w="440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91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F1D60">
              <w:rPr>
                <w:rFonts w:cstheme="minorHAnsi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2112" w:type="dxa"/>
            <w:gridSpan w:val="3"/>
          </w:tcPr>
          <w:p w:rsidR="00EB1242" w:rsidRPr="004F1D60" w:rsidRDefault="00EB1242" w:rsidP="00D070EC">
            <w:pPr>
              <w:spacing w:after="20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4F1D6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Source of criteria extraction </w:t>
            </w:r>
          </w:p>
        </w:tc>
      </w:tr>
      <w:tr w:rsidR="00EB1242" w:rsidRPr="004F1D60" w:rsidTr="00D070EC">
        <w:trPr>
          <w:cantSplit/>
          <w:trHeight w:val="1134"/>
        </w:trPr>
        <w:tc>
          <w:tcPr>
            <w:tcW w:w="352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40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91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extDirection w:val="btLr"/>
          </w:tcPr>
          <w:p w:rsidR="00EB1242" w:rsidRPr="004F1D60" w:rsidRDefault="00EB1242" w:rsidP="00D070EC">
            <w:pPr>
              <w:spacing w:after="200" w:line="360" w:lineRule="auto"/>
              <w:ind w:left="113" w:right="113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F1D60">
              <w:rPr>
                <w:rFonts w:cstheme="minorHAnsi"/>
                <w:color w:val="000000"/>
                <w:sz w:val="20"/>
                <w:szCs w:val="20"/>
              </w:rPr>
              <w:t>In-depth Interview and FGDs</w:t>
            </w:r>
          </w:p>
          <w:p w:rsidR="00EB1242" w:rsidRPr="004F1D60" w:rsidRDefault="00EB1242" w:rsidP="00D070EC">
            <w:pPr>
              <w:spacing w:after="200" w:line="360" w:lineRule="auto"/>
              <w:ind w:left="113" w:right="113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  <w:p w:rsidR="00EB1242" w:rsidRPr="004F1D60" w:rsidRDefault="00EB1242" w:rsidP="00D070EC">
            <w:pPr>
              <w:spacing w:after="200" w:line="360" w:lineRule="auto"/>
              <w:ind w:left="113" w:right="113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  <w:p w:rsidR="00EB1242" w:rsidRPr="004F1D60" w:rsidRDefault="00EB1242" w:rsidP="00D070EC">
            <w:pPr>
              <w:spacing w:after="200" w:line="360" w:lineRule="auto"/>
              <w:ind w:left="113" w:right="113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extDirection w:val="btLr"/>
          </w:tcPr>
          <w:p w:rsidR="00EB1242" w:rsidRPr="004F1D60" w:rsidRDefault="00EB1242" w:rsidP="00D070EC">
            <w:pPr>
              <w:spacing w:after="200" w:line="360" w:lineRule="auto"/>
              <w:ind w:left="113" w:right="113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F1D60">
              <w:rPr>
                <w:rFonts w:cstheme="minorHAnsi"/>
                <w:color w:val="000000"/>
                <w:sz w:val="20"/>
                <w:szCs w:val="20"/>
              </w:rPr>
              <w:t>Literature review</w:t>
            </w:r>
          </w:p>
        </w:tc>
        <w:tc>
          <w:tcPr>
            <w:tcW w:w="582" w:type="dxa"/>
            <w:textDirection w:val="btLr"/>
          </w:tcPr>
          <w:p w:rsidR="00EB1242" w:rsidRPr="004F1D60" w:rsidRDefault="00EB1242" w:rsidP="00D070EC">
            <w:pPr>
              <w:spacing w:after="200" w:line="360" w:lineRule="auto"/>
              <w:ind w:left="113" w:right="113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F1D60">
              <w:rPr>
                <w:rFonts w:cstheme="minorHAnsi"/>
                <w:color w:val="000000"/>
                <w:sz w:val="20"/>
                <w:szCs w:val="20"/>
              </w:rPr>
              <w:t>Similar checklists</w:t>
            </w:r>
          </w:p>
        </w:tc>
      </w:tr>
      <w:tr w:rsidR="00EB1242" w:rsidRPr="004F1D60" w:rsidTr="00D070EC">
        <w:tc>
          <w:tcPr>
            <w:tcW w:w="352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637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Previous experience of the applicants</w:t>
            </w: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91" w:type="dxa"/>
          </w:tcPr>
          <w:p w:rsidR="00EB1242" w:rsidRPr="004F1D60" w:rsidRDefault="00B5512D" w:rsidP="00B5512D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Experience of contraction with organizations with </w:t>
            </w:r>
            <w:r w:rsidR="00EB1242" w:rsidRPr="004F1D60">
              <w:rPr>
                <w:rFonts w:cstheme="minorHAnsi"/>
                <w:sz w:val="20"/>
                <w:szCs w:val="20"/>
              </w:rPr>
              <w:t>similar population size</w:t>
            </w:r>
            <w:r w:rsidR="00EB1242" w:rsidRPr="004F1D60" w:rsidDel="00FF67D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491" w:type="dxa"/>
          </w:tcPr>
          <w:p w:rsidR="00EB1242" w:rsidRPr="004F1D60" w:rsidRDefault="00B5512D" w:rsidP="00B5512D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Experience of contraction with organizations with similar beneficiaries’ characteristics 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(age and gender, special medical </w:t>
            </w:r>
            <w:r w:rsidR="00EB1242" w:rsidRPr="004F1D60">
              <w:rPr>
                <w:rFonts w:cstheme="minorHAnsi"/>
                <w:sz w:val="20"/>
                <w:szCs w:val="20"/>
              </w:rPr>
              <w:lastRenderedPageBreak/>
              <w:t xml:space="preserve">needs, etc.)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lastRenderedPageBreak/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491" w:type="dxa"/>
          </w:tcPr>
          <w:p w:rsidR="00EB1242" w:rsidRPr="004F1D60" w:rsidRDefault="00B5512D" w:rsidP="00B5512D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Experience of contractions 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with similar monetary value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Similar experience in terms of paying heavy claims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491" w:type="dxa"/>
          </w:tcPr>
          <w:p w:rsidR="00EB1242" w:rsidRPr="004F1D60" w:rsidRDefault="00EB1242" w:rsidP="00A02F1D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Year of establishment (years of operation) of </w:t>
            </w:r>
            <w:r w:rsidR="00A02F1D" w:rsidRPr="004F1D60">
              <w:rPr>
                <w:rFonts w:cstheme="minorHAnsi"/>
                <w:sz w:val="20"/>
                <w:szCs w:val="20"/>
              </w:rPr>
              <w:t>CHICs</w:t>
            </w:r>
            <w:r w:rsidRPr="004F1D60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491" w:type="dxa"/>
          </w:tcPr>
          <w:p w:rsidR="00EB1242" w:rsidRPr="004F1D60" w:rsidRDefault="00EB1242" w:rsidP="00C0215F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Having consecutive renewal of health insurance contract </w:t>
            </w:r>
            <w:r w:rsidR="00A02F1D" w:rsidRPr="004F1D60">
              <w:rPr>
                <w:rFonts w:cstheme="minorHAnsi"/>
                <w:sz w:val="20"/>
                <w:szCs w:val="20"/>
              </w:rPr>
              <w:t xml:space="preserve">with the same organizations </w:t>
            </w:r>
            <w:r w:rsidRPr="004F1D60">
              <w:rPr>
                <w:rFonts w:cstheme="minorHAnsi"/>
                <w:sz w:val="20"/>
                <w:szCs w:val="20"/>
              </w:rPr>
              <w:t>in the last four years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Number of health insurance contracts in the last 5 years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491" w:type="dxa"/>
          </w:tcPr>
          <w:p w:rsidR="00EB1242" w:rsidRPr="004F1D60" w:rsidRDefault="00EB1242" w:rsidP="00BD5E93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Number of inpatient and outpatient claims reviewed in the last year</w:t>
            </w:r>
            <w:r w:rsidR="009961C5" w:rsidRPr="004F1D60">
              <w:rPr>
                <w:rFonts w:cstheme="minorHAnsi"/>
                <w:sz w:val="20"/>
                <w:szCs w:val="20"/>
              </w:rPr>
              <w:t xml:space="preserve"> (number of claims relative to the insured population, </w:t>
            </w:r>
            <w:r w:rsidR="00BD5E93" w:rsidRPr="004F1D60">
              <w:rPr>
                <w:rFonts w:cstheme="minorHAnsi"/>
                <w:sz w:val="20"/>
                <w:szCs w:val="20"/>
              </w:rPr>
              <w:t>rate of</w:t>
            </w:r>
            <w:r w:rsidR="009961C5" w:rsidRPr="004F1D60">
              <w:rPr>
                <w:rFonts w:cstheme="minorHAnsi"/>
                <w:sz w:val="20"/>
                <w:szCs w:val="20"/>
              </w:rPr>
              <w:t xml:space="preserve"> accepted and rejected claims)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Working exclusively in the field of health or working in different fields including health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637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Communication with clients</w:t>
            </w: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Satisfaction of the insured under the coverage of CHIC in the last year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491" w:type="dxa"/>
          </w:tcPr>
          <w:p w:rsidR="00EB1242" w:rsidRPr="004F1D60" w:rsidRDefault="00E91479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Satisfaction of organiz</w:t>
            </w:r>
            <w:r w:rsidR="00EB1242" w:rsidRPr="004F1D60">
              <w:rPr>
                <w:rFonts w:cstheme="minorHAnsi"/>
                <w:sz w:val="20"/>
                <w:szCs w:val="20"/>
              </w:rPr>
              <w:t>ations</w:t>
            </w:r>
            <w:r w:rsidRPr="004F1D60">
              <w:rPr>
                <w:rFonts w:cstheme="minorHAnsi"/>
                <w:sz w:val="20"/>
                <w:szCs w:val="20"/>
              </w:rPr>
              <w:t>’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 </w:t>
            </w:r>
            <w:r w:rsidRPr="004F1D60">
              <w:rPr>
                <w:rFonts w:cstheme="minorHAnsi"/>
                <w:sz w:val="20"/>
                <w:szCs w:val="20"/>
              </w:rPr>
              <w:t xml:space="preserve">officials 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contracted with CHIC in the last 3 years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  <w:lang w:bidi="fa-IR"/>
              </w:rPr>
            </w:pPr>
            <w:r w:rsidRPr="004F1D60">
              <w:rPr>
                <w:rFonts w:cstheme="minorHAnsi"/>
                <w:sz w:val="20"/>
                <w:szCs w:val="20"/>
                <w:lang w:bidi="fa-IR"/>
              </w:rPr>
              <w:t>3</w:t>
            </w:r>
          </w:p>
        </w:tc>
        <w:tc>
          <w:tcPr>
            <w:tcW w:w="5491" w:type="dxa"/>
          </w:tcPr>
          <w:p w:rsidR="00EB1242" w:rsidRPr="004F1D60" w:rsidRDefault="00694A9D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  <w:lang w:bidi="fa-IR"/>
              </w:rPr>
            </w:pPr>
            <w:r w:rsidRPr="004F1D60">
              <w:rPr>
                <w:rFonts w:cstheme="minorHAnsi"/>
                <w:sz w:val="20"/>
                <w:szCs w:val="20"/>
                <w:lang w:bidi="fa-IR"/>
              </w:rPr>
              <w:t>Number of</w:t>
            </w:r>
            <w:r w:rsidR="00EB1242" w:rsidRPr="004F1D60">
              <w:rPr>
                <w:rFonts w:cstheme="minorHAnsi"/>
                <w:sz w:val="20"/>
                <w:szCs w:val="20"/>
                <w:lang w:bidi="fa-IR"/>
              </w:rPr>
              <w:t xml:space="preserve"> complaints </w:t>
            </w:r>
            <w:r w:rsidRPr="004F1D60">
              <w:rPr>
                <w:rFonts w:cstheme="minorHAnsi"/>
                <w:sz w:val="20"/>
                <w:szCs w:val="20"/>
                <w:lang w:bidi="fa-IR"/>
              </w:rPr>
              <w:t xml:space="preserve">(objections) </w:t>
            </w:r>
            <w:r w:rsidR="00EB1242" w:rsidRPr="004F1D60">
              <w:rPr>
                <w:rFonts w:cstheme="minorHAnsi"/>
                <w:sz w:val="20"/>
                <w:szCs w:val="20"/>
                <w:lang w:bidi="fa-IR"/>
              </w:rPr>
              <w:t xml:space="preserve">raised by the insured against the 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CHIC </w:t>
            </w:r>
            <w:r w:rsidR="00EB1242" w:rsidRPr="004F1D60">
              <w:rPr>
                <w:rFonts w:cstheme="minorHAnsi"/>
                <w:sz w:val="20"/>
                <w:szCs w:val="20"/>
                <w:lang w:bidi="fa-IR"/>
              </w:rPr>
              <w:t xml:space="preserve">in the last year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  <w:lang w:bidi="fa-IR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  <w:lang w:bidi="fa-IR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  <w:lang w:bidi="fa-IR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  <w:lang w:bidi="fa-IR"/>
              </w:rPr>
            </w:pPr>
            <w:r w:rsidRPr="004F1D60">
              <w:rPr>
                <w:rFonts w:cstheme="minorHAnsi"/>
                <w:sz w:val="20"/>
                <w:szCs w:val="20"/>
                <w:lang w:bidi="fa-IR"/>
              </w:rPr>
              <w:t>4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Comprehensive and up-to-date information system to inform the insured regarding the contracted and non-contracted medical </w:t>
            </w:r>
            <w:r w:rsidR="006E2FE5" w:rsidRPr="004F1D60">
              <w:rPr>
                <w:rFonts w:cstheme="minorHAnsi"/>
                <w:sz w:val="20"/>
                <w:szCs w:val="20"/>
              </w:rPr>
              <w:t>centers</w:t>
            </w:r>
            <w:r w:rsidRPr="004F1D60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  <w:lang w:bidi="fa-IR"/>
              </w:rPr>
              <w:t>5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Comprehensive and up-to-date information system  to inform the insured regarding the benefit package under coverage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The fame and reputation of the insurance company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Official certificates and awards obtained by the CHICs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491" w:type="dxa"/>
          </w:tcPr>
          <w:p w:rsidR="00EB1242" w:rsidRPr="004F1D60" w:rsidRDefault="00EB1242" w:rsidP="006E2FE5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Variety of health insurance services </w:t>
            </w:r>
            <w:r w:rsidR="006E2FE5" w:rsidRPr="004F1D60">
              <w:rPr>
                <w:rFonts w:cstheme="minorHAnsi"/>
                <w:sz w:val="20"/>
                <w:szCs w:val="20"/>
              </w:rPr>
              <w:t xml:space="preserve">included in benefit package </w:t>
            </w:r>
            <w:r w:rsidRPr="004F1D60">
              <w:rPr>
                <w:rFonts w:cstheme="minorHAnsi"/>
                <w:sz w:val="20"/>
                <w:szCs w:val="20"/>
              </w:rPr>
              <w:t xml:space="preserve">(dentistry, glasses, hearing aids, foreign medicines, speech therapy, complementary/alternative medicine including traditional medicine, herbal medicines, home care services, </w:t>
            </w:r>
            <w:r w:rsidRPr="004F1D60">
              <w:rPr>
                <w:rFonts w:cstheme="minorHAnsi"/>
                <w:sz w:val="20"/>
                <w:szCs w:val="20"/>
              </w:rPr>
              <w:lastRenderedPageBreak/>
              <w:t xml:space="preserve">hydrotherapy, etc.)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lastRenderedPageBreak/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* 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Informing the insured appropriately when issuing the insurance policy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Providing public and preventive health services for the insured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Providing health education interventions for the insured 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No experience of completed or on-going fraud case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Having reliable </w:t>
            </w:r>
            <w:r w:rsidR="0025721E" w:rsidRPr="004F1D60">
              <w:rPr>
                <w:rFonts w:cstheme="minorHAnsi"/>
                <w:sz w:val="20"/>
                <w:szCs w:val="20"/>
              </w:rPr>
              <w:t xml:space="preserve">and </w:t>
            </w:r>
            <w:r w:rsidR="004C4B50" w:rsidRPr="004F1D60">
              <w:rPr>
                <w:rFonts w:cstheme="minorHAnsi"/>
                <w:sz w:val="20"/>
                <w:szCs w:val="20"/>
              </w:rPr>
              <w:t xml:space="preserve">up-to-date </w:t>
            </w:r>
            <w:r w:rsidRPr="004F1D60">
              <w:rPr>
                <w:rFonts w:cstheme="minorHAnsi"/>
                <w:sz w:val="20"/>
                <w:szCs w:val="20"/>
              </w:rPr>
              <w:t xml:space="preserve">advertising system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Providing several benefits packages with different premiums to increase the right of beneficiaries to choose among them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637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Financial status</w:t>
            </w: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Status of financial strength in the last year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Amount of liquidity, capital and annual turnover of the insurance company in the last year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491" w:type="dxa"/>
          </w:tcPr>
          <w:p w:rsidR="00EB1242" w:rsidRPr="004F1D60" w:rsidRDefault="00EB1242" w:rsidP="008D14F4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Ratio of the amount of compensation paid to the insured </w:t>
            </w:r>
            <w:r w:rsidR="008D14F4" w:rsidRPr="004F1D60">
              <w:rPr>
                <w:rFonts w:cstheme="minorHAnsi"/>
                <w:sz w:val="20"/>
                <w:szCs w:val="20"/>
              </w:rPr>
              <w:t>by</w:t>
            </w:r>
            <w:r w:rsidRPr="004F1D60">
              <w:rPr>
                <w:rFonts w:cstheme="minorHAnsi"/>
                <w:sz w:val="20"/>
                <w:szCs w:val="20"/>
              </w:rPr>
              <w:t xml:space="preserve"> the total premiums received (treatment compensation coefficient)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License to provide reinsurance contract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The amount of tax paid by the insurance company during the last 5 years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Adequacy of bank guarantees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491" w:type="dxa"/>
          </w:tcPr>
          <w:p w:rsidR="00EB1242" w:rsidRPr="004F1D60" w:rsidRDefault="00EB1242" w:rsidP="00B432CE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Being financially strong enough to continue reimbursing the claims of the insured and health care </w:t>
            </w:r>
            <w:proofErr w:type="spellStart"/>
            <w:r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 xml:space="preserve"> even without receiving premiums (as </w:t>
            </w:r>
            <w:r w:rsidRPr="004F1D60">
              <w:rPr>
                <w:rFonts w:cstheme="minorHAnsi"/>
                <w:color w:val="000000"/>
                <w:sz w:val="20"/>
                <w:szCs w:val="20"/>
              </w:rPr>
              <w:t xml:space="preserve">Martyr and Veterans Affairs Foundation is a governmental </w:t>
            </w:r>
            <w:proofErr w:type="spellStart"/>
            <w:r w:rsidRPr="004F1D60">
              <w:rPr>
                <w:rFonts w:cstheme="minorHAnsi"/>
                <w:color w:val="000000"/>
                <w:sz w:val="20"/>
                <w:szCs w:val="20"/>
              </w:rPr>
              <w:t>organisation</w:t>
            </w:r>
            <w:proofErr w:type="spellEnd"/>
            <w:r w:rsidRPr="004F1D60">
              <w:rPr>
                <w:rFonts w:cstheme="minorHAnsi"/>
                <w:color w:val="000000"/>
                <w:sz w:val="20"/>
                <w:szCs w:val="20"/>
              </w:rPr>
              <w:t xml:space="preserve"> and sometimes the </w:t>
            </w:r>
            <w:r w:rsidR="008D14F4" w:rsidRPr="004F1D60">
              <w:rPr>
                <w:rFonts w:cstheme="minorHAnsi"/>
                <w:color w:val="000000"/>
                <w:sz w:val="20"/>
                <w:szCs w:val="20"/>
              </w:rPr>
              <w:t>premiums</w:t>
            </w:r>
            <w:r w:rsidRPr="004F1D60">
              <w:rPr>
                <w:rFonts w:cstheme="minorHAnsi"/>
                <w:color w:val="000000"/>
                <w:sz w:val="20"/>
                <w:szCs w:val="20"/>
              </w:rPr>
              <w:t xml:space="preserve"> may be allocated </w:t>
            </w:r>
            <w:r w:rsidR="008D14F4" w:rsidRPr="004F1D60">
              <w:rPr>
                <w:rFonts w:cstheme="minorHAnsi"/>
                <w:color w:val="000000"/>
                <w:sz w:val="20"/>
                <w:szCs w:val="20"/>
              </w:rPr>
              <w:t xml:space="preserve">by the government </w:t>
            </w:r>
            <w:r w:rsidRPr="004F1D60">
              <w:rPr>
                <w:rFonts w:cstheme="minorHAnsi"/>
                <w:sz w:val="20"/>
                <w:szCs w:val="20"/>
              </w:rPr>
              <w:t>several months</w:t>
            </w:r>
            <w:r w:rsidR="00B432CE" w:rsidRPr="004F1D60">
              <w:rPr>
                <w:rFonts w:cstheme="minorHAnsi"/>
                <w:sz w:val="20"/>
                <w:szCs w:val="20"/>
              </w:rPr>
              <w:t xml:space="preserve"> late</w:t>
            </w:r>
            <w:r w:rsidRPr="004F1D60">
              <w:rPr>
                <w:rFonts w:cstheme="minorHAnsi"/>
                <w:sz w:val="20"/>
                <w:szCs w:val="20"/>
              </w:rPr>
              <w:t xml:space="preserve">)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491" w:type="dxa"/>
          </w:tcPr>
          <w:p w:rsidR="00EB1242" w:rsidRPr="004F1D60" w:rsidRDefault="00EB1242" w:rsidP="00634FD6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Ability to pay heavy claims at one time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491" w:type="dxa"/>
          </w:tcPr>
          <w:p w:rsidR="00EB1242" w:rsidRPr="004F1D60" w:rsidRDefault="003633F9" w:rsidP="00E05E18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Amount of 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premium </w:t>
            </w:r>
            <w:r w:rsidRPr="004F1D60">
              <w:rPr>
                <w:rFonts w:cstheme="minorHAnsi"/>
                <w:sz w:val="20"/>
                <w:szCs w:val="20"/>
              </w:rPr>
              <w:t xml:space="preserve">proposed 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by the insurance company </w:t>
            </w:r>
            <w:r w:rsidR="00E05E18" w:rsidRPr="004F1D60">
              <w:rPr>
                <w:rFonts w:cstheme="minorHAnsi"/>
                <w:sz w:val="20"/>
                <w:szCs w:val="20"/>
              </w:rPr>
              <w:t>to win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 the tender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491" w:type="dxa"/>
          </w:tcPr>
          <w:p w:rsidR="00EB1242" w:rsidRPr="004F1D60" w:rsidRDefault="00EB1242" w:rsidP="00271F87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Giving reliable warranty to compensate the losses caused by the CHIC in case of not being able to fulfi</w:t>
            </w:r>
            <w:r w:rsidR="00271F87" w:rsidRPr="004F1D60">
              <w:rPr>
                <w:rFonts w:cstheme="minorHAnsi"/>
                <w:sz w:val="20"/>
                <w:szCs w:val="20"/>
              </w:rPr>
              <w:t>l</w:t>
            </w:r>
            <w:r w:rsidRPr="004F1D60">
              <w:rPr>
                <w:rFonts w:cstheme="minorHAnsi"/>
                <w:sz w:val="20"/>
                <w:szCs w:val="20"/>
              </w:rPr>
              <w:t xml:space="preserve">l the obligations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keepNext/>
              <w:keepLines/>
              <w:spacing w:before="480" w:line="360" w:lineRule="auto"/>
              <w:jc w:val="both"/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keepNext/>
              <w:keepLines/>
              <w:spacing w:before="480" w:line="360" w:lineRule="auto"/>
              <w:jc w:val="both"/>
              <w:outlineLv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Covering and paying the increase in the price of medicines and medical supplies which may occur during the period of contraction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Covering the new insured during the period of contraction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Giving an fixed amount of money to the </w:t>
            </w:r>
            <w:r w:rsidRPr="004F1D60">
              <w:rPr>
                <w:rFonts w:cstheme="minorHAnsi"/>
                <w:color w:val="000000"/>
                <w:sz w:val="20"/>
                <w:szCs w:val="20"/>
              </w:rPr>
              <w:t>Martyr and Veterans Affairs Foundation</w:t>
            </w:r>
            <w:r w:rsidRPr="004F1D60">
              <w:rPr>
                <w:rFonts w:cstheme="minorHAnsi"/>
                <w:sz w:val="20"/>
                <w:szCs w:val="20"/>
              </w:rPr>
              <w:t xml:space="preserve"> for managing daily needs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rPr>
          <w:trHeight w:val="620"/>
        </w:trPr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Preparing online financial reports for the FMVA at regular intervals basis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5491" w:type="dxa"/>
          </w:tcPr>
          <w:p w:rsidR="00EB1242" w:rsidRPr="004F1D60" w:rsidRDefault="00D34F30" w:rsidP="00AF6A93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Possibility of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 invest</w:t>
            </w:r>
            <w:r w:rsidRPr="004F1D60">
              <w:rPr>
                <w:rFonts w:cstheme="minorHAnsi"/>
                <w:sz w:val="20"/>
                <w:szCs w:val="20"/>
              </w:rPr>
              <w:t>ment and generating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 more money from the health insurance premiums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Receiving the health insurance premiums monthly (not annually)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637" w:type="dxa"/>
            <w:vMerge w:val="restart"/>
            <w:vAlign w:val="center"/>
          </w:tcPr>
          <w:p w:rsidR="00EB1242" w:rsidRPr="004F1D60" w:rsidRDefault="00BC3BC0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Health care providers’ network</w:t>
            </w: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91" w:type="dxa"/>
          </w:tcPr>
          <w:p w:rsidR="00EB1242" w:rsidRPr="004F1D60" w:rsidRDefault="00EB1242" w:rsidP="00AF6A93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private hospitals </w:t>
            </w:r>
            <w:r w:rsidR="00AF6A93" w:rsidRPr="004F1D60">
              <w:rPr>
                <w:rFonts w:cstheme="minorHAnsi"/>
                <w:sz w:val="20"/>
                <w:szCs w:val="20"/>
              </w:rPr>
              <w:t xml:space="preserve">under </w:t>
            </w:r>
            <w:r w:rsidRPr="004F1D60">
              <w:rPr>
                <w:rFonts w:cstheme="minorHAnsi"/>
                <w:sz w:val="20"/>
                <w:szCs w:val="20"/>
              </w:rPr>
              <w:t>contract</w:t>
            </w:r>
            <w:r w:rsidR="00AF6A93" w:rsidRPr="004F1D60">
              <w:rPr>
                <w:rFonts w:cstheme="minorHAnsi"/>
                <w:sz w:val="20"/>
                <w:szCs w:val="20"/>
              </w:rPr>
              <w:t>ion</w:t>
            </w:r>
            <w:r w:rsidRPr="004F1D60">
              <w:rPr>
                <w:rFonts w:cstheme="minorHAnsi"/>
                <w:sz w:val="20"/>
                <w:szCs w:val="20"/>
              </w:rPr>
              <w:t xml:space="preserve"> with CHIC and their distribution over the country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specialist offices </w:t>
            </w:r>
            <w:r w:rsidR="00757132" w:rsidRPr="004F1D60">
              <w:rPr>
                <w:rFonts w:cstheme="minorHAnsi"/>
                <w:sz w:val="20"/>
                <w:szCs w:val="20"/>
              </w:rPr>
              <w:t xml:space="preserve">under contraction </w:t>
            </w:r>
            <w:r w:rsidRPr="004F1D60">
              <w:rPr>
                <w:rFonts w:cstheme="minorHAnsi"/>
                <w:sz w:val="20"/>
                <w:szCs w:val="20"/>
              </w:rPr>
              <w:t xml:space="preserve">with CHIC and their distribution over the country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pharmacies </w:t>
            </w:r>
            <w:r w:rsidR="00757132" w:rsidRPr="004F1D60">
              <w:rPr>
                <w:rFonts w:cstheme="minorHAnsi"/>
                <w:sz w:val="20"/>
                <w:szCs w:val="20"/>
              </w:rPr>
              <w:t xml:space="preserve">under contraction </w:t>
            </w:r>
            <w:r w:rsidRPr="004F1D60">
              <w:rPr>
                <w:rFonts w:cstheme="minorHAnsi"/>
                <w:sz w:val="20"/>
                <w:szCs w:val="20"/>
              </w:rPr>
              <w:t xml:space="preserve">with CHIC and their distribution over the country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laboratories </w:t>
            </w:r>
            <w:r w:rsidR="00757132" w:rsidRPr="004F1D60">
              <w:rPr>
                <w:rFonts w:cstheme="minorHAnsi"/>
                <w:sz w:val="20"/>
                <w:szCs w:val="20"/>
              </w:rPr>
              <w:t xml:space="preserve">under contraction </w:t>
            </w:r>
            <w:r w:rsidRPr="004F1D60">
              <w:rPr>
                <w:rFonts w:cstheme="minorHAnsi"/>
                <w:sz w:val="20"/>
                <w:szCs w:val="20"/>
              </w:rPr>
              <w:t xml:space="preserve">with CHIC and their distribution over the country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radiology </w:t>
            </w:r>
            <w:r w:rsidR="00757132" w:rsidRPr="004F1D60">
              <w:rPr>
                <w:rFonts w:cstheme="minorHAnsi"/>
                <w:sz w:val="20"/>
                <w:szCs w:val="20"/>
              </w:rPr>
              <w:t xml:space="preserve">under contraction </w:t>
            </w:r>
            <w:r w:rsidRPr="004F1D60">
              <w:rPr>
                <w:rFonts w:cstheme="minorHAnsi"/>
                <w:sz w:val="20"/>
                <w:szCs w:val="20"/>
              </w:rPr>
              <w:t xml:space="preserve">with CHIC and their distribution over the country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first class hospitals </w:t>
            </w:r>
            <w:r w:rsidR="00757132" w:rsidRPr="004F1D60">
              <w:rPr>
                <w:rFonts w:cstheme="minorHAnsi"/>
                <w:sz w:val="20"/>
                <w:szCs w:val="20"/>
              </w:rPr>
              <w:t xml:space="preserve">under contraction </w:t>
            </w:r>
            <w:r w:rsidRPr="004F1D60">
              <w:rPr>
                <w:rFonts w:cstheme="minorHAnsi"/>
                <w:sz w:val="20"/>
                <w:szCs w:val="20"/>
              </w:rPr>
              <w:t xml:space="preserve">with CHIC and their distribution over the country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public and private policlinics </w:t>
            </w:r>
            <w:r w:rsidR="00757132" w:rsidRPr="004F1D60">
              <w:rPr>
                <w:rFonts w:cstheme="minorHAnsi"/>
                <w:sz w:val="20"/>
                <w:szCs w:val="20"/>
              </w:rPr>
              <w:t xml:space="preserve">under contraction </w:t>
            </w:r>
            <w:r w:rsidRPr="004F1D60">
              <w:rPr>
                <w:rFonts w:cstheme="minorHAnsi"/>
                <w:sz w:val="20"/>
                <w:szCs w:val="20"/>
              </w:rPr>
              <w:t xml:space="preserve">(for outpatient health services) with CHIC and their distribution over the country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governmental hospitals </w:t>
            </w:r>
            <w:r w:rsidR="00757132" w:rsidRPr="004F1D60">
              <w:rPr>
                <w:rFonts w:cstheme="minorHAnsi"/>
                <w:sz w:val="20"/>
                <w:szCs w:val="20"/>
              </w:rPr>
              <w:t xml:space="preserve">under contraction </w:t>
            </w:r>
            <w:r w:rsidRPr="004F1D60">
              <w:rPr>
                <w:rFonts w:cstheme="minorHAnsi"/>
                <w:sz w:val="20"/>
                <w:szCs w:val="20"/>
              </w:rPr>
              <w:t xml:space="preserve">(for outpatient health services) with CHIC and their distribution over the country </w:t>
            </w:r>
            <w:r w:rsidR="00757132" w:rsidRPr="004F1D6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dental clinics </w:t>
            </w:r>
            <w:r w:rsidR="00757132" w:rsidRPr="004F1D60">
              <w:rPr>
                <w:rFonts w:cstheme="minorHAnsi"/>
                <w:sz w:val="20"/>
                <w:szCs w:val="20"/>
              </w:rPr>
              <w:t xml:space="preserve">under contraction </w:t>
            </w:r>
            <w:r w:rsidRPr="004F1D60">
              <w:rPr>
                <w:rFonts w:cstheme="minorHAnsi"/>
                <w:sz w:val="20"/>
                <w:szCs w:val="20"/>
              </w:rPr>
              <w:t>with CHIC and their distribution over the country</w:t>
            </w:r>
            <w:r w:rsidR="00757132" w:rsidRPr="004F1D60">
              <w:rPr>
                <w:rFonts w:cstheme="minorHAnsi"/>
                <w:sz w:val="20"/>
                <w:szCs w:val="20"/>
              </w:rPr>
              <w:t xml:space="preserve"> </w:t>
            </w:r>
            <w:r w:rsidRPr="004F1D60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medical </w:t>
            </w:r>
            <w:proofErr w:type="spellStart"/>
            <w:r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 xml:space="preserve"> and health care providers that have cancelled their contracts in the last year due to poor performance of CHIC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* 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Being able to contract with medical </w:t>
            </w:r>
            <w:proofErr w:type="spellStart"/>
            <w:r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 xml:space="preserve">  with lower medical tariffs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491" w:type="dxa"/>
          </w:tcPr>
          <w:p w:rsidR="00EB1242" w:rsidRPr="004F1D60" w:rsidRDefault="00EB1242" w:rsidP="00757132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Accepting and reimbursing the claims </w:t>
            </w:r>
            <w:r w:rsidR="00757132" w:rsidRPr="004F1D60">
              <w:rPr>
                <w:rFonts w:cstheme="minorHAnsi"/>
                <w:sz w:val="20"/>
                <w:szCs w:val="20"/>
              </w:rPr>
              <w:t>of patients receiving their</w:t>
            </w:r>
            <w:r w:rsidRPr="004F1D60">
              <w:rPr>
                <w:rFonts w:cstheme="minorHAnsi"/>
                <w:sz w:val="20"/>
                <w:szCs w:val="20"/>
              </w:rPr>
              <w:t xml:space="preserve"> health services from other countries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5491" w:type="dxa"/>
          </w:tcPr>
          <w:p w:rsidR="00EB1242" w:rsidRPr="004F1D60" w:rsidRDefault="009011DE" w:rsidP="009011DE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Admitting the beneficiaries in the 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 VIP wards in the public hospitals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Satisfaction and trust of health care providers and medical </w:t>
            </w:r>
            <w:proofErr w:type="spellStart"/>
            <w:r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 xml:space="preserve"> with the performance of CHIC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 w:val="restart"/>
            <w:vAlign w:val="center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637" w:type="dxa"/>
            <w:vMerge w:val="restart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Technical infrastructure</w:t>
            </w: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Number of provincial branches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Having an online system to check the </w:t>
            </w:r>
            <w:r w:rsidRPr="004F1D60">
              <w:rPr>
                <w:rFonts w:cstheme="minorHAnsi"/>
                <w:color w:val="000000"/>
                <w:sz w:val="20"/>
                <w:szCs w:val="20"/>
              </w:rPr>
              <w:t xml:space="preserve">complementary </w:t>
            </w:r>
            <w:r w:rsidRPr="004F1D60">
              <w:rPr>
                <w:rFonts w:cstheme="minorHAnsi"/>
                <w:sz w:val="20"/>
                <w:szCs w:val="20"/>
              </w:rPr>
              <w:t xml:space="preserve">health insurance coverage status of the insured in the contracted medical </w:t>
            </w:r>
            <w:proofErr w:type="spellStart"/>
            <w:r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491" w:type="dxa"/>
          </w:tcPr>
          <w:p w:rsidR="00EB1242" w:rsidRPr="004F1D60" w:rsidRDefault="00EB1242" w:rsidP="00557311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Having a central organi</w:t>
            </w:r>
            <w:r w:rsidR="00557311" w:rsidRPr="004F1D60">
              <w:rPr>
                <w:rFonts w:cstheme="minorHAnsi"/>
                <w:sz w:val="20"/>
                <w:szCs w:val="20"/>
              </w:rPr>
              <w:t>z</w:t>
            </w:r>
            <w:r w:rsidRPr="004F1D60">
              <w:rPr>
                <w:rFonts w:cstheme="minorHAnsi"/>
                <w:sz w:val="20"/>
                <w:szCs w:val="20"/>
              </w:rPr>
              <w:t>ational structure to analy</w:t>
            </w:r>
            <w:r w:rsidR="00557311" w:rsidRPr="004F1D60">
              <w:rPr>
                <w:rFonts w:cstheme="minorHAnsi"/>
                <w:sz w:val="20"/>
                <w:szCs w:val="20"/>
              </w:rPr>
              <w:t>z</w:t>
            </w:r>
            <w:r w:rsidRPr="004F1D60">
              <w:rPr>
                <w:rFonts w:cstheme="minorHAnsi"/>
                <w:sz w:val="20"/>
                <w:szCs w:val="20"/>
              </w:rPr>
              <w:t>e, monitor and control health care expenditures (cost management)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491" w:type="dxa"/>
          </w:tcPr>
          <w:p w:rsidR="00EB1242" w:rsidRPr="004F1D60" w:rsidRDefault="00EB1242" w:rsidP="0077495D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Having an </w:t>
            </w:r>
            <w:r w:rsidR="0077495D" w:rsidRPr="004F1D60">
              <w:rPr>
                <w:rFonts w:cstheme="minorHAnsi"/>
                <w:sz w:val="20"/>
                <w:szCs w:val="20"/>
              </w:rPr>
              <w:t xml:space="preserve">specialized </w:t>
            </w:r>
            <w:r w:rsidRPr="004F1D60">
              <w:rPr>
                <w:rFonts w:cstheme="minorHAnsi"/>
                <w:sz w:val="20"/>
                <w:szCs w:val="20"/>
              </w:rPr>
              <w:t xml:space="preserve">application </w:t>
            </w:r>
            <w:r w:rsidR="0077495D" w:rsidRPr="004F1D60">
              <w:rPr>
                <w:rFonts w:cstheme="minorHAnsi"/>
                <w:sz w:val="20"/>
                <w:szCs w:val="20"/>
              </w:rPr>
              <w:t>to smooth</w:t>
            </w:r>
            <w:r w:rsidRPr="004F1D60">
              <w:rPr>
                <w:rFonts w:cstheme="minorHAnsi"/>
                <w:sz w:val="20"/>
                <w:szCs w:val="20"/>
              </w:rPr>
              <w:t xml:space="preserve"> insurance operations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Possibility of establishing an electronic health record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491" w:type="dxa"/>
          </w:tcPr>
          <w:p w:rsidR="00EB1242" w:rsidRPr="004F1D60" w:rsidRDefault="005505FB" w:rsidP="005505FB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Having a f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ormal </w:t>
            </w:r>
            <w:r w:rsidRPr="004F1D60">
              <w:rPr>
                <w:rFonts w:cstheme="minorHAnsi"/>
                <w:sz w:val="20"/>
                <w:szCs w:val="20"/>
              </w:rPr>
              <w:t>license from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 the Central Insurance Organization to operate as a </w:t>
            </w:r>
            <w:r w:rsidR="00EB1242" w:rsidRPr="004F1D60">
              <w:rPr>
                <w:rFonts w:cstheme="minorHAnsi"/>
                <w:color w:val="000000"/>
                <w:sz w:val="20"/>
                <w:szCs w:val="20"/>
              </w:rPr>
              <w:t xml:space="preserve">complementary 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insurance company   </w:t>
            </w:r>
            <w:r w:rsidRPr="004F1D60">
              <w:rPr>
                <w:rFonts w:cstheme="minorHAnsi"/>
                <w:sz w:val="20"/>
                <w:szCs w:val="20"/>
              </w:rPr>
              <w:t xml:space="preserve"> 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Having IVR for addressing customers complaints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The speed of addressing the customers complaints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Infrastructure to control medical frauds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491" w:type="dxa"/>
          </w:tcPr>
          <w:p w:rsidR="00EB1242" w:rsidRPr="004F1D60" w:rsidRDefault="00EB1242" w:rsidP="005505FB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The time needed to import the information of the insured </w:t>
            </w:r>
            <w:r w:rsidRPr="004F1D60">
              <w:rPr>
                <w:rFonts w:cstheme="minorHAnsi"/>
                <w:sz w:val="20"/>
                <w:szCs w:val="20"/>
              </w:rPr>
              <w:lastRenderedPageBreak/>
              <w:t xml:space="preserve">population in the </w:t>
            </w:r>
            <w:r w:rsidR="005505FB" w:rsidRPr="004F1D60">
              <w:rPr>
                <w:rFonts w:cstheme="minorHAnsi"/>
                <w:sz w:val="20"/>
                <w:szCs w:val="20"/>
              </w:rPr>
              <w:t>electronic</w:t>
            </w:r>
            <w:r w:rsidRPr="004F1D60">
              <w:rPr>
                <w:rFonts w:cstheme="minorHAnsi"/>
                <w:sz w:val="20"/>
                <w:szCs w:val="20"/>
              </w:rPr>
              <w:t xml:space="preserve"> system of insurance company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Administrative cost (efficiency in implementing operational processes)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 w:val="restart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637" w:type="dxa"/>
            <w:vMerge w:val="restart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Medical workforce  </w:t>
            </w: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Number of insurance manpower expert in reviewing medical records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Years of work experience of manpower in the field of reviewing medical claims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491" w:type="dxa"/>
          </w:tcPr>
          <w:p w:rsidR="00EB1242" w:rsidRPr="004F1D60" w:rsidRDefault="00EB1242" w:rsidP="002D3021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Having a </w:t>
            </w:r>
            <w:r w:rsidR="002D3021" w:rsidRPr="004F1D60">
              <w:rPr>
                <w:rFonts w:cstheme="minorHAnsi"/>
                <w:sz w:val="20"/>
                <w:szCs w:val="20"/>
              </w:rPr>
              <w:t>separate department</w:t>
            </w:r>
            <w:r w:rsidRPr="004F1D60">
              <w:rPr>
                <w:rFonts w:cstheme="minorHAnsi"/>
                <w:sz w:val="20"/>
                <w:szCs w:val="20"/>
              </w:rPr>
              <w:t xml:space="preserve"> for the medical affairs in the insurance company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 w:val="restart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 w:val="restart"/>
          </w:tcPr>
          <w:p w:rsidR="00EB1242" w:rsidRPr="004F1D60" w:rsidRDefault="00FB7375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t xml:space="preserve">Process of reviewing claims and reimbursement </w:t>
            </w: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91" w:type="dxa"/>
          </w:tcPr>
          <w:p w:rsidR="00EB1242" w:rsidRPr="004F1D60" w:rsidRDefault="00EB1242" w:rsidP="00761C50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Process of </w:t>
            </w:r>
            <w:r w:rsidR="00761C50" w:rsidRPr="004F1D60">
              <w:rPr>
                <w:rFonts w:cstheme="minorHAnsi"/>
                <w:sz w:val="20"/>
                <w:szCs w:val="20"/>
              </w:rPr>
              <w:t>reviewing</w:t>
            </w:r>
            <w:r w:rsidRPr="004F1D60">
              <w:rPr>
                <w:rFonts w:cstheme="minorHAnsi"/>
                <w:sz w:val="20"/>
                <w:szCs w:val="20"/>
              </w:rPr>
              <w:t xml:space="preserve"> claims </w:t>
            </w:r>
            <w:r w:rsidR="00761C50" w:rsidRPr="004F1D60">
              <w:rPr>
                <w:rFonts w:cstheme="minorHAnsi"/>
                <w:sz w:val="20"/>
                <w:szCs w:val="20"/>
              </w:rPr>
              <w:t>of</w:t>
            </w:r>
            <w:r w:rsidRPr="004F1D60">
              <w:rPr>
                <w:rFonts w:cstheme="minorHAnsi"/>
                <w:sz w:val="20"/>
                <w:szCs w:val="20"/>
              </w:rPr>
              <w:t xml:space="preserve"> patients </w:t>
            </w:r>
            <w:r w:rsidR="00161BCD" w:rsidRPr="004F1D60">
              <w:rPr>
                <w:rFonts w:cstheme="minorHAnsi"/>
                <w:sz w:val="20"/>
                <w:szCs w:val="20"/>
              </w:rPr>
              <w:t>receiving their health services</w:t>
            </w:r>
            <w:r w:rsidRPr="004F1D60">
              <w:rPr>
                <w:rFonts w:cstheme="minorHAnsi"/>
                <w:sz w:val="20"/>
                <w:szCs w:val="20"/>
              </w:rPr>
              <w:t xml:space="preserve"> </w:t>
            </w:r>
            <w:r w:rsidR="00761C50" w:rsidRPr="004F1D60">
              <w:rPr>
                <w:rFonts w:cstheme="minorHAnsi"/>
                <w:sz w:val="20"/>
                <w:szCs w:val="20"/>
              </w:rPr>
              <w:t>from</w:t>
            </w:r>
            <w:r w:rsidRPr="004F1D60">
              <w:rPr>
                <w:rFonts w:cstheme="minorHAnsi"/>
                <w:sz w:val="20"/>
                <w:szCs w:val="20"/>
              </w:rPr>
              <w:t xml:space="preserve"> non-contracted medical </w:t>
            </w:r>
            <w:r w:rsidR="00761C50" w:rsidRPr="004F1D60">
              <w:rPr>
                <w:rFonts w:cstheme="minorHAnsi"/>
                <w:sz w:val="20"/>
                <w:szCs w:val="20"/>
              </w:rPr>
              <w:t>centers</w:t>
            </w:r>
            <w:r w:rsidRPr="004F1D60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491" w:type="dxa"/>
          </w:tcPr>
          <w:p w:rsidR="00EB1242" w:rsidRPr="004F1D60" w:rsidRDefault="00FF3ECB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Process of reviewing claims of </w:t>
            </w:r>
            <w:r w:rsidR="00EB1242" w:rsidRPr="004F1D60">
              <w:rPr>
                <w:rFonts w:cstheme="minorHAnsi"/>
                <w:sz w:val="20"/>
                <w:szCs w:val="20"/>
              </w:rPr>
              <w:t xml:space="preserve">patients living in remote areas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Electronic system to allow patients to follow the process of reviewing and reimbursing their claims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Right of reviewing of medical claims by the experts of the Martyr and Veterans Affairs Foundation if necessary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Reimbursing the medical claims completely </w:t>
            </w:r>
            <w:r w:rsidR="000675FC" w:rsidRPr="004F1D60">
              <w:rPr>
                <w:rFonts w:cstheme="minorHAnsi"/>
                <w:sz w:val="20"/>
                <w:szCs w:val="20"/>
              </w:rPr>
              <w:t>if</w:t>
            </w:r>
            <w:r w:rsidRPr="004F1D60">
              <w:rPr>
                <w:rFonts w:cstheme="minorHAnsi"/>
                <w:sz w:val="20"/>
                <w:szCs w:val="20"/>
              </w:rPr>
              <w:t xml:space="preserve"> patients</w:t>
            </w:r>
            <w:r w:rsidR="000675FC" w:rsidRPr="004F1D60">
              <w:rPr>
                <w:rFonts w:cstheme="minorHAnsi"/>
                <w:sz w:val="20"/>
                <w:szCs w:val="20"/>
              </w:rPr>
              <w:t xml:space="preserve"> receive their health care services from</w:t>
            </w:r>
            <w:r w:rsidRPr="004F1D60">
              <w:rPr>
                <w:rFonts w:cstheme="minorHAnsi"/>
                <w:sz w:val="20"/>
                <w:szCs w:val="20"/>
              </w:rPr>
              <w:t xml:space="preserve"> non-contracted medical </w:t>
            </w:r>
            <w:proofErr w:type="spellStart"/>
            <w:r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 xml:space="preserve"> (</w:t>
            </w:r>
            <w:r w:rsidR="000D3A5C" w:rsidRPr="004F1D60">
              <w:rPr>
                <w:rFonts w:cstheme="minorHAnsi"/>
                <w:sz w:val="20"/>
                <w:szCs w:val="20"/>
              </w:rPr>
              <w:t>as a penalty</w:t>
            </w:r>
            <w:r w:rsidR="00756FE8" w:rsidRPr="004F1D60">
              <w:rPr>
                <w:rFonts w:cstheme="minorHAnsi"/>
                <w:sz w:val="20"/>
                <w:szCs w:val="20"/>
              </w:rPr>
              <w:t xml:space="preserve"> for not contracting with the</w:t>
            </w:r>
            <w:r w:rsidR="000D3A5C" w:rsidRPr="004F1D60">
              <w:rPr>
                <w:rFonts w:cstheme="minorHAnsi"/>
                <w:sz w:val="20"/>
                <w:szCs w:val="20"/>
              </w:rPr>
              <w:t xml:space="preserve"> vast majority of </w:t>
            </w:r>
            <w:r w:rsidR="00756FE8" w:rsidRPr="004F1D60">
              <w:rPr>
                <w:rFonts w:cstheme="minorHAnsi"/>
                <w:sz w:val="20"/>
                <w:szCs w:val="20"/>
              </w:rPr>
              <w:t>health care providers</w:t>
            </w:r>
            <w:r w:rsidRPr="004F1D60">
              <w:rPr>
                <w:rFonts w:cstheme="minorHAnsi"/>
                <w:sz w:val="20"/>
                <w:szCs w:val="20"/>
              </w:rPr>
              <w:t xml:space="preserve">)  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491" w:type="dxa"/>
          </w:tcPr>
          <w:p w:rsidR="00EB1242" w:rsidRPr="004F1D60" w:rsidRDefault="00EB1242" w:rsidP="00C87BC4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Rate of reimbursement (</w:t>
            </w:r>
            <w:r w:rsidR="006F59F4" w:rsidRPr="004F1D60">
              <w:rPr>
                <w:rFonts w:cstheme="minorHAnsi"/>
                <w:sz w:val="20"/>
                <w:szCs w:val="20"/>
              </w:rPr>
              <w:t xml:space="preserve">what percentage </w:t>
            </w:r>
            <w:r w:rsidRPr="004F1D60">
              <w:rPr>
                <w:rFonts w:cstheme="minorHAnsi"/>
                <w:sz w:val="20"/>
                <w:szCs w:val="20"/>
              </w:rPr>
              <w:t xml:space="preserve">of medical claims </w:t>
            </w:r>
            <w:r w:rsidR="006F59F4" w:rsidRPr="004F1D60">
              <w:rPr>
                <w:rFonts w:cstheme="minorHAnsi"/>
                <w:sz w:val="20"/>
                <w:szCs w:val="20"/>
              </w:rPr>
              <w:t xml:space="preserve">is </w:t>
            </w:r>
            <w:r w:rsidR="00176F22" w:rsidRPr="004F1D60">
              <w:rPr>
                <w:rFonts w:cstheme="minorHAnsi"/>
                <w:sz w:val="20"/>
                <w:szCs w:val="20"/>
              </w:rPr>
              <w:t>reimbursed</w:t>
            </w:r>
            <w:r w:rsidRPr="004F1D60">
              <w:rPr>
                <w:rFonts w:cstheme="minorHAnsi"/>
                <w:sz w:val="20"/>
                <w:szCs w:val="20"/>
              </w:rPr>
              <w:t xml:space="preserve"> by the CHIC</w:t>
            </w:r>
            <w:r w:rsidR="00176F22" w:rsidRPr="004F1D60">
              <w:rPr>
                <w:rFonts w:cstheme="minorHAnsi"/>
                <w:sz w:val="20"/>
                <w:szCs w:val="20"/>
              </w:rPr>
              <w:t xml:space="preserve">s, </w:t>
            </w:r>
            <w:r w:rsidR="00C87BC4" w:rsidRPr="004F1D60">
              <w:rPr>
                <w:rFonts w:cstheme="minorHAnsi"/>
                <w:sz w:val="20"/>
                <w:szCs w:val="20"/>
              </w:rPr>
              <w:t>as</w:t>
            </w:r>
            <w:r w:rsidR="00176F22" w:rsidRPr="004F1D60">
              <w:rPr>
                <w:rFonts w:cstheme="minorHAnsi"/>
                <w:sz w:val="20"/>
                <w:szCs w:val="20"/>
              </w:rPr>
              <w:t xml:space="preserve"> one of the common</w:t>
            </w:r>
            <w:r w:rsidR="006C6D61" w:rsidRPr="004F1D60">
              <w:rPr>
                <w:rFonts w:cstheme="minorHAnsi"/>
                <w:sz w:val="20"/>
                <w:szCs w:val="20"/>
              </w:rPr>
              <w:t xml:space="preserve"> objections of the insured is that </w:t>
            </w:r>
            <w:r w:rsidR="006F59F4" w:rsidRPr="004F1D60">
              <w:rPr>
                <w:rFonts w:cstheme="minorHAnsi"/>
                <w:sz w:val="20"/>
                <w:szCs w:val="20"/>
              </w:rPr>
              <w:t xml:space="preserve">CHICs do not reimburse claims for no acceptable </w:t>
            </w:r>
            <w:r w:rsidR="006C6D61" w:rsidRPr="004F1D60">
              <w:rPr>
                <w:rFonts w:cstheme="minorHAnsi"/>
                <w:sz w:val="20"/>
                <w:szCs w:val="20"/>
              </w:rPr>
              <w:t xml:space="preserve">reasons or </w:t>
            </w:r>
            <w:r w:rsidR="00331F2C" w:rsidRPr="004F1D60">
              <w:rPr>
                <w:rFonts w:cstheme="minorHAnsi"/>
                <w:sz w:val="20"/>
                <w:szCs w:val="20"/>
              </w:rPr>
              <w:t>excuses</w:t>
            </w:r>
            <w:r w:rsidRPr="004F1D60">
              <w:rPr>
                <w:rFonts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Reimbursing the medical claims according to the cost paid by the patient not based on the medical tariffs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Autonomy of regional or provincial branches of insurance company for paying medical claims (no need to get permission for everything</w:t>
            </w:r>
            <w:r w:rsidR="001D7564" w:rsidRPr="004F1D60">
              <w:rPr>
                <w:rFonts w:cstheme="minorHAnsi"/>
                <w:sz w:val="20"/>
                <w:szCs w:val="20"/>
              </w:rPr>
              <w:t xml:space="preserve"> or expensive claims</w:t>
            </w:r>
            <w:r w:rsidRPr="004F1D60">
              <w:rPr>
                <w:rFonts w:cstheme="minorHAnsi"/>
                <w:sz w:val="20"/>
                <w:szCs w:val="20"/>
              </w:rPr>
              <w:t xml:space="preserve"> from the central headquarters)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Notifying the insured about the reason and amount of the medical claim which is not covered by the insurance (by sending SMS or launching an online system)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Notifying the insured about the documents required for reimbursing their medical claims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5491" w:type="dxa"/>
          </w:tcPr>
          <w:p w:rsidR="00EB1242" w:rsidRPr="004F1D60" w:rsidRDefault="00EB1242" w:rsidP="008A6AFF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Sending notification via SMS to </w:t>
            </w:r>
            <w:r w:rsidR="0009267D" w:rsidRPr="004F1D60">
              <w:rPr>
                <w:rFonts w:cstheme="minorHAnsi"/>
                <w:sz w:val="20"/>
                <w:szCs w:val="20"/>
              </w:rPr>
              <w:t>inform beneficiaries</w:t>
            </w:r>
            <w:r w:rsidRPr="004F1D60">
              <w:rPr>
                <w:rFonts w:cstheme="minorHAnsi"/>
                <w:sz w:val="20"/>
                <w:szCs w:val="20"/>
              </w:rPr>
              <w:t xml:space="preserve"> </w:t>
            </w:r>
            <w:r w:rsidR="008A6AFF" w:rsidRPr="004F1D60">
              <w:rPr>
                <w:rFonts w:cstheme="minorHAnsi"/>
                <w:sz w:val="20"/>
                <w:szCs w:val="20"/>
              </w:rPr>
              <w:t>when their</w:t>
            </w:r>
            <w:r w:rsidRPr="004F1D60">
              <w:rPr>
                <w:rFonts w:cstheme="minorHAnsi"/>
                <w:sz w:val="20"/>
                <w:szCs w:val="20"/>
              </w:rPr>
              <w:t xml:space="preserve"> medical claims </w:t>
            </w:r>
            <w:r w:rsidR="008A6AFF" w:rsidRPr="004F1D60">
              <w:rPr>
                <w:rFonts w:cstheme="minorHAnsi"/>
                <w:sz w:val="20"/>
                <w:szCs w:val="20"/>
              </w:rPr>
              <w:t xml:space="preserve">is reimbursed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491" w:type="dxa"/>
          </w:tcPr>
          <w:p w:rsidR="00EB1242" w:rsidRPr="004F1D60" w:rsidRDefault="00EB1242" w:rsidP="006F2FEF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Sending notification (such as SMS) to the </w:t>
            </w:r>
            <w:r w:rsidR="008C7B33" w:rsidRPr="004F1D60">
              <w:rPr>
                <w:rFonts w:cstheme="minorHAnsi"/>
                <w:sz w:val="20"/>
                <w:szCs w:val="20"/>
              </w:rPr>
              <w:t>beneficiaries</w:t>
            </w:r>
            <w:r w:rsidRPr="004F1D60">
              <w:rPr>
                <w:rFonts w:cstheme="minorHAnsi"/>
                <w:sz w:val="20"/>
                <w:szCs w:val="20"/>
              </w:rPr>
              <w:t xml:space="preserve"> </w:t>
            </w:r>
            <w:r w:rsidR="005234E4" w:rsidRPr="004F1D60">
              <w:rPr>
                <w:rFonts w:cstheme="minorHAnsi"/>
                <w:sz w:val="20"/>
                <w:szCs w:val="20"/>
              </w:rPr>
              <w:t xml:space="preserve">to </w:t>
            </w:r>
            <w:r w:rsidR="00AC615E" w:rsidRPr="004F1D60">
              <w:rPr>
                <w:rFonts w:cstheme="minorHAnsi"/>
                <w:sz w:val="20"/>
                <w:szCs w:val="20"/>
              </w:rPr>
              <w:t xml:space="preserve">inform them </w:t>
            </w:r>
            <w:r w:rsidR="005234E4" w:rsidRPr="004F1D60">
              <w:rPr>
                <w:rFonts w:cstheme="minorHAnsi"/>
                <w:sz w:val="20"/>
                <w:szCs w:val="20"/>
              </w:rPr>
              <w:t xml:space="preserve">what kind of </w:t>
            </w:r>
            <w:r w:rsidRPr="004F1D60">
              <w:rPr>
                <w:rFonts w:cstheme="minorHAnsi"/>
                <w:sz w:val="20"/>
                <w:szCs w:val="20"/>
              </w:rPr>
              <w:t xml:space="preserve">health services have been provided </w:t>
            </w:r>
            <w:r w:rsidR="005234E4" w:rsidRPr="004F1D60">
              <w:rPr>
                <w:rFonts w:cstheme="minorHAnsi"/>
                <w:sz w:val="20"/>
                <w:szCs w:val="20"/>
              </w:rPr>
              <w:t xml:space="preserve">for them </w:t>
            </w:r>
            <w:r w:rsidR="006F2FEF" w:rsidRPr="004F1D60">
              <w:rPr>
                <w:rFonts w:cstheme="minorHAnsi"/>
                <w:sz w:val="20"/>
                <w:szCs w:val="20"/>
              </w:rPr>
              <w:t xml:space="preserve">by the medical </w:t>
            </w:r>
            <w:proofErr w:type="spellStart"/>
            <w:r w:rsidR="006F2FEF"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 xml:space="preserve"> for the patients when recording the medical claims (effective in </w:t>
            </w:r>
            <w:r w:rsidR="006F2FEF" w:rsidRPr="004F1D60">
              <w:rPr>
                <w:rFonts w:cstheme="minorHAnsi"/>
                <w:sz w:val="20"/>
                <w:szCs w:val="20"/>
              </w:rPr>
              <w:t>recognizing</w:t>
            </w:r>
            <w:r w:rsidRPr="004F1D60">
              <w:rPr>
                <w:rFonts w:cstheme="minorHAnsi"/>
                <w:sz w:val="20"/>
                <w:szCs w:val="20"/>
              </w:rPr>
              <w:t xml:space="preserve"> the </w:t>
            </w:r>
            <w:r w:rsidR="006F2FEF" w:rsidRPr="004F1D60">
              <w:rPr>
                <w:rFonts w:cstheme="minorHAnsi"/>
                <w:sz w:val="20"/>
                <w:szCs w:val="20"/>
              </w:rPr>
              <w:t>probable</w:t>
            </w:r>
            <w:r w:rsidRPr="004F1D60">
              <w:rPr>
                <w:rFonts w:cstheme="minorHAnsi"/>
                <w:sz w:val="20"/>
                <w:szCs w:val="20"/>
              </w:rPr>
              <w:t xml:space="preserve"> frauds c</w:t>
            </w:r>
            <w:r w:rsidR="00D75004" w:rsidRPr="004F1D60">
              <w:rPr>
                <w:rFonts w:cstheme="minorHAnsi"/>
                <w:sz w:val="20"/>
                <w:szCs w:val="20"/>
              </w:rPr>
              <w:t xml:space="preserve">ommitted by the medical </w:t>
            </w:r>
            <w:proofErr w:type="spellStart"/>
            <w:r w:rsidR="00D75004"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Time opened for receiving medical claims and post-contract reimbursement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The time it takes to review and reimburse medical records delivered by the medical </w:t>
            </w:r>
            <w:proofErr w:type="spellStart"/>
            <w:r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 xml:space="preserve">  (one month for hospitals and 14 days for outpatient and Para clinic </w:t>
            </w:r>
            <w:proofErr w:type="spellStart"/>
            <w:r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 xml:space="preserve"> ) 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5491" w:type="dxa"/>
          </w:tcPr>
          <w:p w:rsidR="00EB1242" w:rsidRPr="004F1D60" w:rsidRDefault="00EB1242" w:rsidP="004959FA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The time it takes to review and reimburse the medical </w:t>
            </w:r>
            <w:r w:rsidR="004959FA" w:rsidRPr="004F1D60">
              <w:rPr>
                <w:rFonts w:cstheme="minorHAnsi"/>
                <w:sz w:val="20"/>
                <w:szCs w:val="20"/>
              </w:rPr>
              <w:t xml:space="preserve">claims </w:t>
            </w:r>
            <w:r w:rsidRPr="004F1D60">
              <w:rPr>
                <w:rFonts w:cstheme="minorHAnsi"/>
                <w:sz w:val="20"/>
                <w:szCs w:val="20"/>
              </w:rPr>
              <w:t xml:space="preserve">delivered by the insured (for getting their health services from non-contracted medical </w:t>
            </w:r>
            <w:proofErr w:type="spellStart"/>
            <w:r w:rsidRPr="004F1D60">
              <w:rPr>
                <w:rFonts w:cstheme="minorHAnsi"/>
                <w:sz w:val="20"/>
                <w:szCs w:val="20"/>
              </w:rPr>
              <w:t>centres</w:t>
            </w:r>
            <w:proofErr w:type="spellEnd"/>
            <w:r w:rsidRPr="004F1D60">
              <w:rPr>
                <w:rFonts w:cstheme="minorHAnsi"/>
                <w:sz w:val="20"/>
                <w:szCs w:val="20"/>
              </w:rPr>
              <w:t>) 14 days</w:t>
            </w:r>
            <w:r w:rsidR="004959FA" w:rsidRPr="004F1D6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Different time periods for reviewing and reimbursing medical records based on their</w:t>
            </w:r>
            <w:r w:rsidR="004959FA" w:rsidRPr="004F1D60">
              <w:rPr>
                <w:rFonts w:cstheme="minorHAnsi"/>
                <w:sz w:val="20"/>
                <w:szCs w:val="20"/>
              </w:rPr>
              <w:t xml:space="preserve"> cost (paying the less expensive claims </w:t>
            </w:r>
            <w:r w:rsidRPr="004F1D60">
              <w:rPr>
                <w:rFonts w:cstheme="minorHAnsi"/>
                <w:sz w:val="20"/>
                <w:szCs w:val="20"/>
              </w:rPr>
              <w:t xml:space="preserve">sooner) 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Possibility to barter bonds, stocks, property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  <w:vMerge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Access of the Martyr and Veterans Affairs Foundation' experts to the online system of insurance company to review and evaluate the process of review claims if necessary  </w:t>
            </w: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B1242" w:rsidRPr="004F1D60" w:rsidTr="00D070EC">
        <w:tc>
          <w:tcPr>
            <w:tcW w:w="35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7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Total</w:t>
            </w:r>
          </w:p>
        </w:tc>
        <w:tc>
          <w:tcPr>
            <w:tcW w:w="44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F1D60">
              <w:rPr>
                <w:rFonts w:cstheme="minorHAnsi"/>
                <w:sz w:val="20"/>
                <w:szCs w:val="20"/>
              </w:rPr>
              <w:t>85</w:t>
            </w:r>
          </w:p>
        </w:tc>
        <w:tc>
          <w:tcPr>
            <w:tcW w:w="5491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EB1242" w:rsidRPr="004F1D60" w:rsidRDefault="00EB1242" w:rsidP="00D070EC">
            <w:pPr>
              <w:spacing w:after="20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D2070A" w:rsidRPr="004F1D60" w:rsidRDefault="00D2070A" w:rsidP="00D2070A">
      <w:pPr>
        <w:jc w:val="both"/>
        <w:rPr>
          <w:rFonts w:cstheme="minorHAnsi"/>
          <w:color w:val="000000"/>
          <w:sz w:val="30"/>
          <w:szCs w:val="30"/>
        </w:rPr>
      </w:pPr>
      <w:r w:rsidRPr="004F1D60">
        <w:rPr>
          <w:rFonts w:cstheme="minorHAnsi"/>
          <w:color w:val="000000"/>
          <w:sz w:val="30"/>
          <w:szCs w:val="30"/>
        </w:rPr>
        <w:t xml:space="preserve">Note: * </w:t>
      </w:r>
      <w:r w:rsidRPr="004F1D60">
        <w:rPr>
          <w:rFonts w:cstheme="minorHAnsi"/>
          <w:color w:val="000000"/>
          <w:sz w:val="24"/>
          <w:szCs w:val="24"/>
        </w:rPr>
        <w:t>- each criterion has been mentioned by which sources</w:t>
      </w:r>
      <w:r w:rsidRPr="004F1D60">
        <w:rPr>
          <w:rFonts w:cstheme="minorHAnsi"/>
          <w:color w:val="000000"/>
          <w:sz w:val="30"/>
          <w:szCs w:val="30"/>
        </w:rPr>
        <w:t>.</w:t>
      </w:r>
    </w:p>
    <w:p w:rsidR="00EB1242" w:rsidRPr="004F1D60" w:rsidRDefault="00EB1242" w:rsidP="003C1377">
      <w:pPr>
        <w:spacing w:line="36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</w:p>
    <w:p w:rsidR="00E946C0" w:rsidRPr="004F1D60" w:rsidRDefault="003C1377" w:rsidP="00D24E5F">
      <w:pPr>
        <w:spacing w:line="36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4F1D60">
        <w:rPr>
          <w:rFonts w:cstheme="minorHAnsi"/>
          <w:b/>
          <w:bCs/>
          <w:color w:val="000000"/>
          <w:sz w:val="24"/>
          <w:szCs w:val="24"/>
        </w:rPr>
        <w:lastRenderedPageBreak/>
        <w:t xml:space="preserve">Appendix Table </w:t>
      </w:r>
      <w:r w:rsidR="00D24E5F">
        <w:rPr>
          <w:rFonts w:cstheme="minorHAnsi"/>
          <w:b/>
          <w:bCs/>
          <w:color w:val="000000"/>
          <w:sz w:val="24"/>
          <w:szCs w:val="24"/>
        </w:rPr>
        <w:t>3</w:t>
      </w:r>
      <w:bookmarkStart w:id="0" w:name="_GoBack"/>
      <w:bookmarkEnd w:id="0"/>
      <w:r w:rsidRPr="004F1D60">
        <w:rPr>
          <w:rFonts w:cstheme="minorHAnsi"/>
          <w:b/>
          <w:bCs/>
          <w:color w:val="000000"/>
          <w:sz w:val="24"/>
          <w:szCs w:val="24"/>
        </w:rPr>
        <w:t>: Criteria which were deleted in the phase of suggesting indicators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8684"/>
      </w:tblGrid>
      <w:tr w:rsidR="00E946C0" w:rsidRPr="004F1D60" w:rsidTr="00E946C0">
        <w:tc>
          <w:tcPr>
            <w:tcW w:w="558" w:type="dxa"/>
          </w:tcPr>
          <w:p w:rsidR="00E946C0" w:rsidRPr="004F1D60" w:rsidRDefault="00E946C0" w:rsidP="003C1377">
            <w:pPr>
              <w:spacing w:line="360" w:lineRule="auto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F1D6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684" w:type="dxa"/>
          </w:tcPr>
          <w:p w:rsidR="00E946C0" w:rsidRPr="004F1D60" w:rsidRDefault="00E946C0" w:rsidP="00E946C0">
            <w:pPr>
              <w:spacing w:line="360" w:lineRule="auto"/>
              <w:jc w:val="both"/>
              <w:rPr>
                <w:rFonts w:cstheme="minorHAnsi"/>
              </w:rPr>
            </w:pPr>
            <w:r w:rsidRPr="004F1D60">
              <w:rPr>
                <w:rFonts w:cstheme="minorHAnsi"/>
              </w:rPr>
              <w:t xml:space="preserve">Being financially strong enough to continue reimbursing the claims of the insured and health care </w:t>
            </w:r>
            <w:proofErr w:type="spellStart"/>
            <w:r w:rsidRPr="004F1D60">
              <w:rPr>
                <w:rFonts w:cstheme="minorHAnsi"/>
              </w:rPr>
              <w:t>centres</w:t>
            </w:r>
            <w:proofErr w:type="spellEnd"/>
            <w:r w:rsidRPr="004F1D60">
              <w:rPr>
                <w:rFonts w:cstheme="minorHAnsi"/>
              </w:rPr>
              <w:t xml:space="preserve"> even without receiving premiums (as </w:t>
            </w:r>
            <w:r w:rsidRPr="004F1D60">
              <w:rPr>
                <w:rFonts w:cstheme="minorHAnsi"/>
                <w:color w:val="000000"/>
              </w:rPr>
              <w:t xml:space="preserve">FMVA is a governmental </w:t>
            </w:r>
            <w:proofErr w:type="spellStart"/>
            <w:r w:rsidRPr="004F1D60">
              <w:rPr>
                <w:rFonts w:cstheme="minorHAnsi"/>
                <w:color w:val="000000"/>
              </w:rPr>
              <w:t>organisation</w:t>
            </w:r>
            <w:proofErr w:type="spellEnd"/>
            <w:r w:rsidRPr="004F1D60">
              <w:rPr>
                <w:rFonts w:cstheme="minorHAnsi"/>
                <w:color w:val="000000"/>
              </w:rPr>
              <w:t xml:space="preserve"> and sometimes the budget may not be allocated </w:t>
            </w:r>
            <w:r w:rsidRPr="004F1D60">
              <w:rPr>
                <w:rFonts w:cstheme="minorHAnsi"/>
              </w:rPr>
              <w:t xml:space="preserve">for several months)  </w:t>
            </w:r>
          </w:p>
        </w:tc>
      </w:tr>
      <w:tr w:rsidR="00E946C0" w:rsidRPr="004F1D60" w:rsidTr="00E946C0">
        <w:tc>
          <w:tcPr>
            <w:tcW w:w="558" w:type="dxa"/>
          </w:tcPr>
          <w:p w:rsidR="00E946C0" w:rsidRPr="004F1D60" w:rsidRDefault="00E946C0" w:rsidP="003C1377">
            <w:pPr>
              <w:spacing w:line="360" w:lineRule="auto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F1D6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4" w:type="dxa"/>
          </w:tcPr>
          <w:p w:rsidR="00E946C0" w:rsidRPr="004F1D60" w:rsidRDefault="00E946C0" w:rsidP="00E946C0">
            <w:pPr>
              <w:spacing w:line="360" w:lineRule="auto"/>
              <w:jc w:val="both"/>
              <w:rPr>
                <w:rFonts w:cstheme="minorHAnsi"/>
              </w:rPr>
            </w:pPr>
            <w:r w:rsidRPr="004F1D60">
              <w:rPr>
                <w:rFonts w:cstheme="minorHAnsi"/>
              </w:rPr>
              <w:t>The time needed to import the information of the insured population in the online system of insurance company</w:t>
            </w:r>
          </w:p>
        </w:tc>
      </w:tr>
      <w:tr w:rsidR="00E946C0" w:rsidRPr="004F1D60" w:rsidTr="00E946C0">
        <w:tc>
          <w:tcPr>
            <w:tcW w:w="558" w:type="dxa"/>
          </w:tcPr>
          <w:p w:rsidR="00E946C0" w:rsidRPr="004F1D60" w:rsidRDefault="00E946C0" w:rsidP="003C1377">
            <w:pPr>
              <w:spacing w:line="360" w:lineRule="auto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F1D6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684" w:type="dxa"/>
          </w:tcPr>
          <w:p w:rsidR="00E946C0" w:rsidRPr="004F1D60" w:rsidRDefault="00E946C0" w:rsidP="00E946C0">
            <w:pPr>
              <w:spacing w:line="360" w:lineRule="auto"/>
              <w:jc w:val="both"/>
              <w:rPr>
                <w:rFonts w:cstheme="minorHAnsi"/>
              </w:rPr>
            </w:pPr>
            <w:r w:rsidRPr="004F1D60">
              <w:rPr>
                <w:rFonts w:cstheme="minorHAnsi"/>
              </w:rPr>
              <w:t>Time opened for receiving medical claims and post-contract reimbursement</w:t>
            </w:r>
          </w:p>
        </w:tc>
      </w:tr>
      <w:tr w:rsidR="00E946C0" w:rsidTr="00E946C0">
        <w:tc>
          <w:tcPr>
            <w:tcW w:w="558" w:type="dxa"/>
          </w:tcPr>
          <w:p w:rsidR="00E946C0" w:rsidRPr="004F1D60" w:rsidRDefault="00E946C0" w:rsidP="003C1377">
            <w:pPr>
              <w:spacing w:line="360" w:lineRule="auto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F1D6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684" w:type="dxa"/>
          </w:tcPr>
          <w:p w:rsidR="00E946C0" w:rsidRDefault="00E946C0" w:rsidP="00E946C0">
            <w:pPr>
              <w:spacing w:line="360" w:lineRule="auto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F1D60">
              <w:rPr>
                <w:rFonts w:cstheme="minorHAnsi"/>
              </w:rPr>
              <w:t xml:space="preserve">Number of medical </w:t>
            </w:r>
            <w:proofErr w:type="spellStart"/>
            <w:r w:rsidRPr="004F1D60">
              <w:rPr>
                <w:rFonts w:cstheme="minorHAnsi"/>
              </w:rPr>
              <w:t>centres</w:t>
            </w:r>
            <w:proofErr w:type="spellEnd"/>
            <w:r w:rsidRPr="004F1D60">
              <w:rPr>
                <w:rFonts w:cstheme="minorHAnsi"/>
              </w:rPr>
              <w:t xml:space="preserve"> and health care providers that have cancelled their contracts in the last year due to poor performance of CHIC</w:t>
            </w:r>
            <w:r w:rsidRPr="00E946C0">
              <w:rPr>
                <w:rFonts w:cstheme="minorHAnsi"/>
              </w:rPr>
              <w:t xml:space="preserve"> </w:t>
            </w:r>
          </w:p>
        </w:tc>
      </w:tr>
    </w:tbl>
    <w:p w:rsidR="00933734" w:rsidRDefault="003C1377" w:rsidP="001C18C6">
      <w:pPr>
        <w:spacing w:line="360" w:lineRule="auto"/>
        <w:jc w:val="both"/>
      </w:pPr>
      <w:r w:rsidRPr="00B331EB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D61D4E">
        <w:t xml:space="preserve"> </w:t>
      </w:r>
    </w:p>
    <w:sectPr w:rsidR="0093373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8283E"/>
    <w:multiLevelType w:val="hybridMultilevel"/>
    <w:tmpl w:val="F3FCCA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377"/>
    <w:rsid w:val="000235D8"/>
    <w:rsid w:val="000675FC"/>
    <w:rsid w:val="0009267D"/>
    <w:rsid w:val="00093879"/>
    <w:rsid w:val="000D3A5C"/>
    <w:rsid w:val="00161BCD"/>
    <w:rsid w:val="00176F22"/>
    <w:rsid w:val="001C18C6"/>
    <w:rsid w:val="001D7564"/>
    <w:rsid w:val="00224C7E"/>
    <w:rsid w:val="002571BE"/>
    <w:rsid w:val="0025721E"/>
    <w:rsid w:val="00271F87"/>
    <w:rsid w:val="002D3021"/>
    <w:rsid w:val="002F06D4"/>
    <w:rsid w:val="00315AA7"/>
    <w:rsid w:val="00331F2C"/>
    <w:rsid w:val="003633F9"/>
    <w:rsid w:val="003C1377"/>
    <w:rsid w:val="00406602"/>
    <w:rsid w:val="004959FA"/>
    <w:rsid w:val="004C4B50"/>
    <w:rsid w:val="004F1D60"/>
    <w:rsid w:val="005234E4"/>
    <w:rsid w:val="005505FB"/>
    <w:rsid w:val="00557311"/>
    <w:rsid w:val="00634FD6"/>
    <w:rsid w:val="00694A9D"/>
    <w:rsid w:val="006C6D61"/>
    <w:rsid w:val="006E2FE5"/>
    <w:rsid w:val="006F2FEF"/>
    <w:rsid w:val="006F59F4"/>
    <w:rsid w:val="00756FE8"/>
    <w:rsid w:val="00757132"/>
    <w:rsid w:val="00761C50"/>
    <w:rsid w:val="0077495D"/>
    <w:rsid w:val="008A6AFF"/>
    <w:rsid w:val="008C7B33"/>
    <w:rsid w:val="008D14F4"/>
    <w:rsid w:val="009011DE"/>
    <w:rsid w:val="00933734"/>
    <w:rsid w:val="009961C5"/>
    <w:rsid w:val="009C4FA1"/>
    <w:rsid w:val="009F128B"/>
    <w:rsid w:val="00A02F1D"/>
    <w:rsid w:val="00AC615E"/>
    <w:rsid w:val="00AF6A93"/>
    <w:rsid w:val="00B432CE"/>
    <w:rsid w:val="00B5512D"/>
    <w:rsid w:val="00BC3BC0"/>
    <w:rsid w:val="00BD5E93"/>
    <w:rsid w:val="00C0215F"/>
    <w:rsid w:val="00C87BC4"/>
    <w:rsid w:val="00CD2C76"/>
    <w:rsid w:val="00D070EC"/>
    <w:rsid w:val="00D2070A"/>
    <w:rsid w:val="00D24E5F"/>
    <w:rsid w:val="00D34F30"/>
    <w:rsid w:val="00D362B6"/>
    <w:rsid w:val="00D61D4E"/>
    <w:rsid w:val="00D75004"/>
    <w:rsid w:val="00DA3704"/>
    <w:rsid w:val="00E05E18"/>
    <w:rsid w:val="00E17B8A"/>
    <w:rsid w:val="00E91479"/>
    <w:rsid w:val="00E946C0"/>
    <w:rsid w:val="00EB1242"/>
    <w:rsid w:val="00F44A1E"/>
    <w:rsid w:val="00FB7375"/>
    <w:rsid w:val="00FF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137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137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3C13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137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1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137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137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3C13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137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1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8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dr.bazyar</dc:creator>
  <cp:lastModifiedBy>Nikandish</cp:lastModifiedBy>
  <cp:revision>65</cp:revision>
  <dcterms:created xsi:type="dcterms:W3CDTF">2022-02-11T08:28:00Z</dcterms:created>
  <dcterms:modified xsi:type="dcterms:W3CDTF">2022-10-20T17:04:00Z</dcterms:modified>
</cp:coreProperties>
</file>