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CDF" w:rsidRDefault="00924DAE" w:rsidP="00BC575D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Additional file 2</w:t>
      </w:r>
      <w:r w:rsidR="002A60E8" w:rsidRPr="00C41DD5">
        <w:rPr>
          <w:rFonts w:asciiTheme="majorBidi" w:hAnsiTheme="majorBidi" w:cstheme="majorBidi"/>
          <w:b/>
          <w:bCs/>
          <w:sz w:val="24"/>
          <w:szCs w:val="24"/>
        </w:rPr>
        <w:t xml:space="preserve"> Content of the extraction forms</w:t>
      </w:r>
      <w:r w:rsidR="00BC575D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</w:p>
    <w:tbl>
      <w:tblPr>
        <w:tblStyle w:val="TableGrid"/>
        <w:tblW w:w="13698" w:type="dxa"/>
        <w:jc w:val="center"/>
        <w:tblLook w:val="04A0" w:firstRow="1" w:lastRow="0" w:firstColumn="1" w:lastColumn="0" w:noHBand="0" w:noVBand="1"/>
      </w:tblPr>
      <w:tblGrid>
        <w:gridCol w:w="2394"/>
        <w:gridCol w:w="5544"/>
        <w:gridCol w:w="2970"/>
        <w:gridCol w:w="2790"/>
      </w:tblGrid>
      <w:tr w:rsidR="00BC575D" w:rsidRPr="00F4211A" w:rsidTr="00253499">
        <w:trPr>
          <w:cantSplit/>
          <w:trHeight w:val="431"/>
          <w:jc w:val="center"/>
        </w:trPr>
        <w:tc>
          <w:tcPr>
            <w:tcW w:w="13698" w:type="dxa"/>
            <w:gridSpan w:val="4"/>
            <w:vAlign w:val="center"/>
          </w:tcPr>
          <w:p w:rsidR="00BC575D" w:rsidRPr="00BC575D" w:rsidRDefault="00BC575D" w:rsidP="00BC575D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</w:rPr>
            </w:pPr>
            <w:r w:rsidRPr="00BC575D">
              <w:rPr>
                <w:rFonts w:asciiTheme="majorBidi" w:hAnsiTheme="majorBidi" w:cstheme="majorBidi"/>
                <w:b/>
                <w:bCs/>
              </w:rPr>
              <w:t>Empirical papers</w:t>
            </w:r>
          </w:p>
        </w:tc>
      </w:tr>
      <w:tr w:rsidR="000A5451" w:rsidRPr="00F4211A" w:rsidTr="00295D9E">
        <w:trPr>
          <w:cantSplit/>
          <w:trHeight w:val="431"/>
          <w:jc w:val="center"/>
        </w:trPr>
        <w:tc>
          <w:tcPr>
            <w:tcW w:w="2394" w:type="dxa"/>
            <w:vMerge w:val="restart"/>
            <w:vAlign w:val="center"/>
          </w:tcPr>
          <w:p w:rsidR="000A5451" w:rsidRPr="00F4211A" w:rsidRDefault="00BC575D" w:rsidP="00295D9E">
            <w:pPr>
              <w:rPr>
                <w:rFonts w:asciiTheme="majorBidi" w:hAnsiTheme="majorBidi" w:cstheme="majorBidi"/>
                <w:b/>
                <w:bCs/>
              </w:rPr>
            </w:pPr>
            <w:r w:rsidRPr="00F4211A">
              <w:rPr>
                <w:rFonts w:asciiTheme="majorBidi" w:hAnsiTheme="majorBidi" w:cstheme="majorBidi"/>
                <w:b/>
                <w:bCs/>
              </w:rPr>
              <w:t>General characteristics</w:t>
            </w:r>
          </w:p>
        </w:tc>
        <w:tc>
          <w:tcPr>
            <w:tcW w:w="5544" w:type="dxa"/>
          </w:tcPr>
          <w:p w:rsidR="000A5451" w:rsidRPr="00F4211A" w:rsidRDefault="00295D9E" w:rsidP="000A5451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Title of the study</w:t>
            </w:r>
            <w:r w:rsidR="000A5451" w:rsidRPr="00F4211A">
              <w:rPr>
                <w:rFonts w:asciiTheme="majorBidi" w:hAnsiTheme="majorBidi" w:cstheme="majorBidi"/>
              </w:rPr>
              <w:tab/>
            </w:r>
            <w:r w:rsidR="000A5451" w:rsidRPr="00F4211A">
              <w:rPr>
                <w:rFonts w:asciiTheme="majorBidi" w:hAnsiTheme="majorBidi" w:cstheme="majorBidi"/>
              </w:rPr>
              <w:tab/>
            </w:r>
            <w:r w:rsidR="000A5451" w:rsidRPr="00F4211A">
              <w:rPr>
                <w:rFonts w:asciiTheme="majorBidi" w:hAnsiTheme="majorBidi" w:cstheme="majorBidi"/>
              </w:rPr>
              <w:tab/>
            </w:r>
          </w:p>
        </w:tc>
        <w:tc>
          <w:tcPr>
            <w:tcW w:w="2970" w:type="dxa"/>
          </w:tcPr>
          <w:p w:rsidR="000A5451" w:rsidRPr="00F4211A" w:rsidRDefault="000A545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790" w:type="dxa"/>
          </w:tcPr>
          <w:p w:rsidR="000A5451" w:rsidRPr="00F4211A" w:rsidRDefault="000A5451">
            <w:pPr>
              <w:rPr>
                <w:rFonts w:asciiTheme="majorBidi" w:hAnsiTheme="majorBidi" w:cstheme="majorBidi"/>
              </w:rPr>
            </w:pPr>
          </w:p>
        </w:tc>
      </w:tr>
      <w:tr w:rsidR="000A5451" w:rsidRPr="00F4211A" w:rsidTr="00295D9E">
        <w:trPr>
          <w:cantSplit/>
          <w:jc w:val="center"/>
        </w:trPr>
        <w:tc>
          <w:tcPr>
            <w:tcW w:w="2394" w:type="dxa"/>
            <w:vMerge/>
            <w:vAlign w:val="center"/>
          </w:tcPr>
          <w:p w:rsidR="000A5451" w:rsidRPr="00F4211A" w:rsidRDefault="000A5451" w:rsidP="00BD2B6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544" w:type="dxa"/>
            <w:vAlign w:val="center"/>
          </w:tcPr>
          <w:p w:rsidR="00696FEC" w:rsidRPr="00F4211A" w:rsidRDefault="000A5451" w:rsidP="00295D9E">
            <w:pPr>
              <w:rPr>
                <w:rFonts w:asciiTheme="majorBidi" w:hAnsiTheme="majorBidi" w:cstheme="majorBidi"/>
              </w:rPr>
            </w:pPr>
            <w:r w:rsidRPr="00F4211A">
              <w:rPr>
                <w:rFonts w:asciiTheme="majorBidi" w:hAnsiTheme="majorBidi" w:cstheme="majorBidi"/>
              </w:rPr>
              <w:t>Author</w:t>
            </w:r>
            <w:r w:rsidR="00BD2B65" w:rsidRPr="00F4211A">
              <w:rPr>
                <w:rFonts w:asciiTheme="majorBidi" w:hAnsiTheme="majorBidi" w:cstheme="majorBidi"/>
              </w:rPr>
              <w:t>(</w:t>
            </w:r>
            <w:r w:rsidRPr="00F4211A">
              <w:rPr>
                <w:rFonts w:asciiTheme="majorBidi" w:hAnsiTheme="majorBidi" w:cstheme="majorBidi"/>
              </w:rPr>
              <w:t>s</w:t>
            </w:r>
            <w:r w:rsidR="00BD2B65" w:rsidRPr="00F4211A">
              <w:rPr>
                <w:rFonts w:asciiTheme="majorBidi" w:hAnsiTheme="majorBidi" w:cstheme="majorBidi"/>
              </w:rPr>
              <w:t>)</w:t>
            </w:r>
          </w:p>
          <w:p w:rsidR="000A5451" w:rsidRPr="00F4211A" w:rsidRDefault="000A5451" w:rsidP="00295D9E">
            <w:pPr>
              <w:rPr>
                <w:rFonts w:asciiTheme="majorBidi" w:hAnsiTheme="majorBidi" w:cstheme="majorBidi"/>
              </w:rPr>
            </w:pPr>
            <w:r w:rsidRPr="00F4211A">
              <w:rPr>
                <w:rFonts w:asciiTheme="majorBidi" w:hAnsiTheme="majorBidi" w:cstheme="majorBidi"/>
              </w:rPr>
              <w:tab/>
            </w:r>
          </w:p>
        </w:tc>
        <w:tc>
          <w:tcPr>
            <w:tcW w:w="2970" w:type="dxa"/>
          </w:tcPr>
          <w:p w:rsidR="000A5451" w:rsidRPr="00F4211A" w:rsidRDefault="000A545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790" w:type="dxa"/>
          </w:tcPr>
          <w:p w:rsidR="000A5451" w:rsidRPr="00F4211A" w:rsidRDefault="000A5451">
            <w:pPr>
              <w:rPr>
                <w:rFonts w:asciiTheme="majorBidi" w:hAnsiTheme="majorBidi" w:cstheme="majorBidi"/>
              </w:rPr>
            </w:pPr>
          </w:p>
        </w:tc>
      </w:tr>
      <w:tr w:rsidR="000A5451" w:rsidRPr="00F4211A" w:rsidTr="00295D9E">
        <w:trPr>
          <w:cantSplit/>
          <w:jc w:val="center"/>
        </w:trPr>
        <w:tc>
          <w:tcPr>
            <w:tcW w:w="2394" w:type="dxa"/>
            <w:vMerge/>
            <w:vAlign w:val="center"/>
          </w:tcPr>
          <w:p w:rsidR="000A5451" w:rsidRPr="00F4211A" w:rsidRDefault="000A5451" w:rsidP="00BD2B6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544" w:type="dxa"/>
            <w:vAlign w:val="center"/>
          </w:tcPr>
          <w:p w:rsidR="000A5451" w:rsidRPr="00F4211A" w:rsidRDefault="000A5451" w:rsidP="00295D9E">
            <w:pPr>
              <w:rPr>
                <w:rFonts w:asciiTheme="majorBidi" w:hAnsiTheme="majorBidi" w:cstheme="majorBidi"/>
              </w:rPr>
            </w:pPr>
            <w:r w:rsidRPr="00F4211A">
              <w:rPr>
                <w:rFonts w:asciiTheme="majorBidi" w:hAnsiTheme="majorBidi" w:cstheme="majorBidi"/>
              </w:rPr>
              <w:t>Year</w:t>
            </w:r>
            <w:r w:rsidR="00BD2B65" w:rsidRPr="00F4211A">
              <w:rPr>
                <w:rFonts w:asciiTheme="majorBidi" w:hAnsiTheme="majorBidi" w:cstheme="majorBidi"/>
              </w:rPr>
              <w:t xml:space="preserve"> of publication</w:t>
            </w:r>
          </w:p>
          <w:p w:rsidR="00696FEC" w:rsidRPr="00F4211A" w:rsidRDefault="00696FEC" w:rsidP="00295D9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970" w:type="dxa"/>
          </w:tcPr>
          <w:p w:rsidR="000A5451" w:rsidRPr="00F4211A" w:rsidRDefault="000A545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790" w:type="dxa"/>
          </w:tcPr>
          <w:p w:rsidR="000A5451" w:rsidRPr="00F4211A" w:rsidRDefault="000A5451">
            <w:pPr>
              <w:rPr>
                <w:rFonts w:asciiTheme="majorBidi" w:hAnsiTheme="majorBidi" w:cstheme="majorBidi"/>
              </w:rPr>
            </w:pPr>
          </w:p>
        </w:tc>
      </w:tr>
      <w:tr w:rsidR="000A5451" w:rsidRPr="00F4211A" w:rsidTr="00295D9E">
        <w:trPr>
          <w:cantSplit/>
          <w:jc w:val="center"/>
        </w:trPr>
        <w:tc>
          <w:tcPr>
            <w:tcW w:w="2394" w:type="dxa"/>
            <w:vMerge/>
            <w:vAlign w:val="center"/>
          </w:tcPr>
          <w:p w:rsidR="000A5451" w:rsidRPr="00F4211A" w:rsidRDefault="000A5451" w:rsidP="00BD2B6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544" w:type="dxa"/>
            <w:vAlign w:val="center"/>
          </w:tcPr>
          <w:p w:rsidR="000A5451" w:rsidRPr="00F4211A" w:rsidRDefault="000A5451" w:rsidP="00295D9E">
            <w:pPr>
              <w:rPr>
                <w:rFonts w:asciiTheme="majorBidi" w:hAnsiTheme="majorBidi" w:cstheme="majorBidi"/>
              </w:rPr>
            </w:pPr>
            <w:r w:rsidRPr="00F4211A">
              <w:rPr>
                <w:rFonts w:asciiTheme="majorBidi" w:hAnsiTheme="majorBidi" w:cstheme="majorBidi"/>
              </w:rPr>
              <w:t>Type of manuscript</w:t>
            </w:r>
          </w:p>
        </w:tc>
        <w:tc>
          <w:tcPr>
            <w:tcW w:w="2970" w:type="dxa"/>
          </w:tcPr>
          <w:p w:rsidR="000A5451" w:rsidRPr="00F4211A" w:rsidRDefault="00A3462F" w:rsidP="00A3462F">
            <w:pPr>
              <w:rPr>
                <w:rFonts w:asciiTheme="majorBidi" w:hAnsiTheme="majorBidi" w:cstheme="majorBidi"/>
              </w:rPr>
            </w:pPr>
            <w:r w:rsidRPr="00F4211A">
              <w:rPr>
                <w:rFonts w:asciiTheme="majorBidi" w:hAnsiTheme="majorBidi" w:cstheme="majorBidi"/>
              </w:rPr>
              <w:t xml:space="preserve">Options: </w:t>
            </w:r>
            <w:r w:rsidR="000A5451" w:rsidRPr="00F4211A">
              <w:rPr>
                <w:rFonts w:asciiTheme="majorBidi" w:hAnsiTheme="majorBidi" w:cstheme="majorBidi"/>
              </w:rPr>
              <w:t>review of the literature, description of implementation (case</w:t>
            </w:r>
            <w:r w:rsidR="005D77AC">
              <w:rPr>
                <w:rFonts w:asciiTheme="majorBidi" w:hAnsiTheme="majorBidi" w:cstheme="majorBidi"/>
              </w:rPr>
              <w:t xml:space="preserve"> study,  operational research)</w:t>
            </w:r>
          </w:p>
        </w:tc>
        <w:tc>
          <w:tcPr>
            <w:tcW w:w="2790" w:type="dxa"/>
          </w:tcPr>
          <w:p w:rsidR="000A5451" w:rsidRPr="00F4211A" w:rsidRDefault="000A5451">
            <w:pPr>
              <w:rPr>
                <w:rFonts w:asciiTheme="majorBidi" w:hAnsiTheme="majorBidi" w:cstheme="majorBidi"/>
              </w:rPr>
            </w:pPr>
          </w:p>
        </w:tc>
      </w:tr>
      <w:tr w:rsidR="000A5451" w:rsidRPr="00F4211A" w:rsidTr="00696FEC">
        <w:trPr>
          <w:cantSplit/>
          <w:jc w:val="center"/>
        </w:trPr>
        <w:tc>
          <w:tcPr>
            <w:tcW w:w="2394" w:type="dxa"/>
            <w:vMerge/>
            <w:vAlign w:val="center"/>
          </w:tcPr>
          <w:p w:rsidR="000A5451" w:rsidRPr="00F4211A" w:rsidRDefault="000A5451" w:rsidP="00BD2B6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544" w:type="dxa"/>
          </w:tcPr>
          <w:p w:rsidR="000A5451" w:rsidRPr="00F4211A" w:rsidRDefault="000A5451" w:rsidP="000A5451">
            <w:pPr>
              <w:rPr>
                <w:rFonts w:asciiTheme="majorBidi" w:hAnsiTheme="majorBidi" w:cstheme="majorBidi"/>
              </w:rPr>
            </w:pPr>
            <w:r w:rsidRPr="00F4211A">
              <w:rPr>
                <w:rFonts w:asciiTheme="majorBidi" w:hAnsiTheme="majorBidi" w:cstheme="majorBidi"/>
              </w:rPr>
              <w:t>Country/</w:t>
            </w:r>
            <w:proofErr w:type="spellStart"/>
            <w:r w:rsidRPr="00F4211A">
              <w:rPr>
                <w:rFonts w:asciiTheme="majorBidi" w:hAnsiTheme="majorBidi" w:cstheme="majorBidi"/>
              </w:rPr>
              <w:t>ies</w:t>
            </w:r>
            <w:proofErr w:type="spellEnd"/>
            <w:r w:rsidRPr="00F4211A">
              <w:rPr>
                <w:rFonts w:asciiTheme="majorBidi" w:hAnsiTheme="majorBidi" w:cstheme="majorBidi"/>
              </w:rPr>
              <w:t xml:space="preserve"> of implementation</w:t>
            </w:r>
          </w:p>
          <w:p w:rsidR="00696FEC" w:rsidRPr="00F4211A" w:rsidRDefault="00696FEC" w:rsidP="000A545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970" w:type="dxa"/>
          </w:tcPr>
          <w:p w:rsidR="000A5451" w:rsidRPr="00F4211A" w:rsidRDefault="000A545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790" w:type="dxa"/>
          </w:tcPr>
          <w:p w:rsidR="000A5451" w:rsidRPr="00F4211A" w:rsidRDefault="000A5451">
            <w:pPr>
              <w:rPr>
                <w:rFonts w:asciiTheme="majorBidi" w:hAnsiTheme="majorBidi" w:cstheme="majorBidi"/>
              </w:rPr>
            </w:pPr>
          </w:p>
        </w:tc>
      </w:tr>
      <w:tr w:rsidR="000A5451" w:rsidRPr="00F4211A" w:rsidTr="00696FEC">
        <w:trPr>
          <w:cantSplit/>
          <w:jc w:val="center"/>
        </w:trPr>
        <w:tc>
          <w:tcPr>
            <w:tcW w:w="2394" w:type="dxa"/>
            <w:vMerge/>
            <w:vAlign w:val="center"/>
          </w:tcPr>
          <w:p w:rsidR="000A5451" w:rsidRPr="00F4211A" w:rsidRDefault="000A5451" w:rsidP="00BD2B6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544" w:type="dxa"/>
          </w:tcPr>
          <w:p w:rsidR="000A5451" w:rsidRPr="00F4211A" w:rsidRDefault="000A5451" w:rsidP="000A5451">
            <w:pPr>
              <w:rPr>
                <w:rFonts w:asciiTheme="majorBidi" w:hAnsiTheme="majorBidi" w:cstheme="majorBidi"/>
              </w:rPr>
            </w:pPr>
            <w:r w:rsidRPr="00F4211A">
              <w:rPr>
                <w:rFonts w:asciiTheme="majorBidi" w:hAnsiTheme="majorBidi" w:cstheme="majorBidi"/>
              </w:rPr>
              <w:t>Study objectives (if relevant)</w:t>
            </w:r>
          </w:p>
          <w:p w:rsidR="00696FEC" w:rsidRPr="00F4211A" w:rsidRDefault="00696FEC" w:rsidP="000A545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970" w:type="dxa"/>
          </w:tcPr>
          <w:p w:rsidR="000A5451" w:rsidRPr="00F4211A" w:rsidRDefault="000A545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790" w:type="dxa"/>
          </w:tcPr>
          <w:p w:rsidR="000A5451" w:rsidRPr="00F4211A" w:rsidRDefault="000A5451">
            <w:pPr>
              <w:rPr>
                <w:rFonts w:asciiTheme="majorBidi" w:hAnsiTheme="majorBidi" w:cstheme="majorBidi"/>
              </w:rPr>
            </w:pPr>
          </w:p>
        </w:tc>
      </w:tr>
      <w:tr w:rsidR="000A5451" w:rsidRPr="00F4211A" w:rsidTr="00696FEC">
        <w:trPr>
          <w:cantSplit/>
          <w:jc w:val="center"/>
        </w:trPr>
        <w:tc>
          <w:tcPr>
            <w:tcW w:w="2394" w:type="dxa"/>
            <w:vMerge/>
            <w:vAlign w:val="center"/>
          </w:tcPr>
          <w:p w:rsidR="000A5451" w:rsidRPr="00F4211A" w:rsidRDefault="000A5451" w:rsidP="00BD2B6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544" w:type="dxa"/>
          </w:tcPr>
          <w:p w:rsidR="000A5451" w:rsidRPr="00F4211A" w:rsidRDefault="000A5451" w:rsidP="000A5451">
            <w:pPr>
              <w:rPr>
                <w:rFonts w:asciiTheme="majorBidi" w:hAnsiTheme="majorBidi" w:cstheme="majorBidi"/>
              </w:rPr>
            </w:pPr>
            <w:r w:rsidRPr="00F4211A">
              <w:rPr>
                <w:rFonts w:asciiTheme="majorBidi" w:hAnsiTheme="majorBidi" w:cstheme="majorBidi"/>
              </w:rPr>
              <w:t>Study methods (if relevant)</w:t>
            </w:r>
          </w:p>
          <w:p w:rsidR="00696FEC" w:rsidRPr="00F4211A" w:rsidRDefault="00696FEC" w:rsidP="000A545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970" w:type="dxa"/>
          </w:tcPr>
          <w:p w:rsidR="000A5451" w:rsidRPr="00F4211A" w:rsidRDefault="000A545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790" w:type="dxa"/>
          </w:tcPr>
          <w:p w:rsidR="000A5451" w:rsidRPr="00F4211A" w:rsidRDefault="000A5451">
            <w:pPr>
              <w:rPr>
                <w:rFonts w:asciiTheme="majorBidi" w:hAnsiTheme="majorBidi" w:cstheme="majorBidi"/>
              </w:rPr>
            </w:pPr>
          </w:p>
        </w:tc>
      </w:tr>
      <w:tr w:rsidR="00745AE1" w:rsidRPr="00F4211A" w:rsidTr="00696FEC">
        <w:trPr>
          <w:cantSplit/>
          <w:jc w:val="center"/>
        </w:trPr>
        <w:tc>
          <w:tcPr>
            <w:tcW w:w="2394" w:type="dxa"/>
            <w:vMerge w:val="restart"/>
            <w:vAlign w:val="center"/>
          </w:tcPr>
          <w:p w:rsidR="00745AE1" w:rsidRPr="00F4211A" w:rsidRDefault="00745AE1" w:rsidP="00BD2B65">
            <w:pPr>
              <w:rPr>
                <w:rFonts w:asciiTheme="majorBidi" w:hAnsiTheme="majorBidi" w:cstheme="majorBidi"/>
                <w:b/>
                <w:bCs/>
              </w:rPr>
            </w:pPr>
            <w:r w:rsidRPr="00F4211A">
              <w:rPr>
                <w:rFonts w:asciiTheme="majorBidi" w:hAnsiTheme="majorBidi" w:cstheme="majorBidi"/>
                <w:b/>
                <w:bCs/>
              </w:rPr>
              <w:t xml:space="preserve">Community Health Needs (and Assets) </w:t>
            </w:r>
            <w:r w:rsidR="00AF7D77" w:rsidRPr="00F4211A">
              <w:rPr>
                <w:rFonts w:asciiTheme="majorBidi" w:hAnsiTheme="majorBidi" w:cstheme="majorBidi"/>
                <w:b/>
                <w:bCs/>
              </w:rPr>
              <w:t xml:space="preserve">Assessment </w:t>
            </w:r>
            <w:r w:rsidRPr="00F4211A">
              <w:rPr>
                <w:rFonts w:asciiTheme="majorBidi" w:hAnsiTheme="majorBidi" w:cstheme="majorBidi"/>
                <w:b/>
                <w:bCs/>
              </w:rPr>
              <w:t>framing</w:t>
            </w:r>
          </w:p>
        </w:tc>
        <w:tc>
          <w:tcPr>
            <w:tcW w:w="5544" w:type="dxa"/>
          </w:tcPr>
          <w:p w:rsidR="00745AE1" w:rsidRPr="00F4211A" w:rsidRDefault="00295D9E">
            <w:pPr>
              <w:rPr>
                <w:rFonts w:asciiTheme="majorBidi" w:hAnsiTheme="majorBidi" w:cstheme="majorBidi"/>
              </w:rPr>
            </w:pPr>
            <w:r w:rsidRPr="00F4211A">
              <w:rPr>
                <w:rFonts w:asciiTheme="majorBidi" w:hAnsiTheme="majorBidi" w:cstheme="majorBidi"/>
              </w:rPr>
              <w:t xml:space="preserve">Explicit </w:t>
            </w:r>
            <w:r w:rsidR="00745AE1" w:rsidRPr="00F4211A">
              <w:rPr>
                <w:rFonts w:asciiTheme="majorBidi" w:hAnsiTheme="majorBidi" w:cstheme="majorBidi"/>
              </w:rPr>
              <w:t>rationale or objectives for implementing CHNAA</w:t>
            </w:r>
          </w:p>
          <w:p w:rsidR="00696FEC" w:rsidRPr="00F4211A" w:rsidRDefault="00696FE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970" w:type="dxa"/>
          </w:tcPr>
          <w:p w:rsidR="00745AE1" w:rsidRPr="00F4211A" w:rsidRDefault="00745AE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790" w:type="dxa"/>
          </w:tcPr>
          <w:p w:rsidR="00745AE1" w:rsidRPr="00F4211A" w:rsidRDefault="00745AE1">
            <w:pPr>
              <w:rPr>
                <w:rFonts w:asciiTheme="majorBidi" w:hAnsiTheme="majorBidi" w:cstheme="majorBidi"/>
              </w:rPr>
            </w:pPr>
          </w:p>
        </w:tc>
      </w:tr>
      <w:tr w:rsidR="00745AE1" w:rsidRPr="00F4211A" w:rsidTr="00696FEC">
        <w:trPr>
          <w:cantSplit/>
          <w:jc w:val="center"/>
        </w:trPr>
        <w:tc>
          <w:tcPr>
            <w:tcW w:w="2394" w:type="dxa"/>
            <w:vMerge/>
          </w:tcPr>
          <w:p w:rsidR="00745AE1" w:rsidRPr="00F4211A" w:rsidRDefault="00745AE1" w:rsidP="000A5451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44" w:type="dxa"/>
          </w:tcPr>
          <w:p w:rsidR="00745AE1" w:rsidRPr="00F4211A" w:rsidRDefault="00745AE1">
            <w:pPr>
              <w:rPr>
                <w:rFonts w:asciiTheme="majorBidi" w:hAnsiTheme="majorBidi" w:cstheme="majorBidi"/>
              </w:rPr>
            </w:pPr>
            <w:r w:rsidRPr="00F4211A">
              <w:rPr>
                <w:rFonts w:asciiTheme="majorBidi" w:hAnsiTheme="majorBidi" w:cstheme="majorBidi"/>
              </w:rPr>
              <w:t>Is a definition of CHNAA provided?</w:t>
            </w:r>
          </w:p>
          <w:p w:rsidR="00696FEC" w:rsidRPr="00F4211A" w:rsidRDefault="00696FE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970" w:type="dxa"/>
          </w:tcPr>
          <w:p w:rsidR="00745AE1" w:rsidRPr="00F4211A" w:rsidRDefault="00745AE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790" w:type="dxa"/>
          </w:tcPr>
          <w:p w:rsidR="00745AE1" w:rsidRPr="00F4211A" w:rsidRDefault="00745AE1">
            <w:pPr>
              <w:rPr>
                <w:rFonts w:asciiTheme="majorBidi" w:hAnsiTheme="majorBidi" w:cstheme="majorBidi"/>
              </w:rPr>
            </w:pPr>
          </w:p>
        </w:tc>
      </w:tr>
      <w:tr w:rsidR="00745AE1" w:rsidRPr="00F4211A" w:rsidTr="00295D9E">
        <w:trPr>
          <w:cantSplit/>
          <w:jc w:val="center"/>
        </w:trPr>
        <w:tc>
          <w:tcPr>
            <w:tcW w:w="2394" w:type="dxa"/>
            <w:vMerge/>
          </w:tcPr>
          <w:p w:rsidR="00745AE1" w:rsidRPr="00F4211A" w:rsidRDefault="00745AE1" w:rsidP="000A5451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44" w:type="dxa"/>
            <w:vAlign w:val="center"/>
          </w:tcPr>
          <w:p w:rsidR="00745AE1" w:rsidRPr="00F4211A" w:rsidRDefault="00745AE1" w:rsidP="00295D9E">
            <w:pPr>
              <w:rPr>
                <w:rFonts w:asciiTheme="majorBidi" w:hAnsiTheme="majorBidi" w:cstheme="majorBidi"/>
              </w:rPr>
            </w:pPr>
            <w:r w:rsidRPr="00F4211A">
              <w:rPr>
                <w:rFonts w:asciiTheme="majorBidi" w:hAnsiTheme="majorBidi" w:cstheme="majorBidi"/>
              </w:rPr>
              <w:t xml:space="preserve">Initiators/target users of CHNAA                                    </w:t>
            </w:r>
          </w:p>
        </w:tc>
        <w:tc>
          <w:tcPr>
            <w:tcW w:w="2970" w:type="dxa"/>
          </w:tcPr>
          <w:p w:rsidR="00745AE1" w:rsidRPr="00F4211A" w:rsidRDefault="00745AE1">
            <w:pPr>
              <w:rPr>
                <w:rFonts w:asciiTheme="majorBidi" w:hAnsiTheme="majorBidi" w:cstheme="majorBidi"/>
              </w:rPr>
            </w:pPr>
            <w:r w:rsidRPr="00F4211A">
              <w:rPr>
                <w:rFonts w:asciiTheme="majorBidi" w:hAnsiTheme="majorBidi" w:cstheme="majorBidi"/>
              </w:rPr>
              <w:t xml:space="preserve">Options: district/local authorities, community-based (NGOs/CSOs, healthcare provider), hospital-based (public, private),  others                                                   </w:t>
            </w:r>
          </w:p>
        </w:tc>
        <w:tc>
          <w:tcPr>
            <w:tcW w:w="2790" w:type="dxa"/>
          </w:tcPr>
          <w:p w:rsidR="00745AE1" w:rsidRPr="00F4211A" w:rsidRDefault="00745AE1">
            <w:pPr>
              <w:rPr>
                <w:rFonts w:asciiTheme="majorBidi" w:hAnsiTheme="majorBidi" w:cstheme="majorBidi"/>
              </w:rPr>
            </w:pPr>
          </w:p>
        </w:tc>
      </w:tr>
      <w:tr w:rsidR="00745AE1" w:rsidRPr="00F4211A" w:rsidTr="00295D9E">
        <w:trPr>
          <w:cantSplit/>
          <w:jc w:val="center"/>
        </w:trPr>
        <w:tc>
          <w:tcPr>
            <w:tcW w:w="2394" w:type="dxa"/>
            <w:vMerge/>
          </w:tcPr>
          <w:p w:rsidR="00745AE1" w:rsidRPr="00F4211A" w:rsidRDefault="00745AE1" w:rsidP="000A5451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44" w:type="dxa"/>
            <w:vAlign w:val="center"/>
          </w:tcPr>
          <w:p w:rsidR="00745AE1" w:rsidRPr="00F4211A" w:rsidRDefault="00745AE1" w:rsidP="00295D9E">
            <w:pPr>
              <w:rPr>
                <w:rFonts w:asciiTheme="majorBidi" w:hAnsiTheme="majorBidi" w:cstheme="majorBidi"/>
              </w:rPr>
            </w:pPr>
            <w:r w:rsidRPr="00F4211A">
              <w:rPr>
                <w:rFonts w:asciiTheme="majorBidi" w:hAnsiTheme="majorBidi" w:cstheme="majorBidi"/>
              </w:rPr>
              <w:t xml:space="preserve">Community definition   </w:t>
            </w:r>
          </w:p>
        </w:tc>
        <w:tc>
          <w:tcPr>
            <w:tcW w:w="2970" w:type="dxa"/>
          </w:tcPr>
          <w:p w:rsidR="00745AE1" w:rsidRPr="00F4211A" w:rsidRDefault="00745AE1">
            <w:pPr>
              <w:rPr>
                <w:rFonts w:asciiTheme="majorBidi" w:hAnsiTheme="majorBidi" w:cstheme="majorBidi"/>
              </w:rPr>
            </w:pPr>
            <w:r w:rsidRPr="00F4211A">
              <w:rPr>
                <w:rFonts w:asciiTheme="majorBidi" w:hAnsiTheme="majorBidi" w:cstheme="majorBidi"/>
              </w:rPr>
              <w:t>Options: local area/district, users/clients, marginalized group, other</w:t>
            </w:r>
            <w:r w:rsidR="005D77AC">
              <w:rPr>
                <w:rFonts w:asciiTheme="majorBidi" w:hAnsiTheme="majorBidi" w:cstheme="majorBidi"/>
              </w:rPr>
              <w:t>s</w:t>
            </w:r>
          </w:p>
        </w:tc>
        <w:tc>
          <w:tcPr>
            <w:tcW w:w="2790" w:type="dxa"/>
          </w:tcPr>
          <w:p w:rsidR="00745AE1" w:rsidRPr="00F4211A" w:rsidRDefault="00745AE1">
            <w:pPr>
              <w:rPr>
                <w:rFonts w:asciiTheme="majorBidi" w:hAnsiTheme="majorBidi" w:cstheme="majorBidi"/>
              </w:rPr>
            </w:pPr>
          </w:p>
        </w:tc>
      </w:tr>
      <w:tr w:rsidR="00745AE1" w:rsidRPr="00F4211A" w:rsidTr="00696FEC">
        <w:trPr>
          <w:cantSplit/>
          <w:jc w:val="center"/>
        </w:trPr>
        <w:tc>
          <w:tcPr>
            <w:tcW w:w="2394" w:type="dxa"/>
            <w:vMerge/>
          </w:tcPr>
          <w:p w:rsidR="00745AE1" w:rsidRPr="00F4211A" w:rsidRDefault="00745AE1" w:rsidP="000A5451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44" w:type="dxa"/>
          </w:tcPr>
          <w:p w:rsidR="00745AE1" w:rsidRPr="00F4211A" w:rsidRDefault="00745AE1">
            <w:pPr>
              <w:rPr>
                <w:rFonts w:asciiTheme="majorBidi" w:hAnsiTheme="majorBidi" w:cstheme="majorBidi"/>
              </w:rPr>
            </w:pPr>
            <w:r w:rsidRPr="00F4211A">
              <w:rPr>
                <w:rFonts w:asciiTheme="majorBidi" w:hAnsiTheme="majorBidi" w:cstheme="majorBidi"/>
              </w:rPr>
              <w:t>Dimensions assessed: needs</w:t>
            </w:r>
          </w:p>
          <w:p w:rsidR="00696FEC" w:rsidRPr="00F4211A" w:rsidRDefault="00696FE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970" w:type="dxa"/>
          </w:tcPr>
          <w:p w:rsidR="00745AE1" w:rsidRPr="00F4211A" w:rsidRDefault="00745AE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790" w:type="dxa"/>
          </w:tcPr>
          <w:p w:rsidR="00745AE1" w:rsidRPr="00F4211A" w:rsidRDefault="00745AE1">
            <w:pPr>
              <w:rPr>
                <w:rFonts w:asciiTheme="majorBidi" w:hAnsiTheme="majorBidi" w:cstheme="majorBidi"/>
              </w:rPr>
            </w:pPr>
          </w:p>
        </w:tc>
      </w:tr>
      <w:tr w:rsidR="00745AE1" w:rsidRPr="00F4211A" w:rsidTr="00295D9E">
        <w:trPr>
          <w:cantSplit/>
          <w:jc w:val="center"/>
        </w:trPr>
        <w:tc>
          <w:tcPr>
            <w:tcW w:w="2394" w:type="dxa"/>
            <w:vMerge/>
          </w:tcPr>
          <w:p w:rsidR="00745AE1" w:rsidRPr="00F4211A" w:rsidRDefault="00745AE1" w:rsidP="000A5451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44" w:type="dxa"/>
            <w:vAlign w:val="center"/>
          </w:tcPr>
          <w:p w:rsidR="00745AE1" w:rsidRPr="00F4211A" w:rsidRDefault="00745AE1" w:rsidP="00295D9E">
            <w:pPr>
              <w:rPr>
                <w:rFonts w:asciiTheme="majorBidi" w:hAnsiTheme="majorBidi" w:cstheme="majorBidi"/>
              </w:rPr>
            </w:pPr>
            <w:r w:rsidRPr="00F4211A">
              <w:rPr>
                <w:rFonts w:asciiTheme="majorBidi" w:hAnsiTheme="majorBidi" w:cstheme="majorBidi"/>
              </w:rPr>
              <w:t>Dimensions assessed: assets</w:t>
            </w:r>
          </w:p>
          <w:p w:rsidR="00696FEC" w:rsidRDefault="00696FEC" w:rsidP="00295D9E">
            <w:pPr>
              <w:rPr>
                <w:rFonts w:asciiTheme="majorBidi" w:hAnsiTheme="majorBidi" w:cstheme="majorBidi"/>
              </w:rPr>
            </w:pPr>
          </w:p>
          <w:p w:rsidR="00295D9E" w:rsidRPr="00F4211A" w:rsidRDefault="00295D9E" w:rsidP="00295D9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970" w:type="dxa"/>
          </w:tcPr>
          <w:p w:rsidR="00745AE1" w:rsidRPr="00F4211A" w:rsidRDefault="00745AE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790" w:type="dxa"/>
          </w:tcPr>
          <w:p w:rsidR="00745AE1" w:rsidRPr="00F4211A" w:rsidRDefault="00745AE1">
            <w:pPr>
              <w:rPr>
                <w:rFonts w:asciiTheme="majorBidi" w:hAnsiTheme="majorBidi" w:cstheme="majorBidi"/>
              </w:rPr>
            </w:pPr>
          </w:p>
        </w:tc>
      </w:tr>
      <w:tr w:rsidR="00587E39" w:rsidRPr="00F4211A" w:rsidTr="00295D9E">
        <w:trPr>
          <w:cantSplit/>
          <w:jc w:val="center"/>
        </w:trPr>
        <w:tc>
          <w:tcPr>
            <w:tcW w:w="2394" w:type="dxa"/>
            <w:vMerge w:val="restart"/>
            <w:vAlign w:val="center"/>
          </w:tcPr>
          <w:p w:rsidR="00587E39" w:rsidRPr="00F4211A" w:rsidRDefault="00587E39" w:rsidP="00295D9E">
            <w:pPr>
              <w:rPr>
                <w:rFonts w:asciiTheme="majorBidi" w:hAnsiTheme="majorBidi" w:cstheme="majorBidi"/>
                <w:b/>
                <w:bCs/>
              </w:rPr>
            </w:pPr>
            <w:r w:rsidRPr="00F4211A">
              <w:rPr>
                <w:rFonts w:asciiTheme="majorBidi" w:hAnsiTheme="majorBidi" w:cstheme="majorBidi"/>
                <w:b/>
                <w:bCs/>
              </w:rPr>
              <w:lastRenderedPageBreak/>
              <w:t>Methods for CHNAA</w:t>
            </w:r>
          </w:p>
        </w:tc>
        <w:tc>
          <w:tcPr>
            <w:tcW w:w="5544" w:type="dxa"/>
          </w:tcPr>
          <w:p w:rsidR="00587E39" w:rsidRPr="00F4211A" w:rsidRDefault="00587E39">
            <w:pPr>
              <w:rPr>
                <w:rFonts w:asciiTheme="majorBidi" w:hAnsiTheme="majorBidi" w:cstheme="majorBidi"/>
              </w:rPr>
            </w:pPr>
            <w:r w:rsidRPr="00F4211A">
              <w:rPr>
                <w:rFonts w:asciiTheme="majorBidi" w:hAnsiTheme="majorBidi" w:cstheme="majorBidi"/>
              </w:rPr>
              <w:t>Key steps in the process of CHNAA implementation</w:t>
            </w:r>
          </w:p>
          <w:p w:rsidR="00696FEC" w:rsidRPr="00F4211A" w:rsidRDefault="00696FE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970" w:type="dxa"/>
          </w:tcPr>
          <w:p w:rsidR="00587E39" w:rsidRPr="00F4211A" w:rsidRDefault="00587E3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790" w:type="dxa"/>
          </w:tcPr>
          <w:p w:rsidR="00587E39" w:rsidRPr="00F4211A" w:rsidRDefault="00587E39">
            <w:pPr>
              <w:rPr>
                <w:rFonts w:asciiTheme="majorBidi" w:hAnsiTheme="majorBidi" w:cstheme="majorBidi"/>
              </w:rPr>
            </w:pPr>
          </w:p>
        </w:tc>
      </w:tr>
      <w:tr w:rsidR="00587E39" w:rsidRPr="00F4211A" w:rsidTr="00696FEC">
        <w:trPr>
          <w:cantSplit/>
          <w:jc w:val="center"/>
        </w:trPr>
        <w:tc>
          <w:tcPr>
            <w:tcW w:w="2394" w:type="dxa"/>
            <w:vMerge/>
          </w:tcPr>
          <w:p w:rsidR="00587E39" w:rsidRPr="00F4211A" w:rsidRDefault="00587E39" w:rsidP="000A545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544" w:type="dxa"/>
          </w:tcPr>
          <w:p w:rsidR="00587E39" w:rsidRPr="00F4211A" w:rsidRDefault="00587E39">
            <w:pPr>
              <w:rPr>
                <w:rFonts w:asciiTheme="majorBidi" w:hAnsiTheme="majorBidi" w:cstheme="majorBidi"/>
              </w:rPr>
            </w:pPr>
            <w:r w:rsidRPr="00F4211A">
              <w:rPr>
                <w:rFonts w:asciiTheme="majorBidi" w:hAnsiTheme="majorBidi" w:cstheme="majorBidi"/>
              </w:rPr>
              <w:t>Data/indicators collected</w:t>
            </w:r>
          </w:p>
          <w:p w:rsidR="00696FEC" w:rsidRPr="00F4211A" w:rsidRDefault="00696FE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970" w:type="dxa"/>
          </w:tcPr>
          <w:p w:rsidR="00587E39" w:rsidRPr="00F4211A" w:rsidRDefault="00587E3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790" w:type="dxa"/>
          </w:tcPr>
          <w:p w:rsidR="00587E39" w:rsidRPr="00F4211A" w:rsidRDefault="00587E39">
            <w:pPr>
              <w:rPr>
                <w:rFonts w:asciiTheme="majorBidi" w:hAnsiTheme="majorBidi" w:cstheme="majorBidi"/>
              </w:rPr>
            </w:pPr>
          </w:p>
        </w:tc>
      </w:tr>
      <w:tr w:rsidR="00587E39" w:rsidRPr="00F4211A" w:rsidTr="00696FEC">
        <w:trPr>
          <w:cantSplit/>
          <w:jc w:val="center"/>
        </w:trPr>
        <w:tc>
          <w:tcPr>
            <w:tcW w:w="2394" w:type="dxa"/>
            <w:vMerge/>
          </w:tcPr>
          <w:p w:rsidR="00587E39" w:rsidRPr="00F4211A" w:rsidRDefault="00587E39" w:rsidP="000A545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544" w:type="dxa"/>
          </w:tcPr>
          <w:p w:rsidR="00587E39" w:rsidRPr="00F4211A" w:rsidRDefault="00587E39">
            <w:pPr>
              <w:rPr>
                <w:rFonts w:asciiTheme="majorBidi" w:hAnsiTheme="majorBidi" w:cstheme="majorBidi"/>
              </w:rPr>
            </w:pPr>
            <w:r w:rsidRPr="00F4211A">
              <w:rPr>
                <w:rFonts w:asciiTheme="majorBidi" w:hAnsiTheme="majorBidi" w:cstheme="majorBidi"/>
              </w:rPr>
              <w:t>Data collection tools</w:t>
            </w:r>
          </w:p>
          <w:p w:rsidR="00696FEC" w:rsidRPr="00F4211A" w:rsidRDefault="00696FE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970" w:type="dxa"/>
          </w:tcPr>
          <w:p w:rsidR="00587E39" w:rsidRPr="00F4211A" w:rsidRDefault="00587E3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790" w:type="dxa"/>
          </w:tcPr>
          <w:p w:rsidR="00587E39" w:rsidRPr="00F4211A" w:rsidRDefault="00587E39">
            <w:pPr>
              <w:rPr>
                <w:rFonts w:asciiTheme="majorBidi" w:hAnsiTheme="majorBidi" w:cstheme="majorBidi"/>
              </w:rPr>
            </w:pPr>
          </w:p>
        </w:tc>
      </w:tr>
      <w:tr w:rsidR="00587E39" w:rsidRPr="00F4211A" w:rsidTr="00696FEC">
        <w:trPr>
          <w:cantSplit/>
          <w:jc w:val="center"/>
        </w:trPr>
        <w:tc>
          <w:tcPr>
            <w:tcW w:w="2394" w:type="dxa"/>
            <w:vMerge/>
          </w:tcPr>
          <w:p w:rsidR="00587E39" w:rsidRPr="00F4211A" w:rsidRDefault="00587E39" w:rsidP="000A545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544" w:type="dxa"/>
          </w:tcPr>
          <w:p w:rsidR="00696FEC" w:rsidRPr="00F4211A" w:rsidRDefault="00587E39">
            <w:pPr>
              <w:rPr>
                <w:rFonts w:asciiTheme="majorBidi" w:hAnsiTheme="majorBidi" w:cstheme="majorBidi"/>
              </w:rPr>
            </w:pPr>
            <w:r w:rsidRPr="00F4211A">
              <w:rPr>
                <w:rFonts w:asciiTheme="majorBidi" w:hAnsiTheme="majorBidi" w:cstheme="majorBidi"/>
              </w:rPr>
              <w:t xml:space="preserve">Gender and equity perspective </w:t>
            </w:r>
          </w:p>
          <w:p w:rsidR="00587E39" w:rsidRPr="00F4211A" w:rsidRDefault="00587E39">
            <w:pPr>
              <w:rPr>
                <w:rFonts w:asciiTheme="majorBidi" w:hAnsiTheme="majorBidi" w:cstheme="majorBidi"/>
              </w:rPr>
            </w:pPr>
            <w:r w:rsidRPr="00F4211A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2970" w:type="dxa"/>
          </w:tcPr>
          <w:p w:rsidR="00587E39" w:rsidRPr="00F4211A" w:rsidRDefault="00587E3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790" w:type="dxa"/>
          </w:tcPr>
          <w:p w:rsidR="00587E39" w:rsidRPr="00F4211A" w:rsidRDefault="00587E39">
            <w:pPr>
              <w:rPr>
                <w:rFonts w:asciiTheme="majorBidi" w:hAnsiTheme="majorBidi" w:cstheme="majorBidi"/>
              </w:rPr>
            </w:pPr>
          </w:p>
        </w:tc>
      </w:tr>
      <w:tr w:rsidR="00587E39" w:rsidRPr="00F4211A" w:rsidTr="00295D9E">
        <w:trPr>
          <w:cantSplit/>
          <w:jc w:val="center"/>
        </w:trPr>
        <w:tc>
          <w:tcPr>
            <w:tcW w:w="2394" w:type="dxa"/>
            <w:vMerge/>
          </w:tcPr>
          <w:p w:rsidR="00587E39" w:rsidRPr="00F4211A" w:rsidRDefault="00587E39" w:rsidP="000A545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544" w:type="dxa"/>
            <w:vAlign w:val="center"/>
          </w:tcPr>
          <w:p w:rsidR="00587E39" w:rsidRPr="00F4211A" w:rsidRDefault="00587E39" w:rsidP="00295D9E">
            <w:pPr>
              <w:rPr>
                <w:rFonts w:asciiTheme="majorBidi" w:hAnsiTheme="majorBidi" w:cstheme="majorBidi"/>
              </w:rPr>
            </w:pPr>
            <w:r w:rsidRPr="00F4211A">
              <w:rPr>
                <w:rFonts w:asciiTheme="majorBidi" w:hAnsiTheme="majorBidi" w:cstheme="majorBidi"/>
              </w:rPr>
              <w:t>Stakeholders/community engagement for CHNAA initiation</w:t>
            </w:r>
          </w:p>
        </w:tc>
        <w:tc>
          <w:tcPr>
            <w:tcW w:w="2970" w:type="dxa"/>
          </w:tcPr>
          <w:p w:rsidR="00587E39" w:rsidRPr="00F4211A" w:rsidRDefault="00587E39">
            <w:pPr>
              <w:rPr>
                <w:rFonts w:asciiTheme="majorBidi" w:hAnsiTheme="majorBidi" w:cstheme="majorBidi"/>
              </w:rPr>
            </w:pPr>
            <w:r w:rsidRPr="00F4211A">
              <w:rPr>
                <w:rFonts w:asciiTheme="majorBidi" w:hAnsiTheme="majorBidi" w:cstheme="majorBidi"/>
              </w:rPr>
              <w:t>Whom and how</w:t>
            </w:r>
            <w:r w:rsidR="00C36DEC">
              <w:rPr>
                <w:rFonts w:asciiTheme="majorBidi" w:hAnsiTheme="majorBidi" w:cstheme="majorBidi"/>
              </w:rPr>
              <w:t>?</w:t>
            </w:r>
            <w:r w:rsidRPr="00F4211A">
              <w:rPr>
                <w:rFonts w:asciiTheme="majorBidi" w:hAnsiTheme="majorBidi" w:cstheme="majorBidi"/>
              </w:rPr>
              <w:t xml:space="preserve">                            (were marginalized/vulnerable groups identified?)</w:t>
            </w:r>
          </w:p>
        </w:tc>
        <w:tc>
          <w:tcPr>
            <w:tcW w:w="2790" w:type="dxa"/>
          </w:tcPr>
          <w:p w:rsidR="00587E39" w:rsidRPr="00F4211A" w:rsidRDefault="00587E39">
            <w:pPr>
              <w:rPr>
                <w:rFonts w:asciiTheme="majorBidi" w:hAnsiTheme="majorBidi" w:cstheme="majorBidi"/>
              </w:rPr>
            </w:pPr>
          </w:p>
        </w:tc>
      </w:tr>
      <w:tr w:rsidR="00587E39" w:rsidRPr="00F4211A" w:rsidTr="00295D9E">
        <w:trPr>
          <w:cantSplit/>
          <w:jc w:val="center"/>
        </w:trPr>
        <w:tc>
          <w:tcPr>
            <w:tcW w:w="2394" w:type="dxa"/>
            <w:vMerge/>
          </w:tcPr>
          <w:p w:rsidR="00587E39" w:rsidRPr="00F4211A" w:rsidRDefault="00587E39" w:rsidP="000A545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544" w:type="dxa"/>
            <w:vAlign w:val="center"/>
          </w:tcPr>
          <w:p w:rsidR="00587E39" w:rsidRPr="00F4211A" w:rsidRDefault="00587E39" w:rsidP="00295D9E">
            <w:pPr>
              <w:rPr>
                <w:rFonts w:asciiTheme="majorBidi" w:hAnsiTheme="majorBidi" w:cstheme="majorBidi"/>
              </w:rPr>
            </w:pPr>
            <w:r w:rsidRPr="00F4211A">
              <w:rPr>
                <w:rFonts w:asciiTheme="majorBidi" w:hAnsiTheme="majorBidi" w:cstheme="majorBidi"/>
              </w:rPr>
              <w:t>Stakeholders/community engagement for data collection</w:t>
            </w:r>
          </w:p>
        </w:tc>
        <w:tc>
          <w:tcPr>
            <w:tcW w:w="2970" w:type="dxa"/>
          </w:tcPr>
          <w:p w:rsidR="00587E39" w:rsidRPr="00F4211A" w:rsidRDefault="00587E39" w:rsidP="00C36DEC">
            <w:pPr>
              <w:rPr>
                <w:rFonts w:asciiTheme="majorBidi" w:hAnsiTheme="majorBidi" w:cstheme="majorBidi"/>
              </w:rPr>
            </w:pPr>
            <w:r w:rsidRPr="00F4211A">
              <w:rPr>
                <w:rFonts w:asciiTheme="majorBidi" w:hAnsiTheme="majorBidi" w:cstheme="majorBidi"/>
              </w:rPr>
              <w:t xml:space="preserve">Whom and </w:t>
            </w:r>
            <w:r w:rsidR="00C36DEC" w:rsidRPr="00F4211A">
              <w:rPr>
                <w:rFonts w:asciiTheme="majorBidi" w:hAnsiTheme="majorBidi" w:cstheme="majorBidi"/>
              </w:rPr>
              <w:t>how?</w:t>
            </w:r>
            <w:r w:rsidRPr="00F4211A">
              <w:rPr>
                <w:rFonts w:asciiTheme="majorBidi" w:hAnsiTheme="majorBidi" w:cstheme="majorBidi"/>
              </w:rPr>
              <w:t xml:space="preserve">                           (were marginalized/vulnerable groups identified?)</w:t>
            </w:r>
          </w:p>
        </w:tc>
        <w:tc>
          <w:tcPr>
            <w:tcW w:w="2790" w:type="dxa"/>
          </w:tcPr>
          <w:p w:rsidR="00587E39" w:rsidRPr="00F4211A" w:rsidRDefault="00587E39">
            <w:pPr>
              <w:rPr>
                <w:rFonts w:asciiTheme="majorBidi" w:hAnsiTheme="majorBidi" w:cstheme="majorBidi"/>
              </w:rPr>
            </w:pPr>
          </w:p>
        </w:tc>
      </w:tr>
      <w:tr w:rsidR="00587E39" w:rsidRPr="00F4211A" w:rsidTr="00696FEC">
        <w:trPr>
          <w:cantSplit/>
          <w:jc w:val="center"/>
        </w:trPr>
        <w:tc>
          <w:tcPr>
            <w:tcW w:w="2394" w:type="dxa"/>
            <w:vMerge/>
          </w:tcPr>
          <w:p w:rsidR="00587E39" w:rsidRPr="00F4211A" w:rsidRDefault="00587E39" w:rsidP="000A545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544" w:type="dxa"/>
          </w:tcPr>
          <w:p w:rsidR="00587E39" w:rsidRPr="00F4211A" w:rsidRDefault="00587E39">
            <w:pPr>
              <w:rPr>
                <w:rFonts w:asciiTheme="majorBidi" w:hAnsiTheme="majorBidi" w:cstheme="majorBidi"/>
              </w:rPr>
            </w:pPr>
            <w:r w:rsidRPr="00F4211A">
              <w:rPr>
                <w:rFonts w:asciiTheme="majorBidi" w:hAnsiTheme="majorBidi" w:cstheme="majorBidi"/>
              </w:rPr>
              <w:t xml:space="preserve">Stakeholders/community engagement for data analysis, interpretation,  and </w:t>
            </w:r>
            <w:r w:rsidR="00C239B4" w:rsidRPr="00F4211A">
              <w:rPr>
                <w:rFonts w:asciiTheme="majorBidi" w:hAnsiTheme="majorBidi" w:cstheme="majorBidi"/>
              </w:rPr>
              <w:t>recommendations</w:t>
            </w:r>
            <w:r w:rsidRPr="00F4211A">
              <w:rPr>
                <w:rFonts w:asciiTheme="majorBidi" w:hAnsiTheme="majorBidi" w:cstheme="majorBidi"/>
              </w:rPr>
              <w:t>:</w:t>
            </w:r>
          </w:p>
        </w:tc>
        <w:tc>
          <w:tcPr>
            <w:tcW w:w="2970" w:type="dxa"/>
          </w:tcPr>
          <w:p w:rsidR="00587E39" w:rsidRPr="00F4211A" w:rsidRDefault="00587E39">
            <w:pPr>
              <w:rPr>
                <w:rFonts w:asciiTheme="majorBidi" w:hAnsiTheme="majorBidi" w:cstheme="majorBidi"/>
              </w:rPr>
            </w:pPr>
            <w:r w:rsidRPr="00F4211A">
              <w:rPr>
                <w:rFonts w:asciiTheme="majorBidi" w:hAnsiTheme="majorBidi" w:cstheme="majorBidi"/>
              </w:rPr>
              <w:t>Whom and how</w:t>
            </w:r>
            <w:r w:rsidR="00C36DEC">
              <w:rPr>
                <w:rFonts w:asciiTheme="majorBidi" w:hAnsiTheme="majorBidi" w:cstheme="majorBidi"/>
              </w:rPr>
              <w:t>?</w:t>
            </w:r>
            <w:r w:rsidRPr="00F4211A">
              <w:rPr>
                <w:rFonts w:asciiTheme="majorBidi" w:hAnsiTheme="majorBidi" w:cstheme="majorBidi"/>
              </w:rPr>
              <w:t xml:space="preserve">                              (were marginalized/vulnerable groups identified?)</w:t>
            </w:r>
          </w:p>
        </w:tc>
        <w:tc>
          <w:tcPr>
            <w:tcW w:w="2790" w:type="dxa"/>
          </w:tcPr>
          <w:p w:rsidR="00587E39" w:rsidRPr="00F4211A" w:rsidRDefault="00587E39">
            <w:pPr>
              <w:rPr>
                <w:rFonts w:asciiTheme="majorBidi" w:hAnsiTheme="majorBidi" w:cstheme="majorBidi"/>
              </w:rPr>
            </w:pPr>
          </w:p>
        </w:tc>
      </w:tr>
      <w:tr w:rsidR="006739D7" w:rsidRPr="00F4211A" w:rsidTr="00696FEC">
        <w:trPr>
          <w:cantSplit/>
          <w:jc w:val="center"/>
        </w:trPr>
        <w:tc>
          <w:tcPr>
            <w:tcW w:w="2394" w:type="dxa"/>
            <w:vMerge w:val="restart"/>
            <w:vAlign w:val="center"/>
          </w:tcPr>
          <w:p w:rsidR="006739D7" w:rsidRPr="00F4211A" w:rsidRDefault="006739D7" w:rsidP="00BD2B65">
            <w:pPr>
              <w:rPr>
                <w:rFonts w:asciiTheme="majorBidi" w:hAnsiTheme="majorBidi" w:cstheme="majorBidi"/>
                <w:b/>
                <w:bCs/>
              </w:rPr>
            </w:pPr>
            <w:r w:rsidRPr="00F4211A">
              <w:rPr>
                <w:rFonts w:asciiTheme="majorBidi" w:hAnsiTheme="majorBidi" w:cstheme="majorBidi"/>
                <w:b/>
                <w:bCs/>
              </w:rPr>
              <w:t>Findings and discussion</w:t>
            </w:r>
          </w:p>
        </w:tc>
        <w:tc>
          <w:tcPr>
            <w:tcW w:w="5544" w:type="dxa"/>
          </w:tcPr>
          <w:p w:rsidR="006739D7" w:rsidRPr="00F4211A" w:rsidRDefault="006739D7">
            <w:pPr>
              <w:rPr>
                <w:rFonts w:asciiTheme="majorBidi" w:hAnsiTheme="majorBidi" w:cstheme="majorBidi"/>
              </w:rPr>
            </w:pPr>
            <w:r w:rsidRPr="00F4211A">
              <w:rPr>
                <w:rFonts w:asciiTheme="majorBidi" w:hAnsiTheme="majorBidi" w:cstheme="majorBidi"/>
              </w:rPr>
              <w:t>Identified needs</w:t>
            </w:r>
          </w:p>
          <w:p w:rsidR="00696FEC" w:rsidRPr="00F4211A" w:rsidRDefault="00696FE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970" w:type="dxa"/>
          </w:tcPr>
          <w:p w:rsidR="006739D7" w:rsidRPr="00F4211A" w:rsidRDefault="006739D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790" w:type="dxa"/>
          </w:tcPr>
          <w:p w:rsidR="006739D7" w:rsidRPr="00F4211A" w:rsidRDefault="006739D7">
            <w:pPr>
              <w:rPr>
                <w:rFonts w:asciiTheme="majorBidi" w:hAnsiTheme="majorBidi" w:cstheme="majorBidi"/>
              </w:rPr>
            </w:pPr>
          </w:p>
        </w:tc>
      </w:tr>
      <w:tr w:rsidR="006739D7" w:rsidRPr="00F4211A" w:rsidTr="00696FEC">
        <w:trPr>
          <w:cantSplit/>
          <w:jc w:val="center"/>
        </w:trPr>
        <w:tc>
          <w:tcPr>
            <w:tcW w:w="2394" w:type="dxa"/>
            <w:vMerge/>
          </w:tcPr>
          <w:p w:rsidR="006739D7" w:rsidRPr="00F4211A" w:rsidRDefault="006739D7" w:rsidP="000A545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544" w:type="dxa"/>
          </w:tcPr>
          <w:p w:rsidR="006739D7" w:rsidRPr="00F4211A" w:rsidRDefault="006739D7">
            <w:pPr>
              <w:rPr>
                <w:rFonts w:asciiTheme="majorBidi" w:hAnsiTheme="majorBidi" w:cstheme="majorBidi"/>
              </w:rPr>
            </w:pPr>
            <w:r w:rsidRPr="00F4211A">
              <w:rPr>
                <w:rFonts w:asciiTheme="majorBidi" w:hAnsiTheme="majorBidi" w:cstheme="majorBidi"/>
              </w:rPr>
              <w:t>Identified assets</w:t>
            </w:r>
          </w:p>
          <w:p w:rsidR="00696FEC" w:rsidRPr="00F4211A" w:rsidRDefault="00696FE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970" w:type="dxa"/>
          </w:tcPr>
          <w:p w:rsidR="006739D7" w:rsidRPr="00F4211A" w:rsidRDefault="006739D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790" w:type="dxa"/>
          </w:tcPr>
          <w:p w:rsidR="006739D7" w:rsidRPr="00F4211A" w:rsidRDefault="006739D7">
            <w:pPr>
              <w:rPr>
                <w:rFonts w:asciiTheme="majorBidi" w:hAnsiTheme="majorBidi" w:cstheme="majorBidi"/>
              </w:rPr>
            </w:pPr>
          </w:p>
        </w:tc>
      </w:tr>
      <w:tr w:rsidR="006739D7" w:rsidRPr="00F4211A" w:rsidTr="00696FEC">
        <w:trPr>
          <w:cantSplit/>
          <w:jc w:val="center"/>
        </w:trPr>
        <w:tc>
          <w:tcPr>
            <w:tcW w:w="2394" w:type="dxa"/>
            <w:vMerge/>
          </w:tcPr>
          <w:p w:rsidR="006739D7" w:rsidRPr="00F4211A" w:rsidRDefault="006739D7" w:rsidP="000A545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544" w:type="dxa"/>
          </w:tcPr>
          <w:p w:rsidR="006739D7" w:rsidRPr="00F4211A" w:rsidRDefault="006739D7">
            <w:pPr>
              <w:rPr>
                <w:rFonts w:asciiTheme="majorBidi" w:hAnsiTheme="majorBidi" w:cstheme="majorBidi"/>
              </w:rPr>
            </w:pPr>
            <w:r w:rsidRPr="00F4211A">
              <w:rPr>
                <w:rFonts w:asciiTheme="majorBidi" w:hAnsiTheme="majorBidi" w:cstheme="majorBidi"/>
              </w:rPr>
              <w:t>How has CHNAA been used?</w:t>
            </w:r>
          </w:p>
          <w:p w:rsidR="00696FEC" w:rsidRPr="00F4211A" w:rsidRDefault="00696FE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970" w:type="dxa"/>
          </w:tcPr>
          <w:p w:rsidR="006739D7" w:rsidRPr="00F4211A" w:rsidRDefault="006739D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790" w:type="dxa"/>
          </w:tcPr>
          <w:p w:rsidR="006739D7" w:rsidRPr="00F4211A" w:rsidRDefault="006739D7">
            <w:pPr>
              <w:rPr>
                <w:rFonts w:asciiTheme="majorBidi" w:hAnsiTheme="majorBidi" w:cstheme="majorBidi"/>
              </w:rPr>
            </w:pPr>
          </w:p>
        </w:tc>
      </w:tr>
      <w:tr w:rsidR="006739D7" w:rsidRPr="00F4211A" w:rsidTr="00696FEC">
        <w:trPr>
          <w:cantSplit/>
          <w:jc w:val="center"/>
        </w:trPr>
        <w:tc>
          <w:tcPr>
            <w:tcW w:w="2394" w:type="dxa"/>
            <w:vMerge/>
          </w:tcPr>
          <w:p w:rsidR="006739D7" w:rsidRPr="00F4211A" w:rsidRDefault="006739D7" w:rsidP="000A545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544" w:type="dxa"/>
          </w:tcPr>
          <w:p w:rsidR="006739D7" w:rsidRPr="00F4211A" w:rsidRDefault="006739D7">
            <w:pPr>
              <w:rPr>
                <w:rFonts w:asciiTheme="majorBidi" w:hAnsiTheme="majorBidi" w:cstheme="majorBidi"/>
              </w:rPr>
            </w:pPr>
            <w:r w:rsidRPr="00F4211A">
              <w:rPr>
                <w:rFonts w:asciiTheme="majorBidi" w:hAnsiTheme="majorBidi" w:cstheme="majorBidi"/>
              </w:rPr>
              <w:t>What was the impact of CHNAA?  How were those documented/assessed?</w:t>
            </w:r>
          </w:p>
          <w:p w:rsidR="00696FEC" w:rsidRPr="00F4211A" w:rsidRDefault="00696FE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970" w:type="dxa"/>
          </w:tcPr>
          <w:p w:rsidR="006739D7" w:rsidRPr="00F4211A" w:rsidRDefault="006739D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790" w:type="dxa"/>
          </w:tcPr>
          <w:p w:rsidR="006739D7" w:rsidRPr="00F4211A" w:rsidRDefault="006739D7">
            <w:pPr>
              <w:rPr>
                <w:rFonts w:asciiTheme="majorBidi" w:hAnsiTheme="majorBidi" w:cstheme="majorBidi"/>
              </w:rPr>
            </w:pPr>
          </w:p>
        </w:tc>
      </w:tr>
      <w:tr w:rsidR="006739D7" w:rsidRPr="00F4211A" w:rsidTr="00696FEC">
        <w:trPr>
          <w:cantSplit/>
          <w:jc w:val="center"/>
        </w:trPr>
        <w:tc>
          <w:tcPr>
            <w:tcW w:w="2394" w:type="dxa"/>
            <w:vMerge/>
          </w:tcPr>
          <w:p w:rsidR="006739D7" w:rsidRPr="00F4211A" w:rsidRDefault="006739D7" w:rsidP="000A545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544" w:type="dxa"/>
          </w:tcPr>
          <w:p w:rsidR="006739D7" w:rsidRPr="00F4211A" w:rsidRDefault="006739D7">
            <w:pPr>
              <w:rPr>
                <w:rFonts w:asciiTheme="majorBidi" w:hAnsiTheme="majorBidi" w:cstheme="majorBidi"/>
              </w:rPr>
            </w:pPr>
            <w:r w:rsidRPr="00F4211A">
              <w:rPr>
                <w:rFonts w:asciiTheme="majorBidi" w:hAnsiTheme="majorBidi" w:cstheme="majorBidi"/>
              </w:rPr>
              <w:t>What are lessons learnt from CHNAA (on process)?</w:t>
            </w:r>
          </w:p>
          <w:p w:rsidR="00696FEC" w:rsidRPr="00F4211A" w:rsidRDefault="00696FE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970" w:type="dxa"/>
          </w:tcPr>
          <w:p w:rsidR="006739D7" w:rsidRPr="00F4211A" w:rsidRDefault="006739D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790" w:type="dxa"/>
          </w:tcPr>
          <w:p w:rsidR="006739D7" w:rsidRPr="00F4211A" w:rsidRDefault="006739D7">
            <w:pPr>
              <w:rPr>
                <w:rFonts w:asciiTheme="majorBidi" w:hAnsiTheme="majorBidi" w:cstheme="majorBidi"/>
              </w:rPr>
            </w:pPr>
          </w:p>
        </w:tc>
      </w:tr>
      <w:tr w:rsidR="006739D7" w:rsidRPr="00F4211A" w:rsidTr="00696FEC">
        <w:trPr>
          <w:cantSplit/>
          <w:jc w:val="center"/>
        </w:trPr>
        <w:tc>
          <w:tcPr>
            <w:tcW w:w="2394" w:type="dxa"/>
            <w:vMerge/>
          </w:tcPr>
          <w:p w:rsidR="006739D7" w:rsidRPr="00F4211A" w:rsidRDefault="006739D7" w:rsidP="000A545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544" w:type="dxa"/>
          </w:tcPr>
          <w:p w:rsidR="006739D7" w:rsidRPr="00F4211A" w:rsidRDefault="006739D7">
            <w:pPr>
              <w:rPr>
                <w:rFonts w:asciiTheme="majorBidi" w:hAnsiTheme="majorBidi" w:cstheme="majorBidi"/>
              </w:rPr>
            </w:pPr>
            <w:r w:rsidRPr="00F4211A">
              <w:rPr>
                <w:rFonts w:asciiTheme="majorBidi" w:hAnsiTheme="majorBidi" w:cstheme="majorBidi"/>
              </w:rPr>
              <w:t>CHNAA limitations</w:t>
            </w:r>
          </w:p>
          <w:p w:rsidR="00696FEC" w:rsidRPr="00F4211A" w:rsidRDefault="00696FE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970" w:type="dxa"/>
          </w:tcPr>
          <w:p w:rsidR="006739D7" w:rsidRPr="00F4211A" w:rsidRDefault="006739D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790" w:type="dxa"/>
          </w:tcPr>
          <w:p w:rsidR="006739D7" w:rsidRPr="00F4211A" w:rsidRDefault="006739D7">
            <w:pPr>
              <w:rPr>
                <w:rFonts w:asciiTheme="majorBidi" w:hAnsiTheme="majorBidi" w:cstheme="majorBidi"/>
              </w:rPr>
            </w:pPr>
          </w:p>
        </w:tc>
      </w:tr>
      <w:tr w:rsidR="006739D7" w:rsidRPr="00F4211A" w:rsidTr="00696FEC">
        <w:trPr>
          <w:cantSplit/>
          <w:jc w:val="center"/>
        </w:trPr>
        <w:tc>
          <w:tcPr>
            <w:tcW w:w="2394" w:type="dxa"/>
            <w:vMerge/>
          </w:tcPr>
          <w:p w:rsidR="006739D7" w:rsidRPr="00F4211A" w:rsidRDefault="006739D7" w:rsidP="000A545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544" w:type="dxa"/>
          </w:tcPr>
          <w:p w:rsidR="006739D7" w:rsidRPr="00F4211A" w:rsidRDefault="006739D7">
            <w:pPr>
              <w:rPr>
                <w:rFonts w:asciiTheme="majorBidi" w:hAnsiTheme="majorBidi" w:cstheme="majorBidi"/>
              </w:rPr>
            </w:pPr>
            <w:r w:rsidRPr="00F4211A">
              <w:rPr>
                <w:rFonts w:asciiTheme="majorBidi" w:hAnsiTheme="majorBidi" w:cstheme="majorBidi"/>
              </w:rPr>
              <w:t xml:space="preserve">Study </w:t>
            </w:r>
            <w:r w:rsidR="00901817" w:rsidRPr="00F4211A">
              <w:rPr>
                <w:rFonts w:asciiTheme="majorBidi" w:hAnsiTheme="majorBidi" w:cstheme="majorBidi"/>
              </w:rPr>
              <w:t>limitations</w:t>
            </w:r>
          </w:p>
          <w:p w:rsidR="00696FEC" w:rsidRPr="00F4211A" w:rsidRDefault="00696FE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970" w:type="dxa"/>
          </w:tcPr>
          <w:p w:rsidR="006739D7" w:rsidRPr="00F4211A" w:rsidRDefault="006739D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790" w:type="dxa"/>
          </w:tcPr>
          <w:p w:rsidR="006739D7" w:rsidRPr="00F4211A" w:rsidRDefault="006739D7">
            <w:pPr>
              <w:rPr>
                <w:rFonts w:asciiTheme="majorBidi" w:hAnsiTheme="majorBidi" w:cstheme="majorBidi"/>
              </w:rPr>
            </w:pPr>
          </w:p>
        </w:tc>
      </w:tr>
    </w:tbl>
    <w:p w:rsidR="002A60E8" w:rsidRDefault="002A60E8">
      <w:pPr>
        <w:rPr>
          <w:lang w:bidi="fa-IR"/>
        </w:rPr>
      </w:pPr>
    </w:p>
    <w:p w:rsidR="0046377C" w:rsidRDefault="0046377C">
      <w:pPr>
        <w:rPr>
          <w:lang w:bidi="fa-IR"/>
        </w:rPr>
      </w:pPr>
    </w:p>
    <w:p w:rsidR="0046377C" w:rsidRDefault="0046377C">
      <w:pPr>
        <w:rPr>
          <w:lang w:bidi="fa-I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8"/>
        <w:gridCol w:w="6588"/>
      </w:tblGrid>
      <w:tr w:rsidR="00BC575D" w:rsidRPr="00F4211A" w:rsidTr="00C64653">
        <w:trPr>
          <w:trHeight w:hRule="exact" w:val="433"/>
        </w:trPr>
        <w:tc>
          <w:tcPr>
            <w:tcW w:w="13176" w:type="dxa"/>
            <w:gridSpan w:val="2"/>
          </w:tcPr>
          <w:p w:rsidR="00BC575D" w:rsidRPr="00BC575D" w:rsidRDefault="00BC575D" w:rsidP="00BC575D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</w:t>
            </w:r>
            <w:r w:rsidRPr="00BC57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onceptual and methodological papers</w:t>
            </w:r>
          </w:p>
          <w:p w:rsidR="00BC575D" w:rsidRPr="00F4211A" w:rsidRDefault="00BC575D" w:rsidP="00696FEC">
            <w:pPr>
              <w:rPr>
                <w:rFonts w:asciiTheme="majorBidi" w:hAnsiTheme="majorBidi" w:cstheme="majorBidi"/>
                <w:lang w:bidi="fa-IR"/>
              </w:rPr>
            </w:pPr>
          </w:p>
        </w:tc>
      </w:tr>
      <w:tr w:rsidR="009151E6" w:rsidRPr="00F4211A" w:rsidTr="00696FEC">
        <w:trPr>
          <w:trHeight w:hRule="exact" w:val="433"/>
        </w:trPr>
        <w:tc>
          <w:tcPr>
            <w:tcW w:w="6588" w:type="dxa"/>
            <w:vMerge w:val="restart"/>
          </w:tcPr>
          <w:p w:rsidR="009151E6" w:rsidRPr="00F4211A" w:rsidRDefault="009151E6" w:rsidP="009151E6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:rsidR="009151E6" w:rsidRPr="00F4211A" w:rsidRDefault="009151E6" w:rsidP="009151E6">
            <w:pPr>
              <w:rPr>
                <w:rFonts w:asciiTheme="majorBidi" w:hAnsiTheme="majorBidi" w:cstheme="majorBidi"/>
                <w:lang w:bidi="fa-IR"/>
              </w:rPr>
            </w:pPr>
            <w:r w:rsidRPr="00F4211A">
              <w:rPr>
                <w:rFonts w:asciiTheme="majorBidi" w:hAnsiTheme="majorBidi" w:cstheme="majorBidi"/>
                <w:b/>
                <w:bCs/>
              </w:rPr>
              <w:t>General Characteristics</w:t>
            </w:r>
          </w:p>
        </w:tc>
        <w:tc>
          <w:tcPr>
            <w:tcW w:w="6588" w:type="dxa"/>
            <w:vAlign w:val="center"/>
          </w:tcPr>
          <w:p w:rsidR="009151E6" w:rsidRPr="00F4211A" w:rsidRDefault="009151E6" w:rsidP="00696FEC">
            <w:pPr>
              <w:rPr>
                <w:rFonts w:asciiTheme="majorBidi" w:hAnsiTheme="majorBidi" w:cstheme="majorBidi"/>
                <w:lang w:bidi="fa-IR"/>
              </w:rPr>
            </w:pPr>
            <w:r w:rsidRPr="00F4211A">
              <w:rPr>
                <w:rFonts w:asciiTheme="majorBidi" w:hAnsiTheme="majorBidi" w:cstheme="majorBidi"/>
                <w:lang w:bidi="fa-IR"/>
              </w:rPr>
              <w:t>Title</w:t>
            </w:r>
            <w:r w:rsidR="00BC3565">
              <w:rPr>
                <w:rFonts w:asciiTheme="majorBidi" w:hAnsiTheme="majorBidi" w:cstheme="majorBidi"/>
                <w:lang w:bidi="fa-IR"/>
              </w:rPr>
              <w:t xml:space="preserve"> of the study</w:t>
            </w:r>
          </w:p>
        </w:tc>
      </w:tr>
      <w:tr w:rsidR="009151E6" w:rsidRPr="00F4211A" w:rsidTr="00696FEC">
        <w:trPr>
          <w:trHeight w:hRule="exact" w:val="432"/>
        </w:trPr>
        <w:tc>
          <w:tcPr>
            <w:tcW w:w="6588" w:type="dxa"/>
            <w:vMerge/>
          </w:tcPr>
          <w:p w:rsidR="009151E6" w:rsidRPr="00F4211A" w:rsidRDefault="009151E6">
            <w:pPr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6588" w:type="dxa"/>
            <w:vAlign w:val="center"/>
          </w:tcPr>
          <w:p w:rsidR="009151E6" w:rsidRPr="00F4211A" w:rsidRDefault="009151E6" w:rsidP="00696FEC">
            <w:pPr>
              <w:rPr>
                <w:rFonts w:asciiTheme="majorBidi" w:hAnsiTheme="majorBidi" w:cstheme="majorBidi"/>
                <w:lang w:bidi="fa-IR"/>
              </w:rPr>
            </w:pPr>
            <w:r w:rsidRPr="00F4211A">
              <w:rPr>
                <w:rFonts w:asciiTheme="majorBidi" w:hAnsiTheme="majorBidi" w:cstheme="majorBidi"/>
                <w:lang w:bidi="fa-IR"/>
              </w:rPr>
              <w:t>Author</w:t>
            </w:r>
            <w:r w:rsidR="00696FEC" w:rsidRPr="00F4211A">
              <w:rPr>
                <w:rFonts w:asciiTheme="majorBidi" w:hAnsiTheme="majorBidi" w:cstheme="majorBidi"/>
                <w:lang w:bidi="fa-IR"/>
              </w:rPr>
              <w:t>(s)</w:t>
            </w:r>
          </w:p>
        </w:tc>
      </w:tr>
      <w:tr w:rsidR="009151E6" w:rsidRPr="00F4211A" w:rsidTr="00696FEC">
        <w:trPr>
          <w:trHeight w:hRule="exact" w:val="432"/>
        </w:trPr>
        <w:tc>
          <w:tcPr>
            <w:tcW w:w="6588" w:type="dxa"/>
            <w:vMerge/>
          </w:tcPr>
          <w:p w:rsidR="009151E6" w:rsidRPr="00F4211A" w:rsidRDefault="009151E6">
            <w:pPr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6588" w:type="dxa"/>
            <w:vAlign w:val="center"/>
          </w:tcPr>
          <w:p w:rsidR="009151E6" w:rsidRPr="00F4211A" w:rsidRDefault="00696FEC" w:rsidP="00696FEC">
            <w:pPr>
              <w:rPr>
                <w:rFonts w:asciiTheme="majorBidi" w:hAnsiTheme="majorBidi" w:cstheme="majorBidi"/>
                <w:lang w:bidi="fa-IR"/>
              </w:rPr>
            </w:pPr>
            <w:r w:rsidRPr="00F4211A">
              <w:rPr>
                <w:rFonts w:asciiTheme="majorBidi" w:hAnsiTheme="majorBidi" w:cstheme="majorBidi"/>
              </w:rPr>
              <w:t>Year of publication</w:t>
            </w:r>
          </w:p>
        </w:tc>
      </w:tr>
      <w:tr w:rsidR="009151E6" w:rsidRPr="00F4211A" w:rsidTr="00696FEC">
        <w:trPr>
          <w:trHeight w:hRule="exact" w:val="432"/>
        </w:trPr>
        <w:tc>
          <w:tcPr>
            <w:tcW w:w="6588" w:type="dxa"/>
            <w:vMerge/>
          </w:tcPr>
          <w:p w:rsidR="009151E6" w:rsidRPr="00F4211A" w:rsidRDefault="009151E6">
            <w:pPr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6588" w:type="dxa"/>
            <w:vAlign w:val="center"/>
          </w:tcPr>
          <w:p w:rsidR="009151E6" w:rsidRPr="00F4211A" w:rsidRDefault="009151E6" w:rsidP="00696FEC">
            <w:pPr>
              <w:rPr>
                <w:rFonts w:asciiTheme="majorBidi" w:hAnsiTheme="majorBidi" w:cstheme="majorBidi"/>
                <w:lang w:bidi="fa-IR"/>
              </w:rPr>
            </w:pPr>
            <w:r w:rsidRPr="00F4211A">
              <w:rPr>
                <w:rFonts w:asciiTheme="majorBidi" w:hAnsiTheme="majorBidi" w:cstheme="majorBidi"/>
                <w:lang w:bidi="fa-IR"/>
              </w:rPr>
              <w:t>Type of ma</w:t>
            </w:r>
            <w:r w:rsidR="00A736E2" w:rsidRPr="00F4211A">
              <w:rPr>
                <w:rFonts w:asciiTheme="majorBidi" w:hAnsiTheme="majorBidi" w:cstheme="majorBidi"/>
                <w:lang w:bidi="fa-IR"/>
              </w:rPr>
              <w:t>nuscript</w:t>
            </w:r>
          </w:p>
        </w:tc>
      </w:tr>
      <w:tr w:rsidR="009151E6" w:rsidRPr="00F4211A" w:rsidTr="00696FEC">
        <w:trPr>
          <w:trHeight w:hRule="exact" w:val="432"/>
        </w:trPr>
        <w:tc>
          <w:tcPr>
            <w:tcW w:w="6588" w:type="dxa"/>
          </w:tcPr>
          <w:p w:rsidR="009151E6" w:rsidRPr="00F4211A" w:rsidRDefault="00A736E2">
            <w:pPr>
              <w:rPr>
                <w:rFonts w:asciiTheme="majorBidi" w:hAnsiTheme="majorBidi" w:cstheme="majorBidi"/>
                <w:lang w:bidi="fa-IR"/>
              </w:rPr>
            </w:pPr>
            <w:r w:rsidRPr="00F4211A">
              <w:rPr>
                <w:rFonts w:asciiTheme="majorBidi" w:hAnsiTheme="majorBidi" w:cstheme="majorBidi"/>
                <w:lang w:bidi="fa-IR"/>
              </w:rPr>
              <w:t>Definition of CHNAA</w:t>
            </w:r>
          </w:p>
        </w:tc>
        <w:tc>
          <w:tcPr>
            <w:tcW w:w="6588" w:type="dxa"/>
          </w:tcPr>
          <w:p w:rsidR="009151E6" w:rsidRPr="00F4211A" w:rsidRDefault="009151E6">
            <w:pPr>
              <w:rPr>
                <w:rFonts w:asciiTheme="majorBidi" w:hAnsiTheme="majorBidi" w:cstheme="majorBidi"/>
                <w:lang w:bidi="fa-IR"/>
              </w:rPr>
            </w:pPr>
          </w:p>
        </w:tc>
      </w:tr>
      <w:tr w:rsidR="009151E6" w:rsidRPr="00F4211A" w:rsidTr="00696FEC">
        <w:trPr>
          <w:trHeight w:hRule="exact" w:val="432"/>
        </w:trPr>
        <w:tc>
          <w:tcPr>
            <w:tcW w:w="6588" w:type="dxa"/>
          </w:tcPr>
          <w:p w:rsidR="009151E6" w:rsidRPr="00F4211A" w:rsidRDefault="00A736E2" w:rsidP="005D77AC">
            <w:pPr>
              <w:rPr>
                <w:rFonts w:asciiTheme="majorBidi" w:hAnsiTheme="majorBidi" w:cstheme="majorBidi"/>
                <w:lang w:bidi="fa-IR"/>
              </w:rPr>
            </w:pPr>
            <w:r w:rsidRPr="00F4211A">
              <w:rPr>
                <w:rFonts w:asciiTheme="majorBidi" w:hAnsiTheme="majorBidi" w:cstheme="majorBidi"/>
                <w:lang w:bidi="fa-IR"/>
              </w:rPr>
              <w:t xml:space="preserve">Definition of </w:t>
            </w:r>
            <w:r w:rsidR="005D77AC">
              <w:rPr>
                <w:rFonts w:asciiTheme="majorBidi" w:hAnsiTheme="majorBidi" w:cstheme="majorBidi"/>
                <w:lang w:bidi="fa-IR"/>
              </w:rPr>
              <w:t>c</w:t>
            </w:r>
            <w:r w:rsidRPr="00F4211A">
              <w:rPr>
                <w:rFonts w:asciiTheme="majorBidi" w:hAnsiTheme="majorBidi" w:cstheme="majorBidi"/>
                <w:lang w:bidi="fa-IR"/>
              </w:rPr>
              <w:t>ommunity</w:t>
            </w:r>
          </w:p>
        </w:tc>
        <w:tc>
          <w:tcPr>
            <w:tcW w:w="6588" w:type="dxa"/>
          </w:tcPr>
          <w:p w:rsidR="009151E6" w:rsidRPr="00F4211A" w:rsidRDefault="009151E6">
            <w:pPr>
              <w:rPr>
                <w:rFonts w:asciiTheme="majorBidi" w:hAnsiTheme="majorBidi" w:cstheme="majorBidi"/>
                <w:lang w:bidi="fa-IR"/>
              </w:rPr>
            </w:pPr>
          </w:p>
        </w:tc>
      </w:tr>
      <w:tr w:rsidR="009151E6" w:rsidRPr="00F4211A" w:rsidTr="00696FEC">
        <w:trPr>
          <w:trHeight w:hRule="exact" w:val="432"/>
        </w:trPr>
        <w:tc>
          <w:tcPr>
            <w:tcW w:w="6588" w:type="dxa"/>
          </w:tcPr>
          <w:p w:rsidR="009151E6" w:rsidRPr="00F4211A" w:rsidRDefault="00A736E2" w:rsidP="005D77AC">
            <w:pPr>
              <w:rPr>
                <w:rFonts w:asciiTheme="majorBidi" w:hAnsiTheme="majorBidi" w:cstheme="majorBidi"/>
                <w:lang w:bidi="fa-IR"/>
              </w:rPr>
            </w:pPr>
            <w:r w:rsidRPr="00F4211A">
              <w:rPr>
                <w:rFonts w:asciiTheme="majorBidi" w:hAnsiTheme="majorBidi" w:cstheme="majorBidi"/>
                <w:lang w:bidi="fa-IR"/>
              </w:rPr>
              <w:t xml:space="preserve">Definition of </w:t>
            </w:r>
            <w:r w:rsidR="005D77AC">
              <w:rPr>
                <w:rFonts w:asciiTheme="majorBidi" w:hAnsiTheme="majorBidi" w:cstheme="majorBidi"/>
                <w:lang w:bidi="fa-IR"/>
              </w:rPr>
              <w:t>n</w:t>
            </w:r>
            <w:r w:rsidRPr="00F4211A">
              <w:rPr>
                <w:rFonts w:asciiTheme="majorBidi" w:hAnsiTheme="majorBidi" w:cstheme="majorBidi"/>
                <w:lang w:bidi="fa-IR"/>
              </w:rPr>
              <w:t>eeds</w:t>
            </w:r>
          </w:p>
        </w:tc>
        <w:tc>
          <w:tcPr>
            <w:tcW w:w="6588" w:type="dxa"/>
          </w:tcPr>
          <w:p w:rsidR="009151E6" w:rsidRPr="00F4211A" w:rsidRDefault="009151E6">
            <w:pPr>
              <w:rPr>
                <w:rFonts w:asciiTheme="majorBidi" w:hAnsiTheme="majorBidi" w:cstheme="majorBidi"/>
                <w:lang w:bidi="fa-IR"/>
              </w:rPr>
            </w:pPr>
          </w:p>
        </w:tc>
      </w:tr>
      <w:tr w:rsidR="009151E6" w:rsidRPr="00F4211A" w:rsidTr="00696FEC">
        <w:trPr>
          <w:trHeight w:hRule="exact" w:val="432"/>
        </w:trPr>
        <w:tc>
          <w:tcPr>
            <w:tcW w:w="6588" w:type="dxa"/>
          </w:tcPr>
          <w:p w:rsidR="009151E6" w:rsidRPr="00F4211A" w:rsidRDefault="00A736E2" w:rsidP="005D77AC">
            <w:pPr>
              <w:rPr>
                <w:rFonts w:asciiTheme="majorBidi" w:hAnsiTheme="majorBidi" w:cstheme="majorBidi"/>
                <w:lang w:bidi="fa-IR"/>
              </w:rPr>
            </w:pPr>
            <w:r w:rsidRPr="00F4211A">
              <w:rPr>
                <w:rFonts w:asciiTheme="majorBidi" w:hAnsiTheme="majorBidi" w:cstheme="majorBidi"/>
                <w:lang w:bidi="fa-IR"/>
              </w:rPr>
              <w:t xml:space="preserve">Definition of </w:t>
            </w:r>
            <w:r w:rsidR="005D77AC">
              <w:rPr>
                <w:rFonts w:asciiTheme="majorBidi" w:hAnsiTheme="majorBidi" w:cstheme="majorBidi"/>
                <w:lang w:bidi="fa-IR"/>
              </w:rPr>
              <w:t>a</w:t>
            </w:r>
            <w:r w:rsidRPr="00F4211A">
              <w:rPr>
                <w:rFonts w:asciiTheme="majorBidi" w:hAnsiTheme="majorBidi" w:cstheme="majorBidi"/>
                <w:lang w:bidi="fa-IR"/>
              </w:rPr>
              <w:t>ssets</w:t>
            </w:r>
            <w:bookmarkStart w:id="0" w:name="_GoBack"/>
            <w:bookmarkEnd w:id="0"/>
          </w:p>
        </w:tc>
        <w:tc>
          <w:tcPr>
            <w:tcW w:w="6588" w:type="dxa"/>
          </w:tcPr>
          <w:p w:rsidR="009151E6" w:rsidRPr="00F4211A" w:rsidRDefault="009151E6">
            <w:pPr>
              <w:rPr>
                <w:rFonts w:asciiTheme="majorBidi" w:hAnsiTheme="majorBidi" w:cstheme="majorBidi"/>
                <w:lang w:bidi="fa-IR"/>
              </w:rPr>
            </w:pPr>
          </w:p>
        </w:tc>
      </w:tr>
      <w:tr w:rsidR="00A736E2" w:rsidRPr="00F4211A" w:rsidTr="00696FEC">
        <w:trPr>
          <w:trHeight w:hRule="exact" w:val="432"/>
        </w:trPr>
        <w:tc>
          <w:tcPr>
            <w:tcW w:w="6588" w:type="dxa"/>
          </w:tcPr>
          <w:p w:rsidR="00A736E2" w:rsidRPr="00F4211A" w:rsidRDefault="00A736E2" w:rsidP="00A736E2">
            <w:pPr>
              <w:rPr>
                <w:rFonts w:asciiTheme="majorBidi" w:hAnsiTheme="majorBidi" w:cstheme="majorBidi"/>
                <w:lang w:bidi="fa-IR"/>
              </w:rPr>
            </w:pPr>
            <w:r w:rsidRPr="00F4211A">
              <w:rPr>
                <w:rFonts w:asciiTheme="majorBidi" w:hAnsiTheme="majorBidi" w:cstheme="majorBidi"/>
                <w:lang w:bidi="fa-IR"/>
              </w:rPr>
              <w:t>Rationale or purpose of CHNAA</w:t>
            </w:r>
          </w:p>
        </w:tc>
        <w:tc>
          <w:tcPr>
            <w:tcW w:w="6588" w:type="dxa"/>
          </w:tcPr>
          <w:p w:rsidR="00A736E2" w:rsidRPr="00F4211A" w:rsidRDefault="00A736E2">
            <w:pPr>
              <w:rPr>
                <w:rFonts w:asciiTheme="majorBidi" w:hAnsiTheme="majorBidi" w:cstheme="majorBidi"/>
                <w:lang w:bidi="fa-IR"/>
              </w:rPr>
            </w:pPr>
          </w:p>
        </w:tc>
      </w:tr>
      <w:tr w:rsidR="00A736E2" w:rsidRPr="00F4211A" w:rsidTr="00696FEC">
        <w:trPr>
          <w:trHeight w:hRule="exact" w:val="432"/>
        </w:trPr>
        <w:tc>
          <w:tcPr>
            <w:tcW w:w="6588" w:type="dxa"/>
          </w:tcPr>
          <w:p w:rsidR="00A736E2" w:rsidRPr="00F4211A" w:rsidRDefault="00A736E2" w:rsidP="00BC575D">
            <w:pPr>
              <w:rPr>
                <w:rFonts w:asciiTheme="majorBidi" w:hAnsiTheme="majorBidi" w:cstheme="majorBidi"/>
                <w:lang w:bidi="fa-IR"/>
              </w:rPr>
            </w:pPr>
            <w:r w:rsidRPr="00F4211A">
              <w:rPr>
                <w:rFonts w:asciiTheme="majorBidi" w:hAnsiTheme="majorBidi" w:cstheme="majorBidi"/>
                <w:lang w:bidi="fa-IR"/>
              </w:rPr>
              <w:t>Methods/</w:t>
            </w:r>
            <w:r w:rsidR="00BC575D">
              <w:rPr>
                <w:rFonts w:asciiTheme="majorBidi" w:hAnsiTheme="majorBidi" w:cstheme="majorBidi"/>
                <w:lang w:bidi="fa-IR"/>
              </w:rPr>
              <w:t>t</w:t>
            </w:r>
            <w:r w:rsidRPr="00F4211A">
              <w:rPr>
                <w:rFonts w:asciiTheme="majorBidi" w:hAnsiTheme="majorBidi" w:cstheme="majorBidi"/>
                <w:lang w:bidi="fa-IR"/>
              </w:rPr>
              <w:t>ools/frameworks used</w:t>
            </w:r>
          </w:p>
        </w:tc>
        <w:tc>
          <w:tcPr>
            <w:tcW w:w="6588" w:type="dxa"/>
          </w:tcPr>
          <w:p w:rsidR="00A736E2" w:rsidRPr="00F4211A" w:rsidRDefault="00A736E2">
            <w:pPr>
              <w:rPr>
                <w:rFonts w:asciiTheme="majorBidi" w:hAnsiTheme="majorBidi" w:cstheme="majorBidi"/>
                <w:lang w:bidi="fa-IR"/>
              </w:rPr>
            </w:pPr>
          </w:p>
        </w:tc>
      </w:tr>
      <w:tr w:rsidR="00A736E2" w:rsidRPr="00F4211A" w:rsidTr="00696FEC">
        <w:trPr>
          <w:trHeight w:hRule="exact" w:val="432"/>
        </w:trPr>
        <w:tc>
          <w:tcPr>
            <w:tcW w:w="6588" w:type="dxa"/>
          </w:tcPr>
          <w:p w:rsidR="00A736E2" w:rsidRPr="00F4211A" w:rsidRDefault="00A736E2" w:rsidP="00A736E2">
            <w:pPr>
              <w:rPr>
                <w:rFonts w:asciiTheme="majorBidi" w:hAnsiTheme="majorBidi" w:cstheme="majorBidi"/>
                <w:lang w:bidi="fa-IR"/>
              </w:rPr>
            </w:pPr>
            <w:r w:rsidRPr="00F4211A">
              <w:rPr>
                <w:rFonts w:asciiTheme="majorBidi" w:hAnsiTheme="majorBidi" w:cstheme="majorBidi"/>
                <w:lang w:bidi="fa-IR"/>
              </w:rPr>
              <w:t>Data collection techniques</w:t>
            </w:r>
          </w:p>
        </w:tc>
        <w:tc>
          <w:tcPr>
            <w:tcW w:w="6588" w:type="dxa"/>
          </w:tcPr>
          <w:p w:rsidR="00A736E2" w:rsidRPr="00F4211A" w:rsidRDefault="00A736E2">
            <w:pPr>
              <w:rPr>
                <w:rFonts w:asciiTheme="majorBidi" w:hAnsiTheme="majorBidi" w:cstheme="majorBidi"/>
                <w:lang w:bidi="fa-IR"/>
              </w:rPr>
            </w:pPr>
          </w:p>
        </w:tc>
      </w:tr>
      <w:tr w:rsidR="00A736E2" w:rsidRPr="00F4211A" w:rsidTr="00696FEC">
        <w:trPr>
          <w:trHeight w:hRule="exact" w:val="432"/>
        </w:trPr>
        <w:tc>
          <w:tcPr>
            <w:tcW w:w="6588" w:type="dxa"/>
          </w:tcPr>
          <w:p w:rsidR="00A736E2" w:rsidRPr="00F4211A" w:rsidRDefault="00E42B0F" w:rsidP="00A736E2">
            <w:pPr>
              <w:rPr>
                <w:rFonts w:asciiTheme="majorBidi" w:hAnsiTheme="majorBidi" w:cstheme="majorBidi"/>
                <w:lang w:bidi="fa-IR"/>
              </w:rPr>
            </w:pPr>
            <w:r w:rsidRPr="00F4211A">
              <w:rPr>
                <w:rFonts w:asciiTheme="majorBidi" w:hAnsiTheme="majorBidi" w:cstheme="majorBidi"/>
                <w:lang w:bidi="fa-IR"/>
              </w:rPr>
              <w:t>Key steps in the CHNAA process</w:t>
            </w:r>
          </w:p>
        </w:tc>
        <w:tc>
          <w:tcPr>
            <w:tcW w:w="6588" w:type="dxa"/>
          </w:tcPr>
          <w:p w:rsidR="00A736E2" w:rsidRPr="00F4211A" w:rsidRDefault="00A736E2">
            <w:pPr>
              <w:rPr>
                <w:rFonts w:asciiTheme="majorBidi" w:hAnsiTheme="majorBidi" w:cstheme="majorBidi"/>
                <w:lang w:bidi="fa-IR"/>
              </w:rPr>
            </w:pPr>
          </w:p>
        </w:tc>
      </w:tr>
      <w:tr w:rsidR="00A736E2" w:rsidRPr="00F4211A" w:rsidTr="00696FEC">
        <w:trPr>
          <w:trHeight w:hRule="exact" w:val="432"/>
        </w:trPr>
        <w:tc>
          <w:tcPr>
            <w:tcW w:w="6588" w:type="dxa"/>
          </w:tcPr>
          <w:p w:rsidR="00A736E2" w:rsidRPr="00F4211A" w:rsidRDefault="00E42B0F" w:rsidP="00A736E2">
            <w:pPr>
              <w:rPr>
                <w:rFonts w:asciiTheme="majorBidi" w:hAnsiTheme="majorBidi" w:cstheme="majorBidi"/>
                <w:lang w:bidi="fa-IR"/>
              </w:rPr>
            </w:pPr>
            <w:r w:rsidRPr="00F4211A">
              <w:rPr>
                <w:rFonts w:asciiTheme="majorBidi" w:hAnsiTheme="majorBidi" w:cstheme="majorBidi"/>
                <w:lang w:bidi="fa-IR"/>
              </w:rPr>
              <w:t>Other key elements: gender, equity, empowerment etc.</w:t>
            </w:r>
          </w:p>
        </w:tc>
        <w:tc>
          <w:tcPr>
            <w:tcW w:w="6588" w:type="dxa"/>
          </w:tcPr>
          <w:p w:rsidR="00A736E2" w:rsidRPr="00F4211A" w:rsidRDefault="00A736E2">
            <w:pPr>
              <w:rPr>
                <w:rFonts w:asciiTheme="majorBidi" w:hAnsiTheme="majorBidi" w:cstheme="majorBidi"/>
                <w:lang w:bidi="fa-IR"/>
              </w:rPr>
            </w:pPr>
          </w:p>
        </w:tc>
      </w:tr>
      <w:tr w:rsidR="00A736E2" w:rsidRPr="00F4211A" w:rsidTr="00696FEC">
        <w:trPr>
          <w:trHeight w:hRule="exact" w:val="432"/>
        </w:trPr>
        <w:tc>
          <w:tcPr>
            <w:tcW w:w="6588" w:type="dxa"/>
          </w:tcPr>
          <w:p w:rsidR="00A736E2" w:rsidRPr="00F4211A" w:rsidRDefault="00696FEC" w:rsidP="00696FEC">
            <w:pPr>
              <w:rPr>
                <w:rFonts w:asciiTheme="majorBidi" w:hAnsiTheme="majorBidi" w:cstheme="majorBidi"/>
                <w:lang w:bidi="fa-IR"/>
              </w:rPr>
            </w:pPr>
            <w:r w:rsidRPr="00F4211A">
              <w:rPr>
                <w:rFonts w:asciiTheme="majorBidi" w:hAnsiTheme="majorBidi" w:cstheme="majorBidi"/>
                <w:lang w:bidi="fa-IR"/>
              </w:rPr>
              <w:t>Strengths</w:t>
            </w:r>
            <w:r w:rsidR="00E42B0F" w:rsidRPr="00F4211A">
              <w:rPr>
                <w:rFonts w:asciiTheme="majorBidi" w:hAnsiTheme="majorBidi" w:cstheme="majorBidi"/>
                <w:lang w:bidi="fa-IR"/>
              </w:rPr>
              <w:t xml:space="preserve"> </w:t>
            </w:r>
            <w:r w:rsidRPr="00F4211A">
              <w:rPr>
                <w:rFonts w:asciiTheme="majorBidi" w:hAnsiTheme="majorBidi" w:cstheme="majorBidi"/>
                <w:lang w:bidi="fa-IR"/>
              </w:rPr>
              <w:t>o</w:t>
            </w:r>
            <w:r w:rsidR="00E42B0F" w:rsidRPr="00F4211A">
              <w:rPr>
                <w:rFonts w:asciiTheme="majorBidi" w:hAnsiTheme="majorBidi" w:cstheme="majorBidi"/>
                <w:lang w:bidi="fa-IR"/>
              </w:rPr>
              <w:t xml:space="preserve">f a framework or </w:t>
            </w:r>
            <w:r w:rsidR="005D77AC">
              <w:rPr>
                <w:rFonts w:asciiTheme="majorBidi" w:hAnsiTheme="majorBidi" w:cstheme="majorBidi"/>
                <w:lang w:bidi="fa-IR"/>
              </w:rPr>
              <w:t>method</w:t>
            </w:r>
          </w:p>
        </w:tc>
        <w:tc>
          <w:tcPr>
            <w:tcW w:w="6588" w:type="dxa"/>
          </w:tcPr>
          <w:p w:rsidR="00A736E2" w:rsidRPr="00F4211A" w:rsidRDefault="00A736E2">
            <w:pPr>
              <w:rPr>
                <w:rFonts w:asciiTheme="majorBidi" w:hAnsiTheme="majorBidi" w:cstheme="majorBidi"/>
                <w:lang w:bidi="fa-IR"/>
              </w:rPr>
            </w:pPr>
          </w:p>
        </w:tc>
      </w:tr>
      <w:tr w:rsidR="00E42B0F" w:rsidRPr="00F4211A" w:rsidTr="00696FEC">
        <w:trPr>
          <w:trHeight w:hRule="exact" w:val="432"/>
        </w:trPr>
        <w:tc>
          <w:tcPr>
            <w:tcW w:w="6588" w:type="dxa"/>
          </w:tcPr>
          <w:p w:rsidR="00E42B0F" w:rsidRPr="00F4211A" w:rsidRDefault="005E0929" w:rsidP="00A736E2">
            <w:pPr>
              <w:rPr>
                <w:rFonts w:asciiTheme="majorBidi" w:hAnsiTheme="majorBidi" w:cstheme="majorBidi"/>
                <w:lang w:bidi="fa-IR"/>
              </w:rPr>
            </w:pPr>
            <w:r w:rsidRPr="00F4211A">
              <w:rPr>
                <w:rFonts w:asciiTheme="majorBidi" w:hAnsiTheme="majorBidi" w:cstheme="majorBidi"/>
                <w:lang w:bidi="fa-IR"/>
              </w:rPr>
              <w:t>F</w:t>
            </w:r>
            <w:r w:rsidR="00E42B0F" w:rsidRPr="00F4211A">
              <w:rPr>
                <w:rFonts w:asciiTheme="majorBidi" w:hAnsiTheme="majorBidi" w:cstheme="majorBidi"/>
                <w:lang w:bidi="fa-IR"/>
              </w:rPr>
              <w:t>acilitators</w:t>
            </w:r>
            <w:r w:rsidRPr="00F4211A">
              <w:rPr>
                <w:rFonts w:asciiTheme="majorBidi" w:hAnsiTheme="majorBidi" w:cstheme="majorBidi"/>
                <w:lang w:bidi="fa-IR"/>
              </w:rPr>
              <w:t xml:space="preserve">/ enablers </w:t>
            </w:r>
          </w:p>
        </w:tc>
        <w:tc>
          <w:tcPr>
            <w:tcW w:w="6588" w:type="dxa"/>
          </w:tcPr>
          <w:p w:rsidR="00E42B0F" w:rsidRPr="00F4211A" w:rsidRDefault="00E42B0F">
            <w:pPr>
              <w:rPr>
                <w:rFonts w:asciiTheme="majorBidi" w:hAnsiTheme="majorBidi" w:cstheme="majorBidi"/>
                <w:lang w:bidi="fa-IR"/>
              </w:rPr>
            </w:pPr>
          </w:p>
        </w:tc>
      </w:tr>
      <w:tr w:rsidR="00E42B0F" w:rsidRPr="00F4211A" w:rsidTr="00696FEC">
        <w:trPr>
          <w:trHeight w:hRule="exact" w:val="432"/>
        </w:trPr>
        <w:tc>
          <w:tcPr>
            <w:tcW w:w="6588" w:type="dxa"/>
          </w:tcPr>
          <w:p w:rsidR="00E42B0F" w:rsidRPr="00F4211A" w:rsidRDefault="00696FEC" w:rsidP="00A736E2">
            <w:pPr>
              <w:rPr>
                <w:rFonts w:asciiTheme="majorBidi" w:hAnsiTheme="majorBidi" w:cstheme="majorBidi"/>
                <w:lang w:bidi="fa-IR"/>
              </w:rPr>
            </w:pPr>
            <w:r w:rsidRPr="00F4211A">
              <w:rPr>
                <w:rFonts w:asciiTheme="majorBidi" w:hAnsiTheme="majorBidi" w:cstheme="majorBidi"/>
                <w:lang w:bidi="fa-IR"/>
              </w:rPr>
              <w:t>C</w:t>
            </w:r>
            <w:r w:rsidR="00E42B0F" w:rsidRPr="00F4211A">
              <w:rPr>
                <w:rFonts w:asciiTheme="majorBidi" w:hAnsiTheme="majorBidi" w:cstheme="majorBidi"/>
                <w:lang w:bidi="fa-IR"/>
              </w:rPr>
              <w:t>hallenges/barriers</w:t>
            </w:r>
          </w:p>
        </w:tc>
        <w:tc>
          <w:tcPr>
            <w:tcW w:w="6588" w:type="dxa"/>
          </w:tcPr>
          <w:p w:rsidR="00E42B0F" w:rsidRPr="00F4211A" w:rsidRDefault="00E42B0F">
            <w:pPr>
              <w:rPr>
                <w:rFonts w:asciiTheme="majorBidi" w:hAnsiTheme="majorBidi" w:cstheme="majorBidi"/>
                <w:lang w:bidi="fa-IR"/>
              </w:rPr>
            </w:pPr>
          </w:p>
        </w:tc>
      </w:tr>
      <w:tr w:rsidR="00E42B0F" w:rsidRPr="00F4211A" w:rsidTr="00696FEC">
        <w:trPr>
          <w:trHeight w:hRule="exact" w:val="432"/>
        </w:trPr>
        <w:tc>
          <w:tcPr>
            <w:tcW w:w="6588" w:type="dxa"/>
          </w:tcPr>
          <w:p w:rsidR="00E42B0F" w:rsidRPr="00F4211A" w:rsidRDefault="00696FEC" w:rsidP="00A736E2">
            <w:pPr>
              <w:rPr>
                <w:rFonts w:asciiTheme="majorBidi" w:hAnsiTheme="majorBidi" w:cstheme="majorBidi"/>
                <w:lang w:bidi="fa-IR"/>
              </w:rPr>
            </w:pPr>
            <w:r w:rsidRPr="00F4211A">
              <w:rPr>
                <w:rFonts w:asciiTheme="majorBidi" w:hAnsiTheme="majorBidi" w:cstheme="majorBidi"/>
                <w:lang w:bidi="fa-IR"/>
              </w:rPr>
              <w:t>A</w:t>
            </w:r>
            <w:r w:rsidR="00BA119C" w:rsidRPr="00F4211A">
              <w:rPr>
                <w:rFonts w:asciiTheme="majorBidi" w:hAnsiTheme="majorBidi" w:cstheme="majorBidi"/>
                <w:lang w:bidi="fa-IR"/>
              </w:rPr>
              <w:t>ny other important information</w:t>
            </w:r>
          </w:p>
        </w:tc>
        <w:tc>
          <w:tcPr>
            <w:tcW w:w="6588" w:type="dxa"/>
          </w:tcPr>
          <w:p w:rsidR="00E42B0F" w:rsidRPr="00F4211A" w:rsidRDefault="00E42B0F">
            <w:pPr>
              <w:rPr>
                <w:rFonts w:asciiTheme="majorBidi" w:hAnsiTheme="majorBidi" w:cstheme="majorBidi"/>
                <w:lang w:bidi="fa-IR"/>
              </w:rPr>
            </w:pPr>
          </w:p>
        </w:tc>
      </w:tr>
    </w:tbl>
    <w:p w:rsidR="0046377C" w:rsidRDefault="0046377C">
      <w:pPr>
        <w:rPr>
          <w:rtl/>
          <w:lang w:bidi="fa-IR"/>
        </w:rPr>
      </w:pPr>
    </w:p>
    <w:sectPr w:rsidR="0046377C" w:rsidSect="000A545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EC7A08"/>
    <w:multiLevelType w:val="hybridMultilevel"/>
    <w:tmpl w:val="B942941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0E8"/>
    <w:rsid w:val="000A5451"/>
    <w:rsid w:val="00115CDF"/>
    <w:rsid w:val="00295D9E"/>
    <w:rsid w:val="002A60E8"/>
    <w:rsid w:val="0045526B"/>
    <w:rsid w:val="0046377C"/>
    <w:rsid w:val="00575EBB"/>
    <w:rsid w:val="00587E39"/>
    <w:rsid w:val="005D77AC"/>
    <w:rsid w:val="005E0929"/>
    <w:rsid w:val="006739D7"/>
    <w:rsid w:val="00696FEC"/>
    <w:rsid w:val="006B50FF"/>
    <w:rsid w:val="00745AE1"/>
    <w:rsid w:val="00901817"/>
    <w:rsid w:val="009151E6"/>
    <w:rsid w:val="00924DAE"/>
    <w:rsid w:val="00A2159C"/>
    <w:rsid w:val="00A3462F"/>
    <w:rsid w:val="00A736E2"/>
    <w:rsid w:val="00AF7D77"/>
    <w:rsid w:val="00B303CE"/>
    <w:rsid w:val="00BA119C"/>
    <w:rsid w:val="00BC3488"/>
    <w:rsid w:val="00BC3565"/>
    <w:rsid w:val="00BC575D"/>
    <w:rsid w:val="00BD2B65"/>
    <w:rsid w:val="00BD7CD0"/>
    <w:rsid w:val="00BE5C73"/>
    <w:rsid w:val="00C22BCD"/>
    <w:rsid w:val="00C239B4"/>
    <w:rsid w:val="00C36DEC"/>
    <w:rsid w:val="00C41DD5"/>
    <w:rsid w:val="00C737E9"/>
    <w:rsid w:val="00C77F10"/>
    <w:rsid w:val="00E42B0F"/>
    <w:rsid w:val="00F4211A"/>
    <w:rsid w:val="00F84373"/>
    <w:rsid w:val="00F90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B6C84"/>
  <w15:docId w15:val="{FF863764-367F-4937-A87B-AFABFE3E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4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C57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Abdi</dc:creator>
  <cp:keywords/>
  <dc:description/>
  <cp:lastModifiedBy>SRA</cp:lastModifiedBy>
  <cp:revision>5</cp:revision>
  <dcterms:created xsi:type="dcterms:W3CDTF">2022-04-15T06:07:00Z</dcterms:created>
  <dcterms:modified xsi:type="dcterms:W3CDTF">2022-05-12T02:29:00Z</dcterms:modified>
</cp:coreProperties>
</file>