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BEAF2" w14:textId="16E63C33" w:rsidR="009C1FC5" w:rsidRPr="009C1FC5" w:rsidRDefault="009C1FC5" w:rsidP="00111E7E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C1FC5">
        <w:rPr>
          <w:rFonts w:ascii="Times New Roman" w:hAnsi="Times New Roman" w:cs="Times New Roman"/>
          <w:sz w:val="24"/>
          <w:szCs w:val="24"/>
          <w:shd w:val="clear" w:color="auto" w:fill="FFFFFF"/>
        </w:rPr>
        <w:t>The figures in the supplementary file (S2a and S2b)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show the trends of facility delivery and neonatal mortality as a function of distance in Kilometres (KMs).</w:t>
      </w:r>
      <w:r w:rsidR="00B41E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E2C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facility-based delivery declines as distance increases and neonatal mortality increases as distance increases. </w:t>
      </w:r>
    </w:p>
    <w:p w14:paraId="7545B248" w14:textId="43460E1A" w:rsidR="006124A3" w:rsidRDefault="006124A3" w:rsidP="00A96EA7">
      <w:pPr>
        <w:pStyle w:val="HTMLPreformatted"/>
        <w:shd w:val="clear" w:color="auto" w:fill="FFFFFF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197E35E" w14:textId="77777777" w:rsidR="009C1FC5" w:rsidRPr="005A4C7F" w:rsidRDefault="009C1FC5" w:rsidP="00A96EA7">
      <w:pPr>
        <w:pStyle w:val="HTMLPreformatted"/>
        <w:shd w:val="clear" w:color="auto" w:fill="FFFFFF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C5A1402" w14:textId="2824324C" w:rsidR="006124A3" w:rsidRDefault="006124A3" w:rsidP="003A54BE">
      <w:pPr>
        <w:rPr>
          <w:noProof/>
        </w:rPr>
      </w:pPr>
      <w:r w:rsidRPr="006124A3">
        <w:rPr>
          <w:noProof/>
        </w:rPr>
        <w:drawing>
          <wp:inline distT="0" distB="0" distL="0" distR="0" wp14:anchorId="7220F24B" wp14:editId="4C67D1DD">
            <wp:extent cx="5292403" cy="2990850"/>
            <wp:effectExtent l="19050" t="19050" r="22860" b="190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441" cy="2992002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46614B3" w14:textId="25569864" w:rsidR="009C1FC5" w:rsidRDefault="009C1FC5" w:rsidP="009C1FC5">
      <w:pPr>
        <w:pStyle w:val="HTMLPreformatted"/>
        <w:shd w:val="clear" w:color="auto" w:fill="FFFFFF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5A4C7F"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  <w:t>2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  <w:t>a</w:t>
      </w:r>
      <w:r w:rsidRPr="005A4C7F"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  <w:t xml:space="preserve">: </w:t>
      </w:r>
      <w:r w:rsidR="00B41E7D">
        <w:rPr>
          <w:rFonts w:ascii="Times New Roman" w:hAnsi="Times New Roman" w:cs="Times New Roman"/>
          <w:b/>
          <w:bCs/>
          <w:color w:val="0070C0"/>
          <w:sz w:val="24"/>
          <w:szCs w:val="24"/>
        </w:rPr>
        <w:t>Facility-based</w:t>
      </w:r>
      <w:r w:rsidR="000B7846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delivery as a function of distance to health facilities</w:t>
      </w:r>
    </w:p>
    <w:p w14:paraId="02ADF074" w14:textId="77777777" w:rsidR="00712A30" w:rsidRDefault="00712A30" w:rsidP="009C1FC5">
      <w:pPr>
        <w:pStyle w:val="HTMLPreformatted"/>
        <w:shd w:val="clear" w:color="auto" w:fill="FFFFFF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AA7048B" w14:textId="53451E7B" w:rsidR="009C1FC5" w:rsidRDefault="009C1FC5" w:rsidP="009C1FC5"/>
    <w:p w14:paraId="54286A79" w14:textId="77777777" w:rsidR="009C1FC5" w:rsidRDefault="009C1FC5" w:rsidP="009C1FC5">
      <w:pPr>
        <w:rPr>
          <w:noProof/>
        </w:rPr>
      </w:pPr>
      <w:r w:rsidRPr="00A96EA7">
        <w:rPr>
          <w:noProof/>
        </w:rPr>
        <w:drawing>
          <wp:inline distT="0" distB="0" distL="0" distR="0" wp14:anchorId="1046DA4A" wp14:editId="6D2FC01F">
            <wp:extent cx="5251450" cy="3514230"/>
            <wp:effectExtent l="19050" t="19050" r="2540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007" cy="352464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4E87049" w14:textId="7BA82215" w:rsidR="009C1FC5" w:rsidRPr="009C1FC5" w:rsidRDefault="009C1FC5" w:rsidP="00712A30">
      <w:pPr>
        <w:pStyle w:val="HTMLPreformatted"/>
        <w:shd w:val="clear" w:color="auto" w:fill="FFFFFF"/>
      </w:pPr>
      <w:r w:rsidRPr="005A4C7F"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  <w:t>2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  <w:t>b</w:t>
      </w:r>
      <w:r w:rsidRPr="005A4C7F"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Neonatal </w:t>
      </w:r>
      <w:r w:rsidR="000B7846">
        <w:rPr>
          <w:rFonts w:ascii="Times New Roman" w:hAnsi="Times New Roman" w:cs="Times New Roman"/>
          <w:b/>
          <w:bCs/>
          <w:color w:val="0070C0"/>
          <w:sz w:val="24"/>
          <w:szCs w:val="24"/>
        </w:rPr>
        <w:t>mortality as a function of distance to health facilities</w:t>
      </w:r>
    </w:p>
    <w:sectPr w:rsidR="009C1FC5" w:rsidRPr="009C1F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EA7"/>
    <w:rsid w:val="000B7846"/>
    <w:rsid w:val="00111E7E"/>
    <w:rsid w:val="00290D20"/>
    <w:rsid w:val="002E2C64"/>
    <w:rsid w:val="003A54BE"/>
    <w:rsid w:val="005B394D"/>
    <w:rsid w:val="006124A3"/>
    <w:rsid w:val="00664236"/>
    <w:rsid w:val="00712A30"/>
    <w:rsid w:val="007259E5"/>
    <w:rsid w:val="0073226D"/>
    <w:rsid w:val="009C1FC5"/>
    <w:rsid w:val="009F56BD"/>
    <w:rsid w:val="00A96EA7"/>
    <w:rsid w:val="00B41E7D"/>
    <w:rsid w:val="00BC0D39"/>
    <w:rsid w:val="00C84478"/>
    <w:rsid w:val="00DD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1533B"/>
  <w15:chartTrackingRefBased/>
  <w15:docId w15:val="{4FCF7765-0A17-4AF3-AEA3-EC8974CC2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A96E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96EA7"/>
    <w:rPr>
      <w:rFonts w:ascii="Courier New" w:eastAsia="Times New Roman" w:hAnsi="Courier New" w:cs="Courier New"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62</Words>
  <Characters>368</Characters>
  <Application>Microsoft Office Word</Application>
  <DocSecurity>0</DocSecurity>
  <Lines>8</Lines>
  <Paragraphs>4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Getiye Kibret</dc:creator>
  <cp:keywords/>
  <dc:description/>
  <cp:lastModifiedBy>Getiye Kibret</cp:lastModifiedBy>
  <cp:revision>17</cp:revision>
  <dcterms:created xsi:type="dcterms:W3CDTF">2022-11-10T09:30:00Z</dcterms:created>
  <dcterms:modified xsi:type="dcterms:W3CDTF">2023-01-10T07:32:00Z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d6d9f855-8028-4496-a6be-48eef835bed3</vt:lpwstr>
  </property>
</Properties>
</file>