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572BA" w14:textId="77777777" w:rsidR="00775582" w:rsidRPr="00775582" w:rsidRDefault="00775582" w:rsidP="00775582">
      <w:pPr>
        <w:spacing w:after="0" w:line="240" w:lineRule="auto"/>
        <w:rPr>
          <w:sz w:val="32"/>
          <w:szCs w:val="32"/>
        </w:rPr>
      </w:pP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t>PRISMA-S Checklist</w:t>
      </w: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br/>
      </w:r>
    </w:p>
    <w:tbl>
      <w:tblPr>
        <w:tblW w:w="14281" w:type="dxa"/>
        <w:tblLook w:val="04A0" w:firstRow="1" w:lastRow="0" w:firstColumn="1" w:lastColumn="0" w:noHBand="0" w:noVBand="1"/>
      </w:tblPr>
      <w:tblGrid>
        <w:gridCol w:w="2600"/>
        <w:gridCol w:w="960"/>
        <w:gridCol w:w="9160"/>
        <w:gridCol w:w="1561"/>
      </w:tblGrid>
      <w:tr w:rsidR="00775582" w:rsidRPr="00775582" w14:paraId="37209D92" w14:textId="77777777" w:rsidTr="00100F6F">
        <w:trPr>
          <w:trHeight w:val="64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4ABF070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Section/topic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1D7CD5D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59241AC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592337C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Location(s) Reported</w:t>
            </w:r>
          </w:p>
        </w:tc>
      </w:tr>
      <w:tr w:rsidR="00775582" w:rsidRPr="00775582" w14:paraId="1F1752F6" w14:textId="77777777" w:rsidTr="00100F6F">
        <w:trPr>
          <w:trHeight w:val="390"/>
        </w:trPr>
        <w:tc>
          <w:tcPr>
            <w:tcW w:w="142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7949CBA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INFORMATION SOURCES AND METHODS</w:t>
            </w:r>
          </w:p>
        </w:tc>
      </w:tr>
      <w:tr w:rsidR="00775582" w:rsidRPr="00775582" w14:paraId="10C2B806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67A5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Database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F2BD3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1128B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 xml:space="preserve">Name each individual database searched, </w:t>
            </w:r>
            <w:r>
              <w:rPr>
                <w:rFonts w:ascii="Calibri" w:eastAsia="Times New Roman" w:hAnsi="Calibri" w:cs="Calibri"/>
                <w:color w:val="000000"/>
              </w:rPr>
              <w:t>stating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the platform for each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156FC" w14:textId="597EEB36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Methods</w:t>
            </w:r>
          </w:p>
        </w:tc>
      </w:tr>
      <w:tr w:rsidR="00775582" w:rsidRPr="00775582" w14:paraId="3E9C67D1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A73A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Multi</w:t>
            </w:r>
            <w:r w:rsidR="00D75D8B">
              <w:rPr>
                <w:rFonts w:ascii="Calibri" w:eastAsia="Times New Roman" w:hAnsi="Calibri" w:cs="Calibri"/>
                <w:color w:val="000000"/>
              </w:rPr>
              <w:t>-</w:t>
            </w:r>
            <w:r w:rsidRPr="00775582">
              <w:rPr>
                <w:rFonts w:ascii="Calibri" w:eastAsia="Times New Roman" w:hAnsi="Calibri" w:cs="Calibri"/>
                <w:color w:val="000000"/>
              </w:rPr>
              <w:t>database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4A83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5FCD4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If databases were searched simultaneously on a single platform, state the name of the platform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list</w:t>
            </w:r>
            <w:r>
              <w:rPr>
                <w:rFonts w:ascii="Calibri" w:eastAsia="Times New Roman" w:hAnsi="Calibri" w:cs="Calibri"/>
                <w:color w:val="000000"/>
              </w:rPr>
              <w:t>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all of the databases searched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1295B" w14:textId="491F1DE1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73EA3B8B" w14:textId="77777777" w:rsidTr="00100F6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79C0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Study registries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8E5D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5951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List any study registries searched.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63B9F" w14:textId="23B928EB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635511E6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B3C3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Online resources and browsing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188B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65E4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online or print source purposefully searched or browsed (e.g., tables of contents, print conference proceedings, web sites), and how this was done.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C5BA7" w14:textId="17D9B2D1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4E99FE48" w14:textId="77777777" w:rsidTr="00100F6F">
        <w:trPr>
          <w:trHeight w:val="9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C848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Citation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56FC1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D463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cited r</w:t>
            </w:r>
            <w:r w:rsidR="00E14F2F">
              <w:rPr>
                <w:rFonts w:ascii="Calibri" w:eastAsia="Times New Roman" w:hAnsi="Calibri" w:cs="Calibri"/>
                <w:color w:val="000000"/>
              </w:rPr>
              <w:t xml:space="preserve">eferences or citing references </w:t>
            </w:r>
            <w:r w:rsidRPr="00775582">
              <w:rPr>
                <w:rFonts w:ascii="Calibri" w:eastAsia="Times New Roman" w:hAnsi="Calibri" w:cs="Calibri"/>
                <w:color w:val="000000"/>
              </w:rPr>
              <w:t>were examined, and describe any methods used for locating cited/citing references (e.g., browsing reference lists, using a citation index, setting up email alerts for references citing included studies).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B4C47" w14:textId="42359403" w:rsidR="00775582" w:rsidRPr="00775582" w:rsidRDefault="00CC0094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21274322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CFCB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Contacts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84CF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DF1C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additional studies or data were sought by contacting authors, experts, manufacturers, or others.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05847" w14:textId="14596FFA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CC0094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706D16EE" w14:textId="77777777" w:rsidTr="00100F6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730B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Other methods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3B8C4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3EF2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additional information sources or search methods used.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B5F1F" w14:textId="0A4D35EA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CC0094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69D562E4" w14:textId="77777777" w:rsidTr="00100F6F">
        <w:trPr>
          <w:trHeight w:val="390"/>
        </w:trPr>
        <w:tc>
          <w:tcPr>
            <w:tcW w:w="142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24158D2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SEARCH STRATEGIES</w:t>
            </w:r>
          </w:p>
        </w:tc>
      </w:tr>
      <w:tr w:rsidR="00775582" w:rsidRPr="00775582" w14:paraId="708D2829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FAE7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Full search strategies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155C82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AA71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Include the search strategies for each database and information source, copied and pasted exactly as run.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807BA" w14:textId="36B4D312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Appendix</w:t>
            </w:r>
          </w:p>
        </w:tc>
      </w:tr>
      <w:tr w:rsidR="00775582" w:rsidRPr="00775582" w14:paraId="49B99894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A929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Limits and restrictions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5D79D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D5D2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Specify that no limits were used, or describe any limits or restrictions applied to a search (e.g., date or time period, language, study design) and provide justification for their use.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B8713" w14:textId="3AA3B66A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Methods</w:t>
            </w:r>
          </w:p>
        </w:tc>
      </w:tr>
      <w:tr w:rsidR="00775582" w:rsidRPr="00775582" w14:paraId="62F3CE11" w14:textId="77777777" w:rsidTr="00100F6F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F33D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Search filters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4A348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8FBD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published search filters were used (as originally designed or modified), and if so, cite the filter(s) used.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141BE" w14:textId="539B5274" w:rsidR="00775582" w:rsidRPr="00100F6F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  <w:r w:rsidR="00100F6F" w:rsidRPr="00100F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775582" w:rsidRPr="00775582" w14:paraId="366571CC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55D4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Prior work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87DB5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B4779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Indicate when search strategies from other literature reviews were adapted or reused for a substantive part or all of the search</w:t>
            </w:r>
            <w:r>
              <w:rPr>
                <w:rFonts w:ascii="Calibri" w:eastAsia="Times New Roman" w:hAnsi="Calibri" w:cs="Calibri"/>
                <w:color w:val="000000"/>
              </w:rPr>
              <w:t>, citing the previous review(s)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1A1B6" w14:textId="0D8B1F9F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44680F9A" w14:textId="77777777" w:rsidTr="00100F6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B7F2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Updates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A693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33FA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Report the methods used to update the search(es) (e.g., rerunning searches, email alerts).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E510D" w14:textId="1BB094FE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CC0094">
              <w:rPr>
                <w:rFonts w:ascii="Calibri" w:eastAsia="Times New Roman" w:hAnsi="Calibri" w:cs="Calibri"/>
                <w:color w:val="000000"/>
              </w:rPr>
              <w:t>Methods</w:t>
            </w:r>
          </w:p>
        </w:tc>
      </w:tr>
      <w:tr w:rsidR="00775582" w:rsidRPr="00775582" w14:paraId="0C4CA3B7" w14:textId="77777777" w:rsidTr="00100F6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B636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Dates of searches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16C2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F69D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For each search strategy, provide the date when the last search occurred.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D1E9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75582" w:rsidRPr="00775582" w14:paraId="45F61148" w14:textId="77777777" w:rsidTr="00100F6F">
        <w:trPr>
          <w:trHeight w:val="390"/>
        </w:trPr>
        <w:tc>
          <w:tcPr>
            <w:tcW w:w="142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733150C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PEER REVIEW</w:t>
            </w:r>
          </w:p>
        </w:tc>
      </w:tr>
      <w:tr w:rsidR="00775582" w:rsidRPr="00775582" w14:paraId="7EEF0981" w14:textId="77777777" w:rsidTr="00100F6F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1C93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Peer review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0A5C2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3E37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Describe any search peer review process.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A9F37E" w14:textId="11649B32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</w:tr>
      <w:tr w:rsidR="00775582" w:rsidRPr="00775582" w14:paraId="19DC913D" w14:textId="77777777" w:rsidTr="00100F6F">
        <w:trPr>
          <w:trHeight w:val="390"/>
        </w:trPr>
        <w:tc>
          <w:tcPr>
            <w:tcW w:w="142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334C86CF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MANAGING RECORDS</w:t>
            </w:r>
          </w:p>
        </w:tc>
      </w:tr>
      <w:tr w:rsidR="00775582" w:rsidRPr="00775582" w14:paraId="03488207" w14:textId="77777777" w:rsidTr="00100F6F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C831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Total Records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CD59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B582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Document the total number of records identified from each database and other information sources.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19688" w14:textId="13A6BA08" w:rsidR="00775582" w:rsidRPr="00100F6F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Methods</w:t>
            </w:r>
          </w:p>
        </w:tc>
      </w:tr>
      <w:tr w:rsidR="00775582" w:rsidRPr="00775582" w14:paraId="079616B8" w14:textId="77777777" w:rsidTr="00100F6F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0F6E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Deduplication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BA8ED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C436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the processes and any software used to deduplicate</w:t>
            </w:r>
            <w:r w:rsidRPr="00775582">
              <w:rPr>
                <w:rFonts w:ascii="Calibri" w:eastAsia="Times New Roman" w:hAnsi="Calibri" w:cs="Calibri"/>
              </w:rPr>
              <w:t xml:space="preserve"> records</w:t>
            </w:r>
            <w:r w:rsidRPr="00775582">
              <w:rPr>
                <w:rFonts w:ascii="Calibri" w:eastAsia="Times New Roman" w:hAnsi="Calibri" w:cs="Calibri"/>
                <w:color w:val="000000"/>
              </w:rPr>
              <w:t xml:space="preserve"> from multiple database searches and other information sources.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2557B" w14:textId="07052353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100F6F">
              <w:rPr>
                <w:rFonts w:ascii="Calibri" w:eastAsia="Times New Roman" w:hAnsi="Calibri" w:cs="Calibri"/>
                <w:color w:val="000000"/>
              </w:rPr>
              <w:t>Methods</w:t>
            </w:r>
          </w:p>
        </w:tc>
      </w:tr>
      <w:tr w:rsidR="00775582" w:rsidRPr="00775582" w14:paraId="6CAF348A" w14:textId="77777777" w:rsidTr="00100F6F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4BD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4288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1853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F57B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582" w:rsidRPr="00775582" w14:paraId="2D0A6230" w14:textId="77777777" w:rsidTr="00100F6F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8F91" w14:textId="77777777" w:rsidR="00775582" w:rsidRPr="00775582" w:rsidRDefault="00D75D8B" w:rsidP="00D7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PRISMA-S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: An Extension to the PRISMA Statement for Reporting Literature </w:t>
            </w:r>
            <w:r>
              <w:rPr>
                <w:rFonts w:ascii="Calibri" w:eastAsia="Times New Roman" w:hAnsi="Calibri" w:cs="Calibri"/>
                <w:color w:val="000000"/>
              </w:rPr>
              <w:t>Searches in Systematic Reviews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63D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7A686D9A" w14:textId="77777777" w:rsidTr="00100F6F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83B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Rethlefsen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ML,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Kirtley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S,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Waffenschmidt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S, Ayala AP, Moher D, Page MJ,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Koffel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JB, PRISMA-S Group.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A06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74A33D63" w14:textId="77777777" w:rsidTr="00100F6F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AA25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Last updated February 27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, 2020.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05B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00C5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576E52B" w14:textId="77777777" w:rsidR="00D178C4" w:rsidRDefault="00D178C4"/>
    <w:sectPr w:rsidR="00D178C4" w:rsidSect="007755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82"/>
    <w:rsid w:val="00100F6F"/>
    <w:rsid w:val="00775582"/>
    <w:rsid w:val="00CB6430"/>
    <w:rsid w:val="00CC0094"/>
    <w:rsid w:val="00D178C4"/>
    <w:rsid w:val="00D75D8B"/>
    <w:rsid w:val="00E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91C93"/>
  <w15:chartTrackingRefBased/>
  <w15:docId w15:val="{23AA5D87-BA49-4D98-9259-255427E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5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5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D8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Rethlefsen,Melissa L</dc:creator>
  <cp:keywords/>
  <dc:description/>
  <cp:lastModifiedBy>Kayla Fitzpatrick</cp:lastModifiedBy>
  <cp:revision>2</cp:revision>
  <dcterms:created xsi:type="dcterms:W3CDTF">2023-01-25T23:30:00Z</dcterms:created>
  <dcterms:modified xsi:type="dcterms:W3CDTF">2023-01-25T23:30:00Z</dcterms:modified>
</cp:coreProperties>
</file>