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5E5201" w14:textId="77777777" w:rsidR="00565F6C" w:rsidRPr="00BB40C0" w:rsidRDefault="00565F6C" w:rsidP="00565F6C">
      <w:pPr>
        <w:pStyle w:val="Heading1"/>
        <w:rPr>
          <w:color w:val="000000" w:themeColor="text1"/>
          <w:shd w:val="clear" w:color="auto" w:fill="FFFFFF"/>
          <w:lang w:val="en-US"/>
        </w:rPr>
      </w:pPr>
      <w:r w:rsidRPr="00BB40C0">
        <w:rPr>
          <w:color w:val="000000" w:themeColor="text1"/>
          <w:shd w:val="clear" w:color="auto" w:fill="FFFFFF"/>
          <w:lang w:val="en-US"/>
        </w:rPr>
        <w:t>Appendix 1</w:t>
      </w:r>
    </w:p>
    <w:p w14:paraId="297CCD20" w14:textId="77777777" w:rsidR="00565F6C" w:rsidRPr="00BB40C0" w:rsidRDefault="00565F6C" w:rsidP="00565F6C">
      <w:pPr>
        <w:pStyle w:val="Heading1"/>
        <w:rPr>
          <w:color w:val="000000" w:themeColor="text1"/>
          <w:shd w:val="clear" w:color="auto" w:fill="FFFFFF"/>
          <w:lang w:val="en-US"/>
        </w:rPr>
      </w:pPr>
    </w:p>
    <w:p w14:paraId="33D61985" w14:textId="41E0CE0B" w:rsidR="00565F6C" w:rsidRPr="00BB40C0" w:rsidRDefault="00565F6C" w:rsidP="00565F6C">
      <w:pPr>
        <w:pStyle w:val="Heading1"/>
        <w:jc w:val="center"/>
        <w:rPr>
          <w:rFonts w:asciiTheme="minorHAnsi" w:hAnsiTheme="minorHAnsi" w:cstheme="minorHAnsi"/>
          <w:b/>
          <w:bCs/>
          <w:color w:val="000000" w:themeColor="text1"/>
          <w:sz w:val="40"/>
          <w:szCs w:val="40"/>
          <w:shd w:val="clear" w:color="auto" w:fill="FFFFFF"/>
          <w:lang w:val="en-US"/>
        </w:rPr>
      </w:pPr>
      <w:r w:rsidRPr="00BB40C0">
        <w:rPr>
          <w:rFonts w:asciiTheme="minorHAnsi" w:hAnsiTheme="minorHAnsi" w:cstheme="minorHAnsi"/>
          <w:b/>
          <w:bCs/>
          <w:color w:val="000000" w:themeColor="text1"/>
          <w:sz w:val="40"/>
          <w:szCs w:val="40"/>
          <w:shd w:val="clear" w:color="auto" w:fill="FFFFFF"/>
          <w:lang w:val="en-US"/>
        </w:rPr>
        <w:t>Detailed Analysis of HTA Reports</w:t>
      </w:r>
    </w:p>
    <w:p w14:paraId="684D4C04" w14:textId="786A355A" w:rsidR="00520FA0" w:rsidRPr="00BB40C0" w:rsidRDefault="00520FA0" w:rsidP="00520FA0">
      <w:pPr>
        <w:rPr>
          <w:color w:val="000000" w:themeColor="text1"/>
          <w:lang w:val="en-US"/>
        </w:rPr>
      </w:pPr>
    </w:p>
    <w:p w14:paraId="1D8DC039" w14:textId="62140E5E" w:rsidR="00520FA0" w:rsidRPr="00BB40C0" w:rsidRDefault="00520FA0" w:rsidP="00520FA0">
      <w:pPr>
        <w:rPr>
          <w:color w:val="000000" w:themeColor="text1"/>
          <w:lang w:val="en-US"/>
        </w:rPr>
      </w:pPr>
    </w:p>
    <w:p w14:paraId="367806D0" w14:textId="35AA2B29" w:rsidR="00520FA0" w:rsidRDefault="00520FA0" w:rsidP="00520FA0">
      <w:pPr>
        <w:rPr>
          <w:lang w:val="en-US"/>
        </w:rPr>
      </w:pPr>
    </w:p>
    <w:p w14:paraId="379DD570" w14:textId="07E992C1" w:rsidR="00565F6C" w:rsidRDefault="00520FA0" w:rsidP="00B2173D">
      <w:pPr>
        <w:rPr>
          <w:lang w:val="en-US"/>
        </w:rPr>
      </w:pPr>
      <w:r>
        <w:rPr>
          <w:lang w:val="en-US"/>
        </w:rPr>
        <w:t>This supplementary material contains the basic data extracted from the reports of HTA bodies. The first set of Tables #</w:t>
      </w:r>
      <w:r w:rsidR="00B2173D">
        <w:rPr>
          <w:lang w:val="en-US"/>
        </w:rPr>
        <w:t>1</w:t>
      </w:r>
      <w:r>
        <w:rPr>
          <w:lang w:val="en-US"/>
        </w:rPr>
        <w:t xml:space="preserve"> to #</w:t>
      </w:r>
      <w:r w:rsidR="00B2173D">
        <w:rPr>
          <w:lang w:val="en-US"/>
        </w:rPr>
        <w:t>51</w:t>
      </w:r>
      <w:r>
        <w:rPr>
          <w:lang w:val="en-US"/>
        </w:rPr>
        <w:t>, contain the data on each drug assessed by</w:t>
      </w:r>
      <w:r w:rsidR="00B2173D">
        <w:rPr>
          <w:lang w:val="en-US"/>
        </w:rPr>
        <w:t xml:space="preserve"> the bodies in England, Scotland, US, Canada, Italy, </w:t>
      </w:r>
      <w:proofErr w:type="gramStart"/>
      <w:r w:rsidR="00B2173D">
        <w:rPr>
          <w:lang w:val="en-US"/>
        </w:rPr>
        <w:t>France</w:t>
      </w:r>
      <w:proofErr w:type="gramEnd"/>
      <w:r w:rsidR="00B2173D">
        <w:rPr>
          <w:lang w:val="en-US"/>
        </w:rPr>
        <w:t xml:space="preserve"> and Germany. The second set of Tables #52-57, contain the data on the drugs assessed by the body in Spain.</w:t>
      </w:r>
    </w:p>
    <w:p w14:paraId="26AF98F5" w14:textId="732651D0" w:rsidR="00B2173D" w:rsidRPr="00074EF2" w:rsidRDefault="00B2173D" w:rsidP="00B2173D">
      <w:pPr>
        <w:rPr>
          <w:rFonts w:cstheme="minorHAnsi"/>
          <w:b/>
          <w:bCs/>
          <w:sz w:val="40"/>
          <w:szCs w:val="40"/>
          <w:shd w:val="clear" w:color="auto" w:fill="FFFFFF"/>
          <w:lang w:val="en-US"/>
        </w:rPr>
      </w:pPr>
      <w:r>
        <w:rPr>
          <w:lang w:val="en-US"/>
        </w:rPr>
        <w:t>The data can be assessed by searching for the country/agency, or the drug/indication.</w:t>
      </w:r>
    </w:p>
    <w:p w14:paraId="3D120686" w14:textId="77777777" w:rsidR="00565F6C" w:rsidRDefault="00565F6C" w:rsidP="00F93426">
      <w:pPr>
        <w:pStyle w:val="Heading1"/>
        <w:rPr>
          <w:shd w:val="clear" w:color="auto" w:fill="FFFFFF"/>
          <w:lang w:val="fr-FR"/>
        </w:rPr>
      </w:pPr>
    </w:p>
    <w:p w14:paraId="77911E8A" w14:textId="77777777" w:rsidR="00565F6C" w:rsidRDefault="00565F6C" w:rsidP="00F93426">
      <w:pPr>
        <w:pStyle w:val="Heading1"/>
        <w:rPr>
          <w:shd w:val="clear" w:color="auto" w:fill="FFFFFF"/>
          <w:lang w:val="fr-FR"/>
        </w:rPr>
      </w:pPr>
    </w:p>
    <w:p w14:paraId="154D8880" w14:textId="77777777" w:rsidR="00565F6C" w:rsidRDefault="00565F6C" w:rsidP="00F93426">
      <w:pPr>
        <w:pStyle w:val="Heading1"/>
        <w:rPr>
          <w:shd w:val="clear" w:color="auto" w:fill="FFFFFF"/>
          <w:lang w:val="fr-FR"/>
        </w:rPr>
      </w:pPr>
    </w:p>
    <w:p w14:paraId="5A7A4D6C" w14:textId="77777777" w:rsidR="00565F6C" w:rsidRDefault="00565F6C" w:rsidP="00F93426">
      <w:pPr>
        <w:pStyle w:val="Heading1"/>
        <w:rPr>
          <w:shd w:val="clear" w:color="auto" w:fill="FFFFFF"/>
          <w:lang w:val="fr-FR"/>
        </w:rPr>
      </w:pPr>
    </w:p>
    <w:p w14:paraId="20F9078C" w14:textId="77777777" w:rsidR="00565F6C" w:rsidRDefault="00565F6C" w:rsidP="00F93426">
      <w:pPr>
        <w:pStyle w:val="Heading1"/>
        <w:rPr>
          <w:shd w:val="clear" w:color="auto" w:fill="FFFFFF"/>
          <w:lang w:val="fr-FR"/>
        </w:rPr>
      </w:pPr>
    </w:p>
    <w:p w14:paraId="0CA33B23" w14:textId="77777777" w:rsidR="00565F6C" w:rsidRDefault="00565F6C" w:rsidP="00F93426">
      <w:pPr>
        <w:pStyle w:val="Heading1"/>
        <w:rPr>
          <w:shd w:val="clear" w:color="auto" w:fill="FFFFFF"/>
          <w:lang w:val="fr-FR"/>
        </w:rPr>
      </w:pPr>
    </w:p>
    <w:p w14:paraId="6D2066CF" w14:textId="77777777" w:rsidR="00565F6C" w:rsidRDefault="00565F6C" w:rsidP="00F93426">
      <w:pPr>
        <w:pStyle w:val="Heading1"/>
        <w:rPr>
          <w:shd w:val="clear" w:color="auto" w:fill="FFFFFF"/>
          <w:lang w:val="fr-FR"/>
        </w:rPr>
      </w:pPr>
    </w:p>
    <w:p w14:paraId="0F14FCC7" w14:textId="77777777" w:rsidR="00565F6C" w:rsidRDefault="00565F6C" w:rsidP="00F93426">
      <w:pPr>
        <w:pStyle w:val="Heading1"/>
        <w:rPr>
          <w:shd w:val="clear" w:color="auto" w:fill="FFFFFF"/>
          <w:lang w:val="fr-FR"/>
        </w:rPr>
      </w:pPr>
    </w:p>
    <w:p w14:paraId="33320F39" w14:textId="77777777" w:rsidR="00565F6C" w:rsidRDefault="00565F6C" w:rsidP="00F93426">
      <w:pPr>
        <w:pStyle w:val="Heading1"/>
        <w:rPr>
          <w:shd w:val="clear" w:color="auto" w:fill="FFFFFF"/>
          <w:lang w:val="fr-FR"/>
        </w:rPr>
      </w:pPr>
    </w:p>
    <w:p w14:paraId="227EC8A3" w14:textId="77777777" w:rsidR="00565F6C" w:rsidRDefault="00565F6C" w:rsidP="00F93426">
      <w:pPr>
        <w:pStyle w:val="Heading1"/>
        <w:rPr>
          <w:shd w:val="clear" w:color="auto" w:fill="FFFFFF"/>
          <w:lang w:val="fr-FR"/>
        </w:rPr>
      </w:pPr>
    </w:p>
    <w:p w14:paraId="74E3E144" w14:textId="77777777" w:rsidR="00565F6C" w:rsidRDefault="00565F6C" w:rsidP="00F93426">
      <w:pPr>
        <w:pStyle w:val="Heading1"/>
        <w:rPr>
          <w:shd w:val="clear" w:color="auto" w:fill="FFFFFF"/>
          <w:lang w:val="fr-FR"/>
        </w:rPr>
      </w:pPr>
    </w:p>
    <w:p w14:paraId="6545D58D" w14:textId="77777777" w:rsidR="00565F6C" w:rsidRDefault="00565F6C" w:rsidP="00F93426">
      <w:pPr>
        <w:pStyle w:val="Heading1"/>
        <w:rPr>
          <w:shd w:val="clear" w:color="auto" w:fill="FFFFFF"/>
          <w:lang w:val="fr-FR"/>
        </w:rPr>
      </w:pPr>
    </w:p>
    <w:p w14:paraId="431E7922" w14:textId="77777777" w:rsidR="00565F6C" w:rsidRDefault="00565F6C" w:rsidP="00F93426">
      <w:pPr>
        <w:pStyle w:val="Heading1"/>
        <w:rPr>
          <w:shd w:val="clear" w:color="auto" w:fill="FFFFFF"/>
          <w:lang w:val="fr-FR"/>
        </w:rPr>
      </w:pPr>
    </w:p>
    <w:p w14:paraId="0319F14F" w14:textId="77777777" w:rsidR="00565F6C" w:rsidRDefault="00565F6C" w:rsidP="00F93426">
      <w:pPr>
        <w:pStyle w:val="Heading1"/>
        <w:rPr>
          <w:shd w:val="clear" w:color="auto" w:fill="FFFFFF"/>
          <w:lang w:val="fr-FR"/>
        </w:rPr>
      </w:pPr>
    </w:p>
    <w:p w14:paraId="154B2304" w14:textId="77777777" w:rsidR="00565F6C" w:rsidRDefault="00565F6C" w:rsidP="00F93426">
      <w:pPr>
        <w:pStyle w:val="Heading1"/>
        <w:rPr>
          <w:shd w:val="clear" w:color="auto" w:fill="FFFFFF"/>
          <w:lang w:val="fr-FR"/>
        </w:rPr>
      </w:pPr>
    </w:p>
    <w:p w14:paraId="7E8B1696" w14:textId="77777777" w:rsidR="00565F6C" w:rsidRDefault="00565F6C" w:rsidP="00F93426">
      <w:pPr>
        <w:pStyle w:val="Heading1"/>
        <w:rPr>
          <w:shd w:val="clear" w:color="auto" w:fill="FFFFFF"/>
          <w:lang w:val="fr-FR"/>
        </w:rPr>
      </w:pPr>
    </w:p>
    <w:p w14:paraId="38EE69EF" w14:textId="77777777" w:rsidR="00565F6C" w:rsidRDefault="00565F6C" w:rsidP="00F93426">
      <w:pPr>
        <w:pStyle w:val="Heading1"/>
        <w:rPr>
          <w:shd w:val="clear" w:color="auto" w:fill="FFFFFF"/>
          <w:lang w:val="fr-FR"/>
        </w:rPr>
      </w:pPr>
    </w:p>
    <w:p w14:paraId="7C4CC019" w14:textId="77777777" w:rsidR="00F93426" w:rsidRPr="00BB40C0" w:rsidRDefault="00F93426" w:rsidP="00F93426">
      <w:pPr>
        <w:pStyle w:val="Heading1"/>
        <w:rPr>
          <w:color w:val="000000" w:themeColor="text1"/>
          <w:shd w:val="clear" w:color="auto" w:fill="FFFFFF"/>
          <w:lang w:val="fr-FR"/>
        </w:rPr>
      </w:pPr>
      <w:r w:rsidRPr="00BB40C0">
        <w:rPr>
          <w:color w:val="000000" w:themeColor="text1"/>
          <w:shd w:val="clear" w:color="auto" w:fill="FFFFFF"/>
          <w:lang w:val="fr-FR"/>
        </w:rPr>
        <w:t>Source</w:t>
      </w:r>
    </w:p>
    <w:p w14:paraId="27726F07" w14:textId="55B455C9" w:rsidR="00F93426" w:rsidRPr="00176EB3" w:rsidRDefault="00F93426" w:rsidP="00F93426">
      <w:pPr>
        <w:rPr>
          <w:lang w:val="fr-FR"/>
        </w:rPr>
      </w:pPr>
      <w:bookmarkStart w:id="0" w:name="_Hlk73875832"/>
      <w:proofErr w:type="spellStart"/>
      <w:r w:rsidRPr="00176EB3">
        <w:rPr>
          <w:lang w:val="fr-FR"/>
        </w:rPr>
        <w:t>England</w:t>
      </w:r>
      <w:proofErr w:type="spellEnd"/>
      <w:r w:rsidR="00106979" w:rsidRPr="00176EB3">
        <w:rPr>
          <w:lang w:val="fr-FR"/>
        </w:rPr>
        <w:t xml:space="preserve"> (NICE)</w:t>
      </w:r>
    </w:p>
    <w:p w14:paraId="6C1A2FA4" w14:textId="77777777" w:rsidR="00F93426" w:rsidRPr="00176EB3" w:rsidRDefault="00000000" w:rsidP="00F93426">
      <w:pPr>
        <w:rPr>
          <w:lang w:val="fr-FR"/>
        </w:rPr>
      </w:pPr>
      <w:hyperlink r:id="rId8" w:history="1">
        <w:r w:rsidR="00F93426" w:rsidRPr="00176EB3">
          <w:rPr>
            <w:rStyle w:val="Hyperlink"/>
            <w:lang w:val="fr-FR"/>
          </w:rPr>
          <w:t>https://www.nice.org.uk/guidance/ta567/history</w:t>
        </w:r>
      </w:hyperlink>
    </w:p>
    <w:p w14:paraId="43A28716" w14:textId="77777777" w:rsidR="00F93426" w:rsidRPr="00176EB3" w:rsidRDefault="00000000" w:rsidP="00F93426">
      <w:pPr>
        <w:rPr>
          <w:lang w:val="fr-FR"/>
        </w:rPr>
      </w:pPr>
      <w:hyperlink r:id="rId9" w:history="1">
        <w:r w:rsidR="00F93426" w:rsidRPr="00176EB3">
          <w:rPr>
            <w:rStyle w:val="Hyperlink"/>
            <w:lang w:val="fr-FR"/>
          </w:rPr>
          <w:t>https://www.nice.org.uk/Guidance/ta559/history</w:t>
        </w:r>
      </w:hyperlink>
    </w:p>
    <w:p w14:paraId="4D252F08" w14:textId="77777777" w:rsidR="00F93426" w:rsidRPr="00176EB3" w:rsidRDefault="00000000" w:rsidP="00F93426">
      <w:pPr>
        <w:rPr>
          <w:lang w:val="fr-FR"/>
        </w:rPr>
      </w:pPr>
      <w:hyperlink r:id="rId10" w:history="1">
        <w:r w:rsidR="00F93426" w:rsidRPr="00176EB3">
          <w:rPr>
            <w:rStyle w:val="Hyperlink"/>
            <w:lang w:val="fr-FR"/>
          </w:rPr>
          <w:t>https://www.nice.org.uk/guidance/hst11/history</w:t>
        </w:r>
      </w:hyperlink>
    </w:p>
    <w:p w14:paraId="268A3028" w14:textId="18A0F287" w:rsidR="00F93426" w:rsidRPr="00176EB3" w:rsidRDefault="00000000" w:rsidP="00F93426">
      <w:pPr>
        <w:rPr>
          <w:rStyle w:val="Hyperlink"/>
          <w:lang w:val="fr-FR"/>
        </w:rPr>
      </w:pPr>
      <w:hyperlink r:id="rId11" w:history="1">
        <w:r w:rsidR="00F93426" w:rsidRPr="00176EB3">
          <w:rPr>
            <w:rStyle w:val="Hyperlink"/>
            <w:lang w:val="fr-FR"/>
          </w:rPr>
          <w:t>https://www.nice.org.uk/guidance/hst7/history</w:t>
        </w:r>
      </w:hyperlink>
    </w:p>
    <w:bookmarkStart w:id="1" w:name="_Hlk67243799"/>
    <w:p w14:paraId="7184E99A" w14:textId="1B9C7CC6" w:rsidR="00567ABB" w:rsidRPr="00176EB3" w:rsidRDefault="00A715B9" w:rsidP="00F93426">
      <w:pPr>
        <w:rPr>
          <w:lang w:val="fr-FR"/>
        </w:rPr>
      </w:pPr>
      <w:r>
        <w:lastRenderedPageBreak/>
        <w:fldChar w:fldCharType="begin"/>
      </w:r>
      <w:r w:rsidRPr="00176EB3">
        <w:rPr>
          <w:lang w:val="fr-FR"/>
        </w:rPr>
        <w:instrText xml:space="preserve"> HYPERLINK "https://www.nice.org.uk/guidance/ta410/history" </w:instrText>
      </w:r>
      <w:r>
        <w:fldChar w:fldCharType="separate"/>
      </w:r>
      <w:r w:rsidR="00567ABB" w:rsidRPr="00176EB3">
        <w:rPr>
          <w:rStyle w:val="Hyperlink"/>
          <w:lang w:val="fr-FR"/>
        </w:rPr>
        <w:t>https://www.nice.org.uk/guidance/ta410/history</w:t>
      </w:r>
      <w:r>
        <w:rPr>
          <w:rStyle w:val="Hyperlink"/>
          <w:lang w:val="en-US"/>
        </w:rPr>
        <w:fldChar w:fldCharType="end"/>
      </w:r>
    </w:p>
    <w:p w14:paraId="4FD33A31" w14:textId="73AF0B86" w:rsidR="00567ABB" w:rsidRPr="00176EB3" w:rsidRDefault="00000000" w:rsidP="00F93426">
      <w:pPr>
        <w:rPr>
          <w:lang w:val="fr-FR"/>
        </w:rPr>
      </w:pPr>
      <w:hyperlink r:id="rId12" w:history="1">
        <w:r w:rsidR="00567ABB" w:rsidRPr="00176EB3">
          <w:rPr>
            <w:rStyle w:val="Hyperlink"/>
            <w:lang w:val="fr-FR"/>
          </w:rPr>
          <w:t>https://www.nice.org.uk/guidance/ta556/history</w:t>
        </w:r>
      </w:hyperlink>
    </w:p>
    <w:p w14:paraId="2A15013C" w14:textId="0494D4A9" w:rsidR="00567ABB" w:rsidRPr="00791C5A" w:rsidRDefault="00000000" w:rsidP="00F93426">
      <w:pPr>
        <w:rPr>
          <w:rStyle w:val="Hyperlink"/>
          <w:lang w:val="fr-FR"/>
        </w:rPr>
      </w:pPr>
      <w:hyperlink r:id="rId13" w:history="1">
        <w:r w:rsidR="00567ABB" w:rsidRPr="00791C5A">
          <w:rPr>
            <w:rStyle w:val="Hyperlink"/>
            <w:lang w:val="fr-FR"/>
          </w:rPr>
          <w:t>https://www.nice.org.uk/guidance/ta332/documents/prostate-cancer-metastatic-hormone-relapsed-sipuleucelt-1st-line-id573-final-appraisal-determination-document2</w:t>
        </w:r>
      </w:hyperlink>
    </w:p>
    <w:p w14:paraId="5AA7948E" w14:textId="00FE8BFE" w:rsidR="00B2165D" w:rsidRPr="00791C5A" w:rsidRDefault="00000000" w:rsidP="00F93426">
      <w:pPr>
        <w:rPr>
          <w:lang w:val="fr-FR"/>
        </w:rPr>
      </w:pPr>
      <w:hyperlink r:id="rId14" w:history="1">
        <w:r w:rsidR="00B2165D" w:rsidRPr="00791C5A">
          <w:rPr>
            <w:rStyle w:val="Hyperlink"/>
            <w:lang w:val="fr-FR"/>
          </w:rPr>
          <w:t>https://www.nice.org.uk/guidance/indevelopment/gid-hst10026/documents</w:t>
        </w:r>
      </w:hyperlink>
      <w:bookmarkEnd w:id="1"/>
    </w:p>
    <w:p w14:paraId="6653C8CA" w14:textId="4AC6370F" w:rsidR="00F926E0" w:rsidRPr="00791C5A" w:rsidRDefault="00000000" w:rsidP="00F93426">
      <w:pPr>
        <w:rPr>
          <w:lang w:val="fr-FR"/>
        </w:rPr>
      </w:pPr>
      <w:hyperlink r:id="rId15" w:history="1">
        <w:r w:rsidR="00F926E0" w:rsidRPr="00791C5A">
          <w:rPr>
            <w:rStyle w:val="Hyperlink"/>
            <w:lang w:val="fr-FR"/>
          </w:rPr>
          <w:t>https://www.nice.org.uk/guidance/gid-hst10026/documents/committee-papers</w:t>
        </w:r>
      </w:hyperlink>
    </w:p>
    <w:p w14:paraId="071D9167" w14:textId="77777777" w:rsidR="00F926E0" w:rsidRPr="00791C5A" w:rsidRDefault="00F926E0" w:rsidP="00F93426">
      <w:pPr>
        <w:rPr>
          <w:lang w:val="fr-FR"/>
        </w:rPr>
      </w:pPr>
    </w:p>
    <w:p w14:paraId="1E6637BD" w14:textId="0A303443" w:rsidR="00F93426" w:rsidRDefault="00F93426" w:rsidP="00F93426">
      <w:pPr>
        <w:rPr>
          <w:lang w:val="en-US"/>
        </w:rPr>
      </w:pPr>
      <w:r>
        <w:rPr>
          <w:lang w:val="en-US"/>
        </w:rPr>
        <w:t>Scotland</w:t>
      </w:r>
      <w:r w:rsidR="00106979">
        <w:rPr>
          <w:lang w:val="en-US"/>
        </w:rPr>
        <w:t xml:space="preserve"> (SMC)</w:t>
      </w:r>
    </w:p>
    <w:p w14:paraId="527512E5" w14:textId="3217E629" w:rsidR="00F93426" w:rsidRDefault="00000000" w:rsidP="00F93426">
      <w:pPr>
        <w:rPr>
          <w:rStyle w:val="Hyperlink"/>
          <w:lang w:val="en-US"/>
        </w:rPr>
      </w:pPr>
      <w:hyperlink r:id="rId16" w:history="1">
        <w:r w:rsidR="00F93426" w:rsidRPr="008C0077">
          <w:rPr>
            <w:rStyle w:val="Hyperlink"/>
            <w:lang w:val="en-US"/>
          </w:rPr>
          <w:t>https://www.scottishmedicines.org.uk/media/4713/tisagenlecleucel-kymriah-final-august-2019-amended-3919-for-website.pdf</w:t>
        </w:r>
      </w:hyperlink>
    </w:p>
    <w:p w14:paraId="71945EFE" w14:textId="77777777" w:rsidR="00623118" w:rsidRDefault="00000000" w:rsidP="00623118">
      <w:pPr>
        <w:rPr>
          <w:lang w:val="en-US"/>
        </w:rPr>
      </w:pPr>
      <w:hyperlink r:id="rId17" w:history="1">
        <w:r w:rsidR="00623118" w:rsidRPr="00C93CFB">
          <w:rPr>
            <w:rStyle w:val="Hyperlink"/>
            <w:lang w:val="en-US"/>
          </w:rPr>
          <w:t>https://www.scottishmedicines.org.uk/media/4803/axicabtagene-ciloleucel-yescarta-resub-final-sept-2019-for-website.pdf</w:t>
        </w:r>
      </w:hyperlink>
    </w:p>
    <w:p w14:paraId="247620C9" w14:textId="56F32700" w:rsidR="00623118" w:rsidRDefault="00000000" w:rsidP="00F93426">
      <w:pPr>
        <w:rPr>
          <w:rStyle w:val="Hyperlink"/>
          <w:lang w:val="en-US"/>
        </w:rPr>
      </w:pPr>
      <w:hyperlink r:id="rId18" w:history="1">
        <w:r w:rsidR="00623118" w:rsidRPr="00C93CFB">
          <w:rPr>
            <w:rStyle w:val="Hyperlink"/>
            <w:lang w:val="en-US"/>
          </w:rPr>
          <w:t>https://www.scottishmedicines.org.uk/media/5066/umar-voretigene-luxturna-final-november-2019-for-website.pdf</w:t>
        </w:r>
      </w:hyperlink>
    </w:p>
    <w:p w14:paraId="492C1FBD" w14:textId="6CE48701" w:rsidR="00567ABB" w:rsidRDefault="00000000" w:rsidP="00F93426">
      <w:pPr>
        <w:rPr>
          <w:rStyle w:val="Hyperlink"/>
          <w:lang w:val="en-US"/>
        </w:rPr>
      </w:pPr>
      <w:hyperlink r:id="rId19" w:history="1">
        <w:r w:rsidR="00567ABB" w:rsidRPr="008D629B">
          <w:rPr>
            <w:rStyle w:val="Hyperlink"/>
            <w:lang w:val="en-US"/>
          </w:rPr>
          <w:t>https://www.scottishmedicines.org.uk/media/4532/darvadstrocel-alofisel-final-dec-2018-for-website.pdf</w:t>
        </w:r>
      </w:hyperlink>
    </w:p>
    <w:p w14:paraId="161C2954" w14:textId="3074EF04" w:rsidR="00F926E0" w:rsidRDefault="00000000" w:rsidP="00F93426">
      <w:pPr>
        <w:rPr>
          <w:lang w:val="en-US"/>
        </w:rPr>
      </w:pPr>
      <w:hyperlink r:id="rId20" w:history="1">
        <w:r w:rsidR="00F926E0" w:rsidRPr="004A4E72">
          <w:rPr>
            <w:rStyle w:val="Hyperlink"/>
            <w:lang w:val="en-US"/>
          </w:rPr>
          <w:t>https://www.scottishmedicines.org.uk/media/5813/onasemnogene-abeparvovec-zolgensma-final-feb-2021-amended-010321docx-for-website.pdf</w:t>
        </w:r>
      </w:hyperlink>
    </w:p>
    <w:p w14:paraId="761D4BD9" w14:textId="77777777" w:rsidR="00F926E0" w:rsidRDefault="00F926E0" w:rsidP="00F93426">
      <w:pPr>
        <w:rPr>
          <w:lang w:val="en-US"/>
        </w:rPr>
      </w:pPr>
    </w:p>
    <w:p w14:paraId="7062AEBC" w14:textId="4C3763D7" w:rsidR="00F93426" w:rsidRDefault="00F93426" w:rsidP="00F93426">
      <w:pPr>
        <w:rPr>
          <w:lang w:val="en-US"/>
        </w:rPr>
      </w:pPr>
      <w:r>
        <w:rPr>
          <w:lang w:val="en-US"/>
        </w:rPr>
        <w:t>United States</w:t>
      </w:r>
      <w:r w:rsidR="00106979">
        <w:rPr>
          <w:lang w:val="en-US"/>
        </w:rPr>
        <w:t xml:space="preserve"> (ICER)</w:t>
      </w:r>
    </w:p>
    <w:p w14:paraId="14D65072" w14:textId="77777777" w:rsidR="00F93426" w:rsidRDefault="00000000" w:rsidP="00F93426">
      <w:pPr>
        <w:rPr>
          <w:lang w:val="en-US"/>
        </w:rPr>
      </w:pPr>
      <w:hyperlink r:id="rId21" w:history="1">
        <w:r w:rsidR="00F93426" w:rsidRPr="008C0077">
          <w:rPr>
            <w:rStyle w:val="Hyperlink"/>
            <w:lang w:val="en-US"/>
          </w:rPr>
          <w:t>http://icerorg.wpengine.com/wp-content/uploads/2020/10/ICER_CAR_T_Final_Evidence_Report_032318.pdf</w:t>
        </w:r>
      </w:hyperlink>
    </w:p>
    <w:p w14:paraId="7CD8D97C" w14:textId="6BB9E128" w:rsidR="00F93426" w:rsidRDefault="00000000" w:rsidP="00F93426">
      <w:pPr>
        <w:rPr>
          <w:rStyle w:val="Hyperlink"/>
          <w:lang w:val="en-US"/>
        </w:rPr>
      </w:pPr>
      <w:hyperlink r:id="rId22" w:history="1">
        <w:r w:rsidR="00F93426" w:rsidRPr="008C0077">
          <w:rPr>
            <w:rStyle w:val="Hyperlink"/>
            <w:lang w:val="en-US"/>
          </w:rPr>
          <w:t>http://icerorg.wpengine.com/wp-content/uploads/2020/10/MWCEPAC_VORETIGENE_FINAL_EVIDENCE_REPORT_02142018.pdf</w:t>
        </w:r>
      </w:hyperlink>
    </w:p>
    <w:p w14:paraId="54FFB284" w14:textId="7B8E45AC" w:rsidR="00F926E0" w:rsidRDefault="00000000" w:rsidP="00F93426">
      <w:pPr>
        <w:rPr>
          <w:lang w:val="en-US"/>
        </w:rPr>
      </w:pPr>
      <w:hyperlink r:id="rId23" w:history="1">
        <w:r w:rsidR="00F926E0" w:rsidRPr="004A4E72">
          <w:rPr>
            <w:rStyle w:val="Hyperlink"/>
            <w:lang w:val="en-US"/>
          </w:rPr>
          <w:t>https://icer.org/wp-content/uploads/2020/10/ICER_SMA_Final_Evidence_Report_110220.pdf</w:t>
        </w:r>
      </w:hyperlink>
    </w:p>
    <w:p w14:paraId="1452F9E0" w14:textId="77777777" w:rsidR="00F926E0" w:rsidRDefault="00F926E0" w:rsidP="00F93426">
      <w:pPr>
        <w:rPr>
          <w:lang w:val="en-US"/>
        </w:rPr>
      </w:pPr>
    </w:p>
    <w:p w14:paraId="261C7378" w14:textId="365A89A8" w:rsidR="00F93426" w:rsidRDefault="00F93426" w:rsidP="00F93426">
      <w:pPr>
        <w:rPr>
          <w:lang w:val="en-US"/>
        </w:rPr>
      </w:pPr>
      <w:r>
        <w:rPr>
          <w:lang w:val="en-US"/>
        </w:rPr>
        <w:t>Canada</w:t>
      </w:r>
      <w:r w:rsidR="00106979">
        <w:rPr>
          <w:lang w:val="en-US"/>
        </w:rPr>
        <w:t xml:space="preserve"> (CADTH)</w:t>
      </w:r>
    </w:p>
    <w:p w14:paraId="2C867B2B" w14:textId="70705CE0" w:rsidR="00F93426" w:rsidRDefault="00000000" w:rsidP="00F93426">
      <w:pPr>
        <w:rPr>
          <w:rStyle w:val="Hyperlink"/>
          <w:lang w:val="en-US"/>
        </w:rPr>
      </w:pPr>
      <w:hyperlink r:id="rId24" w:history="1">
        <w:r w:rsidR="00F93426" w:rsidRPr="008C0077">
          <w:rPr>
            <w:rStyle w:val="Hyperlink"/>
            <w:lang w:val="en-US"/>
          </w:rPr>
          <w:t>https://www.cadth.ca/sites/default/files/cdr/complete/SG0643%20Luxturna%20-%20CDEC%20Final%20Recommendation%20November%2016%2C%202020_for%20posting.pdf</w:t>
        </w:r>
      </w:hyperlink>
    </w:p>
    <w:p w14:paraId="21A7DEEF" w14:textId="79B05EF2" w:rsidR="00F926E0" w:rsidRDefault="00000000" w:rsidP="00F93426">
      <w:pPr>
        <w:rPr>
          <w:rStyle w:val="Hyperlink"/>
          <w:lang w:val="en-US"/>
        </w:rPr>
      </w:pPr>
      <w:hyperlink r:id="rId25" w:history="1">
        <w:r w:rsidR="00F926E0" w:rsidRPr="004A4E72">
          <w:rPr>
            <w:rStyle w:val="Hyperlink"/>
            <w:lang w:val="en-US"/>
          </w:rPr>
          <w:t>https://www.cadth.ca/sites/default/files/cdr/complete/SG0649%20Zolgensma%20-%20CDEC%20Final%20Recommendation%20March%2026%2C%202021%20for%20posting.pdf</w:t>
        </w:r>
      </w:hyperlink>
    </w:p>
    <w:p w14:paraId="7E3758A8" w14:textId="77777777" w:rsidR="00C87019" w:rsidRDefault="00C87019" w:rsidP="00F93426">
      <w:pPr>
        <w:rPr>
          <w:lang w:val="en-US"/>
        </w:rPr>
      </w:pPr>
    </w:p>
    <w:p w14:paraId="3E2FD96B" w14:textId="3AEE6E0D" w:rsidR="00F93426" w:rsidRPr="00791C5A" w:rsidRDefault="00F93426" w:rsidP="00F93426">
      <w:pPr>
        <w:rPr>
          <w:lang w:val="de-DE"/>
        </w:rPr>
      </w:pPr>
      <w:proofErr w:type="spellStart"/>
      <w:r w:rsidRPr="00791C5A">
        <w:rPr>
          <w:lang w:val="de-DE"/>
        </w:rPr>
        <w:t>Italy</w:t>
      </w:r>
      <w:proofErr w:type="spellEnd"/>
      <w:r w:rsidR="00106979" w:rsidRPr="00791C5A">
        <w:rPr>
          <w:lang w:val="de-DE"/>
        </w:rPr>
        <w:t xml:space="preserve"> (AIFA)</w:t>
      </w:r>
    </w:p>
    <w:p w14:paraId="4CB4AB92" w14:textId="0323B5EE" w:rsidR="00F93426" w:rsidRPr="00791C5A" w:rsidRDefault="00000000" w:rsidP="00F93426">
      <w:pPr>
        <w:rPr>
          <w:rStyle w:val="Hyperlink"/>
          <w:lang w:val="de-DE"/>
        </w:rPr>
      </w:pPr>
      <w:hyperlink r:id="rId26" w:history="1">
        <w:r w:rsidR="00F93426" w:rsidRPr="00791C5A">
          <w:rPr>
            <w:rStyle w:val="Hyperlink"/>
            <w:lang w:val="de-DE"/>
          </w:rPr>
          <w:t>https://www.aifa.gov.it/documents/20142/1028586/Kymriah_Report_Tecnico_03.12.2019.pdf/944583eb-ac64-b6d3-1e1f-8fbb49bb5125</w:t>
        </w:r>
      </w:hyperlink>
    </w:p>
    <w:p w14:paraId="3F86DEDA" w14:textId="0F992398" w:rsidR="00C87019" w:rsidRPr="00791C5A" w:rsidRDefault="00C87019" w:rsidP="00C87019">
      <w:pPr>
        <w:rPr>
          <w:lang w:val="de-DE"/>
        </w:rPr>
      </w:pPr>
      <w:r w:rsidRPr="00791C5A">
        <w:rPr>
          <w:lang w:val="de-DE"/>
        </w:rPr>
        <w:t>https://www.aifa.gov.it/documents/20142/966686/KYMRIAH_13729_DLBCL_v1.0.pdf</w:t>
      </w:r>
    </w:p>
    <w:p w14:paraId="23D4A6AA" w14:textId="43E78DD8" w:rsidR="00C87019" w:rsidRPr="00791C5A" w:rsidRDefault="00000000" w:rsidP="00C87019">
      <w:pPr>
        <w:rPr>
          <w:lang w:val="de-DE"/>
        </w:rPr>
      </w:pPr>
      <w:hyperlink r:id="rId27" w:history="1">
        <w:r w:rsidR="00C87019" w:rsidRPr="00791C5A">
          <w:rPr>
            <w:rStyle w:val="Hyperlink"/>
            <w:lang w:val="de-DE"/>
          </w:rPr>
          <w:t>https://www.aifa.gov.it/documents/20142/966686/KYMRIAH_13729_ALL_v1.0.pdf</w:t>
        </w:r>
      </w:hyperlink>
    </w:p>
    <w:p w14:paraId="2781FC98" w14:textId="6D5CB64F" w:rsidR="00C87019" w:rsidRPr="00791C5A" w:rsidRDefault="00C87019" w:rsidP="00C87019">
      <w:pPr>
        <w:rPr>
          <w:lang w:val="de-DE"/>
        </w:rPr>
      </w:pPr>
      <w:r w:rsidRPr="00791C5A">
        <w:rPr>
          <w:lang w:val="de-DE"/>
        </w:rPr>
        <w:t>https://www.aifa.gov.it/documents/20142/1028586/Yescarta_Report_Tecnico_12.06.2020.pdf</w:t>
      </w:r>
    </w:p>
    <w:p w14:paraId="300A91A3" w14:textId="40AD6C1C" w:rsidR="00C87019" w:rsidRPr="00791C5A" w:rsidRDefault="00C87019" w:rsidP="00C87019">
      <w:pPr>
        <w:rPr>
          <w:lang w:val="de-DE"/>
        </w:rPr>
      </w:pPr>
      <w:r w:rsidRPr="00791C5A">
        <w:rPr>
          <w:lang w:val="de-DE"/>
        </w:rPr>
        <w:t>https://www.aifa.gov.it/documents/20142/1100047/YESCARTA_13734_DLBCL_PMBCL_INNOV_v1.0.pdf</w:t>
      </w:r>
    </w:p>
    <w:p w14:paraId="4A26E7BD" w14:textId="3366E53F" w:rsidR="00F93426" w:rsidRPr="00791C5A" w:rsidRDefault="00000000" w:rsidP="00C87019">
      <w:pPr>
        <w:rPr>
          <w:lang w:val="de-DE"/>
        </w:rPr>
      </w:pPr>
      <w:hyperlink r:id="rId28" w:history="1">
        <w:r w:rsidR="00C87019" w:rsidRPr="00791C5A">
          <w:rPr>
            <w:rStyle w:val="Hyperlink"/>
            <w:lang w:val="de-DE"/>
          </w:rPr>
          <w:t>https://www.aifa.gov.it/documents/20142/1504529/117_Zolgensma_scheda_innovatività_GRADE.pdf</w:t>
        </w:r>
      </w:hyperlink>
    </w:p>
    <w:p w14:paraId="679B9FBC" w14:textId="52FE7298" w:rsidR="00C87019" w:rsidRPr="00791C5A" w:rsidRDefault="00000000" w:rsidP="00C87019">
      <w:pPr>
        <w:rPr>
          <w:lang w:val="de-DE"/>
        </w:rPr>
      </w:pPr>
      <w:hyperlink r:id="rId29" w:history="1">
        <w:r w:rsidR="00C87019" w:rsidRPr="00791C5A">
          <w:rPr>
            <w:rStyle w:val="Hyperlink"/>
            <w:lang w:val="de-DE"/>
          </w:rPr>
          <w:t>https://www.aifa.gov.it/documents/20142/1028586/Zolgensma_Report_Tecnico_12.07.2021.pdf</w:t>
        </w:r>
      </w:hyperlink>
    </w:p>
    <w:p w14:paraId="067F0884" w14:textId="52765484" w:rsidR="00C87019" w:rsidRPr="00791C5A" w:rsidRDefault="00C87019" w:rsidP="00C87019">
      <w:pPr>
        <w:rPr>
          <w:lang w:val="de-DE"/>
        </w:rPr>
      </w:pPr>
    </w:p>
    <w:p w14:paraId="20953E5F" w14:textId="763C9272" w:rsidR="00C87019" w:rsidRPr="00791C5A" w:rsidRDefault="00C87019" w:rsidP="00C87019">
      <w:pPr>
        <w:rPr>
          <w:lang w:val="de-DE"/>
        </w:rPr>
      </w:pPr>
      <w:r w:rsidRPr="00791C5A">
        <w:rPr>
          <w:lang w:val="de-DE"/>
        </w:rPr>
        <w:t>France (HAS)</w:t>
      </w:r>
    </w:p>
    <w:p w14:paraId="744CD5CA" w14:textId="37068D6E" w:rsidR="00E31F39" w:rsidRPr="00791C5A" w:rsidRDefault="00E31F39" w:rsidP="00E31F39">
      <w:pPr>
        <w:rPr>
          <w:lang w:val="de-DE"/>
        </w:rPr>
      </w:pPr>
      <w:r w:rsidRPr="00791C5A">
        <w:rPr>
          <w:lang w:val="de-DE"/>
        </w:rPr>
        <w:t>https://www.has-sante.fr/upload/docs/application/pdf/2018-12/kymriah_ldgcb_pic_ins_avis3_ct17238.pdf</w:t>
      </w:r>
    </w:p>
    <w:p w14:paraId="42B294D4" w14:textId="77777777" w:rsidR="00E31F39" w:rsidRPr="00791C5A" w:rsidRDefault="00E31F39" w:rsidP="00E31F39">
      <w:pPr>
        <w:rPr>
          <w:lang w:val="de-DE"/>
        </w:rPr>
      </w:pPr>
      <w:r w:rsidRPr="00791C5A">
        <w:rPr>
          <w:lang w:val="de-DE"/>
        </w:rPr>
        <w:t>https://www.has-sante.fr/upload/docs/application/pdf/2019-03/kymriah_ldgcb_15012019_avis_efficience.pdf</w:t>
      </w:r>
    </w:p>
    <w:p w14:paraId="0CCB1E45" w14:textId="116C7EFE" w:rsidR="00C87019" w:rsidRPr="00791C5A" w:rsidRDefault="00000000" w:rsidP="00E31F39">
      <w:pPr>
        <w:rPr>
          <w:lang w:val="de-DE"/>
        </w:rPr>
      </w:pPr>
      <w:hyperlink r:id="rId30" w:history="1">
        <w:r w:rsidR="00E31F39" w:rsidRPr="00791C5A">
          <w:rPr>
            <w:rStyle w:val="Hyperlink"/>
            <w:lang w:val="de-DE"/>
          </w:rPr>
          <w:t>https://www.has-sante.fr/upload/docs/evamed/CT-19042_KYMRIAH_LDGCB_PIC_REEV_AvisDef_CT19042.pdf</w:t>
        </w:r>
      </w:hyperlink>
    </w:p>
    <w:p w14:paraId="2DDA29AD" w14:textId="77777777" w:rsidR="00E31F39" w:rsidRPr="00791C5A" w:rsidRDefault="00E31F39" w:rsidP="00E31F39">
      <w:pPr>
        <w:rPr>
          <w:lang w:val="de-DE"/>
        </w:rPr>
      </w:pPr>
      <w:r w:rsidRPr="00791C5A">
        <w:rPr>
          <w:lang w:val="de-DE"/>
        </w:rPr>
        <w:t>https://www.has-sante.fr/upload/docs/application/pdf/2018-12/kymriah_lal_pic_ins_avis3_ct17202.pdf</w:t>
      </w:r>
    </w:p>
    <w:p w14:paraId="257DA073" w14:textId="77777777" w:rsidR="00E31F39" w:rsidRPr="00791C5A" w:rsidRDefault="00E31F39" w:rsidP="00E31F39">
      <w:pPr>
        <w:rPr>
          <w:lang w:val="de-DE"/>
        </w:rPr>
      </w:pPr>
      <w:r w:rsidRPr="00791C5A">
        <w:rPr>
          <w:lang w:val="de-DE"/>
        </w:rPr>
        <w:t>https://www.has-sante.fr/upload/docs/application/pdf/2019-03/kymriah_lal_15012019_avis_efficience.pdf</w:t>
      </w:r>
    </w:p>
    <w:p w14:paraId="0A509B70" w14:textId="2982A8D7" w:rsidR="00E31F39" w:rsidRPr="00791C5A" w:rsidRDefault="00000000" w:rsidP="00E31F39">
      <w:pPr>
        <w:rPr>
          <w:lang w:val="de-DE"/>
        </w:rPr>
      </w:pPr>
      <w:hyperlink r:id="rId31" w:history="1">
        <w:r w:rsidR="00E31F39" w:rsidRPr="00791C5A">
          <w:rPr>
            <w:rStyle w:val="Hyperlink"/>
            <w:lang w:val="de-DE"/>
          </w:rPr>
          <w:t>https://www.has-sante.fr/upload/docs/evamed/CT-19040_KYMRIAH_LAL_B_PIC_REEV_AvisDef_CT19040.pdf</w:t>
        </w:r>
      </w:hyperlink>
    </w:p>
    <w:p w14:paraId="07B515AF" w14:textId="77777777" w:rsidR="00E31F39" w:rsidRPr="00791C5A" w:rsidRDefault="00E31F39" w:rsidP="00E31F39">
      <w:pPr>
        <w:rPr>
          <w:lang w:val="de-DE"/>
        </w:rPr>
      </w:pPr>
      <w:r w:rsidRPr="00791C5A">
        <w:rPr>
          <w:lang w:val="de-DE"/>
        </w:rPr>
        <w:t>https://www.has-sante.fr/upload/docs/application/pdf/2018-12/yescarta_pic_ins_avis3_ct17214.pdf</w:t>
      </w:r>
    </w:p>
    <w:p w14:paraId="490D8DAD" w14:textId="77777777" w:rsidR="00E31F39" w:rsidRPr="00791C5A" w:rsidRDefault="00E31F39" w:rsidP="00E31F39">
      <w:pPr>
        <w:rPr>
          <w:lang w:val="de-DE"/>
        </w:rPr>
      </w:pPr>
      <w:r w:rsidRPr="00791C5A">
        <w:rPr>
          <w:lang w:val="de-DE"/>
        </w:rPr>
        <w:t>https://www.has-sante.fr/upload/docs/application/pdf/2019-04/yescarta_20190225_avis_efficience.pdf</w:t>
      </w:r>
    </w:p>
    <w:p w14:paraId="131C17A0" w14:textId="3063B941" w:rsidR="00E31F39" w:rsidRPr="00791C5A" w:rsidRDefault="00000000" w:rsidP="00E31F39">
      <w:pPr>
        <w:rPr>
          <w:lang w:val="de-DE"/>
        </w:rPr>
      </w:pPr>
      <w:hyperlink r:id="rId32" w:history="1">
        <w:r w:rsidR="00E31F39" w:rsidRPr="00791C5A">
          <w:rPr>
            <w:rStyle w:val="Hyperlink"/>
            <w:lang w:val="de-DE"/>
          </w:rPr>
          <w:t>https://www.has-sante.fr/upload/docs/evamed/CT-19018_YESCARTA_PIC_REEV_AvisDef_CT19018.pdf</w:t>
        </w:r>
      </w:hyperlink>
    </w:p>
    <w:p w14:paraId="598A1FDA" w14:textId="77777777" w:rsidR="00E31F39" w:rsidRPr="00791C5A" w:rsidRDefault="00E31F39" w:rsidP="00E31F39">
      <w:pPr>
        <w:rPr>
          <w:lang w:val="de-DE"/>
        </w:rPr>
      </w:pPr>
      <w:r w:rsidRPr="00791C5A">
        <w:rPr>
          <w:lang w:val="de-DE"/>
        </w:rPr>
        <w:t>https://www.has-sante.fr/upload/docs/evamed/CT-17535_LUXTURNA_PIC_INS_Avis2_CT17535.pdf</w:t>
      </w:r>
    </w:p>
    <w:p w14:paraId="7AA498D6" w14:textId="29E6A3CD" w:rsidR="00E31F39" w:rsidRPr="00791C5A" w:rsidRDefault="00000000" w:rsidP="00E31F39">
      <w:pPr>
        <w:rPr>
          <w:lang w:val="de-DE"/>
        </w:rPr>
      </w:pPr>
      <w:hyperlink r:id="rId33" w:history="1">
        <w:r w:rsidR="00E31F39" w:rsidRPr="00791C5A">
          <w:rPr>
            <w:rStyle w:val="Hyperlink"/>
            <w:lang w:val="de-DE"/>
          </w:rPr>
          <w:t>https://www.has-sante.fr/upload/docs/application/pdf/2019-09/luxturna_14052019_avis_efficience.pdf</w:t>
        </w:r>
      </w:hyperlink>
    </w:p>
    <w:p w14:paraId="4FD1DF31" w14:textId="5FF8115A" w:rsidR="00E31F39" w:rsidRPr="00791C5A" w:rsidRDefault="00000000" w:rsidP="00E31F39">
      <w:pPr>
        <w:rPr>
          <w:lang w:val="de-DE"/>
        </w:rPr>
      </w:pPr>
      <w:hyperlink r:id="rId34" w:history="1">
        <w:r w:rsidR="00E31F39" w:rsidRPr="00791C5A">
          <w:rPr>
            <w:rStyle w:val="Hyperlink"/>
            <w:lang w:val="de-DE"/>
          </w:rPr>
          <w:t>https://www.has-sante.fr/upload/docs/application/pdf/2019-02/alofisel_pic_ins_avis3_ct17069.pdf</w:t>
        </w:r>
      </w:hyperlink>
    </w:p>
    <w:p w14:paraId="525EC24A" w14:textId="26825039" w:rsidR="00E31F39" w:rsidRPr="00791C5A" w:rsidRDefault="00000000" w:rsidP="00E31F39">
      <w:pPr>
        <w:rPr>
          <w:lang w:val="de-DE"/>
        </w:rPr>
      </w:pPr>
      <w:hyperlink r:id="rId35" w:history="1">
        <w:r w:rsidR="00E31F39" w:rsidRPr="00791C5A">
          <w:rPr>
            <w:rStyle w:val="Hyperlink"/>
            <w:lang w:val="de-DE"/>
          </w:rPr>
          <w:t>https://www.has-sante.fr/upload/docs/evamed/CT-14224_GLYBERA_PIC_INS_Avis3_CT14224.pdf</w:t>
        </w:r>
      </w:hyperlink>
    </w:p>
    <w:p w14:paraId="74AA84CA" w14:textId="5EA623B5" w:rsidR="00E31F39" w:rsidRPr="00791C5A" w:rsidRDefault="00000000" w:rsidP="00E31F39">
      <w:pPr>
        <w:rPr>
          <w:lang w:val="de-DE"/>
        </w:rPr>
      </w:pPr>
      <w:hyperlink r:id="rId36" w:history="1">
        <w:r w:rsidR="00E31F39" w:rsidRPr="00791C5A">
          <w:rPr>
            <w:rStyle w:val="Hyperlink"/>
            <w:lang w:val="de-DE"/>
          </w:rPr>
          <w:t>https://www.has-sante.fr/upload/docs/evamed/CT-18743_ZOLGENSMA_PIC_INS_AvisDef_CT18743.pdf</w:t>
        </w:r>
      </w:hyperlink>
    </w:p>
    <w:p w14:paraId="41BCF978" w14:textId="497876AD" w:rsidR="00E31F39" w:rsidRDefault="00000000" w:rsidP="00E31F39">
      <w:pPr>
        <w:rPr>
          <w:lang w:val="de-DE"/>
        </w:rPr>
      </w:pPr>
      <w:hyperlink r:id="rId37" w:history="1">
        <w:r w:rsidR="00E97056" w:rsidRPr="00AF33AE">
          <w:rPr>
            <w:rStyle w:val="Hyperlink"/>
            <w:lang w:val="de-DE"/>
          </w:rPr>
          <w:t>https://www.has-sante.fr/upload/docs/application/pdf/2021-03/zolgensma_15122020_avis_economique.pdf</w:t>
        </w:r>
      </w:hyperlink>
    </w:p>
    <w:p w14:paraId="09FA9196" w14:textId="516D6B1F" w:rsidR="00E97056" w:rsidRDefault="00E97056" w:rsidP="00E31F39">
      <w:pPr>
        <w:rPr>
          <w:lang w:val="de-DE"/>
        </w:rPr>
      </w:pPr>
    </w:p>
    <w:p w14:paraId="6DB3539C" w14:textId="2F3D559F" w:rsidR="00E97056" w:rsidRPr="009779C1" w:rsidRDefault="00E97056" w:rsidP="00025C1F">
      <w:pPr>
        <w:rPr>
          <w:lang w:val="en-GB"/>
        </w:rPr>
      </w:pPr>
      <w:r w:rsidRPr="009779C1">
        <w:rPr>
          <w:lang w:val="en-GB"/>
        </w:rPr>
        <w:t>Germany</w:t>
      </w:r>
      <w:r w:rsidR="00520FA0">
        <w:rPr>
          <w:lang w:val="en-GB"/>
        </w:rPr>
        <w:t xml:space="preserve"> (G-B)</w:t>
      </w:r>
    </w:p>
    <w:p w14:paraId="1080B401" w14:textId="2689D697" w:rsidR="00CA3D2A" w:rsidRPr="009779C1" w:rsidRDefault="00CA3D2A" w:rsidP="00E31F39">
      <w:pPr>
        <w:rPr>
          <w:lang w:val="en-GB"/>
        </w:rPr>
      </w:pPr>
    </w:p>
    <w:p w14:paraId="5266FBA7" w14:textId="60D4222A" w:rsidR="00CA3D2A" w:rsidRPr="009779C1" w:rsidRDefault="00CA3D2A" w:rsidP="00CA3D2A">
      <w:pPr>
        <w:rPr>
          <w:lang w:val="en-GB"/>
        </w:rPr>
      </w:pPr>
      <w:r w:rsidRPr="009779C1">
        <w:rPr>
          <w:lang w:val="en-GB"/>
        </w:rPr>
        <w:t>Kymriah DLBCL</w:t>
      </w:r>
    </w:p>
    <w:p w14:paraId="452F9EF1" w14:textId="354A1833" w:rsidR="00F234E1" w:rsidRPr="009779C1" w:rsidRDefault="00000000" w:rsidP="00CA3D2A">
      <w:pPr>
        <w:rPr>
          <w:lang w:val="en-GB"/>
        </w:rPr>
      </w:pPr>
      <w:hyperlink r:id="rId38" w:anchor="nutzenbewertung" w:history="1">
        <w:r w:rsidR="00F234E1" w:rsidRPr="009779C1">
          <w:rPr>
            <w:rStyle w:val="Hyperlink"/>
            <w:lang w:val="en-GB"/>
          </w:rPr>
          <w:t>https://www.g-ba.de/bewertungsverfahren/nutzenbewertung/532/</w:t>
        </w:r>
        <w:r w:rsidR="00216DA4" w:rsidRPr="009779C1">
          <w:rPr>
            <w:rStyle w:val="Hyperlink"/>
            <w:lang w:val="en-GB"/>
          </w:rPr>
          <w:t>#beschluesse</w:t>
        </w:r>
      </w:hyperlink>
      <w:r w:rsidR="00F234E1" w:rsidRPr="009779C1">
        <w:rPr>
          <w:lang w:val="en-GB"/>
        </w:rPr>
        <w:t xml:space="preserve"> </w:t>
      </w:r>
    </w:p>
    <w:p w14:paraId="1268D3E1" w14:textId="7B3C361A" w:rsidR="00DD33D9" w:rsidRPr="009779C1" w:rsidRDefault="00000000" w:rsidP="00DD33D9">
      <w:pPr>
        <w:rPr>
          <w:lang w:val="en-GB"/>
        </w:rPr>
      </w:pPr>
      <w:hyperlink r:id="rId39" w:anchor="nutzenbewertung" w:history="1">
        <w:r w:rsidR="00DD33D9" w:rsidRPr="009779C1">
          <w:rPr>
            <w:rStyle w:val="Hyperlink"/>
            <w:lang w:val="en-GB"/>
          </w:rPr>
          <w:t>https://www.g-ba.de/bewertungsverfahren/nutzenbewertung/385/</w:t>
        </w:r>
        <w:r w:rsidR="00216DA4" w:rsidRPr="009779C1">
          <w:rPr>
            <w:rStyle w:val="Hyperlink"/>
            <w:lang w:val="en-GB"/>
          </w:rPr>
          <w:t>#beschluesse</w:t>
        </w:r>
      </w:hyperlink>
      <w:r w:rsidR="00DD33D9" w:rsidRPr="009779C1">
        <w:rPr>
          <w:lang w:val="en-GB"/>
        </w:rPr>
        <w:t xml:space="preserve"> </w:t>
      </w:r>
    </w:p>
    <w:p w14:paraId="53D11D5E" w14:textId="763DF3C5" w:rsidR="00CA3D2A" w:rsidRPr="00DD33D9" w:rsidRDefault="00CA3D2A" w:rsidP="00CA3D2A">
      <w:pPr>
        <w:rPr>
          <w:lang w:val="de-DE"/>
        </w:rPr>
      </w:pPr>
      <w:proofErr w:type="spellStart"/>
      <w:r w:rsidRPr="00DD33D9">
        <w:rPr>
          <w:lang w:val="de-DE"/>
        </w:rPr>
        <w:lastRenderedPageBreak/>
        <w:t>Kymriah</w:t>
      </w:r>
      <w:proofErr w:type="spellEnd"/>
      <w:r w:rsidRPr="00DD33D9">
        <w:rPr>
          <w:lang w:val="de-DE"/>
        </w:rPr>
        <w:t xml:space="preserve"> ALL</w:t>
      </w:r>
    </w:p>
    <w:p w14:paraId="146689C6" w14:textId="72F822A3" w:rsidR="00DD33D9" w:rsidRDefault="00000000" w:rsidP="00CA3D2A">
      <w:pPr>
        <w:rPr>
          <w:lang w:val="de-DE"/>
        </w:rPr>
      </w:pPr>
      <w:hyperlink r:id="rId40" w:anchor="beschluesse" w:history="1">
        <w:r w:rsidR="00DD33D9" w:rsidRPr="003C4A72">
          <w:rPr>
            <w:rStyle w:val="Hyperlink"/>
            <w:lang w:val="de-DE"/>
          </w:rPr>
          <w:t>https://www.g-ba.de/bewertungsverfahren/nutzenbewertung/533/</w:t>
        </w:r>
        <w:r w:rsidR="00216DA4">
          <w:rPr>
            <w:rStyle w:val="Hyperlink"/>
            <w:lang w:val="de-DE"/>
          </w:rPr>
          <w:t>#beschluesse</w:t>
        </w:r>
      </w:hyperlink>
      <w:r w:rsidR="00DD33D9">
        <w:rPr>
          <w:lang w:val="de-DE"/>
        </w:rPr>
        <w:t xml:space="preserve"> </w:t>
      </w:r>
      <w:r w:rsidR="00DD33D9" w:rsidRPr="00DD33D9">
        <w:rPr>
          <w:lang w:val="de-DE"/>
        </w:rPr>
        <w:t xml:space="preserve"> </w:t>
      </w:r>
    </w:p>
    <w:p w14:paraId="41BDC6B3" w14:textId="583AD7ED" w:rsidR="00DD33D9" w:rsidRPr="00DD33D9" w:rsidRDefault="00000000" w:rsidP="00CA3D2A">
      <w:pPr>
        <w:rPr>
          <w:lang w:val="de-DE"/>
        </w:rPr>
      </w:pPr>
      <w:hyperlink r:id="rId41" w:anchor="beschluesse" w:history="1">
        <w:r w:rsidR="00DD33D9" w:rsidRPr="003C4A72">
          <w:rPr>
            <w:rStyle w:val="Hyperlink"/>
            <w:lang w:val="de-DE"/>
          </w:rPr>
          <w:t>https://www.g-ba.de/bewertungsverfahren/nutzenbewertung/386/</w:t>
        </w:r>
        <w:r w:rsidR="00216DA4">
          <w:rPr>
            <w:rStyle w:val="Hyperlink"/>
            <w:lang w:val="de-DE"/>
          </w:rPr>
          <w:t>#beschluesse</w:t>
        </w:r>
      </w:hyperlink>
      <w:r w:rsidR="00DD33D9" w:rsidRPr="00DD33D9">
        <w:rPr>
          <w:lang w:val="de-DE"/>
        </w:rPr>
        <w:t xml:space="preserve"> </w:t>
      </w:r>
    </w:p>
    <w:p w14:paraId="186087FA" w14:textId="75AE78FC" w:rsidR="00CA3D2A" w:rsidRDefault="00CA3D2A" w:rsidP="00CA3D2A">
      <w:pPr>
        <w:rPr>
          <w:lang w:val="en-GB"/>
        </w:rPr>
      </w:pPr>
      <w:proofErr w:type="spellStart"/>
      <w:r w:rsidRPr="00CA3D2A">
        <w:rPr>
          <w:lang w:val="en-GB"/>
        </w:rPr>
        <w:t>Yescarta</w:t>
      </w:r>
      <w:proofErr w:type="spellEnd"/>
      <w:r w:rsidR="005775AA">
        <w:rPr>
          <w:lang w:val="en-GB"/>
        </w:rPr>
        <w:t xml:space="preserve"> </w:t>
      </w:r>
      <w:r w:rsidR="005775AA" w:rsidRPr="005775AA">
        <w:rPr>
          <w:lang w:val="en-GB"/>
        </w:rPr>
        <w:t>PMBCL</w:t>
      </w:r>
    </w:p>
    <w:p w14:paraId="68B15D18" w14:textId="4C5B5FE1" w:rsidR="005775AA" w:rsidRDefault="00000000" w:rsidP="00CA3D2A">
      <w:pPr>
        <w:rPr>
          <w:lang w:val="en-GB"/>
        </w:rPr>
      </w:pPr>
      <w:hyperlink r:id="rId42" w:anchor="nutzenbewertung" w:history="1">
        <w:r w:rsidR="005775AA" w:rsidRPr="003C4A72">
          <w:rPr>
            <w:rStyle w:val="Hyperlink"/>
            <w:lang w:val="en-GB"/>
          </w:rPr>
          <w:t>https://www.g-ba.de/bewertungsverfahren/nutzenbewertung/406/</w:t>
        </w:r>
        <w:r w:rsidR="00216DA4">
          <w:rPr>
            <w:rStyle w:val="Hyperlink"/>
            <w:lang w:val="en-GB"/>
          </w:rPr>
          <w:t>#beschluesse</w:t>
        </w:r>
      </w:hyperlink>
      <w:r w:rsidR="005775AA">
        <w:rPr>
          <w:lang w:val="en-GB"/>
        </w:rPr>
        <w:t xml:space="preserve"> </w:t>
      </w:r>
    </w:p>
    <w:p w14:paraId="3DED96DD" w14:textId="14AA6CB6" w:rsidR="005775AA" w:rsidRDefault="005775AA" w:rsidP="00CA3D2A">
      <w:pPr>
        <w:rPr>
          <w:lang w:val="en-GB"/>
        </w:rPr>
      </w:pPr>
      <w:proofErr w:type="spellStart"/>
      <w:r w:rsidRPr="00CA3D2A">
        <w:rPr>
          <w:lang w:val="en-GB"/>
        </w:rPr>
        <w:t>Yescarta</w:t>
      </w:r>
      <w:proofErr w:type="spellEnd"/>
      <w:r>
        <w:rPr>
          <w:lang w:val="en-GB"/>
        </w:rPr>
        <w:t xml:space="preserve"> </w:t>
      </w:r>
      <w:r w:rsidRPr="00CA3D2A">
        <w:rPr>
          <w:lang w:val="en-GB"/>
        </w:rPr>
        <w:t>DLBCL</w:t>
      </w:r>
    </w:p>
    <w:p w14:paraId="3915D80C" w14:textId="31E0FBFF" w:rsidR="005775AA" w:rsidRPr="00CA3D2A" w:rsidRDefault="00000000" w:rsidP="00CA3D2A">
      <w:pPr>
        <w:rPr>
          <w:lang w:val="en-GB"/>
        </w:rPr>
      </w:pPr>
      <w:hyperlink r:id="rId43" w:anchor="beschluesse" w:history="1">
        <w:r w:rsidR="005775AA" w:rsidRPr="003C4A72">
          <w:rPr>
            <w:rStyle w:val="Hyperlink"/>
            <w:lang w:val="en-GB"/>
          </w:rPr>
          <w:t>https://www.g-ba.de/bewertungsverfahren/nutzenbewertung/408/</w:t>
        </w:r>
        <w:r w:rsidR="00216DA4">
          <w:rPr>
            <w:rStyle w:val="Hyperlink"/>
            <w:lang w:val="en-GB"/>
          </w:rPr>
          <w:t>#beschluesse</w:t>
        </w:r>
      </w:hyperlink>
      <w:r w:rsidR="005775AA">
        <w:rPr>
          <w:lang w:val="en-GB"/>
        </w:rPr>
        <w:t xml:space="preserve"> </w:t>
      </w:r>
    </w:p>
    <w:p w14:paraId="4A4D39B7" w14:textId="6F2BEAF9" w:rsidR="00CA3D2A" w:rsidRDefault="00CA3D2A" w:rsidP="00CA3D2A">
      <w:pPr>
        <w:rPr>
          <w:lang w:val="en-GB"/>
        </w:rPr>
      </w:pPr>
      <w:r w:rsidRPr="00CA3D2A">
        <w:rPr>
          <w:lang w:val="en-GB"/>
        </w:rPr>
        <w:t>Luxturna</w:t>
      </w:r>
    </w:p>
    <w:p w14:paraId="02E2349E" w14:textId="148AD056" w:rsidR="005F715E" w:rsidRPr="00CA3D2A" w:rsidRDefault="00000000" w:rsidP="00CA3D2A">
      <w:pPr>
        <w:rPr>
          <w:lang w:val="en-GB"/>
        </w:rPr>
      </w:pPr>
      <w:hyperlink r:id="rId44" w:anchor="beschluesse" w:history="1">
        <w:r w:rsidR="005F715E" w:rsidRPr="003C4A72">
          <w:rPr>
            <w:rStyle w:val="Hyperlink"/>
            <w:lang w:val="en-GB"/>
          </w:rPr>
          <w:t>https://www.g-ba.de/bewertungsverfahren/nutzenbewertung/454/</w:t>
        </w:r>
        <w:r w:rsidR="00216DA4">
          <w:rPr>
            <w:rStyle w:val="Hyperlink"/>
            <w:lang w:val="en-GB"/>
          </w:rPr>
          <w:t>#beschluesse</w:t>
        </w:r>
      </w:hyperlink>
      <w:r w:rsidR="005F715E">
        <w:rPr>
          <w:lang w:val="en-GB"/>
        </w:rPr>
        <w:t xml:space="preserve"> </w:t>
      </w:r>
    </w:p>
    <w:p w14:paraId="0FAC0EA7" w14:textId="5CA8ED98" w:rsidR="00CA3D2A" w:rsidRDefault="00CA3D2A" w:rsidP="00CA3D2A">
      <w:pPr>
        <w:rPr>
          <w:lang w:val="en-GB"/>
        </w:rPr>
      </w:pPr>
      <w:proofErr w:type="spellStart"/>
      <w:r w:rsidRPr="00CA3D2A">
        <w:rPr>
          <w:lang w:val="en-GB"/>
        </w:rPr>
        <w:t>Strimvelis</w:t>
      </w:r>
      <w:proofErr w:type="spellEnd"/>
    </w:p>
    <w:p w14:paraId="57AFC31F" w14:textId="60D5177A" w:rsidR="009E2DD2" w:rsidRPr="00CA3D2A" w:rsidRDefault="009E2DD2" w:rsidP="00CA3D2A">
      <w:pPr>
        <w:rPr>
          <w:lang w:val="en-GB"/>
        </w:rPr>
      </w:pPr>
      <w:r>
        <w:rPr>
          <w:lang w:val="en-GB"/>
        </w:rPr>
        <w:t>not assessed</w:t>
      </w:r>
    </w:p>
    <w:p w14:paraId="56BAE918" w14:textId="11B38B82" w:rsidR="00CA3D2A" w:rsidRDefault="00CA3D2A" w:rsidP="00CA3D2A">
      <w:pPr>
        <w:rPr>
          <w:lang w:val="en-GB"/>
        </w:rPr>
      </w:pPr>
      <w:proofErr w:type="spellStart"/>
      <w:r w:rsidRPr="00CA3D2A">
        <w:rPr>
          <w:lang w:val="en-GB"/>
        </w:rPr>
        <w:t>Imlygic</w:t>
      </w:r>
      <w:proofErr w:type="spellEnd"/>
    </w:p>
    <w:p w14:paraId="2FFBA1F1" w14:textId="0FEB687D" w:rsidR="009E2DD2" w:rsidRPr="009E2DD2" w:rsidRDefault="00000000" w:rsidP="00CA3D2A">
      <w:hyperlink r:id="rId45" w:anchor="beschluesse" w:history="1">
        <w:r w:rsidR="009E2DD2" w:rsidRPr="003C4A72">
          <w:rPr>
            <w:rStyle w:val="Hyperlink"/>
          </w:rPr>
          <w:t>https://www.g-ba.de/bewertungsverfahren/nutzenbewertung/243/</w:t>
        </w:r>
        <w:r w:rsidR="00216DA4">
          <w:rPr>
            <w:rStyle w:val="Hyperlink"/>
          </w:rPr>
          <w:t>#beschluesse</w:t>
        </w:r>
      </w:hyperlink>
      <w:r w:rsidR="009E2DD2">
        <w:t xml:space="preserve"> </w:t>
      </w:r>
    </w:p>
    <w:p w14:paraId="5B8D220C" w14:textId="5D381BD0" w:rsidR="00CA3D2A" w:rsidRPr="00216DA4" w:rsidRDefault="00CA3D2A" w:rsidP="00CA3D2A">
      <w:proofErr w:type="spellStart"/>
      <w:r w:rsidRPr="00216DA4">
        <w:t>Alofisel</w:t>
      </w:r>
      <w:proofErr w:type="spellEnd"/>
    </w:p>
    <w:p w14:paraId="4C8FDA9F" w14:textId="03FA8F19" w:rsidR="009E2DD2" w:rsidRPr="009E2DD2" w:rsidRDefault="00000000" w:rsidP="00CA3D2A">
      <w:hyperlink r:id="rId46" w:anchor="beschluesse" w:history="1">
        <w:r w:rsidR="009E2DD2" w:rsidRPr="007B75D3">
          <w:rPr>
            <w:rStyle w:val="Hyperlink"/>
          </w:rPr>
          <w:t>https://www.g-ba.de/bewertungsverfahren/nutzenbewertung/366/</w:t>
        </w:r>
        <w:r w:rsidR="00216DA4">
          <w:rPr>
            <w:rStyle w:val="Hyperlink"/>
          </w:rPr>
          <w:t>#beschluesse</w:t>
        </w:r>
      </w:hyperlink>
      <w:r w:rsidR="009E2DD2">
        <w:t xml:space="preserve"> </w:t>
      </w:r>
    </w:p>
    <w:p w14:paraId="50600884" w14:textId="14995ACE" w:rsidR="00CA3D2A" w:rsidRPr="009779C1" w:rsidRDefault="00CA3D2A" w:rsidP="00CA3D2A">
      <w:proofErr w:type="spellStart"/>
      <w:r w:rsidRPr="009779C1">
        <w:t>Provenge</w:t>
      </w:r>
      <w:proofErr w:type="spellEnd"/>
    </w:p>
    <w:p w14:paraId="5A3D55FE" w14:textId="61A3E0BD" w:rsidR="00216DA4" w:rsidRPr="009779C1" w:rsidRDefault="00000000" w:rsidP="00CA3D2A">
      <w:hyperlink r:id="rId47" w:anchor="beschluesse" w:history="1">
        <w:r w:rsidR="00216DA4" w:rsidRPr="009779C1">
          <w:rPr>
            <w:rStyle w:val="Hyperlink"/>
          </w:rPr>
          <w:t>https://www.g-ba.de/bewertungsverfahren/nutzenbewertung/143/#beschluesse</w:t>
        </w:r>
      </w:hyperlink>
      <w:r w:rsidR="00216DA4" w:rsidRPr="009779C1">
        <w:t xml:space="preserve"> </w:t>
      </w:r>
    </w:p>
    <w:p w14:paraId="0F3387D9" w14:textId="6454DB1A" w:rsidR="00CA3D2A" w:rsidRPr="009779C1" w:rsidRDefault="00CA3D2A" w:rsidP="00CA3D2A">
      <w:proofErr w:type="spellStart"/>
      <w:r w:rsidRPr="009779C1">
        <w:t>Glybera</w:t>
      </w:r>
      <w:proofErr w:type="spellEnd"/>
    </w:p>
    <w:p w14:paraId="26665F4C" w14:textId="53CE7FE0" w:rsidR="00CA3D2A" w:rsidRPr="009779C1" w:rsidRDefault="00000000" w:rsidP="00CA3D2A">
      <w:hyperlink r:id="rId48" w:anchor="beschluesse" w:history="1">
        <w:r w:rsidR="00025C1F" w:rsidRPr="009779C1">
          <w:rPr>
            <w:rStyle w:val="Hyperlink"/>
          </w:rPr>
          <w:t>https://www.g-ba.de/bewertungsverfahren/nutzenbewertung/146/#beschluesse</w:t>
        </w:r>
      </w:hyperlink>
      <w:r w:rsidR="00025C1F" w:rsidRPr="009779C1">
        <w:t xml:space="preserve"> </w:t>
      </w:r>
    </w:p>
    <w:p w14:paraId="10FA37F3" w14:textId="46EF45C8" w:rsidR="00CA3D2A" w:rsidRPr="009779C1" w:rsidRDefault="00CA3D2A" w:rsidP="00CA3D2A">
      <w:proofErr w:type="spellStart"/>
      <w:r w:rsidRPr="009779C1">
        <w:t>Zolgensma</w:t>
      </w:r>
      <w:proofErr w:type="spellEnd"/>
    </w:p>
    <w:p w14:paraId="5A584041" w14:textId="2C2CDDF1" w:rsidR="00E31F39" w:rsidRPr="009779C1" w:rsidRDefault="00000000" w:rsidP="00E31F39">
      <w:hyperlink r:id="rId49" w:anchor="beschluesse" w:history="1">
        <w:r w:rsidR="00CA3D2A" w:rsidRPr="009779C1">
          <w:rPr>
            <w:rStyle w:val="Hyperlink"/>
          </w:rPr>
          <w:t>https://www.g-ba.de/bewertungsverfahren/nutzenbewertung/689/</w:t>
        </w:r>
        <w:r w:rsidR="00216DA4" w:rsidRPr="009779C1">
          <w:rPr>
            <w:rStyle w:val="Hyperlink"/>
          </w:rPr>
          <w:t>#beschluesse</w:t>
        </w:r>
      </w:hyperlink>
      <w:r w:rsidR="00CA3D2A" w:rsidRPr="009779C1">
        <w:t xml:space="preserve"> </w:t>
      </w:r>
    </w:p>
    <w:p w14:paraId="03439F02" w14:textId="723FAA81" w:rsidR="00124784" w:rsidRPr="00124784" w:rsidRDefault="00000000" w:rsidP="00C87019">
      <w:hyperlink r:id="rId50" w:anchor="nutzenbewertung" w:history="1">
        <w:r w:rsidR="00216DA4" w:rsidRPr="009779C1">
          <w:rPr>
            <w:rStyle w:val="Hyperlink"/>
          </w:rPr>
          <w:t>https://www.g-ba.de/bewertungsverfahren/nutzenbewertung/561/#beschluesse</w:t>
        </w:r>
      </w:hyperlink>
      <w:r w:rsidR="00216DA4" w:rsidRPr="009779C1">
        <w:t xml:space="preserve"> </w:t>
      </w:r>
    </w:p>
    <w:p w14:paraId="143D77DB" w14:textId="77777777" w:rsidR="00D2648D" w:rsidRDefault="00D2648D" w:rsidP="00C87019">
      <w:pPr>
        <w:rPr>
          <w:i/>
          <w:iCs/>
        </w:rPr>
      </w:pPr>
    </w:p>
    <w:p w14:paraId="314DD823" w14:textId="38C9F693" w:rsidR="00D2648D" w:rsidRDefault="00D2648D" w:rsidP="00C87019">
      <w:pPr>
        <w:rPr>
          <w:i/>
          <w:iCs/>
        </w:rPr>
      </w:pPr>
      <w:proofErr w:type="spellStart"/>
      <w:r>
        <w:rPr>
          <w:i/>
          <w:iCs/>
        </w:rPr>
        <w:t>Further</w:t>
      </w:r>
      <w:proofErr w:type="spellEnd"/>
      <w:r>
        <w:rPr>
          <w:i/>
          <w:iCs/>
        </w:rPr>
        <w:t xml:space="preserve"> </w:t>
      </w:r>
      <w:proofErr w:type="spellStart"/>
      <w:r>
        <w:rPr>
          <w:i/>
          <w:iCs/>
        </w:rPr>
        <w:t>ATMP’s</w:t>
      </w:r>
      <w:proofErr w:type="spellEnd"/>
      <w:r>
        <w:rPr>
          <w:i/>
          <w:iCs/>
        </w:rPr>
        <w:t xml:space="preserve"> </w:t>
      </w:r>
      <w:proofErr w:type="spellStart"/>
      <w:r>
        <w:rPr>
          <w:i/>
          <w:iCs/>
        </w:rPr>
        <w:t>assessed</w:t>
      </w:r>
      <w:proofErr w:type="spellEnd"/>
      <w:r w:rsidR="00AB498B">
        <w:rPr>
          <w:i/>
          <w:iCs/>
        </w:rPr>
        <w:t xml:space="preserve"> (</w:t>
      </w:r>
      <w:proofErr w:type="spellStart"/>
      <w:r w:rsidR="00AB498B">
        <w:rPr>
          <w:i/>
          <w:iCs/>
        </w:rPr>
        <w:t>but</w:t>
      </w:r>
      <w:proofErr w:type="spellEnd"/>
      <w:r w:rsidR="00AB498B">
        <w:rPr>
          <w:i/>
          <w:iCs/>
        </w:rPr>
        <w:t xml:space="preserve"> </w:t>
      </w:r>
      <w:proofErr w:type="spellStart"/>
      <w:r w:rsidR="00AB498B">
        <w:rPr>
          <w:i/>
          <w:iCs/>
        </w:rPr>
        <w:t>not</w:t>
      </w:r>
      <w:proofErr w:type="spellEnd"/>
      <w:r w:rsidR="00AB498B">
        <w:rPr>
          <w:i/>
          <w:iCs/>
        </w:rPr>
        <w:t xml:space="preserve"> </w:t>
      </w:r>
      <w:proofErr w:type="spellStart"/>
      <w:r w:rsidR="00AB498B">
        <w:rPr>
          <w:i/>
          <w:iCs/>
        </w:rPr>
        <w:t>added</w:t>
      </w:r>
      <w:proofErr w:type="spellEnd"/>
      <w:r w:rsidR="00AB498B">
        <w:rPr>
          <w:i/>
          <w:iCs/>
        </w:rPr>
        <w:t xml:space="preserve"> in the </w:t>
      </w:r>
      <w:proofErr w:type="spellStart"/>
      <w:r w:rsidR="00AB498B">
        <w:rPr>
          <w:i/>
          <w:iCs/>
        </w:rPr>
        <w:t>tables</w:t>
      </w:r>
      <w:proofErr w:type="spellEnd"/>
      <w:r w:rsidR="00AB498B">
        <w:rPr>
          <w:i/>
          <w:iCs/>
        </w:rPr>
        <w:t>)</w:t>
      </w:r>
      <w:r>
        <w:rPr>
          <w:i/>
          <w:iCs/>
        </w:rPr>
        <w:t>:</w:t>
      </w:r>
    </w:p>
    <w:p w14:paraId="481F4548" w14:textId="1269841E" w:rsidR="005327EF" w:rsidRPr="00216DA4" w:rsidRDefault="005327EF" w:rsidP="00C87019">
      <w:proofErr w:type="spellStart"/>
      <w:r w:rsidRPr="00216DA4">
        <w:rPr>
          <w:i/>
          <w:iCs/>
        </w:rPr>
        <w:t>Libmeldy</w:t>
      </w:r>
      <w:proofErr w:type="spellEnd"/>
      <w:r w:rsidRPr="00216DA4">
        <w:t xml:space="preserve"> </w:t>
      </w:r>
    </w:p>
    <w:p w14:paraId="600B26D0" w14:textId="4D6C1307" w:rsidR="005327EF" w:rsidRPr="00216DA4" w:rsidRDefault="00000000" w:rsidP="00C87019">
      <w:hyperlink r:id="rId51" w:anchor="beschluesse" w:history="1">
        <w:r w:rsidR="005327EF" w:rsidRPr="00216DA4">
          <w:rPr>
            <w:rStyle w:val="Hyperlink"/>
          </w:rPr>
          <w:t>https://www.g-ba.de/bewertungsverfahren/nutzenbewertung/684/</w:t>
        </w:r>
        <w:r w:rsidR="00216DA4">
          <w:rPr>
            <w:rStyle w:val="Hyperlink"/>
          </w:rPr>
          <w:t>#beschluesse</w:t>
        </w:r>
      </w:hyperlink>
      <w:r w:rsidR="005327EF" w:rsidRPr="00216DA4">
        <w:t xml:space="preserve"> </w:t>
      </w:r>
    </w:p>
    <w:p w14:paraId="647D3557" w14:textId="3045D205" w:rsidR="005327EF" w:rsidRPr="00216DA4" w:rsidRDefault="000C50C7" w:rsidP="00C87019">
      <w:proofErr w:type="spellStart"/>
      <w:r w:rsidRPr="00216DA4">
        <w:rPr>
          <w:i/>
          <w:iCs/>
        </w:rPr>
        <w:t>Tecartus</w:t>
      </w:r>
      <w:proofErr w:type="spellEnd"/>
    </w:p>
    <w:bookmarkStart w:id="2" w:name="_Hlk83884461"/>
    <w:p w14:paraId="2EFCE030" w14:textId="4111100F" w:rsidR="005327EF" w:rsidRPr="00216DA4" w:rsidRDefault="005327EF" w:rsidP="00C87019">
      <w:r>
        <w:rPr>
          <w:lang w:val="en-GB"/>
        </w:rPr>
        <w:fldChar w:fldCharType="begin"/>
      </w:r>
      <w:r w:rsidRPr="00216DA4">
        <w:instrText xml:space="preserve"> HYPERLINK "https://www.g-ba.de/bewertungsverfahren/nutzenbewertung/657/#beschluesse" </w:instrText>
      </w:r>
      <w:r>
        <w:rPr>
          <w:lang w:val="en-GB"/>
        </w:rPr>
      </w:r>
      <w:r>
        <w:rPr>
          <w:lang w:val="en-GB"/>
        </w:rPr>
        <w:fldChar w:fldCharType="separate"/>
      </w:r>
      <w:r w:rsidRPr="00216DA4">
        <w:rPr>
          <w:rStyle w:val="Hyperlink"/>
        </w:rPr>
        <w:t>https://www.g-ba.de/bewertungsverfahren/nutzenbewertung/657/</w:t>
      </w:r>
      <w:r w:rsidR="00216DA4">
        <w:rPr>
          <w:rStyle w:val="Hyperlink"/>
        </w:rPr>
        <w:t>#beschluesse</w:t>
      </w:r>
      <w:r>
        <w:rPr>
          <w:lang w:val="en-GB"/>
        </w:rPr>
        <w:fldChar w:fldCharType="end"/>
      </w:r>
      <w:r w:rsidRPr="00216DA4">
        <w:t xml:space="preserve"> </w:t>
      </w:r>
    </w:p>
    <w:p w14:paraId="27560AE5" w14:textId="36F1CE48" w:rsidR="000B0C51" w:rsidRPr="00216DA4" w:rsidRDefault="000B0C51" w:rsidP="00C87019">
      <w:proofErr w:type="spellStart"/>
      <w:r w:rsidRPr="00216DA4">
        <w:rPr>
          <w:i/>
          <w:iCs/>
        </w:rPr>
        <w:t>Zynteglo</w:t>
      </w:r>
      <w:proofErr w:type="spellEnd"/>
    </w:p>
    <w:p w14:paraId="5B92C897" w14:textId="70A3EF8E" w:rsidR="000B0C51" w:rsidRPr="00216DA4" w:rsidRDefault="00000000" w:rsidP="00C87019">
      <w:hyperlink r:id="rId52" w:anchor="beschluesse" w:history="1">
        <w:r w:rsidR="000B0C51" w:rsidRPr="00216DA4">
          <w:rPr>
            <w:rStyle w:val="Hyperlink"/>
          </w:rPr>
          <w:t>https://www.g-ba.de/bewertungsverfahren/nutzenbewertung/506/</w:t>
        </w:r>
        <w:r w:rsidR="00216DA4">
          <w:rPr>
            <w:rStyle w:val="Hyperlink"/>
          </w:rPr>
          <w:t>#beschluesse</w:t>
        </w:r>
      </w:hyperlink>
      <w:r w:rsidR="000B0C51" w:rsidRPr="00216DA4">
        <w:t xml:space="preserve"> </w:t>
      </w:r>
      <w:r w:rsidR="00025C1F">
        <w:t>)</w:t>
      </w:r>
    </w:p>
    <w:bookmarkEnd w:id="2"/>
    <w:p w14:paraId="28C7BAEA" w14:textId="77777777" w:rsidR="00C87019" w:rsidRPr="00216DA4" w:rsidRDefault="00C87019" w:rsidP="00C87019"/>
    <w:bookmarkEnd w:id="0"/>
    <w:p w14:paraId="5195267C" w14:textId="77777777" w:rsidR="00F93426" w:rsidRPr="00216DA4" w:rsidRDefault="00F93426" w:rsidP="00F93426"/>
    <w:p w14:paraId="0245FCD1" w14:textId="2E4267DB" w:rsidR="00AC3066" w:rsidRPr="00216DA4" w:rsidRDefault="00B46CEC" w:rsidP="00F93426">
      <w:pPr>
        <w:sectPr w:rsidR="00AC3066" w:rsidRPr="00216DA4">
          <w:footerReference w:type="default" r:id="rId53"/>
          <w:pgSz w:w="11906" w:h="16838"/>
          <w:pgMar w:top="1417" w:right="1134" w:bottom="1134" w:left="1134" w:header="708" w:footer="708" w:gutter="0"/>
          <w:cols w:space="708"/>
          <w:docGrid w:linePitch="360"/>
        </w:sectPr>
      </w:pPr>
      <w:r>
        <w:t xml:space="preserve">For </w:t>
      </w:r>
      <w:proofErr w:type="spellStart"/>
      <w:r>
        <w:t>details</w:t>
      </w:r>
      <w:proofErr w:type="spellEnd"/>
      <w:r>
        <w:t xml:space="preserve"> of Spanish reports, </w:t>
      </w:r>
      <w:proofErr w:type="spellStart"/>
      <w:r>
        <w:t>see</w:t>
      </w:r>
      <w:proofErr w:type="spellEnd"/>
      <w:r>
        <w:t xml:space="preserve"> page 9</w:t>
      </w:r>
      <w:r w:rsidR="00BB40C0">
        <w:t>4</w:t>
      </w:r>
      <w:r>
        <w:t xml:space="preserve"> </w:t>
      </w:r>
      <w:proofErr w:type="spellStart"/>
      <w:r>
        <w:t>onwards</w:t>
      </w:r>
      <w:proofErr w:type="spellEnd"/>
    </w:p>
    <w:p w14:paraId="300437D2" w14:textId="797E3776" w:rsidR="007D38EA" w:rsidRDefault="007D38EA" w:rsidP="007D38EA">
      <w:pPr>
        <w:pStyle w:val="Heading1"/>
        <w:rPr>
          <w:shd w:val="clear" w:color="auto" w:fill="FFFFFF"/>
          <w:lang w:val="en-US"/>
        </w:rPr>
      </w:pPr>
      <w:r>
        <w:rPr>
          <w:shd w:val="clear" w:color="auto" w:fill="FFFFFF"/>
          <w:lang w:val="en-US"/>
        </w:rPr>
        <w:lastRenderedPageBreak/>
        <w:t>Results</w:t>
      </w:r>
    </w:p>
    <w:p w14:paraId="7A22A63F" w14:textId="3EB918F9" w:rsidR="003B6171" w:rsidRDefault="003B6171" w:rsidP="003B6171">
      <w:pPr>
        <w:rPr>
          <w:lang w:val="en-US"/>
        </w:rPr>
      </w:pPr>
    </w:p>
    <w:p w14:paraId="1FB41FE2" w14:textId="7FCBEB32" w:rsidR="003C59CD" w:rsidRPr="00BE42E4" w:rsidRDefault="003C59CD" w:rsidP="003C59CD">
      <w:pPr>
        <w:pStyle w:val="Caption"/>
        <w:keepNext/>
        <w:rPr>
          <w:b/>
          <w:bCs/>
          <w:i w:val="0"/>
          <w:iCs w:val="0"/>
          <w:color w:val="auto"/>
          <w:sz w:val="22"/>
          <w:szCs w:val="22"/>
          <w:lang w:val="en-US"/>
        </w:rPr>
      </w:pPr>
      <w:r w:rsidRPr="00BE42E4">
        <w:rPr>
          <w:b/>
          <w:bCs/>
          <w:i w:val="0"/>
          <w:iCs w:val="0"/>
          <w:color w:val="auto"/>
          <w:sz w:val="22"/>
          <w:szCs w:val="22"/>
          <w:lang w:val="en-US"/>
        </w:rPr>
        <w:t xml:space="preserve">Table </w:t>
      </w:r>
      <w:r w:rsidRPr="003C59CD">
        <w:rPr>
          <w:b/>
          <w:bCs/>
          <w:i w:val="0"/>
          <w:iCs w:val="0"/>
          <w:color w:val="auto"/>
          <w:sz w:val="22"/>
          <w:szCs w:val="22"/>
        </w:rPr>
        <w:fldChar w:fldCharType="begin"/>
      </w:r>
      <w:r w:rsidRPr="00BE42E4">
        <w:rPr>
          <w:b/>
          <w:bCs/>
          <w:i w:val="0"/>
          <w:iCs w:val="0"/>
          <w:color w:val="auto"/>
          <w:sz w:val="22"/>
          <w:szCs w:val="22"/>
          <w:lang w:val="en-US"/>
        </w:rPr>
        <w:instrText xml:space="preserve"> SEQ Table \* ARABIC </w:instrText>
      </w:r>
      <w:r w:rsidRPr="003C59CD">
        <w:rPr>
          <w:b/>
          <w:bCs/>
          <w:i w:val="0"/>
          <w:iCs w:val="0"/>
          <w:color w:val="auto"/>
          <w:sz w:val="22"/>
          <w:szCs w:val="22"/>
        </w:rPr>
        <w:fldChar w:fldCharType="separate"/>
      </w:r>
      <w:r w:rsidR="009F30A5">
        <w:rPr>
          <w:b/>
          <w:bCs/>
          <w:i w:val="0"/>
          <w:iCs w:val="0"/>
          <w:noProof/>
          <w:color w:val="auto"/>
          <w:sz w:val="22"/>
          <w:szCs w:val="22"/>
          <w:lang w:val="en-US"/>
        </w:rPr>
        <w:t>1</w:t>
      </w:r>
      <w:r w:rsidRPr="003C59CD">
        <w:rPr>
          <w:b/>
          <w:bCs/>
          <w:i w:val="0"/>
          <w:iCs w:val="0"/>
          <w:color w:val="auto"/>
          <w:sz w:val="22"/>
          <w:szCs w:val="22"/>
        </w:rPr>
        <w:fldChar w:fldCharType="end"/>
      </w:r>
      <w:r w:rsidRPr="00BE42E4">
        <w:rPr>
          <w:b/>
          <w:bCs/>
          <w:i w:val="0"/>
          <w:iCs w:val="0"/>
          <w:color w:val="auto"/>
          <w:sz w:val="22"/>
          <w:szCs w:val="22"/>
          <w:lang w:val="en-US"/>
        </w:rPr>
        <w:t xml:space="preserve"> Assessment status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3"/>
        <w:gridCol w:w="1786"/>
        <w:gridCol w:w="1785"/>
        <w:gridCol w:w="1673"/>
        <w:gridCol w:w="1785"/>
        <w:gridCol w:w="1899"/>
        <w:gridCol w:w="1922"/>
        <w:gridCol w:w="1734"/>
      </w:tblGrid>
      <w:tr w:rsidR="00E97056" w14:paraId="435579AA" w14:textId="784C71ED" w:rsidTr="00E97056">
        <w:tc>
          <w:tcPr>
            <w:tcW w:w="1703" w:type="dxa"/>
            <w:tcBorders>
              <w:top w:val="single" w:sz="4" w:space="0" w:color="auto"/>
              <w:bottom w:val="single" w:sz="4" w:space="0" w:color="auto"/>
            </w:tcBorders>
          </w:tcPr>
          <w:p w14:paraId="430887BF" w14:textId="77777777" w:rsidR="00E97056" w:rsidRDefault="00E97056" w:rsidP="003B6171">
            <w:pPr>
              <w:rPr>
                <w:lang w:val="en-US"/>
              </w:rPr>
            </w:pPr>
          </w:p>
        </w:tc>
        <w:tc>
          <w:tcPr>
            <w:tcW w:w="1786" w:type="dxa"/>
            <w:tcBorders>
              <w:top w:val="single" w:sz="4" w:space="0" w:color="auto"/>
              <w:bottom w:val="single" w:sz="4" w:space="0" w:color="auto"/>
            </w:tcBorders>
          </w:tcPr>
          <w:p w14:paraId="394C82A7" w14:textId="09EF2C70" w:rsidR="00E97056" w:rsidRPr="007E0DB6" w:rsidRDefault="00E97056" w:rsidP="003B6171">
            <w:pPr>
              <w:jc w:val="center"/>
              <w:rPr>
                <w:b/>
                <w:bCs/>
                <w:lang w:val="en-US"/>
              </w:rPr>
            </w:pPr>
            <w:r w:rsidRPr="007E0DB6">
              <w:rPr>
                <w:b/>
                <w:bCs/>
                <w:lang w:val="en-US"/>
              </w:rPr>
              <w:t>NICE</w:t>
            </w:r>
          </w:p>
        </w:tc>
        <w:tc>
          <w:tcPr>
            <w:tcW w:w="1785" w:type="dxa"/>
            <w:tcBorders>
              <w:top w:val="single" w:sz="4" w:space="0" w:color="auto"/>
              <w:bottom w:val="single" w:sz="4" w:space="0" w:color="auto"/>
            </w:tcBorders>
          </w:tcPr>
          <w:p w14:paraId="473D1975" w14:textId="254D3D91" w:rsidR="00E97056" w:rsidRPr="007E0DB6" w:rsidRDefault="00E97056" w:rsidP="003B6171">
            <w:pPr>
              <w:jc w:val="center"/>
              <w:rPr>
                <w:b/>
                <w:bCs/>
                <w:lang w:val="en-US"/>
              </w:rPr>
            </w:pPr>
            <w:r w:rsidRPr="007E0DB6">
              <w:rPr>
                <w:b/>
                <w:bCs/>
                <w:lang w:val="en-US"/>
              </w:rPr>
              <w:t>ICER</w:t>
            </w:r>
          </w:p>
        </w:tc>
        <w:tc>
          <w:tcPr>
            <w:tcW w:w="1673" w:type="dxa"/>
            <w:tcBorders>
              <w:top w:val="single" w:sz="4" w:space="0" w:color="auto"/>
              <w:bottom w:val="single" w:sz="4" w:space="0" w:color="auto"/>
            </w:tcBorders>
          </w:tcPr>
          <w:p w14:paraId="0E0680B6" w14:textId="29DB15C5" w:rsidR="00E97056" w:rsidRPr="007E0DB6" w:rsidRDefault="00E97056" w:rsidP="003B6171">
            <w:pPr>
              <w:jc w:val="center"/>
              <w:rPr>
                <w:b/>
                <w:bCs/>
                <w:lang w:val="en-US"/>
              </w:rPr>
            </w:pPr>
            <w:r w:rsidRPr="007E0DB6">
              <w:rPr>
                <w:b/>
                <w:bCs/>
                <w:lang w:val="en-US"/>
              </w:rPr>
              <w:t>CADTH</w:t>
            </w:r>
          </w:p>
        </w:tc>
        <w:tc>
          <w:tcPr>
            <w:tcW w:w="1785" w:type="dxa"/>
            <w:tcBorders>
              <w:top w:val="single" w:sz="4" w:space="0" w:color="auto"/>
              <w:bottom w:val="single" w:sz="4" w:space="0" w:color="auto"/>
            </w:tcBorders>
          </w:tcPr>
          <w:p w14:paraId="2A848C7A" w14:textId="642312C3" w:rsidR="00E97056" w:rsidRPr="007E0DB6" w:rsidRDefault="00E97056" w:rsidP="003B6171">
            <w:pPr>
              <w:jc w:val="center"/>
              <w:rPr>
                <w:b/>
                <w:bCs/>
                <w:lang w:val="en-US"/>
              </w:rPr>
            </w:pPr>
            <w:r w:rsidRPr="007E0DB6">
              <w:rPr>
                <w:b/>
                <w:bCs/>
                <w:lang w:val="en-US"/>
              </w:rPr>
              <w:t>SMC</w:t>
            </w:r>
          </w:p>
        </w:tc>
        <w:tc>
          <w:tcPr>
            <w:tcW w:w="1899" w:type="dxa"/>
            <w:tcBorders>
              <w:top w:val="single" w:sz="4" w:space="0" w:color="auto"/>
              <w:bottom w:val="single" w:sz="4" w:space="0" w:color="auto"/>
            </w:tcBorders>
          </w:tcPr>
          <w:p w14:paraId="3A0DED4D" w14:textId="5457C999" w:rsidR="00E97056" w:rsidRPr="007E0DB6" w:rsidRDefault="00E97056" w:rsidP="003B6171">
            <w:pPr>
              <w:jc w:val="center"/>
              <w:rPr>
                <w:b/>
                <w:bCs/>
                <w:lang w:val="en-US"/>
              </w:rPr>
            </w:pPr>
            <w:r w:rsidRPr="007E0DB6">
              <w:rPr>
                <w:b/>
                <w:bCs/>
                <w:lang w:val="en-US"/>
              </w:rPr>
              <w:t>AIFA</w:t>
            </w:r>
          </w:p>
        </w:tc>
        <w:tc>
          <w:tcPr>
            <w:tcW w:w="1922" w:type="dxa"/>
            <w:tcBorders>
              <w:top w:val="single" w:sz="4" w:space="0" w:color="auto"/>
              <w:bottom w:val="single" w:sz="4" w:space="0" w:color="auto"/>
            </w:tcBorders>
          </w:tcPr>
          <w:p w14:paraId="55A48D77" w14:textId="051D14A3" w:rsidR="00E97056" w:rsidRPr="007E0DB6" w:rsidRDefault="00E97056" w:rsidP="003B6171">
            <w:pPr>
              <w:jc w:val="center"/>
              <w:rPr>
                <w:b/>
                <w:bCs/>
                <w:lang w:val="en-US"/>
              </w:rPr>
            </w:pPr>
            <w:r>
              <w:rPr>
                <w:b/>
                <w:bCs/>
                <w:lang w:val="en-US"/>
              </w:rPr>
              <w:t>HAS</w:t>
            </w:r>
          </w:p>
        </w:tc>
        <w:tc>
          <w:tcPr>
            <w:tcW w:w="1734" w:type="dxa"/>
            <w:tcBorders>
              <w:top w:val="single" w:sz="4" w:space="0" w:color="auto"/>
              <w:bottom w:val="single" w:sz="4" w:space="0" w:color="auto"/>
            </w:tcBorders>
          </w:tcPr>
          <w:p w14:paraId="27BB7CC5" w14:textId="164580DA" w:rsidR="00E97056" w:rsidRDefault="00E97056" w:rsidP="003B6171">
            <w:pPr>
              <w:jc w:val="center"/>
              <w:rPr>
                <w:b/>
                <w:bCs/>
                <w:lang w:val="en-US"/>
              </w:rPr>
            </w:pPr>
            <w:r>
              <w:rPr>
                <w:b/>
                <w:bCs/>
                <w:lang w:val="en-US"/>
              </w:rPr>
              <w:t>G-BA</w:t>
            </w:r>
          </w:p>
        </w:tc>
      </w:tr>
      <w:tr w:rsidR="00D2648D" w14:paraId="28E53BB3" w14:textId="5EAE6C27" w:rsidTr="00E97056">
        <w:tc>
          <w:tcPr>
            <w:tcW w:w="1703" w:type="dxa"/>
            <w:tcBorders>
              <w:top w:val="single" w:sz="4" w:space="0" w:color="auto"/>
            </w:tcBorders>
          </w:tcPr>
          <w:p w14:paraId="41294EAB" w14:textId="536115CA" w:rsidR="00D2648D" w:rsidRDefault="00D2648D" w:rsidP="00D2648D">
            <w:pPr>
              <w:rPr>
                <w:lang w:val="en-US"/>
              </w:rPr>
            </w:pPr>
            <w:bookmarkStart w:id="3" w:name="_Hlk83873862"/>
            <w:r>
              <w:rPr>
                <w:lang w:val="en-US"/>
              </w:rPr>
              <w:t>Kymriah DLBCL</w:t>
            </w:r>
          </w:p>
        </w:tc>
        <w:tc>
          <w:tcPr>
            <w:tcW w:w="1786" w:type="dxa"/>
            <w:tcBorders>
              <w:top w:val="single" w:sz="4" w:space="0" w:color="auto"/>
            </w:tcBorders>
          </w:tcPr>
          <w:p w14:paraId="68BBBCC7" w14:textId="4590E894" w:rsidR="00D2648D" w:rsidRDefault="00D2648D" w:rsidP="00D2648D">
            <w:pPr>
              <w:jc w:val="center"/>
              <w:rPr>
                <w:lang w:val="en-US"/>
              </w:rPr>
            </w:pPr>
            <w:r>
              <w:rPr>
                <w:lang w:val="en-US"/>
              </w:rPr>
              <w:t>Assessed</w:t>
            </w:r>
          </w:p>
        </w:tc>
        <w:tc>
          <w:tcPr>
            <w:tcW w:w="1785" w:type="dxa"/>
            <w:tcBorders>
              <w:top w:val="single" w:sz="4" w:space="0" w:color="auto"/>
            </w:tcBorders>
          </w:tcPr>
          <w:p w14:paraId="05460326" w14:textId="77777777" w:rsidR="00D2648D" w:rsidRDefault="00D2648D" w:rsidP="00D2648D">
            <w:pPr>
              <w:jc w:val="center"/>
              <w:rPr>
                <w:lang w:val="en-US"/>
              </w:rPr>
            </w:pPr>
          </w:p>
        </w:tc>
        <w:tc>
          <w:tcPr>
            <w:tcW w:w="1673" w:type="dxa"/>
            <w:tcBorders>
              <w:top w:val="single" w:sz="4" w:space="0" w:color="auto"/>
            </w:tcBorders>
          </w:tcPr>
          <w:p w14:paraId="69F38F03" w14:textId="77777777" w:rsidR="00D2648D" w:rsidRDefault="00D2648D" w:rsidP="00D2648D">
            <w:pPr>
              <w:jc w:val="center"/>
              <w:rPr>
                <w:lang w:val="en-US"/>
              </w:rPr>
            </w:pPr>
          </w:p>
        </w:tc>
        <w:tc>
          <w:tcPr>
            <w:tcW w:w="1785" w:type="dxa"/>
            <w:tcBorders>
              <w:top w:val="single" w:sz="4" w:space="0" w:color="auto"/>
            </w:tcBorders>
          </w:tcPr>
          <w:p w14:paraId="3FC2477F" w14:textId="6B9927A0" w:rsidR="00D2648D" w:rsidRDefault="00D2648D" w:rsidP="00D2648D">
            <w:pPr>
              <w:jc w:val="center"/>
              <w:rPr>
                <w:lang w:val="en-US"/>
              </w:rPr>
            </w:pPr>
            <w:r>
              <w:rPr>
                <w:lang w:val="en-US"/>
              </w:rPr>
              <w:t>Assessed</w:t>
            </w:r>
          </w:p>
        </w:tc>
        <w:tc>
          <w:tcPr>
            <w:tcW w:w="1899" w:type="dxa"/>
            <w:tcBorders>
              <w:top w:val="single" w:sz="4" w:space="0" w:color="auto"/>
            </w:tcBorders>
          </w:tcPr>
          <w:p w14:paraId="1B3DB213" w14:textId="6D920388" w:rsidR="00D2648D" w:rsidRDefault="00D2648D" w:rsidP="00D2648D">
            <w:pPr>
              <w:jc w:val="center"/>
              <w:rPr>
                <w:lang w:val="en-US"/>
              </w:rPr>
            </w:pPr>
            <w:r>
              <w:rPr>
                <w:lang w:val="en-US"/>
              </w:rPr>
              <w:t>Assessed</w:t>
            </w:r>
          </w:p>
        </w:tc>
        <w:tc>
          <w:tcPr>
            <w:tcW w:w="1922" w:type="dxa"/>
            <w:tcBorders>
              <w:top w:val="single" w:sz="4" w:space="0" w:color="auto"/>
            </w:tcBorders>
          </w:tcPr>
          <w:p w14:paraId="73B0E739" w14:textId="3FA09B36" w:rsidR="00D2648D" w:rsidRDefault="00D2648D" w:rsidP="00D2648D">
            <w:pPr>
              <w:jc w:val="center"/>
              <w:rPr>
                <w:lang w:val="en-US"/>
              </w:rPr>
            </w:pPr>
            <w:r>
              <w:rPr>
                <w:lang w:val="en-US"/>
              </w:rPr>
              <w:t>Assessed</w:t>
            </w:r>
          </w:p>
        </w:tc>
        <w:tc>
          <w:tcPr>
            <w:tcW w:w="1734" w:type="dxa"/>
            <w:tcBorders>
              <w:top w:val="single" w:sz="4" w:space="0" w:color="auto"/>
            </w:tcBorders>
          </w:tcPr>
          <w:p w14:paraId="64780528" w14:textId="58F85470" w:rsidR="00D2648D" w:rsidRDefault="00D2648D" w:rsidP="00D2648D">
            <w:pPr>
              <w:jc w:val="center"/>
              <w:rPr>
                <w:lang w:val="en-US"/>
              </w:rPr>
            </w:pPr>
            <w:r>
              <w:rPr>
                <w:lang w:val="en-US"/>
              </w:rPr>
              <w:t>Assessed</w:t>
            </w:r>
          </w:p>
        </w:tc>
      </w:tr>
      <w:tr w:rsidR="00D2648D" w14:paraId="57EB5BAF" w14:textId="6B6ACC6F" w:rsidTr="00E97056">
        <w:tc>
          <w:tcPr>
            <w:tcW w:w="1703" w:type="dxa"/>
          </w:tcPr>
          <w:p w14:paraId="7D300FB9" w14:textId="5A449503" w:rsidR="00D2648D" w:rsidRDefault="00D2648D" w:rsidP="00D2648D">
            <w:pPr>
              <w:rPr>
                <w:lang w:val="en-US"/>
              </w:rPr>
            </w:pPr>
            <w:r>
              <w:rPr>
                <w:lang w:val="en-US"/>
              </w:rPr>
              <w:t>Kymriah ALL</w:t>
            </w:r>
          </w:p>
        </w:tc>
        <w:tc>
          <w:tcPr>
            <w:tcW w:w="1786" w:type="dxa"/>
          </w:tcPr>
          <w:p w14:paraId="37D83A46" w14:textId="686F99EA" w:rsidR="00D2648D" w:rsidRDefault="00D2648D" w:rsidP="00D2648D">
            <w:pPr>
              <w:jc w:val="center"/>
              <w:rPr>
                <w:lang w:val="en-US"/>
              </w:rPr>
            </w:pPr>
            <w:r>
              <w:rPr>
                <w:lang w:val="en-US"/>
              </w:rPr>
              <w:t>Assessed</w:t>
            </w:r>
          </w:p>
        </w:tc>
        <w:tc>
          <w:tcPr>
            <w:tcW w:w="1785" w:type="dxa"/>
          </w:tcPr>
          <w:p w14:paraId="7D4051E3" w14:textId="159E7384" w:rsidR="00D2648D" w:rsidRDefault="00D2648D" w:rsidP="00D2648D">
            <w:pPr>
              <w:jc w:val="center"/>
              <w:rPr>
                <w:lang w:val="en-US"/>
              </w:rPr>
            </w:pPr>
            <w:r>
              <w:rPr>
                <w:lang w:val="en-US"/>
              </w:rPr>
              <w:t>Assessed</w:t>
            </w:r>
          </w:p>
        </w:tc>
        <w:tc>
          <w:tcPr>
            <w:tcW w:w="1673" w:type="dxa"/>
          </w:tcPr>
          <w:p w14:paraId="27927617" w14:textId="77777777" w:rsidR="00D2648D" w:rsidRDefault="00D2648D" w:rsidP="00D2648D">
            <w:pPr>
              <w:jc w:val="center"/>
              <w:rPr>
                <w:lang w:val="en-US"/>
              </w:rPr>
            </w:pPr>
          </w:p>
        </w:tc>
        <w:tc>
          <w:tcPr>
            <w:tcW w:w="1785" w:type="dxa"/>
          </w:tcPr>
          <w:p w14:paraId="38C91750" w14:textId="01A17B9F" w:rsidR="00D2648D" w:rsidRDefault="00D2648D" w:rsidP="00D2648D">
            <w:pPr>
              <w:jc w:val="center"/>
              <w:rPr>
                <w:lang w:val="en-US"/>
              </w:rPr>
            </w:pPr>
          </w:p>
        </w:tc>
        <w:tc>
          <w:tcPr>
            <w:tcW w:w="1899" w:type="dxa"/>
          </w:tcPr>
          <w:p w14:paraId="1590326E" w14:textId="7AC25336" w:rsidR="00D2648D" w:rsidRDefault="00D2648D" w:rsidP="00D2648D">
            <w:pPr>
              <w:jc w:val="center"/>
              <w:rPr>
                <w:lang w:val="en-US"/>
              </w:rPr>
            </w:pPr>
            <w:r>
              <w:rPr>
                <w:lang w:val="en-US"/>
              </w:rPr>
              <w:t>Assessed</w:t>
            </w:r>
          </w:p>
        </w:tc>
        <w:tc>
          <w:tcPr>
            <w:tcW w:w="1922" w:type="dxa"/>
          </w:tcPr>
          <w:p w14:paraId="69B66E04" w14:textId="0F6F4C86" w:rsidR="00D2648D" w:rsidRDefault="00D2648D" w:rsidP="00D2648D">
            <w:pPr>
              <w:jc w:val="center"/>
              <w:rPr>
                <w:lang w:val="en-US"/>
              </w:rPr>
            </w:pPr>
            <w:r>
              <w:rPr>
                <w:lang w:val="en-US"/>
              </w:rPr>
              <w:t>Assessed</w:t>
            </w:r>
          </w:p>
        </w:tc>
        <w:tc>
          <w:tcPr>
            <w:tcW w:w="1734" w:type="dxa"/>
          </w:tcPr>
          <w:p w14:paraId="7B31B6A8" w14:textId="49CC35A9" w:rsidR="00D2648D" w:rsidRDefault="00D2648D" w:rsidP="00D2648D">
            <w:pPr>
              <w:jc w:val="center"/>
              <w:rPr>
                <w:lang w:val="en-US"/>
              </w:rPr>
            </w:pPr>
            <w:r>
              <w:rPr>
                <w:lang w:val="en-US"/>
              </w:rPr>
              <w:t>Assessed</w:t>
            </w:r>
          </w:p>
        </w:tc>
      </w:tr>
      <w:tr w:rsidR="00D2648D" w14:paraId="2E9B7EDC" w14:textId="3D394072" w:rsidTr="00E97056">
        <w:tc>
          <w:tcPr>
            <w:tcW w:w="1703" w:type="dxa"/>
          </w:tcPr>
          <w:p w14:paraId="7B292B7A" w14:textId="174C2639" w:rsidR="00D2648D" w:rsidRDefault="00D2648D" w:rsidP="00D2648D">
            <w:pPr>
              <w:rPr>
                <w:lang w:val="en-US"/>
              </w:rPr>
            </w:pPr>
            <w:proofErr w:type="spellStart"/>
            <w:r>
              <w:rPr>
                <w:lang w:val="en-US"/>
              </w:rPr>
              <w:t>Yescarta</w:t>
            </w:r>
            <w:proofErr w:type="spellEnd"/>
          </w:p>
        </w:tc>
        <w:tc>
          <w:tcPr>
            <w:tcW w:w="1786" w:type="dxa"/>
          </w:tcPr>
          <w:p w14:paraId="7575DE87" w14:textId="1C7092CF" w:rsidR="00D2648D" w:rsidRDefault="00D2648D" w:rsidP="00D2648D">
            <w:pPr>
              <w:jc w:val="center"/>
              <w:rPr>
                <w:lang w:val="en-US"/>
              </w:rPr>
            </w:pPr>
            <w:r>
              <w:rPr>
                <w:lang w:val="en-US"/>
              </w:rPr>
              <w:t>Assessed</w:t>
            </w:r>
          </w:p>
        </w:tc>
        <w:tc>
          <w:tcPr>
            <w:tcW w:w="1785" w:type="dxa"/>
          </w:tcPr>
          <w:p w14:paraId="45E6E0F2" w14:textId="0BFF2AAB" w:rsidR="00D2648D" w:rsidRDefault="00D2648D" w:rsidP="00D2648D">
            <w:pPr>
              <w:jc w:val="center"/>
              <w:rPr>
                <w:lang w:val="en-US"/>
              </w:rPr>
            </w:pPr>
            <w:r>
              <w:rPr>
                <w:lang w:val="en-US"/>
              </w:rPr>
              <w:t>Assessed</w:t>
            </w:r>
          </w:p>
        </w:tc>
        <w:tc>
          <w:tcPr>
            <w:tcW w:w="1673" w:type="dxa"/>
          </w:tcPr>
          <w:p w14:paraId="45508027" w14:textId="77777777" w:rsidR="00D2648D" w:rsidRDefault="00D2648D" w:rsidP="00D2648D">
            <w:pPr>
              <w:jc w:val="center"/>
              <w:rPr>
                <w:lang w:val="en-US"/>
              </w:rPr>
            </w:pPr>
          </w:p>
        </w:tc>
        <w:tc>
          <w:tcPr>
            <w:tcW w:w="1785" w:type="dxa"/>
          </w:tcPr>
          <w:p w14:paraId="3C5122A6" w14:textId="571492E6" w:rsidR="00D2648D" w:rsidRDefault="00D2648D" w:rsidP="00D2648D">
            <w:pPr>
              <w:jc w:val="center"/>
              <w:rPr>
                <w:lang w:val="en-US"/>
              </w:rPr>
            </w:pPr>
            <w:r>
              <w:rPr>
                <w:lang w:val="en-US"/>
              </w:rPr>
              <w:t>Assessed</w:t>
            </w:r>
          </w:p>
        </w:tc>
        <w:tc>
          <w:tcPr>
            <w:tcW w:w="1899" w:type="dxa"/>
          </w:tcPr>
          <w:p w14:paraId="0FAB02EA" w14:textId="4D610412" w:rsidR="00D2648D" w:rsidRDefault="00D2648D" w:rsidP="00D2648D">
            <w:pPr>
              <w:jc w:val="center"/>
              <w:rPr>
                <w:lang w:val="en-US"/>
              </w:rPr>
            </w:pPr>
            <w:r>
              <w:rPr>
                <w:lang w:val="en-US"/>
              </w:rPr>
              <w:t>Assessed</w:t>
            </w:r>
          </w:p>
        </w:tc>
        <w:tc>
          <w:tcPr>
            <w:tcW w:w="1922" w:type="dxa"/>
          </w:tcPr>
          <w:p w14:paraId="32B82ECD" w14:textId="3BD7655B" w:rsidR="00D2648D" w:rsidRDefault="00D2648D" w:rsidP="00D2648D">
            <w:pPr>
              <w:jc w:val="center"/>
              <w:rPr>
                <w:lang w:val="en-US"/>
              </w:rPr>
            </w:pPr>
            <w:r>
              <w:rPr>
                <w:lang w:val="en-US"/>
              </w:rPr>
              <w:t>Assessed</w:t>
            </w:r>
          </w:p>
        </w:tc>
        <w:tc>
          <w:tcPr>
            <w:tcW w:w="1734" w:type="dxa"/>
          </w:tcPr>
          <w:p w14:paraId="586A212A" w14:textId="3A338097" w:rsidR="00D2648D" w:rsidRDefault="00D2648D" w:rsidP="00D2648D">
            <w:pPr>
              <w:jc w:val="center"/>
              <w:rPr>
                <w:lang w:val="en-US"/>
              </w:rPr>
            </w:pPr>
            <w:r>
              <w:rPr>
                <w:lang w:val="en-US"/>
              </w:rPr>
              <w:t>Assessed</w:t>
            </w:r>
          </w:p>
        </w:tc>
      </w:tr>
      <w:tr w:rsidR="00D2648D" w14:paraId="3A083232" w14:textId="7A873A98" w:rsidTr="00E97056">
        <w:tc>
          <w:tcPr>
            <w:tcW w:w="1703" w:type="dxa"/>
          </w:tcPr>
          <w:p w14:paraId="1E5E8C13" w14:textId="7F5C283D" w:rsidR="00D2648D" w:rsidRDefault="00D2648D" w:rsidP="00D2648D">
            <w:pPr>
              <w:rPr>
                <w:lang w:val="en-US"/>
              </w:rPr>
            </w:pPr>
            <w:r>
              <w:rPr>
                <w:lang w:val="en-US"/>
              </w:rPr>
              <w:t>Luxturna</w:t>
            </w:r>
          </w:p>
        </w:tc>
        <w:tc>
          <w:tcPr>
            <w:tcW w:w="1786" w:type="dxa"/>
          </w:tcPr>
          <w:p w14:paraId="2C3079B0" w14:textId="25BCCFCA" w:rsidR="00D2648D" w:rsidRDefault="00D2648D" w:rsidP="00D2648D">
            <w:pPr>
              <w:jc w:val="center"/>
              <w:rPr>
                <w:lang w:val="en-US"/>
              </w:rPr>
            </w:pPr>
            <w:r>
              <w:rPr>
                <w:lang w:val="en-US"/>
              </w:rPr>
              <w:t>Assessed</w:t>
            </w:r>
          </w:p>
        </w:tc>
        <w:tc>
          <w:tcPr>
            <w:tcW w:w="1785" w:type="dxa"/>
          </w:tcPr>
          <w:p w14:paraId="5AB92509" w14:textId="4B5464E9" w:rsidR="00D2648D" w:rsidRDefault="00D2648D" w:rsidP="00D2648D">
            <w:pPr>
              <w:jc w:val="center"/>
              <w:rPr>
                <w:lang w:val="en-US"/>
              </w:rPr>
            </w:pPr>
            <w:r>
              <w:rPr>
                <w:lang w:val="en-US"/>
              </w:rPr>
              <w:t>Assessed</w:t>
            </w:r>
          </w:p>
        </w:tc>
        <w:tc>
          <w:tcPr>
            <w:tcW w:w="1673" w:type="dxa"/>
          </w:tcPr>
          <w:p w14:paraId="0BCEAAC8" w14:textId="7FB012EF" w:rsidR="00D2648D" w:rsidRDefault="00D2648D" w:rsidP="00D2648D">
            <w:pPr>
              <w:jc w:val="center"/>
              <w:rPr>
                <w:lang w:val="en-US"/>
              </w:rPr>
            </w:pPr>
            <w:r>
              <w:rPr>
                <w:lang w:val="en-US"/>
              </w:rPr>
              <w:t>Assessed</w:t>
            </w:r>
          </w:p>
        </w:tc>
        <w:tc>
          <w:tcPr>
            <w:tcW w:w="1785" w:type="dxa"/>
          </w:tcPr>
          <w:p w14:paraId="127A6C56" w14:textId="20D3684B" w:rsidR="00D2648D" w:rsidRDefault="00D2648D" w:rsidP="00D2648D">
            <w:pPr>
              <w:jc w:val="center"/>
              <w:rPr>
                <w:lang w:val="en-US"/>
              </w:rPr>
            </w:pPr>
            <w:r>
              <w:rPr>
                <w:lang w:val="en-US"/>
              </w:rPr>
              <w:t>Assessed</w:t>
            </w:r>
          </w:p>
        </w:tc>
        <w:tc>
          <w:tcPr>
            <w:tcW w:w="1899" w:type="dxa"/>
          </w:tcPr>
          <w:p w14:paraId="7D9AE320" w14:textId="77777777" w:rsidR="00D2648D" w:rsidRDefault="00D2648D" w:rsidP="00D2648D">
            <w:pPr>
              <w:jc w:val="center"/>
              <w:rPr>
                <w:lang w:val="en-US"/>
              </w:rPr>
            </w:pPr>
          </w:p>
        </w:tc>
        <w:tc>
          <w:tcPr>
            <w:tcW w:w="1922" w:type="dxa"/>
          </w:tcPr>
          <w:p w14:paraId="1113CC43" w14:textId="32E53C8A" w:rsidR="00D2648D" w:rsidRDefault="00D2648D" w:rsidP="00D2648D">
            <w:pPr>
              <w:jc w:val="center"/>
              <w:rPr>
                <w:lang w:val="en-US"/>
              </w:rPr>
            </w:pPr>
            <w:r>
              <w:rPr>
                <w:lang w:val="en-US"/>
              </w:rPr>
              <w:t>Assessed</w:t>
            </w:r>
          </w:p>
        </w:tc>
        <w:tc>
          <w:tcPr>
            <w:tcW w:w="1734" w:type="dxa"/>
          </w:tcPr>
          <w:p w14:paraId="30DFE077" w14:textId="64D905C8" w:rsidR="00D2648D" w:rsidRDefault="00D2648D" w:rsidP="00D2648D">
            <w:pPr>
              <w:jc w:val="center"/>
              <w:rPr>
                <w:lang w:val="en-US"/>
              </w:rPr>
            </w:pPr>
            <w:r>
              <w:rPr>
                <w:lang w:val="en-US"/>
              </w:rPr>
              <w:t>Assessed</w:t>
            </w:r>
          </w:p>
        </w:tc>
      </w:tr>
      <w:tr w:rsidR="00D2648D" w14:paraId="6AB9E005" w14:textId="17B309D4" w:rsidTr="00E97056">
        <w:tc>
          <w:tcPr>
            <w:tcW w:w="1703" w:type="dxa"/>
          </w:tcPr>
          <w:p w14:paraId="677A6D78" w14:textId="3E6E8077" w:rsidR="00D2648D" w:rsidRDefault="00D2648D" w:rsidP="00D2648D">
            <w:pPr>
              <w:rPr>
                <w:lang w:val="en-US"/>
              </w:rPr>
            </w:pPr>
            <w:proofErr w:type="spellStart"/>
            <w:r>
              <w:rPr>
                <w:lang w:val="en-US"/>
              </w:rPr>
              <w:t>Strimvelis</w:t>
            </w:r>
            <w:proofErr w:type="spellEnd"/>
          </w:p>
        </w:tc>
        <w:tc>
          <w:tcPr>
            <w:tcW w:w="1786" w:type="dxa"/>
          </w:tcPr>
          <w:p w14:paraId="5EC69578" w14:textId="577C41E3" w:rsidR="00D2648D" w:rsidRDefault="00D2648D" w:rsidP="00D2648D">
            <w:pPr>
              <w:jc w:val="center"/>
              <w:rPr>
                <w:lang w:val="en-US"/>
              </w:rPr>
            </w:pPr>
            <w:r>
              <w:rPr>
                <w:lang w:val="en-US"/>
              </w:rPr>
              <w:t>Assessed</w:t>
            </w:r>
          </w:p>
        </w:tc>
        <w:tc>
          <w:tcPr>
            <w:tcW w:w="1785" w:type="dxa"/>
          </w:tcPr>
          <w:p w14:paraId="0361069F" w14:textId="77777777" w:rsidR="00D2648D" w:rsidRDefault="00D2648D" w:rsidP="00D2648D">
            <w:pPr>
              <w:jc w:val="center"/>
              <w:rPr>
                <w:lang w:val="en-US"/>
              </w:rPr>
            </w:pPr>
          </w:p>
        </w:tc>
        <w:tc>
          <w:tcPr>
            <w:tcW w:w="1673" w:type="dxa"/>
          </w:tcPr>
          <w:p w14:paraId="3C47B610" w14:textId="77777777" w:rsidR="00D2648D" w:rsidRDefault="00D2648D" w:rsidP="00D2648D">
            <w:pPr>
              <w:jc w:val="center"/>
              <w:rPr>
                <w:lang w:val="en-US"/>
              </w:rPr>
            </w:pPr>
          </w:p>
        </w:tc>
        <w:tc>
          <w:tcPr>
            <w:tcW w:w="1785" w:type="dxa"/>
          </w:tcPr>
          <w:p w14:paraId="26205569" w14:textId="77777777" w:rsidR="00D2648D" w:rsidRDefault="00D2648D" w:rsidP="00D2648D">
            <w:pPr>
              <w:jc w:val="center"/>
              <w:rPr>
                <w:lang w:val="en-US"/>
              </w:rPr>
            </w:pPr>
          </w:p>
        </w:tc>
        <w:tc>
          <w:tcPr>
            <w:tcW w:w="1899" w:type="dxa"/>
          </w:tcPr>
          <w:p w14:paraId="41796F91" w14:textId="77777777" w:rsidR="00D2648D" w:rsidRDefault="00D2648D" w:rsidP="00D2648D">
            <w:pPr>
              <w:jc w:val="center"/>
              <w:rPr>
                <w:lang w:val="en-US"/>
              </w:rPr>
            </w:pPr>
          </w:p>
        </w:tc>
        <w:tc>
          <w:tcPr>
            <w:tcW w:w="1922" w:type="dxa"/>
          </w:tcPr>
          <w:p w14:paraId="0E4A8597" w14:textId="7CB8DE58" w:rsidR="00D2648D" w:rsidRDefault="00D2648D" w:rsidP="00D2648D">
            <w:pPr>
              <w:jc w:val="center"/>
              <w:rPr>
                <w:lang w:val="en-US"/>
              </w:rPr>
            </w:pPr>
          </w:p>
        </w:tc>
        <w:tc>
          <w:tcPr>
            <w:tcW w:w="1734" w:type="dxa"/>
          </w:tcPr>
          <w:p w14:paraId="4A8CC043" w14:textId="77777777" w:rsidR="00D2648D" w:rsidRDefault="00D2648D" w:rsidP="00D2648D">
            <w:pPr>
              <w:jc w:val="center"/>
              <w:rPr>
                <w:lang w:val="en-US"/>
              </w:rPr>
            </w:pPr>
          </w:p>
        </w:tc>
      </w:tr>
      <w:tr w:rsidR="00D2648D" w14:paraId="545798AA" w14:textId="14B8B7AA" w:rsidTr="00E97056">
        <w:tc>
          <w:tcPr>
            <w:tcW w:w="1703" w:type="dxa"/>
          </w:tcPr>
          <w:p w14:paraId="68159418" w14:textId="24EFDE5D" w:rsidR="00D2648D" w:rsidRDefault="00D2648D" w:rsidP="00D2648D">
            <w:pPr>
              <w:rPr>
                <w:lang w:val="en-US"/>
              </w:rPr>
            </w:pPr>
            <w:proofErr w:type="spellStart"/>
            <w:r>
              <w:rPr>
                <w:lang w:val="en-US"/>
              </w:rPr>
              <w:t>Imlygic</w:t>
            </w:r>
            <w:proofErr w:type="spellEnd"/>
          </w:p>
        </w:tc>
        <w:tc>
          <w:tcPr>
            <w:tcW w:w="1786" w:type="dxa"/>
          </w:tcPr>
          <w:p w14:paraId="1EDF5249" w14:textId="7D7AEE23" w:rsidR="00D2648D" w:rsidRDefault="00D2648D" w:rsidP="00D2648D">
            <w:pPr>
              <w:jc w:val="center"/>
              <w:rPr>
                <w:lang w:val="en-US"/>
              </w:rPr>
            </w:pPr>
            <w:r>
              <w:rPr>
                <w:lang w:val="en-US"/>
              </w:rPr>
              <w:t>Assessed</w:t>
            </w:r>
          </w:p>
        </w:tc>
        <w:tc>
          <w:tcPr>
            <w:tcW w:w="1785" w:type="dxa"/>
          </w:tcPr>
          <w:p w14:paraId="78646DC4" w14:textId="77777777" w:rsidR="00D2648D" w:rsidRDefault="00D2648D" w:rsidP="00D2648D">
            <w:pPr>
              <w:jc w:val="center"/>
              <w:rPr>
                <w:lang w:val="en-US"/>
              </w:rPr>
            </w:pPr>
          </w:p>
        </w:tc>
        <w:tc>
          <w:tcPr>
            <w:tcW w:w="1673" w:type="dxa"/>
          </w:tcPr>
          <w:p w14:paraId="3FD401B2" w14:textId="77777777" w:rsidR="00D2648D" w:rsidRDefault="00D2648D" w:rsidP="00D2648D">
            <w:pPr>
              <w:jc w:val="center"/>
              <w:rPr>
                <w:lang w:val="en-US"/>
              </w:rPr>
            </w:pPr>
          </w:p>
        </w:tc>
        <w:tc>
          <w:tcPr>
            <w:tcW w:w="1785" w:type="dxa"/>
          </w:tcPr>
          <w:p w14:paraId="4351EF7E" w14:textId="77777777" w:rsidR="00D2648D" w:rsidRDefault="00D2648D" w:rsidP="00D2648D">
            <w:pPr>
              <w:jc w:val="center"/>
              <w:rPr>
                <w:lang w:val="en-US"/>
              </w:rPr>
            </w:pPr>
          </w:p>
        </w:tc>
        <w:tc>
          <w:tcPr>
            <w:tcW w:w="1899" w:type="dxa"/>
          </w:tcPr>
          <w:p w14:paraId="395D88D8" w14:textId="77777777" w:rsidR="00D2648D" w:rsidRDefault="00D2648D" w:rsidP="00D2648D">
            <w:pPr>
              <w:jc w:val="center"/>
              <w:rPr>
                <w:lang w:val="en-US"/>
              </w:rPr>
            </w:pPr>
          </w:p>
        </w:tc>
        <w:tc>
          <w:tcPr>
            <w:tcW w:w="1922" w:type="dxa"/>
          </w:tcPr>
          <w:p w14:paraId="2E3CD27E" w14:textId="5B36C3D0" w:rsidR="00D2648D" w:rsidRDefault="00D2648D" w:rsidP="00D2648D">
            <w:pPr>
              <w:jc w:val="center"/>
              <w:rPr>
                <w:lang w:val="en-US"/>
              </w:rPr>
            </w:pPr>
          </w:p>
        </w:tc>
        <w:tc>
          <w:tcPr>
            <w:tcW w:w="1734" w:type="dxa"/>
          </w:tcPr>
          <w:p w14:paraId="0D6AA8C3" w14:textId="155258B6" w:rsidR="00D2648D" w:rsidRDefault="00D2648D" w:rsidP="00D2648D">
            <w:pPr>
              <w:jc w:val="center"/>
              <w:rPr>
                <w:lang w:val="en-US"/>
              </w:rPr>
            </w:pPr>
            <w:r w:rsidRPr="00BF5F16">
              <w:rPr>
                <w:lang w:val="en-US"/>
              </w:rPr>
              <w:t>Assessed</w:t>
            </w:r>
          </w:p>
        </w:tc>
      </w:tr>
      <w:tr w:rsidR="00D2648D" w14:paraId="6575F308" w14:textId="4FD8F690" w:rsidTr="00E97056">
        <w:tc>
          <w:tcPr>
            <w:tcW w:w="1703" w:type="dxa"/>
          </w:tcPr>
          <w:p w14:paraId="2AB8D92D" w14:textId="0B6AC0F3" w:rsidR="00D2648D" w:rsidRDefault="00D2648D" w:rsidP="00D2648D">
            <w:pPr>
              <w:rPr>
                <w:lang w:val="en-US"/>
              </w:rPr>
            </w:pPr>
            <w:proofErr w:type="spellStart"/>
            <w:r>
              <w:rPr>
                <w:lang w:val="en-US"/>
              </w:rPr>
              <w:t>Alofisel</w:t>
            </w:r>
            <w:proofErr w:type="spellEnd"/>
          </w:p>
        </w:tc>
        <w:tc>
          <w:tcPr>
            <w:tcW w:w="1786" w:type="dxa"/>
          </w:tcPr>
          <w:p w14:paraId="10706D6A" w14:textId="43037717" w:rsidR="00D2648D" w:rsidRDefault="00D2648D" w:rsidP="00D2648D">
            <w:pPr>
              <w:jc w:val="center"/>
              <w:rPr>
                <w:lang w:val="en-US"/>
              </w:rPr>
            </w:pPr>
            <w:r>
              <w:rPr>
                <w:lang w:val="en-US"/>
              </w:rPr>
              <w:t>Assessed</w:t>
            </w:r>
          </w:p>
        </w:tc>
        <w:tc>
          <w:tcPr>
            <w:tcW w:w="1785" w:type="dxa"/>
          </w:tcPr>
          <w:p w14:paraId="44223BB9" w14:textId="77777777" w:rsidR="00D2648D" w:rsidRDefault="00D2648D" w:rsidP="00D2648D">
            <w:pPr>
              <w:jc w:val="center"/>
              <w:rPr>
                <w:lang w:val="en-US"/>
              </w:rPr>
            </w:pPr>
          </w:p>
        </w:tc>
        <w:tc>
          <w:tcPr>
            <w:tcW w:w="1673" w:type="dxa"/>
          </w:tcPr>
          <w:p w14:paraId="7059F53B" w14:textId="77777777" w:rsidR="00D2648D" w:rsidRDefault="00D2648D" w:rsidP="00D2648D">
            <w:pPr>
              <w:jc w:val="center"/>
              <w:rPr>
                <w:lang w:val="en-US"/>
              </w:rPr>
            </w:pPr>
          </w:p>
        </w:tc>
        <w:tc>
          <w:tcPr>
            <w:tcW w:w="1785" w:type="dxa"/>
          </w:tcPr>
          <w:p w14:paraId="4621CE25" w14:textId="76FC968D" w:rsidR="00D2648D" w:rsidRDefault="00D2648D" w:rsidP="00D2648D">
            <w:pPr>
              <w:jc w:val="center"/>
              <w:rPr>
                <w:lang w:val="en-US"/>
              </w:rPr>
            </w:pPr>
            <w:r>
              <w:rPr>
                <w:lang w:val="en-US"/>
              </w:rPr>
              <w:t>Assessed</w:t>
            </w:r>
          </w:p>
        </w:tc>
        <w:tc>
          <w:tcPr>
            <w:tcW w:w="1899" w:type="dxa"/>
          </w:tcPr>
          <w:p w14:paraId="19EE4912" w14:textId="77777777" w:rsidR="00D2648D" w:rsidRDefault="00D2648D" w:rsidP="00D2648D">
            <w:pPr>
              <w:jc w:val="center"/>
              <w:rPr>
                <w:lang w:val="en-US"/>
              </w:rPr>
            </w:pPr>
          </w:p>
        </w:tc>
        <w:tc>
          <w:tcPr>
            <w:tcW w:w="1922" w:type="dxa"/>
          </w:tcPr>
          <w:p w14:paraId="094482BE" w14:textId="5E194B50" w:rsidR="00D2648D" w:rsidRDefault="00D2648D" w:rsidP="00D2648D">
            <w:pPr>
              <w:jc w:val="center"/>
              <w:rPr>
                <w:lang w:val="en-US"/>
              </w:rPr>
            </w:pPr>
            <w:r>
              <w:rPr>
                <w:lang w:val="en-US"/>
              </w:rPr>
              <w:t>Assessed*</w:t>
            </w:r>
          </w:p>
        </w:tc>
        <w:tc>
          <w:tcPr>
            <w:tcW w:w="1734" w:type="dxa"/>
          </w:tcPr>
          <w:p w14:paraId="5177D538" w14:textId="132203E1" w:rsidR="00D2648D" w:rsidRDefault="00D2648D" w:rsidP="00D2648D">
            <w:pPr>
              <w:jc w:val="center"/>
              <w:rPr>
                <w:lang w:val="en-US"/>
              </w:rPr>
            </w:pPr>
            <w:r w:rsidRPr="00BF5F16">
              <w:rPr>
                <w:lang w:val="en-US"/>
              </w:rPr>
              <w:t>Assessed</w:t>
            </w:r>
          </w:p>
        </w:tc>
      </w:tr>
      <w:tr w:rsidR="00D2648D" w14:paraId="77DA76BA" w14:textId="7D3B9630" w:rsidTr="00E97056">
        <w:tc>
          <w:tcPr>
            <w:tcW w:w="1703" w:type="dxa"/>
          </w:tcPr>
          <w:p w14:paraId="15B2D761" w14:textId="5EB66066" w:rsidR="00D2648D" w:rsidRDefault="00D2648D" w:rsidP="00D2648D">
            <w:pPr>
              <w:rPr>
                <w:lang w:val="en-US"/>
              </w:rPr>
            </w:pPr>
            <w:proofErr w:type="spellStart"/>
            <w:r>
              <w:rPr>
                <w:lang w:val="en-US"/>
              </w:rPr>
              <w:t>Provenge</w:t>
            </w:r>
            <w:proofErr w:type="spellEnd"/>
          </w:p>
        </w:tc>
        <w:tc>
          <w:tcPr>
            <w:tcW w:w="1786" w:type="dxa"/>
          </w:tcPr>
          <w:p w14:paraId="08FD6834" w14:textId="38F209FC" w:rsidR="00D2648D" w:rsidRDefault="00D2648D" w:rsidP="00D2648D">
            <w:pPr>
              <w:jc w:val="center"/>
              <w:rPr>
                <w:lang w:val="en-US"/>
              </w:rPr>
            </w:pPr>
            <w:r>
              <w:rPr>
                <w:lang w:val="en-US"/>
              </w:rPr>
              <w:t>Assessed</w:t>
            </w:r>
          </w:p>
        </w:tc>
        <w:tc>
          <w:tcPr>
            <w:tcW w:w="1785" w:type="dxa"/>
          </w:tcPr>
          <w:p w14:paraId="7C933CB2" w14:textId="77777777" w:rsidR="00D2648D" w:rsidRDefault="00D2648D" w:rsidP="00D2648D">
            <w:pPr>
              <w:jc w:val="center"/>
              <w:rPr>
                <w:lang w:val="en-US"/>
              </w:rPr>
            </w:pPr>
          </w:p>
        </w:tc>
        <w:tc>
          <w:tcPr>
            <w:tcW w:w="1673" w:type="dxa"/>
          </w:tcPr>
          <w:p w14:paraId="378C8681" w14:textId="77777777" w:rsidR="00D2648D" w:rsidRDefault="00D2648D" w:rsidP="00D2648D">
            <w:pPr>
              <w:jc w:val="center"/>
              <w:rPr>
                <w:lang w:val="en-US"/>
              </w:rPr>
            </w:pPr>
          </w:p>
        </w:tc>
        <w:tc>
          <w:tcPr>
            <w:tcW w:w="1785" w:type="dxa"/>
          </w:tcPr>
          <w:p w14:paraId="2510D6DC" w14:textId="77777777" w:rsidR="00D2648D" w:rsidRDefault="00D2648D" w:rsidP="00D2648D">
            <w:pPr>
              <w:jc w:val="center"/>
              <w:rPr>
                <w:lang w:val="en-US"/>
              </w:rPr>
            </w:pPr>
          </w:p>
        </w:tc>
        <w:tc>
          <w:tcPr>
            <w:tcW w:w="1899" w:type="dxa"/>
          </w:tcPr>
          <w:p w14:paraId="120F8127" w14:textId="77777777" w:rsidR="00D2648D" w:rsidRDefault="00D2648D" w:rsidP="00D2648D">
            <w:pPr>
              <w:jc w:val="center"/>
              <w:rPr>
                <w:lang w:val="en-US"/>
              </w:rPr>
            </w:pPr>
          </w:p>
        </w:tc>
        <w:tc>
          <w:tcPr>
            <w:tcW w:w="1922" w:type="dxa"/>
          </w:tcPr>
          <w:p w14:paraId="7077B61D" w14:textId="77777777" w:rsidR="00D2648D" w:rsidRDefault="00D2648D" w:rsidP="00D2648D">
            <w:pPr>
              <w:jc w:val="center"/>
              <w:rPr>
                <w:lang w:val="en-US"/>
              </w:rPr>
            </w:pPr>
          </w:p>
        </w:tc>
        <w:tc>
          <w:tcPr>
            <w:tcW w:w="1734" w:type="dxa"/>
          </w:tcPr>
          <w:p w14:paraId="71FDAF43" w14:textId="1AFB8656" w:rsidR="00D2648D" w:rsidRDefault="00D2648D" w:rsidP="00D2648D">
            <w:pPr>
              <w:jc w:val="center"/>
              <w:rPr>
                <w:lang w:val="en-US"/>
              </w:rPr>
            </w:pPr>
            <w:r w:rsidRPr="00BF5F16">
              <w:rPr>
                <w:lang w:val="en-US"/>
              </w:rPr>
              <w:t>Assessed</w:t>
            </w:r>
          </w:p>
        </w:tc>
      </w:tr>
      <w:tr w:rsidR="00D2648D" w14:paraId="46BD2846" w14:textId="2C39990C" w:rsidTr="00E97056">
        <w:tc>
          <w:tcPr>
            <w:tcW w:w="1703" w:type="dxa"/>
          </w:tcPr>
          <w:p w14:paraId="0B939186" w14:textId="659BFB9D" w:rsidR="00D2648D" w:rsidRDefault="00D2648D" w:rsidP="00D2648D">
            <w:pPr>
              <w:rPr>
                <w:lang w:val="en-US"/>
              </w:rPr>
            </w:pPr>
            <w:proofErr w:type="spellStart"/>
            <w:r>
              <w:rPr>
                <w:lang w:val="en-US"/>
              </w:rPr>
              <w:t>Glybera</w:t>
            </w:r>
            <w:proofErr w:type="spellEnd"/>
          </w:p>
        </w:tc>
        <w:tc>
          <w:tcPr>
            <w:tcW w:w="1786" w:type="dxa"/>
          </w:tcPr>
          <w:p w14:paraId="374270F6" w14:textId="77777777" w:rsidR="00D2648D" w:rsidRDefault="00D2648D" w:rsidP="00D2648D">
            <w:pPr>
              <w:jc w:val="center"/>
              <w:rPr>
                <w:lang w:val="en-US"/>
              </w:rPr>
            </w:pPr>
          </w:p>
        </w:tc>
        <w:tc>
          <w:tcPr>
            <w:tcW w:w="1785" w:type="dxa"/>
          </w:tcPr>
          <w:p w14:paraId="0AF45873" w14:textId="77777777" w:rsidR="00D2648D" w:rsidRDefault="00D2648D" w:rsidP="00D2648D">
            <w:pPr>
              <w:jc w:val="center"/>
              <w:rPr>
                <w:lang w:val="en-US"/>
              </w:rPr>
            </w:pPr>
          </w:p>
        </w:tc>
        <w:tc>
          <w:tcPr>
            <w:tcW w:w="1673" w:type="dxa"/>
          </w:tcPr>
          <w:p w14:paraId="5AF1E767" w14:textId="77777777" w:rsidR="00D2648D" w:rsidRDefault="00D2648D" w:rsidP="00D2648D">
            <w:pPr>
              <w:jc w:val="center"/>
              <w:rPr>
                <w:lang w:val="en-US"/>
              </w:rPr>
            </w:pPr>
          </w:p>
        </w:tc>
        <w:tc>
          <w:tcPr>
            <w:tcW w:w="1785" w:type="dxa"/>
          </w:tcPr>
          <w:p w14:paraId="0D473A08" w14:textId="77777777" w:rsidR="00D2648D" w:rsidRDefault="00D2648D" w:rsidP="00D2648D">
            <w:pPr>
              <w:jc w:val="center"/>
              <w:rPr>
                <w:lang w:val="en-US"/>
              </w:rPr>
            </w:pPr>
          </w:p>
        </w:tc>
        <w:tc>
          <w:tcPr>
            <w:tcW w:w="1899" w:type="dxa"/>
          </w:tcPr>
          <w:p w14:paraId="0089EFB2" w14:textId="77777777" w:rsidR="00D2648D" w:rsidRDefault="00D2648D" w:rsidP="00D2648D">
            <w:pPr>
              <w:jc w:val="center"/>
              <w:rPr>
                <w:lang w:val="en-US"/>
              </w:rPr>
            </w:pPr>
          </w:p>
        </w:tc>
        <w:tc>
          <w:tcPr>
            <w:tcW w:w="1922" w:type="dxa"/>
          </w:tcPr>
          <w:p w14:paraId="7CED81E3" w14:textId="0B6B2DBB" w:rsidR="00D2648D" w:rsidRDefault="00D2648D" w:rsidP="00D2648D">
            <w:pPr>
              <w:jc w:val="center"/>
              <w:rPr>
                <w:lang w:val="en-US"/>
              </w:rPr>
            </w:pPr>
            <w:r>
              <w:rPr>
                <w:lang w:val="en-US"/>
              </w:rPr>
              <w:t>Assessed*</w:t>
            </w:r>
          </w:p>
        </w:tc>
        <w:tc>
          <w:tcPr>
            <w:tcW w:w="1734" w:type="dxa"/>
          </w:tcPr>
          <w:p w14:paraId="38B13701" w14:textId="3E5D628A" w:rsidR="00D2648D" w:rsidRDefault="00D2648D" w:rsidP="00D2648D">
            <w:pPr>
              <w:jc w:val="center"/>
              <w:rPr>
                <w:lang w:val="en-US"/>
              </w:rPr>
            </w:pPr>
            <w:r w:rsidRPr="00BF5F16">
              <w:rPr>
                <w:lang w:val="en-US"/>
              </w:rPr>
              <w:t>Assessed</w:t>
            </w:r>
          </w:p>
        </w:tc>
      </w:tr>
      <w:tr w:rsidR="00D2648D" w14:paraId="6FBF2CD0" w14:textId="0197EC72" w:rsidTr="00E97056">
        <w:tc>
          <w:tcPr>
            <w:tcW w:w="1703" w:type="dxa"/>
          </w:tcPr>
          <w:p w14:paraId="2A51BFFF" w14:textId="4289FDAA" w:rsidR="00D2648D" w:rsidRDefault="00D2648D" w:rsidP="00D2648D">
            <w:pPr>
              <w:rPr>
                <w:lang w:val="en-US"/>
              </w:rPr>
            </w:pPr>
            <w:proofErr w:type="spellStart"/>
            <w:r>
              <w:rPr>
                <w:lang w:val="en-US"/>
              </w:rPr>
              <w:t>Zolgensma</w:t>
            </w:r>
            <w:proofErr w:type="spellEnd"/>
          </w:p>
        </w:tc>
        <w:tc>
          <w:tcPr>
            <w:tcW w:w="1786" w:type="dxa"/>
          </w:tcPr>
          <w:p w14:paraId="1D3F62C5" w14:textId="4C624456" w:rsidR="00D2648D" w:rsidRDefault="00D2648D" w:rsidP="00D2648D">
            <w:pPr>
              <w:jc w:val="center"/>
              <w:rPr>
                <w:lang w:val="en-US"/>
              </w:rPr>
            </w:pPr>
            <w:r>
              <w:rPr>
                <w:lang w:val="en-US"/>
              </w:rPr>
              <w:t>Assessed</w:t>
            </w:r>
          </w:p>
        </w:tc>
        <w:tc>
          <w:tcPr>
            <w:tcW w:w="1785" w:type="dxa"/>
          </w:tcPr>
          <w:p w14:paraId="23BCDDD5" w14:textId="13DF74F2" w:rsidR="00D2648D" w:rsidRDefault="00D2648D" w:rsidP="00D2648D">
            <w:pPr>
              <w:jc w:val="center"/>
              <w:rPr>
                <w:lang w:val="en-US"/>
              </w:rPr>
            </w:pPr>
            <w:r>
              <w:rPr>
                <w:lang w:val="en-US"/>
              </w:rPr>
              <w:t>Assessed</w:t>
            </w:r>
          </w:p>
        </w:tc>
        <w:tc>
          <w:tcPr>
            <w:tcW w:w="1673" w:type="dxa"/>
          </w:tcPr>
          <w:p w14:paraId="1F970C0C" w14:textId="41D74D46" w:rsidR="00D2648D" w:rsidRDefault="00D2648D" w:rsidP="00D2648D">
            <w:pPr>
              <w:jc w:val="center"/>
              <w:rPr>
                <w:lang w:val="en-US"/>
              </w:rPr>
            </w:pPr>
            <w:r>
              <w:rPr>
                <w:lang w:val="en-US"/>
              </w:rPr>
              <w:t>Assessed</w:t>
            </w:r>
          </w:p>
        </w:tc>
        <w:tc>
          <w:tcPr>
            <w:tcW w:w="1785" w:type="dxa"/>
          </w:tcPr>
          <w:p w14:paraId="00B5EFC5" w14:textId="6E3DBCAB" w:rsidR="00D2648D" w:rsidRDefault="00D2648D" w:rsidP="00D2648D">
            <w:pPr>
              <w:jc w:val="center"/>
              <w:rPr>
                <w:lang w:val="en-US"/>
              </w:rPr>
            </w:pPr>
            <w:r>
              <w:rPr>
                <w:lang w:val="en-US"/>
              </w:rPr>
              <w:t>Assessed</w:t>
            </w:r>
          </w:p>
        </w:tc>
        <w:tc>
          <w:tcPr>
            <w:tcW w:w="1899" w:type="dxa"/>
          </w:tcPr>
          <w:p w14:paraId="5EBC1003" w14:textId="3F5DA266" w:rsidR="00D2648D" w:rsidRDefault="00D2648D" w:rsidP="00D2648D">
            <w:pPr>
              <w:jc w:val="center"/>
              <w:rPr>
                <w:lang w:val="en-US"/>
              </w:rPr>
            </w:pPr>
            <w:r>
              <w:rPr>
                <w:lang w:val="en-US"/>
              </w:rPr>
              <w:t>Assessed</w:t>
            </w:r>
          </w:p>
        </w:tc>
        <w:tc>
          <w:tcPr>
            <w:tcW w:w="1922" w:type="dxa"/>
          </w:tcPr>
          <w:p w14:paraId="220BE025" w14:textId="537C53D9" w:rsidR="00D2648D" w:rsidRDefault="00D2648D" w:rsidP="00D2648D">
            <w:pPr>
              <w:jc w:val="center"/>
              <w:rPr>
                <w:lang w:val="en-US"/>
              </w:rPr>
            </w:pPr>
            <w:r>
              <w:rPr>
                <w:lang w:val="en-US"/>
              </w:rPr>
              <w:t>Assessed</w:t>
            </w:r>
          </w:p>
        </w:tc>
        <w:tc>
          <w:tcPr>
            <w:tcW w:w="1734" w:type="dxa"/>
          </w:tcPr>
          <w:p w14:paraId="3C56850A" w14:textId="1F9A250C" w:rsidR="00D2648D" w:rsidRDefault="00D2648D" w:rsidP="00D2648D">
            <w:pPr>
              <w:jc w:val="center"/>
              <w:rPr>
                <w:lang w:val="en-US"/>
              </w:rPr>
            </w:pPr>
            <w:r w:rsidRPr="00BF5F16">
              <w:rPr>
                <w:lang w:val="en-US"/>
              </w:rPr>
              <w:t>Assessed</w:t>
            </w:r>
          </w:p>
        </w:tc>
      </w:tr>
    </w:tbl>
    <w:bookmarkEnd w:id="3"/>
    <w:p w14:paraId="3639D39D" w14:textId="062BEC6A" w:rsidR="003F5041" w:rsidRDefault="003F5041" w:rsidP="003F5041">
      <w:pPr>
        <w:spacing w:after="0"/>
        <w:rPr>
          <w:lang w:val="en-US"/>
        </w:rPr>
      </w:pPr>
      <w:r>
        <w:rPr>
          <w:lang w:val="en-US"/>
        </w:rPr>
        <w:t xml:space="preserve">*Avis </w:t>
      </w:r>
      <w:proofErr w:type="spellStart"/>
      <w:r>
        <w:rPr>
          <w:lang w:val="en-US"/>
        </w:rPr>
        <w:t>d’efficience</w:t>
      </w:r>
      <w:proofErr w:type="spellEnd"/>
      <w:r>
        <w:rPr>
          <w:lang w:val="en-US"/>
        </w:rPr>
        <w:t xml:space="preserve"> not available</w:t>
      </w:r>
    </w:p>
    <w:p w14:paraId="35CEDC08" w14:textId="77777777" w:rsidR="00BD137A" w:rsidRDefault="00BD137A" w:rsidP="003B6171">
      <w:pPr>
        <w:rPr>
          <w:lang w:val="en-US"/>
        </w:rPr>
      </w:pPr>
    </w:p>
    <w:p w14:paraId="218381D2" w14:textId="77777777" w:rsidR="00BD137A" w:rsidRDefault="00BD137A" w:rsidP="003B6171">
      <w:pPr>
        <w:rPr>
          <w:lang w:val="en-US"/>
        </w:rPr>
      </w:pPr>
    </w:p>
    <w:p w14:paraId="7C80A31D" w14:textId="5BDBFCF1" w:rsidR="00BD137A" w:rsidRDefault="00BD137A" w:rsidP="003B6171">
      <w:pPr>
        <w:rPr>
          <w:lang w:val="en-US"/>
        </w:rPr>
        <w:sectPr w:rsidR="00BD137A" w:rsidSect="003B6171">
          <w:pgSz w:w="16838" w:h="11906" w:orient="landscape"/>
          <w:pgMar w:top="1134" w:right="1417" w:bottom="1134" w:left="1134" w:header="708" w:footer="708" w:gutter="0"/>
          <w:cols w:space="708"/>
          <w:docGrid w:linePitch="360"/>
        </w:sectPr>
      </w:pPr>
    </w:p>
    <w:p w14:paraId="3A000EC5" w14:textId="1E00312D" w:rsidR="00A021D7" w:rsidRPr="00A021D7" w:rsidRDefault="00A021D7" w:rsidP="00A021D7">
      <w:pPr>
        <w:pStyle w:val="Caption"/>
        <w:keepNext/>
        <w:rPr>
          <w:b/>
          <w:bCs/>
          <w:i w:val="0"/>
          <w:iCs w:val="0"/>
          <w:color w:val="auto"/>
          <w:sz w:val="22"/>
          <w:szCs w:val="22"/>
          <w:lang w:val="en-US"/>
        </w:rPr>
      </w:pPr>
      <w:r w:rsidRPr="00A021D7">
        <w:rPr>
          <w:b/>
          <w:bCs/>
          <w:i w:val="0"/>
          <w:iCs w:val="0"/>
          <w:color w:val="auto"/>
          <w:sz w:val="22"/>
          <w:szCs w:val="22"/>
          <w:lang w:val="en-US"/>
        </w:rPr>
        <w:lastRenderedPageBreak/>
        <w:t xml:space="preserve">Table </w:t>
      </w:r>
      <w:r w:rsidRPr="00A021D7">
        <w:rPr>
          <w:b/>
          <w:bCs/>
          <w:i w:val="0"/>
          <w:iCs w:val="0"/>
          <w:color w:val="auto"/>
          <w:sz w:val="22"/>
          <w:szCs w:val="22"/>
        </w:rPr>
        <w:fldChar w:fldCharType="begin"/>
      </w:r>
      <w:r w:rsidRPr="00A021D7">
        <w:rPr>
          <w:b/>
          <w:bCs/>
          <w:i w:val="0"/>
          <w:iCs w:val="0"/>
          <w:color w:val="auto"/>
          <w:sz w:val="22"/>
          <w:szCs w:val="22"/>
          <w:lang w:val="en-US"/>
        </w:rPr>
        <w:instrText xml:space="preserve"> SEQ Table \* ARABIC </w:instrText>
      </w:r>
      <w:r w:rsidRPr="00A021D7">
        <w:rPr>
          <w:b/>
          <w:bCs/>
          <w:i w:val="0"/>
          <w:iCs w:val="0"/>
          <w:color w:val="auto"/>
          <w:sz w:val="22"/>
          <w:szCs w:val="22"/>
        </w:rPr>
        <w:fldChar w:fldCharType="separate"/>
      </w:r>
      <w:r w:rsidR="009F30A5">
        <w:rPr>
          <w:b/>
          <w:bCs/>
          <w:i w:val="0"/>
          <w:iCs w:val="0"/>
          <w:noProof/>
          <w:color w:val="auto"/>
          <w:sz w:val="22"/>
          <w:szCs w:val="22"/>
          <w:lang w:val="en-US"/>
        </w:rPr>
        <w:t>2</w:t>
      </w:r>
      <w:r w:rsidRPr="00A021D7">
        <w:rPr>
          <w:b/>
          <w:bCs/>
          <w:i w:val="0"/>
          <w:iCs w:val="0"/>
          <w:color w:val="auto"/>
          <w:sz w:val="22"/>
          <w:szCs w:val="22"/>
        </w:rPr>
        <w:fldChar w:fldCharType="end"/>
      </w:r>
      <w:r w:rsidRPr="00A021D7">
        <w:rPr>
          <w:b/>
          <w:bCs/>
          <w:i w:val="0"/>
          <w:iCs w:val="0"/>
          <w:color w:val="auto"/>
          <w:sz w:val="22"/>
          <w:szCs w:val="22"/>
          <w:lang w:val="en-US"/>
        </w:rPr>
        <w:t xml:space="preserve"> Summary of the checklist for assessing gene therapies on </w:t>
      </w:r>
      <w:proofErr w:type="spellStart"/>
      <w:r w:rsidRPr="00A021D7">
        <w:rPr>
          <w:b/>
          <w:bCs/>
          <w:i w:val="0"/>
          <w:iCs w:val="0"/>
          <w:color w:val="auto"/>
          <w:sz w:val="22"/>
          <w:szCs w:val="22"/>
          <w:lang w:val="en-US"/>
        </w:rPr>
        <w:t>tisagenlecleucel</w:t>
      </w:r>
      <w:proofErr w:type="spellEnd"/>
      <w:r w:rsidRPr="00A021D7">
        <w:rPr>
          <w:b/>
          <w:bCs/>
          <w:i w:val="0"/>
          <w:iCs w:val="0"/>
          <w:color w:val="auto"/>
          <w:sz w:val="22"/>
          <w:szCs w:val="22"/>
          <w:lang w:val="en-US"/>
        </w:rPr>
        <w:t>-T</w:t>
      </w:r>
      <w:r w:rsidR="007205CE">
        <w:rPr>
          <w:b/>
          <w:bCs/>
          <w:i w:val="0"/>
          <w:iCs w:val="0"/>
          <w:color w:val="auto"/>
          <w:sz w:val="22"/>
          <w:szCs w:val="22"/>
          <w:lang w:val="en-US"/>
        </w:rPr>
        <w:t xml:space="preserve"> (Kymriah)</w:t>
      </w:r>
      <w:r w:rsidRPr="00A021D7">
        <w:rPr>
          <w:b/>
          <w:bCs/>
          <w:i w:val="0"/>
          <w:iCs w:val="0"/>
          <w:color w:val="auto"/>
          <w:sz w:val="22"/>
          <w:szCs w:val="22"/>
          <w:lang w:val="en-US"/>
        </w:rPr>
        <w:t xml:space="preserve"> for treating relapsed or refractory diffuse large b-cell lymphoma</w:t>
      </w:r>
    </w:p>
    <w:tbl>
      <w:tblPr>
        <w:tblStyle w:val="PlainTable11"/>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702"/>
        <w:gridCol w:w="1386"/>
        <w:gridCol w:w="1258"/>
        <w:gridCol w:w="1380"/>
        <w:gridCol w:w="1852"/>
        <w:gridCol w:w="1978"/>
        <w:gridCol w:w="1982"/>
        <w:gridCol w:w="1749"/>
      </w:tblGrid>
      <w:tr w:rsidR="00D2648D" w14:paraId="41E22443" w14:textId="39BA17E3" w:rsidTr="00625BA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2" w:type="dxa"/>
            <w:tcBorders>
              <w:top w:val="single" w:sz="4" w:space="0" w:color="auto"/>
              <w:bottom w:val="single" w:sz="4" w:space="0" w:color="auto"/>
            </w:tcBorders>
          </w:tcPr>
          <w:p w14:paraId="6553EE25" w14:textId="77777777" w:rsidR="00D2648D" w:rsidRPr="007407F8" w:rsidRDefault="00D2648D" w:rsidP="00E14CE4">
            <w:pPr>
              <w:rPr>
                <w:b w:val="0"/>
                <w:bCs w:val="0"/>
                <w:lang w:val="en-US"/>
              </w:rPr>
            </w:pPr>
            <w:bookmarkStart w:id="4" w:name="_Hlk59029336"/>
          </w:p>
        </w:tc>
        <w:tc>
          <w:tcPr>
            <w:tcW w:w="1386" w:type="dxa"/>
            <w:tcBorders>
              <w:top w:val="single" w:sz="4" w:space="0" w:color="auto"/>
              <w:bottom w:val="single" w:sz="4" w:space="0" w:color="auto"/>
            </w:tcBorders>
          </w:tcPr>
          <w:p w14:paraId="5FE3F607" w14:textId="780F8611" w:rsidR="00D2648D" w:rsidRPr="00A021D7" w:rsidRDefault="00D2648D" w:rsidP="00E14CE4">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NICE</w:t>
            </w:r>
          </w:p>
        </w:tc>
        <w:tc>
          <w:tcPr>
            <w:tcW w:w="1258" w:type="dxa"/>
            <w:tcBorders>
              <w:top w:val="single" w:sz="4" w:space="0" w:color="auto"/>
              <w:bottom w:val="single" w:sz="4" w:space="0" w:color="auto"/>
            </w:tcBorders>
          </w:tcPr>
          <w:p w14:paraId="47625CA9" w14:textId="0697380F" w:rsidR="00D2648D" w:rsidRPr="00A021D7" w:rsidRDefault="00D2648D" w:rsidP="00E14CE4">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ICER</w:t>
            </w:r>
          </w:p>
        </w:tc>
        <w:tc>
          <w:tcPr>
            <w:tcW w:w="1380" w:type="dxa"/>
            <w:tcBorders>
              <w:top w:val="single" w:sz="4" w:space="0" w:color="auto"/>
              <w:bottom w:val="single" w:sz="4" w:space="0" w:color="auto"/>
            </w:tcBorders>
          </w:tcPr>
          <w:p w14:paraId="23898B60" w14:textId="724E50EB" w:rsidR="00D2648D" w:rsidRPr="00A021D7" w:rsidRDefault="00D2648D" w:rsidP="00E14CE4">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CADTH</w:t>
            </w:r>
          </w:p>
        </w:tc>
        <w:tc>
          <w:tcPr>
            <w:tcW w:w="1852" w:type="dxa"/>
            <w:tcBorders>
              <w:top w:val="single" w:sz="4" w:space="0" w:color="auto"/>
              <w:bottom w:val="single" w:sz="4" w:space="0" w:color="auto"/>
            </w:tcBorders>
          </w:tcPr>
          <w:p w14:paraId="6EB49C64" w14:textId="41832D6C" w:rsidR="00D2648D" w:rsidRPr="00A021D7" w:rsidRDefault="00D2648D" w:rsidP="00E14CE4">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SMC</w:t>
            </w:r>
          </w:p>
        </w:tc>
        <w:tc>
          <w:tcPr>
            <w:tcW w:w="1978" w:type="dxa"/>
            <w:tcBorders>
              <w:top w:val="single" w:sz="4" w:space="0" w:color="auto"/>
              <w:bottom w:val="single" w:sz="4" w:space="0" w:color="auto"/>
            </w:tcBorders>
          </w:tcPr>
          <w:p w14:paraId="21E0A336" w14:textId="6072715B" w:rsidR="00D2648D" w:rsidRPr="00A021D7" w:rsidRDefault="00D2648D" w:rsidP="00E14CE4">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AIFA</w:t>
            </w:r>
          </w:p>
        </w:tc>
        <w:tc>
          <w:tcPr>
            <w:tcW w:w="1982" w:type="dxa"/>
            <w:tcBorders>
              <w:top w:val="single" w:sz="4" w:space="0" w:color="auto"/>
              <w:bottom w:val="single" w:sz="4" w:space="0" w:color="auto"/>
            </w:tcBorders>
          </w:tcPr>
          <w:p w14:paraId="58C3A828" w14:textId="5C73835B" w:rsidR="00D2648D" w:rsidRPr="00A021D7" w:rsidRDefault="00D2648D" w:rsidP="00E14CE4">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HAS</w:t>
            </w:r>
          </w:p>
        </w:tc>
        <w:tc>
          <w:tcPr>
            <w:tcW w:w="1749" w:type="dxa"/>
            <w:tcBorders>
              <w:top w:val="single" w:sz="4" w:space="0" w:color="auto"/>
              <w:bottom w:val="single" w:sz="4" w:space="0" w:color="auto"/>
            </w:tcBorders>
            <w:vAlign w:val="center"/>
          </w:tcPr>
          <w:p w14:paraId="33333CC0" w14:textId="2BF5CE57" w:rsidR="00D2648D" w:rsidRDefault="00D2648D" w:rsidP="00625BAE">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G-BA</w:t>
            </w:r>
          </w:p>
        </w:tc>
      </w:tr>
      <w:tr w:rsidR="00D2648D" w14:paraId="06523034" w14:textId="4FAE710F" w:rsidTr="00625B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2" w:type="dxa"/>
            <w:tcBorders>
              <w:top w:val="single" w:sz="4" w:space="0" w:color="auto"/>
            </w:tcBorders>
          </w:tcPr>
          <w:p w14:paraId="1B95E96C" w14:textId="4B22E745" w:rsidR="00D2648D" w:rsidRPr="007407F8" w:rsidRDefault="00D2648D" w:rsidP="00E14CE4">
            <w:pPr>
              <w:rPr>
                <w:b w:val="0"/>
                <w:bCs w:val="0"/>
                <w:lang w:val="en-US"/>
              </w:rPr>
            </w:pPr>
            <w:r w:rsidRPr="007407F8">
              <w:rPr>
                <w:b w:val="0"/>
                <w:bCs w:val="0"/>
                <w:lang w:val="en-US"/>
              </w:rPr>
              <w:t>Surrogate endpoint used</w:t>
            </w:r>
          </w:p>
        </w:tc>
        <w:tc>
          <w:tcPr>
            <w:tcW w:w="1386" w:type="dxa"/>
            <w:tcBorders>
              <w:top w:val="single" w:sz="4" w:space="0" w:color="auto"/>
            </w:tcBorders>
            <w:vAlign w:val="center"/>
          </w:tcPr>
          <w:p w14:paraId="612887DC" w14:textId="0C26BA26"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258" w:type="dxa"/>
            <w:tcBorders>
              <w:top w:val="single" w:sz="4" w:space="0" w:color="auto"/>
            </w:tcBorders>
            <w:vAlign w:val="center"/>
          </w:tcPr>
          <w:p w14:paraId="6AF0E287" w14:textId="77777777"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380" w:type="dxa"/>
            <w:tcBorders>
              <w:top w:val="single" w:sz="4" w:space="0" w:color="auto"/>
            </w:tcBorders>
            <w:vAlign w:val="center"/>
          </w:tcPr>
          <w:p w14:paraId="362F4C8E" w14:textId="77777777"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852" w:type="dxa"/>
            <w:tcBorders>
              <w:top w:val="single" w:sz="4" w:space="0" w:color="auto"/>
            </w:tcBorders>
            <w:vAlign w:val="center"/>
          </w:tcPr>
          <w:p w14:paraId="4F98B2A2" w14:textId="105C2364"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978" w:type="dxa"/>
            <w:tcBorders>
              <w:top w:val="single" w:sz="4" w:space="0" w:color="auto"/>
            </w:tcBorders>
            <w:vAlign w:val="center"/>
          </w:tcPr>
          <w:p w14:paraId="3009E2E5" w14:textId="0B682CC7"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982" w:type="dxa"/>
            <w:tcBorders>
              <w:top w:val="single" w:sz="4" w:space="0" w:color="auto"/>
            </w:tcBorders>
            <w:vAlign w:val="center"/>
          </w:tcPr>
          <w:p w14:paraId="3C620EE3" w14:textId="006DA5C8" w:rsidR="00D2648D" w:rsidRDefault="00D2648D" w:rsidP="00064D8F">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749" w:type="dxa"/>
            <w:tcBorders>
              <w:top w:val="single" w:sz="4" w:space="0" w:color="auto"/>
            </w:tcBorders>
            <w:vAlign w:val="center"/>
          </w:tcPr>
          <w:p w14:paraId="72342815" w14:textId="3ACCE523" w:rsidR="00D2648D" w:rsidRDefault="009779C1" w:rsidP="00625BAE">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r>
      <w:tr w:rsidR="00D2648D" w14:paraId="7FD690E2" w14:textId="55F2B373" w:rsidTr="00625BAE">
        <w:tc>
          <w:tcPr>
            <w:cnfStyle w:val="001000000000" w:firstRow="0" w:lastRow="0" w:firstColumn="1" w:lastColumn="0" w:oddVBand="0" w:evenVBand="0" w:oddHBand="0" w:evenHBand="0" w:firstRowFirstColumn="0" w:firstRowLastColumn="0" w:lastRowFirstColumn="0" w:lastRowLastColumn="0"/>
            <w:tcW w:w="2702" w:type="dxa"/>
          </w:tcPr>
          <w:p w14:paraId="1A0FF989" w14:textId="726E13D6" w:rsidR="00D2648D" w:rsidRPr="007407F8" w:rsidRDefault="00D2648D" w:rsidP="00E14CE4">
            <w:pPr>
              <w:rPr>
                <w:b w:val="0"/>
                <w:bCs w:val="0"/>
                <w:lang w:val="en-US"/>
              </w:rPr>
            </w:pPr>
            <w:r w:rsidRPr="007407F8">
              <w:rPr>
                <w:b w:val="0"/>
                <w:bCs w:val="0"/>
                <w:lang w:val="en-US"/>
              </w:rPr>
              <w:t>Rare disease</w:t>
            </w:r>
          </w:p>
        </w:tc>
        <w:tc>
          <w:tcPr>
            <w:tcW w:w="1386" w:type="dxa"/>
            <w:vAlign w:val="center"/>
          </w:tcPr>
          <w:p w14:paraId="71E4AA8C" w14:textId="7587FDB8"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258" w:type="dxa"/>
            <w:vAlign w:val="center"/>
          </w:tcPr>
          <w:p w14:paraId="6C6FBC63" w14:textId="77777777"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380" w:type="dxa"/>
            <w:vAlign w:val="center"/>
          </w:tcPr>
          <w:p w14:paraId="159B01CD" w14:textId="77777777"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852" w:type="dxa"/>
            <w:vAlign w:val="center"/>
          </w:tcPr>
          <w:p w14:paraId="76A0D53C" w14:textId="29E00E71"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978" w:type="dxa"/>
            <w:vAlign w:val="center"/>
          </w:tcPr>
          <w:p w14:paraId="13214EBE" w14:textId="60A176EF"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982" w:type="dxa"/>
            <w:vAlign w:val="center"/>
          </w:tcPr>
          <w:p w14:paraId="2F5AA687" w14:textId="260DD6BE" w:rsidR="00D2648D" w:rsidRDefault="00D2648D" w:rsidP="00064D8F">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749" w:type="dxa"/>
            <w:vAlign w:val="center"/>
          </w:tcPr>
          <w:p w14:paraId="5ADB2C80" w14:textId="22ED8DD9" w:rsidR="00D2648D" w:rsidRDefault="009779C1" w:rsidP="00625BAE">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D2648D" w14:paraId="13A302D9" w14:textId="25470FA8" w:rsidTr="00625B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2" w:type="dxa"/>
          </w:tcPr>
          <w:p w14:paraId="65812157" w14:textId="5730DE7F" w:rsidR="00D2648D" w:rsidRPr="007407F8" w:rsidRDefault="00D2648D" w:rsidP="00E14CE4">
            <w:pPr>
              <w:rPr>
                <w:b w:val="0"/>
                <w:bCs w:val="0"/>
                <w:lang w:val="en-US"/>
              </w:rPr>
            </w:pPr>
            <w:r w:rsidRPr="007407F8">
              <w:rPr>
                <w:b w:val="0"/>
                <w:bCs w:val="0"/>
                <w:lang w:val="en-US"/>
              </w:rPr>
              <w:t>Serious condition</w:t>
            </w:r>
          </w:p>
        </w:tc>
        <w:tc>
          <w:tcPr>
            <w:tcW w:w="1386" w:type="dxa"/>
            <w:vAlign w:val="center"/>
          </w:tcPr>
          <w:p w14:paraId="25E8EE88" w14:textId="2CDE85CB"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258" w:type="dxa"/>
            <w:vAlign w:val="center"/>
          </w:tcPr>
          <w:p w14:paraId="7413AEC5" w14:textId="77777777"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380" w:type="dxa"/>
            <w:vAlign w:val="center"/>
          </w:tcPr>
          <w:p w14:paraId="3224B3D4" w14:textId="77777777"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852" w:type="dxa"/>
            <w:vAlign w:val="center"/>
          </w:tcPr>
          <w:p w14:paraId="45139406" w14:textId="2E03637C"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978" w:type="dxa"/>
            <w:vAlign w:val="center"/>
          </w:tcPr>
          <w:p w14:paraId="1B227303" w14:textId="4361178F"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982" w:type="dxa"/>
            <w:vAlign w:val="center"/>
          </w:tcPr>
          <w:p w14:paraId="508CB050" w14:textId="4F0B8B5A" w:rsidR="00D2648D" w:rsidRDefault="00D2648D" w:rsidP="00064D8F">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749" w:type="dxa"/>
            <w:vAlign w:val="center"/>
          </w:tcPr>
          <w:p w14:paraId="32305BC0" w14:textId="33BFFADC" w:rsidR="00D2648D" w:rsidRDefault="009779C1" w:rsidP="00625BAE">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D2648D" w14:paraId="0E6E6709" w14:textId="043CA5AD" w:rsidTr="00625BAE">
        <w:tc>
          <w:tcPr>
            <w:cnfStyle w:val="001000000000" w:firstRow="0" w:lastRow="0" w:firstColumn="1" w:lastColumn="0" w:oddVBand="0" w:evenVBand="0" w:oddHBand="0" w:evenHBand="0" w:firstRowFirstColumn="0" w:firstRowLastColumn="0" w:lastRowFirstColumn="0" w:lastRowLastColumn="0"/>
            <w:tcW w:w="2702" w:type="dxa"/>
          </w:tcPr>
          <w:p w14:paraId="6FB1009E" w14:textId="1874665D" w:rsidR="00D2648D" w:rsidRPr="007407F8" w:rsidRDefault="00D2648D" w:rsidP="00B50554">
            <w:pPr>
              <w:rPr>
                <w:b w:val="0"/>
                <w:bCs w:val="0"/>
                <w:lang w:val="en-US"/>
              </w:rPr>
            </w:pPr>
            <w:r w:rsidRPr="007407F8">
              <w:rPr>
                <w:b w:val="0"/>
                <w:bCs w:val="0"/>
                <w:lang w:val="en-US"/>
              </w:rPr>
              <w:t>Single-arm trial</w:t>
            </w:r>
          </w:p>
        </w:tc>
        <w:tc>
          <w:tcPr>
            <w:tcW w:w="1386" w:type="dxa"/>
            <w:vAlign w:val="center"/>
          </w:tcPr>
          <w:p w14:paraId="747199AB" w14:textId="3236EDBD"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258" w:type="dxa"/>
            <w:vAlign w:val="center"/>
          </w:tcPr>
          <w:p w14:paraId="45212118" w14:textId="77777777"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380" w:type="dxa"/>
            <w:vAlign w:val="center"/>
          </w:tcPr>
          <w:p w14:paraId="22FF65D2" w14:textId="77777777"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852" w:type="dxa"/>
            <w:vAlign w:val="center"/>
          </w:tcPr>
          <w:p w14:paraId="3AF1E36F" w14:textId="004B4B46"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978" w:type="dxa"/>
            <w:vAlign w:val="center"/>
          </w:tcPr>
          <w:p w14:paraId="6CAEF15D" w14:textId="63936736"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982" w:type="dxa"/>
            <w:vAlign w:val="center"/>
          </w:tcPr>
          <w:p w14:paraId="0F5F5D98" w14:textId="61E5E4F3" w:rsidR="00D2648D" w:rsidRDefault="00D2648D" w:rsidP="00064D8F">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749" w:type="dxa"/>
            <w:vAlign w:val="center"/>
          </w:tcPr>
          <w:p w14:paraId="25AC97EB" w14:textId="01A628A1" w:rsidR="00D2648D" w:rsidRDefault="009779C1" w:rsidP="00625BAE">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D2648D" w14:paraId="324B1700" w14:textId="694CE371" w:rsidTr="00625B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2" w:type="dxa"/>
          </w:tcPr>
          <w:p w14:paraId="3C738DA0" w14:textId="3749CC7F" w:rsidR="00D2648D" w:rsidRPr="007407F8" w:rsidRDefault="00D2648D" w:rsidP="00B50554">
            <w:pPr>
              <w:rPr>
                <w:b w:val="0"/>
                <w:bCs w:val="0"/>
                <w:lang w:val="en-US"/>
              </w:rPr>
            </w:pPr>
            <w:r w:rsidRPr="007407F8">
              <w:rPr>
                <w:b w:val="0"/>
                <w:bCs w:val="0"/>
                <w:lang w:val="en-US"/>
              </w:rPr>
              <w:t>Pediatric population</w:t>
            </w:r>
          </w:p>
        </w:tc>
        <w:tc>
          <w:tcPr>
            <w:tcW w:w="1386" w:type="dxa"/>
            <w:vAlign w:val="center"/>
          </w:tcPr>
          <w:p w14:paraId="380D064C" w14:textId="1C625B8B"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258" w:type="dxa"/>
            <w:vAlign w:val="center"/>
          </w:tcPr>
          <w:p w14:paraId="66B75CE9" w14:textId="77777777"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380" w:type="dxa"/>
            <w:vAlign w:val="center"/>
          </w:tcPr>
          <w:p w14:paraId="2374458A" w14:textId="77777777"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852" w:type="dxa"/>
            <w:vAlign w:val="center"/>
          </w:tcPr>
          <w:p w14:paraId="3E9C9261" w14:textId="3E9E5FED"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978" w:type="dxa"/>
            <w:vAlign w:val="center"/>
          </w:tcPr>
          <w:p w14:paraId="17A86583" w14:textId="226DB8F4"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982" w:type="dxa"/>
            <w:vAlign w:val="center"/>
          </w:tcPr>
          <w:p w14:paraId="179E961D" w14:textId="002AB9D5" w:rsidR="00D2648D" w:rsidRDefault="00D2648D" w:rsidP="00064D8F">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749" w:type="dxa"/>
            <w:vAlign w:val="center"/>
          </w:tcPr>
          <w:p w14:paraId="45BE546C" w14:textId="5332C814" w:rsidR="00D2648D" w:rsidRDefault="009779C1" w:rsidP="00625BAE">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r>
      <w:tr w:rsidR="00D2648D" w14:paraId="2CE634D4" w14:textId="31B97C11" w:rsidTr="00625BAE">
        <w:tc>
          <w:tcPr>
            <w:cnfStyle w:val="001000000000" w:firstRow="0" w:lastRow="0" w:firstColumn="1" w:lastColumn="0" w:oddVBand="0" w:evenVBand="0" w:oddHBand="0" w:evenHBand="0" w:firstRowFirstColumn="0" w:firstRowLastColumn="0" w:lastRowFirstColumn="0" w:lastRowLastColumn="0"/>
            <w:tcW w:w="2702" w:type="dxa"/>
          </w:tcPr>
          <w:p w14:paraId="05BE2EA0" w14:textId="7C2C9960" w:rsidR="00D2648D" w:rsidRPr="007407F8" w:rsidRDefault="00D2648D" w:rsidP="00B50554">
            <w:pPr>
              <w:rPr>
                <w:b w:val="0"/>
                <w:bCs w:val="0"/>
                <w:lang w:val="en-US"/>
              </w:rPr>
            </w:pPr>
            <w:r w:rsidRPr="007407F8">
              <w:rPr>
                <w:b w:val="0"/>
                <w:bCs w:val="0"/>
                <w:lang w:val="en-US"/>
              </w:rPr>
              <w:t>Reporting of adverse consequences and risks</w:t>
            </w:r>
          </w:p>
        </w:tc>
        <w:tc>
          <w:tcPr>
            <w:tcW w:w="1386" w:type="dxa"/>
            <w:vAlign w:val="center"/>
          </w:tcPr>
          <w:p w14:paraId="6C0F5882" w14:textId="0645FD07"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258" w:type="dxa"/>
            <w:vAlign w:val="center"/>
          </w:tcPr>
          <w:p w14:paraId="23C36FC2" w14:textId="77777777"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380" w:type="dxa"/>
            <w:vAlign w:val="center"/>
          </w:tcPr>
          <w:p w14:paraId="1BA33B1F" w14:textId="77777777"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852" w:type="dxa"/>
            <w:vAlign w:val="center"/>
          </w:tcPr>
          <w:p w14:paraId="601FDF57" w14:textId="3F8FE857"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978" w:type="dxa"/>
            <w:vAlign w:val="center"/>
          </w:tcPr>
          <w:p w14:paraId="41C7E698" w14:textId="67665103"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982" w:type="dxa"/>
            <w:vAlign w:val="center"/>
          </w:tcPr>
          <w:p w14:paraId="05EBBCDD" w14:textId="699907A1" w:rsidR="00D2648D" w:rsidRDefault="00D2648D" w:rsidP="00064D8F">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749" w:type="dxa"/>
            <w:vAlign w:val="center"/>
          </w:tcPr>
          <w:p w14:paraId="33D960EF" w14:textId="4B02396D" w:rsidR="00D2648D" w:rsidRDefault="009779C1" w:rsidP="00625BAE">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D2648D" w:rsidRPr="00C87019" w14:paraId="138EADB8" w14:textId="3568729D" w:rsidTr="00625B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2" w:type="dxa"/>
          </w:tcPr>
          <w:p w14:paraId="16857A2A" w14:textId="2D9D3BAB" w:rsidR="00D2648D" w:rsidRPr="007407F8" w:rsidRDefault="00D2648D" w:rsidP="00B50554">
            <w:pPr>
              <w:rPr>
                <w:b w:val="0"/>
                <w:bCs w:val="0"/>
                <w:lang w:val="en-US"/>
              </w:rPr>
            </w:pPr>
            <w:r w:rsidRPr="007407F8">
              <w:rPr>
                <w:b w:val="0"/>
                <w:bCs w:val="0"/>
                <w:lang w:val="en-US"/>
              </w:rPr>
              <w:t>Size of clinical trial</w:t>
            </w:r>
            <w:r>
              <w:rPr>
                <w:b w:val="0"/>
                <w:bCs w:val="0"/>
                <w:lang w:val="en-US"/>
              </w:rPr>
              <w:t xml:space="preserve"> (number of patients)</w:t>
            </w:r>
          </w:p>
        </w:tc>
        <w:tc>
          <w:tcPr>
            <w:tcW w:w="1386" w:type="dxa"/>
            <w:vAlign w:val="center"/>
          </w:tcPr>
          <w:p w14:paraId="19AC6C3C" w14:textId="56E2EE99"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111</w:t>
            </w:r>
          </w:p>
        </w:tc>
        <w:tc>
          <w:tcPr>
            <w:tcW w:w="1258" w:type="dxa"/>
            <w:vAlign w:val="center"/>
          </w:tcPr>
          <w:p w14:paraId="06C0FE83" w14:textId="77777777"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380" w:type="dxa"/>
            <w:vAlign w:val="center"/>
          </w:tcPr>
          <w:p w14:paraId="34F08A5C" w14:textId="77777777"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852" w:type="dxa"/>
            <w:vAlign w:val="center"/>
          </w:tcPr>
          <w:p w14:paraId="0AF8A9B1" w14:textId="1A8929E9"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99</w:t>
            </w:r>
          </w:p>
        </w:tc>
        <w:tc>
          <w:tcPr>
            <w:tcW w:w="1978" w:type="dxa"/>
            <w:vAlign w:val="center"/>
          </w:tcPr>
          <w:p w14:paraId="00929C9C" w14:textId="3784C7CB"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982" w:type="dxa"/>
            <w:vAlign w:val="center"/>
          </w:tcPr>
          <w:p w14:paraId="21F6A3DE" w14:textId="77777777" w:rsidR="00D2648D" w:rsidRDefault="00D2648D" w:rsidP="00064D8F">
            <w:pPr>
              <w:cnfStyle w:val="000000100000" w:firstRow="0" w:lastRow="0" w:firstColumn="0" w:lastColumn="0" w:oddVBand="0" w:evenVBand="0" w:oddHBand="1" w:evenHBand="0" w:firstRowFirstColumn="0" w:firstRowLastColumn="0" w:lastRowFirstColumn="0" w:lastRowLastColumn="0"/>
              <w:rPr>
                <w:lang w:val="en-US"/>
              </w:rPr>
            </w:pPr>
            <w:r>
              <w:rPr>
                <w:lang w:val="en-US"/>
              </w:rPr>
              <w:t>115 actually treated, 165 ITT population;</w:t>
            </w:r>
          </w:p>
          <w:p w14:paraId="3CC5C75B" w14:textId="0DF933D9" w:rsidR="00D2648D" w:rsidRDefault="00D2648D" w:rsidP="00064D8F">
            <w:pPr>
              <w:cnfStyle w:val="000000100000" w:firstRow="0" w:lastRow="0" w:firstColumn="0" w:lastColumn="0" w:oddVBand="0" w:evenVBand="0" w:oddHBand="1" w:evenHBand="0" w:firstRowFirstColumn="0" w:firstRowLastColumn="0" w:lastRowFirstColumn="0" w:lastRowLastColumn="0"/>
              <w:rPr>
                <w:lang w:val="en-US"/>
              </w:rPr>
            </w:pPr>
            <w:r>
              <w:rPr>
                <w:lang w:val="en-US"/>
              </w:rPr>
              <w:t>167 ITT in 2020</w:t>
            </w:r>
          </w:p>
        </w:tc>
        <w:tc>
          <w:tcPr>
            <w:tcW w:w="1749" w:type="dxa"/>
            <w:vAlign w:val="center"/>
          </w:tcPr>
          <w:p w14:paraId="0301B6F3" w14:textId="5CEFC87D" w:rsidR="00D2648D" w:rsidRDefault="009779C1" w:rsidP="00625BAE">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167</w:t>
            </w:r>
          </w:p>
        </w:tc>
      </w:tr>
      <w:tr w:rsidR="00D2648D" w:rsidRPr="00C87019" w14:paraId="57123F89" w14:textId="73D42772" w:rsidTr="00625BAE">
        <w:tc>
          <w:tcPr>
            <w:cnfStyle w:val="001000000000" w:firstRow="0" w:lastRow="0" w:firstColumn="1" w:lastColumn="0" w:oddVBand="0" w:evenVBand="0" w:oddHBand="0" w:evenHBand="0" w:firstRowFirstColumn="0" w:firstRowLastColumn="0" w:lastRowFirstColumn="0" w:lastRowLastColumn="0"/>
            <w:tcW w:w="2702" w:type="dxa"/>
          </w:tcPr>
          <w:p w14:paraId="08B3A6B0" w14:textId="1634DDA6" w:rsidR="00D2648D" w:rsidRPr="007407F8" w:rsidRDefault="00D2648D" w:rsidP="00B50554">
            <w:pPr>
              <w:rPr>
                <w:b w:val="0"/>
                <w:bCs w:val="0"/>
                <w:lang w:val="en-US"/>
              </w:rPr>
            </w:pPr>
            <w:r w:rsidRPr="007407F8">
              <w:rPr>
                <w:b w:val="0"/>
                <w:bCs w:val="0"/>
                <w:lang w:val="en-US"/>
              </w:rPr>
              <w:t>Length of clinical trial (months)</w:t>
            </w:r>
          </w:p>
        </w:tc>
        <w:tc>
          <w:tcPr>
            <w:tcW w:w="1386" w:type="dxa"/>
            <w:vAlign w:val="center"/>
          </w:tcPr>
          <w:p w14:paraId="6F0E5F03" w14:textId="4A1F1208"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29</w:t>
            </w:r>
          </w:p>
        </w:tc>
        <w:tc>
          <w:tcPr>
            <w:tcW w:w="1258" w:type="dxa"/>
            <w:vAlign w:val="center"/>
          </w:tcPr>
          <w:p w14:paraId="155FF552" w14:textId="77777777"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380" w:type="dxa"/>
            <w:vAlign w:val="center"/>
          </w:tcPr>
          <w:p w14:paraId="1D530EC0" w14:textId="77777777"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852" w:type="dxa"/>
            <w:vAlign w:val="center"/>
          </w:tcPr>
          <w:p w14:paraId="1669ABED" w14:textId="001D5A89"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978" w:type="dxa"/>
            <w:vAlign w:val="center"/>
          </w:tcPr>
          <w:p w14:paraId="366B01A9" w14:textId="77777777"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Median follow-up: 13.9</w:t>
            </w:r>
          </w:p>
          <w:p w14:paraId="6EF56435" w14:textId="536A5418"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Maximum follow-up: 39</w:t>
            </w:r>
          </w:p>
        </w:tc>
        <w:tc>
          <w:tcPr>
            <w:tcW w:w="1982" w:type="dxa"/>
            <w:vAlign w:val="center"/>
          </w:tcPr>
          <w:p w14:paraId="15C99B79" w14:textId="44928CE3" w:rsidR="00D2648D" w:rsidRDefault="00D2648D" w:rsidP="00064D8F">
            <w:pPr>
              <w:jc w:val="center"/>
              <w:cnfStyle w:val="000000000000" w:firstRow="0" w:lastRow="0" w:firstColumn="0" w:lastColumn="0" w:oddVBand="0" w:evenVBand="0" w:oddHBand="0" w:evenHBand="0" w:firstRowFirstColumn="0" w:firstRowLastColumn="0" w:lastRowFirstColumn="0" w:lastRowLastColumn="0"/>
              <w:rPr>
                <w:lang w:val="en-US"/>
              </w:rPr>
            </w:pPr>
            <w:r w:rsidRPr="00053ED3">
              <w:rPr>
                <w:lang w:val="en-US"/>
              </w:rPr>
              <w:t>40.3 (median follow-up for response rate in 2021)</w:t>
            </w:r>
          </w:p>
        </w:tc>
        <w:tc>
          <w:tcPr>
            <w:tcW w:w="1749" w:type="dxa"/>
            <w:vAlign w:val="center"/>
          </w:tcPr>
          <w:p w14:paraId="2CFA2FD6" w14:textId="1FEA3524" w:rsidR="00D2648D" w:rsidRPr="00053ED3" w:rsidRDefault="00EE7AC0" w:rsidP="00625BAE">
            <w:pPr>
              <w:jc w:val="center"/>
              <w:cnfStyle w:val="000000000000" w:firstRow="0" w:lastRow="0" w:firstColumn="0" w:lastColumn="0" w:oddVBand="0" w:evenVBand="0" w:oddHBand="0" w:evenHBand="0" w:firstRowFirstColumn="0" w:firstRowLastColumn="0" w:lastRowFirstColumn="0" w:lastRowLastColumn="0"/>
              <w:rPr>
                <w:lang w:val="en-US"/>
              </w:rPr>
            </w:pPr>
            <w:r w:rsidRPr="00EE7AC0">
              <w:t>32</w:t>
            </w:r>
            <w:r>
              <w:t>.</w:t>
            </w:r>
            <w:r w:rsidRPr="00EE7AC0">
              <w:t>6</w:t>
            </w:r>
          </w:p>
        </w:tc>
      </w:tr>
      <w:tr w:rsidR="00D2648D" w14:paraId="657A6E9D" w14:textId="1509F30C" w:rsidTr="00625B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2" w:type="dxa"/>
          </w:tcPr>
          <w:p w14:paraId="65C0C828" w14:textId="77777777" w:rsidR="00D2648D" w:rsidRPr="007407F8" w:rsidRDefault="00D2648D" w:rsidP="00B50554">
            <w:pPr>
              <w:rPr>
                <w:b w:val="0"/>
                <w:bCs w:val="0"/>
                <w:lang w:val="en-US"/>
              </w:rPr>
            </w:pPr>
            <w:r w:rsidRPr="007407F8">
              <w:rPr>
                <w:b w:val="0"/>
                <w:bCs w:val="0"/>
                <w:lang w:val="en-US"/>
              </w:rPr>
              <w:t>Extrapolation to long-term outcomes</w:t>
            </w:r>
          </w:p>
          <w:p w14:paraId="7CCA4CD0" w14:textId="4A036948" w:rsidR="00D2648D" w:rsidRPr="007407F8" w:rsidRDefault="00D2648D" w:rsidP="00B50554">
            <w:pPr>
              <w:rPr>
                <w:b w:val="0"/>
                <w:bCs w:val="0"/>
                <w:lang w:val="en-US"/>
              </w:rPr>
            </w:pPr>
            <w:r w:rsidRPr="007407F8">
              <w:rPr>
                <w:b w:val="0"/>
                <w:bCs w:val="0"/>
                <w:lang w:val="en-US"/>
              </w:rPr>
              <w:t>(months)</w:t>
            </w:r>
          </w:p>
        </w:tc>
        <w:tc>
          <w:tcPr>
            <w:tcW w:w="1386" w:type="dxa"/>
            <w:vAlign w:val="center"/>
          </w:tcPr>
          <w:p w14:paraId="77F1C6CA" w14:textId="2E969867"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552</w:t>
            </w:r>
          </w:p>
        </w:tc>
        <w:tc>
          <w:tcPr>
            <w:tcW w:w="1258" w:type="dxa"/>
            <w:vAlign w:val="center"/>
          </w:tcPr>
          <w:p w14:paraId="11641DB6" w14:textId="77777777"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380" w:type="dxa"/>
            <w:vAlign w:val="center"/>
          </w:tcPr>
          <w:p w14:paraId="48D47900" w14:textId="77777777"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852" w:type="dxa"/>
            <w:vAlign w:val="center"/>
          </w:tcPr>
          <w:p w14:paraId="1A32E372" w14:textId="412EF80E"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552</w:t>
            </w:r>
          </w:p>
        </w:tc>
        <w:tc>
          <w:tcPr>
            <w:tcW w:w="1978" w:type="dxa"/>
            <w:vAlign w:val="center"/>
          </w:tcPr>
          <w:p w14:paraId="2D4C5C37" w14:textId="53BEFF93"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982" w:type="dxa"/>
            <w:vAlign w:val="center"/>
          </w:tcPr>
          <w:p w14:paraId="20AE47BD" w14:textId="1D20BC0E" w:rsidR="00D2648D" w:rsidRDefault="00D2648D" w:rsidP="00064D8F">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120</w:t>
            </w:r>
          </w:p>
        </w:tc>
        <w:tc>
          <w:tcPr>
            <w:tcW w:w="1749" w:type="dxa"/>
            <w:vAlign w:val="center"/>
          </w:tcPr>
          <w:p w14:paraId="39BDBFB8" w14:textId="511E4E3C" w:rsidR="00D2648D" w:rsidRDefault="001C4BB0" w:rsidP="00625BAE">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D2648D" w14:paraId="4AC79ED4" w14:textId="3F70BDB3" w:rsidTr="00625BAE">
        <w:tc>
          <w:tcPr>
            <w:cnfStyle w:val="001000000000" w:firstRow="0" w:lastRow="0" w:firstColumn="1" w:lastColumn="0" w:oddVBand="0" w:evenVBand="0" w:oddHBand="0" w:evenHBand="0" w:firstRowFirstColumn="0" w:firstRowLastColumn="0" w:lastRowFirstColumn="0" w:lastRowLastColumn="0"/>
            <w:tcW w:w="2702" w:type="dxa"/>
          </w:tcPr>
          <w:p w14:paraId="24F26590" w14:textId="71887A91" w:rsidR="00D2648D" w:rsidRPr="007407F8" w:rsidRDefault="00D2648D" w:rsidP="002517F5">
            <w:pPr>
              <w:rPr>
                <w:b w:val="0"/>
                <w:bCs w:val="0"/>
                <w:lang w:val="en-US"/>
              </w:rPr>
            </w:pPr>
            <w:r w:rsidRPr="007407F8">
              <w:rPr>
                <w:b w:val="0"/>
                <w:bCs w:val="0"/>
                <w:lang w:val="en-US"/>
              </w:rPr>
              <w:t>Severe disease</w:t>
            </w:r>
          </w:p>
        </w:tc>
        <w:tc>
          <w:tcPr>
            <w:tcW w:w="1386" w:type="dxa"/>
            <w:vAlign w:val="center"/>
          </w:tcPr>
          <w:p w14:paraId="022F07B4" w14:textId="399A0B30"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258" w:type="dxa"/>
            <w:vAlign w:val="center"/>
          </w:tcPr>
          <w:p w14:paraId="61473551" w14:textId="77777777"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380" w:type="dxa"/>
            <w:vAlign w:val="center"/>
          </w:tcPr>
          <w:p w14:paraId="03D555B9" w14:textId="77777777"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852" w:type="dxa"/>
            <w:vAlign w:val="center"/>
          </w:tcPr>
          <w:p w14:paraId="2A4656E7" w14:textId="65AC00AF"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978" w:type="dxa"/>
            <w:vAlign w:val="center"/>
          </w:tcPr>
          <w:p w14:paraId="67809456" w14:textId="12A32806"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982" w:type="dxa"/>
            <w:vAlign w:val="center"/>
          </w:tcPr>
          <w:p w14:paraId="60904A2C" w14:textId="40237502" w:rsidR="00D2648D" w:rsidRDefault="00D2648D" w:rsidP="00064D8F">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749" w:type="dxa"/>
            <w:vAlign w:val="center"/>
          </w:tcPr>
          <w:p w14:paraId="632A5D48" w14:textId="330C81E9" w:rsidR="00D2648D" w:rsidRDefault="00973CE7" w:rsidP="00625BAE">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973CE7" w14:paraId="2EC8719B" w14:textId="6B498A84" w:rsidTr="00625B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2" w:type="dxa"/>
          </w:tcPr>
          <w:p w14:paraId="5BF269C0" w14:textId="572CD16D" w:rsidR="00973CE7" w:rsidRPr="007407F8" w:rsidRDefault="00973CE7" w:rsidP="00973CE7">
            <w:pPr>
              <w:rPr>
                <w:b w:val="0"/>
                <w:bCs w:val="0"/>
                <w:lang w:val="en-US"/>
              </w:rPr>
            </w:pPr>
            <w:r w:rsidRPr="007407F8">
              <w:rPr>
                <w:b w:val="0"/>
                <w:bCs w:val="0"/>
                <w:lang w:val="en-US"/>
              </w:rPr>
              <w:t>Value to caregivers</w:t>
            </w:r>
          </w:p>
        </w:tc>
        <w:tc>
          <w:tcPr>
            <w:tcW w:w="1386" w:type="dxa"/>
            <w:vAlign w:val="center"/>
          </w:tcPr>
          <w:p w14:paraId="7DCFC81B" w14:textId="427CA569" w:rsidR="00973CE7" w:rsidRDefault="00973CE7" w:rsidP="00973CE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258" w:type="dxa"/>
            <w:vAlign w:val="center"/>
          </w:tcPr>
          <w:p w14:paraId="273CC073" w14:textId="77777777" w:rsidR="00973CE7" w:rsidRDefault="00973CE7" w:rsidP="00973CE7">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380" w:type="dxa"/>
            <w:vAlign w:val="center"/>
          </w:tcPr>
          <w:p w14:paraId="60AFD35E" w14:textId="77777777" w:rsidR="00973CE7" w:rsidRDefault="00973CE7" w:rsidP="00973CE7">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852" w:type="dxa"/>
            <w:vAlign w:val="center"/>
          </w:tcPr>
          <w:p w14:paraId="544CA3F3" w14:textId="00A0447F" w:rsidR="00973CE7" w:rsidRDefault="00973CE7" w:rsidP="00973CE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978" w:type="dxa"/>
            <w:vAlign w:val="center"/>
          </w:tcPr>
          <w:p w14:paraId="1B3A8336" w14:textId="17FE056D" w:rsidR="00973CE7" w:rsidRDefault="00973CE7" w:rsidP="00973CE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982" w:type="dxa"/>
            <w:vAlign w:val="center"/>
          </w:tcPr>
          <w:p w14:paraId="6483B994" w14:textId="687572E0" w:rsidR="00973CE7" w:rsidRDefault="00973CE7" w:rsidP="00973CE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749" w:type="dxa"/>
            <w:vAlign w:val="center"/>
          </w:tcPr>
          <w:p w14:paraId="7F53D15A" w14:textId="45A9885C" w:rsidR="00973CE7" w:rsidRDefault="00973CE7" w:rsidP="00625BAE">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973CE7" w14:paraId="78DF483C" w14:textId="4D935D02" w:rsidTr="00625BAE">
        <w:tc>
          <w:tcPr>
            <w:cnfStyle w:val="001000000000" w:firstRow="0" w:lastRow="0" w:firstColumn="1" w:lastColumn="0" w:oddVBand="0" w:evenVBand="0" w:oddHBand="0" w:evenHBand="0" w:firstRowFirstColumn="0" w:firstRowLastColumn="0" w:lastRowFirstColumn="0" w:lastRowLastColumn="0"/>
            <w:tcW w:w="2702" w:type="dxa"/>
          </w:tcPr>
          <w:p w14:paraId="5ABB099E" w14:textId="1DFC6652" w:rsidR="00973CE7" w:rsidRPr="007407F8" w:rsidRDefault="00973CE7" w:rsidP="00973CE7">
            <w:pPr>
              <w:rPr>
                <w:b w:val="0"/>
                <w:bCs w:val="0"/>
                <w:lang w:val="en-US"/>
              </w:rPr>
            </w:pPr>
            <w:r w:rsidRPr="007407F8">
              <w:rPr>
                <w:b w:val="0"/>
                <w:bCs w:val="0"/>
                <w:lang w:val="en-US"/>
              </w:rPr>
              <w:t>Insurance value</w:t>
            </w:r>
          </w:p>
        </w:tc>
        <w:tc>
          <w:tcPr>
            <w:tcW w:w="1386" w:type="dxa"/>
            <w:vAlign w:val="center"/>
          </w:tcPr>
          <w:p w14:paraId="546CE915" w14:textId="1330F337" w:rsidR="00973CE7" w:rsidRDefault="00973CE7" w:rsidP="00973CE7">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258" w:type="dxa"/>
            <w:vAlign w:val="center"/>
          </w:tcPr>
          <w:p w14:paraId="7136C00A" w14:textId="77777777" w:rsidR="00973CE7" w:rsidRDefault="00973CE7" w:rsidP="00973CE7">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380" w:type="dxa"/>
            <w:vAlign w:val="center"/>
          </w:tcPr>
          <w:p w14:paraId="5C7231AC" w14:textId="77777777" w:rsidR="00973CE7" w:rsidRDefault="00973CE7" w:rsidP="00973CE7">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852" w:type="dxa"/>
            <w:vAlign w:val="center"/>
          </w:tcPr>
          <w:p w14:paraId="23E87F02" w14:textId="55EDACCC" w:rsidR="00973CE7" w:rsidRDefault="00973CE7" w:rsidP="00973CE7">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978" w:type="dxa"/>
            <w:vAlign w:val="center"/>
          </w:tcPr>
          <w:p w14:paraId="295D3C4E" w14:textId="1C9FD3F1" w:rsidR="00973CE7" w:rsidRDefault="00973CE7" w:rsidP="00973CE7">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982" w:type="dxa"/>
            <w:vAlign w:val="center"/>
          </w:tcPr>
          <w:p w14:paraId="5D86C55B" w14:textId="34C1A3E0" w:rsidR="00973CE7" w:rsidRDefault="00973CE7" w:rsidP="00973CE7">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749" w:type="dxa"/>
            <w:vAlign w:val="center"/>
          </w:tcPr>
          <w:p w14:paraId="2964048C" w14:textId="13E1105C" w:rsidR="00973CE7" w:rsidRDefault="00973CE7" w:rsidP="00625BAE">
            <w:pPr>
              <w:jc w:val="center"/>
              <w:cnfStyle w:val="000000000000" w:firstRow="0" w:lastRow="0" w:firstColumn="0" w:lastColumn="0" w:oddVBand="0" w:evenVBand="0" w:oddHBand="0" w:evenHBand="0" w:firstRowFirstColumn="0" w:firstRowLastColumn="0" w:lastRowFirstColumn="0" w:lastRowLastColumn="0"/>
              <w:rPr>
                <w:lang w:val="en-US"/>
              </w:rPr>
            </w:pPr>
            <w:r w:rsidRPr="00183EF2">
              <w:rPr>
                <w:lang w:val="en-US"/>
              </w:rPr>
              <w:t>N/A</w:t>
            </w:r>
          </w:p>
        </w:tc>
      </w:tr>
      <w:tr w:rsidR="00973CE7" w14:paraId="603FC829" w14:textId="7D0F3B22" w:rsidTr="00625B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2" w:type="dxa"/>
          </w:tcPr>
          <w:p w14:paraId="28E32613" w14:textId="406D5AEF" w:rsidR="00973CE7" w:rsidRPr="007407F8" w:rsidRDefault="00973CE7" w:rsidP="00973CE7">
            <w:pPr>
              <w:rPr>
                <w:b w:val="0"/>
                <w:bCs w:val="0"/>
                <w:lang w:val="en-US"/>
              </w:rPr>
            </w:pPr>
            <w:r w:rsidRPr="007407F8">
              <w:rPr>
                <w:b w:val="0"/>
                <w:bCs w:val="0"/>
                <w:lang w:val="en-US"/>
              </w:rPr>
              <w:t>Scientific spillovers</w:t>
            </w:r>
          </w:p>
        </w:tc>
        <w:tc>
          <w:tcPr>
            <w:tcW w:w="1386" w:type="dxa"/>
            <w:vAlign w:val="center"/>
          </w:tcPr>
          <w:p w14:paraId="2D387F8B" w14:textId="0EB387FC" w:rsidR="00973CE7" w:rsidRDefault="00973CE7" w:rsidP="00973CE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258" w:type="dxa"/>
            <w:vAlign w:val="center"/>
          </w:tcPr>
          <w:p w14:paraId="6B81CCC3" w14:textId="77777777" w:rsidR="00973CE7" w:rsidRDefault="00973CE7" w:rsidP="00973CE7">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380" w:type="dxa"/>
            <w:vAlign w:val="center"/>
          </w:tcPr>
          <w:p w14:paraId="6D9949CD" w14:textId="77777777" w:rsidR="00973CE7" w:rsidRDefault="00973CE7" w:rsidP="00973CE7">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852" w:type="dxa"/>
            <w:vAlign w:val="center"/>
          </w:tcPr>
          <w:p w14:paraId="2CB12C25" w14:textId="18748313" w:rsidR="00973CE7" w:rsidRDefault="00973CE7" w:rsidP="00973CE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978" w:type="dxa"/>
            <w:vAlign w:val="center"/>
          </w:tcPr>
          <w:p w14:paraId="23F745DC" w14:textId="48D5300A" w:rsidR="00973CE7" w:rsidRDefault="00973CE7" w:rsidP="00973CE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982" w:type="dxa"/>
            <w:vAlign w:val="center"/>
          </w:tcPr>
          <w:p w14:paraId="4E749FD3" w14:textId="0C8DB281" w:rsidR="00973CE7" w:rsidRDefault="00973CE7" w:rsidP="00973CE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749" w:type="dxa"/>
            <w:vAlign w:val="center"/>
          </w:tcPr>
          <w:p w14:paraId="4C5C841B" w14:textId="3C3D5238" w:rsidR="00973CE7" w:rsidRDefault="00973CE7" w:rsidP="00625BAE">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973CE7" w14:paraId="7BEB28B2" w14:textId="1444EA49" w:rsidTr="00625BAE">
        <w:tc>
          <w:tcPr>
            <w:cnfStyle w:val="001000000000" w:firstRow="0" w:lastRow="0" w:firstColumn="1" w:lastColumn="0" w:oddVBand="0" w:evenVBand="0" w:oddHBand="0" w:evenHBand="0" w:firstRowFirstColumn="0" w:firstRowLastColumn="0" w:lastRowFirstColumn="0" w:lastRowLastColumn="0"/>
            <w:tcW w:w="2702" w:type="dxa"/>
          </w:tcPr>
          <w:p w14:paraId="09EEB26D" w14:textId="22FB37BA" w:rsidR="00973CE7" w:rsidRPr="007407F8" w:rsidRDefault="00973CE7" w:rsidP="00973CE7">
            <w:pPr>
              <w:rPr>
                <w:b w:val="0"/>
                <w:bCs w:val="0"/>
                <w:lang w:val="en-US"/>
              </w:rPr>
            </w:pPr>
            <w:r w:rsidRPr="007407F8">
              <w:rPr>
                <w:b w:val="0"/>
                <w:bCs w:val="0"/>
                <w:lang w:val="en-US"/>
              </w:rPr>
              <w:t>Lack of alternatives</w:t>
            </w:r>
          </w:p>
        </w:tc>
        <w:tc>
          <w:tcPr>
            <w:tcW w:w="1386" w:type="dxa"/>
            <w:vAlign w:val="center"/>
          </w:tcPr>
          <w:p w14:paraId="253FB7CC" w14:textId="7726D88E" w:rsidR="00973CE7" w:rsidRDefault="00973CE7" w:rsidP="00973CE7">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c>
          <w:tcPr>
            <w:tcW w:w="1258" w:type="dxa"/>
            <w:vAlign w:val="center"/>
          </w:tcPr>
          <w:p w14:paraId="187AC96E" w14:textId="77777777" w:rsidR="00973CE7" w:rsidRDefault="00973CE7" w:rsidP="00973CE7">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380" w:type="dxa"/>
            <w:vAlign w:val="center"/>
          </w:tcPr>
          <w:p w14:paraId="398E3CE7" w14:textId="77777777" w:rsidR="00973CE7" w:rsidRDefault="00973CE7" w:rsidP="00973CE7">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852" w:type="dxa"/>
            <w:vAlign w:val="center"/>
          </w:tcPr>
          <w:p w14:paraId="20C34FBF" w14:textId="491BFCDD" w:rsidR="00973CE7" w:rsidRDefault="00973CE7" w:rsidP="00973CE7">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978" w:type="dxa"/>
            <w:vAlign w:val="center"/>
          </w:tcPr>
          <w:p w14:paraId="7FD72674" w14:textId="399D67A2" w:rsidR="00973CE7" w:rsidRDefault="00973CE7" w:rsidP="00973CE7">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982" w:type="dxa"/>
            <w:vAlign w:val="center"/>
          </w:tcPr>
          <w:p w14:paraId="6A6C8707" w14:textId="2288EC68" w:rsidR="00973CE7" w:rsidRDefault="00973CE7" w:rsidP="00973CE7">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749" w:type="dxa"/>
            <w:vAlign w:val="center"/>
          </w:tcPr>
          <w:p w14:paraId="32DCAA44" w14:textId="1787FC0C" w:rsidR="00973CE7" w:rsidRDefault="00973CE7" w:rsidP="00625BAE">
            <w:pPr>
              <w:jc w:val="center"/>
              <w:cnfStyle w:val="000000000000" w:firstRow="0" w:lastRow="0" w:firstColumn="0" w:lastColumn="0" w:oddVBand="0" w:evenVBand="0" w:oddHBand="0" w:evenHBand="0" w:firstRowFirstColumn="0" w:firstRowLastColumn="0" w:lastRowFirstColumn="0" w:lastRowLastColumn="0"/>
              <w:rPr>
                <w:lang w:val="en-US"/>
              </w:rPr>
            </w:pPr>
            <w:r w:rsidRPr="00183EF2">
              <w:rPr>
                <w:lang w:val="en-US"/>
              </w:rPr>
              <w:t>N/A</w:t>
            </w:r>
          </w:p>
        </w:tc>
      </w:tr>
      <w:tr w:rsidR="00D2648D" w14:paraId="6F96050E" w14:textId="567CD1F0" w:rsidTr="00625B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2" w:type="dxa"/>
          </w:tcPr>
          <w:p w14:paraId="377B0E37" w14:textId="73058BBE" w:rsidR="00D2648D" w:rsidRPr="007407F8" w:rsidRDefault="00D2648D" w:rsidP="002517F5">
            <w:pPr>
              <w:rPr>
                <w:b w:val="0"/>
                <w:bCs w:val="0"/>
                <w:lang w:val="en-US"/>
              </w:rPr>
            </w:pPr>
            <w:r w:rsidRPr="007407F8">
              <w:rPr>
                <w:b w:val="0"/>
                <w:bCs w:val="0"/>
                <w:lang w:val="en-US"/>
              </w:rPr>
              <w:t>Substantial improvement in life expectancy</w:t>
            </w:r>
          </w:p>
        </w:tc>
        <w:tc>
          <w:tcPr>
            <w:tcW w:w="1386" w:type="dxa"/>
            <w:vAlign w:val="center"/>
          </w:tcPr>
          <w:p w14:paraId="06DD2EB9" w14:textId="5A8DA861"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258" w:type="dxa"/>
            <w:vAlign w:val="center"/>
          </w:tcPr>
          <w:p w14:paraId="6E562168" w14:textId="77777777"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380" w:type="dxa"/>
            <w:vAlign w:val="center"/>
          </w:tcPr>
          <w:p w14:paraId="794C8771" w14:textId="77777777"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852" w:type="dxa"/>
            <w:vAlign w:val="center"/>
          </w:tcPr>
          <w:p w14:paraId="07F4F337" w14:textId="0781695C"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978" w:type="dxa"/>
            <w:vAlign w:val="center"/>
          </w:tcPr>
          <w:p w14:paraId="5B232D84" w14:textId="0AB392EA"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982" w:type="dxa"/>
            <w:vAlign w:val="center"/>
          </w:tcPr>
          <w:p w14:paraId="686EFFC9" w14:textId="7448C916" w:rsidR="00D2648D" w:rsidRDefault="00D2648D" w:rsidP="00064D8F">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749" w:type="dxa"/>
            <w:vAlign w:val="center"/>
          </w:tcPr>
          <w:p w14:paraId="0D8EB8DC" w14:textId="073C2BD0" w:rsidR="00D2648D" w:rsidRDefault="00E83B44" w:rsidP="00625BAE">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r>
      <w:tr w:rsidR="00D2648D" w14:paraId="25EC326F" w14:textId="37568D24" w:rsidTr="00625BAE">
        <w:tc>
          <w:tcPr>
            <w:cnfStyle w:val="001000000000" w:firstRow="0" w:lastRow="0" w:firstColumn="1" w:lastColumn="0" w:oddVBand="0" w:evenVBand="0" w:oddHBand="0" w:evenHBand="0" w:firstRowFirstColumn="0" w:firstRowLastColumn="0" w:lastRowFirstColumn="0" w:lastRowLastColumn="0"/>
            <w:tcW w:w="2702" w:type="dxa"/>
          </w:tcPr>
          <w:p w14:paraId="694CDDB3" w14:textId="31D82FCF" w:rsidR="00D2648D" w:rsidRPr="007407F8" w:rsidRDefault="00D2648D" w:rsidP="002517F5">
            <w:pPr>
              <w:rPr>
                <w:b w:val="0"/>
                <w:bCs w:val="0"/>
                <w:lang w:val="en-US"/>
              </w:rPr>
            </w:pPr>
            <w:r w:rsidRPr="007407F8">
              <w:rPr>
                <w:b w:val="0"/>
                <w:bCs w:val="0"/>
                <w:lang w:val="en-US"/>
              </w:rPr>
              <w:t>Discounting</w:t>
            </w:r>
          </w:p>
        </w:tc>
        <w:tc>
          <w:tcPr>
            <w:tcW w:w="1386" w:type="dxa"/>
            <w:vAlign w:val="center"/>
          </w:tcPr>
          <w:p w14:paraId="44E2005B" w14:textId="071E6C8B"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258" w:type="dxa"/>
            <w:vAlign w:val="center"/>
          </w:tcPr>
          <w:p w14:paraId="2D348537" w14:textId="77777777"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380" w:type="dxa"/>
            <w:vAlign w:val="center"/>
          </w:tcPr>
          <w:p w14:paraId="52E766DF" w14:textId="77777777"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852" w:type="dxa"/>
            <w:vAlign w:val="center"/>
          </w:tcPr>
          <w:p w14:paraId="12625554" w14:textId="54001E82"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978" w:type="dxa"/>
            <w:vAlign w:val="center"/>
          </w:tcPr>
          <w:p w14:paraId="61702299" w14:textId="4F296423"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982" w:type="dxa"/>
            <w:vAlign w:val="center"/>
          </w:tcPr>
          <w:p w14:paraId="1283993A" w14:textId="3AD84EE0" w:rsidR="00D2648D" w:rsidRDefault="00D2648D" w:rsidP="00064D8F">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749" w:type="dxa"/>
            <w:vAlign w:val="center"/>
          </w:tcPr>
          <w:p w14:paraId="0E7160EB" w14:textId="5A1C9CA0" w:rsidR="00D2648D" w:rsidRDefault="00E83B44" w:rsidP="00625BAE">
            <w:pPr>
              <w:jc w:val="center"/>
              <w:cnfStyle w:val="000000000000" w:firstRow="0" w:lastRow="0" w:firstColumn="0" w:lastColumn="0" w:oddVBand="0" w:evenVBand="0" w:oddHBand="0" w:evenHBand="0" w:firstRowFirstColumn="0" w:firstRowLastColumn="0" w:lastRowFirstColumn="0" w:lastRowLastColumn="0"/>
              <w:rPr>
                <w:lang w:val="en-US"/>
              </w:rPr>
            </w:pPr>
            <w:r w:rsidRPr="00183EF2">
              <w:rPr>
                <w:lang w:val="en-US"/>
              </w:rPr>
              <w:t>N/A</w:t>
            </w:r>
          </w:p>
        </w:tc>
      </w:tr>
      <w:tr w:rsidR="00D2648D" w14:paraId="658874AE" w14:textId="2E9FCBBF" w:rsidTr="00625B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2" w:type="dxa"/>
          </w:tcPr>
          <w:p w14:paraId="7157808C" w14:textId="4C2D519A" w:rsidR="00D2648D" w:rsidRPr="007407F8" w:rsidRDefault="00D2648D" w:rsidP="002517F5">
            <w:pPr>
              <w:rPr>
                <w:b w:val="0"/>
                <w:bCs w:val="0"/>
                <w:lang w:val="en-US"/>
              </w:rPr>
            </w:pPr>
            <w:r w:rsidRPr="007407F8">
              <w:rPr>
                <w:b w:val="0"/>
                <w:bCs w:val="0"/>
                <w:lang w:val="en-US"/>
              </w:rPr>
              <w:t>Different discount rates explored</w:t>
            </w:r>
          </w:p>
        </w:tc>
        <w:tc>
          <w:tcPr>
            <w:tcW w:w="1386" w:type="dxa"/>
            <w:vAlign w:val="center"/>
          </w:tcPr>
          <w:p w14:paraId="44EB6BDA" w14:textId="6A29A2F1"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258" w:type="dxa"/>
            <w:vAlign w:val="center"/>
          </w:tcPr>
          <w:p w14:paraId="169560BE" w14:textId="77777777"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380" w:type="dxa"/>
            <w:vAlign w:val="center"/>
          </w:tcPr>
          <w:p w14:paraId="7BAD04A1" w14:textId="77777777"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852" w:type="dxa"/>
            <w:vAlign w:val="center"/>
          </w:tcPr>
          <w:p w14:paraId="379789C0" w14:textId="25D16696"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978" w:type="dxa"/>
            <w:vAlign w:val="center"/>
          </w:tcPr>
          <w:p w14:paraId="4B8C6EEE" w14:textId="1921086D"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982" w:type="dxa"/>
            <w:vAlign w:val="center"/>
          </w:tcPr>
          <w:p w14:paraId="790CAA40" w14:textId="74ACDE65" w:rsidR="00D2648D" w:rsidRDefault="00D2648D" w:rsidP="00064D8F">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749" w:type="dxa"/>
            <w:vAlign w:val="center"/>
          </w:tcPr>
          <w:p w14:paraId="435836F4" w14:textId="16B17CE5" w:rsidR="00D2648D" w:rsidRDefault="00E83B44" w:rsidP="00625BAE">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D2648D" w14:paraId="382D757F" w14:textId="2A40FCF1" w:rsidTr="00625BAE">
        <w:tc>
          <w:tcPr>
            <w:cnfStyle w:val="001000000000" w:firstRow="0" w:lastRow="0" w:firstColumn="1" w:lastColumn="0" w:oddVBand="0" w:evenVBand="0" w:oddHBand="0" w:evenHBand="0" w:firstRowFirstColumn="0" w:firstRowLastColumn="0" w:lastRowFirstColumn="0" w:lastRowLastColumn="0"/>
            <w:tcW w:w="2702" w:type="dxa"/>
          </w:tcPr>
          <w:p w14:paraId="5585186A" w14:textId="7875D876" w:rsidR="00D2648D" w:rsidRPr="007407F8" w:rsidRDefault="00D2648D" w:rsidP="003C59CD">
            <w:pPr>
              <w:rPr>
                <w:b w:val="0"/>
                <w:bCs w:val="0"/>
                <w:lang w:val="en-US"/>
              </w:rPr>
            </w:pPr>
            <w:r w:rsidRPr="007407F8">
              <w:rPr>
                <w:b w:val="0"/>
                <w:bCs w:val="0"/>
                <w:lang w:val="en-US"/>
              </w:rPr>
              <w:t>Uncertainty</w:t>
            </w:r>
          </w:p>
        </w:tc>
        <w:tc>
          <w:tcPr>
            <w:tcW w:w="1386" w:type="dxa"/>
            <w:vAlign w:val="center"/>
          </w:tcPr>
          <w:p w14:paraId="6E068115" w14:textId="5BA29980"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258" w:type="dxa"/>
            <w:vAlign w:val="center"/>
          </w:tcPr>
          <w:p w14:paraId="0A92F606" w14:textId="77777777"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380" w:type="dxa"/>
            <w:vAlign w:val="center"/>
          </w:tcPr>
          <w:p w14:paraId="42F4ED2A" w14:textId="77777777"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852" w:type="dxa"/>
            <w:vAlign w:val="center"/>
          </w:tcPr>
          <w:p w14:paraId="493B4BCF" w14:textId="07E7A2D0"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978" w:type="dxa"/>
            <w:vAlign w:val="center"/>
          </w:tcPr>
          <w:p w14:paraId="02D81F17" w14:textId="5C5DBAD6" w:rsidR="00D2648D" w:rsidRDefault="00D2648D" w:rsidP="00B97DD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982" w:type="dxa"/>
            <w:vAlign w:val="center"/>
          </w:tcPr>
          <w:p w14:paraId="0530DFE9" w14:textId="00115A1D" w:rsidR="00D2648D" w:rsidRDefault="00D2648D" w:rsidP="00064D8F">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749" w:type="dxa"/>
            <w:vAlign w:val="center"/>
          </w:tcPr>
          <w:p w14:paraId="1A347C46" w14:textId="78F9DB1C" w:rsidR="00D2648D" w:rsidRDefault="00E83B44" w:rsidP="00625BAE">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D2648D" w14:paraId="4EC5500D" w14:textId="6A905149" w:rsidTr="00625BA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02" w:type="dxa"/>
          </w:tcPr>
          <w:p w14:paraId="43014F32" w14:textId="2284BB68" w:rsidR="00D2648D" w:rsidRPr="007407F8" w:rsidRDefault="00D2648D" w:rsidP="003C59CD">
            <w:pPr>
              <w:rPr>
                <w:b w:val="0"/>
                <w:bCs w:val="0"/>
                <w:lang w:val="en-US"/>
              </w:rPr>
            </w:pPr>
            <w:r w:rsidRPr="007407F8">
              <w:rPr>
                <w:b w:val="0"/>
                <w:bCs w:val="0"/>
                <w:lang w:val="en-US"/>
              </w:rPr>
              <w:t>Alternative payment models explored</w:t>
            </w:r>
          </w:p>
        </w:tc>
        <w:tc>
          <w:tcPr>
            <w:tcW w:w="1386" w:type="dxa"/>
            <w:vAlign w:val="center"/>
          </w:tcPr>
          <w:p w14:paraId="24481BA4" w14:textId="26F72DAA"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258" w:type="dxa"/>
            <w:vAlign w:val="center"/>
          </w:tcPr>
          <w:p w14:paraId="7D591A52" w14:textId="77777777"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380" w:type="dxa"/>
            <w:vAlign w:val="center"/>
          </w:tcPr>
          <w:p w14:paraId="5E53C162" w14:textId="77777777"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852" w:type="dxa"/>
            <w:vAlign w:val="center"/>
          </w:tcPr>
          <w:p w14:paraId="4E2EC7B5" w14:textId="7B763E13" w:rsidR="00D2648D" w:rsidRDefault="00D2648D" w:rsidP="00B97DD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978" w:type="dxa"/>
            <w:vAlign w:val="center"/>
          </w:tcPr>
          <w:p w14:paraId="73B0554D" w14:textId="5F546D40" w:rsidR="00D2648D" w:rsidRDefault="009D6672" w:rsidP="00B97DD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982" w:type="dxa"/>
            <w:vAlign w:val="center"/>
          </w:tcPr>
          <w:p w14:paraId="1783208A" w14:textId="4A479B6F" w:rsidR="00D2648D" w:rsidRDefault="00D2648D" w:rsidP="00064D8F">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749" w:type="dxa"/>
            <w:vAlign w:val="center"/>
          </w:tcPr>
          <w:p w14:paraId="3D8B3EC7" w14:textId="2457AA39" w:rsidR="00D2648D" w:rsidRDefault="00E83B44" w:rsidP="00625BAE">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bookmarkEnd w:id="4"/>
    </w:tbl>
    <w:p w14:paraId="180246A9" w14:textId="3FBACE14" w:rsidR="003B6171" w:rsidRDefault="003B6171" w:rsidP="003B6171">
      <w:pPr>
        <w:rPr>
          <w:lang w:val="en-US"/>
        </w:rPr>
      </w:pPr>
    </w:p>
    <w:p w14:paraId="244D0AEC" w14:textId="77777777" w:rsidR="00A021D7" w:rsidRDefault="00A021D7" w:rsidP="003B6171">
      <w:pPr>
        <w:rPr>
          <w:lang w:val="en-US"/>
        </w:rPr>
        <w:sectPr w:rsidR="00A021D7" w:rsidSect="003B6171">
          <w:pgSz w:w="16838" w:h="11906" w:orient="landscape"/>
          <w:pgMar w:top="1134" w:right="1417" w:bottom="1134" w:left="1134" w:header="708" w:footer="708" w:gutter="0"/>
          <w:cols w:space="708"/>
          <w:docGrid w:linePitch="360"/>
        </w:sectPr>
      </w:pPr>
    </w:p>
    <w:p w14:paraId="037390D5" w14:textId="7D915D2F" w:rsidR="00A021D7" w:rsidRPr="00A021D7" w:rsidRDefault="00A021D7" w:rsidP="00A021D7">
      <w:pPr>
        <w:pStyle w:val="Caption"/>
        <w:keepNext/>
        <w:rPr>
          <w:lang w:val="en-US"/>
        </w:rPr>
      </w:pPr>
      <w:r w:rsidRPr="00A021D7">
        <w:rPr>
          <w:b/>
          <w:bCs/>
          <w:i w:val="0"/>
          <w:iCs w:val="0"/>
          <w:color w:val="auto"/>
          <w:sz w:val="22"/>
          <w:szCs w:val="22"/>
          <w:lang w:val="en-US"/>
        </w:rPr>
        <w:lastRenderedPageBreak/>
        <w:t xml:space="preserve">Table </w:t>
      </w:r>
      <w:r w:rsidRPr="00A021D7">
        <w:rPr>
          <w:b/>
          <w:bCs/>
          <w:i w:val="0"/>
          <w:iCs w:val="0"/>
          <w:color w:val="auto"/>
          <w:sz w:val="22"/>
          <w:szCs w:val="22"/>
          <w:lang w:val="en-US"/>
        </w:rPr>
        <w:fldChar w:fldCharType="begin"/>
      </w:r>
      <w:r w:rsidRPr="00A021D7">
        <w:rPr>
          <w:b/>
          <w:bCs/>
          <w:i w:val="0"/>
          <w:iCs w:val="0"/>
          <w:color w:val="auto"/>
          <w:sz w:val="22"/>
          <w:szCs w:val="22"/>
          <w:lang w:val="en-US"/>
        </w:rPr>
        <w:instrText xml:space="preserve"> SEQ Table \* ARABIC </w:instrText>
      </w:r>
      <w:r w:rsidRPr="00A021D7">
        <w:rPr>
          <w:b/>
          <w:bCs/>
          <w:i w:val="0"/>
          <w:iCs w:val="0"/>
          <w:color w:val="auto"/>
          <w:sz w:val="22"/>
          <w:szCs w:val="22"/>
          <w:lang w:val="en-US"/>
        </w:rPr>
        <w:fldChar w:fldCharType="separate"/>
      </w:r>
      <w:r w:rsidR="009F30A5">
        <w:rPr>
          <w:b/>
          <w:bCs/>
          <w:i w:val="0"/>
          <w:iCs w:val="0"/>
          <w:noProof/>
          <w:color w:val="auto"/>
          <w:sz w:val="22"/>
          <w:szCs w:val="22"/>
          <w:lang w:val="en-US"/>
        </w:rPr>
        <w:t>3</w:t>
      </w:r>
      <w:r w:rsidRPr="00A021D7">
        <w:rPr>
          <w:b/>
          <w:bCs/>
          <w:i w:val="0"/>
          <w:iCs w:val="0"/>
          <w:color w:val="auto"/>
          <w:sz w:val="22"/>
          <w:szCs w:val="22"/>
          <w:lang w:val="en-US"/>
        </w:rPr>
        <w:fldChar w:fldCharType="end"/>
      </w:r>
      <w:r w:rsidRPr="00A021D7">
        <w:rPr>
          <w:b/>
          <w:bCs/>
          <w:i w:val="0"/>
          <w:iCs w:val="0"/>
          <w:color w:val="auto"/>
          <w:sz w:val="22"/>
          <w:szCs w:val="22"/>
          <w:lang w:val="en-US"/>
        </w:rPr>
        <w:t xml:space="preserve"> Summary of the checklist for assessing gene therapies on </w:t>
      </w:r>
      <w:proofErr w:type="spellStart"/>
      <w:r w:rsidRPr="00A021D7">
        <w:rPr>
          <w:b/>
          <w:bCs/>
          <w:i w:val="0"/>
          <w:iCs w:val="0"/>
          <w:color w:val="auto"/>
          <w:sz w:val="22"/>
          <w:szCs w:val="22"/>
          <w:lang w:val="en-US"/>
        </w:rPr>
        <w:t>tisagenlecleucel</w:t>
      </w:r>
      <w:proofErr w:type="spellEnd"/>
      <w:r w:rsidR="00DB3500">
        <w:rPr>
          <w:b/>
          <w:bCs/>
          <w:i w:val="0"/>
          <w:iCs w:val="0"/>
          <w:color w:val="auto"/>
          <w:sz w:val="22"/>
          <w:szCs w:val="22"/>
          <w:lang w:val="en-US"/>
        </w:rPr>
        <w:t xml:space="preserve"> (Kymriah)</w:t>
      </w:r>
      <w:r w:rsidRPr="00A021D7">
        <w:rPr>
          <w:b/>
          <w:bCs/>
          <w:i w:val="0"/>
          <w:iCs w:val="0"/>
          <w:color w:val="auto"/>
          <w:sz w:val="22"/>
          <w:szCs w:val="22"/>
          <w:lang w:val="en-US"/>
        </w:rPr>
        <w:t xml:space="preserve"> for treating relapsed or refractory b-cell acute lymphoblastic </w:t>
      </w:r>
      <w:proofErr w:type="spellStart"/>
      <w:r w:rsidRPr="00A021D7">
        <w:rPr>
          <w:b/>
          <w:bCs/>
          <w:i w:val="0"/>
          <w:iCs w:val="0"/>
          <w:color w:val="auto"/>
          <w:sz w:val="22"/>
          <w:szCs w:val="22"/>
          <w:lang w:val="en-US"/>
        </w:rPr>
        <w:t>leukaemia</w:t>
      </w:r>
      <w:proofErr w:type="spellEnd"/>
      <w:r w:rsidRPr="00A021D7">
        <w:rPr>
          <w:b/>
          <w:bCs/>
          <w:i w:val="0"/>
          <w:iCs w:val="0"/>
          <w:color w:val="auto"/>
          <w:sz w:val="22"/>
          <w:szCs w:val="22"/>
          <w:lang w:val="en-US"/>
        </w:rPr>
        <w:t xml:space="preserve"> in people aged up to 25 years</w:t>
      </w:r>
    </w:p>
    <w:tbl>
      <w:tblPr>
        <w:tblStyle w:val="PlainTable11"/>
        <w:tblW w:w="1428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736"/>
        <w:gridCol w:w="1478"/>
        <w:gridCol w:w="1532"/>
        <w:gridCol w:w="1395"/>
        <w:gridCol w:w="1348"/>
        <w:gridCol w:w="1692"/>
        <w:gridCol w:w="1630"/>
        <w:gridCol w:w="1476"/>
      </w:tblGrid>
      <w:tr w:rsidR="00E83B44" w14:paraId="2A41BC23" w14:textId="3AC9873F" w:rsidTr="001240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6" w:type="dxa"/>
            <w:tcBorders>
              <w:top w:val="single" w:sz="4" w:space="0" w:color="auto"/>
              <w:bottom w:val="single" w:sz="4" w:space="0" w:color="auto"/>
            </w:tcBorders>
          </w:tcPr>
          <w:p w14:paraId="3AA8BCBA" w14:textId="77777777" w:rsidR="00E83B44" w:rsidRPr="007407F8" w:rsidRDefault="00E83B44" w:rsidP="00E83B44">
            <w:pPr>
              <w:rPr>
                <w:b w:val="0"/>
                <w:bCs w:val="0"/>
                <w:lang w:val="en-US"/>
              </w:rPr>
            </w:pPr>
          </w:p>
        </w:tc>
        <w:tc>
          <w:tcPr>
            <w:tcW w:w="1478" w:type="dxa"/>
            <w:tcBorders>
              <w:top w:val="single" w:sz="4" w:space="0" w:color="auto"/>
              <w:bottom w:val="single" w:sz="4" w:space="0" w:color="auto"/>
            </w:tcBorders>
          </w:tcPr>
          <w:p w14:paraId="765CFFDD" w14:textId="77777777" w:rsidR="00E83B44" w:rsidRPr="00A021D7" w:rsidRDefault="00E83B44" w:rsidP="00E83B44">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NICE</w:t>
            </w:r>
          </w:p>
        </w:tc>
        <w:tc>
          <w:tcPr>
            <w:tcW w:w="1532" w:type="dxa"/>
            <w:tcBorders>
              <w:top w:val="single" w:sz="4" w:space="0" w:color="auto"/>
              <w:bottom w:val="single" w:sz="4" w:space="0" w:color="auto"/>
            </w:tcBorders>
          </w:tcPr>
          <w:p w14:paraId="68D0A862" w14:textId="77777777" w:rsidR="00E83B44" w:rsidRPr="00A021D7" w:rsidRDefault="00E83B44" w:rsidP="00E83B44">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ICER</w:t>
            </w:r>
          </w:p>
        </w:tc>
        <w:tc>
          <w:tcPr>
            <w:tcW w:w="1395" w:type="dxa"/>
            <w:tcBorders>
              <w:top w:val="single" w:sz="4" w:space="0" w:color="auto"/>
              <w:bottom w:val="single" w:sz="4" w:space="0" w:color="auto"/>
            </w:tcBorders>
          </w:tcPr>
          <w:p w14:paraId="27D8B568" w14:textId="77777777" w:rsidR="00E83B44" w:rsidRPr="00A021D7" w:rsidRDefault="00E83B44" w:rsidP="00E83B44">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CADTH</w:t>
            </w:r>
          </w:p>
        </w:tc>
        <w:tc>
          <w:tcPr>
            <w:tcW w:w="1348" w:type="dxa"/>
            <w:tcBorders>
              <w:top w:val="single" w:sz="4" w:space="0" w:color="auto"/>
              <w:bottom w:val="single" w:sz="4" w:space="0" w:color="auto"/>
            </w:tcBorders>
          </w:tcPr>
          <w:p w14:paraId="3FB42FA6" w14:textId="77777777" w:rsidR="00E83B44" w:rsidRPr="00A021D7" w:rsidRDefault="00E83B44" w:rsidP="00E83B44">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SMC</w:t>
            </w:r>
          </w:p>
        </w:tc>
        <w:tc>
          <w:tcPr>
            <w:tcW w:w="1692" w:type="dxa"/>
            <w:tcBorders>
              <w:top w:val="single" w:sz="4" w:space="0" w:color="auto"/>
              <w:bottom w:val="single" w:sz="4" w:space="0" w:color="auto"/>
            </w:tcBorders>
          </w:tcPr>
          <w:p w14:paraId="7E94B71C" w14:textId="77777777" w:rsidR="00E83B44" w:rsidRPr="00A021D7" w:rsidRDefault="00E83B44" w:rsidP="00E83B44">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AIFA</w:t>
            </w:r>
          </w:p>
        </w:tc>
        <w:tc>
          <w:tcPr>
            <w:tcW w:w="1630" w:type="dxa"/>
            <w:tcBorders>
              <w:top w:val="single" w:sz="4" w:space="0" w:color="auto"/>
              <w:bottom w:val="single" w:sz="4" w:space="0" w:color="auto"/>
            </w:tcBorders>
          </w:tcPr>
          <w:p w14:paraId="3E5E4360" w14:textId="0782F56F" w:rsidR="00E83B44" w:rsidRPr="00A021D7" w:rsidRDefault="00E83B44" w:rsidP="00E83B44">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HAS</w:t>
            </w:r>
          </w:p>
        </w:tc>
        <w:tc>
          <w:tcPr>
            <w:tcW w:w="1476" w:type="dxa"/>
            <w:tcBorders>
              <w:top w:val="single" w:sz="4" w:space="0" w:color="auto"/>
              <w:bottom w:val="single" w:sz="4" w:space="0" w:color="auto"/>
            </w:tcBorders>
            <w:vAlign w:val="center"/>
          </w:tcPr>
          <w:p w14:paraId="365BB516" w14:textId="3DB37D35" w:rsidR="00E83B44" w:rsidRDefault="00E83B44" w:rsidP="0012409B">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G-BA</w:t>
            </w:r>
          </w:p>
        </w:tc>
      </w:tr>
      <w:tr w:rsidR="00E83B44" w14:paraId="68E42F22" w14:textId="6B0C9346"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6" w:type="dxa"/>
            <w:tcBorders>
              <w:top w:val="single" w:sz="4" w:space="0" w:color="auto"/>
            </w:tcBorders>
          </w:tcPr>
          <w:p w14:paraId="36DB5412" w14:textId="77777777" w:rsidR="00E83B44" w:rsidRPr="007407F8" w:rsidRDefault="00E83B44" w:rsidP="00E83B44">
            <w:pPr>
              <w:rPr>
                <w:b w:val="0"/>
                <w:bCs w:val="0"/>
                <w:lang w:val="en-US"/>
              </w:rPr>
            </w:pPr>
            <w:r w:rsidRPr="007407F8">
              <w:rPr>
                <w:b w:val="0"/>
                <w:bCs w:val="0"/>
                <w:lang w:val="en-US"/>
              </w:rPr>
              <w:t>Surrogate endpoint used</w:t>
            </w:r>
          </w:p>
        </w:tc>
        <w:tc>
          <w:tcPr>
            <w:tcW w:w="1478" w:type="dxa"/>
            <w:tcBorders>
              <w:top w:val="single" w:sz="4" w:space="0" w:color="auto"/>
            </w:tcBorders>
            <w:vAlign w:val="center"/>
          </w:tcPr>
          <w:p w14:paraId="173509B6" w14:textId="7C1B8DF6"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32" w:type="dxa"/>
            <w:tcBorders>
              <w:top w:val="single" w:sz="4" w:space="0" w:color="auto"/>
            </w:tcBorders>
            <w:vAlign w:val="center"/>
          </w:tcPr>
          <w:p w14:paraId="68C2566B" w14:textId="32C2E476"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395" w:type="dxa"/>
            <w:tcBorders>
              <w:top w:val="single" w:sz="4" w:space="0" w:color="auto"/>
            </w:tcBorders>
            <w:vAlign w:val="center"/>
          </w:tcPr>
          <w:p w14:paraId="027A35C5"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348" w:type="dxa"/>
            <w:tcBorders>
              <w:top w:val="single" w:sz="4" w:space="0" w:color="auto"/>
            </w:tcBorders>
            <w:vAlign w:val="center"/>
          </w:tcPr>
          <w:p w14:paraId="256D7373"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692" w:type="dxa"/>
            <w:tcBorders>
              <w:top w:val="single" w:sz="4" w:space="0" w:color="auto"/>
            </w:tcBorders>
            <w:vAlign w:val="center"/>
          </w:tcPr>
          <w:p w14:paraId="72F2D50C" w14:textId="0A0BD89D"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630" w:type="dxa"/>
            <w:tcBorders>
              <w:top w:val="single" w:sz="4" w:space="0" w:color="auto"/>
            </w:tcBorders>
          </w:tcPr>
          <w:p w14:paraId="0D2C311C" w14:textId="6FBF9FAF"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476" w:type="dxa"/>
            <w:tcBorders>
              <w:top w:val="single" w:sz="4" w:space="0" w:color="auto"/>
            </w:tcBorders>
            <w:vAlign w:val="center"/>
          </w:tcPr>
          <w:p w14:paraId="41E85989" w14:textId="29D72496" w:rsidR="00E83B44" w:rsidRDefault="00E83B44"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r>
      <w:tr w:rsidR="00E83B44" w14:paraId="4715D2E1" w14:textId="70C1B6AF" w:rsidTr="0012409B">
        <w:tc>
          <w:tcPr>
            <w:cnfStyle w:val="001000000000" w:firstRow="0" w:lastRow="0" w:firstColumn="1" w:lastColumn="0" w:oddVBand="0" w:evenVBand="0" w:oddHBand="0" w:evenHBand="0" w:firstRowFirstColumn="0" w:firstRowLastColumn="0" w:lastRowFirstColumn="0" w:lastRowLastColumn="0"/>
            <w:tcW w:w="3736" w:type="dxa"/>
          </w:tcPr>
          <w:p w14:paraId="14F11C45" w14:textId="77777777" w:rsidR="00E83B44" w:rsidRPr="007407F8" w:rsidRDefault="00E83B44" w:rsidP="00E83B44">
            <w:pPr>
              <w:rPr>
                <w:b w:val="0"/>
                <w:bCs w:val="0"/>
                <w:lang w:val="en-US"/>
              </w:rPr>
            </w:pPr>
            <w:r w:rsidRPr="007407F8">
              <w:rPr>
                <w:b w:val="0"/>
                <w:bCs w:val="0"/>
                <w:lang w:val="en-US"/>
              </w:rPr>
              <w:t>Rare disease</w:t>
            </w:r>
          </w:p>
        </w:tc>
        <w:tc>
          <w:tcPr>
            <w:tcW w:w="1478" w:type="dxa"/>
            <w:vAlign w:val="center"/>
          </w:tcPr>
          <w:p w14:paraId="00D652A5" w14:textId="07203A45"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32" w:type="dxa"/>
            <w:vAlign w:val="center"/>
          </w:tcPr>
          <w:p w14:paraId="392D33AC" w14:textId="70A2A1DA"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395" w:type="dxa"/>
            <w:vAlign w:val="center"/>
          </w:tcPr>
          <w:p w14:paraId="16241C03" w14:textId="7777777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348" w:type="dxa"/>
            <w:vAlign w:val="center"/>
          </w:tcPr>
          <w:p w14:paraId="02536BD2" w14:textId="7777777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92" w:type="dxa"/>
            <w:vAlign w:val="center"/>
          </w:tcPr>
          <w:p w14:paraId="555C0AC4" w14:textId="7910EB24"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630" w:type="dxa"/>
          </w:tcPr>
          <w:p w14:paraId="7B17A59A" w14:textId="40C87536"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476" w:type="dxa"/>
            <w:vAlign w:val="center"/>
          </w:tcPr>
          <w:p w14:paraId="1AEFCECB" w14:textId="3DA34929" w:rsidR="00E83B44" w:rsidRDefault="00E83B44"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E83B44" w14:paraId="60A1F983" w14:textId="1DBE3CD7"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6" w:type="dxa"/>
          </w:tcPr>
          <w:p w14:paraId="2B47CBC5" w14:textId="77777777" w:rsidR="00E83B44" w:rsidRPr="007407F8" w:rsidRDefault="00E83B44" w:rsidP="00E83B44">
            <w:pPr>
              <w:rPr>
                <w:b w:val="0"/>
                <w:bCs w:val="0"/>
                <w:lang w:val="en-US"/>
              </w:rPr>
            </w:pPr>
            <w:r w:rsidRPr="007407F8">
              <w:rPr>
                <w:b w:val="0"/>
                <w:bCs w:val="0"/>
                <w:lang w:val="en-US"/>
              </w:rPr>
              <w:t>Serious condition</w:t>
            </w:r>
          </w:p>
        </w:tc>
        <w:tc>
          <w:tcPr>
            <w:tcW w:w="1478" w:type="dxa"/>
            <w:vAlign w:val="center"/>
          </w:tcPr>
          <w:p w14:paraId="7C6109B9" w14:textId="2687BC2D"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32" w:type="dxa"/>
            <w:vAlign w:val="center"/>
          </w:tcPr>
          <w:p w14:paraId="31BEF126" w14:textId="404ACEE8"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395" w:type="dxa"/>
            <w:vAlign w:val="center"/>
          </w:tcPr>
          <w:p w14:paraId="05360ADC"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348" w:type="dxa"/>
            <w:vAlign w:val="center"/>
          </w:tcPr>
          <w:p w14:paraId="054B5B6A"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692" w:type="dxa"/>
            <w:vAlign w:val="center"/>
          </w:tcPr>
          <w:p w14:paraId="36FE9B8B" w14:textId="10F07BD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630" w:type="dxa"/>
            <w:vAlign w:val="center"/>
          </w:tcPr>
          <w:p w14:paraId="041D7BDF" w14:textId="3405651C"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476" w:type="dxa"/>
            <w:vAlign w:val="center"/>
          </w:tcPr>
          <w:p w14:paraId="47BD6F14" w14:textId="3C3A8C5A" w:rsidR="00E83B44" w:rsidRDefault="00E83B44"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E83B44" w14:paraId="41480C62" w14:textId="3A9D0BA6" w:rsidTr="0012409B">
        <w:tc>
          <w:tcPr>
            <w:cnfStyle w:val="001000000000" w:firstRow="0" w:lastRow="0" w:firstColumn="1" w:lastColumn="0" w:oddVBand="0" w:evenVBand="0" w:oddHBand="0" w:evenHBand="0" w:firstRowFirstColumn="0" w:firstRowLastColumn="0" w:lastRowFirstColumn="0" w:lastRowLastColumn="0"/>
            <w:tcW w:w="3736" w:type="dxa"/>
          </w:tcPr>
          <w:p w14:paraId="40EE0483" w14:textId="77777777" w:rsidR="00E83B44" w:rsidRPr="007407F8" w:rsidRDefault="00E83B44" w:rsidP="00E83B44">
            <w:pPr>
              <w:rPr>
                <w:b w:val="0"/>
                <w:bCs w:val="0"/>
                <w:lang w:val="en-US"/>
              </w:rPr>
            </w:pPr>
            <w:r w:rsidRPr="007407F8">
              <w:rPr>
                <w:b w:val="0"/>
                <w:bCs w:val="0"/>
                <w:lang w:val="en-US"/>
              </w:rPr>
              <w:t>Single-arm trial</w:t>
            </w:r>
          </w:p>
        </w:tc>
        <w:tc>
          <w:tcPr>
            <w:tcW w:w="1478" w:type="dxa"/>
            <w:vAlign w:val="center"/>
          </w:tcPr>
          <w:p w14:paraId="062FDAFA" w14:textId="0E752513"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32" w:type="dxa"/>
            <w:vAlign w:val="center"/>
          </w:tcPr>
          <w:p w14:paraId="74F063F0" w14:textId="3F1BF62F"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395" w:type="dxa"/>
            <w:vAlign w:val="center"/>
          </w:tcPr>
          <w:p w14:paraId="4536D417" w14:textId="7777777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348" w:type="dxa"/>
            <w:vAlign w:val="center"/>
          </w:tcPr>
          <w:p w14:paraId="63735164" w14:textId="7777777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92" w:type="dxa"/>
            <w:vAlign w:val="center"/>
          </w:tcPr>
          <w:p w14:paraId="5A065DC4" w14:textId="2EC05054"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630" w:type="dxa"/>
            <w:vAlign w:val="center"/>
          </w:tcPr>
          <w:p w14:paraId="16493198" w14:textId="4E04B06C"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476" w:type="dxa"/>
            <w:vAlign w:val="center"/>
          </w:tcPr>
          <w:p w14:paraId="4CC5B64E" w14:textId="2D272619" w:rsidR="00E83B44" w:rsidRDefault="00E83B44"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E83B44" w14:paraId="3305951A" w14:textId="3BE0FCD9"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6" w:type="dxa"/>
          </w:tcPr>
          <w:p w14:paraId="040FDFD3" w14:textId="77777777" w:rsidR="00E83B44" w:rsidRPr="007407F8" w:rsidRDefault="00E83B44" w:rsidP="00E83B44">
            <w:pPr>
              <w:rPr>
                <w:b w:val="0"/>
                <w:bCs w:val="0"/>
                <w:lang w:val="en-US"/>
              </w:rPr>
            </w:pPr>
            <w:r w:rsidRPr="007407F8">
              <w:rPr>
                <w:b w:val="0"/>
                <w:bCs w:val="0"/>
                <w:lang w:val="en-US"/>
              </w:rPr>
              <w:t>Pediatric population</w:t>
            </w:r>
          </w:p>
        </w:tc>
        <w:tc>
          <w:tcPr>
            <w:tcW w:w="1478" w:type="dxa"/>
            <w:vAlign w:val="center"/>
          </w:tcPr>
          <w:p w14:paraId="700A5B6B" w14:textId="5B0A87E4"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32" w:type="dxa"/>
            <w:vAlign w:val="center"/>
          </w:tcPr>
          <w:p w14:paraId="586219CC" w14:textId="3E0C0CBF"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395" w:type="dxa"/>
            <w:vAlign w:val="center"/>
          </w:tcPr>
          <w:p w14:paraId="46847FC0"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348" w:type="dxa"/>
            <w:vAlign w:val="center"/>
          </w:tcPr>
          <w:p w14:paraId="6425BE04"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692" w:type="dxa"/>
            <w:vAlign w:val="center"/>
          </w:tcPr>
          <w:p w14:paraId="16F7946B" w14:textId="6F51C9D6"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630" w:type="dxa"/>
            <w:vAlign w:val="center"/>
          </w:tcPr>
          <w:p w14:paraId="55F5E4DD" w14:textId="24F1037E"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476" w:type="dxa"/>
            <w:vAlign w:val="center"/>
          </w:tcPr>
          <w:p w14:paraId="1EC06748" w14:textId="41507A94" w:rsidR="00E83B44" w:rsidRDefault="00E83B44"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r>
      <w:tr w:rsidR="00E83B44" w14:paraId="6EB6F624" w14:textId="57BAC07E" w:rsidTr="0012409B">
        <w:tc>
          <w:tcPr>
            <w:cnfStyle w:val="001000000000" w:firstRow="0" w:lastRow="0" w:firstColumn="1" w:lastColumn="0" w:oddVBand="0" w:evenVBand="0" w:oddHBand="0" w:evenHBand="0" w:firstRowFirstColumn="0" w:firstRowLastColumn="0" w:lastRowFirstColumn="0" w:lastRowLastColumn="0"/>
            <w:tcW w:w="3736" w:type="dxa"/>
          </w:tcPr>
          <w:p w14:paraId="7835E42D" w14:textId="77777777" w:rsidR="00E83B44" w:rsidRPr="007407F8" w:rsidRDefault="00E83B44" w:rsidP="00E83B44">
            <w:pPr>
              <w:rPr>
                <w:b w:val="0"/>
                <w:bCs w:val="0"/>
                <w:lang w:val="en-US"/>
              </w:rPr>
            </w:pPr>
            <w:r w:rsidRPr="007407F8">
              <w:rPr>
                <w:b w:val="0"/>
                <w:bCs w:val="0"/>
                <w:lang w:val="en-US"/>
              </w:rPr>
              <w:t>Reporting of adverse consequences and risks</w:t>
            </w:r>
          </w:p>
        </w:tc>
        <w:tc>
          <w:tcPr>
            <w:tcW w:w="1478" w:type="dxa"/>
            <w:vAlign w:val="center"/>
          </w:tcPr>
          <w:p w14:paraId="467F9B77" w14:textId="3601DA6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32" w:type="dxa"/>
            <w:vAlign w:val="center"/>
          </w:tcPr>
          <w:p w14:paraId="287C0DA8" w14:textId="0024720C"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395" w:type="dxa"/>
            <w:vAlign w:val="center"/>
          </w:tcPr>
          <w:p w14:paraId="3A24AF50" w14:textId="7777777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348" w:type="dxa"/>
            <w:vAlign w:val="center"/>
          </w:tcPr>
          <w:p w14:paraId="2C665C44" w14:textId="7777777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92" w:type="dxa"/>
            <w:vAlign w:val="center"/>
          </w:tcPr>
          <w:p w14:paraId="6DEE6C20" w14:textId="1137D48F"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630" w:type="dxa"/>
            <w:vAlign w:val="center"/>
          </w:tcPr>
          <w:p w14:paraId="74F80B41" w14:textId="4D1FAD99"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476" w:type="dxa"/>
            <w:vAlign w:val="center"/>
          </w:tcPr>
          <w:p w14:paraId="7D28B48D" w14:textId="1978B598" w:rsidR="00E83B44" w:rsidRDefault="00E83B44"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E83B44" w14:paraId="6006AE5F" w14:textId="2E40D706"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6" w:type="dxa"/>
          </w:tcPr>
          <w:p w14:paraId="7C0DC048" w14:textId="1F49D05A" w:rsidR="00E83B44" w:rsidRPr="007407F8" w:rsidRDefault="00E83B44" w:rsidP="00E83B44">
            <w:pPr>
              <w:rPr>
                <w:b w:val="0"/>
                <w:bCs w:val="0"/>
                <w:lang w:val="en-US"/>
              </w:rPr>
            </w:pPr>
            <w:r w:rsidRPr="007407F8">
              <w:rPr>
                <w:b w:val="0"/>
                <w:bCs w:val="0"/>
                <w:lang w:val="en-US"/>
              </w:rPr>
              <w:t>Size of clinical trial</w:t>
            </w:r>
            <w:r>
              <w:rPr>
                <w:b w:val="0"/>
                <w:bCs w:val="0"/>
                <w:lang w:val="en-US"/>
              </w:rPr>
              <w:t xml:space="preserve"> (number of patients)</w:t>
            </w:r>
          </w:p>
        </w:tc>
        <w:tc>
          <w:tcPr>
            <w:tcW w:w="1478" w:type="dxa"/>
            <w:vAlign w:val="center"/>
          </w:tcPr>
          <w:p w14:paraId="36967814" w14:textId="77D43269"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58*</w:t>
            </w:r>
          </w:p>
        </w:tc>
        <w:tc>
          <w:tcPr>
            <w:tcW w:w="1532" w:type="dxa"/>
            <w:vAlign w:val="center"/>
          </w:tcPr>
          <w:p w14:paraId="45895CB9" w14:textId="11810ACE"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55, 29, 75</w:t>
            </w:r>
          </w:p>
        </w:tc>
        <w:tc>
          <w:tcPr>
            <w:tcW w:w="1395" w:type="dxa"/>
            <w:vAlign w:val="center"/>
          </w:tcPr>
          <w:p w14:paraId="41B70DA8"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348" w:type="dxa"/>
            <w:vAlign w:val="center"/>
          </w:tcPr>
          <w:p w14:paraId="2693C7D1"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692" w:type="dxa"/>
            <w:vAlign w:val="center"/>
          </w:tcPr>
          <w:p w14:paraId="0E6551FA" w14:textId="2B9D184A"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630" w:type="dxa"/>
          </w:tcPr>
          <w:p w14:paraId="4A7B3C80" w14:textId="77777777" w:rsidR="00E83B44" w:rsidRDefault="00E83B44" w:rsidP="00E83B44">
            <w:pPr>
              <w:cnfStyle w:val="000000100000" w:firstRow="0" w:lastRow="0" w:firstColumn="0" w:lastColumn="0" w:oddVBand="0" w:evenVBand="0" w:oddHBand="1" w:evenHBand="0" w:firstRowFirstColumn="0" w:firstRowLastColumn="0" w:lastRowFirstColumn="0" w:lastRowLastColumn="0"/>
              <w:rPr>
                <w:lang w:val="en-US"/>
              </w:rPr>
            </w:pPr>
            <w:r>
              <w:rPr>
                <w:lang w:val="en-US"/>
              </w:rPr>
              <w:t>ELIANA: 97 included (79 treated)</w:t>
            </w:r>
          </w:p>
          <w:p w14:paraId="7CE6C07B" w14:textId="74CCD396" w:rsidR="00E83B44" w:rsidRDefault="00E83B44" w:rsidP="00E83B44">
            <w:pPr>
              <w:cnfStyle w:val="000000100000" w:firstRow="0" w:lastRow="0" w:firstColumn="0" w:lastColumn="0" w:oddVBand="0" w:evenVBand="0" w:oddHBand="1" w:evenHBand="0" w:firstRowFirstColumn="0" w:firstRowLastColumn="0" w:lastRowFirstColumn="0" w:lastRowLastColumn="0"/>
              <w:rPr>
                <w:lang w:val="en-US"/>
              </w:rPr>
            </w:pPr>
            <w:r>
              <w:rPr>
                <w:lang w:val="en-US"/>
              </w:rPr>
              <w:t>ENSIGN: 73 included (58 treated). In 2021 75 included (64 treated)</w:t>
            </w:r>
          </w:p>
        </w:tc>
        <w:tc>
          <w:tcPr>
            <w:tcW w:w="1476" w:type="dxa"/>
            <w:vAlign w:val="center"/>
          </w:tcPr>
          <w:p w14:paraId="50725E4F" w14:textId="77777777" w:rsidR="00E83B44" w:rsidRDefault="00E83B44"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ELIANA: 97</w:t>
            </w:r>
          </w:p>
          <w:p w14:paraId="222EDBC8" w14:textId="37974DC8" w:rsidR="00E83B44" w:rsidRDefault="00E83B44"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ENSIGN: 75</w:t>
            </w:r>
          </w:p>
        </w:tc>
      </w:tr>
      <w:tr w:rsidR="00E83B44" w:rsidRPr="00C87019" w14:paraId="6AA7EE53" w14:textId="12F0B7D4" w:rsidTr="0012409B">
        <w:tc>
          <w:tcPr>
            <w:cnfStyle w:val="001000000000" w:firstRow="0" w:lastRow="0" w:firstColumn="1" w:lastColumn="0" w:oddVBand="0" w:evenVBand="0" w:oddHBand="0" w:evenHBand="0" w:firstRowFirstColumn="0" w:firstRowLastColumn="0" w:lastRowFirstColumn="0" w:lastRowLastColumn="0"/>
            <w:tcW w:w="3736" w:type="dxa"/>
          </w:tcPr>
          <w:p w14:paraId="7B5C6872" w14:textId="77777777" w:rsidR="00E83B44" w:rsidRPr="007407F8" w:rsidRDefault="00E83B44" w:rsidP="00E83B44">
            <w:pPr>
              <w:rPr>
                <w:b w:val="0"/>
                <w:bCs w:val="0"/>
                <w:lang w:val="en-US"/>
              </w:rPr>
            </w:pPr>
            <w:r w:rsidRPr="007407F8">
              <w:rPr>
                <w:b w:val="0"/>
                <w:bCs w:val="0"/>
                <w:lang w:val="en-US"/>
              </w:rPr>
              <w:t>Length of clinical trial (months)</w:t>
            </w:r>
          </w:p>
        </w:tc>
        <w:tc>
          <w:tcPr>
            <w:tcW w:w="1478" w:type="dxa"/>
            <w:vAlign w:val="center"/>
          </w:tcPr>
          <w:p w14:paraId="231FD9DF" w14:textId="68D168A4"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532" w:type="dxa"/>
            <w:vAlign w:val="center"/>
          </w:tcPr>
          <w:p w14:paraId="17F60E9D" w14:textId="55C89FFE"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8.7 (median follow-up**)</w:t>
            </w:r>
          </w:p>
        </w:tc>
        <w:tc>
          <w:tcPr>
            <w:tcW w:w="1395" w:type="dxa"/>
            <w:vAlign w:val="center"/>
          </w:tcPr>
          <w:p w14:paraId="559B6544" w14:textId="7777777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348" w:type="dxa"/>
            <w:vAlign w:val="center"/>
          </w:tcPr>
          <w:p w14:paraId="4588BF70" w14:textId="7777777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92" w:type="dxa"/>
            <w:vAlign w:val="center"/>
          </w:tcPr>
          <w:p w14:paraId="2A250E72" w14:textId="07A0DD2D"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54.8 (maximum follow-up)</w:t>
            </w:r>
          </w:p>
        </w:tc>
        <w:tc>
          <w:tcPr>
            <w:tcW w:w="1630" w:type="dxa"/>
          </w:tcPr>
          <w:p w14:paraId="35D3699C" w14:textId="77777777" w:rsidR="00E83B44" w:rsidRDefault="00E83B44" w:rsidP="00E83B44">
            <w:pPr>
              <w:cnfStyle w:val="000000000000" w:firstRow="0" w:lastRow="0" w:firstColumn="0" w:lastColumn="0" w:oddVBand="0" w:evenVBand="0" w:oddHBand="0" w:evenHBand="0" w:firstRowFirstColumn="0" w:firstRowLastColumn="0" w:lastRowFirstColumn="0" w:lastRowLastColumn="0"/>
              <w:rPr>
                <w:lang w:val="en-US"/>
              </w:rPr>
            </w:pPr>
            <w:r>
              <w:rPr>
                <w:lang w:val="en-US"/>
              </w:rPr>
              <w:t>ELIANA: 8.4 (mean follow-up)</w:t>
            </w:r>
          </w:p>
          <w:p w14:paraId="0A875087" w14:textId="77777777" w:rsidR="00E83B44" w:rsidRDefault="00E83B44" w:rsidP="00E83B44">
            <w:pPr>
              <w:cnfStyle w:val="000000000000" w:firstRow="0" w:lastRow="0" w:firstColumn="0" w:lastColumn="0" w:oddVBand="0" w:evenVBand="0" w:oddHBand="0" w:evenHBand="0" w:firstRowFirstColumn="0" w:firstRowLastColumn="0" w:lastRowFirstColumn="0" w:lastRowLastColumn="0"/>
              <w:rPr>
                <w:lang w:val="en-US"/>
              </w:rPr>
            </w:pPr>
            <w:r>
              <w:rPr>
                <w:lang w:val="en-US"/>
              </w:rPr>
              <w:t>ENSIGN: 6</w:t>
            </w:r>
          </w:p>
          <w:p w14:paraId="04291021" w14:textId="77777777" w:rsidR="00E83B44" w:rsidRDefault="00E83B44" w:rsidP="00E83B44">
            <w:pPr>
              <w:cnfStyle w:val="000000000000" w:firstRow="0" w:lastRow="0" w:firstColumn="0" w:lastColumn="0" w:oddVBand="0" w:evenVBand="0" w:oddHBand="0" w:evenHBand="0" w:firstRowFirstColumn="0" w:firstRowLastColumn="0" w:lastRowFirstColumn="0" w:lastRowLastColumn="0"/>
              <w:rPr>
                <w:lang w:val="en-US"/>
              </w:rPr>
            </w:pPr>
          </w:p>
          <w:p w14:paraId="365C8799" w14:textId="77777777" w:rsidR="00E83B44" w:rsidRDefault="00E83B44" w:rsidP="00E83B44">
            <w:pPr>
              <w:cnfStyle w:val="000000000000" w:firstRow="0" w:lastRow="0" w:firstColumn="0" w:lastColumn="0" w:oddVBand="0" w:evenVBand="0" w:oddHBand="0" w:evenHBand="0" w:firstRowFirstColumn="0" w:firstRowLastColumn="0" w:lastRowFirstColumn="0" w:lastRowLastColumn="0"/>
              <w:rPr>
                <w:lang w:val="en-US"/>
              </w:rPr>
            </w:pPr>
            <w:r>
              <w:rPr>
                <w:lang w:val="en-US"/>
              </w:rPr>
              <w:t>In 2021:</w:t>
            </w:r>
          </w:p>
          <w:p w14:paraId="16CAC89C" w14:textId="77777777" w:rsidR="00E83B44" w:rsidRDefault="00E83B44" w:rsidP="00E83B44">
            <w:pPr>
              <w:cnfStyle w:val="000000000000" w:firstRow="0" w:lastRow="0" w:firstColumn="0" w:lastColumn="0" w:oddVBand="0" w:evenVBand="0" w:oddHBand="0" w:evenHBand="0" w:firstRowFirstColumn="0" w:firstRowLastColumn="0" w:lastRowFirstColumn="0" w:lastRowLastColumn="0"/>
              <w:rPr>
                <w:lang w:val="en-US"/>
              </w:rPr>
            </w:pPr>
            <w:r>
              <w:rPr>
                <w:lang w:val="en-US"/>
              </w:rPr>
              <w:t>ELIANA: 30.2 (median follow-up for OS)</w:t>
            </w:r>
          </w:p>
          <w:p w14:paraId="4DA3C329" w14:textId="7C7EBBD8"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ENSIGN: 15.1 (median follow-up for OS)</w:t>
            </w:r>
          </w:p>
        </w:tc>
        <w:tc>
          <w:tcPr>
            <w:tcW w:w="1476" w:type="dxa"/>
            <w:vAlign w:val="center"/>
          </w:tcPr>
          <w:p w14:paraId="242A07D8" w14:textId="6DF094EC" w:rsidR="00E83B44" w:rsidRDefault="00E83B44" w:rsidP="0012409B">
            <w:pPr>
              <w:jc w:val="center"/>
              <w:cnfStyle w:val="000000000000" w:firstRow="0" w:lastRow="0" w:firstColumn="0" w:lastColumn="0" w:oddVBand="0" w:evenVBand="0" w:oddHBand="0" w:evenHBand="0" w:firstRowFirstColumn="0" w:firstRowLastColumn="0" w:lastRowFirstColumn="0" w:lastRowLastColumn="0"/>
            </w:pPr>
            <w:r>
              <w:t>ELIANA:</w:t>
            </w:r>
            <w:r w:rsidR="00335B98">
              <w:t xml:space="preserve"> </w:t>
            </w:r>
            <w:r w:rsidR="00335B98" w:rsidRPr="00335B98">
              <w:t>24</w:t>
            </w:r>
            <w:r w:rsidR="00335B98">
              <w:t>.</w:t>
            </w:r>
            <w:r w:rsidR="00335B98" w:rsidRPr="00335B98">
              <w:t>9</w:t>
            </w:r>
          </w:p>
          <w:p w14:paraId="2C57967E" w14:textId="1D1C1254" w:rsidR="00E83B44" w:rsidRDefault="00E83B44" w:rsidP="0012409B">
            <w:pPr>
              <w:jc w:val="center"/>
              <w:cnfStyle w:val="000000000000" w:firstRow="0" w:lastRow="0" w:firstColumn="0" w:lastColumn="0" w:oddVBand="0" w:evenVBand="0" w:oddHBand="0" w:evenHBand="0" w:firstRowFirstColumn="0" w:firstRowLastColumn="0" w:lastRowFirstColumn="0" w:lastRowLastColumn="0"/>
            </w:pPr>
            <w:r>
              <w:t xml:space="preserve">ENSIGN: </w:t>
            </w:r>
            <w:r w:rsidR="00335B98">
              <w:t>13.6</w:t>
            </w:r>
          </w:p>
          <w:p w14:paraId="260B9110" w14:textId="45032187" w:rsidR="00E83B44" w:rsidRDefault="00E83B44" w:rsidP="0012409B">
            <w:pPr>
              <w:jc w:val="center"/>
              <w:cnfStyle w:val="000000000000" w:firstRow="0" w:lastRow="0" w:firstColumn="0" w:lastColumn="0" w:oddVBand="0" w:evenVBand="0" w:oddHBand="0" w:evenHBand="0" w:firstRowFirstColumn="0" w:firstRowLastColumn="0" w:lastRowFirstColumn="0" w:lastRowLastColumn="0"/>
              <w:rPr>
                <w:lang w:val="en-US"/>
              </w:rPr>
            </w:pPr>
          </w:p>
        </w:tc>
      </w:tr>
      <w:tr w:rsidR="00E83B44" w14:paraId="66F4EAE7" w14:textId="31FE6849"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6" w:type="dxa"/>
          </w:tcPr>
          <w:p w14:paraId="476EC7DC" w14:textId="77777777" w:rsidR="00E83B44" w:rsidRPr="007407F8" w:rsidRDefault="00E83B44" w:rsidP="00E83B44">
            <w:pPr>
              <w:rPr>
                <w:b w:val="0"/>
                <w:bCs w:val="0"/>
                <w:lang w:val="en-US"/>
              </w:rPr>
            </w:pPr>
            <w:r w:rsidRPr="007407F8">
              <w:rPr>
                <w:b w:val="0"/>
                <w:bCs w:val="0"/>
                <w:lang w:val="en-US"/>
              </w:rPr>
              <w:t>Extrapolation to long-term outcomes</w:t>
            </w:r>
          </w:p>
          <w:p w14:paraId="7FF6175D" w14:textId="77777777" w:rsidR="00E83B44" w:rsidRPr="007407F8" w:rsidRDefault="00E83B44" w:rsidP="00E83B44">
            <w:pPr>
              <w:rPr>
                <w:b w:val="0"/>
                <w:bCs w:val="0"/>
                <w:lang w:val="en-US"/>
              </w:rPr>
            </w:pPr>
            <w:r w:rsidRPr="007407F8">
              <w:rPr>
                <w:b w:val="0"/>
                <w:bCs w:val="0"/>
                <w:lang w:val="en-US"/>
              </w:rPr>
              <w:t>(months)</w:t>
            </w:r>
          </w:p>
        </w:tc>
        <w:tc>
          <w:tcPr>
            <w:tcW w:w="1478" w:type="dxa"/>
            <w:vAlign w:val="center"/>
          </w:tcPr>
          <w:p w14:paraId="1EEB3FD3" w14:textId="3B4518B5"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1,056</w:t>
            </w:r>
          </w:p>
        </w:tc>
        <w:tc>
          <w:tcPr>
            <w:tcW w:w="1532" w:type="dxa"/>
            <w:vAlign w:val="center"/>
          </w:tcPr>
          <w:p w14:paraId="41FC5100" w14:textId="15FC925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395" w:type="dxa"/>
            <w:vAlign w:val="center"/>
          </w:tcPr>
          <w:p w14:paraId="07BC548E"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348" w:type="dxa"/>
            <w:vAlign w:val="center"/>
          </w:tcPr>
          <w:p w14:paraId="5F04801C"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692" w:type="dxa"/>
            <w:vAlign w:val="center"/>
          </w:tcPr>
          <w:p w14:paraId="4AB398AC" w14:textId="0F49A1F4"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630" w:type="dxa"/>
            <w:vAlign w:val="center"/>
          </w:tcPr>
          <w:p w14:paraId="1A4BD61F" w14:textId="1DAFA0F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120 (10 years)</w:t>
            </w:r>
          </w:p>
        </w:tc>
        <w:tc>
          <w:tcPr>
            <w:tcW w:w="1476" w:type="dxa"/>
            <w:vAlign w:val="center"/>
          </w:tcPr>
          <w:p w14:paraId="4A00A1CA" w14:textId="61366270" w:rsidR="00E83B44" w:rsidRDefault="001C4BB0"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E83B44" w14:paraId="06770E26" w14:textId="2348E75E" w:rsidTr="0012409B">
        <w:tc>
          <w:tcPr>
            <w:cnfStyle w:val="001000000000" w:firstRow="0" w:lastRow="0" w:firstColumn="1" w:lastColumn="0" w:oddVBand="0" w:evenVBand="0" w:oddHBand="0" w:evenHBand="0" w:firstRowFirstColumn="0" w:firstRowLastColumn="0" w:lastRowFirstColumn="0" w:lastRowLastColumn="0"/>
            <w:tcW w:w="3736" w:type="dxa"/>
          </w:tcPr>
          <w:p w14:paraId="5CE499C0" w14:textId="77777777" w:rsidR="00E83B44" w:rsidRPr="007407F8" w:rsidRDefault="00E83B44" w:rsidP="00E83B44">
            <w:pPr>
              <w:rPr>
                <w:b w:val="0"/>
                <w:bCs w:val="0"/>
                <w:lang w:val="en-US"/>
              </w:rPr>
            </w:pPr>
            <w:r w:rsidRPr="007407F8">
              <w:rPr>
                <w:b w:val="0"/>
                <w:bCs w:val="0"/>
                <w:lang w:val="en-US"/>
              </w:rPr>
              <w:t>Severe disease</w:t>
            </w:r>
          </w:p>
        </w:tc>
        <w:tc>
          <w:tcPr>
            <w:tcW w:w="1478" w:type="dxa"/>
            <w:vAlign w:val="center"/>
          </w:tcPr>
          <w:p w14:paraId="48EB41ED" w14:textId="63F83396"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32" w:type="dxa"/>
            <w:vAlign w:val="center"/>
          </w:tcPr>
          <w:p w14:paraId="044CFF83" w14:textId="43DFFEB3"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395" w:type="dxa"/>
            <w:vAlign w:val="center"/>
          </w:tcPr>
          <w:p w14:paraId="18F2F2F9" w14:textId="7777777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348" w:type="dxa"/>
            <w:vAlign w:val="center"/>
          </w:tcPr>
          <w:p w14:paraId="3B5FFEA4" w14:textId="7777777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92" w:type="dxa"/>
            <w:vAlign w:val="center"/>
          </w:tcPr>
          <w:p w14:paraId="6CB8BEA7" w14:textId="033AE083"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630" w:type="dxa"/>
          </w:tcPr>
          <w:p w14:paraId="514E33FA" w14:textId="0A3FC3C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476" w:type="dxa"/>
            <w:vAlign w:val="center"/>
          </w:tcPr>
          <w:p w14:paraId="11A0BDC7" w14:textId="535FC2A7" w:rsidR="00E83B44" w:rsidRDefault="00E83B44"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E83B44" w14:paraId="4137888B" w14:textId="501BF1AA"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6" w:type="dxa"/>
          </w:tcPr>
          <w:p w14:paraId="2066767D" w14:textId="77777777" w:rsidR="00E83B44" w:rsidRPr="007407F8" w:rsidRDefault="00E83B44" w:rsidP="00E83B44">
            <w:pPr>
              <w:rPr>
                <w:b w:val="0"/>
                <w:bCs w:val="0"/>
                <w:lang w:val="en-US"/>
              </w:rPr>
            </w:pPr>
            <w:r w:rsidRPr="007407F8">
              <w:rPr>
                <w:b w:val="0"/>
                <w:bCs w:val="0"/>
                <w:lang w:val="en-US"/>
              </w:rPr>
              <w:lastRenderedPageBreak/>
              <w:t>Value to caregivers</w:t>
            </w:r>
          </w:p>
        </w:tc>
        <w:tc>
          <w:tcPr>
            <w:tcW w:w="1478" w:type="dxa"/>
            <w:vAlign w:val="center"/>
          </w:tcPr>
          <w:p w14:paraId="15DC531C" w14:textId="69DC622E"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32" w:type="dxa"/>
            <w:vAlign w:val="center"/>
          </w:tcPr>
          <w:p w14:paraId="406D0767" w14:textId="50672329"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395" w:type="dxa"/>
            <w:vAlign w:val="center"/>
          </w:tcPr>
          <w:p w14:paraId="31C1D708"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348" w:type="dxa"/>
            <w:vAlign w:val="center"/>
          </w:tcPr>
          <w:p w14:paraId="746314DC"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692" w:type="dxa"/>
            <w:vAlign w:val="center"/>
          </w:tcPr>
          <w:p w14:paraId="18243CA7" w14:textId="641C9D40"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630" w:type="dxa"/>
            <w:vAlign w:val="center"/>
          </w:tcPr>
          <w:p w14:paraId="13B91BCD" w14:textId="483B7B62"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476" w:type="dxa"/>
            <w:vAlign w:val="center"/>
          </w:tcPr>
          <w:p w14:paraId="50208157" w14:textId="1BBB5903" w:rsidR="00E83B44" w:rsidRDefault="00E83B44"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E83B44" w14:paraId="375936FB" w14:textId="7E02C1F7" w:rsidTr="0012409B">
        <w:tc>
          <w:tcPr>
            <w:cnfStyle w:val="001000000000" w:firstRow="0" w:lastRow="0" w:firstColumn="1" w:lastColumn="0" w:oddVBand="0" w:evenVBand="0" w:oddHBand="0" w:evenHBand="0" w:firstRowFirstColumn="0" w:firstRowLastColumn="0" w:lastRowFirstColumn="0" w:lastRowLastColumn="0"/>
            <w:tcW w:w="3736" w:type="dxa"/>
          </w:tcPr>
          <w:p w14:paraId="0A7E06FA" w14:textId="77777777" w:rsidR="00E83B44" w:rsidRPr="007407F8" w:rsidRDefault="00E83B44" w:rsidP="00E83B44">
            <w:pPr>
              <w:rPr>
                <w:b w:val="0"/>
                <w:bCs w:val="0"/>
                <w:lang w:val="en-US"/>
              </w:rPr>
            </w:pPr>
            <w:r w:rsidRPr="007407F8">
              <w:rPr>
                <w:b w:val="0"/>
                <w:bCs w:val="0"/>
                <w:lang w:val="en-US"/>
              </w:rPr>
              <w:t>Insurance value</w:t>
            </w:r>
          </w:p>
        </w:tc>
        <w:tc>
          <w:tcPr>
            <w:tcW w:w="1478" w:type="dxa"/>
            <w:vAlign w:val="center"/>
          </w:tcPr>
          <w:p w14:paraId="1FDE6D6E" w14:textId="351329B8"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532" w:type="dxa"/>
            <w:vAlign w:val="center"/>
          </w:tcPr>
          <w:p w14:paraId="3318C8D0" w14:textId="7C1ADA22"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395" w:type="dxa"/>
            <w:vAlign w:val="center"/>
          </w:tcPr>
          <w:p w14:paraId="58DCA1B6" w14:textId="7777777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348" w:type="dxa"/>
            <w:vAlign w:val="center"/>
          </w:tcPr>
          <w:p w14:paraId="2334AE44" w14:textId="7777777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92" w:type="dxa"/>
            <w:vAlign w:val="center"/>
          </w:tcPr>
          <w:p w14:paraId="370E36CD" w14:textId="3DF2867A"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630" w:type="dxa"/>
            <w:vAlign w:val="center"/>
          </w:tcPr>
          <w:p w14:paraId="38AAD098" w14:textId="2CF93D63"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476" w:type="dxa"/>
            <w:vAlign w:val="center"/>
          </w:tcPr>
          <w:p w14:paraId="7394E019" w14:textId="7D52817B" w:rsidR="00E83B44" w:rsidRDefault="00E83B44" w:rsidP="0012409B">
            <w:pPr>
              <w:jc w:val="center"/>
              <w:cnfStyle w:val="000000000000" w:firstRow="0" w:lastRow="0" w:firstColumn="0" w:lastColumn="0" w:oddVBand="0" w:evenVBand="0" w:oddHBand="0" w:evenHBand="0" w:firstRowFirstColumn="0" w:firstRowLastColumn="0" w:lastRowFirstColumn="0" w:lastRowLastColumn="0"/>
              <w:rPr>
                <w:lang w:val="en-US"/>
              </w:rPr>
            </w:pPr>
            <w:r w:rsidRPr="00183EF2">
              <w:rPr>
                <w:lang w:val="en-US"/>
              </w:rPr>
              <w:t>N/A</w:t>
            </w:r>
          </w:p>
        </w:tc>
      </w:tr>
      <w:tr w:rsidR="00E83B44" w14:paraId="07DEA0DE" w14:textId="61DB9254"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6" w:type="dxa"/>
          </w:tcPr>
          <w:p w14:paraId="749F1339" w14:textId="77777777" w:rsidR="00E83B44" w:rsidRPr="007407F8" w:rsidRDefault="00E83B44" w:rsidP="00E83B44">
            <w:pPr>
              <w:rPr>
                <w:b w:val="0"/>
                <w:bCs w:val="0"/>
                <w:lang w:val="en-US"/>
              </w:rPr>
            </w:pPr>
            <w:r w:rsidRPr="007407F8">
              <w:rPr>
                <w:b w:val="0"/>
                <w:bCs w:val="0"/>
                <w:lang w:val="en-US"/>
              </w:rPr>
              <w:t>Scientific spillovers</w:t>
            </w:r>
          </w:p>
        </w:tc>
        <w:tc>
          <w:tcPr>
            <w:tcW w:w="1478" w:type="dxa"/>
            <w:vAlign w:val="center"/>
          </w:tcPr>
          <w:p w14:paraId="15B15BF5" w14:textId="4E2A604A"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32" w:type="dxa"/>
            <w:vAlign w:val="center"/>
          </w:tcPr>
          <w:p w14:paraId="50218F5C" w14:textId="5106B52C"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395" w:type="dxa"/>
            <w:vAlign w:val="center"/>
          </w:tcPr>
          <w:p w14:paraId="32858F98"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348" w:type="dxa"/>
            <w:vAlign w:val="center"/>
          </w:tcPr>
          <w:p w14:paraId="48E28585"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692" w:type="dxa"/>
            <w:vAlign w:val="center"/>
          </w:tcPr>
          <w:p w14:paraId="35292E36" w14:textId="176760BD"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630" w:type="dxa"/>
            <w:vAlign w:val="center"/>
          </w:tcPr>
          <w:p w14:paraId="084C5861" w14:textId="70B4D02F"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476" w:type="dxa"/>
            <w:vAlign w:val="center"/>
          </w:tcPr>
          <w:p w14:paraId="36DEF8DA" w14:textId="613E5121" w:rsidR="00E83B44" w:rsidRDefault="00E83B44"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E83B44" w14:paraId="5384A1E4" w14:textId="1B60C19E" w:rsidTr="0012409B">
        <w:tc>
          <w:tcPr>
            <w:cnfStyle w:val="001000000000" w:firstRow="0" w:lastRow="0" w:firstColumn="1" w:lastColumn="0" w:oddVBand="0" w:evenVBand="0" w:oddHBand="0" w:evenHBand="0" w:firstRowFirstColumn="0" w:firstRowLastColumn="0" w:lastRowFirstColumn="0" w:lastRowLastColumn="0"/>
            <w:tcW w:w="3736" w:type="dxa"/>
          </w:tcPr>
          <w:p w14:paraId="02CE108F" w14:textId="77777777" w:rsidR="00E83B44" w:rsidRPr="007407F8" w:rsidRDefault="00E83B44" w:rsidP="00E83B44">
            <w:pPr>
              <w:rPr>
                <w:b w:val="0"/>
                <w:bCs w:val="0"/>
                <w:lang w:val="en-US"/>
              </w:rPr>
            </w:pPr>
            <w:r w:rsidRPr="007407F8">
              <w:rPr>
                <w:b w:val="0"/>
                <w:bCs w:val="0"/>
                <w:lang w:val="en-US"/>
              </w:rPr>
              <w:t>Lack of alternatives</w:t>
            </w:r>
          </w:p>
        </w:tc>
        <w:tc>
          <w:tcPr>
            <w:tcW w:w="1478" w:type="dxa"/>
            <w:vAlign w:val="center"/>
          </w:tcPr>
          <w:p w14:paraId="365E025C" w14:textId="1EE4FAC3"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32" w:type="dxa"/>
            <w:vAlign w:val="center"/>
          </w:tcPr>
          <w:p w14:paraId="4F8D570B" w14:textId="5174CE6D"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395" w:type="dxa"/>
            <w:vAlign w:val="center"/>
          </w:tcPr>
          <w:p w14:paraId="7C5126BF" w14:textId="7777777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348" w:type="dxa"/>
            <w:vAlign w:val="center"/>
          </w:tcPr>
          <w:p w14:paraId="504860DA" w14:textId="7777777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92" w:type="dxa"/>
            <w:vAlign w:val="center"/>
          </w:tcPr>
          <w:p w14:paraId="03B86197" w14:textId="091FFF4C"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630" w:type="dxa"/>
          </w:tcPr>
          <w:p w14:paraId="06B04FBC" w14:textId="15F34B44"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c>
          <w:tcPr>
            <w:tcW w:w="1476" w:type="dxa"/>
            <w:vAlign w:val="center"/>
          </w:tcPr>
          <w:p w14:paraId="75AC5D61" w14:textId="2EBB4C29" w:rsidR="00E83B44" w:rsidRDefault="00E83B44" w:rsidP="0012409B">
            <w:pPr>
              <w:jc w:val="center"/>
              <w:cnfStyle w:val="000000000000" w:firstRow="0" w:lastRow="0" w:firstColumn="0" w:lastColumn="0" w:oddVBand="0" w:evenVBand="0" w:oddHBand="0" w:evenHBand="0" w:firstRowFirstColumn="0" w:firstRowLastColumn="0" w:lastRowFirstColumn="0" w:lastRowLastColumn="0"/>
              <w:rPr>
                <w:lang w:val="en-US"/>
              </w:rPr>
            </w:pPr>
            <w:r w:rsidRPr="00183EF2">
              <w:rPr>
                <w:lang w:val="en-US"/>
              </w:rPr>
              <w:t>N/A</w:t>
            </w:r>
          </w:p>
        </w:tc>
      </w:tr>
      <w:tr w:rsidR="00E83B44" w14:paraId="30B19C63" w14:textId="4B02A192"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6" w:type="dxa"/>
          </w:tcPr>
          <w:p w14:paraId="22437EF9" w14:textId="77777777" w:rsidR="00E83B44" w:rsidRPr="007407F8" w:rsidRDefault="00E83B44" w:rsidP="00E83B44">
            <w:pPr>
              <w:rPr>
                <w:b w:val="0"/>
                <w:bCs w:val="0"/>
                <w:lang w:val="en-US"/>
              </w:rPr>
            </w:pPr>
            <w:r w:rsidRPr="007407F8">
              <w:rPr>
                <w:b w:val="0"/>
                <w:bCs w:val="0"/>
                <w:lang w:val="en-US"/>
              </w:rPr>
              <w:t>Substantial improvement in life expectancy</w:t>
            </w:r>
          </w:p>
        </w:tc>
        <w:tc>
          <w:tcPr>
            <w:tcW w:w="1478" w:type="dxa"/>
            <w:vAlign w:val="center"/>
          </w:tcPr>
          <w:p w14:paraId="126AD374" w14:textId="346AC215"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32" w:type="dxa"/>
            <w:vAlign w:val="center"/>
          </w:tcPr>
          <w:p w14:paraId="273EB713" w14:textId="7EA46B74"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395" w:type="dxa"/>
            <w:vAlign w:val="center"/>
          </w:tcPr>
          <w:p w14:paraId="2C0214A4"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348" w:type="dxa"/>
            <w:vAlign w:val="center"/>
          </w:tcPr>
          <w:p w14:paraId="66DEAF04"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692" w:type="dxa"/>
            <w:vAlign w:val="center"/>
          </w:tcPr>
          <w:p w14:paraId="07ED2BAF" w14:textId="04BB3A74"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630" w:type="dxa"/>
          </w:tcPr>
          <w:p w14:paraId="676B35C1" w14:textId="2B6035AE"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476" w:type="dxa"/>
            <w:vAlign w:val="center"/>
          </w:tcPr>
          <w:p w14:paraId="117875FA" w14:textId="62658D52" w:rsidR="00E83B44" w:rsidRDefault="00E83B44"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r>
      <w:tr w:rsidR="00E83B44" w14:paraId="2991EEC9" w14:textId="14FC1167" w:rsidTr="0012409B">
        <w:tc>
          <w:tcPr>
            <w:cnfStyle w:val="001000000000" w:firstRow="0" w:lastRow="0" w:firstColumn="1" w:lastColumn="0" w:oddVBand="0" w:evenVBand="0" w:oddHBand="0" w:evenHBand="0" w:firstRowFirstColumn="0" w:firstRowLastColumn="0" w:lastRowFirstColumn="0" w:lastRowLastColumn="0"/>
            <w:tcW w:w="3736" w:type="dxa"/>
          </w:tcPr>
          <w:p w14:paraId="28C94434" w14:textId="77777777" w:rsidR="00E83B44" w:rsidRPr="007407F8" w:rsidRDefault="00E83B44" w:rsidP="00E83B44">
            <w:pPr>
              <w:rPr>
                <w:b w:val="0"/>
                <w:bCs w:val="0"/>
                <w:lang w:val="en-US"/>
              </w:rPr>
            </w:pPr>
            <w:r w:rsidRPr="007407F8">
              <w:rPr>
                <w:b w:val="0"/>
                <w:bCs w:val="0"/>
                <w:lang w:val="en-US"/>
              </w:rPr>
              <w:t>Discounting</w:t>
            </w:r>
          </w:p>
        </w:tc>
        <w:tc>
          <w:tcPr>
            <w:tcW w:w="1478" w:type="dxa"/>
            <w:vAlign w:val="center"/>
          </w:tcPr>
          <w:p w14:paraId="4C4A483F" w14:textId="0664DF74"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32" w:type="dxa"/>
            <w:vAlign w:val="center"/>
          </w:tcPr>
          <w:p w14:paraId="58C26C0E" w14:textId="02619732"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395" w:type="dxa"/>
            <w:vAlign w:val="center"/>
          </w:tcPr>
          <w:p w14:paraId="35B846C1" w14:textId="7777777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348" w:type="dxa"/>
            <w:vAlign w:val="center"/>
          </w:tcPr>
          <w:p w14:paraId="797F22A4" w14:textId="7777777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92" w:type="dxa"/>
            <w:vAlign w:val="center"/>
          </w:tcPr>
          <w:p w14:paraId="1D60E730" w14:textId="088627A2"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630" w:type="dxa"/>
          </w:tcPr>
          <w:p w14:paraId="11DB0574" w14:textId="2F1D77E2"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476" w:type="dxa"/>
            <w:vAlign w:val="center"/>
          </w:tcPr>
          <w:p w14:paraId="6170BE09" w14:textId="6CEB671E" w:rsidR="00E83B44" w:rsidRDefault="00E83B44" w:rsidP="0012409B">
            <w:pPr>
              <w:jc w:val="center"/>
              <w:cnfStyle w:val="000000000000" w:firstRow="0" w:lastRow="0" w:firstColumn="0" w:lastColumn="0" w:oddVBand="0" w:evenVBand="0" w:oddHBand="0" w:evenHBand="0" w:firstRowFirstColumn="0" w:firstRowLastColumn="0" w:lastRowFirstColumn="0" w:lastRowLastColumn="0"/>
              <w:rPr>
                <w:lang w:val="en-US"/>
              </w:rPr>
            </w:pPr>
            <w:r w:rsidRPr="00183EF2">
              <w:rPr>
                <w:lang w:val="en-US"/>
              </w:rPr>
              <w:t>N/A</w:t>
            </w:r>
          </w:p>
        </w:tc>
      </w:tr>
      <w:tr w:rsidR="00E83B44" w14:paraId="7E49BDEB" w14:textId="640C28CD"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6" w:type="dxa"/>
          </w:tcPr>
          <w:p w14:paraId="5E826065" w14:textId="77777777" w:rsidR="00E83B44" w:rsidRPr="007407F8" w:rsidRDefault="00E83B44" w:rsidP="00E83B44">
            <w:pPr>
              <w:rPr>
                <w:b w:val="0"/>
                <w:bCs w:val="0"/>
                <w:lang w:val="en-US"/>
              </w:rPr>
            </w:pPr>
            <w:r w:rsidRPr="007407F8">
              <w:rPr>
                <w:b w:val="0"/>
                <w:bCs w:val="0"/>
                <w:lang w:val="en-US"/>
              </w:rPr>
              <w:t>Different discount rates explored</w:t>
            </w:r>
          </w:p>
        </w:tc>
        <w:tc>
          <w:tcPr>
            <w:tcW w:w="1478" w:type="dxa"/>
            <w:vAlign w:val="center"/>
          </w:tcPr>
          <w:p w14:paraId="4AB8F88E" w14:textId="5036344A"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32" w:type="dxa"/>
            <w:vAlign w:val="center"/>
          </w:tcPr>
          <w:p w14:paraId="35242EB6" w14:textId="01F342C0"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395" w:type="dxa"/>
            <w:vAlign w:val="center"/>
          </w:tcPr>
          <w:p w14:paraId="4820CEC3"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348" w:type="dxa"/>
            <w:vAlign w:val="center"/>
          </w:tcPr>
          <w:p w14:paraId="2DA8F618"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692" w:type="dxa"/>
            <w:vAlign w:val="center"/>
          </w:tcPr>
          <w:p w14:paraId="45F5B5BC" w14:textId="7BD33851"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630" w:type="dxa"/>
          </w:tcPr>
          <w:p w14:paraId="5EA44F66" w14:textId="0FEF3C11"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476" w:type="dxa"/>
            <w:vAlign w:val="center"/>
          </w:tcPr>
          <w:p w14:paraId="0D87D6F7" w14:textId="1DDFCC0F" w:rsidR="00E83B44" w:rsidRDefault="00E83B44"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E83B44" w14:paraId="65705502" w14:textId="5178578D" w:rsidTr="0012409B">
        <w:tc>
          <w:tcPr>
            <w:cnfStyle w:val="001000000000" w:firstRow="0" w:lastRow="0" w:firstColumn="1" w:lastColumn="0" w:oddVBand="0" w:evenVBand="0" w:oddHBand="0" w:evenHBand="0" w:firstRowFirstColumn="0" w:firstRowLastColumn="0" w:lastRowFirstColumn="0" w:lastRowLastColumn="0"/>
            <w:tcW w:w="3736" w:type="dxa"/>
          </w:tcPr>
          <w:p w14:paraId="6E07CB4B" w14:textId="77777777" w:rsidR="00E83B44" w:rsidRPr="007407F8" w:rsidRDefault="00E83B44" w:rsidP="00E83B44">
            <w:pPr>
              <w:rPr>
                <w:b w:val="0"/>
                <w:bCs w:val="0"/>
                <w:lang w:val="en-US"/>
              </w:rPr>
            </w:pPr>
            <w:r w:rsidRPr="007407F8">
              <w:rPr>
                <w:b w:val="0"/>
                <w:bCs w:val="0"/>
                <w:lang w:val="en-US"/>
              </w:rPr>
              <w:t>Uncertainty</w:t>
            </w:r>
          </w:p>
        </w:tc>
        <w:tc>
          <w:tcPr>
            <w:tcW w:w="1478" w:type="dxa"/>
            <w:vAlign w:val="center"/>
          </w:tcPr>
          <w:p w14:paraId="3C0EDDE1" w14:textId="27126CE4"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32" w:type="dxa"/>
            <w:vAlign w:val="center"/>
          </w:tcPr>
          <w:p w14:paraId="2162CE4B" w14:textId="4D3DCB88"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395" w:type="dxa"/>
            <w:vAlign w:val="center"/>
          </w:tcPr>
          <w:p w14:paraId="6690C6A5" w14:textId="7777777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348" w:type="dxa"/>
            <w:vAlign w:val="center"/>
          </w:tcPr>
          <w:p w14:paraId="5B219902" w14:textId="7777777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692" w:type="dxa"/>
            <w:vAlign w:val="center"/>
          </w:tcPr>
          <w:p w14:paraId="32F7BF3D" w14:textId="780E4469"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630" w:type="dxa"/>
          </w:tcPr>
          <w:p w14:paraId="2F55890A" w14:textId="293F20C9"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476" w:type="dxa"/>
            <w:vAlign w:val="center"/>
          </w:tcPr>
          <w:p w14:paraId="6F0D4E45" w14:textId="2DA40D21" w:rsidR="00E83B44" w:rsidRDefault="00E83B44"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E83B44" w14:paraId="72044AF8" w14:textId="3C747D8F"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36" w:type="dxa"/>
          </w:tcPr>
          <w:p w14:paraId="217A235E" w14:textId="77777777" w:rsidR="00E83B44" w:rsidRPr="007407F8" w:rsidRDefault="00E83B44" w:rsidP="00E83B44">
            <w:pPr>
              <w:rPr>
                <w:b w:val="0"/>
                <w:bCs w:val="0"/>
                <w:lang w:val="en-US"/>
              </w:rPr>
            </w:pPr>
            <w:r w:rsidRPr="007407F8">
              <w:rPr>
                <w:b w:val="0"/>
                <w:bCs w:val="0"/>
                <w:lang w:val="en-US"/>
              </w:rPr>
              <w:t>Alternative payment models explored</w:t>
            </w:r>
          </w:p>
        </w:tc>
        <w:tc>
          <w:tcPr>
            <w:tcW w:w="1478" w:type="dxa"/>
            <w:vAlign w:val="center"/>
          </w:tcPr>
          <w:p w14:paraId="65AB875E" w14:textId="1458D521"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32" w:type="dxa"/>
            <w:vAlign w:val="center"/>
          </w:tcPr>
          <w:p w14:paraId="00750029" w14:textId="150066B8"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395" w:type="dxa"/>
            <w:vAlign w:val="center"/>
          </w:tcPr>
          <w:p w14:paraId="2393E4A9"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348" w:type="dxa"/>
            <w:vAlign w:val="center"/>
          </w:tcPr>
          <w:p w14:paraId="7BB7F0F9"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692" w:type="dxa"/>
            <w:vAlign w:val="center"/>
          </w:tcPr>
          <w:p w14:paraId="5AA47408" w14:textId="5BE53E0F" w:rsidR="00E83B44" w:rsidRDefault="009D6672"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630" w:type="dxa"/>
          </w:tcPr>
          <w:p w14:paraId="13BCC8F7" w14:textId="293FEB3E"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476" w:type="dxa"/>
            <w:vAlign w:val="center"/>
          </w:tcPr>
          <w:p w14:paraId="1D1CDD7E" w14:textId="09986EE1" w:rsidR="00E83B44" w:rsidRDefault="00E83B44"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bl>
    <w:p w14:paraId="6089E777" w14:textId="31C95026" w:rsidR="003B6171" w:rsidRPr="00A43018" w:rsidRDefault="003D1CCC" w:rsidP="00A43018">
      <w:pPr>
        <w:spacing w:after="0"/>
        <w:rPr>
          <w:sz w:val="18"/>
          <w:szCs w:val="18"/>
          <w:lang w:val="en-US"/>
        </w:rPr>
      </w:pPr>
      <w:r w:rsidRPr="00A43018">
        <w:rPr>
          <w:sz w:val="18"/>
          <w:szCs w:val="18"/>
          <w:lang w:val="en-US"/>
        </w:rPr>
        <w:t>*</w:t>
      </w:r>
      <w:proofErr w:type="gramStart"/>
      <w:r w:rsidRPr="00A43018">
        <w:rPr>
          <w:sz w:val="18"/>
          <w:szCs w:val="18"/>
          <w:lang w:val="en-US"/>
        </w:rPr>
        <w:t>the</w:t>
      </w:r>
      <w:proofErr w:type="gramEnd"/>
      <w:r w:rsidRPr="00A43018">
        <w:rPr>
          <w:sz w:val="18"/>
          <w:szCs w:val="18"/>
          <w:lang w:val="en-US"/>
        </w:rPr>
        <w:t xml:space="preserve"> manufacturer accepted to report the size of only one clinical trial, the others remained confidential.</w:t>
      </w:r>
    </w:p>
    <w:p w14:paraId="13148671" w14:textId="4DC8E864" w:rsidR="00A43018" w:rsidRPr="00A43018" w:rsidRDefault="00A43018" w:rsidP="00A43018">
      <w:pPr>
        <w:spacing w:after="0"/>
        <w:rPr>
          <w:sz w:val="18"/>
          <w:szCs w:val="18"/>
          <w:lang w:val="en-US"/>
        </w:rPr>
      </w:pPr>
      <w:r w:rsidRPr="00A43018">
        <w:rPr>
          <w:sz w:val="18"/>
          <w:szCs w:val="18"/>
          <w:lang w:val="en-US"/>
        </w:rPr>
        <w:t>**in one of the clinical studies (ELIANA)</w:t>
      </w:r>
    </w:p>
    <w:p w14:paraId="727C69FB" w14:textId="77777777" w:rsidR="00E0020C" w:rsidRDefault="00E0020C" w:rsidP="003B6171">
      <w:pPr>
        <w:rPr>
          <w:lang w:val="en-US"/>
        </w:rPr>
        <w:sectPr w:rsidR="00E0020C" w:rsidSect="003B6171">
          <w:pgSz w:w="16838" w:h="11906" w:orient="landscape"/>
          <w:pgMar w:top="1134" w:right="1417" w:bottom="1134" w:left="1134" w:header="708" w:footer="708" w:gutter="0"/>
          <w:cols w:space="708"/>
          <w:docGrid w:linePitch="360"/>
        </w:sectPr>
      </w:pPr>
    </w:p>
    <w:p w14:paraId="43468056" w14:textId="0F5C98BE" w:rsidR="00E0020C" w:rsidRPr="00334EA0" w:rsidRDefault="00E0020C" w:rsidP="00E0020C">
      <w:pPr>
        <w:pStyle w:val="Caption"/>
        <w:keepNext/>
        <w:rPr>
          <w:b/>
          <w:bCs/>
          <w:i w:val="0"/>
          <w:iCs w:val="0"/>
          <w:color w:val="auto"/>
          <w:sz w:val="22"/>
          <w:szCs w:val="22"/>
          <w:lang w:val="en-US"/>
        </w:rPr>
      </w:pPr>
      <w:r w:rsidRPr="00E0020C">
        <w:rPr>
          <w:b/>
          <w:bCs/>
          <w:i w:val="0"/>
          <w:iCs w:val="0"/>
          <w:color w:val="auto"/>
          <w:sz w:val="22"/>
          <w:szCs w:val="22"/>
          <w:lang w:val="en-US"/>
        </w:rPr>
        <w:lastRenderedPageBreak/>
        <w:t xml:space="preserve">Table </w:t>
      </w:r>
      <w:r w:rsidRPr="00E0020C">
        <w:rPr>
          <w:b/>
          <w:bCs/>
          <w:i w:val="0"/>
          <w:iCs w:val="0"/>
          <w:color w:val="auto"/>
          <w:sz w:val="22"/>
          <w:szCs w:val="22"/>
          <w:lang w:val="en-US"/>
        </w:rPr>
        <w:fldChar w:fldCharType="begin"/>
      </w:r>
      <w:r w:rsidRPr="00E0020C">
        <w:rPr>
          <w:b/>
          <w:bCs/>
          <w:i w:val="0"/>
          <w:iCs w:val="0"/>
          <w:color w:val="auto"/>
          <w:sz w:val="22"/>
          <w:szCs w:val="22"/>
          <w:lang w:val="en-US"/>
        </w:rPr>
        <w:instrText xml:space="preserve"> SEQ Table \* ARABIC </w:instrText>
      </w:r>
      <w:r w:rsidRPr="00E0020C">
        <w:rPr>
          <w:b/>
          <w:bCs/>
          <w:i w:val="0"/>
          <w:iCs w:val="0"/>
          <w:color w:val="auto"/>
          <w:sz w:val="22"/>
          <w:szCs w:val="22"/>
          <w:lang w:val="en-US"/>
        </w:rPr>
        <w:fldChar w:fldCharType="separate"/>
      </w:r>
      <w:r w:rsidR="009F30A5">
        <w:rPr>
          <w:b/>
          <w:bCs/>
          <w:i w:val="0"/>
          <w:iCs w:val="0"/>
          <w:noProof/>
          <w:color w:val="auto"/>
          <w:sz w:val="22"/>
          <w:szCs w:val="22"/>
          <w:lang w:val="en-US"/>
        </w:rPr>
        <w:t>4</w:t>
      </w:r>
      <w:r w:rsidRPr="00E0020C">
        <w:rPr>
          <w:b/>
          <w:bCs/>
          <w:i w:val="0"/>
          <w:iCs w:val="0"/>
          <w:color w:val="auto"/>
          <w:sz w:val="22"/>
          <w:szCs w:val="22"/>
          <w:lang w:val="en-US"/>
        </w:rPr>
        <w:fldChar w:fldCharType="end"/>
      </w:r>
      <w:r w:rsidRPr="00E0020C">
        <w:rPr>
          <w:b/>
          <w:bCs/>
          <w:i w:val="0"/>
          <w:iCs w:val="0"/>
          <w:color w:val="auto"/>
          <w:sz w:val="22"/>
          <w:szCs w:val="22"/>
          <w:lang w:val="en-US"/>
        </w:rPr>
        <w:t xml:space="preserve"> </w:t>
      </w:r>
      <w:r w:rsidRPr="00A021D7">
        <w:rPr>
          <w:b/>
          <w:bCs/>
          <w:i w:val="0"/>
          <w:iCs w:val="0"/>
          <w:color w:val="auto"/>
          <w:sz w:val="22"/>
          <w:szCs w:val="22"/>
          <w:lang w:val="en-US"/>
        </w:rPr>
        <w:t xml:space="preserve">Summary of the checklist for assessing gene therapies on </w:t>
      </w:r>
      <w:proofErr w:type="spellStart"/>
      <w:r w:rsidR="00334EA0" w:rsidRPr="00334EA0">
        <w:rPr>
          <w:b/>
          <w:bCs/>
          <w:i w:val="0"/>
          <w:iCs w:val="0"/>
          <w:color w:val="auto"/>
          <w:sz w:val="22"/>
          <w:szCs w:val="22"/>
          <w:lang w:val="en-US"/>
        </w:rPr>
        <w:t>axicabtagene</w:t>
      </w:r>
      <w:proofErr w:type="spellEnd"/>
      <w:r w:rsidR="00334EA0" w:rsidRPr="00334EA0">
        <w:rPr>
          <w:b/>
          <w:bCs/>
          <w:i w:val="0"/>
          <w:iCs w:val="0"/>
          <w:color w:val="auto"/>
          <w:sz w:val="22"/>
          <w:szCs w:val="22"/>
          <w:lang w:val="en-US"/>
        </w:rPr>
        <w:t xml:space="preserve"> </w:t>
      </w:r>
      <w:proofErr w:type="spellStart"/>
      <w:r w:rsidR="00334EA0" w:rsidRPr="00334EA0">
        <w:rPr>
          <w:b/>
          <w:bCs/>
          <w:i w:val="0"/>
          <w:iCs w:val="0"/>
          <w:color w:val="auto"/>
          <w:sz w:val="22"/>
          <w:szCs w:val="22"/>
          <w:lang w:val="en-US"/>
        </w:rPr>
        <w:t>ciloleucel</w:t>
      </w:r>
      <w:proofErr w:type="spellEnd"/>
      <w:r w:rsidR="00DB3500">
        <w:rPr>
          <w:b/>
          <w:bCs/>
          <w:i w:val="0"/>
          <w:iCs w:val="0"/>
          <w:color w:val="auto"/>
          <w:sz w:val="22"/>
          <w:szCs w:val="22"/>
          <w:lang w:val="en-US"/>
        </w:rPr>
        <w:t xml:space="preserve"> (</w:t>
      </w:r>
      <w:proofErr w:type="spellStart"/>
      <w:r w:rsidR="00DB3500">
        <w:rPr>
          <w:b/>
          <w:bCs/>
          <w:i w:val="0"/>
          <w:iCs w:val="0"/>
          <w:color w:val="auto"/>
          <w:sz w:val="22"/>
          <w:szCs w:val="22"/>
          <w:lang w:val="en-US"/>
        </w:rPr>
        <w:t>Yescarta</w:t>
      </w:r>
      <w:proofErr w:type="spellEnd"/>
      <w:r w:rsidR="00DB3500">
        <w:rPr>
          <w:b/>
          <w:bCs/>
          <w:i w:val="0"/>
          <w:iCs w:val="0"/>
          <w:color w:val="auto"/>
          <w:sz w:val="22"/>
          <w:szCs w:val="22"/>
          <w:lang w:val="en-US"/>
        </w:rPr>
        <w:t>)</w:t>
      </w:r>
      <w:r w:rsidR="00334EA0" w:rsidRPr="00334EA0">
        <w:rPr>
          <w:b/>
          <w:bCs/>
          <w:i w:val="0"/>
          <w:iCs w:val="0"/>
          <w:color w:val="auto"/>
          <w:sz w:val="22"/>
          <w:szCs w:val="22"/>
          <w:lang w:val="en-US"/>
        </w:rPr>
        <w:t xml:space="preserve"> for treating diffuse large b-cell lymphoma and primary mediastinal b-cell lymphoma after 2 or more systemic therapies</w:t>
      </w:r>
    </w:p>
    <w:tbl>
      <w:tblPr>
        <w:tblStyle w:val="PlainTable11"/>
        <w:tblW w:w="15020"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1701"/>
        <w:gridCol w:w="1560"/>
        <w:gridCol w:w="1417"/>
        <w:gridCol w:w="1701"/>
        <w:gridCol w:w="1559"/>
        <w:gridCol w:w="1559"/>
        <w:gridCol w:w="1559"/>
      </w:tblGrid>
      <w:tr w:rsidR="00E83B44" w14:paraId="7AF81749" w14:textId="60EFF804" w:rsidTr="00AE2A7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Borders>
              <w:top w:val="single" w:sz="4" w:space="0" w:color="auto"/>
              <w:bottom w:val="single" w:sz="4" w:space="0" w:color="auto"/>
            </w:tcBorders>
          </w:tcPr>
          <w:p w14:paraId="63327AFD" w14:textId="77777777" w:rsidR="00E83B44" w:rsidRPr="007407F8" w:rsidRDefault="00E83B44" w:rsidP="00E83B44">
            <w:pPr>
              <w:rPr>
                <w:b w:val="0"/>
                <w:bCs w:val="0"/>
                <w:lang w:val="en-US"/>
              </w:rPr>
            </w:pPr>
          </w:p>
        </w:tc>
        <w:tc>
          <w:tcPr>
            <w:tcW w:w="1701" w:type="dxa"/>
            <w:tcBorders>
              <w:top w:val="single" w:sz="4" w:space="0" w:color="auto"/>
              <w:bottom w:val="single" w:sz="4" w:space="0" w:color="auto"/>
            </w:tcBorders>
          </w:tcPr>
          <w:p w14:paraId="22A522F0" w14:textId="77777777" w:rsidR="00E83B44" w:rsidRPr="00A021D7" w:rsidRDefault="00E83B44" w:rsidP="00E83B44">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NICE</w:t>
            </w:r>
          </w:p>
        </w:tc>
        <w:tc>
          <w:tcPr>
            <w:tcW w:w="1560" w:type="dxa"/>
            <w:tcBorders>
              <w:top w:val="single" w:sz="4" w:space="0" w:color="auto"/>
              <w:bottom w:val="single" w:sz="4" w:space="0" w:color="auto"/>
            </w:tcBorders>
          </w:tcPr>
          <w:p w14:paraId="343A21A9" w14:textId="77777777" w:rsidR="00E83B44" w:rsidRPr="00A021D7" w:rsidRDefault="00E83B44" w:rsidP="00E83B44">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ICER</w:t>
            </w:r>
          </w:p>
        </w:tc>
        <w:tc>
          <w:tcPr>
            <w:tcW w:w="1417" w:type="dxa"/>
            <w:tcBorders>
              <w:top w:val="single" w:sz="4" w:space="0" w:color="auto"/>
              <w:bottom w:val="single" w:sz="4" w:space="0" w:color="auto"/>
            </w:tcBorders>
          </w:tcPr>
          <w:p w14:paraId="352A2D62" w14:textId="77777777" w:rsidR="00E83B44" w:rsidRPr="00A021D7" w:rsidRDefault="00E83B44" w:rsidP="00E83B44">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CADTH</w:t>
            </w:r>
          </w:p>
        </w:tc>
        <w:tc>
          <w:tcPr>
            <w:tcW w:w="1701" w:type="dxa"/>
            <w:tcBorders>
              <w:top w:val="single" w:sz="4" w:space="0" w:color="auto"/>
              <w:bottom w:val="single" w:sz="4" w:space="0" w:color="auto"/>
            </w:tcBorders>
          </w:tcPr>
          <w:p w14:paraId="2E1BCC0A" w14:textId="77777777" w:rsidR="00E83B44" w:rsidRPr="00A021D7" w:rsidRDefault="00E83B44" w:rsidP="00E83B44">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SMC</w:t>
            </w:r>
          </w:p>
        </w:tc>
        <w:tc>
          <w:tcPr>
            <w:tcW w:w="1559" w:type="dxa"/>
            <w:tcBorders>
              <w:top w:val="single" w:sz="4" w:space="0" w:color="auto"/>
              <w:bottom w:val="single" w:sz="4" w:space="0" w:color="auto"/>
            </w:tcBorders>
          </w:tcPr>
          <w:p w14:paraId="7B6F6163" w14:textId="77777777" w:rsidR="00E83B44" w:rsidRPr="00A021D7" w:rsidRDefault="00E83B44" w:rsidP="00E83B44">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AIFA</w:t>
            </w:r>
          </w:p>
        </w:tc>
        <w:tc>
          <w:tcPr>
            <w:tcW w:w="1559" w:type="dxa"/>
            <w:tcBorders>
              <w:top w:val="single" w:sz="4" w:space="0" w:color="auto"/>
              <w:bottom w:val="single" w:sz="4" w:space="0" w:color="auto"/>
            </w:tcBorders>
          </w:tcPr>
          <w:p w14:paraId="0275F562" w14:textId="0B90FF77" w:rsidR="00E83B44" w:rsidRDefault="00E83B44" w:rsidP="00E83B44">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HAS</w:t>
            </w:r>
          </w:p>
        </w:tc>
        <w:tc>
          <w:tcPr>
            <w:tcW w:w="1559" w:type="dxa"/>
            <w:tcBorders>
              <w:top w:val="single" w:sz="4" w:space="0" w:color="auto"/>
              <w:bottom w:val="single" w:sz="4" w:space="0" w:color="auto"/>
            </w:tcBorders>
            <w:vAlign w:val="center"/>
          </w:tcPr>
          <w:p w14:paraId="492590D0" w14:textId="3633F620" w:rsidR="00E83B44" w:rsidRDefault="00E83B44" w:rsidP="00AE2A79">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G-BA</w:t>
            </w:r>
          </w:p>
        </w:tc>
      </w:tr>
      <w:tr w:rsidR="00E83B44" w14:paraId="43E858CF" w14:textId="3D1FB75A" w:rsidTr="00AE2A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Borders>
              <w:top w:val="single" w:sz="4" w:space="0" w:color="auto"/>
            </w:tcBorders>
          </w:tcPr>
          <w:p w14:paraId="1AA24355" w14:textId="77777777" w:rsidR="00E83B44" w:rsidRPr="007407F8" w:rsidRDefault="00E83B44" w:rsidP="00E83B44">
            <w:pPr>
              <w:rPr>
                <w:b w:val="0"/>
                <w:bCs w:val="0"/>
                <w:lang w:val="en-US"/>
              </w:rPr>
            </w:pPr>
            <w:r w:rsidRPr="007407F8">
              <w:rPr>
                <w:b w:val="0"/>
                <w:bCs w:val="0"/>
                <w:lang w:val="en-US"/>
              </w:rPr>
              <w:t>Surrogate endpoint used</w:t>
            </w:r>
          </w:p>
        </w:tc>
        <w:tc>
          <w:tcPr>
            <w:tcW w:w="1701" w:type="dxa"/>
            <w:tcBorders>
              <w:top w:val="single" w:sz="4" w:space="0" w:color="auto"/>
            </w:tcBorders>
            <w:vAlign w:val="center"/>
          </w:tcPr>
          <w:p w14:paraId="5DFDD870" w14:textId="0982A4EF"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60" w:type="dxa"/>
            <w:tcBorders>
              <w:top w:val="single" w:sz="4" w:space="0" w:color="auto"/>
            </w:tcBorders>
            <w:vAlign w:val="center"/>
          </w:tcPr>
          <w:p w14:paraId="6E65223E" w14:textId="12C7AB2E"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417" w:type="dxa"/>
            <w:tcBorders>
              <w:top w:val="single" w:sz="4" w:space="0" w:color="auto"/>
            </w:tcBorders>
            <w:vAlign w:val="center"/>
          </w:tcPr>
          <w:p w14:paraId="38DF9165"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701" w:type="dxa"/>
            <w:tcBorders>
              <w:top w:val="single" w:sz="4" w:space="0" w:color="auto"/>
            </w:tcBorders>
            <w:vAlign w:val="center"/>
          </w:tcPr>
          <w:p w14:paraId="73D9A6AE" w14:textId="31CC12A3"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59" w:type="dxa"/>
            <w:tcBorders>
              <w:top w:val="single" w:sz="4" w:space="0" w:color="auto"/>
            </w:tcBorders>
            <w:vAlign w:val="center"/>
          </w:tcPr>
          <w:p w14:paraId="7FDC5CFD" w14:textId="78E53FD6"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59" w:type="dxa"/>
            <w:tcBorders>
              <w:top w:val="single" w:sz="4" w:space="0" w:color="auto"/>
            </w:tcBorders>
            <w:vAlign w:val="center"/>
          </w:tcPr>
          <w:p w14:paraId="521F5CDD" w14:textId="54A53CCA"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59" w:type="dxa"/>
            <w:tcBorders>
              <w:top w:val="single" w:sz="4" w:space="0" w:color="auto"/>
            </w:tcBorders>
            <w:vAlign w:val="center"/>
          </w:tcPr>
          <w:p w14:paraId="1A8C9A47" w14:textId="02535638" w:rsidR="00E83B44" w:rsidRDefault="00E83B44" w:rsidP="00AE2A79">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r>
      <w:tr w:rsidR="00E83B44" w14:paraId="43708B84" w14:textId="4A75E91A" w:rsidTr="00AE2A79">
        <w:tc>
          <w:tcPr>
            <w:cnfStyle w:val="001000000000" w:firstRow="0" w:lastRow="0" w:firstColumn="1" w:lastColumn="0" w:oddVBand="0" w:evenVBand="0" w:oddHBand="0" w:evenHBand="0" w:firstRowFirstColumn="0" w:firstRowLastColumn="0" w:lastRowFirstColumn="0" w:lastRowLastColumn="0"/>
            <w:tcW w:w="3964" w:type="dxa"/>
          </w:tcPr>
          <w:p w14:paraId="43A3E3A0" w14:textId="77777777" w:rsidR="00E83B44" w:rsidRPr="007407F8" w:rsidRDefault="00E83B44" w:rsidP="00E83B44">
            <w:pPr>
              <w:rPr>
                <w:b w:val="0"/>
                <w:bCs w:val="0"/>
                <w:lang w:val="en-US"/>
              </w:rPr>
            </w:pPr>
            <w:r w:rsidRPr="007407F8">
              <w:rPr>
                <w:b w:val="0"/>
                <w:bCs w:val="0"/>
                <w:lang w:val="en-US"/>
              </w:rPr>
              <w:t>Rare disease</w:t>
            </w:r>
          </w:p>
        </w:tc>
        <w:tc>
          <w:tcPr>
            <w:tcW w:w="1701" w:type="dxa"/>
            <w:vAlign w:val="center"/>
          </w:tcPr>
          <w:p w14:paraId="01605695" w14:textId="0D8DE4D3"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560" w:type="dxa"/>
            <w:vAlign w:val="center"/>
          </w:tcPr>
          <w:p w14:paraId="67E6435B" w14:textId="1B18A324"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417" w:type="dxa"/>
            <w:vAlign w:val="center"/>
          </w:tcPr>
          <w:p w14:paraId="07B2E0DD" w14:textId="7777777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701" w:type="dxa"/>
            <w:vAlign w:val="center"/>
          </w:tcPr>
          <w:p w14:paraId="74694550" w14:textId="46893B1E"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59" w:type="dxa"/>
            <w:vAlign w:val="center"/>
          </w:tcPr>
          <w:p w14:paraId="059515C3" w14:textId="7CDB4E79"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59" w:type="dxa"/>
            <w:vAlign w:val="center"/>
          </w:tcPr>
          <w:p w14:paraId="15C624C6" w14:textId="6219F2F0"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59" w:type="dxa"/>
            <w:vAlign w:val="center"/>
          </w:tcPr>
          <w:p w14:paraId="7602C8B1" w14:textId="183A75CE" w:rsidR="00E83B44" w:rsidRDefault="00E83B44" w:rsidP="00AE2A79">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E83B44" w14:paraId="35CF8DE6" w14:textId="45D864EF" w:rsidTr="00AE2A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4FA53133" w14:textId="77777777" w:rsidR="00E83B44" w:rsidRPr="007407F8" w:rsidRDefault="00E83B44" w:rsidP="00E83B44">
            <w:pPr>
              <w:rPr>
                <w:b w:val="0"/>
                <w:bCs w:val="0"/>
                <w:lang w:val="en-US"/>
              </w:rPr>
            </w:pPr>
            <w:r w:rsidRPr="007407F8">
              <w:rPr>
                <w:b w:val="0"/>
                <w:bCs w:val="0"/>
                <w:lang w:val="en-US"/>
              </w:rPr>
              <w:t>Serious condition</w:t>
            </w:r>
          </w:p>
        </w:tc>
        <w:tc>
          <w:tcPr>
            <w:tcW w:w="1701" w:type="dxa"/>
            <w:vAlign w:val="center"/>
          </w:tcPr>
          <w:p w14:paraId="0F5D6119" w14:textId="481CB4F6"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60" w:type="dxa"/>
            <w:vAlign w:val="center"/>
          </w:tcPr>
          <w:p w14:paraId="0C62C152" w14:textId="00E3F32E"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417" w:type="dxa"/>
            <w:vAlign w:val="center"/>
          </w:tcPr>
          <w:p w14:paraId="439F13F9"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701" w:type="dxa"/>
            <w:vAlign w:val="center"/>
          </w:tcPr>
          <w:p w14:paraId="48CDFF3D" w14:textId="28561E1F"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59" w:type="dxa"/>
            <w:vAlign w:val="center"/>
          </w:tcPr>
          <w:p w14:paraId="21C5A173" w14:textId="1BAB1A39"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59" w:type="dxa"/>
            <w:vAlign w:val="center"/>
          </w:tcPr>
          <w:p w14:paraId="01622737" w14:textId="1889CE10"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59" w:type="dxa"/>
            <w:vAlign w:val="center"/>
          </w:tcPr>
          <w:p w14:paraId="430EC9DB" w14:textId="6D7D7799" w:rsidR="00E83B44" w:rsidRDefault="00E83B44" w:rsidP="00AE2A79">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E83B44" w14:paraId="6028EAE1" w14:textId="6B2381E9" w:rsidTr="00AE2A79">
        <w:tc>
          <w:tcPr>
            <w:cnfStyle w:val="001000000000" w:firstRow="0" w:lastRow="0" w:firstColumn="1" w:lastColumn="0" w:oddVBand="0" w:evenVBand="0" w:oddHBand="0" w:evenHBand="0" w:firstRowFirstColumn="0" w:firstRowLastColumn="0" w:lastRowFirstColumn="0" w:lastRowLastColumn="0"/>
            <w:tcW w:w="3964" w:type="dxa"/>
          </w:tcPr>
          <w:p w14:paraId="76837137" w14:textId="77777777" w:rsidR="00E83B44" w:rsidRPr="007407F8" w:rsidRDefault="00E83B44" w:rsidP="00E83B44">
            <w:pPr>
              <w:rPr>
                <w:b w:val="0"/>
                <w:bCs w:val="0"/>
                <w:lang w:val="en-US"/>
              </w:rPr>
            </w:pPr>
            <w:r w:rsidRPr="007407F8">
              <w:rPr>
                <w:b w:val="0"/>
                <w:bCs w:val="0"/>
                <w:lang w:val="en-US"/>
              </w:rPr>
              <w:t>Single-arm trial</w:t>
            </w:r>
          </w:p>
        </w:tc>
        <w:tc>
          <w:tcPr>
            <w:tcW w:w="1701" w:type="dxa"/>
            <w:vAlign w:val="center"/>
          </w:tcPr>
          <w:p w14:paraId="2B9B41D1" w14:textId="0B833FF8"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60" w:type="dxa"/>
            <w:vAlign w:val="center"/>
          </w:tcPr>
          <w:p w14:paraId="7E38CC0F" w14:textId="4D603715"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417" w:type="dxa"/>
            <w:vAlign w:val="center"/>
          </w:tcPr>
          <w:p w14:paraId="63F9532F" w14:textId="7777777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701" w:type="dxa"/>
            <w:vAlign w:val="center"/>
          </w:tcPr>
          <w:p w14:paraId="6EF9161A" w14:textId="09F4513F"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59" w:type="dxa"/>
            <w:vAlign w:val="center"/>
          </w:tcPr>
          <w:p w14:paraId="64D1D017" w14:textId="0223092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59" w:type="dxa"/>
            <w:vAlign w:val="center"/>
          </w:tcPr>
          <w:p w14:paraId="333907BB" w14:textId="79B2EC5D"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59" w:type="dxa"/>
            <w:vAlign w:val="center"/>
          </w:tcPr>
          <w:p w14:paraId="4A63A73C" w14:textId="2D871B8F" w:rsidR="00E83B44" w:rsidRDefault="00E83B44" w:rsidP="00AE2A79">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E83B44" w14:paraId="5A875A32" w14:textId="273E9D54" w:rsidTr="00AE2A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1CC7A27E" w14:textId="77777777" w:rsidR="00E83B44" w:rsidRPr="007407F8" w:rsidRDefault="00E83B44" w:rsidP="00E83B44">
            <w:pPr>
              <w:rPr>
                <w:b w:val="0"/>
                <w:bCs w:val="0"/>
                <w:lang w:val="en-US"/>
              </w:rPr>
            </w:pPr>
            <w:r w:rsidRPr="007407F8">
              <w:rPr>
                <w:b w:val="0"/>
                <w:bCs w:val="0"/>
                <w:lang w:val="en-US"/>
              </w:rPr>
              <w:t>Pediatric population</w:t>
            </w:r>
          </w:p>
        </w:tc>
        <w:tc>
          <w:tcPr>
            <w:tcW w:w="1701" w:type="dxa"/>
            <w:vAlign w:val="center"/>
          </w:tcPr>
          <w:p w14:paraId="31B16CB4" w14:textId="51F405DA"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560" w:type="dxa"/>
            <w:vAlign w:val="center"/>
          </w:tcPr>
          <w:p w14:paraId="7EA40051" w14:textId="2552B836"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417" w:type="dxa"/>
            <w:vAlign w:val="center"/>
          </w:tcPr>
          <w:p w14:paraId="74AD15D7"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701" w:type="dxa"/>
            <w:vAlign w:val="center"/>
          </w:tcPr>
          <w:p w14:paraId="2F2BC108" w14:textId="5D65F434"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559" w:type="dxa"/>
            <w:vAlign w:val="center"/>
          </w:tcPr>
          <w:p w14:paraId="3C992759" w14:textId="756E674F"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559" w:type="dxa"/>
            <w:vAlign w:val="center"/>
          </w:tcPr>
          <w:p w14:paraId="12A0AB9B" w14:textId="6022A099"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559" w:type="dxa"/>
            <w:vAlign w:val="center"/>
          </w:tcPr>
          <w:p w14:paraId="4408D311" w14:textId="1ED352D8" w:rsidR="00E83B44" w:rsidRDefault="005079C5" w:rsidP="00AE2A79">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r>
      <w:tr w:rsidR="00E83B44" w14:paraId="5E617403" w14:textId="65E2570D" w:rsidTr="00AE2A79">
        <w:tc>
          <w:tcPr>
            <w:cnfStyle w:val="001000000000" w:firstRow="0" w:lastRow="0" w:firstColumn="1" w:lastColumn="0" w:oddVBand="0" w:evenVBand="0" w:oddHBand="0" w:evenHBand="0" w:firstRowFirstColumn="0" w:firstRowLastColumn="0" w:lastRowFirstColumn="0" w:lastRowLastColumn="0"/>
            <w:tcW w:w="3964" w:type="dxa"/>
          </w:tcPr>
          <w:p w14:paraId="159C1A57" w14:textId="77777777" w:rsidR="00E83B44" w:rsidRPr="007407F8" w:rsidRDefault="00E83B44" w:rsidP="00E83B44">
            <w:pPr>
              <w:rPr>
                <w:b w:val="0"/>
                <w:bCs w:val="0"/>
                <w:lang w:val="en-US"/>
              </w:rPr>
            </w:pPr>
            <w:r w:rsidRPr="007407F8">
              <w:rPr>
                <w:b w:val="0"/>
                <w:bCs w:val="0"/>
                <w:lang w:val="en-US"/>
              </w:rPr>
              <w:t>Reporting of adverse consequences and risks</w:t>
            </w:r>
          </w:p>
        </w:tc>
        <w:tc>
          <w:tcPr>
            <w:tcW w:w="1701" w:type="dxa"/>
            <w:vAlign w:val="center"/>
          </w:tcPr>
          <w:p w14:paraId="20AB3DD8" w14:textId="1738C149"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60" w:type="dxa"/>
            <w:vAlign w:val="center"/>
          </w:tcPr>
          <w:p w14:paraId="647050D2" w14:textId="1BDE2F73"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417" w:type="dxa"/>
            <w:vAlign w:val="center"/>
          </w:tcPr>
          <w:p w14:paraId="43D981D3" w14:textId="7777777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701" w:type="dxa"/>
            <w:vAlign w:val="center"/>
          </w:tcPr>
          <w:p w14:paraId="0A5646F5" w14:textId="78A5986B"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59" w:type="dxa"/>
            <w:vAlign w:val="center"/>
          </w:tcPr>
          <w:p w14:paraId="2AECED89" w14:textId="11EAF9A5"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59" w:type="dxa"/>
            <w:vAlign w:val="center"/>
          </w:tcPr>
          <w:p w14:paraId="1E542D92" w14:textId="2B77EE51"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59" w:type="dxa"/>
            <w:vAlign w:val="center"/>
          </w:tcPr>
          <w:p w14:paraId="156419C8" w14:textId="38E40302" w:rsidR="00E83B44" w:rsidRDefault="00E83B44" w:rsidP="00AE2A79">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E83B44" w14:paraId="2961EEF9" w14:textId="24096D7F" w:rsidTr="00AE2A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BAC8FB9" w14:textId="77777777" w:rsidR="00E83B44" w:rsidRPr="007407F8" w:rsidRDefault="00E83B44" w:rsidP="00E83B44">
            <w:pPr>
              <w:rPr>
                <w:b w:val="0"/>
                <w:bCs w:val="0"/>
                <w:lang w:val="en-US"/>
              </w:rPr>
            </w:pPr>
            <w:r w:rsidRPr="007407F8">
              <w:rPr>
                <w:b w:val="0"/>
                <w:bCs w:val="0"/>
                <w:lang w:val="en-US"/>
              </w:rPr>
              <w:t>Size of clinical trial</w:t>
            </w:r>
            <w:r>
              <w:rPr>
                <w:b w:val="0"/>
                <w:bCs w:val="0"/>
                <w:lang w:val="en-US"/>
              </w:rPr>
              <w:t xml:space="preserve"> (number of patients)</w:t>
            </w:r>
          </w:p>
        </w:tc>
        <w:tc>
          <w:tcPr>
            <w:tcW w:w="1701" w:type="dxa"/>
            <w:vAlign w:val="center"/>
          </w:tcPr>
          <w:p w14:paraId="061296FC" w14:textId="0E5078CF"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108</w:t>
            </w:r>
          </w:p>
        </w:tc>
        <w:tc>
          <w:tcPr>
            <w:tcW w:w="1560" w:type="dxa"/>
            <w:vAlign w:val="center"/>
          </w:tcPr>
          <w:p w14:paraId="1236EECF" w14:textId="72298E68"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22, 101</w:t>
            </w:r>
          </w:p>
        </w:tc>
        <w:tc>
          <w:tcPr>
            <w:tcW w:w="1417" w:type="dxa"/>
            <w:vAlign w:val="center"/>
          </w:tcPr>
          <w:p w14:paraId="60742395"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701" w:type="dxa"/>
            <w:vAlign w:val="center"/>
          </w:tcPr>
          <w:p w14:paraId="628607A8" w14:textId="5952EF12"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101</w:t>
            </w:r>
          </w:p>
        </w:tc>
        <w:tc>
          <w:tcPr>
            <w:tcW w:w="1559" w:type="dxa"/>
            <w:vAlign w:val="center"/>
          </w:tcPr>
          <w:p w14:paraId="4AE0B3E3" w14:textId="758E56A9"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108</w:t>
            </w:r>
          </w:p>
        </w:tc>
        <w:tc>
          <w:tcPr>
            <w:tcW w:w="1559" w:type="dxa"/>
            <w:vAlign w:val="center"/>
          </w:tcPr>
          <w:p w14:paraId="23E13122" w14:textId="32FE6002" w:rsidR="00E83B44" w:rsidRDefault="00E83B44" w:rsidP="00E83B44">
            <w:pPr>
              <w:cnfStyle w:val="000000100000" w:firstRow="0" w:lastRow="0" w:firstColumn="0" w:lastColumn="0" w:oddVBand="0" w:evenVBand="0" w:oddHBand="1" w:evenHBand="0" w:firstRowFirstColumn="0" w:firstRowLastColumn="0" w:lastRowFirstColumn="0" w:lastRowLastColumn="0"/>
              <w:rPr>
                <w:lang w:val="en-US"/>
              </w:rPr>
            </w:pPr>
            <w:r w:rsidRPr="007F26E0">
              <w:rPr>
                <w:lang w:val="en-US"/>
              </w:rPr>
              <w:t>111 ITT, 101 received administration in 2017</w:t>
            </w:r>
          </w:p>
        </w:tc>
        <w:tc>
          <w:tcPr>
            <w:tcW w:w="1559" w:type="dxa"/>
            <w:vAlign w:val="center"/>
          </w:tcPr>
          <w:p w14:paraId="2A6BACE7" w14:textId="18006B34" w:rsidR="00E83B44" w:rsidRPr="007F26E0" w:rsidRDefault="008722B3" w:rsidP="00AE2A79">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111</w:t>
            </w:r>
          </w:p>
        </w:tc>
      </w:tr>
      <w:tr w:rsidR="00E83B44" w:rsidRPr="00C87019" w14:paraId="6CA131E2" w14:textId="3FCE36E3" w:rsidTr="00AE2A79">
        <w:tc>
          <w:tcPr>
            <w:cnfStyle w:val="001000000000" w:firstRow="0" w:lastRow="0" w:firstColumn="1" w:lastColumn="0" w:oddVBand="0" w:evenVBand="0" w:oddHBand="0" w:evenHBand="0" w:firstRowFirstColumn="0" w:firstRowLastColumn="0" w:lastRowFirstColumn="0" w:lastRowLastColumn="0"/>
            <w:tcW w:w="3964" w:type="dxa"/>
          </w:tcPr>
          <w:p w14:paraId="2D198254" w14:textId="77777777" w:rsidR="00E83B44" w:rsidRPr="007407F8" w:rsidRDefault="00E83B44" w:rsidP="00E83B44">
            <w:pPr>
              <w:rPr>
                <w:b w:val="0"/>
                <w:bCs w:val="0"/>
                <w:lang w:val="en-US"/>
              </w:rPr>
            </w:pPr>
            <w:r w:rsidRPr="007407F8">
              <w:rPr>
                <w:b w:val="0"/>
                <w:bCs w:val="0"/>
                <w:lang w:val="en-US"/>
              </w:rPr>
              <w:t>Length of clinical trial (months)</w:t>
            </w:r>
          </w:p>
        </w:tc>
        <w:tc>
          <w:tcPr>
            <w:tcW w:w="1701" w:type="dxa"/>
            <w:vAlign w:val="center"/>
          </w:tcPr>
          <w:p w14:paraId="46A98903" w14:textId="17D7CA64"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15.4</w:t>
            </w:r>
          </w:p>
        </w:tc>
        <w:tc>
          <w:tcPr>
            <w:tcW w:w="1560" w:type="dxa"/>
            <w:vAlign w:val="center"/>
          </w:tcPr>
          <w:p w14:paraId="70FA1047" w14:textId="4D102A7C"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15.4</w:t>
            </w:r>
          </w:p>
        </w:tc>
        <w:tc>
          <w:tcPr>
            <w:tcW w:w="1417" w:type="dxa"/>
            <w:vAlign w:val="center"/>
          </w:tcPr>
          <w:p w14:paraId="444F6BFA" w14:textId="7777777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701" w:type="dxa"/>
            <w:vAlign w:val="center"/>
          </w:tcPr>
          <w:p w14:paraId="35EE3D26" w14:textId="1D397A90"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27.1</w:t>
            </w:r>
          </w:p>
        </w:tc>
        <w:tc>
          <w:tcPr>
            <w:tcW w:w="1559" w:type="dxa"/>
            <w:vAlign w:val="center"/>
          </w:tcPr>
          <w:p w14:paraId="0FACA0CA" w14:textId="55581FA3"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27.1 (median follow-up)</w:t>
            </w:r>
          </w:p>
        </w:tc>
        <w:tc>
          <w:tcPr>
            <w:tcW w:w="1559" w:type="dxa"/>
            <w:vAlign w:val="center"/>
          </w:tcPr>
          <w:p w14:paraId="63B60A9C" w14:textId="77777777" w:rsidR="00E83B44" w:rsidRPr="007F26E0"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sidRPr="007F26E0">
              <w:rPr>
                <w:lang w:val="en-US"/>
              </w:rPr>
              <w:t>8.7 (median follow-up in 2017)</w:t>
            </w:r>
          </w:p>
          <w:p w14:paraId="11B623B3" w14:textId="59C1F35D" w:rsidR="00E83B44" w:rsidRDefault="00E83B44" w:rsidP="00E83B44">
            <w:pPr>
              <w:cnfStyle w:val="000000000000" w:firstRow="0" w:lastRow="0" w:firstColumn="0" w:lastColumn="0" w:oddVBand="0" w:evenVBand="0" w:oddHBand="0" w:evenHBand="0" w:firstRowFirstColumn="0" w:firstRowLastColumn="0" w:lastRowFirstColumn="0" w:lastRowLastColumn="0"/>
            </w:pPr>
            <w:r w:rsidRPr="007F26E0">
              <w:rPr>
                <w:lang w:val="en-US"/>
              </w:rPr>
              <w:t>27.1 (median follow-up in 202</w:t>
            </w:r>
            <w:r>
              <w:rPr>
                <w:lang w:val="en-US"/>
              </w:rPr>
              <w:t>0</w:t>
            </w:r>
            <w:r w:rsidRPr="007F26E0">
              <w:rPr>
                <w:lang w:val="en-US"/>
              </w:rPr>
              <w:t>)</w:t>
            </w:r>
          </w:p>
        </w:tc>
        <w:tc>
          <w:tcPr>
            <w:tcW w:w="1559" w:type="dxa"/>
            <w:vAlign w:val="center"/>
          </w:tcPr>
          <w:p w14:paraId="59E101FE" w14:textId="656376B4" w:rsidR="00E83B44" w:rsidRDefault="008722B3" w:rsidP="00AE2A79">
            <w:pPr>
              <w:jc w:val="center"/>
              <w:cnfStyle w:val="000000000000" w:firstRow="0" w:lastRow="0" w:firstColumn="0" w:lastColumn="0" w:oddVBand="0" w:evenVBand="0" w:oddHBand="0" w:evenHBand="0" w:firstRowFirstColumn="0" w:firstRowLastColumn="0" w:lastRowFirstColumn="0" w:lastRowLastColumn="0"/>
            </w:pPr>
            <w:r>
              <w:t>23.5</w:t>
            </w:r>
          </w:p>
          <w:p w14:paraId="2381DA3A" w14:textId="77777777" w:rsidR="00E83B44" w:rsidRPr="007F26E0" w:rsidRDefault="00E83B44" w:rsidP="00AE2A79">
            <w:pPr>
              <w:jc w:val="center"/>
              <w:cnfStyle w:val="000000000000" w:firstRow="0" w:lastRow="0" w:firstColumn="0" w:lastColumn="0" w:oddVBand="0" w:evenVBand="0" w:oddHBand="0" w:evenHBand="0" w:firstRowFirstColumn="0" w:firstRowLastColumn="0" w:lastRowFirstColumn="0" w:lastRowLastColumn="0"/>
              <w:rPr>
                <w:lang w:val="en-US"/>
              </w:rPr>
            </w:pPr>
          </w:p>
        </w:tc>
      </w:tr>
      <w:tr w:rsidR="00E83B44" w14:paraId="7B4A249C" w14:textId="11BCA3CB" w:rsidTr="00AE2A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7F039665" w14:textId="77777777" w:rsidR="00E83B44" w:rsidRPr="007407F8" w:rsidRDefault="00E83B44" w:rsidP="00E83B44">
            <w:pPr>
              <w:rPr>
                <w:b w:val="0"/>
                <w:bCs w:val="0"/>
                <w:lang w:val="en-US"/>
              </w:rPr>
            </w:pPr>
            <w:r w:rsidRPr="007407F8">
              <w:rPr>
                <w:b w:val="0"/>
                <w:bCs w:val="0"/>
                <w:lang w:val="en-US"/>
              </w:rPr>
              <w:t>Extrapolation to long-term outcomes</w:t>
            </w:r>
          </w:p>
          <w:p w14:paraId="47ADA517" w14:textId="77777777" w:rsidR="00E83B44" w:rsidRPr="007407F8" w:rsidRDefault="00E83B44" w:rsidP="00E83B44">
            <w:pPr>
              <w:rPr>
                <w:b w:val="0"/>
                <w:bCs w:val="0"/>
                <w:lang w:val="en-US"/>
              </w:rPr>
            </w:pPr>
            <w:r w:rsidRPr="007407F8">
              <w:rPr>
                <w:b w:val="0"/>
                <w:bCs w:val="0"/>
                <w:lang w:val="en-US"/>
              </w:rPr>
              <w:t>(months)</w:t>
            </w:r>
          </w:p>
        </w:tc>
        <w:tc>
          <w:tcPr>
            <w:tcW w:w="1701" w:type="dxa"/>
            <w:vAlign w:val="center"/>
          </w:tcPr>
          <w:p w14:paraId="6BA33BB2" w14:textId="4C800D40"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528</w:t>
            </w:r>
          </w:p>
        </w:tc>
        <w:tc>
          <w:tcPr>
            <w:tcW w:w="1560" w:type="dxa"/>
            <w:vAlign w:val="center"/>
          </w:tcPr>
          <w:p w14:paraId="7035FB6B" w14:textId="6E30FDF6"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417" w:type="dxa"/>
            <w:vAlign w:val="center"/>
          </w:tcPr>
          <w:p w14:paraId="61FB3D77"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701" w:type="dxa"/>
            <w:vAlign w:val="center"/>
          </w:tcPr>
          <w:p w14:paraId="7E71F956" w14:textId="7E929583"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559" w:type="dxa"/>
            <w:vAlign w:val="center"/>
          </w:tcPr>
          <w:p w14:paraId="757742CA" w14:textId="73766ADA"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504 (42 years, lifetime)</w:t>
            </w:r>
          </w:p>
        </w:tc>
        <w:tc>
          <w:tcPr>
            <w:tcW w:w="1559" w:type="dxa"/>
            <w:vAlign w:val="center"/>
          </w:tcPr>
          <w:p w14:paraId="526678FA" w14:textId="00A217D2"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sidRPr="00F36628">
              <w:rPr>
                <w:lang w:val="en-US"/>
              </w:rPr>
              <w:t>408 (32 years, lifetime)</w:t>
            </w:r>
          </w:p>
        </w:tc>
        <w:tc>
          <w:tcPr>
            <w:tcW w:w="1559" w:type="dxa"/>
            <w:vAlign w:val="center"/>
          </w:tcPr>
          <w:p w14:paraId="042F4454" w14:textId="7387D281" w:rsidR="00E83B44" w:rsidRPr="00F36628" w:rsidRDefault="001C4BB0" w:rsidP="00AE2A79">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E83B44" w14:paraId="555CEF58" w14:textId="31AF5925" w:rsidTr="00AE2A79">
        <w:tc>
          <w:tcPr>
            <w:cnfStyle w:val="001000000000" w:firstRow="0" w:lastRow="0" w:firstColumn="1" w:lastColumn="0" w:oddVBand="0" w:evenVBand="0" w:oddHBand="0" w:evenHBand="0" w:firstRowFirstColumn="0" w:firstRowLastColumn="0" w:lastRowFirstColumn="0" w:lastRowLastColumn="0"/>
            <w:tcW w:w="3964" w:type="dxa"/>
          </w:tcPr>
          <w:p w14:paraId="666B5DCB" w14:textId="77777777" w:rsidR="00E83B44" w:rsidRPr="007407F8" w:rsidRDefault="00E83B44" w:rsidP="00E83B44">
            <w:pPr>
              <w:rPr>
                <w:b w:val="0"/>
                <w:bCs w:val="0"/>
                <w:lang w:val="en-US"/>
              </w:rPr>
            </w:pPr>
            <w:r w:rsidRPr="007407F8">
              <w:rPr>
                <w:b w:val="0"/>
                <w:bCs w:val="0"/>
                <w:lang w:val="en-US"/>
              </w:rPr>
              <w:t>Severe disease</w:t>
            </w:r>
          </w:p>
        </w:tc>
        <w:tc>
          <w:tcPr>
            <w:tcW w:w="1701" w:type="dxa"/>
            <w:vAlign w:val="center"/>
          </w:tcPr>
          <w:p w14:paraId="3FFA2EF4" w14:textId="18BC268C"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60" w:type="dxa"/>
            <w:vAlign w:val="center"/>
          </w:tcPr>
          <w:p w14:paraId="7BE82A4B" w14:textId="70EA449F"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417" w:type="dxa"/>
            <w:vAlign w:val="center"/>
          </w:tcPr>
          <w:p w14:paraId="14AB6F6B" w14:textId="7777777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701" w:type="dxa"/>
            <w:vAlign w:val="center"/>
          </w:tcPr>
          <w:p w14:paraId="0FDE0C34" w14:textId="61C0E8F4"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59" w:type="dxa"/>
            <w:vAlign w:val="center"/>
          </w:tcPr>
          <w:p w14:paraId="5486E06F" w14:textId="30A7F4D3"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559" w:type="dxa"/>
            <w:vAlign w:val="center"/>
          </w:tcPr>
          <w:p w14:paraId="545F5851" w14:textId="65788F61"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59" w:type="dxa"/>
            <w:vAlign w:val="center"/>
          </w:tcPr>
          <w:p w14:paraId="1D919612" w14:textId="403BE224" w:rsidR="00E83B44" w:rsidRDefault="00E83B44" w:rsidP="00AE2A79">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E83B44" w14:paraId="612C1F2A" w14:textId="0696F6D4" w:rsidTr="00AE2A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6956E7D2" w14:textId="77777777" w:rsidR="00E83B44" w:rsidRPr="007407F8" w:rsidRDefault="00E83B44" w:rsidP="00E83B44">
            <w:pPr>
              <w:rPr>
                <w:b w:val="0"/>
                <w:bCs w:val="0"/>
                <w:lang w:val="en-US"/>
              </w:rPr>
            </w:pPr>
            <w:r w:rsidRPr="007407F8">
              <w:rPr>
                <w:b w:val="0"/>
                <w:bCs w:val="0"/>
                <w:lang w:val="en-US"/>
              </w:rPr>
              <w:t>Value to caregivers</w:t>
            </w:r>
          </w:p>
        </w:tc>
        <w:tc>
          <w:tcPr>
            <w:tcW w:w="1701" w:type="dxa"/>
            <w:vAlign w:val="center"/>
          </w:tcPr>
          <w:p w14:paraId="46084FDC" w14:textId="7AA2735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560" w:type="dxa"/>
            <w:vAlign w:val="center"/>
          </w:tcPr>
          <w:p w14:paraId="47EC8C54" w14:textId="4A9FEC7D"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417" w:type="dxa"/>
            <w:vAlign w:val="center"/>
          </w:tcPr>
          <w:p w14:paraId="58D05173"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701" w:type="dxa"/>
            <w:vAlign w:val="center"/>
          </w:tcPr>
          <w:p w14:paraId="4AD187F0" w14:textId="370E9B0A"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59" w:type="dxa"/>
            <w:vAlign w:val="center"/>
          </w:tcPr>
          <w:p w14:paraId="6358CFE3" w14:textId="3E758DC4"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559" w:type="dxa"/>
            <w:vAlign w:val="center"/>
          </w:tcPr>
          <w:p w14:paraId="75788D42" w14:textId="5D217001" w:rsidR="00E83B44" w:rsidRPr="00183EF2"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559" w:type="dxa"/>
            <w:vAlign w:val="center"/>
          </w:tcPr>
          <w:p w14:paraId="5723B01F" w14:textId="68CC0213" w:rsidR="00E83B44" w:rsidRDefault="00E83B44" w:rsidP="00AE2A79">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E83B44" w14:paraId="39072440" w14:textId="3E78CEBB" w:rsidTr="00AE2A79">
        <w:tc>
          <w:tcPr>
            <w:cnfStyle w:val="001000000000" w:firstRow="0" w:lastRow="0" w:firstColumn="1" w:lastColumn="0" w:oddVBand="0" w:evenVBand="0" w:oddHBand="0" w:evenHBand="0" w:firstRowFirstColumn="0" w:firstRowLastColumn="0" w:lastRowFirstColumn="0" w:lastRowLastColumn="0"/>
            <w:tcW w:w="3964" w:type="dxa"/>
          </w:tcPr>
          <w:p w14:paraId="74B47714" w14:textId="77777777" w:rsidR="00E83B44" w:rsidRPr="007407F8" w:rsidRDefault="00E83B44" w:rsidP="00E83B44">
            <w:pPr>
              <w:rPr>
                <w:b w:val="0"/>
                <w:bCs w:val="0"/>
                <w:lang w:val="en-US"/>
              </w:rPr>
            </w:pPr>
            <w:r w:rsidRPr="007407F8">
              <w:rPr>
                <w:b w:val="0"/>
                <w:bCs w:val="0"/>
                <w:lang w:val="en-US"/>
              </w:rPr>
              <w:t>Insurance value</w:t>
            </w:r>
          </w:p>
        </w:tc>
        <w:tc>
          <w:tcPr>
            <w:tcW w:w="1701" w:type="dxa"/>
            <w:vAlign w:val="center"/>
          </w:tcPr>
          <w:p w14:paraId="4A493EE3" w14:textId="089E509B"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560" w:type="dxa"/>
            <w:vAlign w:val="center"/>
          </w:tcPr>
          <w:p w14:paraId="76FE77C8" w14:textId="74404F00"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417" w:type="dxa"/>
            <w:vAlign w:val="center"/>
          </w:tcPr>
          <w:p w14:paraId="1B463463" w14:textId="7777777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701" w:type="dxa"/>
            <w:vAlign w:val="center"/>
          </w:tcPr>
          <w:p w14:paraId="6F546FD6" w14:textId="26119683"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559" w:type="dxa"/>
            <w:vAlign w:val="center"/>
          </w:tcPr>
          <w:p w14:paraId="15535596" w14:textId="221B8B3E"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559" w:type="dxa"/>
            <w:vAlign w:val="center"/>
          </w:tcPr>
          <w:p w14:paraId="44CBB89A" w14:textId="66D2ADA7" w:rsidR="00E83B44" w:rsidRPr="00183EF2"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559" w:type="dxa"/>
            <w:vAlign w:val="center"/>
          </w:tcPr>
          <w:p w14:paraId="2048E6F1" w14:textId="2CD00E92" w:rsidR="00E83B44" w:rsidRDefault="00E83B44" w:rsidP="00AE2A79">
            <w:pPr>
              <w:jc w:val="center"/>
              <w:cnfStyle w:val="000000000000" w:firstRow="0" w:lastRow="0" w:firstColumn="0" w:lastColumn="0" w:oddVBand="0" w:evenVBand="0" w:oddHBand="0" w:evenHBand="0" w:firstRowFirstColumn="0" w:firstRowLastColumn="0" w:lastRowFirstColumn="0" w:lastRowLastColumn="0"/>
              <w:rPr>
                <w:lang w:val="en-US"/>
              </w:rPr>
            </w:pPr>
            <w:r w:rsidRPr="00183EF2">
              <w:rPr>
                <w:lang w:val="en-US"/>
              </w:rPr>
              <w:t>N/A</w:t>
            </w:r>
          </w:p>
        </w:tc>
      </w:tr>
      <w:tr w:rsidR="00E83B44" w14:paraId="2E8C85A7" w14:textId="77837051" w:rsidTr="00AE2A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62066D09" w14:textId="77777777" w:rsidR="00E83B44" w:rsidRPr="007407F8" w:rsidRDefault="00E83B44" w:rsidP="00E83B44">
            <w:pPr>
              <w:rPr>
                <w:b w:val="0"/>
                <w:bCs w:val="0"/>
                <w:lang w:val="en-US"/>
              </w:rPr>
            </w:pPr>
            <w:r w:rsidRPr="007407F8">
              <w:rPr>
                <w:b w:val="0"/>
                <w:bCs w:val="0"/>
                <w:lang w:val="en-US"/>
              </w:rPr>
              <w:t>Scientific spillovers</w:t>
            </w:r>
          </w:p>
        </w:tc>
        <w:tc>
          <w:tcPr>
            <w:tcW w:w="1701" w:type="dxa"/>
            <w:vAlign w:val="center"/>
          </w:tcPr>
          <w:p w14:paraId="2B91DE8B" w14:textId="3CDD0F63"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560" w:type="dxa"/>
            <w:vAlign w:val="center"/>
          </w:tcPr>
          <w:p w14:paraId="16134008" w14:textId="622399CD"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417" w:type="dxa"/>
            <w:vAlign w:val="center"/>
          </w:tcPr>
          <w:p w14:paraId="7B8C3BF5"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701" w:type="dxa"/>
            <w:vAlign w:val="center"/>
          </w:tcPr>
          <w:p w14:paraId="4DE52A07" w14:textId="3F150FC9"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559" w:type="dxa"/>
            <w:vAlign w:val="center"/>
          </w:tcPr>
          <w:p w14:paraId="6B8A2A7A" w14:textId="1251570B"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559" w:type="dxa"/>
            <w:vAlign w:val="center"/>
          </w:tcPr>
          <w:p w14:paraId="7ED2A5F5" w14:textId="3B5CD0F6" w:rsidR="00E83B44" w:rsidRPr="00183EF2"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559" w:type="dxa"/>
            <w:vAlign w:val="center"/>
          </w:tcPr>
          <w:p w14:paraId="0446EE44" w14:textId="5675C350" w:rsidR="00E83B44" w:rsidRDefault="00E83B44" w:rsidP="00AE2A79">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E83B44" w14:paraId="2A657CB5" w14:textId="1CA98CB1" w:rsidTr="00AE2A79">
        <w:tc>
          <w:tcPr>
            <w:cnfStyle w:val="001000000000" w:firstRow="0" w:lastRow="0" w:firstColumn="1" w:lastColumn="0" w:oddVBand="0" w:evenVBand="0" w:oddHBand="0" w:evenHBand="0" w:firstRowFirstColumn="0" w:firstRowLastColumn="0" w:lastRowFirstColumn="0" w:lastRowLastColumn="0"/>
            <w:tcW w:w="3964" w:type="dxa"/>
          </w:tcPr>
          <w:p w14:paraId="5FF030E8" w14:textId="77777777" w:rsidR="00E83B44" w:rsidRPr="007407F8" w:rsidRDefault="00E83B44" w:rsidP="00E83B44">
            <w:pPr>
              <w:rPr>
                <w:b w:val="0"/>
                <w:bCs w:val="0"/>
                <w:lang w:val="en-US"/>
              </w:rPr>
            </w:pPr>
            <w:r w:rsidRPr="007407F8">
              <w:rPr>
                <w:b w:val="0"/>
                <w:bCs w:val="0"/>
                <w:lang w:val="en-US"/>
              </w:rPr>
              <w:t>Lack of alternatives</w:t>
            </w:r>
          </w:p>
        </w:tc>
        <w:tc>
          <w:tcPr>
            <w:tcW w:w="1701" w:type="dxa"/>
            <w:vAlign w:val="center"/>
          </w:tcPr>
          <w:p w14:paraId="1C911AEF" w14:textId="5B608F03"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60" w:type="dxa"/>
            <w:vAlign w:val="center"/>
          </w:tcPr>
          <w:p w14:paraId="05C316D3" w14:textId="0EA880CC"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417" w:type="dxa"/>
            <w:vAlign w:val="center"/>
          </w:tcPr>
          <w:p w14:paraId="284F4185" w14:textId="7777777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701" w:type="dxa"/>
            <w:vAlign w:val="center"/>
          </w:tcPr>
          <w:p w14:paraId="03914CE2" w14:textId="13DE9F4D"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59" w:type="dxa"/>
            <w:vAlign w:val="center"/>
          </w:tcPr>
          <w:p w14:paraId="783F2B1A" w14:textId="6886619E"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59" w:type="dxa"/>
            <w:vAlign w:val="center"/>
          </w:tcPr>
          <w:p w14:paraId="0CD3C9D7" w14:textId="72C9396B" w:rsidR="00E83B44" w:rsidRPr="00183EF2"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59" w:type="dxa"/>
            <w:vAlign w:val="center"/>
          </w:tcPr>
          <w:p w14:paraId="21B4FEA1" w14:textId="7235964C" w:rsidR="00E83B44" w:rsidRDefault="00E83B44" w:rsidP="00AE2A79">
            <w:pPr>
              <w:jc w:val="center"/>
              <w:cnfStyle w:val="000000000000" w:firstRow="0" w:lastRow="0" w:firstColumn="0" w:lastColumn="0" w:oddVBand="0" w:evenVBand="0" w:oddHBand="0" w:evenHBand="0" w:firstRowFirstColumn="0" w:firstRowLastColumn="0" w:lastRowFirstColumn="0" w:lastRowLastColumn="0"/>
              <w:rPr>
                <w:lang w:val="en-US"/>
              </w:rPr>
            </w:pPr>
            <w:r w:rsidRPr="00183EF2">
              <w:rPr>
                <w:lang w:val="en-US"/>
              </w:rPr>
              <w:t>N/A</w:t>
            </w:r>
          </w:p>
        </w:tc>
      </w:tr>
      <w:tr w:rsidR="00E83B44" w14:paraId="77CA6F53" w14:textId="6D8ED720" w:rsidTr="00AE2A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126DF3C3" w14:textId="77777777" w:rsidR="00E83B44" w:rsidRPr="007407F8" w:rsidRDefault="00E83B44" w:rsidP="00E83B44">
            <w:pPr>
              <w:rPr>
                <w:b w:val="0"/>
                <w:bCs w:val="0"/>
                <w:lang w:val="en-US"/>
              </w:rPr>
            </w:pPr>
            <w:r w:rsidRPr="007407F8">
              <w:rPr>
                <w:b w:val="0"/>
                <w:bCs w:val="0"/>
                <w:lang w:val="en-US"/>
              </w:rPr>
              <w:t>Substantial improvement in life expectancy</w:t>
            </w:r>
          </w:p>
        </w:tc>
        <w:tc>
          <w:tcPr>
            <w:tcW w:w="1701" w:type="dxa"/>
            <w:vAlign w:val="center"/>
          </w:tcPr>
          <w:p w14:paraId="1F2D48AC" w14:textId="783389A6"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60" w:type="dxa"/>
            <w:vAlign w:val="center"/>
          </w:tcPr>
          <w:p w14:paraId="2749B73E" w14:textId="226EFB9E"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417" w:type="dxa"/>
            <w:vAlign w:val="center"/>
          </w:tcPr>
          <w:p w14:paraId="5207874F"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701" w:type="dxa"/>
            <w:vAlign w:val="center"/>
          </w:tcPr>
          <w:p w14:paraId="05DECDF9" w14:textId="0977828F"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59" w:type="dxa"/>
            <w:vAlign w:val="center"/>
          </w:tcPr>
          <w:p w14:paraId="4F908EFD" w14:textId="647F8469"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59" w:type="dxa"/>
            <w:vAlign w:val="center"/>
          </w:tcPr>
          <w:p w14:paraId="0815EC0C" w14:textId="2CACA5B9"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59" w:type="dxa"/>
            <w:vAlign w:val="center"/>
          </w:tcPr>
          <w:p w14:paraId="0A320BA0" w14:textId="33F2E3B2" w:rsidR="00E83B44" w:rsidRDefault="00E83B44" w:rsidP="00AE2A79">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r>
      <w:tr w:rsidR="00E83B44" w14:paraId="2FF143B7" w14:textId="74BEA62E" w:rsidTr="00AE2A79">
        <w:tc>
          <w:tcPr>
            <w:cnfStyle w:val="001000000000" w:firstRow="0" w:lastRow="0" w:firstColumn="1" w:lastColumn="0" w:oddVBand="0" w:evenVBand="0" w:oddHBand="0" w:evenHBand="0" w:firstRowFirstColumn="0" w:firstRowLastColumn="0" w:lastRowFirstColumn="0" w:lastRowLastColumn="0"/>
            <w:tcW w:w="3964" w:type="dxa"/>
          </w:tcPr>
          <w:p w14:paraId="2C1DC72D" w14:textId="77777777" w:rsidR="00E83B44" w:rsidRPr="007407F8" w:rsidRDefault="00E83B44" w:rsidP="00E83B44">
            <w:pPr>
              <w:rPr>
                <w:b w:val="0"/>
                <w:bCs w:val="0"/>
                <w:lang w:val="en-US"/>
              </w:rPr>
            </w:pPr>
            <w:r w:rsidRPr="007407F8">
              <w:rPr>
                <w:b w:val="0"/>
                <w:bCs w:val="0"/>
                <w:lang w:val="en-US"/>
              </w:rPr>
              <w:t>Discounting</w:t>
            </w:r>
          </w:p>
        </w:tc>
        <w:tc>
          <w:tcPr>
            <w:tcW w:w="1701" w:type="dxa"/>
            <w:vAlign w:val="center"/>
          </w:tcPr>
          <w:p w14:paraId="0D6EE54A" w14:textId="54791F9D"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60" w:type="dxa"/>
            <w:vAlign w:val="center"/>
          </w:tcPr>
          <w:p w14:paraId="725EF67C" w14:textId="6CBD548E"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417" w:type="dxa"/>
            <w:vAlign w:val="center"/>
          </w:tcPr>
          <w:p w14:paraId="4022F280" w14:textId="7777777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701" w:type="dxa"/>
            <w:vAlign w:val="center"/>
          </w:tcPr>
          <w:p w14:paraId="17BDF14B" w14:textId="4611FF5C"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559" w:type="dxa"/>
            <w:vAlign w:val="center"/>
          </w:tcPr>
          <w:p w14:paraId="6CDE8716" w14:textId="05D2F7D3"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59" w:type="dxa"/>
            <w:vAlign w:val="center"/>
          </w:tcPr>
          <w:p w14:paraId="356973A3" w14:textId="765E7AC1" w:rsidR="00E83B44" w:rsidRPr="00183EF2"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59" w:type="dxa"/>
            <w:vAlign w:val="center"/>
          </w:tcPr>
          <w:p w14:paraId="13FB45B0" w14:textId="4C0D4DAB" w:rsidR="00E83B44" w:rsidRDefault="00E83B44" w:rsidP="00AE2A79">
            <w:pPr>
              <w:jc w:val="center"/>
              <w:cnfStyle w:val="000000000000" w:firstRow="0" w:lastRow="0" w:firstColumn="0" w:lastColumn="0" w:oddVBand="0" w:evenVBand="0" w:oddHBand="0" w:evenHBand="0" w:firstRowFirstColumn="0" w:firstRowLastColumn="0" w:lastRowFirstColumn="0" w:lastRowLastColumn="0"/>
              <w:rPr>
                <w:lang w:val="en-US"/>
              </w:rPr>
            </w:pPr>
            <w:r w:rsidRPr="00183EF2">
              <w:rPr>
                <w:lang w:val="en-US"/>
              </w:rPr>
              <w:t>N/A</w:t>
            </w:r>
          </w:p>
        </w:tc>
      </w:tr>
      <w:tr w:rsidR="00E83B44" w14:paraId="1CCDE2CF" w14:textId="28693960" w:rsidTr="00AE2A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55BF8C89" w14:textId="77777777" w:rsidR="00E83B44" w:rsidRPr="007407F8" w:rsidRDefault="00E83B44" w:rsidP="00E83B44">
            <w:pPr>
              <w:rPr>
                <w:b w:val="0"/>
                <w:bCs w:val="0"/>
                <w:lang w:val="en-US"/>
              </w:rPr>
            </w:pPr>
            <w:r w:rsidRPr="007407F8">
              <w:rPr>
                <w:b w:val="0"/>
                <w:bCs w:val="0"/>
                <w:lang w:val="en-US"/>
              </w:rPr>
              <w:t>Different discount rates explored</w:t>
            </w:r>
          </w:p>
        </w:tc>
        <w:tc>
          <w:tcPr>
            <w:tcW w:w="1701" w:type="dxa"/>
            <w:vAlign w:val="center"/>
          </w:tcPr>
          <w:p w14:paraId="307F416E" w14:textId="094D2B85"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60" w:type="dxa"/>
            <w:vAlign w:val="center"/>
          </w:tcPr>
          <w:p w14:paraId="1CFDF4C0" w14:textId="5CD4842B"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417" w:type="dxa"/>
            <w:vAlign w:val="center"/>
          </w:tcPr>
          <w:p w14:paraId="55A330C8"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701" w:type="dxa"/>
            <w:vAlign w:val="center"/>
          </w:tcPr>
          <w:p w14:paraId="709349FC" w14:textId="2A2C9B6C"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559" w:type="dxa"/>
            <w:vAlign w:val="center"/>
          </w:tcPr>
          <w:p w14:paraId="5D8A46E0" w14:textId="689FB420"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59" w:type="dxa"/>
            <w:vAlign w:val="center"/>
          </w:tcPr>
          <w:p w14:paraId="1383270B" w14:textId="21982212" w:rsidR="00E83B44" w:rsidRPr="00183EF2"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59" w:type="dxa"/>
            <w:vAlign w:val="center"/>
          </w:tcPr>
          <w:p w14:paraId="711E9667" w14:textId="2985F7E0" w:rsidR="00E83B44" w:rsidRDefault="00E83B44" w:rsidP="00AE2A79">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E83B44" w14:paraId="1D77D7F8" w14:textId="6E577A48" w:rsidTr="00AE2A79">
        <w:tc>
          <w:tcPr>
            <w:cnfStyle w:val="001000000000" w:firstRow="0" w:lastRow="0" w:firstColumn="1" w:lastColumn="0" w:oddVBand="0" w:evenVBand="0" w:oddHBand="0" w:evenHBand="0" w:firstRowFirstColumn="0" w:firstRowLastColumn="0" w:lastRowFirstColumn="0" w:lastRowLastColumn="0"/>
            <w:tcW w:w="3964" w:type="dxa"/>
          </w:tcPr>
          <w:p w14:paraId="2182D41A" w14:textId="77777777" w:rsidR="00E83B44" w:rsidRPr="007407F8" w:rsidRDefault="00E83B44" w:rsidP="00E83B44">
            <w:pPr>
              <w:rPr>
                <w:b w:val="0"/>
                <w:bCs w:val="0"/>
                <w:lang w:val="en-US"/>
              </w:rPr>
            </w:pPr>
            <w:r w:rsidRPr="007407F8">
              <w:rPr>
                <w:b w:val="0"/>
                <w:bCs w:val="0"/>
                <w:lang w:val="en-US"/>
              </w:rPr>
              <w:t>Uncertainty</w:t>
            </w:r>
          </w:p>
        </w:tc>
        <w:tc>
          <w:tcPr>
            <w:tcW w:w="1701" w:type="dxa"/>
            <w:vAlign w:val="center"/>
          </w:tcPr>
          <w:p w14:paraId="330FA610" w14:textId="5037110C"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60" w:type="dxa"/>
            <w:vAlign w:val="center"/>
          </w:tcPr>
          <w:p w14:paraId="7A628BA0" w14:textId="790AC573"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417" w:type="dxa"/>
            <w:vAlign w:val="center"/>
          </w:tcPr>
          <w:p w14:paraId="319374D5" w14:textId="77777777"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701" w:type="dxa"/>
            <w:vAlign w:val="center"/>
          </w:tcPr>
          <w:p w14:paraId="00F5E507" w14:textId="3E363AD2"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59" w:type="dxa"/>
            <w:vAlign w:val="center"/>
          </w:tcPr>
          <w:p w14:paraId="745FE241" w14:textId="44D1E9FE"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59" w:type="dxa"/>
            <w:vAlign w:val="center"/>
          </w:tcPr>
          <w:p w14:paraId="4E13B5DB" w14:textId="645FCC00" w:rsidR="00E83B44" w:rsidRDefault="00E83B44" w:rsidP="00E83B4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59" w:type="dxa"/>
            <w:vAlign w:val="center"/>
          </w:tcPr>
          <w:p w14:paraId="7B954B70" w14:textId="297D7C3B" w:rsidR="00E83B44" w:rsidRDefault="00E83B44" w:rsidP="00AE2A79">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E83B44" w14:paraId="444FBAC8" w14:textId="35EF4474" w:rsidTr="00AE2A7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4" w:type="dxa"/>
          </w:tcPr>
          <w:p w14:paraId="19A509F5" w14:textId="77777777" w:rsidR="00E83B44" w:rsidRPr="007407F8" w:rsidRDefault="00E83B44" w:rsidP="00E83B44">
            <w:pPr>
              <w:rPr>
                <w:b w:val="0"/>
                <w:bCs w:val="0"/>
                <w:lang w:val="en-US"/>
              </w:rPr>
            </w:pPr>
            <w:r w:rsidRPr="007407F8">
              <w:rPr>
                <w:b w:val="0"/>
                <w:bCs w:val="0"/>
                <w:lang w:val="en-US"/>
              </w:rPr>
              <w:t>Alternative payment models explored</w:t>
            </w:r>
          </w:p>
        </w:tc>
        <w:tc>
          <w:tcPr>
            <w:tcW w:w="1701" w:type="dxa"/>
            <w:vAlign w:val="center"/>
          </w:tcPr>
          <w:p w14:paraId="6B7BACB4" w14:textId="031A3CD4"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60" w:type="dxa"/>
            <w:vAlign w:val="center"/>
          </w:tcPr>
          <w:p w14:paraId="029D7825" w14:textId="56246260"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417" w:type="dxa"/>
            <w:vAlign w:val="center"/>
          </w:tcPr>
          <w:p w14:paraId="6E16D591" w14:textId="77777777"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701" w:type="dxa"/>
            <w:vAlign w:val="center"/>
          </w:tcPr>
          <w:p w14:paraId="7D0C095F" w14:textId="7D721CC6"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559" w:type="dxa"/>
            <w:vAlign w:val="center"/>
          </w:tcPr>
          <w:p w14:paraId="51D06F6E" w14:textId="008740F8" w:rsidR="00E83B44"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59" w:type="dxa"/>
            <w:vAlign w:val="center"/>
          </w:tcPr>
          <w:p w14:paraId="260FE3A9" w14:textId="4A22166F" w:rsidR="00E83B44" w:rsidRPr="00183EF2" w:rsidRDefault="00E83B44" w:rsidP="00E83B4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559" w:type="dxa"/>
            <w:vAlign w:val="center"/>
          </w:tcPr>
          <w:p w14:paraId="15C62D79" w14:textId="653464E7" w:rsidR="00E83B44" w:rsidRDefault="00E83B44" w:rsidP="00AE2A79">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bl>
    <w:p w14:paraId="783CD37E" w14:textId="64DC4CD5" w:rsidR="003B6171" w:rsidRDefault="003B6171" w:rsidP="003B6171">
      <w:pPr>
        <w:rPr>
          <w:lang w:val="en-US"/>
        </w:rPr>
      </w:pPr>
    </w:p>
    <w:p w14:paraId="4769665D" w14:textId="77777777" w:rsidR="00DB3500" w:rsidRDefault="00DB3500" w:rsidP="003B6171">
      <w:pPr>
        <w:rPr>
          <w:lang w:val="en-US"/>
        </w:rPr>
        <w:sectPr w:rsidR="00DB3500" w:rsidSect="003B6171">
          <w:pgSz w:w="16838" w:h="11906" w:orient="landscape"/>
          <w:pgMar w:top="1134" w:right="1417" w:bottom="1134" w:left="1134" w:header="708" w:footer="708" w:gutter="0"/>
          <w:cols w:space="708"/>
          <w:docGrid w:linePitch="360"/>
        </w:sectPr>
      </w:pPr>
    </w:p>
    <w:p w14:paraId="30E4B77C" w14:textId="0A7B5A2E" w:rsidR="00821F61" w:rsidRPr="00821F61" w:rsidRDefault="00821F61" w:rsidP="00821F61">
      <w:pPr>
        <w:pStyle w:val="Caption"/>
        <w:keepNext/>
        <w:rPr>
          <w:color w:val="auto"/>
          <w:lang w:val="en-US"/>
        </w:rPr>
      </w:pPr>
      <w:r w:rsidRPr="00821F61">
        <w:rPr>
          <w:b/>
          <w:bCs/>
          <w:i w:val="0"/>
          <w:iCs w:val="0"/>
          <w:color w:val="auto"/>
          <w:sz w:val="22"/>
          <w:szCs w:val="22"/>
          <w:lang w:val="en-US"/>
        </w:rPr>
        <w:lastRenderedPageBreak/>
        <w:t xml:space="preserve">Table </w:t>
      </w:r>
      <w:r w:rsidRPr="00821F61">
        <w:rPr>
          <w:b/>
          <w:bCs/>
          <w:i w:val="0"/>
          <w:iCs w:val="0"/>
          <w:color w:val="auto"/>
          <w:sz w:val="22"/>
          <w:szCs w:val="22"/>
          <w:lang w:val="en-US"/>
        </w:rPr>
        <w:fldChar w:fldCharType="begin"/>
      </w:r>
      <w:r w:rsidRPr="00821F61">
        <w:rPr>
          <w:b/>
          <w:bCs/>
          <w:i w:val="0"/>
          <w:iCs w:val="0"/>
          <w:color w:val="auto"/>
          <w:sz w:val="22"/>
          <w:szCs w:val="22"/>
          <w:lang w:val="en-US"/>
        </w:rPr>
        <w:instrText xml:space="preserve"> SEQ Table \* ARABIC </w:instrText>
      </w:r>
      <w:r w:rsidRPr="00821F61">
        <w:rPr>
          <w:b/>
          <w:bCs/>
          <w:i w:val="0"/>
          <w:iCs w:val="0"/>
          <w:color w:val="auto"/>
          <w:sz w:val="22"/>
          <w:szCs w:val="22"/>
          <w:lang w:val="en-US"/>
        </w:rPr>
        <w:fldChar w:fldCharType="separate"/>
      </w:r>
      <w:r w:rsidR="009F30A5">
        <w:rPr>
          <w:b/>
          <w:bCs/>
          <w:i w:val="0"/>
          <w:iCs w:val="0"/>
          <w:noProof/>
          <w:color w:val="auto"/>
          <w:sz w:val="22"/>
          <w:szCs w:val="22"/>
          <w:lang w:val="en-US"/>
        </w:rPr>
        <w:t>5</w:t>
      </w:r>
      <w:r w:rsidRPr="00821F61">
        <w:rPr>
          <w:b/>
          <w:bCs/>
          <w:i w:val="0"/>
          <w:iCs w:val="0"/>
          <w:color w:val="auto"/>
          <w:sz w:val="22"/>
          <w:szCs w:val="22"/>
          <w:lang w:val="en-US"/>
        </w:rPr>
        <w:fldChar w:fldCharType="end"/>
      </w:r>
      <w:r w:rsidRPr="00821F61">
        <w:rPr>
          <w:b/>
          <w:bCs/>
          <w:i w:val="0"/>
          <w:iCs w:val="0"/>
          <w:color w:val="auto"/>
          <w:sz w:val="22"/>
          <w:szCs w:val="22"/>
          <w:lang w:val="en-US"/>
        </w:rPr>
        <w:t xml:space="preserve"> </w:t>
      </w:r>
      <w:r w:rsidRPr="00A021D7">
        <w:rPr>
          <w:b/>
          <w:bCs/>
          <w:i w:val="0"/>
          <w:iCs w:val="0"/>
          <w:color w:val="auto"/>
          <w:sz w:val="22"/>
          <w:szCs w:val="22"/>
          <w:lang w:val="en-US"/>
        </w:rPr>
        <w:t xml:space="preserve">Summary of the checklist for assessing gene therapies on </w:t>
      </w:r>
      <w:proofErr w:type="spellStart"/>
      <w:r w:rsidRPr="00821F61">
        <w:rPr>
          <w:b/>
          <w:bCs/>
          <w:i w:val="0"/>
          <w:iCs w:val="0"/>
          <w:color w:val="auto"/>
          <w:sz w:val="22"/>
          <w:szCs w:val="22"/>
          <w:lang w:val="en-US"/>
        </w:rPr>
        <w:t>voretigene</w:t>
      </w:r>
      <w:proofErr w:type="spellEnd"/>
      <w:r w:rsidRPr="00821F61">
        <w:rPr>
          <w:b/>
          <w:bCs/>
          <w:i w:val="0"/>
          <w:iCs w:val="0"/>
          <w:color w:val="auto"/>
          <w:sz w:val="22"/>
          <w:szCs w:val="22"/>
          <w:lang w:val="en-US"/>
        </w:rPr>
        <w:t xml:space="preserve"> </w:t>
      </w:r>
      <w:proofErr w:type="spellStart"/>
      <w:r w:rsidRPr="00821F61">
        <w:rPr>
          <w:b/>
          <w:bCs/>
          <w:i w:val="0"/>
          <w:iCs w:val="0"/>
          <w:color w:val="auto"/>
          <w:sz w:val="22"/>
          <w:szCs w:val="22"/>
          <w:lang w:val="en-US"/>
        </w:rPr>
        <w:t>neparvovec</w:t>
      </w:r>
      <w:proofErr w:type="spellEnd"/>
      <w:r>
        <w:rPr>
          <w:b/>
          <w:bCs/>
          <w:i w:val="0"/>
          <w:iCs w:val="0"/>
          <w:color w:val="auto"/>
          <w:sz w:val="22"/>
          <w:szCs w:val="22"/>
          <w:lang w:val="en-US"/>
        </w:rPr>
        <w:t xml:space="preserve"> (Luxturna)</w:t>
      </w:r>
      <w:r w:rsidRPr="00821F61">
        <w:rPr>
          <w:b/>
          <w:bCs/>
          <w:i w:val="0"/>
          <w:iCs w:val="0"/>
          <w:color w:val="auto"/>
          <w:sz w:val="22"/>
          <w:szCs w:val="22"/>
          <w:lang w:val="en-US"/>
        </w:rPr>
        <w:t xml:space="preserve"> for treating inherited retinal dystrophies caused by rpe65 gene mutations</w:t>
      </w:r>
    </w:p>
    <w:tbl>
      <w:tblPr>
        <w:tblStyle w:val="PlainTable11"/>
        <w:tblW w:w="14287"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270"/>
        <w:gridCol w:w="1627"/>
        <w:gridCol w:w="2064"/>
        <w:gridCol w:w="1544"/>
        <w:gridCol w:w="1280"/>
        <w:gridCol w:w="1505"/>
        <w:gridCol w:w="1571"/>
        <w:gridCol w:w="1426"/>
      </w:tblGrid>
      <w:tr w:rsidR="005079C5" w14:paraId="6600DE84" w14:textId="573F6A88" w:rsidTr="001240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70" w:type="dxa"/>
            <w:tcBorders>
              <w:top w:val="single" w:sz="4" w:space="0" w:color="auto"/>
              <w:bottom w:val="single" w:sz="4" w:space="0" w:color="auto"/>
            </w:tcBorders>
          </w:tcPr>
          <w:p w14:paraId="07A1D297" w14:textId="77777777" w:rsidR="005079C5" w:rsidRPr="007407F8" w:rsidRDefault="005079C5" w:rsidP="005079C5">
            <w:pPr>
              <w:rPr>
                <w:b w:val="0"/>
                <w:bCs w:val="0"/>
                <w:lang w:val="en-US"/>
              </w:rPr>
            </w:pPr>
          </w:p>
        </w:tc>
        <w:tc>
          <w:tcPr>
            <w:tcW w:w="1627" w:type="dxa"/>
            <w:tcBorders>
              <w:top w:val="single" w:sz="4" w:space="0" w:color="auto"/>
              <w:bottom w:val="single" w:sz="4" w:space="0" w:color="auto"/>
            </w:tcBorders>
          </w:tcPr>
          <w:p w14:paraId="66189DBB" w14:textId="77777777" w:rsidR="005079C5" w:rsidRPr="00A021D7" w:rsidRDefault="005079C5" w:rsidP="005079C5">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NICE</w:t>
            </w:r>
          </w:p>
        </w:tc>
        <w:tc>
          <w:tcPr>
            <w:tcW w:w="2064" w:type="dxa"/>
            <w:tcBorders>
              <w:top w:val="single" w:sz="4" w:space="0" w:color="auto"/>
              <w:bottom w:val="single" w:sz="4" w:space="0" w:color="auto"/>
            </w:tcBorders>
          </w:tcPr>
          <w:p w14:paraId="5967F596" w14:textId="77777777" w:rsidR="005079C5" w:rsidRPr="00A021D7" w:rsidRDefault="005079C5" w:rsidP="005079C5">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ICER</w:t>
            </w:r>
          </w:p>
        </w:tc>
        <w:tc>
          <w:tcPr>
            <w:tcW w:w="1544" w:type="dxa"/>
            <w:tcBorders>
              <w:top w:val="single" w:sz="4" w:space="0" w:color="auto"/>
              <w:bottom w:val="single" w:sz="4" w:space="0" w:color="auto"/>
            </w:tcBorders>
          </w:tcPr>
          <w:p w14:paraId="04454F7E" w14:textId="77777777" w:rsidR="005079C5" w:rsidRPr="00A021D7" w:rsidRDefault="005079C5" w:rsidP="005079C5">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CADTH</w:t>
            </w:r>
          </w:p>
        </w:tc>
        <w:tc>
          <w:tcPr>
            <w:tcW w:w="1280" w:type="dxa"/>
            <w:tcBorders>
              <w:top w:val="single" w:sz="4" w:space="0" w:color="auto"/>
              <w:bottom w:val="single" w:sz="4" w:space="0" w:color="auto"/>
            </w:tcBorders>
          </w:tcPr>
          <w:p w14:paraId="720739A3" w14:textId="77777777" w:rsidR="005079C5" w:rsidRPr="00A021D7" w:rsidRDefault="005079C5" w:rsidP="005079C5">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SMC</w:t>
            </w:r>
          </w:p>
        </w:tc>
        <w:tc>
          <w:tcPr>
            <w:tcW w:w="1505" w:type="dxa"/>
            <w:tcBorders>
              <w:top w:val="single" w:sz="4" w:space="0" w:color="auto"/>
              <w:bottom w:val="single" w:sz="4" w:space="0" w:color="auto"/>
            </w:tcBorders>
          </w:tcPr>
          <w:p w14:paraId="1A3B0A25" w14:textId="77777777" w:rsidR="005079C5" w:rsidRPr="00A021D7" w:rsidRDefault="005079C5" w:rsidP="005079C5">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AIFA</w:t>
            </w:r>
          </w:p>
        </w:tc>
        <w:tc>
          <w:tcPr>
            <w:tcW w:w="1571" w:type="dxa"/>
            <w:tcBorders>
              <w:top w:val="single" w:sz="4" w:space="0" w:color="auto"/>
              <w:bottom w:val="single" w:sz="4" w:space="0" w:color="auto"/>
            </w:tcBorders>
          </w:tcPr>
          <w:p w14:paraId="6F3E6F31" w14:textId="0AA9097E" w:rsidR="005079C5" w:rsidRPr="00A021D7" w:rsidRDefault="005079C5" w:rsidP="005079C5">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HAS</w:t>
            </w:r>
          </w:p>
        </w:tc>
        <w:tc>
          <w:tcPr>
            <w:tcW w:w="1426" w:type="dxa"/>
            <w:tcBorders>
              <w:top w:val="single" w:sz="4" w:space="0" w:color="auto"/>
              <w:bottom w:val="single" w:sz="4" w:space="0" w:color="auto"/>
            </w:tcBorders>
            <w:vAlign w:val="center"/>
          </w:tcPr>
          <w:p w14:paraId="69CFE3F1" w14:textId="5D899E36" w:rsidR="005079C5" w:rsidRDefault="005079C5" w:rsidP="0012409B">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G-BA</w:t>
            </w:r>
          </w:p>
        </w:tc>
      </w:tr>
      <w:tr w:rsidR="005079C5" w14:paraId="360168B5" w14:textId="4C199584"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70" w:type="dxa"/>
            <w:tcBorders>
              <w:top w:val="single" w:sz="4" w:space="0" w:color="auto"/>
            </w:tcBorders>
          </w:tcPr>
          <w:p w14:paraId="4A656D2E" w14:textId="77777777" w:rsidR="005079C5" w:rsidRPr="007407F8" w:rsidRDefault="005079C5" w:rsidP="005079C5">
            <w:pPr>
              <w:rPr>
                <w:b w:val="0"/>
                <w:bCs w:val="0"/>
                <w:lang w:val="en-US"/>
              </w:rPr>
            </w:pPr>
            <w:r w:rsidRPr="007407F8">
              <w:rPr>
                <w:b w:val="0"/>
                <w:bCs w:val="0"/>
                <w:lang w:val="en-US"/>
              </w:rPr>
              <w:t>Surrogate endpoint used</w:t>
            </w:r>
          </w:p>
        </w:tc>
        <w:tc>
          <w:tcPr>
            <w:tcW w:w="1627" w:type="dxa"/>
            <w:tcBorders>
              <w:top w:val="single" w:sz="4" w:space="0" w:color="auto"/>
            </w:tcBorders>
            <w:vAlign w:val="center"/>
          </w:tcPr>
          <w:p w14:paraId="301A67E3" w14:textId="7469F5C8"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2064" w:type="dxa"/>
            <w:tcBorders>
              <w:top w:val="single" w:sz="4" w:space="0" w:color="auto"/>
            </w:tcBorders>
            <w:vAlign w:val="center"/>
          </w:tcPr>
          <w:p w14:paraId="001031B5" w14:textId="42EB0378"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44" w:type="dxa"/>
            <w:tcBorders>
              <w:top w:val="single" w:sz="4" w:space="0" w:color="auto"/>
            </w:tcBorders>
            <w:vAlign w:val="center"/>
          </w:tcPr>
          <w:p w14:paraId="084F8FC0" w14:textId="6210B617"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280" w:type="dxa"/>
            <w:tcBorders>
              <w:top w:val="single" w:sz="4" w:space="0" w:color="auto"/>
            </w:tcBorders>
            <w:vAlign w:val="center"/>
          </w:tcPr>
          <w:p w14:paraId="6F4A658E" w14:textId="4B477E72"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05" w:type="dxa"/>
            <w:tcBorders>
              <w:top w:val="single" w:sz="4" w:space="0" w:color="auto"/>
            </w:tcBorders>
            <w:vAlign w:val="center"/>
          </w:tcPr>
          <w:p w14:paraId="1426F7E9" w14:textId="77777777"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71" w:type="dxa"/>
            <w:tcBorders>
              <w:top w:val="single" w:sz="4" w:space="0" w:color="auto"/>
            </w:tcBorders>
            <w:vAlign w:val="center"/>
          </w:tcPr>
          <w:p w14:paraId="33238908" w14:textId="272B99DA"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426" w:type="dxa"/>
            <w:tcBorders>
              <w:top w:val="single" w:sz="4" w:space="0" w:color="auto"/>
            </w:tcBorders>
            <w:vAlign w:val="center"/>
          </w:tcPr>
          <w:p w14:paraId="2DE3D28B" w14:textId="03876985" w:rsidR="005079C5" w:rsidRDefault="005079C5"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r>
      <w:tr w:rsidR="005079C5" w14:paraId="3FB6B587" w14:textId="1D810638" w:rsidTr="0012409B">
        <w:tc>
          <w:tcPr>
            <w:cnfStyle w:val="001000000000" w:firstRow="0" w:lastRow="0" w:firstColumn="1" w:lastColumn="0" w:oddVBand="0" w:evenVBand="0" w:oddHBand="0" w:evenHBand="0" w:firstRowFirstColumn="0" w:firstRowLastColumn="0" w:lastRowFirstColumn="0" w:lastRowLastColumn="0"/>
            <w:tcW w:w="3270" w:type="dxa"/>
          </w:tcPr>
          <w:p w14:paraId="6F1AB108" w14:textId="77777777" w:rsidR="005079C5" w:rsidRPr="007407F8" w:rsidRDefault="005079C5" w:rsidP="005079C5">
            <w:pPr>
              <w:rPr>
                <w:b w:val="0"/>
                <w:bCs w:val="0"/>
                <w:lang w:val="en-US"/>
              </w:rPr>
            </w:pPr>
            <w:r w:rsidRPr="007407F8">
              <w:rPr>
                <w:b w:val="0"/>
                <w:bCs w:val="0"/>
                <w:lang w:val="en-US"/>
              </w:rPr>
              <w:t>Rare disease</w:t>
            </w:r>
          </w:p>
        </w:tc>
        <w:tc>
          <w:tcPr>
            <w:tcW w:w="1627" w:type="dxa"/>
            <w:vAlign w:val="center"/>
          </w:tcPr>
          <w:p w14:paraId="6E067278" w14:textId="7096A31F"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2064" w:type="dxa"/>
            <w:vAlign w:val="center"/>
          </w:tcPr>
          <w:p w14:paraId="08625B76" w14:textId="782A5F86"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44" w:type="dxa"/>
            <w:vAlign w:val="center"/>
          </w:tcPr>
          <w:p w14:paraId="405B66B4" w14:textId="3968817A"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280" w:type="dxa"/>
            <w:vAlign w:val="center"/>
          </w:tcPr>
          <w:p w14:paraId="0D7FE102" w14:textId="10CAAF30"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05" w:type="dxa"/>
            <w:vAlign w:val="center"/>
          </w:tcPr>
          <w:p w14:paraId="7DE7C67D" w14:textId="77777777"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71" w:type="dxa"/>
            <w:vAlign w:val="center"/>
          </w:tcPr>
          <w:p w14:paraId="1CFDD63F" w14:textId="58479E4F"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426" w:type="dxa"/>
            <w:vAlign w:val="center"/>
          </w:tcPr>
          <w:p w14:paraId="5B1FCEED" w14:textId="7CE7B601" w:rsidR="005079C5" w:rsidRDefault="005079C5"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5079C5" w14:paraId="7AA97CDE" w14:textId="7D034C88"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70" w:type="dxa"/>
          </w:tcPr>
          <w:p w14:paraId="5F5EC94B" w14:textId="77777777" w:rsidR="005079C5" w:rsidRPr="007407F8" w:rsidRDefault="005079C5" w:rsidP="005079C5">
            <w:pPr>
              <w:rPr>
                <w:b w:val="0"/>
                <w:bCs w:val="0"/>
                <w:lang w:val="en-US"/>
              </w:rPr>
            </w:pPr>
            <w:r w:rsidRPr="007407F8">
              <w:rPr>
                <w:b w:val="0"/>
                <w:bCs w:val="0"/>
                <w:lang w:val="en-US"/>
              </w:rPr>
              <w:t>Serious condition</w:t>
            </w:r>
          </w:p>
        </w:tc>
        <w:tc>
          <w:tcPr>
            <w:tcW w:w="1627" w:type="dxa"/>
            <w:vAlign w:val="center"/>
          </w:tcPr>
          <w:p w14:paraId="525D2680" w14:textId="51A9B2B3"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2064" w:type="dxa"/>
            <w:vAlign w:val="center"/>
          </w:tcPr>
          <w:p w14:paraId="5A9AD7B0" w14:textId="631F7120"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44" w:type="dxa"/>
            <w:vAlign w:val="center"/>
          </w:tcPr>
          <w:p w14:paraId="015156F4" w14:textId="4CA84BF9"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280" w:type="dxa"/>
            <w:vAlign w:val="center"/>
          </w:tcPr>
          <w:p w14:paraId="28818437" w14:textId="4AAF7AC3"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05" w:type="dxa"/>
            <w:vAlign w:val="center"/>
          </w:tcPr>
          <w:p w14:paraId="0BBA06F4" w14:textId="77777777"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71" w:type="dxa"/>
            <w:vAlign w:val="center"/>
          </w:tcPr>
          <w:p w14:paraId="103BD64A" w14:textId="7C577D10"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426" w:type="dxa"/>
            <w:vAlign w:val="center"/>
          </w:tcPr>
          <w:p w14:paraId="6400DFF3" w14:textId="603E4863" w:rsidR="005079C5" w:rsidRDefault="005079C5"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5079C5" w14:paraId="088A72CB" w14:textId="32100171" w:rsidTr="0012409B">
        <w:tc>
          <w:tcPr>
            <w:cnfStyle w:val="001000000000" w:firstRow="0" w:lastRow="0" w:firstColumn="1" w:lastColumn="0" w:oddVBand="0" w:evenVBand="0" w:oddHBand="0" w:evenHBand="0" w:firstRowFirstColumn="0" w:firstRowLastColumn="0" w:lastRowFirstColumn="0" w:lastRowLastColumn="0"/>
            <w:tcW w:w="3270" w:type="dxa"/>
          </w:tcPr>
          <w:p w14:paraId="53283803" w14:textId="77777777" w:rsidR="005079C5" w:rsidRPr="007407F8" w:rsidRDefault="005079C5" w:rsidP="005079C5">
            <w:pPr>
              <w:rPr>
                <w:b w:val="0"/>
                <w:bCs w:val="0"/>
                <w:lang w:val="en-US"/>
              </w:rPr>
            </w:pPr>
            <w:r w:rsidRPr="007407F8">
              <w:rPr>
                <w:b w:val="0"/>
                <w:bCs w:val="0"/>
                <w:lang w:val="en-US"/>
              </w:rPr>
              <w:t>Single-arm trial</w:t>
            </w:r>
          </w:p>
        </w:tc>
        <w:tc>
          <w:tcPr>
            <w:tcW w:w="1627" w:type="dxa"/>
            <w:vAlign w:val="center"/>
          </w:tcPr>
          <w:p w14:paraId="48F9A7C7" w14:textId="1081576D"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c>
          <w:tcPr>
            <w:tcW w:w="2064" w:type="dxa"/>
            <w:vAlign w:val="center"/>
          </w:tcPr>
          <w:p w14:paraId="2CA64B38" w14:textId="68E8A7FA"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c>
          <w:tcPr>
            <w:tcW w:w="1544" w:type="dxa"/>
            <w:vAlign w:val="center"/>
          </w:tcPr>
          <w:p w14:paraId="02A07997" w14:textId="51E187DC"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c>
          <w:tcPr>
            <w:tcW w:w="1280" w:type="dxa"/>
            <w:vAlign w:val="center"/>
          </w:tcPr>
          <w:p w14:paraId="61654BF4" w14:textId="490558C4"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c>
          <w:tcPr>
            <w:tcW w:w="1505" w:type="dxa"/>
            <w:vAlign w:val="center"/>
          </w:tcPr>
          <w:p w14:paraId="061FAF08" w14:textId="77777777"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71" w:type="dxa"/>
            <w:vAlign w:val="center"/>
          </w:tcPr>
          <w:p w14:paraId="0EEDD788" w14:textId="345ED738"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c>
          <w:tcPr>
            <w:tcW w:w="1426" w:type="dxa"/>
            <w:vAlign w:val="center"/>
          </w:tcPr>
          <w:p w14:paraId="5AD92819" w14:textId="7CAD905E" w:rsidR="005079C5" w:rsidRDefault="00316E16"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r>
      <w:tr w:rsidR="005079C5" w14:paraId="5E5DEF49" w14:textId="3D9174EE"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70" w:type="dxa"/>
          </w:tcPr>
          <w:p w14:paraId="426281A7" w14:textId="77777777" w:rsidR="005079C5" w:rsidRPr="007407F8" w:rsidRDefault="005079C5" w:rsidP="005079C5">
            <w:pPr>
              <w:rPr>
                <w:b w:val="0"/>
                <w:bCs w:val="0"/>
                <w:lang w:val="en-US"/>
              </w:rPr>
            </w:pPr>
            <w:r w:rsidRPr="007407F8">
              <w:rPr>
                <w:b w:val="0"/>
                <w:bCs w:val="0"/>
                <w:lang w:val="en-US"/>
              </w:rPr>
              <w:t>Pediatric population</w:t>
            </w:r>
          </w:p>
        </w:tc>
        <w:tc>
          <w:tcPr>
            <w:tcW w:w="1627" w:type="dxa"/>
            <w:vAlign w:val="center"/>
          </w:tcPr>
          <w:p w14:paraId="5814CE71" w14:textId="1E0E85C9"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2064" w:type="dxa"/>
            <w:vAlign w:val="center"/>
          </w:tcPr>
          <w:p w14:paraId="314098AC" w14:textId="61BF2D51"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544" w:type="dxa"/>
            <w:vAlign w:val="center"/>
          </w:tcPr>
          <w:p w14:paraId="162DCD3D" w14:textId="1F8D9A8F"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280" w:type="dxa"/>
            <w:vAlign w:val="center"/>
          </w:tcPr>
          <w:p w14:paraId="76274CF6" w14:textId="4C78BBBF"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505" w:type="dxa"/>
            <w:vAlign w:val="center"/>
          </w:tcPr>
          <w:p w14:paraId="5CC07539" w14:textId="77777777"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71" w:type="dxa"/>
            <w:vAlign w:val="center"/>
          </w:tcPr>
          <w:p w14:paraId="186A455D" w14:textId="1AC97C06"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426" w:type="dxa"/>
            <w:vAlign w:val="center"/>
          </w:tcPr>
          <w:p w14:paraId="6728BFE3" w14:textId="7D0F8A69" w:rsidR="005079C5" w:rsidRDefault="00316E16"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r>
      <w:tr w:rsidR="005079C5" w14:paraId="4FB66FC9" w14:textId="71AD4BBC" w:rsidTr="0012409B">
        <w:tc>
          <w:tcPr>
            <w:cnfStyle w:val="001000000000" w:firstRow="0" w:lastRow="0" w:firstColumn="1" w:lastColumn="0" w:oddVBand="0" w:evenVBand="0" w:oddHBand="0" w:evenHBand="0" w:firstRowFirstColumn="0" w:firstRowLastColumn="0" w:lastRowFirstColumn="0" w:lastRowLastColumn="0"/>
            <w:tcW w:w="3270" w:type="dxa"/>
          </w:tcPr>
          <w:p w14:paraId="54B1ACB8" w14:textId="77777777" w:rsidR="005079C5" w:rsidRPr="007407F8" w:rsidRDefault="005079C5" w:rsidP="005079C5">
            <w:pPr>
              <w:rPr>
                <w:b w:val="0"/>
                <w:bCs w:val="0"/>
                <w:lang w:val="en-US"/>
              </w:rPr>
            </w:pPr>
            <w:r w:rsidRPr="007407F8">
              <w:rPr>
                <w:b w:val="0"/>
                <w:bCs w:val="0"/>
                <w:lang w:val="en-US"/>
              </w:rPr>
              <w:t>Reporting of adverse consequences and risks</w:t>
            </w:r>
          </w:p>
        </w:tc>
        <w:tc>
          <w:tcPr>
            <w:tcW w:w="1627" w:type="dxa"/>
            <w:vAlign w:val="center"/>
          </w:tcPr>
          <w:p w14:paraId="3F3BE995" w14:textId="5AA68EF4"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2064" w:type="dxa"/>
            <w:vAlign w:val="center"/>
          </w:tcPr>
          <w:p w14:paraId="787CD1B1" w14:textId="5A30B5E1"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44" w:type="dxa"/>
            <w:vAlign w:val="center"/>
          </w:tcPr>
          <w:p w14:paraId="678567F6" w14:textId="694DFDB6"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280" w:type="dxa"/>
            <w:vAlign w:val="center"/>
          </w:tcPr>
          <w:p w14:paraId="03F24188" w14:textId="09B65DB6"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05" w:type="dxa"/>
            <w:vAlign w:val="center"/>
          </w:tcPr>
          <w:p w14:paraId="7FC8A6DD" w14:textId="77777777"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71" w:type="dxa"/>
            <w:vAlign w:val="center"/>
          </w:tcPr>
          <w:p w14:paraId="042076F6" w14:textId="38A31B45"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426" w:type="dxa"/>
            <w:vAlign w:val="center"/>
          </w:tcPr>
          <w:p w14:paraId="05A3D88C" w14:textId="3139A88E" w:rsidR="005079C5" w:rsidRDefault="005079C5"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5079C5" w14:paraId="57F46FA2" w14:textId="37F58E52"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70" w:type="dxa"/>
          </w:tcPr>
          <w:p w14:paraId="24EB4378" w14:textId="77777777" w:rsidR="005079C5" w:rsidRPr="007407F8" w:rsidRDefault="005079C5" w:rsidP="005079C5">
            <w:pPr>
              <w:rPr>
                <w:b w:val="0"/>
                <w:bCs w:val="0"/>
                <w:lang w:val="en-US"/>
              </w:rPr>
            </w:pPr>
            <w:r w:rsidRPr="007407F8">
              <w:rPr>
                <w:b w:val="0"/>
                <w:bCs w:val="0"/>
                <w:lang w:val="en-US"/>
              </w:rPr>
              <w:t>Size of clinical trial</w:t>
            </w:r>
            <w:r>
              <w:rPr>
                <w:b w:val="0"/>
                <w:bCs w:val="0"/>
                <w:lang w:val="en-US"/>
              </w:rPr>
              <w:t xml:space="preserve"> (number of patients)</w:t>
            </w:r>
          </w:p>
        </w:tc>
        <w:tc>
          <w:tcPr>
            <w:tcW w:w="1627" w:type="dxa"/>
            <w:vAlign w:val="center"/>
          </w:tcPr>
          <w:p w14:paraId="70881713" w14:textId="6C07AB33"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29</w:t>
            </w:r>
          </w:p>
        </w:tc>
        <w:tc>
          <w:tcPr>
            <w:tcW w:w="2064" w:type="dxa"/>
            <w:vAlign w:val="center"/>
          </w:tcPr>
          <w:p w14:paraId="2FEA34DB" w14:textId="39555CB1"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31</w:t>
            </w:r>
          </w:p>
        </w:tc>
        <w:tc>
          <w:tcPr>
            <w:tcW w:w="1544" w:type="dxa"/>
            <w:vAlign w:val="center"/>
          </w:tcPr>
          <w:p w14:paraId="46FA8043" w14:textId="75D5E8F8"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31</w:t>
            </w:r>
          </w:p>
        </w:tc>
        <w:tc>
          <w:tcPr>
            <w:tcW w:w="1280" w:type="dxa"/>
            <w:vAlign w:val="center"/>
          </w:tcPr>
          <w:p w14:paraId="131767DA" w14:textId="10375336"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31</w:t>
            </w:r>
          </w:p>
        </w:tc>
        <w:tc>
          <w:tcPr>
            <w:tcW w:w="1505" w:type="dxa"/>
            <w:vAlign w:val="center"/>
          </w:tcPr>
          <w:p w14:paraId="03F7E40D" w14:textId="77777777"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71" w:type="dxa"/>
            <w:vAlign w:val="center"/>
          </w:tcPr>
          <w:p w14:paraId="18DB071B" w14:textId="6CB82D92"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31</w:t>
            </w:r>
          </w:p>
        </w:tc>
        <w:tc>
          <w:tcPr>
            <w:tcW w:w="1426" w:type="dxa"/>
            <w:vAlign w:val="center"/>
          </w:tcPr>
          <w:p w14:paraId="00131C44" w14:textId="7632AF97" w:rsidR="005079C5" w:rsidRDefault="00316E16"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31</w:t>
            </w:r>
          </w:p>
        </w:tc>
      </w:tr>
      <w:tr w:rsidR="005079C5" w:rsidRPr="00C87019" w14:paraId="6F91B26E" w14:textId="5BAAB52F" w:rsidTr="0012409B">
        <w:tc>
          <w:tcPr>
            <w:cnfStyle w:val="001000000000" w:firstRow="0" w:lastRow="0" w:firstColumn="1" w:lastColumn="0" w:oddVBand="0" w:evenVBand="0" w:oddHBand="0" w:evenHBand="0" w:firstRowFirstColumn="0" w:firstRowLastColumn="0" w:lastRowFirstColumn="0" w:lastRowLastColumn="0"/>
            <w:tcW w:w="3270" w:type="dxa"/>
          </w:tcPr>
          <w:p w14:paraId="576B7A6F" w14:textId="77777777" w:rsidR="005079C5" w:rsidRPr="007407F8" w:rsidRDefault="005079C5" w:rsidP="005079C5">
            <w:pPr>
              <w:rPr>
                <w:b w:val="0"/>
                <w:bCs w:val="0"/>
                <w:lang w:val="en-US"/>
              </w:rPr>
            </w:pPr>
            <w:r w:rsidRPr="007407F8">
              <w:rPr>
                <w:b w:val="0"/>
                <w:bCs w:val="0"/>
                <w:lang w:val="en-US"/>
              </w:rPr>
              <w:t>Length of clinical trial (months)</w:t>
            </w:r>
          </w:p>
        </w:tc>
        <w:tc>
          <w:tcPr>
            <w:tcW w:w="1627" w:type="dxa"/>
            <w:vAlign w:val="center"/>
          </w:tcPr>
          <w:p w14:paraId="5144D355" w14:textId="11561958"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48</w:t>
            </w:r>
          </w:p>
        </w:tc>
        <w:tc>
          <w:tcPr>
            <w:tcW w:w="2064" w:type="dxa"/>
            <w:vAlign w:val="center"/>
          </w:tcPr>
          <w:p w14:paraId="586C4A01" w14:textId="276E8568"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36 (48 for a limited set of outcomes)</w:t>
            </w:r>
          </w:p>
        </w:tc>
        <w:tc>
          <w:tcPr>
            <w:tcW w:w="1544" w:type="dxa"/>
            <w:vAlign w:val="center"/>
          </w:tcPr>
          <w:p w14:paraId="4D5FF84E" w14:textId="6A9634BD"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12</w:t>
            </w:r>
          </w:p>
        </w:tc>
        <w:tc>
          <w:tcPr>
            <w:tcW w:w="1280" w:type="dxa"/>
            <w:vAlign w:val="center"/>
          </w:tcPr>
          <w:p w14:paraId="75C5B069" w14:textId="4C96DF9D"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up to 48</w:t>
            </w:r>
          </w:p>
        </w:tc>
        <w:tc>
          <w:tcPr>
            <w:tcW w:w="1505" w:type="dxa"/>
            <w:vAlign w:val="center"/>
          </w:tcPr>
          <w:p w14:paraId="3C0D9173" w14:textId="77777777"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71" w:type="dxa"/>
            <w:vAlign w:val="center"/>
          </w:tcPr>
          <w:p w14:paraId="5EE11639" w14:textId="3C117B86"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At least 24 (2 patients had a 36 -month follow-up and 4 patients had a 48-month follow-up)</w:t>
            </w:r>
          </w:p>
        </w:tc>
        <w:tc>
          <w:tcPr>
            <w:tcW w:w="1426" w:type="dxa"/>
            <w:vAlign w:val="center"/>
          </w:tcPr>
          <w:p w14:paraId="672E8347" w14:textId="2B968863" w:rsidR="005079C5" w:rsidRDefault="00564CA5"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12</w:t>
            </w:r>
          </w:p>
        </w:tc>
      </w:tr>
      <w:tr w:rsidR="005079C5" w:rsidRPr="00C87019" w14:paraId="4AED65F9" w14:textId="713E2FED"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70" w:type="dxa"/>
          </w:tcPr>
          <w:p w14:paraId="43771501" w14:textId="77777777" w:rsidR="005079C5" w:rsidRPr="007407F8" w:rsidRDefault="005079C5" w:rsidP="005079C5">
            <w:pPr>
              <w:rPr>
                <w:b w:val="0"/>
                <w:bCs w:val="0"/>
                <w:lang w:val="en-US"/>
              </w:rPr>
            </w:pPr>
            <w:r w:rsidRPr="007407F8">
              <w:rPr>
                <w:b w:val="0"/>
                <w:bCs w:val="0"/>
                <w:lang w:val="en-US"/>
              </w:rPr>
              <w:t>Extrapolation to long-term outcomes</w:t>
            </w:r>
          </w:p>
          <w:p w14:paraId="4A6DA8B2" w14:textId="77777777" w:rsidR="005079C5" w:rsidRPr="007407F8" w:rsidRDefault="005079C5" w:rsidP="005079C5">
            <w:pPr>
              <w:rPr>
                <w:b w:val="0"/>
                <w:bCs w:val="0"/>
                <w:lang w:val="en-US"/>
              </w:rPr>
            </w:pPr>
            <w:r w:rsidRPr="007407F8">
              <w:rPr>
                <w:b w:val="0"/>
                <w:bCs w:val="0"/>
                <w:lang w:val="en-US"/>
              </w:rPr>
              <w:t>(months)</w:t>
            </w:r>
          </w:p>
        </w:tc>
        <w:tc>
          <w:tcPr>
            <w:tcW w:w="1627" w:type="dxa"/>
            <w:vAlign w:val="center"/>
          </w:tcPr>
          <w:p w14:paraId="6BED8CA1" w14:textId="2E23EDA2"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2064" w:type="dxa"/>
            <w:vAlign w:val="center"/>
          </w:tcPr>
          <w:p w14:paraId="1338DFC5" w14:textId="305CB35F"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544" w:type="dxa"/>
            <w:vAlign w:val="center"/>
          </w:tcPr>
          <w:p w14:paraId="07ED55F9" w14:textId="6A669C1C"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280" w:type="dxa"/>
            <w:vAlign w:val="center"/>
          </w:tcPr>
          <w:p w14:paraId="3707D6EC" w14:textId="6BC7B853"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505" w:type="dxa"/>
            <w:vAlign w:val="center"/>
          </w:tcPr>
          <w:p w14:paraId="42CCEEAE" w14:textId="77777777"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71" w:type="dxa"/>
            <w:vAlign w:val="center"/>
          </w:tcPr>
          <w:p w14:paraId="36F08CED" w14:textId="66DE8E3A"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Lifetime (patients enter the model at 3 years and can live up to 100 years)</w:t>
            </w:r>
          </w:p>
        </w:tc>
        <w:tc>
          <w:tcPr>
            <w:tcW w:w="1426" w:type="dxa"/>
            <w:vAlign w:val="center"/>
          </w:tcPr>
          <w:p w14:paraId="0AE3E993" w14:textId="037598B4" w:rsidR="005079C5" w:rsidRDefault="001C4BB0"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5079C5" w14:paraId="4F5020C5" w14:textId="121B5F34" w:rsidTr="0012409B">
        <w:tc>
          <w:tcPr>
            <w:cnfStyle w:val="001000000000" w:firstRow="0" w:lastRow="0" w:firstColumn="1" w:lastColumn="0" w:oddVBand="0" w:evenVBand="0" w:oddHBand="0" w:evenHBand="0" w:firstRowFirstColumn="0" w:firstRowLastColumn="0" w:lastRowFirstColumn="0" w:lastRowLastColumn="0"/>
            <w:tcW w:w="3270" w:type="dxa"/>
          </w:tcPr>
          <w:p w14:paraId="106DD65B" w14:textId="77777777" w:rsidR="005079C5" w:rsidRPr="007407F8" w:rsidRDefault="005079C5" w:rsidP="005079C5">
            <w:pPr>
              <w:rPr>
                <w:b w:val="0"/>
                <w:bCs w:val="0"/>
                <w:lang w:val="en-US"/>
              </w:rPr>
            </w:pPr>
            <w:r w:rsidRPr="007407F8">
              <w:rPr>
                <w:b w:val="0"/>
                <w:bCs w:val="0"/>
                <w:lang w:val="en-US"/>
              </w:rPr>
              <w:t>Severe disease</w:t>
            </w:r>
          </w:p>
        </w:tc>
        <w:tc>
          <w:tcPr>
            <w:tcW w:w="1627" w:type="dxa"/>
            <w:vAlign w:val="center"/>
          </w:tcPr>
          <w:p w14:paraId="60C50CD1" w14:textId="358D5073"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2064" w:type="dxa"/>
            <w:vAlign w:val="center"/>
          </w:tcPr>
          <w:p w14:paraId="02898AC4" w14:textId="01149E63"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44" w:type="dxa"/>
            <w:vAlign w:val="center"/>
          </w:tcPr>
          <w:p w14:paraId="719D36B3" w14:textId="16382705"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280" w:type="dxa"/>
            <w:vAlign w:val="center"/>
          </w:tcPr>
          <w:p w14:paraId="37486565" w14:textId="058E310A"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05" w:type="dxa"/>
            <w:vAlign w:val="center"/>
          </w:tcPr>
          <w:p w14:paraId="6F66A18A" w14:textId="77777777"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71" w:type="dxa"/>
            <w:vAlign w:val="center"/>
          </w:tcPr>
          <w:p w14:paraId="562C907B" w14:textId="7110BB23"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426" w:type="dxa"/>
            <w:vAlign w:val="center"/>
          </w:tcPr>
          <w:p w14:paraId="4370A2A7" w14:textId="5393CB77" w:rsidR="005079C5" w:rsidRDefault="005079C5"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5079C5" w14:paraId="286A879D" w14:textId="4BCFAE93"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70" w:type="dxa"/>
          </w:tcPr>
          <w:p w14:paraId="5006064C" w14:textId="77777777" w:rsidR="005079C5" w:rsidRPr="007407F8" w:rsidRDefault="005079C5" w:rsidP="005079C5">
            <w:pPr>
              <w:rPr>
                <w:b w:val="0"/>
                <w:bCs w:val="0"/>
                <w:lang w:val="en-US"/>
              </w:rPr>
            </w:pPr>
            <w:r w:rsidRPr="007407F8">
              <w:rPr>
                <w:b w:val="0"/>
                <w:bCs w:val="0"/>
                <w:lang w:val="en-US"/>
              </w:rPr>
              <w:t>Value to caregivers</w:t>
            </w:r>
          </w:p>
        </w:tc>
        <w:tc>
          <w:tcPr>
            <w:tcW w:w="1627" w:type="dxa"/>
            <w:vAlign w:val="center"/>
          </w:tcPr>
          <w:p w14:paraId="122C7E8F" w14:textId="3A94F830"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2064" w:type="dxa"/>
            <w:vAlign w:val="center"/>
          </w:tcPr>
          <w:p w14:paraId="4FFFEB78" w14:textId="7EDAE495"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44" w:type="dxa"/>
            <w:vAlign w:val="center"/>
          </w:tcPr>
          <w:p w14:paraId="27F94B4A" w14:textId="6785D291"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280" w:type="dxa"/>
            <w:vAlign w:val="center"/>
          </w:tcPr>
          <w:p w14:paraId="21CA108E" w14:textId="11F4170B"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05" w:type="dxa"/>
            <w:vAlign w:val="center"/>
          </w:tcPr>
          <w:p w14:paraId="5FE9D3AD" w14:textId="77777777"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71" w:type="dxa"/>
            <w:vAlign w:val="center"/>
          </w:tcPr>
          <w:p w14:paraId="1C1BC017" w14:textId="085500F7"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426" w:type="dxa"/>
            <w:vAlign w:val="center"/>
          </w:tcPr>
          <w:p w14:paraId="12D8001F" w14:textId="67F164B4" w:rsidR="005079C5" w:rsidRDefault="005079C5"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5079C5" w14:paraId="04529463" w14:textId="529E9550" w:rsidTr="0012409B">
        <w:tc>
          <w:tcPr>
            <w:cnfStyle w:val="001000000000" w:firstRow="0" w:lastRow="0" w:firstColumn="1" w:lastColumn="0" w:oddVBand="0" w:evenVBand="0" w:oddHBand="0" w:evenHBand="0" w:firstRowFirstColumn="0" w:firstRowLastColumn="0" w:lastRowFirstColumn="0" w:lastRowLastColumn="0"/>
            <w:tcW w:w="3270" w:type="dxa"/>
          </w:tcPr>
          <w:p w14:paraId="19E15DDE" w14:textId="77777777" w:rsidR="005079C5" w:rsidRPr="007407F8" w:rsidRDefault="005079C5" w:rsidP="005079C5">
            <w:pPr>
              <w:rPr>
                <w:b w:val="0"/>
                <w:bCs w:val="0"/>
                <w:lang w:val="en-US"/>
              </w:rPr>
            </w:pPr>
            <w:r w:rsidRPr="007407F8">
              <w:rPr>
                <w:b w:val="0"/>
                <w:bCs w:val="0"/>
                <w:lang w:val="en-US"/>
              </w:rPr>
              <w:t>Insurance value</w:t>
            </w:r>
          </w:p>
        </w:tc>
        <w:tc>
          <w:tcPr>
            <w:tcW w:w="1627" w:type="dxa"/>
            <w:vAlign w:val="center"/>
          </w:tcPr>
          <w:p w14:paraId="75DABA3A" w14:textId="6449A25C"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2064" w:type="dxa"/>
            <w:vAlign w:val="center"/>
          </w:tcPr>
          <w:p w14:paraId="63274631" w14:textId="289DED65"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544" w:type="dxa"/>
            <w:vAlign w:val="center"/>
          </w:tcPr>
          <w:p w14:paraId="74BCC134" w14:textId="4AF3BD6E"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280" w:type="dxa"/>
            <w:vAlign w:val="center"/>
          </w:tcPr>
          <w:p w14:paraId="084CEE51" w14:textId="0F6E0719"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505" w:type="dxa"/>
            <w:vAlign w:val="center"/>
          </w:tcPr>
          <w:p w14:paraId="0A5F47CF" w14:textId="77777777"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71" w:type="dxa"/>
            <w:vAlign w:val="center"/>
          </w:tcPr>
          <w:p w14:paraId="28F735AB" w14:textId="1F61B756"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426" w:type="dxa"/>
            <w:vAlign w:val="center"/>
          </w:tcPr>
          <w:p w14:paraId="498B0066" w14:textId="32B12A61" w:rsidR="005079C5" w:rsidRDefault="005079C5" w:rsidP="0012409B">
            <w:pPr>
              <w:jc w:val="center"/>
              <w:cnfStyle w:val="000000000000" w:firstRow="0" w:lastRow="0" w:firstColumn="0" w:lastColumn="0" w:oddVBand="0" w:evenVBand="0" w:oddHBand="0" w:evenHBand="0" w:firstRowFirstColumn="0" w:firstRowLastColumn="0" w:lastRowFirstColumn="0" w:lastRowLastColumn="0"/>
              <w:rPr>
                <w:lang w:val="en-US"/>
              </w:rPr>
            </w:pPr>
            <w:r w:rsidRPr="00183EF2">
              <w:rPr>
                <w:lang w:val="en-US"/>
              </w:rPr>
              <w:t>N/A</w:t>
            </w:r>
          </w:p>
        </w:tc>
      </w:tr>
      <w:tr w:rsidR="005079C5" w14:paraId="197EFF74" w14:textId="3F9734F0"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70" w:type="dxa"/>
          </w:tcPr>
          <w:p w14:paraId="6F1358AD" w14:textId="77777777" w:rsidR="005079C5" w:rsidRPr="007407F8" w:rsidRDefault="005079C5" w:rsidP="005079C5">
            <w:pPr>
              <w:rPr>
                <w:b w:val="0"/>
                <w:bCs w:val="0"/>
                <w:lang w:val="en-US"/>
              </w:rPr>
            </w:pPr>
            <w:r w:rsidRPr="007407F8">
              <w:rPr>
                <w:b w:val="0"/>
                <w:bCs w:val="0"/>
                <w:lang w:val="en-US"/>
              </w:rPr>
              <w:t>Scientific spillovers</w:t>
            </w:r>
          </w:p>
        </w:tc>
        <w:tc>
          <w:tcPr>
            <w:tcW w:w="1627" w:type="dxa"/>
            <w:vAlign w:val="center"/>
          </w:tcPr>
          <w:p w14:paraId="543DE653" w14:textId="37048063"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2064" w:type="dxa"/>
            <w:vAlign w:val="center"/>
          </w:tcPr>
          <w:p w14:paraId="65B9D332" w14:textId="158BE99F"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44" w:type="dxa"/>
            <w:vAlign w:val="center"/>
          </w:tcPr>
          <w:p w14:paraId="24E80539" w14:textId="021B6A53"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280" w:type="dxa"/>
            <w:vAlign w:val="center"/>
          </w:tcPr>
          <w:p w14:paraId="741D304C" w14:textId="75EDA036"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505" w:type="dxa"/>
            <w:vAlign w:val="center"/>
          </w:tcPr>
          <w:p w14:paraId="1ED2D696" w14:textId="77777777"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71" w:type="dxa"/>
            <w:vAlign w:val="center"/>
          </w:tcPr>
          <w:p w14:paraId="608178E8" w14:textId="40FF2588"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426" w:type="dxa"/>
            <w:vAlign w:val="center"/>
          </w:tcPr>
          <w:p w14:paraId="7D5A4B16" w14:textId="51B38EAC" w:rsidR="005079C5" w:rsidRDefault="005079C5"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5079C5" w14:paraId="7A5FFA84" w14:textId="13847AE5" w:rsidTr="0012409B">
        <w:tc>
          <w:tcPr>
            <w:cnfStyle w:val="001000000000" w:firstRow="0" w:lastRow="0" w:firstColumn="1" w:lastColumn="0" w:oddVBand="0" w:evenVBand="0" w:oddHBand="0" w:evenHBand="0" w:firstRowFirstColumn="0" w:firstRowLastColumn="0" w:lastRowFirstColumn="0" w:lastRowLastColumn="0"/>
            <w:tcW w:w="3270" w:type="dxa"/>
          </w:tcPr>
          <w:p w14:paraId="381AB924" w14:textId="77777777" w:rsidR="005079C5" w:rsidRPr="007407F8" w:rsidRDefault="005079C5" w:rsidP="005079C5">
            <w:pPr>
              <w:rPr>
                <w:b w:val="0"/>
                <w:bCs w:val="0"/>
                <w:lang w:val="en-US"/>
              </w:rPr>
            </w:pPr>
            <w:r w:rsidRPr="007407F8">
              <w:rPr>
                <w:b w:val="0"/>
                <w:bCs w:val="0"/>
                <w:lang w:val="en-US"/>
              </w:rPr>
              <w:t>Lack of alternatives</w:t>
            </w:r>
          </w:p>
        </w:tc>
        <w:tc>
          <w:tcPr>
            <w:tcW w:w="1627" w:type="dxa"/>
            <w:vAlign w:val="center"/>
          </w:tcPr>
          <w:p w14:paraId="743D762A" w14:textId="1B9CE223"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2064" w:type="dxa"/>
            <w:vAlign w:val="center"/>
          </w:tcPr>
          <w:p w14:paraId="74EB0C29" w14:textId="75B46C88"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44" w:type="dxa"/>
            <w:vAlign w:val="center"/>
          </w:tcPr>
          <w:p w14:paraId="783E781A" w14:textId="218BF2BE"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280" w:type="dxa"/>
            <w:vAlign w:val="center"/>
          </w:tcPr>
          <w:p w14:paraId="0F927D5A" w14:textId="3971AEC6"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05" w:type="dxa"/>
            <w:vAlign w:val="center"/>
          </w:tcPr>
          <w:p w14:paraId="01DF9B93" w14:textId="77777777"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71" w:type="dxa"/>
            <w:vAlign w:val="center"/>
          </w:tcPr>
          <w:p w14:paraId="7255BACF" w14:textId="14464092"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426" w:type="dxa"/>
            <w:vAlign w:val="center"/>
          </w:tcPr>
          <w:p w14:paraId="646C5BD7" w14:textId="7075489A" w:rsidR="005079C5" w:rsidRDefault="005079C5" w:rsidP="0012409B">
            <w:pPr>
              <w:jc w:val="center"/>
              <w:cnfStyle w:val="000000000000" w:firstRow="0" w:lastRow="0" w:firstColumn="0" w:lastColumn="0" w:oddVBand="0" w:evenVBand="0" w:oddHBand="0" w:evenHBand="0" w:firstRowFirstColumn="0" w:firstRowLastColumn="0" w:lastRowFirstColumn="0" w:lastRowLastColumn="0"/>
              <w:rPr>
                <w:lang w:val="en-US"/>
              </w:rPr>
            </w:pPr>
            <w:r w:rsidRPr="00183EF2">
              <w:rPr>
                <w:lang w:val="en-US"/>
              </w:rPr>
              <w:t>N/A</w:t>
            </w:r>
          </w:p>
        </w:tc>
      </w:tr>
      <w:tr w:rsidR="005079C5" w14:paraId="37722EE8" w14:textId="1CC63159"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70" w:type="dxa"/>
          </w:tcPr>
          <w:p w14:paraId="4F1A88EC" w14:textId="77777777" w:rsidR="005079C5" w:rsidRPr="007407F8" w:rsidRDefault="005079C5" w:rsidP="005079C5">
            <w:pPr>
              <w:rPr>
                <w:b w:val="0"/>
                <w:bCs w:val="0"/>
                <w:lang w:val="en-US"/>
              </w:rPr>
            </w:pPr>
            <w:r w:rsidRPr="007407F8">
              <w:rPr>
                <w:b w:val="0"/>
                <w:bCs w:val="0"/>
                <w:lang w:val="en-US"/>
              </w:rPr>
              <w:t>Substantial improvement in life expectancy</w:t>
            </w:r>
          </w:p>
        </w:tc>
        <w:tc>
          <w:tcPr>
            <w:tcW w:w="1627" w:type="dxa"/>
            <w:vAlign w:val="center"/>
          </w:tcPr>
          <w:p w14:paraId="4803B6F3" w14:textId="48B0C4CA"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2064" w:type="dxa"/>
            <w:vAlign w:val="center"/>
          </w:tcPr>
          <w:p w14:paraId="518E73B9" w14:textId="70B194C8"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544" w:type="dxa"/>
            <w:vAlign w:val="center"/>
          </w:tcPr>
          <w:p w14:paraId="60FA6C2D" w14:textId="69FF0546"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280" w:type="dxa"/>
            <w:vAlign w:val="center"/>
          </w:tcPr>
          <w:p w14:paraId="0214F0BD" w14:textId="320273E4"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505" w:type="dxa"/>
            <w:vAlign w:val="center"/>
          </w:tcPr>
          <w:p w14:paraId="786435D5" w14:textId="77777777"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71" w:type="dxa"/>
            <w:vAlign w:val="center"/>
          </w:tcPr>
          <w:p w14:paraId="5462CB3D" w14:textId="4E190FA6"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426" w:type="dxa"/>
            <w:vAlign w:val="center"/>
          </w:tcPr>
          <w:p w14:paraId="6D971930" w14:textId="5E6F4044" w:rsidR="005079C5" w:rsidRDefault="005079C5"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r>
      <w:tr w:rsidR="005079C5" w14:paraId="51FCA48B" w14:textId="4B58C282" w:rsidTr="0012409B">
        <w:tc>
          <w:tcPr>
            <w:cnfStyle w:val="001000000000" w:firstRow="0" w:lastRow="0" w:firstColumn="1" w:lastColumn="0" w:oddVBand="0" w:evenVBand="0" w:oddHBand="0" w:evenHBand="0" w:firstRowFirstColumn="0" w:firstRowLastColumn="0" w:lastRowFirstColumn="0" w:lastRowLastColumn="0"/>
            <w:tcW w:w="3270" w:type="dxa"/>
          </w:tcPr>
          <w:p w14:paraId="327E54DF" w14:textId="77777777" w:rsidR="005079C5" w:rsidRPr="007407F8" w:rsidRDefault="005079C5" w:rsidP="005079C5">
            <w:pPr>
              <w:rPr>
                <w:b w:val="0"/>
                <w:bCs w:val="0"/>
                <w:lang w:val="en-US"/>
              </w:rPr>
            </w:pPr>
            <w:r w:rsidRPr="007407F8">
              <w:rPr>
                <w:b w:val="0"/>
                <w:bCs w:val="0"/>
                <w:lang w:val="en-US"/>
              </w:rPr>
              <w:t>Discounting</w:t>
            </w:r>
          </w:p>
        </w:tc>
        <w:tc>
          <w:tcPr>
            <w:tcW w:w="1627" w:type="dxa"/>
            <w:vAlign w:val="center"/>
          </w:tcPr>
          <w:p w14:paraId="338AB9A4" w14:textId="0E834B60"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2064" w:type="dxa"/>
            <w:vAlign w:val="center"/>
          </w:tcPr>
          <w:p w14:paraId="6C009F1E" w14:textId="57425204"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44" w:type="dxa"/>
            <w:vAlign w:val="center"/>
          </w:tcPr>
          <w:p w14:paraId="6EE53A3B" w14:textId="621BF475"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280" w:type="dxa"/>
          </w:tcPr>
          <w:p w14:paraId="6AF7DED8" w14:textId="5832E070"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sidRPr="00625A2D">
              <w:rPr>
                <w:lang w:val="en-US"/>
              </w:rPr>
              <w:t>N/A</w:t>
            </w:r>
          </w:p>
        </w:tc>
        <w:tc>
          <w:tcPr>
            <w:tcW w:w="1505" w:type="dxa"/>
            <w:vAlign w:val="center"/>
          </w:tcPr>
          <w:p w14:paraId="422CF696" w14:textId="77777777"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71" w:type="dxa"/>
            <w:vAlign w:val="center"/>
          </w:tcPr>
          <w:p w14:paraId="5DBE08B2" w14:textId="4F79A282"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426" w:type="dxa"/>
            <w:vAlign w:val="center"/>
          </w:tcPr>
          <w:p w14:paraId="2FD33F05" w14:textId="6A13546F" w:rsidR="005079C5" w:rsidRDefault="005079C5" w:rsidP="0012409B">
            <w:pPr>
              <w:jc w:val="center"/>
              <w:cnfStyle w:val="000000000000" w:firstRow="0" w:lastRow="0" w:firstColumn="0" w:lastColumn="0" w:oddVBand="0" w:evenVBand="0" w:oddHBand="0" w:evenHBand="0" w:firstRowFirstColumn="0" w:firstRowLastColumn="0" w:lastRowFirstColumn="0" w:lastRowLastColumn="0"/>
              <w:rPr>
                <w:lang w:val="en-US"/>
              </w:rPr>
            </w:pPr>
            <w:r w:rsidRPr="00183EF2">
              <w:rPr>
                <w:lang w:val="en-US"/>
              </w:rPr>
              <w:t>N/A</w:t>
            </w:r>
          </w:p>
        </w:tc>
      </w:tr>
      <w:tr w:rsidR="005079C5" w14:paraId="5135296B" w14:textId="2ECFA270"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70" w:type="dxa"/>
          </w:tcPr>
          <w:p w14:paraId="64415058" w14:textId="77777777" w:rsidR="005079C5" w:rsidRPr="007407F8" w:rsidRDefault="005079C5" w:rsidP="005079C5">
            <w:pPr>
              <w:rPr>
                <w:b w:val="0"/>
                <w:bCs w:val="0"/>
                <w:lang w:val="en-US"/>
              </w:rPr>
            </w:pPr>
            <w:r w:rsidRPr="007407F8">
              <w:rPr>
                <w:b w:val="0"/>
                <w:bCs w:val="0"/>
                <w:lang w:val="en-US"/>
              </w:rPr>
              <w:t>Different discount rates explored</w:t>
            </w:r>
          </w:p>
        </w:tc>
        <w:tc>
          <w:tcPr>
            <w:tcW w:w="1627" w:type="dxa"/>
            <w:vAlign w:val="center"/>
          </w:tcPr>
          <w:p w14:paraId="38B436BB" w14:textId="62FDD0F8"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2064" w:type="dxa"/>
            <w:vAlign w:val="center"/>
          </w:tcPr>
          <w:p w14:paraId="74A479F3" w14:textId="18AA255D"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544" w:type="dxa"/>
            <w:vAlign w:val="center"/>
          </w:tcPr>
          <w:p w14:paraId="64E74D32" w14:textId="0D439CF8"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280" w:type="dxa"/>
          </w:tcPr>
          <w:p w14:paraId="188962FD" w14:textId="32D902FA"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sidRPr="00625A2D">
              <w:rPr>
                <w:lang w:val="en-US"/>
              </w:rPr>
              <w:t>N/A</w:t>
            </w:r>
          </w:p>
        </w:tc>
        <w:tc>
          <w:tcPr>
            <w:tcW w:w="1505" w:type="dxa"/>
            <w:vAlign w:val="center"/>
          </w:tcPr>
          <w:p w14:paraId="69A745FF" w14:textId="77777777"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71" w:type="dxa"/>
            <w:vAlign w:val="center"/>
          </w:tcPr>
          <w:p w14:paraId="34D258A8" w14:textId="4617C611"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426" w:type="dxa"/>
            <w:vAlign w:val="center"/>
          </w:tcPr>
          <w:p w14:paraId="75D03A59" w14:textId="029B276E" w:rsidR="005079C5" w:rsidRDefault="005079C5"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5079C5" w14:paraId="4ABF03A2" w14:textId="4240F35B" w:rsidTr="0012409B">
        <w:tc>
          <w:tcPr>
            <w:cnfStyle w:val="001000000000" w:firstRow="0" w:lastRow="0" w:firstColumn="1" w:lastColumn="0" w:oddVBand="0" w:evenVBand="0" w:oddHBand="0" w:evenHBand="0" w:firstRowFirstColumn="0" w:firstRowLastColumn="0" w:lastRowFirstColumn="0" w:lastRowLastColumn="0"/>
            <w:tcW w:w="3270" w:type="dxa"/>
          </w:tcPr>
          <w:p w14:paraId="7F82C948" w14:textId="77777777" w:rsidR="005079C5" w:rsidRPr="007407F8" w:rsidRDefault="005079C5" w:rsidP="005079C5">
            <w:pPr>
              <w:rPr>
                <w:b w:val="0"/>
                <w:bCs w:val="0"/>
                <w:lang w:val="en-US"/>
              </w:rPr>
            </w:pPr>
            <w:r w:rsidRPr="007407F8">
              <w:rPr>
                <w:b w:val="0"/>
                <w:bCs w:val="0"/>
                <w:lang w:val="en-US"/>
              </w:rPr>
              <w:lastRenderedPageBreak/>
              <w:t>Uncertainty</w:t>
            </w:r>
          </w:p>
        </w:tc>
        <w:tc>
          <w:tcPr>
            <w:tcW w:w="1627" w:type="dxa"/>
            <w:vAlign w:val="center"/>
          </w:tcPr>
          <w:p w14:paraId="5770C012" w14:textId="6A87D50F"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2064" w:type="dxa"/>
            <w:vAlign w:val="center"/>
          </w:tcPr>
          <w:p w14:paraId="1B85688E" w14:textId="6303B2AC"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44" w:type="dxa"/>
            <w:vAlign w:val="center"/>
          </w:tcPr>
          <w:p w14:paraId="6808C648" w14:textId="154C768B"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280" w:type="dxa"/>
            <w:vAlign w:val="center"/>
          </w:tcPr>
          <w:p w14:paraId="33ABA8ED" w14:textId="7F46016C"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05" w:type="dxa"/>
            <w:vAlign w:val="center"/>
          </w:tcPr>
          <w:p w14:paraId="5B7C4DBC" w14:textId="77777777"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71" w:type="dxa"/>
            <w:vAlign w:val="center"/>
          </w:tcPr>
          <w:p w14:paraId="07A89235" w14:textId="5AFFF230" w:rsidR="005079C5" w:rsidRDefault="005079C5" w:rsidP="005079C5">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426" w:type="dxa"/>
            <w:vAlign w:val="center"/>
          </w:tcPr>
          <w:p w14:paraId="5DB20258" w14:textId="1544592A" w:rsidR="005079C5" w:rsidRDefault="005079C5"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5079C5" w14:paraId="30836FAA" w14:textId="28489878"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70" w:type="dxa"/>
          </w:tcPr>
          <w:p w14:paraId="1CFB2BA1" w14:textId="77777777" w:rsidR="005079C5" w:rsidRPr="007407F8" w:rsidRDefault="005079C5" w:rsidP="005079C5">
            <w:pPr>
              <w:rPr>
                <w:b w:val="0"/>
                <w:bCs w:val="0"/>
                <w:lang w:val="en-US"/>
              </w:rPr>
            </w:pPr>
            <w:r w:rsidRPr="007407F8">
              <w:rPr>
                <w:b w:val="0"/>
                <w:bCs w:val="0"/>
                <w:lang w:val="en-US"/>
              </w:rPr>
              <w:t>Alternative payment models explored</w:t>
            </w:r>
          </w:p>
        </w:tc>
        <w:tc>
          <w:tcPr>
            <w:tcW w:w="1627" w:type="dxa"/>
            <w:vAlign w:val="center"/>
          </w:tcPr>
          <w:p w14:paraId="6AC587CB" w14:textId="06424E46"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2064" w:type="dxa"/>
            <w:vAlign w:val="center"/>
          </w:tcPr>
          <w:p w14:paraId="36F75B73" w14:textId="7D70DE72"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544" w:type="dxa"/>
            <w:vAlign w:val="center"/>
          </w:tcPr>
          <w:p w14:paraId="4A7C2969" w14:textId="2AEC405C"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280" w:type="dxa"/>
            <w:vAlign w:val="center"/>
          </w:tcPr>
          <w:p w14:paraId="184D8ACC" w14:textId="4EC685FC"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505" w:type="dxa"/>
            <w:vAlign w:val="center"/>
          </w:tcPr>
          <w:p w14:paraId="71D26BEE" w14:textId="77777777"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71" w:type="dxa"/>
            <w:vAlign w:val="center"/>
          </w:tcPr>
          <w:p w14:paraId="6672D59F" w14:textId="3DB4BED4" w:rsidR="005079C5" w:rsidRDefault="005079C5" w:rsidP="005079C5">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426" w:type="dxa"/>
            <w:vAlign w:val="center"/>
          </w:tcPr>
          <w:p w14:paraId="4F761CDB" w14:textId="7A1D6E8F" w:rsidR="005079C5" w:rsidRDefault="005079C5"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bl>
    <w:p w14:paraId="6C2BE25B" w14:textId="2F853152" w:rsidR="003B6171" w:rsidRDefault="00CB71FB" w:rsidP="003B6171">
      <w:pPr>
        <w:rPr>
          <w:lang w:val="en-US"/>
        </w:rPr>
      </w:pPr>
      <w:r>
        <w:rPr>
          <w:lang w:val="en-US"/>
        </w:rPr>
        <w:t>*The condition is not pediatric per se; however, onset tends to happen at a young age.</w:t>
      </w:r>
    </w:p>
    <w:p w14:paraId="5AA920A2" w14:textId="2555D765" w:rsidR="003B6171" w:rsidRDefault="003B6171" w:rsidP="003B6171">
      <w:pPr>
        <w:rPr>
          <w:lang w:val="en-US"/>
        </w:rPr>
      </w:pPr>
    </w:p>
    <w:p w14:paraId="6721D8B1" w14:textId="77777777" w:rsidR="00CB71FB" w:rsidRDefault="00CB71FB" w:rsidP="003B6171">
      <w:pPr>
        <w:rPr>
          <w:lang w:val="en-US"/>
        </w:rPr>
        <w:sectPr w:rsidR="00CB71FB" w:rsidSect="003B6171">
          <w:pgSz w:w="16838" w:h="11906" w:orient="landscape"/>
          <w:pgMar w:top="1134" w:right="1417" w:bottom="1134" w:left="1134" w:header="708" w:footer="708" w:gutter="0"/>
          <w:cols w:space="708"/>
          <w:docGrid w:linePitch="360"/>
        </w:sectPr>
      </w:pPr>
    </w:p>
    <w:p w14:paraId="50BE1A8D" w14:textId="6124B83B" w:rsidR="00836ED4" w:rsidRPr="00836ED4" w:rsidRDefault="00CB71FB" w:rsidP="00836ED4">
      <w:pPr>
        <w:autoSpaceDE w:val="0"/>
        <w:autoSpaceDN w:val="0"/>
        <w:adjustRightInd w:val="0"/>
        <w:spacing w:after="0" w:line="240" w:lineRule="auto"/>
        <w:rPr>
          <w:b/>
          <w:bCs/>
          <w:lang w:val="en-US"/>
        </w:rPr>
      </w:pPr>
      <w:r w:rsidRPr="00836ED4">
        <w:rPr>
          <w:b/>
          <w:bCs/>
          <w:lang w:val="en-US"/>
        </w:rPr>
        <w:lastRenderedPageBreak/>
        <w:t xml:space="preserve">Table </w:t>
      </w:r>
      <w:r w:rsidRPr="00836ED4">
        <w:rPr>
          <w:b/>
          <w:bCs/>
          <w:lang w:val="en-US"/>
        </w:rPr>
        <w:fldChar w:fldCharType="begin"/>
      </w:r>
      <w:r w:rsidRPr="00836ED4">
        <w:rPr>
          <w:b/>
          <w:bCs/>
          <w:lang w:val="en-US"/>
        </w:rPr>
        <w:instrText xml:space="preserve"> SEQ Table \* ARABIC </w:instrText>
      </w:r>
      <w:r w:rsidRPr="00836ED4">
        <w:rPr>
          <w:b/>
          <w:bCs/>
          <w:lang w:val="en-US"/>
        </w:rPr>
        <w:fldChar w:fldCharType="separate"/>
      </w:r>
      <w:r w:rsidR="009F30A5">
        <w:rPr>
          <w:b/>
          <w:bCs/>
          <w:noProof/>
          <w:lang w:val="en-US"/>
        </w:rPr>
        <w:t>6</w:t>
      </w:r>
      <w:r w:rsidRPr="00836ED4">
        <w:rPr>
          <w:b/>
          <w:bCs/>
          <w:lang w:val="en-US"/>
        </w:rPr>
        <w:fldChar w:fldCharType="end"/>
      </w:r>
      <w:r w:rsidRPr="00836ED4">
        <w:rPr>
          <w:b/>
          <w:bCs/>
          <w:lang w:val="en-US"/>
        </w:rPr>
        <w:t xml:space="preserve"> Summary of the checklist for assessing gene therapies on </w:t>
      </w:r>
      <w:proofErr w:type="spellStart"/>
      <w:r w:rsidR="00836ED4">
        <w:rPr>
          <w:b/>
          <w:bCs/>
          <w:lang w:val="en-US"/>
        </w:rPr>
        <w:t>S</w:t>
      </w:r>
      <w:r w:rsidR="00836ED4" w:rsidRPr="00836ED4">
        <w:rPr>
          <w:b/>
          <w:bCs/>
          <w:lang w:val="en-US"/>
        </w:rPr>
        <w:t>trimvelis</w:t>
      </w:r>
      <w:proofErr w:type="spellEnd"/>
      <w:r w:rsidR="00836ED4" w:rsidRPr="00836ED4">
        <w:rPr>
          <w:b/>
          <w:bCs/>
          <w:lang w:val="en-US"/>
        </w:rPr>
        <w:t xml:space="preserve"> for treating severe combined immunodeficiency caused by</w:t>
      </w:r>
    </w:p>
    <w:p w14:paraId="2DBFEFAB" w14:textId="1442CDA8" w:rsidR="00CB71FB" w:rsidRPr="00836ED4" w:rsidRDefault="00836ED4" w:rsidP="00836ED4">
      <w:pPr>
        <w:pStyle w:val="Caption"/>
        <w:keepNext/>
        <w:rPr>
          <w:b/>
          <w:bCs/>
          <w:i w:val="0"/>
          <w:iCs w:val="0"/>
          <w:color w:val="auto"/>
          <w:sz w:val="22"/>
          <w:szCs w:val="22"/>
          <w:lang w:val="en-US"/>
        </w:rPr>
      </w:pPr>
      <w:r w:rsidRPr="00836ED4">
        <w:rPr>
          <w:b/>
          <w:bCs/>
          <w:i w:val="0"/>
          <w:iCs w:val="0"/>
          <w:color w:val="auto"/>
          <w:sz w:val="22"/>
          <w:szCs w:val="22"/>
          <w:lang w:val="en-US"/>
        </w:rPr>
        <w:t>adenosine deaminase deficiency</w:t>
      </w:r>
    </w:p>
    <w:tbl>
      <w:tblPr>
        <w:tblStyle w:val="PlainTable11"/>
        <w:tblW w:w="1473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1701"/>
        <w:gridCol w:w="1701"/>
        <w:gridCol w:w="1701"/>
        <w:gridCol w:w="1418"/>
        <w:gridCol w:w="1559"/>
        <w:gridCol w:w="1559"/>
        <w:gridCol w:w="1559"/>
      </w:tblGrid>
      <w:tr w:rsidR="001D568D" w14:paraId="5AB1CF6C" w14:textId="269BF230" w:rsidTr="001D56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auto"/>
              <w:bottom w:val="single" w:sz="4" w:space="0" w:color="auto"/>
            </w:tcBorders>
          </w:tcPr>
          <w:p w14:paraId="7E1A715A" w14:textId="77777777" w:rsidR="001D568D" w:rsidRPr="007407F8" w:rsidRDefault="001D568D" w:rsidP="001D568D">
            <w:pPr>
              <w:rPr>
                <w:b w:val="0"/>
                <w:bCs w:val="0"/>
                <w:lang w:val="en-US"/>
              </w:rPr>
            </w:pPr>
          </w:p>
        </w:tc>
        <w:tc>
          <w:tcPr>
            <w:tcW w:w="1701" w:type="dxa"/>
            <w:tcBorders>
              <w:top w:val="single" w:sz="4" w:space="0" w:color="auto"/>
              <w:bottom w:val="single" w:sz="4" w:space="0" w:color="auto"/>
            </w:tcBorders>
          </w:tcPr>
          <w:p w14:paraId="577B961C" w14:textId="77777777" w:rsidR="001D568D" w:rsidRPr="00A021D7" w:rsidRDefault="001D568D" w:rsidP="001D568D">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NICE</w:t>
            </w:r>
          </w:p>
        </w:tc>
        <w:tc>
          <w:tcPr>
            <w:tcW w:w="1701" w:type="dxa"/>
            <w:tcBorders>
              <w:top w:val="single" w:sz="4" w:space="0" w:color="auto"/>
              <w:bottom w:val="single" w:sz="4" w:space="0" w:color="auto"/>
            </w:tcBorders>
          </w:tcPr>
          <w:p w14:paraId="3B3A994C" w14:textId="77777777" w:rsidR="001D568D" w:rsidRPr="00A021D7" w:rsidRDefault="001D568D" w:rsidP="001D568D">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ICER</w:t>
            </w:r>
          </w:p>
        </w:tc>
        <w:tc>
          <w:tcPr>
            <w:tcW w:w="1701" w:type="dxa"/>
            <w:tcBorders>
              <w:top w:val="single" w:sz="4" w:space="0" w:color="auto"/>
              <w:bottom w:val="single" w:sz="4" w:space="0" w:color="auto"/>
            </w:tcBorders>
          </w:tcPr>
          <w:p w14:paraId="5217CC61" w14:textId="77777777" w:rsidR="001D568D" w:rsidRPr="00A021D7" w:rsidRDefault="001D568D" w:rsidP="001D568D">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CADTH</w:t>
            </w:r>
          </w:p>
        </w:tc>
        <w:tc>
          <w:tcPr>
            <w:tcW w:w="1418" w:type="dxa"/>
            <w:tcBorders>
              <w:top w:val="single" w:sz="4" w:space="0" w:color="auto"/>
              <w:bottom w:val="single" w:sz="4" w:space="0" w:color="auto"/>
            </w:tcBorders>
          </w:tcPr>
          <w:p w14:paraId="760881EC" w14:textId="77777777" w:rsidR="001D568D" w:rsidRPr="00A021D7" w:rsidRDefault="001D568D" w:rsidP="001D568D">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SMC</w:t>
            </w:r>
          </w:p>
        </w:tc>
        <w:tc>
          <w:tcPr>
            <w:tcW w:w="1559" w:type="dxa"/>
            <w:tcBorders>
              <w:top w:val="single" w:sz="4" w:space="0" w:color="auto"/>
              <w:bottom w:val="single" w:sz="4" w:space="0" w:color="auto"/>
            </w:tcBorders>
          </w:tcPr>
          <w:p w14:paraId="3F6D2F06" w14:textId="77777777" w:rsidR="001D568D" w:rsidRPr="00A021D7" w:rsidRDefault="001D568D" w:rsidP="001D568D">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AIFA</w:t>
            </w:r>
          </w:p>
        </w:tc>
        <w:tc>
          <w:tcPr>
            <w:tcW w:w="1559" w:type="dxa"/>
            <w:tcBorders>
              <w:top w:val="single" w:sz="4" w:space="0" w:color="auto"/>
              <w:bottom w:val="single" w:sz="4" w:space="0" w:color="auto"/>
            </w:tcBorders>
          </w:tcPr>
          <w:p w14:paraId="303613FC" w14:textId="4E069F52" w:rsidR="001D568D" w:rsidRDefault="001D568D" w:rsidP="001D568D">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HAS</w:t>
            </w:r>
          </w:p>
        </w:tc>
        <w:tc>
          <w:tcPr>
            <w:tcW w:w="1559" w:type="dxa"/>
            <w:tcBorders>
              <w:top w:val="single" w:sz="4" w:space="0" w:color="auto"/>
              <w:bottom w:val="single" w:sz="4" w:space="0" w:color="auto"/>
            </w:tcBorders>
          </w:tcPr>
          <w:p w14:paraId="2CEF85C2" w14:textId="42FAF281" w:rsidR="001D568D" w:rsidRDefault="001D568D" w:rsidP="001D568D">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G-BA</w:t>
            </w:r>
          </w:p>
        </w:tc>
      </w:tr>
      <w:tr w:rsidR="001D568D" w14:paraId="6DD57306" w14:textId="6A8F9CCD" w:rsidTr="001D56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auto"/>
            </w:tcBorders>
          </w:tcPr>
          <w:p w14:paraId="726F3EB1" w14:textId="77777777" w:rsidR="001D568D" w:rsidRPr="007407F8" w:rsidRDefault="001D568D" w:rsidP="001D568D">
            <w:pPr>
              <w:rPr>
                <w:b w:val="0"/>
                <w:bCs w:val="0"/>
                <w:lang w:val="en-US"/>
              </w:rPr>
            </w:pPr>
            <w:r w:rsidRPr="007407F8">
              <w:rPr>
                <w:b w:val="0"/>
                <w:bCs w:val="0"/>
                <w:lang w:val="en-US"/>
              </w:rPr>
              <w:t>Surrogate endpoint used</w:t>
            </w:r>
          </w:p>
        </w:tc>
        <w:tc>
          <w:tcPr>
            <w:tcW w:w="1701" w:type="dxa"/>
            <w:tcBorders>
              <w:top w:val="single" w:sz="4" w:space="0" w:color="auto"/>
            </w:tcBorders>
            <w:vAlign w:val="center"/>
          </w:tcPr>
          <w:p w14:paraId="30C5120D" w14:textId="62BFD23C"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701" w:type="dxa"/>
            <w:tcBorders>
              <w:top w:val="single" w:sz="4" w:space="0" w:color="auto"/>
            </w:tcBorders>
            <w:vAlign w:val="center"/>
          </w:tcPr>
          <w:p w14:paraId="1352390B"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701" w:type="dxa"/>
            <w:tcBorders>
              <w:top w:val="single" w:sz="4" w:space="0" w:color="auto"/>
            </w:tcBorders>
            <w:vAlign w:val="center"/>
          </w:tcPr>
          <w:p w14:paraId="546316F0"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8" w:type="dxa"/>
            <w:tcBorders>
              <w:top w:val="single" w:sz="4" w:space="0" w:color="auto"/>
            </w:tcBorders>
            <w:vAlign w:val="center"/>
          </w:tcPr>
          <w:p w14:paraId="7873DB03"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Borders>
              <w:top w:val="single" w:sz="4" w:space="0" w:color="auto"/>
            </w:tcBorders>
            <w:vAlign w:val="center"/>
          </w:tcPr>
          <w:p w14:paraId="0FA5FC87"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Borders>
              <w:top w:val="single" w:sz="4" w:space="0" w:color="auto"/>
            </w:tcBorders>
          </w:tcPr>
          <w:p w14:paraId="6F82C716"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Borders>
              <w:top w:val="single" w:sz="4" w:space="0" w:color="auto"/>
            </w:tcBorders>
          </w:tcPr>
          <w:p w14:paraId="07D61E0B" w14:textId="6F1AF204"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r>
      <w:tr w:rsidR="001D568D" w14:paraId="0B6F4A53" w14:textId="07F9240E" w:rsidTr="001D568D">
        <w:tc>
          <w:tcPr>
            <w:cnfStyle w:val="001000000000" w:firstRow="0" w:lastRow="0" w:firstColumn="1" w:lastColumn="0" w:oddVBand="0" w:evenVBand="0" w:oddHBand="0" w:evenHBand="0" w:firstRowFirstColumn="0" w:firstRowLastColumn="0" w:lastRowFirstColumn="0" w:lastRowLastColumn="0"/>
            <w:tcW w:w="3539" w:type="dxa"/>
          </w:tcPr>
          <w:p w14:paraId="30AA9EEC" w14:textId="77777777" w:rsidR="001D568D" w:rsidRPr="007407F8" w:rsidRDefault="001D568D" w:rsidP="001D568D">
            <w:pPr>
              <w:rPr>
                <w:b w:val="0"/>
                <w:bCs w:val="0"/>
                <w:lang w:val="en-US"/>
              </w:rPr>
            </w:pPr>
            <w:r w:rsidRPr="007407F8">
              <w:rPr>
                <w:b w:val="0"/>
                <w:bCs w:val="0"/>
                <w:lang w:val="en-US"/>
              </w:rPr>
              <w:t>Rare disease</w:t>
            </w:r>
          </w:p>
        </w:tc>
        <w:tc>
          <w:tcPr>
            <w:tcW w:w="1701" w:type="dxa"/>
            <w:vAlign w:val="center"/>
          </w:tcPr>
          <w:p w14:paraId="1C9F9363" w14:textId="68EF4303"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701" w:type="dxa"/>
            <w:vAlign w:val="center"/>
          </w:tcPr>
          <w:p w14:paraId="30E5F3AA"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701" w:type="dxa"/>
            <w:vAlign w:val="center"/>
          </w:tcPr>
          <w:p w14:paraId="00C18B2A"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418" w:type="dxa"/>
            <w:vAlign w:val="center"/>
          </w:tcPr>
          <w:p w14:paraId="1C048BE6"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7577AE86"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tcPr>
          <w:p w14:paraId="6F59E57A"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tcPr>
          <w:p w14:paraId="30D133F9" w14:textId="77C36C80"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r>
      <w:tr w:rsidR="001D568D" w14:paraId="0FC1DF1A" w14:textId="30BC5D52" w:rsidTr="001D56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478302C8" w14:textId="77777777" w:rsidR="001D568D" w:rsidRPr="007407F8" w:rsidRDefault="001D568D" w:rsidP="001D568D">
            <w:pPr>
              <w:rPr>
                <w:b w:val="0"/>
                <w:bCs w:val="0"/>
                <w:lang w:val="en-US"/>
              </w:rPr>
            </w:pPr>
            <w:r w:rsidRPr="007407F8">
              <w:rPr>
                <w:b w:val="0"/>
                <w:bCs w:val="0"/>
                <w:lang w:val="en-US"/>
              </w:rPr>
              <w:t>Serious condition</w:t>
            </w:r>
          </w:p>
        </w:tc>
        <w:tc>
          <w:tcPr>
            <w:tcW w:w="1701" w:type="dxa"/>
            <w:vAlign w:val="center"/>
          </w:tcPr>
          <w:p w14:paraId="080E8814" w14:textId="6CA16AAA"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701" w:type="dxa"/>
            <w:vAlign w:val="center"/>
          </w:tcPr>
          <w:p w14:paraId="30871D71"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701" w:type="dxa"/>
            <w:vAlign w:val="center"/>
          </w:tcPr>
          <w:p w14:paraId="4A81380A"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8" w:type="dxa"/>
            <w:vAlign w:val="center"/>
          </w:tcPr>
          <w:p w14:paraId="5A4FB61E"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3F0A789C"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Pr>
          <w:p w14:paraId="3EDCD1FC"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Pr>
          <w:p w14:paraId="3DDAF74E" w14:textId="1F265DD1"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r>
      <w:tr w:rsidR="001D568D" w14:paraId="73965A3B" w14:textId="64D5FBDE" w:rsidTr="001D568D">
        <w:tc>
          <w:tcPr>
            <w:cnfStyle w:val="001000000000" w:firstRow="0" w:lastRow="0" w:firstColumn="1" w:lastColumn="0" w:oddVBand="0" w:evenVBand="0" w:oddHBand="0" w:evenHBand="0" w:firstRowFirstColumn="0" w:firstRowLastColumn="0" w:lastRowFirstColumn="0" w:lastRowLastColumn="0"/>
            <w:tcW w:w="3539" w:type="dxa"/>
          </w:tcPr>
          <w:p w14:paraId="1B98A78A" w14:textId="77777777" w:rsidR="001D568D" w:rsidRPr="007407F8" w:rsidRDefault="001D568D" w:rsidP="001D568D">
            <w:pPr>
              <w:rPr>
                <w:b w:val="0"/>
                <w:bCs w:val="0"/>
                <w:lang w:val="en-US"/>
              </w:rPr>
            </w:pPr>
            <w:r w:rsidRPr="007407F8">
              <w:rPr>
                <w:b w:val="0"/>
                <w:bCs w:val="0"/>
                <w:lang w:val="en-US"/>
              </w:rPr>
              <w:t>Single-arm trial</w:t>
            </w:r>
          </w:p>
        </w:tc>
        <w:tc>
          <w:tcPr>
            <w:tcW w:w="1701" w:type="dxa"/>
            <w:vAlign w:val="center"/>
          </w:tcPr>
          <w:p w14:paraId="4A600A5C" w14:textId="4EF97D40"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701" w:type="dxa"/>
            <w:vAlign w:val="center"/>
          </w:tcPr>
          <w:p w14:paraId="617A5239"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701" w:type="dxa"/>
            <w:vAlign w:val="center"/>
          </w:tcPr>
          <w:p w14:paraId="2CB136A4"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418" w:type="dxa"/>
            <w:vAlign w:val="center"/>
          </w:tcPr>
          <w:p w14:paraId="2589F491"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387820FD"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tcPr>
          <w:p w14:paraId="4F4077BC"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tcPr>
          <w:p w14:paraId="19EE9EF4" w14:textId="1DE9E362"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r>
      <w:tr w:rsidR="001D568D" w14:paraId="69AE15E7" w14:textId="40CD6D40" w:rsidTr="001D56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6A107ED8" w14:textId="77777777" w:rsidR="001D568D" w:rsidRPr="007407F8" w:rsidRDefault="001D568D" w:rsidP="001D568D">
            <w:pPr>
              <w:rPr>
                <w:b w:val="0"/>
                <w:bCs w:val="0"/>
                <w:lang w:val="en-US"/>
              </w:rPr>
            </w:pPr>
            <w:r w:rsidRPr="007407F8">
              <w:rPr>
                <w:b w:val="0"/>
                <w:bCs w:val="0"/>
                <w:lang w:val="en-US"/>
              </w:rPr>
              <w:t>Pediatric population</w:t>
            </w:r>
          </w:p>
        </w:tc>
        <w:tc>
          <w:tcPr>
            <w:tcW w:w="1701" w:type="dxa"/>
            <w:vAlign w:val="center"/>
          </w:tcPr>
          <w:p w14:paraId="15DF1696" w14:textId="0DE4E6CA"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701" w:type="dxa"/>
            <w:vAlign w:val="center"/>
          </w:tcPr>
          <w:p w14:paraId="2A724479"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701" w:type="dxa"/>
            <w:vAlign w:val="center"/>
          </w:tcPr>
          <w:p w14:paraId="7CB99079"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8" w:type="dxa"/>
            <w:vAlign w:val="center"/>
          </w:tcPr>
          <w:p w14:paraId="75E86CD6"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70A449BF"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Pr>
          <w:p w14:paraId="2898216F"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Pr>
          <w:p w14:paraId="369BC0B9" w14:textId="30C4F2E1"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r>
      <w:tr w:rsidR="001D568D" w14:paraId="401B01E4" w14:textId="26D79C5C" w:rsidTr="001D568D">
        <w:tc>
          <w:tcPr>
            <w:cnfStyle w:val="001000000000" w:firstRow="0" w:lastRow="0" w:firstColumn="1" w:lastColumn="0" w:oddVBand="0" w:evenVBand="0" w:oddHBand="0" w:evenHBand="0" w:firstRowFirstColumn="0" w:firstRowLastColumn="0" w:lastRowFirstColumn="0" w:lastRowLastColumn="0"/>
            <w:tcW w:w="3539" w:type="dxa"/>
          </w:tcPr>
          <w:p w14:paraId="568B1FF3" w14:textId="77777777" w:rsidR="001D568D" w:rsidRPr="007407F8" w:rsidRDefault="001D568D" w:rsidP="001D568D">
            <w:pPr>
              <w:rPr>
                <w:b w:val="0"/>
                <w:bCs w:val="0"/>
                <w:lang w:val="en-US"/>
              </w:rPr>
            </w:pPr>
            <w:r w:rsidRPr="007407F8">
              <w:rPr>
                <w:b w:val="0"/>
                <w:bCs w:val="0"/>
                <w:lang w:val="en-US"/>
              </w:rPr>
              <w:t>Reporting of adverse consequences and risks</w:t>
            </w:r>
          </w:p>
        </w:tc>
        <w:tc>
          <w:tcPr>
            <w:tcW w:w="1701" w:type="dxa"/>
            <w:vAlign w:val="center"/>
          </w:tcPr>
          <w:p w14:paraId="32558FBC" w14:textId="099EDCC8"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701" w:type="dxa"/>
            <w:vAlign w:val="center"/>
          </w:tcPr>
          <w:p w14:paraId="1777ECB3"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701" w:type="dxa"/>
            <w:vAlign w:val="center"/>
          </w:tcPr>
          <w:p w14:paraId="6EC05ADA"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418" w:type="dxa"/>
            <w:vAlign w:val="center"/>
          </w:tcPr>
          <w:p w14:paraId="646A5681"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5E856FB3"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tcPr>
          <w:p w14:paraId="21EF29BA"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tcPr>
          <w:p w14:paraId="1C993A2C" w14:textId="0EA67822"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r>
      <w:tr w:rsidR="001D568D" w14:paraId="5C1039D1" w14:textId="78BF16C5" w:rsidTr="001D56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672455D4" w14:textId="77777777" w:rsidR="001D568D" w:rsidRPr="007407F8" w:rsidRDefault="001D568D" w:rsidP="001D568D">
            <w:pPr>
              <w:rPr>
                <w:b w:val="0"/>
                <w:bCs w:val="0"/>
                <w:lang w:val="en-US"/>
              </w:rPr>
            </w:pPr>
            <w:r w:rsidRPr="007407F8">
              <w:rPr>
                <w:b w:val="0"/>
                <w:bCs w:val="0"/>
                <w:lang w:val="en-US"/>
              </w:rPr>
              <w:t>Size of clinical trial</w:t>
            </w:r>
            <w:r>
              <w:rPr>
                <w:b w:val="0"/>
                <w:bCs w:val="0"/>
                <w:lang w:val="en-US"/>
              </w:rPr>
              <w:t xml:space="preserve"> (number of patients)</w:t>
            </w:r>
          </w:p>
        </w:tc>
        <w:tc>
          <w:tcPr>
            <w:tcW w:w="1701" w:type="dxa"/>
            <w:vAlign w:val="center"/>
          </w:tcPr>
          <w:p w14:paraId="77FD8339" w14:textId="4BA2869B"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18</w:t>
            </w:r>
          </w:p>
        </w:tc>
        <w:tc>
          <w:tcPr>
            <w:tcW w:w="1701" w:type="dxa"/>
            <w:vAlign w:val="center"/>
          </w:tcPr>
          <w:p w14:paraId="53A02069"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701" w:type="dxa"/>
            <w:vAlign w:val="center"/>
          </w:tcPr>
          <w:p w14:paraId="41083BFA"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8" w:type="dxa"/>
            <w:vAlign w:val="center"/>
          </w:tcPr>
          <w:p w14:paraId="73F1CBDF"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1E2712FD"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Pr>
          <w:p w14:paraId="500583DA"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Pr>
          <w:p w14:paraId="282F8BDE" w14:textId="235B7463"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r>
      <w:tr w:rsidR="001D568D" w14:paraId="179BF7FB" w14:textId="115F53D2" w:rsidTr="001D568D">
        <w:tc>
          <w:tcPr>
            <w:cnfStyle w:val="001000000000" w:firstRow="0" w:lastRow="0" w:firstColumn="1" w:lastColumn="0" w:oddVBand="0" w:evenVBand="0" w:oddHBand="0" w:evenHBand="0" w:firstRowFirstColumn="0" w:firstRowLastColumn="0" w:lastRowFirstColumn="0" w:lastRowLastColumn="0"/>
            <w:tcW w:w="3539" w:type="dxa"/>
          </w:tcPr>
          <w:p w14:paraId="7586F2D2" w14:textId="77777777" w:rsidR="001D568D" w:rsidRPr="007407F8" w:rsidRDefault="001D568D" w:rsidP="001D568D">
            <w:pPr>
              <w:rPr>
                <w:b w:val="0"/>
                <w:bCs w:val="0"/>
                <w:lang w:val="en-US"/>
              </w:rPr>
            </w:pPr>
            <w:r w:rsidRPr="007407F8">
              <w:rPr>
                <w:b w:val="0"/>
                <w:bCs w:val="0"/>
                <w:lang w:val="en-US"/>
              </w:rPr>
              <w:t>Length of clinical trial (months)</w:t>
            </w:r>
          </w:p>
        </w:tc>
        <w:tc>
          <w:tcPr>
            <w:tcW w:w="1701" w:type="dxa"/>
            <w:vAlign w:val="center"/>
          </w:tcPr>
          <w:p w14:paraId="551E51B5" w14:textId="55808AAF"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701" w:type="dxa"/>
            <w:vAlign w:val="center"/>
          </w:tcPr>
          <w:p w14:paraId="07316A7E"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701" w:type="dxa"/>
            <w:vAlign w:val="center"/>
          </w:tcPr>
          <w:p w14:paraId="0DCF202B"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418" w:type="dxa"/>
            <w:vAlign w:val="center"/>
          </w:tcPr>
          <w:p w14:paraId="5E11D488"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6D13471C"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tcPr>
          <w:p w14:paraId="612C423F"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pPr>
          </w:p>
        </w:tc>
        <w:tc>
          <w:tcPr>
            <w:tcW w:w="1559" w:type="dxa"/>
          </w:tcPr>
          <w:p w14:paraId="2ED49B42"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r>
      <w:tr w:rsidR="001D568D" w14:paraId="32167EE7" w14:textId="7B914588" w:rsidTr="001D56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558526EF" w14:textId="77777777" w:rsidR="001D568D" w:rsidRPr="007407F8" w:rsidRDefault="001D568D" w:rsidP="001D568D">
            <w:pPr>
              <w:rPr>
                <w:b w:val="0"/>
                <w:bCs w:val="0"/>
                <w:lang w:val="en-US"/>
              </w:rPr>
            </w:pPr>
            <w:r w:rsidRPr="007407F8">
              <w:rPr>
                <w:b w:val="0"/>
                <w:bCs w:val="0"/>
                <w:lang w:val="en-US"/>
              </w:rPr>
              <w:t>Extrapolation to long-term outcomes</w:t>
            </w:r>
          </w:p>
          <w:p w14:paraId="703374FD" w14:textId="77777777" w:rsidR="001D568D" w:rsidRPr="007407F8" w:rsidRDefault="001D568D" w:rsidP="001D568D">
            <w:pPr>
              <w:rPr>
                <w:b w:val="0"/>
                <w:bCs w:val="0"/>
                <w:lang w:val="en-US"/>
              </w:rPr>
            </w:pPr>
            <w:r w:rsidRPr="007407F8">
              <w:rPr>
                <w:b w:val="0"/>
                <w:bCs w:val="0"/>
                <w:lang w:val="en-US"/>
              </w:rPr>
              <w:t>(months)</w:t>
            </w:r>
          </w:p>
        </w:tc>
        <w:tc>
          <w:tcPr>
            <w:tcW w:w="1701" w:type="dxa"/>
            <w:vAlign w:val="center"/>
          </w:tcPr>
          <w:p w14:paraId="011C09C5" w14:textId="7E1259E4"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701" w:type="dxa"/>
            <w:vAlign w:val="center"/>
          </w:tcPr>
          <w:p w14:paraId="2BAF87C9"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701" w:type="dxa"/>
            <w:vAlign w:val="center"/>
          </w:tcPr>
          <w:p w14:paraId="07F8ECDC"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8" w:type="dxa"/>
            <w:vAlign w:val="center"/>
          </w:tcPr>
          <w:p w14:paraId="73A373CC"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609E4052"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Pr>
          <w:p w14:paraId="7C57AFF5"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Pr>
          <w:p w14:paraId="2EBD6EEF" w14:textId="068CD11C"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r>
      <w:tr w:rsidR="001D568D" w14:paraId="324EE8A0" w14:textId="2C2EAB09" w:rsidTr="001D568D">
        <w:tc>
          <w:tcPr>
            <w:cnfStyle w:val="001000000000" w:firstRow="0" w:lastRow="0" w:firstColumn="1" w:lastColumn="0" w:oddVBand="0" w:evenVBand="0" w:oddHBand="0" w:evenHBand="0" w:firstRowFirstColumn="0" w:firstRowLastColumn="0" w:lastRowFirstColumn="0" w:lastRowLastColumn="0"/>
            <w:tcW w:w="3539" w:type="dxa"/>
          </w:tcPr>
          <w:p w14:paraId="240F3A16" w14:textId="77777777" w:rsidR="001D568D" w:rsidRPr="007407F8" w:rsidRDefault="001D568D" w:rsidP="001D568D">
            <w:pPr>
              <w:rPr>
                <w:b w:val="0"/>
                <w:bCs w:val="0"/>
                <w:lang w:val="en-US"/>
              </w:rPr>
            </w:pPr>
            <w:r w:rsidRPr="007407F8">
              <w:rPr>
                <w:b w:val="0"/>
                <w:bCs w:val="0"/>
                <w:lang w:val="en-US"/>
              </w:rPr>
              <w:t>Severe disease</w:t>
            </w:r>
          </w:p>
        </w:tc>
        <w:tc>
          <w:tcPr>
            <w:tcW w:w="1701" w:type="dxa"/>
            <w:vAlign w:val="center"/>
          </w:tcPr>
          <w:p w14:paraId="7734337B" w14:textId="1FFF8D9A"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701" w:type="dxa"/>
            <w:vAlign w:val="center"/>
          </w:tcPr>
          <w:p w14:paraId="28A7FF8E"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701" w:type="dxa"/>
            <w:vAlign w:val="center"/>
          </w:tcPr>
          <w:p w14:paraId="5003A674"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418" w:type="dxa"/>
            <w:vAlign w:val="center"/>
          </w:tcPr>
          <w:p w14:paraId="37158F00"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511BCB31"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tcPr>
          <w:p w14:paraId="49D2B697"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tcPr>
          <w:p w14:paraId="50021978" w14:textId="633EDC29"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r>
      <w:tr w:rsidR="001D568D" w14:paraId="0D221FF6" w14:textId="43D177CD" w:rsidTr="001D56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183F0317" w14:textId="77777777" w:rsidR="001D568D" w:rsidRPr="007407F8" w:rsidRDefault="001D568D" w:rsidP="001D568D">
            <w:pPr>
              <w:rPr>
                <w:b w:val="0"/>
                <w:bCs w:val="0"/>
                <w:lang w:val="en-US"/>
              </w:rPr>
            </w:pPr>
            <w:r w:rsidRPr="007407F8">
              <w:rPr>
                <w:b w:val="0"/>
                <w:bCs w:val="0"/>
                <w:lang w:val="en-US"/>
              </w:rPr>
              <w:t>Value to caregivers</w:t>
            </w:r>
          </w:p>
        </w:tc>
        <w:tc>
          <w:tcPr>
            <w:tcW w:w="1701" w:type="dxa"/>
            <w:vAlign w:val="center"/>
          </w:tcPr>
          <w:p w14:paraId="44664F57" w14:textId="0561FABE"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701" w:type="dxa"/>
            <w:vAlign w:val="center"/>
          </w:tcPr>
          <w:p w14:paraId="23FE891C"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701" w:type="dxa"/>
            <w:vAlign w:val="center"/>
          </w:tcPr>
          <w:p w14:paraId="76DEBC1A"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8" w:type="dxa"/>
            <w:vAlign w:val="center"/>
          </w:tcPr>
          <w:p w14:paraId="59E335D8"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7C9577CE"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Pr>
          <w:p w14:paraId="0AB0E4F4" w14:textId="77777777" w:rsidR="001D568D" w:rsidRPr="00183EF2"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Pr>
          <w:p w14:paraId="0F5CA6BD" w14:textId="7D910B8C"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r>
      <w:tr w:rsidR="001D568D" w14:paraId="43534267" w14:textId="20689689" w:rsidTr="001D568D">
        <w:tc>
          <w:tcPr>
            <w:cnfStyle w:val="001000000000" w:firstRow="0" w:lastRow="0" w:firstColumn="1" w:lastColumn="0" w:oddVBand="0" w:evenVBand="0" w:oddHBand="0" w:evenHBand="0" w:firstRowFirstColumn="0" w:firstRowLastColumn="0" w:lastRowFirstColumn="0" w:lastRowLastColumn="0"/>
            <w:tcW w:w="3539" w:type="dxa"/>
          </w:tcPr>
          <w:p w14:paraId="7130D93C" w14:textId="77777777" w:rsidR="001D568D" w:rsidRPr="007407F8" w:rsidRDefault="001D568D" w:rsidP="001D568D">
            <w:pPr>
              <w:rPr>
                <w:b w:val="0"/>
                <w:bCs w:val="0"/>
                <w:lang w:val="en-US"/>
              </w:rPr>
            </w:pPr>
            <w:r w:rsidRPr="007407F8">
              <w:rPr>
                <w:b w:val="0"/>
                <w:bCs w:val="0"/>
                <w:lang w:val="en-US"/>
              </w:rPr>
              <w:t>Insurance value</w:t>
            </w:r>
          </w:p>
        </w:tc>
        <w:tc>
          <w:tcPr>
            <w:tcW w:w="1701" w:type="dxa"/>
            <w:vAlign w:val="center"/>
          </w:tcPr>
          <w:p w14:paraId="7A0ACDD3" w14:textId="09A66763"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701" w:type="dxa"/>
            <w:vAlign w:val="center"/>
          </w:tcPr>
          <w:p w14:paraId="0B8721C0"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701" w:type="dxa"/>
            <w:vAlign w:val="center"/>
          </w:tcPr>
          <w:p w14:paraId="5A266D3C"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418" w:type="dxa"/>
            <w:vAlign w:val="center"/>
          </w:tcPr>
          <w:p w14:paraId="0F397044"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29948F89"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tcPr>
          <w:p w14:paraId="6600E029" w14:textId="77777777" w:rsidR="001D568D" w:rsidRPr="00183EF2"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tcPr>
          <w:p w14:paraId="61F57FB1" w14:textId="40750753"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r>
      <w:tr w:rsidR="001D568D" w14:paraId="2E42CCA1" w14:textId="7BCE6921" w:rsidTr="001D56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6C2735C4" w14:textId="77777777" w:rsidR="001D568D" w:rsidRPr="007407F8" w:rsidRDefault="001D568D" w:rsidP="001D568D">
            <w:pPr>
              <w:rPr>
                <w:b w:val="0"/>
                <w:bCs w:val="0"/>
                <w:lang w:val="en-US"/>
              </w:rPr>
            </w:pPr>
            <w:r w:rsidRPr="007407F8">
              <w:rPr>
                <w:b w:val="0"/>
                <w:bCs w:val="0"/>
                <w:lang w:val="en-US"/>
              </w:rPr>
              <w:t>Scientific spillovers</w:t>
            </w:r>
          </w:p>
        </w:tc>
        <w:tc>
          <w:tcPr>
            <w:tcW w:w="1701" w:type="dxa"/>
            <w:vAlign w:val="center"/>
          </w:tcPr>
          <w:p w14:paraId="3746A3EE" w14:textId="7DC2519A"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701" w:type="dxa"/>
            <w:vAlign w:val="center"/>
          </w:tcPr>
          <w:p w14:paraId="2C0BA187"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701" w:type="dxa"/>
            <w:vAlign w:val="center"/>
          </w:tcPr>
          <w:p w14:paraId="55407722"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8" w:type="dxa"/>
            <w:vAlign w:val="center"/>
          </w:tcPr>
          <w:p w14:paraId="25272AF2"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6AA7465A"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Pr>
          <w:p w14:paraId="249B815E" w14:textId="77777777" w:rsidR="001D568D" w:rsidRPr="00183EF2"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Pr>
          <w:p w14:paraId="3EC41878" w14:textId="64A6D29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r>
      <w:tr w:rsidR="001D568D" w14:paraId="202D8757" w14:textId="06CA8AA1" w:rsidTr="001D568D">
        <w:tc>
          <w:tcPr>
            <w:cnfStyle w:val="001000000000" w:firstRow="0" w:lastRow="0" w:firstColumn="1" w:lastColumn="0" w:oddVBand="0" w:evenVBand="0" w:oddHBand="0" w:evenHBand="0" w:firstRowFirstColumn="0" w:firstRowLastColumn="0" w:lastRowFirstColumn="0" w:lastRowLastColumn="0"/>
            <w:tcW w:w="3539" w:type="dxa"/>
          </w:tcPr>
          <w:p w14:paraId="53B0FF79" w14:textId="77777777" w:rsidR="001D568D" w:rsidRPr="007407F8" w:rsidRDefault="001D568D" w:rsidP="001D568D">
            <w:pPr>
              <w:rPr>
                <w:b w:val="0"/>
                <w:bCs w:val="0"/>
                <w:lang w:val="en-US"/>
              </w:rPr>
            </w:pPr>
            <w:r w:rsidRPr="007407F8">
              <w:rPr>
                <w:b w:val="0"/>
                <w:bCs w:val="0"/>
                <w:lang w:val="en-US"/>
              </w:rPr>
              <w:t>Lack of alternatives</w:t>
            </w:r>
          </w:p>
        </w:tc>
        <w:tc>
          <w:tcPr>
            <w:tcW w:w="1701" w:type="dxa"/>
            <w:vAlign w:val="center"/>
          </w:tcPr>
          <w:p w14:paraId="4845ADA2" w14:textId="3F396BA8"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701" w:type="dxa"/>
            <w:vAlign w:val="center"/>
          </w:tcPr>
          <w:p w14:paraId="3422F02D"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701" w:type="dxa"/>
            <w:vAlign w:val="center"/>
          </w:tcPr>
          <w:p w14:paraId="3B64BD66"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418" w:type="dxa"/>
            <w:vAlign w:val="center"/>
          </w:tcPr>
          <w:p w14:paraId="22C2BDBC"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23F59A4F"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tcPr>
          <w:p w14:paraId="3CDF4DB2" w14:textId="77777777" w:rsidR="001D568D" w:rsidRPr="00183EF2"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tcPr>
          <w:p w14:paraId="7D10FED7" w14:textId="6EE9EA15"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r>
      <w:tr w:rsidR="001D568D" w14:paraId="029CE5A5" w14:textId="3FF28BBE" w:rsidTr="001D56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0DADE8C1" w14:textId="77777777" w:rsidR="001D568D" w:rsidRPr="007407F8" w:rsidRDefault="001D568D" w:rsidP="001D568D">
            <w:pPr>
              <w:rPr>
                <w:b w:val="0"/>
                <w:bCs w:val="0"/>
                <w:lang w:val="en-US"/>
              </w:rPr>
            </w:pPr>
            <w:r w:rsidRPr="007407F8">
              <w:rPr>
                <w:b w:val="0"/>
                <w:bCs w:val="0"/>
                <w:lang w:val="en-US"/>
              </w:rPr>
              <w:t>Substantial improvement in life expectancy</w:t>
            </w:r>
          </w:p>
        </w:tc>
        <w:tc>
          <w:tcPr>
            <w:tcW w:w="1701" w:type="dxa"/>
            <w:vAlign w:val="center"/>
          </w:tcPr>
          <w:p w14:paraId="63C6E6EA" w14:textId="003E0476"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701" w:type="dxa"/>
            <w:vAlign w:val="center"/>
          </w:tcPr>
          <w:p w14:paraId="60957EB1"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701" w:type="dxa"/>
            <w:vAlign w:val="center"/>
          </w:tcPr>
          <w:p w14:paraId="622A246A"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8" w:type="dxa"/>
            <w:vAlign w:val="center"/>
          </w:tcPr>
          <w:p w14:paraId="05C3E7BA"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479D8FA7"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Pr>
          <w:p w14:paraId="729D31BD"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Pr>
          <w:p w14:paraId="6F9F7ADC" w14:textId="1EC611CE"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r>
      <w:tr w:rsidR="001D568D" w14:paraId="70C662BD" w14:textId="14C44FF9" w:rsidTr="001D568D">
        <w:tc>
          <w:tcPr>
            <w:cnfStyle w:val="001000000000" w:firstRow="0" w:lastRow="0" w:firstColumn="1" w:lastColumn="0" w:oddVBand="0" w:evenVBand="0" w:oddHBand="0" w:evenHBand="0" w:firstRowFirstColumn="0" w:firstRowLastColumn="0" w:lastRowFirstColumn="0" w:lastRowLastColumn="0"/>
            <w:tcW w:w="3539" w:type="dxa"/>
          </w:tcPr>
          <w:p w14:paraId="5822949A" w14:textId="77777777" w:rsidR="001D568D" w:rsidRPr="007407F8" w:rsidRDefault="001D568D" w:rsidP="001D568D">
            <w:pPr>
              <w:rPr>
                <w:b w:val="0"/>
                <w:bCs w:val="0"/>
                <w:lang w:val="en-US"/>
              </w:rPr>
            </w:pPr>
            <w:r w:rsidRPr="007407F8">
              <w:rPr>
                <w:b w:val="0"/>
                <w:bCs w:val="0"/>
                <w:lang w:val="en-US"/>
              </w:rPr>
              <w:t>Discounting</w:t>
            </w:r>
          </w:p>
        </w:tc>
        <w:tc>
          <w:tcPr>
            <w:tcW w:w="1701" w:type="dxa"/>
          </w:tcPr>
          <w:p w14:paraId="41ABB17D" w14:textId="34E32E83"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sidRPr="00C93B32">
              <w:rPr>
                <w:lang w:val="en-US"/>
              </w:rPr>
              <w:t>Yes</w:t>
            </w:r>
          </w:p>
        </w:tc>
        <w:tc>
          <w:tcPr>
            <w:tcW w:w="1701" w:type="dxa"/>
            <w:vAlign w:val="center"/>
          </w:tcPr>
          <w:p w14:paraId="72C4D535"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701" w:type="dxa"/>
            <w:vAlign w:val="center"/>
          </w:tcPr>
          <w:p w14:paraId="0434596E"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418" w:type="dxa"/>
            <w:vAlign w:val="center"/>
          </w:tcPr>
          <w:p w14:paraId="67577825"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21A92392"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tcPr>
          <w:p w14:paraId="307D2681" w14:textId="77777777" w:rsidR="001D568D" w:rsidRPr="00183EF2"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tcPr>
          <w:p w14:paraId="31E3C1B8" w14:textId="2FA5CE26"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r>
      <w:tr w:rsidR="001D568D" w14:paraId="167D8166" w14:textId="14FDEF1D" w:rsidTr="001D56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05C6F08A" w14:textId="77777777" w:rsidR="001D568D" w:rsidRPr="007407F8" w:rsidRDefault="001D568D" w:rsidP="001D568D">
            <w:pPr>
              <w:rPr>
                <w:b w:val="0"/>
                <w:bCs w:val="0"/>
                <w:lang w:val="en-US"/>
              </w:rPr>
            </w:pPr>
            <w:r w:rsidRPr="007407F8">
              <w:rPr>
                <w:b w:val="0"/>
                <w:bCs w:val="0"/>
                <w:lang w:val="en-US"/>
              </w:rPr>
              <w:t>Different discount rates explored</w:t>
            </w:r>
          </w:p>
        </w:tc>
        <w:tc>
          <w:tcPr>
            <w:tcW w:w="1701" w:type="dxa"/>
          </w:tcPr>
          <w:p w14:paraId="3C06859F" w14:textId="0A7C34CE"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sidRPr="00C93B32">
              <w:rPr>
                <w:lang w:val="en-US"/>
              </w:rPr>
              <w:t>Yes</w:t>
            </w:r>
          </w:p>
        </w:tc>
        <w:tc>
          <w:tcPr>
            <w:tcW w:w="1701" w:type="dxa"/>
            <w:vAlign w:val="center"/>
          </w:tcPr>
          <w:p w14:paraId="6140F409"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701" w:type="dxa"/>
            <w:vAlign w:val="center"/>
          </w:tcPr>
          <w:p w14:paraId="13DEDDDB"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8" w:type="dxa"/>
            <w:vAlign w:val="center"/>
          </w:tcPr>
          <w:p w14:paraId="67F1D334"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43405805"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Pr>
          <w:p w14:paraId="0D8D3C1C" w14:textId="77777777" w:rsidR="001D568D" w:rsidRPr="00183EF2"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Pr>
          <w:p w14:paraId="48227C46" w14:textId="06E25822"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r>
      <w:tr w:rsidR="001D568D" w14:paraId="1158DC2C" w14:textId="3E951F5B" w:rsidTr="001D568D">
        <w:tc>
          <w:tcPr>
            <w:cnfStyle w:val="001000000000" w:firstRow="0" w:lastRow="0" w:firstColumn="1" w:lastColumn="0" w:oddVBand="0" w:evenVBand="0" w:oddHBand="0" w:evenHBand="0" w:firstRowFirstColumn="0" w:firstRowLastColumn="0" w:lastRowFirstColumn="0" w:lastRowLastColumn="0"/>
            <w:tcW w:w="3539" w:type="dxa"/>
          </w:tcPr>
          <w:p w14:paraId="67D9E7C4" w14:textId="77777777" w:rsidR="001D568D" w:rsidRPr="007407F8" w:rsidRDefault="001D568D" w:rsidP="001D568D">
            <w:pPr>
              <w:rPr>
                <w:b w:val="0"/>
                <w:bCs w:val="0"/>
                <w:lang w:val="en-US"/>
              </w:rPr>
            </w:pPr>
            <w:r w:rsidRPr="007407F8">
              <w:rPr>
                <w:b w:val="0"/>
                <w:bCs w:val="0"/>
                <w:lang w:val="en-US"/>
              </w:rPr>
              <w:t>Uncertainty</w:t>
            </w:r>
          </w:p>
        </w:tc>
        <w:tc>
          <w:tcPr>
            <w:tcW w:w="1701" w:type="dxa"/>
          </w:tcPr>
          <w:p w14:paraId="2D9D2F82" w14:textId="5A0274D0"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sidRPr="00C93B32">
              <w:rPr>
                <w:lang w:val="en-US"/>
              </w:rPr>
              <w:t>Yes</w:t>
            </w:r>
          </w:p>
        </w:tc>
        <w:tc>
          <w:tcPr>
            <w:tcW w:w="1701" w:type="dxa"/>
            <w:vAlign w:val="center"/>
          </w:tcPr>
          <w:p w14:paraId="023457E3"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701" w:type="dxa"/>
            <w:vAlign w:val="center"/>
          </w:tcPr>
          <w:p w14:paraId="2D1C41C9"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418" w:type="dxa"/>
            <w:vAlign w:val="center"/>
          </w:tcPr>
          <w:p w14:paraId="301476D8"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1C1FF724"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tcPr>
          <w:p w14:paraId="207C9336"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tcPr>
          <w:p w14:paraId="05FB812A" w14:textId="345BB90A"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r>
      <w:tr w:rsidR="001D568D" w14:paraId="6C8D0835" w14:textId="3E3A2BB6" w:rsidTr="001D56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14:paraId="19035163" w14:textId="77777777" w:rsidR="001D568D" w:rsidRPr="007407F8" w:rsidRDefault="001D568D" w:rsidP="001D568D">
            <w:pPr>
              <w:rPr>
                <w:b w:val="0"/>
                <w:bCs w:val="0"/>
                <w:lang w:val="en-US"/>
              </w:rPr>
            </w:pPr>
            <w:r w:rsidRPr="007407F8">
              <w:rPr>
                <w:b w:val="0"/>
                <w:bCs w:val="0"/>
                <w:lang w:val="en-US"/>
              </w:rPr>
              <w:t>Alternative payment models explored</w:t>
            </w:r>
          </w:p>
        </w:tc>
        <w:tc>
          <w:tcPr>
            <w:tcW w:w="1701" w:type="dxa"/>
            <w:vAlign w:val="center"/>
          </w:tcPr>
          <w:p w14:paraId="2F560ECB" w14:textId="0B4C3BE0"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701" w:type="dxa"/>
            <w:vAlign w:val="center"/>
          </w:tcPr>
          <w:p w14:paraId="138254B2"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701" w:type="dxa"/>
            <w:vAlign w:val="center"/>
          </w:tcPr>
          <w:p w14:paraId="09F7E711"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8" w:type="dxa"/>
            <w:vAlign w:val="center"/>
          </w:tcPr>
          <w:p w14:paraId="066825B6"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647B62E0"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Pr>
          <w:p w14:paraId="3052C62B" w14:textId="77777777" w:rsidR="001D568D" w:rsidRPr="00183EF2"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Pr>
          <w:p w14:paraId="63758196" w14:textId="3DD68050"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r>
    </w:tbl>
    <w:p w14:paraId="693510C9" w14:textId="23900523" w:rsidR="003B6171" w:rsidRDefault="003B6171" w:rsidP="003B6171">
      <w:pPr>
        <w:rPr>
          <w:lang w:val="en-US"/>
        </w:rPr>
      </w:pPr>
    </w:p>
    <w:p w14:paraId="150FF8F0" w14:textId="77777777" w:rsidR="003F502F" w:rsidRDefault="003F502F" w:rsidP="003B6171">
      <w:pPr>
        <w:rPr>
          <w:lang w:val="en-US"/>
        </w:rPr>
      </w:pPr>
    </w:p>
    <w:p w14:paraId="5B8D005F" w14:textId="348CB531" w:rsidR="00D92E11" w:rsidRDefault="00D92E11" w:rsidP="003B6171">
      <w:pPr>
        <w:rPr>
          <w:lang w:val="en-US"/>
        </w:rPr>
        <w:sectPr w:rsidR="00D92E11" w:rsidSect="003B6171">
          <w:pgSz w:w="16838" w:h="11906" w:orient="landscape"/>
          <w:pgMar w:top="1134" w:right="1417" w:bottom="1134" w:left="1134" w:header="708" w:footer="708" w:gutter="0"/>
          <w:cols w:space="708"/>
          <w:docGrid w:linePitch="360"/>
        </w:sectPr>
      </w:pPr>
    </w:p>
    <w:p w14:paraId="59DD7861" w14:textId="1B49C5CE" w:rsidR="00D92E11" w:rsidRPr="00D92E11" w:rsidRDefault="00D92E11" w:rsidP="00D92E11">
      <w:pPr>
        <w:pStyle w:val="Caption"/>
        <w:keepNext/>
        <w:rPr>
          <w:b/>
          <w:bCs/>
          <w:i w:val="0"/>
          <w:iCs w:val="0"/>
          <w:color w:val="auto"/>
          <w:sz w:val="22"/>
          <w:szCs w:val="22"/>
          <w:lang w:val="en-US"/>
        </w:rPr>
      </w:pPr>
      <w:r w:rsidRPr="00D92E11">
        <w:rPr>
          <w:b/>
          <w:bCs/>
          <w:i w:val="0"/>
          <w:iCs w:val="0"/>
          <w:color w:val="auto"/>
          <w:sz w:val="22"/>
          <w:szCs w:val="22"/>
          <w:lang w:val="en-US"/>
        </w:rPr>
        <w:lastRenderedPageBreak/>
        <w:t xml:space="preserve">Table </w:t>
      </w:r>
      <w:r w:rsidRPr="00D92E11">
        <w:rPr>
          <w:b/>
          <w:bCs/>
          <w:i w:val="0"/>
          <w:iCs w:val="0"/>
          <w:color w:val="auto"/>
          <w:sz w:val="22"/>
          <w:szCs w:val="22"/>
          <w:lang w:val="en-US"/>
        </w:rPr>
        <w:fldChar w:fldCharType="begin"/>
      </w:r>
      <w:r w:rsidRPr="00D92E11">
        <w:rPr>
          <w:b/>
          <w:bCs/>
          <w:i w:val="0"/>
          <w:iCs w:val="0"/>
          <w:color w:val="auto"/>
          <w:sz w:val="22"/>
          <w:szCs w:val="22"/>
          <w:lang w:val="en-US"/>
        </w:rPr>
        <w:instrText xml:space="preserve"> SEQ Table \* ARABIC </w:instrText>
      </w:r>
      <w:r w:rsidRPr="00D92E11">
        <w:rPr>
          <w:b/>
          <w:bCs/>
          <w:i w:val="0"/>
          <w:iCs w:val="0"/>
          <w:color w:val="auto"/>
          <w:sz w:val="22"/>
          <w:szCs w:val="22"/>
          <w:lang w:val="en-US"/>
        </w:rPr>
        <w:fldChar w:fldCharType="separate"/>
      </w:r>
      <w:r w:rsidR="009F30A5">
        <w:rPr>
          <w:b/>
          <w:bCs/>
          <w:i w:val="0"/>
          <w:iCs w:val="0"/>
          <w:noProof/>
          <w:color w:val="auto"/>
          <w:sz w:val="22"/>
          <w:szCs w:val="22"/>
          <w:lang w:val="en-US"/>
        </w:rPr>
        <w:t>7</w:t>
      </w:r>
      <w:r w:rsidRPr="00D92E11">
        <w:rPr>
          <w:b/>
          <w:bCs/>
          <w:i w:val="0"/>
          <w:iCs w:val="0"/>
          <w:color w:val="auto"/>
          <w:sz w:val="22"/>
          <w:szCs w:val="22"/>
          <w:lang w:val="en-US"/>
        </w:rPr>
        <w:fldChar w:fldCharType="end"/>
      </w:r>
      <w:r w:rsidRPr="00D92E11">
        <w:rPr>
          <w:b/>
          <w:bCs/>
          <w:i w:val="0"/>
          <w:iCs w:val="0"/>
          <w:color w:val="auto"/>
          <w:sz w:val="22"/>
          <w:szCs w:val="22"/>
          <w:lang w:val="en-US"/>
        </w:rPr>
        <w:t xml:space="preserve"> Summary of the checklist for assessing gene therapies on</w:t>
      </w:r>
      <w:r w:rsidR="00BC332D">
        <w:rPr>
          <w:b/>
          <w:bCs/>
          <w:i w:val="0"/>
          <w:iCs w:val="0"/>
          <w:color w:val="auto"/>
          <w:sz w:val="22"/>
          <w:szCs w:val="22"/>
          <w:lang w:val="en-US"/>
        </w:rPr>
        <w:t xml:space="preserve"> </w:t>
      </w:r>
      <w:proofErr w:type="spellStart"/>
      <w:r w:rsidR="00BC332D" w:rsidRPr="00BC332D">
        <w:rPr>
          <w:b/>
          <w:bCs/>
          <w:i w:val="0"/>
          <w:iCs w:val="0"/>
          <w:color w:val="auto"/>
          <w:sz w:val="22"/>
          <w:szCs w:val="22"/>
          <w:lang w:val="en-US"/>
        </w:rPr>
        <w:t>talimogene</w:t>
      </w:r>
      <w:proofErr w:type="spellEnd"/>
      <w:r w:rsidR="00BC332D" w:rsidRPr="00BC332D">
        <w:rPr>
          <w:b/>
          <w:bCs/>
          <w:i w:val="0"/>
          <w:iCs w:val="0"/>
          <w:color w:val="auto"/>
          <w:sz w:val="22"/>
          <w:szCs w:val="22"/>
          <w:lang w:val="en-US"/>
        </w:rPr>
        <w:t xml:space="preserve"> </w:t>
      </w:r>
      <w:proofErr w:type="spellStart"/>
      <w:r w:rsidR="00BC332D" w:rsidRPr="00BC332D">
        <w:rPr>
          <w:b/>
          <w:bCs/>
          <w:i w:val="0"/>
          <w:iCs w:val="0"/>
          <w:color w:val="auto"/>
          <w:sz w:val="22"/>
          <w:szCs w:val="22"/>
          <w:lang w:val="en-US"/>
        </w:rPr>
        <w:t>laherparepvec</w:t>
      </w:r>
      <w:proofErr w:type="spellEnd"/>
      <w:r w:rsidR="00BC332D" w:rsidRPr="00BC332D">
        <w:rPr>
          <w:b/>
          <w:bCs/>
          <w:i w:val="0"/>
          <w:iCs w:val="0"/>
          <w:color w:val="auto"/>
          <w:sz w:val="22"/>
          <w:szCs w:val="22"/>
          <w:lang w:val="en-US"/>
        </w:rPr>
        <w:t xml:space="preserve"> (T-VEC) (</w:t>
      </w:r>
      <w:proofErr w:type="spellStart"/>
      <w:r w:rsidR="00BC332D" w:rsidRPr="00BC332D">
        <w:rPr>
          <w:b/>
          <w:bCs/>
          <w:i w:val="0"/>
          <w:iCs w:val="0"/>
          <w:color w:val="auto"/>
          <w:sz w:val="22"/>
          <w:szCs w:val="22"/>
          <w:lang w:val="en-US"/>
        </w:rPr>
        <w:t>Imlygic</w:t>
      </w:r>
      <w:proofErr w:type="spellEnd"/>
      <w:r w:rsidR="00BC332D" w:rsidRPr="00BC332D">
        <w:rPr>
          <w:b/>
          <w:bCs/>
          <w:i w:val="0"/>
          <w:iCs w:val="0"/>
          <w:color w:val="auto"/>
          <w:sz w:val="22"/>
          <w:szCs w:val="22"/>
          <w:lang w:val="en-US"/>
        </w:rPr>
        <w:t>) for treating unresectable metastatic melanoma</w:t>
      </w:r>
    </w:p>
    <w:tbl>
      <w:tblPr>
        <w:tblStyle w:val="PlainTable11"/>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639"/>
        <w:gridCol w:w="1191"/>
        <w:gridCol w:w="1134"/>
        <w:gridCol w:w="1134"/>
        <w:gridCol w:w="1276"/>
        <w:gridCol w:w="1276"/>
        <w:gridCol w:w="1276"/>
      </w:tblGrid>
      <w:tr w:rsidR="001D568D" w:rsidRPr="00A021D7" w14:paraId="4EAA3C27" w14:textId="1A796142" w:rsidTr="001240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bottom w:val="single" w:sz="4" w:space="0" w:color="auto"/>
            </w:tcBorders>
          </w:tcPr>
          <w:p w14:paraId="237A8523" w14:textId="77777777" w:rsidR="001D568D" w:rsidRPr="007407F8" w:rsidRDefault="001D568D" w:rsidP="001D568D">
            <w:pPr>
              <w:rPr>
                <w:b w:val="0"/>
                <w:bCs w:val="0"/>
                <w:lang w:val="en-US"/>
              </w:rPr>
            </w:pPr>
          </w:p>
        </w:tc>
        <w:tc>
          <w:tcPr>
            <w:tcW w:w="1639" w:type="dxa"/>
            <w:tcBorders>
              <w:top w:val="single" w:sz="4" w:space="0" w:color="auto"/>
              <w:bottom w:val="single" w:sz="4" w:space="0" w:color="auto"/>
            </w:tcBorders>
          </w:tcPr>
          <w:p w14:paraId="2E5250FB" w14:textId="77777777" w:rsidR="001D568D" w:rsidRPr="00A021D7" w:rsidRDefault="001D568D" w:rsidP="001D568D">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NICE</w:t>
            </w:r>
          </w:p>
        </w:tc>
        <w:tc>
          <w:tcPr>
            <w:tcW w:w="1191" w:type="dxa"/>
            <w:tcBorders>
              <w:top w:val="single" w:sz="4" w:space="0" w:color="auto"/>
              <w:bottom w:val="single" w:sz="4" w:space="0" w:color="auto"/>
            </w:tcBorders>
          </w:tcPr>
          <w:p w14:paraId="26F968AE" w14:textId="77777777" w:rsidR="001D568D" w:rsidRPr="00A021D7" w:rsidRDefault="001D568D" w:rsidP="001D568D">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ICER</w:t>
            </w:r>
          </w:p>
        </w:tc>
        <w:tc>
          <w:tcPr>
            <w:tcW w:w="1134" w:type="dxa"/>
            <w:tcBorders>
              <w:top w:val="single" w:sz="4" w:space="0" w:color="auto"/>
              <w:bottom w:val="single" w:sz="4" w:space="0" w:color="auto"/>
            </w:tcBorders>
          </w:tcPr>
          <w:p w14:paraId="4931973A" w14:textId="77777777" w:rsidR="001D568D" w:rsidRPr="00A021D7" w:rsidRDefault="001D568D" w:rsidP="001D568D">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CADTH</w:t>
            </w:r>
          </w:p>
        </w:tc>
        <w:tc>
          <w:tcPr>
            <w:tcW w:w="1134" w:type="dxa"/>
            <w:tcBorders>
              <w:top w:val="single" w:sz="4" w:space="0" w:color="auto"/>
              <w:bottom w:val="single" w:sz="4" w:space="0" w:color="auto"/>
            </w:tcBorders>
          </w:tcPr>
          <w:p w14:paraId="0E8378DF" w14:textId="77777777" w:rsidR="001D568D" w:rsidRPr="00A021D7" w:rsidRDefault="001D568D" w:rsidP="001D568D">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SMC</w:t>
            </w:r>
          </w:p>
        </w:tc>
        <w:tc>
          <w:tcPr>
            <w:tcW w:w="1276" w:type="dxa"/>
            <w:tcBorders>
              <w:top w:val="single" w:sz="4" w:space="0" w:color="auto"/>
              <w:bottom w:val="single" w:sz="4" w:space="0" w:color="auto"/>
            </w:tcBorders>
          </w:tcPr>
          <w:p w14:paraId="64C0AC98" w14:textId="77777777" w:rsidR="001D568D" w:rsidRPr="00A021D7" w:rsidRDefault="001D568D" w:rsidP="001D568D">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AIFA</w:t>
            </w:r>
          </w:p>
        </w:tc>
        <w:tc>
          <w:tcPr>
            <w:tcW w:w="1276" w:type="dxa"/>
            <w:tcBorders>
              <w:top w:val="single" w:sz="4" w:space="0" w:color="auto"/>
              <w:bottom w:val="single" w:sz="4" w:space="0" w:color="auto"/>
            </w:tcBorders>
          </w:tcPr>
          <w:p w14:paraId="1D105B9B" w14:textId="46A11A22" w:rsidR="001D568D" w:rsidRDefault="001D568D" w:rsidP="001D568D">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HAS</w:t>
            </w:r>
          </w:p>
        </w:tc>
        <w:tc>
          <w:tcPr>
            <w:tcW w:w="1276" w:type="dxa"/>
            <w:tcBorders>
              <w:top w:val="single" w:sz="4" w:space="0" w:color="auto"/>
              <w:bottom w:val="single" w:sz="4" w:space="0" w:color="auto"/>
            </w:tcBorders>
            <w:vAlign w:val="center"/>
          </w:tcPr>
          <w:p w14:paraId="1C1464F2" w14:textId="75DF92D1" w:rsidR="001D568D" w:rsidRDefault="001D568D" w:rsidP="0012409B">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G-BA</w:t>
            </w:r>
          </w:p>
        </w:tc>
      </w:tr>
      <w:tr w:rsidR="001D568D" w14:paraId="6D11D3ED" w14:textId="156FEC3C"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tcBorders>
          </w:tcPr>
          <w:p w14:paraId="73D28473" w14:textId="77777777" w:rsidR="001D568D" w:rsidRPr="007407F8" w:rsidRDefault="001D568D" w:rsidP="001D568D">
            <w:pPr>
              <w:rPr>
                <w:b w:val="0"/>
                <w:bCs w:val="0"/>
                <w:lang w:val="en-US"/>
              </w:rPr>
            </w:pPr>
            <w:r w:rsidRPr="007407F8">
              <w:rPr>
                <w:b w:val="0"/>
                <w:bCs w:val="0"/>
                <w:lang w:val="en-US"/>
              </w:rPr>
              <w:t>Surrogate endpoint used</w:t>
            </w:r>
          </w:p>
        </w:tc>
        <w:tc>
          <w:tcPr>
            <w:tcW w:w="1639" w:type="dxa"/>
            <w:tcBorders>
              <w:top w:val="single" w:sz="4" w:space="0" w:color="auto"/>
            </w:tcBorders>
            <w:vAlign w:val="center"/>
          </w:tcPr>
          <w:p w14:paraId="6E301946" w14:textId="60502538"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191" w:type="dxa"/>
            <w:tcBorders>
              <w:top w:val="single" w:sz="4" w:space="0" w:color="auto"/>
            </w:tcBorders>
            <w:vAlign w:val="center"/>
          </w:tcPr>
          <w:p w14:paraId="4646890B"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single" w:sz="4" w:space="0" w:color="auto"/>
            </w:tcBorders>
            <w:vAlign w:val="center"/>
          </w:tcPr>
          <w:p w14:paraId="1B043328"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tcBorders>
              <w:top w:val="single" w:sz="4" w:space="0" w:color="auto"/>
            </w:tcBorders>
            <w:vAlign w:val="center"/>
          </w:tcPr>
          <w:p w14:paraId="0B2B35F0" w14:textId="16AF90DD"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tcBorders>
              <w:top w:val="single" w:sz="4" w:space="0" w:color="auto"/>
            </w:tcBorders>
            <w:vAlign w:val="center"/>
          </w:tcPr>
          <w:p w14:paraId="13C0F8B4" w14:textId="5E55A533"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tcBorders>
              <w:top w:val="single" w:sz="4" w:space="0" w:color="auto"/>
            </w:tcBorders>
          </w:tcPr>
          <w:p w14:paraId="19635A8D"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tcBorders>
              <w:top w:val="single" w:sz="4" w:space="0" w:color="auto"/>
            </w:tcBorders>
            <w:vAlign w:val="center"/>
          </w:tcPr>
          <w:p w14:paraId="7AF2389F" w14:textId="3322D251" w:rsidR="001D568D" w:rsidRDefault="00593772"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r>
      <w:tr w:rsidR="001D568D" w14:paraId="7CDADE23" w14:textId="33219633" w:rsidTr="0012409B">
        <w:tc>
          <w:tcPr>
            <w:cnfStyle w:val="001000000000" w:firstRow="0" w:lastRow="0" w:firstColumn="1" w:lastColumn="0" w:oddVBand="0" w:evenVBand="0" w:oddHBand="0" w:evenHBand="0" w:firstRowFirstColumn="0" w:firstRowLastColumn="0" w:lastRowFirstColumn="0" w:lastRowLastColumn="0"/>
            <w:tcW w:w="3119" w:type="dxa"/>
          </w:tcPr>
          <w:p w14:paraId="5FFC1053" w14:textId="77777777" w:rsidR="001D568D" w:rsidRPr="007407F8" w:rsidRDefault="001D568D" w:rsidP="001D568D">
            <w:pPr>
              <w:rPr>
                <w:b w:val="0"/>
                <w:bCs w:val="0"/>
                <w:lang w:val="en-US"/>
              </w:rPr>
            </w:pPr>
            <w:r w:rsidRPr="007407F8">
              <w:rPr>
                <w:b w:val="0"/>
                <w:bCs w:val="0"/>
                <w:lang w:val="en-US"/>
              </w:rPr>
              <w:t>Rare disease</w:t>
            </w:r>
          </w:p>
        </w:tc>
        <w:tc>
          <w:tcPr>
            <w:tcW w:w="1639" w:type="dxa"/>
            <w:vAlign w:val="center"/>
          </w:tcPr>
          <w:p w14:paraId="640B2946" w14:textId="32F89D50"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191" w:type="dxa"/>
            <w:vAlign w:val="center"/>
          </w:tcPr>
          <w:p w14:paraId="1B3B5C91"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34" w:type="dxa"/>
            <w:vAlign w:val="center"/>
          </w:tcPr>
          <w:p w14:paraId="4F5ADD00"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34" w:type="dxa"/>
            <w:vAlign w:val="center"/>
          </w:tcPr>
          <w:p w14:paraId="6BDD16EC" w14:textId="4B55E313"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1BC55858" w14:textId="24E048CF"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tcPr>
          <w:p w14:paraId="6DFAE90E"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0F70B6D4" w14:textId="4D9DD2B0" w:rsidR="001D568D" w:rsidRDefault="001D568D"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r>
      <w:tr w:rsidR="001D568D" w14:paraId="1ECADDF4" w14:textId="559FFEDE"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7388F16D" w14:textId="77777777" w:rsidR="001D568D" w:rsidRPr="007407F8" w:rsidRDefault="001D568D" w:rsidP="001D568D">
            <w:pPr>
              <w:rPr>
                <w:b w:val="0"/>
                <w:bCs w:val="0"/>
                <w:lang w:val="en-US"/>
              </w:rPr>
            </w:pPr>
            <w:r w:rsidRPr="007407F8">
              <w:rPr>
                <w:b w:val="0"/>
                <w:bCs w:val="0"/>
                <w:lang w:val="en-US"/>
              </w:rPr>
              <w:t>Serious condition</w:t>
            </w:r>
          </w:p>
        </w:tc>
        <w:tc>
          <w:tcPr>
            <w:tcW w:w="1639" w:type="dxa"/>
            <w:vAlign w:val="center"/>
          </w:tcPr>
          <w:p w14:paraId="67A2E798" w14:textId="33B1B1E0"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191" w:type="dxa"/>
            <w:vAlign w:val="center"/>
          </w:tcPr>
          <w:p w14:paraId="6F9B9BF1"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vAlign w:val="center"/>
          </w:tcPr>
          <w:p w14:paraId="3FBA51B4"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vAlign w:val="center"/>
          </w:tcPr>
          <w:p w14:paraId="69DD489F" w14:textId="1A82CD78"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6937DA9E" w14:textId="2E01EA35"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tcPr>
          <w:p w14:paraId="18DA9677"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32E8DD79" w14:textId="4DCBA736" w:rsidR="001D568D" w:rsidRDefault="001D568D"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1D568D" w14:paraId="7F3C45BB" w14:textId="30C90671" w:rsidTr="0012409B">
        <w:tc>
          <w:tcPr>
            <w:cnfStyle w:val="001000000000" w:firstRow="0" w:lastRow="0" w:firstColumn="1" w:lastColumn="0" w:oddVBand="0" w:evenVBand="0" w:oddHBand="0" w:evenHBand="0" w:firstRowFirstColumn="0" w:firstRowLastColumn="0" w:lastRowFirstColumn="0" w:lastRowLastColumn="0"/>
            <w:tcW w:w="3119" w:type="dxa"/>
          </w:tcPr>
          <w:p w14:paraId="67B1AB76" w14:textId="77777777" w:rsidR="001D568D" w:rsidRPr="007407F8" w:rsidRDefault="001D568D" w:rsidP="001D568D">
            <w:pPr>
              <w:rPr>
                <w:b w:val="0"/>
                <w:bCs w:val="0"/>
                <w:lang w:val="en-US"/>
              </w:rPr>
            </w:pPr>
            <w:r w:rsidRPr="007407F8">
              <w:rPr>
                <w:b w:val="0"/>
                <w:bCs w:val="0"/>
                <w:lang w:val="en-US"/>
              </w:rPr>
              <w:t>Single-arm trial</w:t>
            </w:r>
          </w:p>
        </w:tc>
        <w:tc>
          <w:tcPr>
            <w:tcW w:w="1639" w:type="dxa"/>
            <w:vAlign w:val="center"/>
          </w:tcPr>
          <w:p w14:paraId="260BB532" w14:textId="32305CBC"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c>
          <w:tcPr>
            <w:tcW w:w="1191" w:type="dxa"/>
            <w:vAlign w:val="center"/>
          </w:tcPr>
          <w:p w14:paraId="2A330526"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34" w:type="dxa"/>
            <w:vAlign w:val="center"/>
          </w:tcPr>
          <w:p w14:paraId="02594F50"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34" w:type="dxa"/>
            <w:vAlign w:val="center"/>
          </w:tcPr>
          <w:p w14:paraId="37444EA2" w14:textId="463B8E15"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52897AE3" w14:textId="5C3A5E2B"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tcPr>
          <w:p w14:paraId="4D45AE7C"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55905913" w14:textId="5455BD0C" w:rsidR="001D568D" w:rsidRDefault="001D568D"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r>
      <w:tr w:rsidR="001D568D" w14:paraId="522A701B" w14:textId="112563D1"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464C0D05" w14:textId="77777777" w:rsidR="001D568D" w:rsidRPr="007407F8" w:rsidRDefault="001D568D" w:rsidP="001D568D">
            <w:pPr>
              <w:rPr>
                <w:b w:val="0"/>
                <w:bCs w:val="0"/>
                <w:lang w:val="en-US"/>
              </w:rPr>
            </w:pPr>
            <w:r w:rsidRPr="007407F8">
              <w:rPr>
                <w:b w:val="0"/>
                <w:bCs w:val="0"/>
                <w:lang w:val="en-US"/>
              </w:rPr>
              <w:t>Pediatric population</w:t>
            </w:r>
          </w:p>
        </w:tc>
        <w:tc>
          <w:tcPr>
            <w:tcW w:w="1639" w:type="dxa"/>
            <w:vAlign w:val="center"/>
          </w:tcPr>
          <w:p w14:paraId="6E9C5CD8" w14:textId="4CDEBB9F"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191" w:type="dxa"/>
            <w:vAlign w:val="center"/>
          </w:tcPr>
          <w:p w14:paraId="7FA2B71C"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vAlign w:val="center"/>
          </w:tcPr>
          <w:p w14:paraId="2057BC10"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vAlign w:val="center"/>
          </w:tcPr>
          <w:p w14:paraId="60D67446" w14:textId="1E1C5070"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1E377FB1" w14:textId="5F60C2C1"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tcPr>
          <w:p w14:paraId="0E9DCFB3"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6BAFD18E" w14:textId="0543A1AB" w:rsidR="001D568D" w:rsidRDefault="001D568D"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r>
      <w:tr w:rsidR="001D568D" w14:paraId="125778E5" w14:textId="6EB19F74" w:rsidTr="0012409B">
        <w:tc>
          <w:tcPr>
            <w:cnfStyle w:val="001000000000" w:firstRow="0" w:lastRow="0" w:firstColumn="1" w:lastColumn="0" w:oddVBand="0" w:evenVBand="0" w:oddHBand="0" w:evenHBand="0" w:firstRowFirstColumn="0" w:firstRowLastColumn="0" w:lastRowFirstColumn="0" w:lastRowLastColumn="0"/>
            <w:tcW w:w="3119" w:type="dxa"/>
          </w:tcPr>
          <w:p w14:paraId="411BAE99" w14:textId="77777777" w:rsidR="001D568D" w:rsidRPr="007407F8" w:rsidRDefault="001D568D" w:rsidP="001D568D">
            <w:pPr>
              <w:rPr>
                <w:b w:val="0"/>
                <w:bCs w:val="0"/>
                <w:lang w:val="en-US"/>
              </w:rPr>
            </w:pPr>
            <w:r w:rsidRPr="007407F8">
              <w:rPr>
                <w:b w:val="0"/>
                <w:bCs w:val="0"/>
                <w:lang w:val="en-US"/>
              </w:rPr>
              <w:t>Reporting of adverse consequences and risks</w:t>
            </w:r>
          </w:p>
        </w:tc>
        <w:tc>
          <w:tcPr>
            <w:tcW w:w="1639" w:type="dxa"/>
            <w:vAlign w:val="center"/>
          </w:tcPr>
          <w:p w14:paraId="5E0607E9" w14:textId="47075C71"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191" w:type="dxa"/>
            <w:vAlign w:val="center"/>
          </w:tcPr>
          <w:p w14:paraId="286A57CD"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34" w:type="dxa"/>
            <w:vAlign w:val="center"/>
          </w:tcPr>
          <w:p w14:paraId="12B72B5E"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34" w:type="dxa"/>
            <w:vAlign w:val="center"/>
          </w:tcPr>
          <w:p w14:paraId="18076B19" w14:textId="7A6207F9"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6FA46F87" w14:textId="14C8E76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tcPr>
          <w:p w14:paraId="46985351"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53EBD8E0" w14:textId="6290D4C4" w:rsidR="001D568D" w:rsidRDefault="00593772"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r>
      <w:tr w:rsidR="001D568D" w14:paraId="6DCD00E4" w14:textId="202D24E5"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40C59D91" w14:textId="77777777" w:rsidR="001D568D" w:rsidRPr="007407F8" w:rsidRDefault="001D568D" w:rsidP="001D568D">
            <w:pPr>
              <w:rPr>
                <w:b w:val="0"/>
                <w:bCs w:val="0"/>
                <w:lang w:val="en-US"/>
              </w:rPr>
            </w:pPr>
            <w:r w:rsidRPr="007407F8">
              <w:rPr>
                <w:b w:val="0"/>
                <w:bCs w:val="0"/>
                <w:lang w:val="en-US"/>
              </w:rPr>
              <w:t>Size of clinical trial</w:t>
            </w:r>
            <w:r>
              <w:rPr>
                <w:b w:val="0"/>
                <w:bCs w:val="0"/>
                <w:lang w:val="en-US"/>
              </w:rPr>
              <w:t xml:space="preserve"> (number of patients)</w:t>
            </w:r>
          </w:p>
        </w:tc>
        <w:tc>
          <w:tcPr>
            <w:tcW w:w="1639" w:type="dxa"/>
            <w:vAlign w:val="center"/>
          </w:tcPr>
          <w:p w14:paraId="783A9C3D" w14:textId="68FFBE0A"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436</w:t>
            </w:r>
          </w:p>
        </w:tc>
        <w:tc>
          <w:tcPr>
            <w:tcW w:w="1191" w:type="dxa"/>
            <w:vAlign w:val="center"/>
          </w:tcPr>
          <w:p w14:paraId="7B88C4D2"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vAlign w:val="center"/>
          </w:tcPr>
          <w:p w14:paraId="48F3A573"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vAlign w:val="center"/>
          </w:tcPr>
          <w:p w14:paraId="461EFBAD" w14:textId="002788EE"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2DA9FFF4" w14:textId="2033D964"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tcPr>
          <w:p w14:paraId="762F122D"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08C36ECE" w14:textId="52E9ED77" w:rsidR="001D568D" w:rsidRDefault="001D568D"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1D568D" w14:paraId="55BBFBF5" w14:textId="6DBA9189" w:rsidTr="0012409B">
        <w:tc>
          <w:tcPr>
            <w:cnfStyle w:val="001000000000" w:firstRow="0" w:lastRow="0" w:firstColumn="1" w:lastColumn="0" w:oddVBand="0" w:evenVBand="0" w:oddHBand="0" w:evenHBand="0" w:firstRowFirstColumn="0" w:firstRowLastColumn="0" w:lastRowFirstColumn="0" w:lastRowLastColumn="0"/>
            <w:tcW w:w="3119" w:type="dxa"/>
          </w:tcPr>
          <w:p w14:paraId="6CA80F14" w14:textId="77777777" w:rsidR="001D568D" w:rsidRPr="007407F8" w:rsidRDefault="001D568D" w:rsidP="001D568D">
            <w:pPr>
              <w:rPr>
                <w:b w:val="0"/>
                <w:bCs w:val="0"/>
                <w:lang w:val="en-US"/>
              </w:rPr>
            </w:pPr>
            <w:r w:rsidRPr="007407F8">
              <w:rPr>
                <w:b w:val="0"/>
                <w:bCs w:val="0"/>
                <w:lang w:val="en-US"/>
              </w:rPr>
              <w:t>Length of clinical trial (months)</w:t>
            </w:r>
          </w:p>
        </w:tc>
        <w:tc>
          <w:tcPr>
            <w:tcW w:w="1639" w:type="dxa"/>
            <w:vAlign w:val="center"/>
          </w:tcPr>
          <w:p w14:paraId="065773F8" w14:textId="14C55DCD"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48</w:t>
            </w:r>
          </w:p>
        </w:tc>
        <w:tc>
          <w:tcPr>
            <w:tcW w:w="1191" w:type="dxa"/>
            <w:vAlign w:val="center"/>
          </w:tcPr>
          <w:p w14:paraId="6408B4C1"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34" w:type="dxa"/>
            <w:vAlign w:val="center"/>
          </w:tcPr>
          <w:p w14:paraId="3D0B2AC7"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34" w:type="dxa"/>
            <w:vAlign w:val="center"/>
          </w:tcPr>
          <w:p w14:paraId="7074E5E3" w14:textId="09E30D28"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688F1F98" w14:textId="6EBAA89A"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tcPr>
          <w:p w14:paraId="593CB57B"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pPr>
          </w:p>
        </w:tc>
        <w:tc>
          <w:tcPr>
            <w:tcW w:w="1276" w:type="dxa"/>
            <w:vAlign w:val="center"/>
          </w:tcPr>
          <w:p w14:paraId="2BD8E6E7" w14:textId="7265FE50" w:rsidR="001D568D" w:rsidRDefault="00734BFE"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r>
      <w:tr w:rsidR="001D568D" w14:paraId="45E19D42" w14:textId="7FB47716"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27BDDBDE" w14:textId="77777777" w:rsidR="001D568D" w:rsidRPr="007407F8" w:rsidRDefault="001D568D" w:rsidP="001D568D">
            <w:pPr>
              <w:rPr>
                <w:b w:val="0"/>
                <w:bCs w:val="0"/>
                <w:lang w:val="en-US"/>
              </w:rPr>
            </w:pPr>
            <w:r w:rsidRPr="007407F8">
              <w:rPr>
                <w:b w:val="0"/>
                <w:bCs w:val="0"/>
                <w:lang w:val="en-US"/>
              </w:rPr>
              <w:t>Extrapolation to long-term outcomes</w:t>
            </w:r>
          </w:p>
          <w:p w14:paraId="39A8A2C6" w14:textId="77777777" w:rsidR="001D568D" w:rsidRPr="007407F8" w:rsidRDefault="001D568D" w:rsidP="001D568D">
            <w:pPr>
              <w:rPr>
                <w:b w:val="0"/>
                <w:bCs w:val="0"/>
                <w:lang w:val="en-US"/>
              </w:rPr>
            </w:pPr>
            <w:r w:rsidRPr="007407F8">
              <w:rPr>
                <w:b w:val="0"/>
                <w:bCs w:val="0"/>
                <w:lang w:val="en-US"/>
              </w:rPr>
              <w:t>(months)</w:t>
            </w:r>
          </w:p>
        </w:tc>
        <w:tc>
          <w:tcPr>
            <w:tcW w:w="1639" w:type="dxa"/>
            <w:vAlign w:val="center"/>
          </w:tcPr>
          <w:p w14:paraId="15795894" w14:textId="61977654"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360</w:t>
            </w:r>
          </w:p>
        </w:tc>
        <w:tc>
          <w:tcPr>
            <w:tcW w:w="1191" w:type="dxa"/>
            <w:vAlign w:val="center"/>
          </w:tcPr>
          <w:p w14:paraId="6B47E6A7"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vAlign w:val="center"/>
          </w:tcPr>
          <w:p w14:paraId="40687A0C"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vAlign w:val="center"/>
          </w:tcPr>
          <w:p w14:paraId="031EEF10" w14:textId="51D047F2"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54C5DDFA" w14:textId="4E7DF942"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tcPr>
          <w:p w14:paraId="0BAF1ADC"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2CD13BD1" w14:textId="10BBECC8" w:rsidR="001D568D" w:rsidRDefault="00B34070"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1D568D" w14:paraId="462FCAFF" w14:textId="2389C9B6" w:rsidTr="0012409B">
        <w:tc>
          <w:tcPr>
            <w:cnfStyle w:val="001000000000" w:firstRow="0" w:lastRow="0" w:firstColumn="1" w:lastColumn="0" w:oddVBand="0" w:evenVBand="0" w:oddHBand="0" w:evenHBand="0" w:firstRowFirstColumn="0" w:firstRowLastColumn="0" w:lastRowFirstColumn="0" w:lastRowLastColumn="0"/>
            <w:tcW w:w="3119" w:type="dxa"/>
          </w:tcPr>
          <w:p w14:paraId="7B5ACADC" w14:textId="77777777" w:rsidR="001D568D" w:rsidRPr="007407F8" w:rsidRDefault="001D568D" w:rsidP="001D568D">
            <w:pPr>
              <w:rPr>
                <w:b w:val="0"/>
                <w:bCs w:val="0"/>
                <w:lang w:val="en-US"/>
              </w:rPr>
            </w:pPr>
            <w:r w:rsidRPr="007407F8">
              <w:rPr>
                <w:b w:val="0"/>
                <w:bCs w:val="0"/>
                <w:lang w:val="en-US"/>
              </w:rPr>
              <w:t>Severe disease</w:t>
            </w:r>
          </w:p>
        </w:tc>
        <w:tc>
          <w:tcPr>
            <w:tcW w:w="1639" w:type="dxa"/>
            <w:vAlign w:val="center"/>
          </w:tcPr>
          <w:p w14:paraId="65254A9D" w14:textId="48220A91"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191" w:type="dxa"/>
            <w:vAlign w:val="center"/>
          </w:tcPr>
          <w:p w14:paraId="62AC4A11"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34" w:type="dxa"/>
            <w:vAlign w:val="center"/>
          </w:tcPr>
          <w:p w14:paraId="06A250A3"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34" w:type="dxa"/>
            <w:vAlign w:val="center"/>
          </w:tcPr>
          <w:p w14:paraId="1BFC2441" w14:textId="6744DADC"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33079D71" w14:textId="40506524"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tcPr>
          <w:p w14:paraId="19109742"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370C3BC3" w14:textId="57A61215" w:rsidR="001D568D" w:rsidRDefault="001D568D"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1D568D" w14:paraId="59FF9C42" w14:textId="0129E843"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328B7566" w14:textId="77777777" w:rsidR="001D568D" w:rsidRPr="007407F8" w:rsidRDefault="001D568D" w:rsidP="001D568D">
            <w:pPr>
              <w:rPr>
                <w:b w:val="0"/>
                <w:bCs w:val="0"/>
                <w:lang w:val="en-US"/>
              </w:rPr>
            </w:pPr>
            <w:r w:rsidRPr="007407F8">
              <w:rPr>
                <w:b w:val="0"/>
                <w:bCs w:val="0"/>
                <w:lang w:val="en-US"/>
              </w:rPr>
              <w:t>Value to caregivers</w:t>
            </w:r>
          </w:p>
        </w:tc>
        <w:tc>
          <w:tcPr>
            <w:tcW w:w="1639" w:type="dxa"/>
            <w:vAlign w:val="center"/>
          </w:tcPr>
          <w:p w14:paraId="2B239EF3" w14:textId="61FF0FA5"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191" w:type="dxa"/>
            <w:vAlign w:val="center"/>
          </w:tcPr>
          <w:p w14:paraId="1095A267"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vAlign w:val="center"/>
          </w:tcPr>
          <w:p w14:paraId="5783FFE4"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vAlign w:val="center"/>
          </w:tcPr>
          <w:p w14:paraId="7DFCA9B0" w14:textId="59E27A36"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6106B94D" w14:textId="5C20301C"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tcPr>
          <w:p w14:paraId="64722FF9" w14:textId="77777777" w:rsidR="001D568D" w:rsidRPr="00183EF2"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7DBD7C73" w14:textId="2C877A79" w:rsidR="001D568D" w:rsidRDefault="001D568D"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1D568D" w14:paraId="50E0F8EE" w14:textId="45C5A7ED" w:rsidTr="0012409B">
        <w:tc>
          <w:tcPr>
            <w:cnfStyle w:val="001000000000" w:firstRow="0" w:lastRow="0" w:firstColumn="1" w:lastColumn="0" w:oddVBand="0" w:evenVBand="0" w:oddHBand="0" w:evenHBand="0" w:firstRowFirstColumn="0" w:firstRowLastColumn="0" w:lastRowFirstColumn="0" w:lastRowLastColumn="0"/>
            <w:tcW w:w="3119" w:type="dxa"/>
          </w:tcPr>
          <w:p w14:paraId="3E1A6F49" w14:textId="77777777" w:rsidR="001D568D" w:rsidRPr="007407F8" w:rsidRDefault="001D568D" w:rsidP="001D568D">
            <w:pPr>
              <w:rPr>
                <w:b w:val="0"/>
                <w:bCs w:val="0"/>
                <w:lang w:val="en-US"/>
              </w:rPr>
            </w:pPr>
            <w:r w:rsidRPr="007407F8">
              <w:rPr>
                <w:b w:val="0"/>
                <w:bCs w:val="0"/>
                <w:lang w:val="en-US"/>
              </w:rPr>
              <w:t>Insurance value</w:t>
            </w:r>
          </w:p>
        </w:tc>
        <w:tc>
          <w:tcPr>
            <w:tcW w:w="1639" w:type="dxa"/>
            <w:vAlign w:val="center"/>
          </w:tcPr>
          <w:p w14:paraId="172C1F29" w14:textId="32EEE87C"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191" w:type="dxa"/>
            <w:vAlign w:val="center"/>
          </w:tcPr>
          <w:p w14:paraId="12B420FE"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34" w:type="dxa"/>
            <w:vAlign w:val="center"/>
          </w:tcPr>
          <w:p w14:paraId="2362737C"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34" w:type="dxa"/>
            <w:vAlign w:val="center"/>
          </w:tcPr>
          <w:p w14:paraId="12F53344" w14:textId="13CD7ACC"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63BC7BA9" w14:textId="5CD934DA"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tcPr>
          <w:p w14:paraId="2CBE9D90" w14:textId="77777777" w:rsidR="001D568D" w:rsidRPr="00183EF2"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113FDC98" w14:textId="0BA75042" w:rsidR="001D568D" w:rsidRDefault="001D568D" w:rsidP="0012409B">
            <w:pPr>
              <w:jc w:val="center"/>
              <w:cnfStyle w:val="000000000000" w:firstRow="0" w:lastRow="0" w:firstColumn="0" w:lastColumn="0" w:oddVBand="0" w:evenVBand="0" w:oddHBand="0" w:evenHBand="0" w:firstRowFirstColumn="0" w:firstRowLastColumn="0" w:lastRowFirstColumn="0" w:lastRowLastColumn="0"/>
              <w:rPr>
                <w:lang w:val="en-US"/>
              </w:rPr>
            </w:pPr>
            <w:r w:rsidRPr="00183EF2">
              <w:rPr>
                <w:lang w:val="en-US"/>
              </w:rPr>
              <w:t>N/A</w:t>
            </w:r>
          </w:p>
        </w:tc>
      </w:tr>
      <w:tr w:rsidR="001D568D" w14:paraId="66CC77E0" w14:textId="75AA20C3"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61BAA9EF" w14:textId="77777777" w:rsidR="001D568D" w:rsidRPr="007407F8" w:rsidRDefault="001D568D" w:rsidP="001D568D">
            <w:pPr>
              <w:rPr>
                <w:b w:val="0"/>
                <w:bCs w:val="0"/>
                <w:lang w:val="en-US"/>
              </w:rPr>
            </w:pPr>
            <w:r w:rsidRPr="007407F8">
              <w:rPr>
                <w:b w:val="0"/>
                <w:bCs w:val="0"/>
                <w:lang w:val="en-US"/>
              </w:rPr>
              <w:t>Scientific spillovers</w:t>
            </w:r>
          </w:p>
        </w:tc>
        <w:tc>
          <w:tcPr>
            <w:tcW w:w="1639" w:type="dxa"/>
            <w:vAlign w:val="center"/>
          </w:tcPr>
          <w:p w14:paraId="5116301B" w14:textId="747355B9"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191" w:type="dxa"/>
            <w:vAlign w:val="center"/>
          </w:tcPr>
          <w:p w14:paraId="5B40666E"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vAlign w:val="center"/>
          </w:tcPr>
          <w:p w14:paraId="50A67602"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vAlign w:val="center"/>
          </w:tcPr>
          <w:p w14:paraId="1D0A01B9" w14:textId="3F5090D5"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23F0C544" w14:textId="2A8EB20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tcPr>
          <w:p w14:paraId="10641163" w14:textId="77777777" w:rsidR="001D568D" w:rsidRPr="00183EF2"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0F7A2F0E" w14:textId="27AF6FE3" w:rsidR="001D568D" w:rsidRDefault="001D568D"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1D568D" w14:paraId="64134D69" w14:textId="1B365F80" w:rsidTr="0012409B">
        <w:tc>
          <w:tcPr>
            <w:cnfStyle w:val="001000000000" w:firstRow="0" w:lastRow="0" w:firstColumn="1" w:lastColumn="0" w:oddVBand="0" w:evenVBand="0" w:oddHBand="0" w:evenHBand="0" w:firstRowFirstColumn="0" w:firstRowLastColumn="0" w:lastRowFirstColumn="0" w:lastRowLastColumn="0"/>
            <w:tcW w:w="3119" w:type="dxa"/>
          </w:tcPr>
          <w:p w14:paraId="4D1FB2BA" w14:textId="77777777" w:rsidR="001D568D" w:rsidRPr="007407F8" w:rsidRDefault="001D568D" w:rsidP="001D568D">
            <w:pPr>
              <w:rPr>
                <w:b w:val="0"/>
                <w:bCs w:val="0"/>
                <w:lang w:val="en-US"/>
              </w:rPr>
            </w:pPr>
            <w:r w:rsidRPr="007407F8">
              <w:rPr>
                <w:b w:val="0"/>
                <w:bCs w:val="0"/>
                <w:lang w:val="en-US"/>
              </w:rPr>
              <w:t>Lack of alternatives</w:t>
            </w:r>
          </w:p>
        </w:tc>
        <w:tc>
          <w:tcPr>
            <w:tcW w:w="1639" w:type="dxa"/>
            <w:vAlign w:val="center"/>
          </w:tcPr>
          <w:p w14:paraId="5418680E" w14:textId="4ADBF964"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191" w:type="dxa"/>
            <w:vAlign w:val="center"/>
          </w:tcPr>
          <w:p w14:paraId="475CBCCC"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34" w:type="dxa"/>
            <w:vAlign w:val="center"/>
          </w:tcPr>
          <w:p w14:paraId="4BC3C489"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34" w:type="dxa"/>
            <w:vAlign w:val="center"/>
          </w:tcPr>
          <w:p w14:paraId="3057A139" w14:textId="301C7EBB"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2CD0DF4D" w14:textId="3F72BF2A"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tcPr>
          <w:p w14:paraId="7AEBA3B1" w14:textId="77777777" w:rsidR="001D568D" w:rsidRPr="00183EF2"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0FD3B8D2" w14:textId="69FBC619" w:rsidR="001D568D" w:rsidRDefault="001D568D" w:rsidP="0012409B">
            <w:pPr>
              <w:jc w:val="center"/>
              <w:cnfStyle w:val="000000000000" w:firstRow="0" w:lastRow="0" w:firstColumn="0" w:lastColumn="0" w:oddVBand="0" w:evenVBand="0" w:oddHBand="0" w:evenHBand="0" w:firstRowFirstColumn="0" w:firstRowLastColumn="0" w:lastRowFirstColumn="0" w:lastRowLastColumn="0"/>
              <w:rPr>
                <w:lang w:val="en-US"/>
              </w:rPr>
            </w:pPr>
            <w:r w:rsidRPr="00183EF2">
              <w:rPr>
                <w:lang w:val="en-US"/>
              </w:rPr>
              <w:t>N/A</w:t>
            </w:r>
          </w:p>
        </w:tc>
      </w:tr>
      <w:tr w:rsidR="001D568D" w14:paraId="61CC1FBD" w14:textId="15A7297C"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538D9713" w14:textId="77777777" w:rsidR="001D568D" w:rsidRPr="007407F8" w:rsidRDefault="001D568D" w:rsidP="001D568D">
            <w:pPr>
              <w:rPr>
                <w:b w:val="0"/>
                <w:bCs w:val="0"/>
                <w:lang w:val="en-US"/>
              </w:rPr>
            </w:pPr>
            <w:r w:rsidRPr="007407F8">
              <w:rPr>
                <w:b w:val="0"/>
                <w:bCs w:val="0"/>
                <w:lang w:val="en-US"/>
              </w:rPr>
              <w:t>Substantial improvement in life expectancy</w:t>
            </w:r>
          </w:p>
        </w:tc>
        <w:tc>
          <w:tcPr>
            <w:tcW w:w="1639" w:type="dxa"/>
            <w:vAlign w:val="center"/>
          </w:tcPr>
          <w:p w14:paraId="79E99D40" w14:textId="6034CB59"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191" w:type="dxa"/>
            <w:vAlign w:val="center"/>
          </w:tcPr>
          <w:p w14:paraId="124288EE"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vAlign w:val="center"/>
          </w:tcPr>
          <w:p w14:paraId="1D8BBC80"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vAlign w:val="center"/>
          </w:tcPr>
          <w:p w14:paraId="14CB2A28" w14:textId="4D6742BE"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511D0816" w14:textId="5BFB292B"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tcPr>
          <w:p w14:paraId="6B108E55"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0FE442C3" w14:textId="3CF3ABBF" w:rsidR="001D568D" w:rsidRDefault="001D568D"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r>
      <w:tr w:rsidR="001D568D" w14:paraId="73147B7F" w14:textId="1BD4924B" w:rsidTr="0012409B">
        <w:tc>
          <w:tcPr>
            <w:cnfStyle w:val="001000000000" w:firstRow="0" w:lastRow="0" w:firstColumn="1" w:lastColumn="0" w:oddVBand="0" w:evenVBand="0" w:oddHBand="0" w:evenHBand="0" w:firstRowFirstColumn="0" w:firstRowLastColumn="0" w:lastRowFirstColumn="0" w:lastRowLastColumn="0"/>
            <w:tcW w:w="3119" w:type="dxa"/>
          </w:tcPr>
          <w:p w14:paraId="6EEA7724" w14:textId="77777777" w:rsidR="001D568D" w:rsidRPr="007407F8" w:rsidRDefault="001D568D" w:rsidP="001D568D">
            <w:pPr>
              <w:rPr>
                <w:b w:val="0"/>
                <w:bCs w:val="0"/>
                <w:lang w:val="en-US"/>
              </w:rPr>
            </w:pPr>
            <w:r w:rsidRPr="007407F8">
              <w:rPr>
                <w:b w:val="0"/>
                <w:bCs w:val="0"/>
                <w:lang w:val="en-US"/>
              </w:rPr>
              <w:t>Discounting</w:t>
            </w:r>
          </w:p>
        </w:tc>
        <w:tc>
          <w:tcPr>
            <w:tcW w:w="1639" w:type="dxa"/>
            <w:vAlign w:val="center"/>
          </w:tcPr>
          <w:p w14:paraId="33E985FB" w14:textId="59718DB9"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191" w:type="dxa"/>
            <w:vAlign w:val="center"/>
          </w:tcPr>
          <w:p w14:paraId="20C5C939"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34" w:type="dxa"/>
            <w:vAlign w:val="center"/>
          </w:tcPr>
          <w:p w14:paraId="5EC55DC8"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34" w:type="dxa"/>
            <w:vAlign w:val="center"/>
          </w:tcPr>
          <w:p w14:paraId="54ABA5D6" w14:textId="150BCF62"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5805D6F6" w14:textId="5BC7A4D8"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tcPr>
          <w:p w14:paraId="7F364AFE" w14:textId="77777777" w:rsidR="001D568D" w:rsidRPr="00183EF2"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7036589F" w14:textId="75314BCF" w:rsidR="001D568D" w:rsidRDefault="001D568D" w:rsidP="0012409B">
            <w:pPr>
              <w:jc w:val="center"/>
              <w:cnfStyle w:val="000000000000" w:firstRow="0" w:lastRow="0" w:firstColumn="0" w:lastColumn="0" w:oddVBand="0" w:evenVBand="0" w:oddHBand="0" w:evenHBand="0" w:firstRowFirstColumn="0" w:firstRowLastColumn="0" w:lastRowFirstColumn="0" w:lastRowLastColumn="0"/>
              <w:rPr>
                <w:lang w:val="en-US"/>
              </w:rPr>
            </w:pPr>
            <w:r w:rsidRPr="00183EF2">
              <w:rPr>
                <w:lang w:val="en-US"/>
              </w:rPr>
              <w:t>N/A</w:t>
            </w:r>
          </w:p>
        </w:tc>
      </w:tr>
      <w:tr w:rsidR="001D568D" w14:paraId="6E2790AD" w14:textId="38F773B3"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73D2B90F" w14:textId="77777777" w:rsidR="001D568D" w:rsidRPr="007407F8" w:rsidRDefault="001D568D" w:rsidP="001D568D">
            <w:pPr>
              <w:rPr>
                <w:b w:val="0"/>
                <w:bCs w:val="0"/>
                <w:lang w:val="en-US"/>
              </w:rPr>
            </w:pPr>
            <w:r w:rsidRPr="007407F8">
              <w:rPr>
                <w:b w:val="0"/>
                <w:bCs w:val="0"/>
                <w:lang w:val="en-US"/>
              </w:rPr>
              <w:t>Different discount rates explored</w:t>
            </w:r>
          </w:p>
        </w:tc>
        <w:tc>
          <w:tcPr>
            <w:tcW w:w="1639" w:type="dxa"/>
            <w:vAlign w:val="center"/>
          </w:tcPr>
          <w:p w14:paraId="76127373" w14:textId="374961E4"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191" w:type="dxa"/>
            <w:vAlign w:val="center"/>
          </w:tcPr>
          <w:p w14:paraId="3CE3FE7C"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vAlign w:val="center"/>
          </w:tcPr>
          <w:p w14:paraId="11A6B0B1"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vAlign w:val="center"/>
          </w:tcPr>
          <w:p w14:paraId="42D54161" w14:textId="175BC976"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0A3A003B" w14:textId="35263F6B"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tcPr>
          <w:p w14:paraId="3C009312" w14:textId="77777777" w:rsidR="001D568D" w:rsidRPr="00183EF2"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4C6E63C1" w14:textId="60E7E9C8" w:rsidR="001D568D" w:rsidRDefault="001D568D"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1D568D" w14:paraId="3F4A96E0" w14:textId="0FA3E79D" w:rsidTr="0012409B">
        <w:tc>
          <w:tcPr>
            <w:cnfStyle w:val="001000000000" w:firstRow="0" w:lastRow="0" w:firstColumn="1" w:lastColumn="0" w:oddVBand="0" w:evenVBand="0" w:oddHBand="0" w:evenHBand="0" w:firstRowFirstColumn="0" w:firstRowLastColumn="0" w:lastRowFirstColumn="0" w:lastRowLastColumn="0"/>
            <w:tcW w:w="3119" w:type="dxa"/>
          </w:tcPr>
          <w:p w14:paraId="7EE6345B" w14:textId="77777777" w:rsidR="001D568D" w:rsidRPr="007407F8" w:rsidRDefault="001D568D" w:rsidP="001D568D">
            <w:pPr>
              <w:rPr>
                <w:b w:val="0"/>
                <w:bCs w:val="0"/>
                <w:lang w:val="en-US"/>
              </w:rPr>
            </w:pPr>
            <w:r w:rsidRPr="007407F8">
              <w:rPr>
                <w:b w:val="0"/>
                <w:bCs w:val="0"/>
                <w:lang w:val="en-US"/>
              </w:rPr>
              <w:t>Uncertainty</w:t>
            </w:r>
          </w:p>
        </w:tc>
        <w:tc>
          <w:tcPr>
            <w:tcW w:w="1639" w:type="dxa"/>
            <w:vAlign w:val="center"/>
          </w:tcPr>
          <w:p w14:paraId="60737C78" w14:textId="3D696EEE"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191" w:type="dxa"/>
            <w:vAlign w:val="center"/>
          </w:tcPr>
          <w:p w14:paraId="497AF9B6"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34" w:type="dxa"/>
            <w:vAlign w:val="center"/>
          </w:tcPr>
          <w:p w14:paraId="0DCA8719"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34" w:type="dxa"/>
            <w:vAlign w:val="center"/>
          </w:tcPr>
          <w:p w14:paraId="2DAD849A" w14:textId="3E90708C"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74C4DC76" w14:textId="0A1E1175"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tcPr>
          <w:p w14:paraId="72645A5A"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0E9A8912" w14:textId="7D16E537" w:rsidR="001D568D" w:rsidRDefault="001D568D"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1D568D" w14:paraId="0B934038" w14:textId="7ACA7CA1"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2B8ADA88" w14:textId="77777777" w:rsidR="001D568D" w:rsidRPr="007407F8" w:rsidRDefault="001D568D" w:rsidP="001D568D">
            <w:pPr>
              <w:rPr>
                <w:b w:val="0"/>
                <w:bCs w:val="0"/>
                <w:lang w:val="en-US"/>
              </w:rPr>
            </w:pPr>
            <w:r w:rsidRPr="007407F8">
              <w:rPr>
                <w:b w:val="0"/>
                <w:bCs w:val="0"/>
                <w:lang w:val="en-US"/>
              </w:rPr>
              <w:t>Alternative payment models explored</w:t>
            </w:r>
          </w:p>
        </w:tc>
        <w:tc>
          <w:tcPr>
            <w:tcW w:w="1639" w:type="dxa"/>
            <w:vAlign w:val="center"/>
          </w:tcPr>
          <w:p w14:paraId="08EE4E01" w14:textId="505621BF"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191" w:type="dxa"/>
            <w:vAlign w:val="center"/>
          </w:tcPr>
          <w:p w14:paraId="3933317D"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vAlign w:val="center"/>
          </w:tcPr>
          <w:p w14:paraId="7BFE59EE"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34" w:type="dxa"/>
            <w:vAlign w:val="center"/>
          </w:tcPr>
          <w:p w14:paraId="67CCF146" w14:textId="790004FB"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3C510756" w14:textId="4EC50FE8"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tcPr>
          <w:p w14:paraId="6B626E1D" w14:textId="77777777" w:rsidR="001D568D" w:rsidRPr="00183EF2"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7E8EC6C2" w14:textId="0EEB13C7" w:rsidR="001D568D" w:rsidRDefault="001D568D"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bl>
    <w:p w14:paraId="3F06062E" w14:textId="2B134CE2" w:rsidR="00106979" w:rsidRDefault="00106979" w:rsidP="00106979">
      <w:pPr>
        <w:rPr>
          <w:b/>
          <w:bCs/>
          <w:lang w:val="en-US"/>
        </w:rPr>
      </w:pPr>
    </w:p>
    <w:p w14:paraId="1E7937D8" w14:textId="2B6026B9" w:rsidR="00D92E11" w:rsidRDefault="00D92E11" w:rsidP="00106979">
      <w:pPr>
        <w:rPr>
          <w:b/>
          <w:bCs/>
          <w:lang w:val="en-US"/>
        </w:rPr>
      </w:pPr>
    </w:p>
    <w:p w14:paraId="2B2C5214" w14:textId="77777777" w:rsidR="00D92E11" w:rsidRDefault="00D92E11" w:rsidP="00106979">
      <w:pPr>
        <w:rPr>
          <w:b/>
          <w:bCs/>
          <w:lang w:val="en-US"/>
        </w:rPr>
        <w:sectPr w:rsidR="00D92E11" w:rsidSect="003B6171">
          <w:pgSz w:w="16838" w:h="11906" w:orient="landscape"/>
          <w:pgMar w:top="1134" w:right="1417" w:bottom="1134" w:left="1134" w:header="708" w:footer="708" w:gutter="0"/>
          <w:cols w:space="708"/>
          <w:docGrid w:linePitch="360"/>
        </w:sectPr>
      </w:pPr>
    </w:p>
    <w:p w14:paraId="3C966438" w14:textId="51AAAB63" w:rsidR="006D745A" w:rsidRPr="006D745A" w:rsidRDefault="006D745A" w:rsidP="006D745A">
      <w:pPr>
        <w:pStyle w:val="Caption"/>
        <w:keepNext/>
        <w:rPr>
          <w:lang w:val="en-US"/>
        </w:rPr>
      </w:pPr>
      <w:r w:rsidRPr="006D745A">
        <w:rPr>
          <w:b/>
          <w:bCs/>
          <w:i w:val="0"/>
          <w:iCs w:val="0"/>
          <w:color w:val="auto"/>
          <w:sz w:val="22"/>
          <w:szCs w:val="22"/>
          <w:lang w:val="en-US"/>
        </w:rPr>
        <w:lastRenderedPageBreak/>
        <w:t xml:space="preserve">Table </w:t>
      </w:r>
      <w:r w:rsidRPr="006D745A">
        <w:rPr>
          <w:b/>
          <w:bCs/>
          <w:i w:val="0"/>
          <w:iCs w:val="0"/>
          <w:color w:val="auto"/>
          <w:sz w:val="22"/>
          <w:szCs w:val="22"/>
          <w:lang w:val="en-US"/>
        </w:rPr>
        <w:fldChar w:fldCharType="begin"/>
      </w:r>
      <w:r w:rsidRPr="006D745A">
        <w:rPr>
          <w:b/>
          <w:bCs/>
          <w:i w:val="0"/>
          <w:iCs w:val="0"/>
          <w:color w:val="auto"/>
          <w:sz w:val="22"/>
          <w:szCs w:val="22"/>
          <w:lang w:val="en-US"/>
        </w:rPr>
        <w:instrText xml:space="preserve"> SEQ Table \* ARABIC </w:instrText>
      </w:r>
      <w:r w:rsidRPr="006D745A">
        <w:rPr>
          <w:b/>
          <w:bCs/>
          <w:i w:val="0"/>
          <w:iCs w:val="0"/>
          <w:color w:val="auto"/>
          <w:sz w:val="22"/>
          <w:szCs w:val="22"/>
          <w:lang w:val="en-US"/>
        </w:rPr>
        <w:fldChar w:fldCharType="separate"/>
      </w:r>
      <w:r w:rsidR="009F30A5">
        <w:rPr>
          <w:b/>
          <w:bCs/>
          <w:i w:val="0"/>
          <w:iCs w:val="0"/>
          <w:noProof/>
          <w:color w:val="auto"/>
          <w:sz w:val="22"/>
          <w:szCs w:val="22"/>
          <w:lang w:val="en-US"/>
        </w:rPr>
        <w:t>8</w:t>
      </w:r>
      <w:r w:rsidRPr="006D745A">
        <w:rPr>
          <w:b/>
          <w:bCs/>
          <w:i w:val="0"/>
          <w:iCs w:val="0"/>
          <w:color w:val="auto"/>
          <w:sz w:val="22"/>
          <w:szCs w:val="22"/>
          <w:lang w:val="en-US"/>
        </w:rPr>
        <w:fldChar w:fldCharType="end"/>
      </w:r>
      <w:r w:rsidRPr="006D745A">
        <w:rPr>
          <w:lang w:val="en-US"/>
        </w:rPr>
        <w:t xml:space="preserve"> </w:t>
      </w:r>
      <w:r w:rsidRPr="00D92E11">
        <w:rPr>
          <w:b/>
          <w:bCs/>
          <w:i w:val="0"/>
          <w:iCs w:val="0"/>
          <w:color w:val="auto"/>
          <w:sz w:val="22"/>
          <w:szCs w:val="22"/>
          <w:lang w:val="en-US"/>
        </w:rPr>
        <w:t>Summary of the checklist for assessing gene therapies on</w:t>
      </w:r>
      <w:r>
        <w:rPr>
          <w:b/>
          <w:bCs/>
          <w:i w:val="0"/>
          <w:iCs w:val="0"/>
          <w:color w:val="auto"/>
          <w:sz w:val="22"/>
          <w:szCs w:val="22"/>
          <w:lang w:val="en-US"/>
        </w:rPr>
        <w:t xml:space="preserve"> </w:t>
      </w:r>
      <w:proofErr w:type="spellStart"/>
      <w:r w:rsidRPr="005C34D8">
        <w:rPr>
          <w:b/>
          <w:bCs/>
          <w:i w:val="0"/>
          <w:iCs w:val="0"/>
          <w:color w:val="auto"/>
          <w:sz w:val="22"/>
          <w:szCs w:val="22"/>
          <w:lang w:val="en-US"/>
        </w:rPr>
        <w:t>darvadstrocel</w:t>
      </w:r>
      <w:proofErr w:type="spellEnd"/>
      <w:r w:rsidRPr="005C34D8">
        <w:rPr>
          <w:b/>
          <w:bCs/>
          <w:i w:val="0"/>
          <w:iCs w:val="0"/>
          <w:color w:val="auto"/>
          <w:sz w:val="22"/>
          <w:szCs w:val="22"/>
          <w:lang w:val="en-US"/>
        </w:rPr>
        <w:t xml:space="preserve"> (</w:t>
      </w:r>
      <w:proofErr w:type="spellStart"/>
      <w:r w:rsidRPr="005C34D8">
        <w:rPr>
          <w:b/>
          <w:bCs/>
          <w:i w:val="0"/>
          <w:iCs w:val="0"/>
          <w:color w:val="auto"/>
          <w:sz w:val="22"/>
          <w:szCs w:val="22"/>
          <w:lang w:val="en-US"/>
        </w:rPr>
        <w:t>Alofisel</w:t>
      </w:r>
      <w:proofErr w:type="spellEnd"/>
      <w:r w:rsidRPr="005C34D8">
        <w:rPr>
          <w:b/>
          <w:bCs/>
          <w:i w:val="0"/>
          <w:iCs w:val="0"/>
          <w:color w:val="auto"/>
          <w:sz w:val="22"/>
          <w:szCs w:val="22"/>
          <w:lang w:val="en-US"/>
        </w:rPr>
        <w:t>) for treating perianal fistula in Crohn’s disease</w:t>
      </w:r>
    </w:p>
    <w:tbl>
      <w:tblPr>
        <w:tblStyle w:val="PlainTable11"/>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639"/>
        <w:gridCol w:w="1049"/>
        <w:gridCol w:w="992"/>
        <w:gridCol w:w="1843"/>
        <w:gridCol w:w="1276"/>
        <w:gridCol w:w="1276"/>
        <w:gridCol w:w="1276"/>
      </w:tblGrid>
      <w:tr w:rsidR="001D568D" w:rsidRPr="00A021D7" w14:paraId="5376E49C" w14:textId="5A9D217C" w:rsidTr="001240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bottom w:val="single" w:sz="4" w:space="0" w:color="auto"/>
            </w:tcBorders>
          </w:tcPr>
          <w:p w14:paraId="5403C842" w14:textId="77777777" w:rsidR="001D568D" w:rsidRPr="007407F8" w:rsidRDefault="001D568D" w:rsidP="001D568D">
            <w:pPr>
              <w:rPr>
                <w:b w:val="0"/>
                <w:bCs w:val="0"/>
                <w:lang w:val="en-US"/>
              </w:rPr>
            </w:pPr>
          </w:p>
        </w:tc>
        <w:tc>
          <w:tcPr>
            <w:tcW w:w="1639" w:type="dxa"/>
            <w:tcBorders>
              <w:top w:val="single" w:sz="4" w:space="0" w:color="auto"/>
              <w:bottom w:val="single" w:sz="4" w:space="0" w:color="auto"/>
            </w:tcBorders>
          </w:tcPr>
          <w:p w14:paraId="30266F55" w14:textId="77777777" w:rsidR="001D568D" w:rsidRPr="00A021D7" w:rsidRDefault="001D568D" w:rsidP="001D568D">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NICE</w:t>
            </w:r>
          </w:p>
        </w:tc>
        <w:tc>
          <w:tcPr>
            <w:tcW w:w="1049" w:type="dxa"/>
            <w:tcBorders>
              <w:top w:val="single" w:sz="4" w:space="0" w:color="auto"/>
              <w:bottom w:val="single" w:sz="4" w:space="0" w:color="auto"/>
            </w:tcBorders>
          </w:tcPr>
          <w:p w14:paraId="4D89E42C" w14:textId="77777777" w:rsidR="001D568D" w:rsidRPr="00A021D7" w:rsidRDefault="001D568D" w:rsidP="001D568D">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ICER</w:t>
            </w:r>
          </w:p>
        </w:tc>
        <w:tc>
          <w:tcPr>
            <w:tcW w:w="992" w:type="dxa"/>
            <w:tcBorders>
              <w:top w:val="single" w:sz="4" w:space="0" w:color="auto"/>
              <w:bottom w:val="single" w:sz="4" w:space="0" w:color="auto"/>
            </w:tcBorders>
          </w:tcPr>
          <w:p w14:paraId="3E035316" w14:textId="77777777" w:rsidR="001D568D" w:rsidRPr="00A021D7" w:rsidRDefault="001D568D" w:rsidP="001D568D">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CADTH</w:t>
            </w:r>
          </w:p>
        </w:tc>
        <w:tc>
          <w:tcPr>
            <w:tcW w:w="1843" w:type="dxa"/>
            <w:tcBorders>
              <w:top w:val="single" w:sz="4" w:space="0" w:color="auto"/>
              <w:bottom w:val="single" w:sz="4" w:space="0" w:color="auto"/>
            </w:tcBorders>
          </w:tcPr>
          <w:p w14:paraId="20974A70" w14:textId="77777777" w:rsidR="001D568D" w:rsidRPr="00A021D7" w:rsidRDefault="001D568D" w:rsidP="001D568D">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SMC</w:t>
            </w:r>
          </w:p>
        </w:tc>
        <w:tc>
          <w:tcPr>
            <w:tcW w:w="1276" w:type="dxa"/>
            <w:tcBorders>
              <w:top w:val="single" w:sz="4" w:space="0" w:color="auto"/>
              <w:bottom w:val="single" w:sz="4" w:space="0" w:color="auto"/>
            </w:tcBorders>
          </w:tcPr>
          <w:p w14:paraId="670F5D30" w14:textId="77777777" w:rsidR="001D568D" w:rsidRPr="00A021D7" w:rsidRDefault="001D568D" w:rsidP="001D568D">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AIFA</w:t>
            </w:r>
          </w:p>
        </w:tc>
        <w:tc>
          <w:tcPr>
            <w:tcW w:w="1276" w:type="dxa"/>
            <w:tcBorders>
              <w:top w:val="single" w:sz="4" w:space="0" w:color="auto"/>
              <w:bottom w:val="single" w:sz="4" w:space="0" w:color="auto"/>
            </w:tcBorders>
          </w:tcPr>
          <w:p w14:paraId="14D3C087" w14:textId="6B2ED4B8" w:rsidR="001D568D" w:rsidRPr="00A021D7" w:rsidRDefault="001D568D" w:rsidP="001D568D">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HAS</w:t>
            </w:r>
          </w:p>
        </w:tc>
        <w:tc>
          <w:tcPr>
            <w:tcW w:w="1276" w:type="dxa"/>
            <w:tcBorders>
              <w:top w:val="single" w:sz="4" w:space="0" w:color="auto"/>
              <w:bottom w:val="single" w:sz="4" w:space="0" w:color="auto"/>
            </w:tcBorders>
            <w:vAlign w:val="center"/>
          </w:tcPr>
          <w:p w14:paraId="088D9497" w14:textId="25CFE05A" w:rsidR="001D568D" w:rsidRDefault="001D568D" w:rsidP="0012409B">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G-BA</w:t>
            </w:r>
          </w:p>
        </w:tc>
      </w:tr>
      <w:tr w:rsidR="001D568D" w14:paraId="4C0AC177" w14:textId="695E4A75"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tcBorders>
          </w:tcPr>
          <w:p w14:paraId="132D1D46" w14:textId="77777777" w:rsidR="001D568D" w:rsidRPr="007407F8" w:rsidRDefault="001D568D" w:rsidP="001D568D">
            <w:pPr>
              <w:rPr>
                <w:b w:val="0"/>
                <w:bCs w:val="0"/>
                <w:lang w:val="en-US"/>
              </w:rPr>
            </w:pPr>
            <w:r w:rsidRPr="007407F8">
              <w:rPr>
                <w:b w:val="0"/>
                <w:bCs w:val="0"/>
                <w:lang w:val="en-US"/>
              </w:rPr>
              <w:t>Surrogate endpoint used</w:t>
            </w:r>
          </w:p>
        </w:tc>
        <w:tc>
          <w:tcPr>
            <w:tcW w:w="1639" w:type="dxa"/>
            <w:tcBorders>
              <w:top w:val="single" w:sz="4" w:space="0" w:color="auto"/>
            </w:tcBorders>
            <w:vAlign w:val="center"/>
          </w:tcPr>
          <w:p w14:paraId="44C8CFC9" w14:textId="7AB76F60"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049" w:type="dxa"/>
            <w:tcBorders>
              <w:top w:val="single" w:sz="4" w:space="0" w:color="auto"/>
            </w:tcBorders>
            <w:vAlign w:val="center"/>
          </w:tcPr>
          <w:p w14:paraId="66D82530"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992" w:type="dxa"/>
            <w:tcBorders>
              <w:top w:val="single" w:sz="4" w:space="0" w:color="auto"/>
            </w:tcBorders>
            <w:vAlign w:val="center"/>
          </w:tcPr>
          <w:p w14:paraId="0D17941B"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843" w:type="dxa"/>
            <w:tcBorders>
              <w:top w:val="single" w:sz="4" w:space="0" w:color="auto"/>
            </w:tcBorders>
            <w:vAlign w:val="center"/>
          </w:tcPr>
          <w:p w14:paraId="5C999856" w14:textId="236EFFA3"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276" w:type="dxa"/>
            <w:tcBorders>
              <w:top w:val="single" w:sz="4" w:space="0" w:color="auto"/>
            </w:tcBorders>
            <w:vAlign w:val="center"/>
          </w:tcPr>
          <w:p w14:paraId="0B7614DB"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tcBorders>
              <w:top w:val="single" w:sz="4" w:space="0" w:color="auto"/>
            </w:tcBorders>
            <w:vAlign w:val="center"/>
          </w:tcPr>
          <w:p w14:paraId="47B7DE23" w14:textId="1B7BBB13"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276" w:type="dxa"/>
            <w:tcBorders>
              <w:top w:val="single" w:sz="4" w:space="0" w:color="auto"/>
            </w:tcBorders>
            <w:vAlign w:val="center"/>
          </w:tcPr>
          <w:p w14:paraId="617D9EE4" w14:textId="32DEA7B3" w:rsidR="001D568D" w:rsidRDefault="001D568D"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r>
      <w:tr w:rsidR="001D568D" w14:paraId="433018C8" w14:textId="087311F3" w:rsidTr="0012409B">
        <w:tc>
          <w:tcPr>
            <w:cnfStyle w:val="001000000000" w:firstRow="0" w:lastRow="0" w:firstColumn="1" w:lastColumn="0" w:oddVBand="0" w:evenVBand="0" w:oddHBand="0" w:evenHBand="0" w:firstRowFirstColumn="0" w:firstRowLastColumn="0" w:lastRowFirstColumn="0" w:lastRowLastColumn="0"/>
            <w:tcW w:w="3119" w:type="dxa"/>
          </w:tcPr>
          <w:p w14:paraId="53ACDD01" w14:textId="77777777" w:rsidR="001D568D" w:rsidRPr="007407F8" w:rsidRDefault="001D568D" w:rsidP="001D568D">
            <w:pPr>
              <w:rPr>
                <w:b w:val="0"/>
                <w:bCs w:val="0"/>
                <w:lang w:val="en-US"/>
              </w:rPr>
            </w:pPr>
            <w:r w:rsidRPr="007407F8">
              <w:rPr>
                <w:b w:val="0"/>
                <w:bCs w:val="0"/>
                <w:lang w:val="en-US"/>
              </w:rPr>
              <w:t>Rare disease</w:t>
            </w:r>
          </w:p>
        </w:tc>
        <w:tc>
          <w:tcPr>
            <w:tcW w:w="1639" w:type="dxa"/>
            <w:vAlign w:val="center"/>
          </w:tcPr>
          <w:p w14:paraId="29A742FC" w14:textId="2C2BF58C"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049" w:type="dxa"/>
            <w:vAlign w:val="center"/>
          </w:tcPr>
          <w:p w14:paraId="10C18C4D"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992" w:type="dxa"/>
            <w:vAlign w:val="center"/>
          </w:tcPr>
          <w:p w14:paraId="6C3015C6"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843" w:type="dxa"/>
            <w:vAlign w:val="center"/>
          </w:tcPr>
          <w:p w14:paraId="0BC048CA" w14:textId="6972F152"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276" w:type="dxa"/>
            <w:vAlign w:val="center"/>
          </w:tcPr>
          <w:p w14:paraId="6AB52A99"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4F20CF6C" w14:textId="2C06C40B"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276" w:type="dxa"/>
            <w:vAlign w:val="center"/>
          </w:tcPr>
          <w:p w14:paraId="263E7890" w14:textId="17836905" w:rsidR="001D568D" w:rsidRDefault="00395D4F"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1D568D" w14:paraId="50A310B4" w14:textId="0D28C949"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27338B65" w14:textId="77777777" w:rsidR="001D568D" w:rsidRPr="007407F8" w:rsidRDefault="001D568D" w:rsidP="001D568D">
            <w:pPr>
              <w:rPr>
                <w:b w:val="0"/>
                <w:bCs w:val="0"/>
                <w:lang w:val="en-US"/>
              </w:rPr>
            </w:pPr>
            <w:r w:rsidRPr="007407F8">
              <w:rPr>
                <w:b w:val="0"/>
                <w:bCs w:val="0"/>
                <w:lang w:val="en-US"/>
              </w:rPr>
              <w:t>Serious condition</w:t>
            </w:r>
          </w:p>
        </w:tc>
        <w:tc>
          <w:tcPr>
            <w:tcW w:w="1639" w:type="dxa"/>
            <w:vAlign w:val="center"/>
          </w:tcPr>
          <w:p w14:paraId="7F777A41" w14:textId="14EEE3DA"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049" w:type="dxa"/>
            <w:vAlign w:val="center"/>
          </w:tcPr>
          <w:p w14:paraId="259A0447"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992" w:type="dxa"/>
            <w:vAlign w:val="center"/>
          </w:tcPr>
          <w:p w14:paraId="20A2EA97"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843" w:type="dxa"/>
            <w:vAlign w:val="center"/>
          </w:tcPr>
          <w:p w14:paraId="250E71AF" w14:textId="34B1B251"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276" w:type="dxa"/>
            <w:vAlign w:val="center"/>
          </w:tcPr>
          <w:p w14:paraId="362BFD59"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10EE9AE7" w14:textId="0496D8AB"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276" w:type="dxa"/>
            <w:vAlign w:val="center"/>
          </w:tcPr>
          <w:p w14:paraId="3F5665CF" w14:textId="46361D17" w:rsidR="001D568D" w:rsidRDefault="001D568D"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1D568D" w14:paraId="4C2A94B5" w14:textId="5F1AFCA6" w:rsidTr="0012409B">
        <w:tc>
          <w:tcPr>
            <w:cnfStyle w:val="001000000000" w:firstRow="0" w:lastRow="0" w:firstColumn="1" w:lastColumn="0" w:oddVBand="0" w:evenVBand="0" w:oddHBand="0" w:evenHBand="0" w:firstRowFirstColumn="0" w:firstRowLastColumn="0" w:lastRowFirstColumn="0" w:lastRowLastColumn="0"/>
            <w:tcW w:w="3119" w:type="dxa"/>
          </w:tcPr>
          <w:p w14:paraId="1AC4AD46" w14:textId="77777777" w:rsidR="001D568D" w:rsidRPr="007407F8" w:rsidRDefault="001D568D" w:rsidP="001D568D">
            <w:pPr>
              <w:rPr>
                <w:b w:val="0"/>
                <w:bCs w:val="0"/>
                <w:lang w:val="en-US"/>
              </w:rPr>
            </w:pPr>
            <w:r w:rsidRPr="007407F8">
              <w:rPr>
                <w:b w:val="0"/>
                <w:bCs w:val="0"/>
                <w:lang w:val="en-US"/>
              </w:rPr>
              <w:t>Single-arm trial</w:t>
            </w:r>
          </w:p>
        </w:tc>
        <w:tc>
          <w:tcPr>
            <w:tcW w:w="1639" w:type="dxa"/>
            <w:vAlign w:val="center"/>
          </w:tcPr>
          <w:p w14:paraId="06380EC8" w14:textId="6315BE20"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c>
          <w:tcPr>
            <w:tcW w:w="1049" w:type="dxa"/>
            <w:vAlign w:val="center"/>
          </w:tcPr>
          <w:p w14:paraId="2F9BB28C"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992" w:type="dxa"/>
            <w:vAlign w:val="center"/>
          </w:tcPr>
          <w:p w14:paraId="031D7EED"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843" w:type="dxa"/>
            <w:vAlign w:val="center"/>
          </w:tcPr>
          <w:p w14:paraId="1D9B0A50" w14:textId="073A46C8"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c>
          <w:tcPr>
            <w:tcW w:w="1276" w:type="dxa"/>
            <w:vAlign w:val="center"/>
          </w:tcPr>
          <w:p w14:paraId="5FE76C17"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5A5B4B5D" w14:textId="462756D3"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c>
          <w:tcPr>
            <w:tcW w:w="1276" w:type="dxa"/>
            <w:vAlign w:val="center"/>
          </w:tcPr>
          <w:p w14:paraId="5922FC76" w14:textId="2506CC21" w:rsidR="001D568D" w:rsidRDefault="001D568D"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r>
      <w:tr w:rsidR="001D568D" w14:paraId="4BAE95AA" w14:textId="31701F25"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1897C23E" w14:textId="77777777" w:rsidR="001D568D" w:rsidRPr="007407F8" w:rsidRDefault="001D568D" w:rsidP="001D568D">
            <w:pPr>
              <w:rPr>
                <w:b w:val="0"/>
                <w:bCs w:val="0"/>
                <w:lang w:val="en-US"/>
              </w:rPr>
            </w:pPr>
            <w:r w:rsidRPr="007407F8">
              <w:rPr>
                <w:b w:val="0"/>
                <w:bCs w:val="0"/>
                <w:lang w:val="en-US"/>
              </w:rPr>
              <w:t>Pediatric population</w:t>
            </w:r>
          </w:p>
        </w:tc>
        <w:tc>
          <w:tcPr>
            <w:tcW w:w="1639" w:type="dxa"/>
            <w:vAlign w:val="center"/>
          </w:tcPr>
          <w:p w14:paraId="110379E0" w14:textId="2D74425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049" w:type="dxa"/>
            <w:vAlign w:val="center"/>
          </w:tcPr>
          <w:p w14:paraId="4D674670"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992" w:type="dxa"/>
            <w:vAlign w:val="center"/>
          </w:tcPr>
          <w:p w14:paraId="0E061C25"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843" w:type="dxa"/>
            <w:vAlign w:val="center"/>
          </w:tcPr>
          <w:p w14:paraId="1B7268AC" w14:textId="3E779A45"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276" w:type="dxa"/>
            <w:vAlign w:val="center"/>
          </w:tcPr>
          <w:p w14:paraId="0F264EED"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3AB17493" w14:textId="5FC23710"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276" w:type="dxa"/>
            <w:vAlign w:val="center"/>
          </w:tcPr>
          <w:p w14:paraId="55181137" w14:textId="10D1E07D" w:rsidR="001D568D" w:rsidRDefault="001D568D"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r>
      <w:tr w:rsidR="001D568D" w14:paraId="6C0F1B28" w14:textId="619C0743" w:rsidTr="0012409B">
        <w:tc>
          <w:tcPr>
            <w:cnfStyle w:val="001000000000" w:firstRow="0" w:lastRow="0" w:firstColumn="1" w:lastColumn="0" w:oddVBand="0" w:evenVBand="0" w:oddHBand="0" w:evenHBand="0" w:firstRowFirstColumn="0" w:firstRowLastColumn="0" w:lastRowFirstColumn="0" w:lastRowLastColumn="0"/>
            <w:tcW w:w="3119" w:type="dxa"/>
          </w:tcPr>
          <w:p w14:paraId="03B0841C" w14:textId="77777777" w:rsidR="001D568D" w:rsidRPr="007407F8" w:rsidRDefault="001D568D" w:rsidP="001D568D">
            <w:pPr>
              <w:rPr>
                <w:b w:val="0"/>
                <w:bCs w:val="0"/>
                <w:lang w:val="en-US"/>
              </w:rPr>
            </w:pPr>
            <w:r w:rsidRPr="007407F8">
              <w:rPr>
                <w:b w:val="0"/>
                <w:bCs w:val="0"/>
                <w:lang w:val="en-US"/>
              </w:rPr>
              <w:t>Reporting of adverse consequences and risks</w:t>
            </w:r>
          </w:p>
        </w:tc>
        <w:tc>
          <w:tcPr>
            <w:tcW w:w="1639" w:type="dxa"/>
            <w:vAlign w:val="center"/>
          </w:tcPr>
          <w:p w14:paraId="25C8E87C" w14:textId="5B1F8653"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049" w:type="dxa"/>
            <w:vAlign w:val="center"/>
          </w:tcPr>
          <w:p w14:paraId="278BAD5F"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992" w:type="dxa"/>
            <w:vAlign w:val="center"/>
          </w:tcPr>
          <w:p w14:paraId="3486E490"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843" w:type="dxa"/>
            <w:vAlign w:val="center"/>
          </w:tcPr>
          <w:p w14:paraId="35FB33FE" w14:textId="1102E5C4"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276" w:type="dxa"/>
            <w:vAlign w:val="center"/>
          </w:tcPr>
          <w:p w14:paraId="01065C49"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46038582" w14:textId="4128709F"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276" w:type="dxa"/>
            <w:vAlign w:val="center"/>
          </w:tcPr>
          <w:p w14:paraId="562DC3E9" w14:textId="5E9DCE5C" w:rsidR="001D568D" w:rsidRDefault="001D568D"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1D568D" w14:paraId="39AC161B" w14:textId="6855ED72"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1A91C80B" w14:textId="77777777" w:rsidR="001D568D" w:rsidRPr="007407F8" w:rsidRDefault="001D568D" w:rsidP="001D568D">
            <w:pPr>
              <w:rPr>
                <w:b w:val="0"/>
                <w:bCs w:val="0"/>
                <w:lang w:val="en-US"/>
              </w:rPr>
            </w:pPr>
            <w:r w:rsidRPr="007407F8">
              <w:rPr>
                <w:b w:val="0"/>
                <w:bCs w:val="0"/>
                <w:lang w:val="en-US"/>
              </w:rPr>
              <w:t>Size of clinical trial</w:t>
            </w:r>
            <w:r>
              <w:rPr>
                <w:b w:val="0"/>
                <w:bCs w:val="0"/>
                <w:lang w:val="en-US"/>
              </w:rPr>
              <w:t xml:space="preserve"> (number of patients)</w:t>
            </w:r>
          </w:p>
        </w:tc>
        <w:tc>
          <w:tcPr>
            <w:tcW w:w="1639" w:type="dxa"/>
            <w:vAlign w:val="center"/>
          </w:tcPr>
          <w:p w14:paraId="65B40C69" w14:textId="27C5B906"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289</w:t>
            </w:r>
          </w:p>
        </w:tc>
        <w:tc>
          <w:tcPr>
            <w:tcW w:w="1049" w:type="dxa"/>
            <w:vAlign w:val="center"/>
          </w:tcPr>
          <w:p w14:paraId="474CFDBF"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992" w:type="dxa"/>
            <w:vAlign w:val="center"/>
          </w:tcPr>
          <w:p w14:paraId="6FAF6DE9"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843" w:type="dxa"/>
            <w:vAlign w:val="center"/>
          </w:tcPr>
          <w:p w14:paraId="38188891" w14:textId="56401D20"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212</w:t>
            </w:r>
          </w:p>
        </w:tc>
        <w:tc>
          <w:tcPr>
            <w:tcW w:w="1276" w:type="dxa"/>
            <w:vAlign w:val="center"/>
          </w:tcPr>
          <w:p w14:paraId="203C0582"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106EDFB2" w14:textId="7D1608CB"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205 (212 ITT)</w:t>
            </w:r>
          </w:p>
        </w:tc>
        <w:tc>
          <w:tcPr>
            <w:tcW w:w="1276" w:type="dxa"/>
            <w:vAlign w:val="center"/>
          </w:tcPr>
          <w:p w14:paraId="020F3A61" w14:textId="2F573B85" w:rsidR="001D568D" w:rsidRDefault="00866526"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212</w:t>
            </w:r>
          </w:p>
        </w:tc>
      </w:tr>
      <w:tr w:rsidR="001D568D" w14:paraId="0243AB2F" w14:textId="1964034C" w:rsidTr="0012409B">
        <w:tc>
          <w:tcPr>
            <w:cnfStyle w:val="001000000000" w:firstRow="0" w:lastRow="0" w:firstColumn="1" w:lastColumn="0" w:oddVBand="0" w:evenVBand="0" w:oddHBand="0" w:evenHBand="0" w:firstRowFirstColumn="0" w:firstRowLastColumn="0" w:lastRowFirstColumn="0" w:lastRowLastColumn="0"/>
            <w:tcW w:w="3119" w:type="dxa"/>
          </w:tcPr>
          <w:p w14:paraId="19D8E766" w14:textId="77777777" w:rsidR="001D568D" w:rsidRPr="007407F8" w:rsidRDefault="001D568D" w:rsidP="001D568D">
            <w:pPr>
              <w:rPr>
                <w:b w:val="0"/>
                <w:bCs w:val="0"/>
                <w:lang w:val="en-US"/>
              </w:rPr>
            </w:pPr>
            <w:r w:rsidRPr="007407F8">
              <w:rPr>
                <w:b w:val="0"/>
                <w:bCs w:val="0"/>
                <w:lang w:val="en-US"/>
              </w:rPr>
              <w:t>Length of clinical trial (months)</w:t>
            </w:r>
          </w:p>
        </w:tc>
        <w:tc>
          <w:tcPr>
            <w:tcW w:w="1639" w:type="dxa"/>
            <w:vAlign w:val="center"/>
          </w:tcPr>
          <w:p w14:paraId="3131E283" w14:textId="30BC3C64"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22</w:t>
            </w:r>
          </w:p>
        </w:tc>
        <w:tc>
          <w:tcPr>
            <w:tcW w:w="1049" w:type="dxa"/>
            <w:vAlign w:val="center"/>
          </w:tcPr>
          <w:p w14:paraId="61CB86BE"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992" w:type="dxa"/>
            <w:vAlign w:val="center"/>
          </w:tcPr>
          <w:p w14:paraId="57FD07FB"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843" w:type="dxa"/>
            <w:vAlign w:val="center"/>
          </w:tcPr>
          <w:p w14:paraId="212803AC" w14:textId="5284838C"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12, limited data on 24</w:t>
            </w:r>
          </w:p>
        </w:tc>
        <w:tc>
          <w:tcPr>
            <w:tcW w:w="1276" w:type="dxa"/>
            <w:vAlign w:val="center"/>
          </w:tcPr>
          <w:p w14:paraId="1721AF02"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72AF34FD" w14:textId="04F34B26"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24</w:t>
            </w:r>
          </w:p>
        </w:tc>
        <w:tc>
          <w:tcPr>
            <w:tcW w:w="1276" w:type="dxa"/>
            <w:vAlign w:val="center"/>
          </w:tcPr>
          <w:p w14:paraId="1FE6DDBA" w14:textId="6B906804" w:rsidR="001D568D" w:rsidRDefault="00866526"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12</w:t>
            </w:r>
          </w:p>
        </w:tc>
      </w:tr>
      <w:tr w:rsidR="001D568D" w14:paraId="1E93B3B6" w14:textId="0D981E63"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790ADA2D" w14:textId="77777777" w:rsidR="001D568D" w:rsidRPr="007407F8" w:rsidRDefault="001D568D" w:rsidP="001D568D">
            <w:pPr>
              <w:rPr>
                <w:b w:val="0"/>
                <w:bCs w:val="0"/>
                <w:lang w:val="en-US"/>
              </w:rPr>
            </w:pPr>
            <w:r w:rsidRPr="007407F8">
              <w:rPr>
                <w:b w:val="0"/>
                <w:bCs w:val="0"/>
                <w:lang w:val="en-US"/>
              </w:rPr>
              <w:t>Extrapolation to long-term outcomes</w:t>
            </w:r>
          </w:p>
          <w:p w14:paraId="3060E1B8" w14:textId="77777777" w:rsidR="001D568D" w:rsidRPr="007407F8" w:rsidRDefault="001D568D" w:rsidP="001D568D">
            <w:pPr>
              <w:rPr>
                <w:b w:val="0"/>
                <w:bCs w:val="0"/>
                <w:lang w:val="en-US"/>
              </w:rPr>
            </w:pPr>
            <w:r w:rsidRPr="007407F8">
              <w:rPr>
                <w:b w:val="0"/>
                <w:bCs w:val="0"/>
                <w:lang w:val="en-US"/>
              </w:rPr>
              <w:t>(months)</w:t>
            </w:r>
          </w:p>
        </w:tc>
        <w:tc>
          <w:tcPr>
            <w:tcW w:w="1639" w:type="dxa"/>
            <w:vAlign w:val="center"/>
          </w:tcPr>
          <w:p w14:paraId="0FC01382" w14:textId="1A47C73A"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480</w:t>
            </w:r>
          </w:p>
        </w:tc>
        <w:tc>
          <w:tcPr>
            <w:tcW w:w="1049" w:type="dxa"/>
            <w:vAlign w:val="center"/>
          </w:tcPr>
          <w:p w14:paraId="56B91687"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992" w:type="dxa"/>
            <w:vAlign w:val="center"/>
          </w:tcPr>
          <w:p w14:paraId="15A20AA5"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843" w:type="dxa"/>
            <w:vAlign w:val="center"/>
          </w:tcPr>
          <w:p w14:paraId="047F0801" w14:textId="5054E2D6"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480</w:t>
            </w:r>
          </w:p>
        </w:tc>
        <w:tc>
          <w:tcPr>
            <w:tcW w:w="1276" w:type="dxa"/>
            <w:vAlign w:val="center"/>
          </w:tcPr>
          <w:p w14:paraId="1862BA59"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3C45C006" w14:textId="6F7F7CFD"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276" w:type="dxa"/>
            <w:vAlign w:val="center"/>
          </w:tcPr>
          <w:p w14:paraId="62210677" w14:textId="46AB91F3" w:rsidR="001D568D" w:rsidRDefault="00B34070"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1D568D" w14:paraId="5CB624A3" w14:textId="657D6591" w:rsidTr="0012409B">
        <w:tc>
          <w:tcPr>
            <w:cnfStyle w:val="001000000000" w:firstRow="0" w:lastRow="0" w:firstColumn="1" w:lastColumn="0" w:oddVBand="0" w:evenVBand="0" w:oddHBand="0" w:evenHBand="0" w:firstRowFirstColumn="0" w:firstRowLastColumn="0" w:lastRowFirstColumn="0" w:lastRowLastColumn="0"/>
            <w:tcW w:w="3119" w:type="dxa"/>
          </w:tcPr>
          <w:p w14:paraId="23621C9E" w14:textId="77777777" w:rsidR="001D568D" w:rsidRPr="007407F8" w:rsidRDefault="001D568D" w:rsidP="001D568D">
            <w:pPr>
              <w:rPr>
                <w:b w:val="0"/>
                <w:bCs w:val="0"/>
                <w:lang w:val="en-US"/>
              </w:rPr>
            </w:pPr>
            <w:r w:rsidRPr="007407F8">
              <w:rPr>
                <w:b w:val="0"/>
                <w:bCs w:val="0"/>
                <w:lang w:val="en-US"/>
              </w:rPr>
              <w:t>Severe disease</w:t>
            </w:r>
          </w:p>
        </w:tc>
        <w:tc>
          <w:tcPr>
            <w:tcW w:w="1639" w:type="dxa"/>
            <w:vAlign w:val="center"/>
          </w:tcPr>
          <w:p w14:paraId="05F0A887" w14:textId="486CF6BB"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049" w:type="dxa"/>
            <w:vAlign w:val="center"/>
          </w:tcPr>
          <w:p w14:paraId="7C7DEF52"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992" w:type="dxa"/>
            <w:vAlign w:val="center"/>
          </w:tcPr>
          <w:p w14:paraId="06532A68"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843" w:type="dxa"/>
            <w:vAlign w:val="center"/>
          </w:tcPr>
          <w:p w14:paraId="3F8E96F2" w14:textId="73BAB7EF"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276" w:type="dxa"/>
            <w:vAlign w:val="center"/>
          </w:tcPr>
          <w:p w14:paraId="5C41A079"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0ACDF477" w14:textId="284D5F5B"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276" w:type="dxa"/>
            <w:vAlign w:val="center"/>
          </w:tcPr>
          <w:p w14:paraId="6D1FEF77" w14:textId="0ECC7892" w:rsidR="001D568D" w:rsidRDefault="001D568D"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1D568D" w14:paraId="52AE1E24" w14:textId="3B5974D3"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52A86385" w14:textId="77777777" w:rsidR="001D568D" w:rsidRPr="007407F8" w:rsidRDefault="001D568D" w:rsidP="001D568D">
            <w:pPr>
              <w:rPr>
                <w:b w:val="0"/>
                <w:bCs w:val="0"/>
                <w:lang w:val="en-US"/>
              </w:rPr>
            </w:pPr>
            <w:r w:rsidRPr="007407F8">
              <w:rPr>
                <w:b w:val="0"/>
                <w:bCs w:val="0"/>
                <w:lang w:val="en-US"/>
              </w:rPr>
              <w:t>Value to caregivers</w:t>
            </w:r>
          </w:p>
        </w:tc>
        <w:tc>
          <w:tcPr>
            <w:tcW w:w="1639" w:type="dxa"/>
            <w:vAlign w:val="center"/>
          </w:tcPr>
          <w:p w14:paraId="20FECB25" w14:textId="2E45E2E6"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049" w:type="dxa"/>
            <w:vAlign w:val="center"/>
          </w:tcPr>
          <w:p w14:paraId="69C41E82"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992" w:type="dxa"/>
            <w:vAlign w:val="center"/>
          </w:tcPr>
          <w:p w14:paraId="23D359CA"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843" w:type="dxa"/>
            <w:vAlign w:val="center"/>
          </w:tcPr>
          <w:p w14:paraId="7E2857D2" w14:textId="45C7DCA0"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276" w:type="dxa"/>
            <w:vAlign w:val="center"/>
          </w:tcPr>
          <w:p w14:paraId="6CBE1164"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14EB6F0A" w14:textId="4971B1A1"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276" w:type="dxa"/>
            <w:vAlign w:val="center"/>
          </w:tcPr>
          <w:p w14:paraId="1752ABAA" w14:textId="553A209A" w:rsidR="001D568D" w:rsidRDefault="001D568D"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1D568D" w14:paraId="67646029" w14:textId="45B20B87" w:rsidTr="0012409B">
        <w:tc>
          <w:tcPr>
            <w:cnfStyle w:val="001000000000" w:firstRow="0" w:lastRow="0" w:firstColumn="1" w:lastColumn="0" w:oddVBand="0" w:evenVBand="0" w:oddHBand="0" w:evenHBand="0" w:firstRowFirstColumn="0" w:firstRowLastColumn="0" w:lastRowFirstColumn="0" w:lastRowLastColumn="0"/>
            <w:tcW w:w="3119" w:type="dxa"/>
          </w:tcPr>
          <w:p w14:paraId="7CC72BCF" w14:textId="77777777" w:rsidR="001D568D" w:rsidRPr="007407F8" w:rsidRDefault="001D568D" w:rsidP="001D568D">
            <w:pPr>
              <w:rPr>
                <w:b w:val="0"/>
                <w:bCs w:val="0"/>
                <w:lang w:val="en-US"/>
              </w:rPr>
            </w:pPr>
            <w:r w:rsidRPr="007407F8">
              <w:rPr>
                <w:b w:val="0"/>
                <w:bCs w:val="0"/>
                <w:lang w:val="en-US"/>
              </w:rPr>
              <w:t>Insurance value</w:t>
            </w:r>
          </w:p>
        </w:tc>
        <w:tc>
          <w:tcPr>
            <w:tcW w:w="1639" w:type="dxa"/>
            <w:vAlign w:val="center"/>
          </w:tcPr>
          <w:p w14:paraId="7FE89124" w14:textId="0A86C4D3"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c>
          <w:tcPr>
            <w:tcW w:w="1049" w:type="dxa"/>
            <w:vAlign w:val="center"/>
          </w:tcPr>
          <w:p w14:paraId="1815167B"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992" w:type="dxa"/>
            <w:vAlign w:val="center"/>
          </w:tcPr>
          <w:p w14:paraId="7C0C1EA8"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843" w:type="dxa"/>
            <w:vAlign w:val="center"/>
          </w:tcPr>
          <w:p w14:paraId="78011926" w14:textId="5A02EFE1"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276" w:type="dxa"/>
            <w:vAlign w:val="center"/>
          </w:tcPr>
          <w:p w14:paraId="5D2ECC66"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182022CA" w14:textId="032CED05"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276" w:type="dxa"/>
            <w:vAlign w:val="center"/>
          </w:tcPr>
          <w:p w14:paraId="13D43CEA" w14:textId="32018A30" w:rsidR="001D568D" w:rsidRDefault="001D568D" w:rsidP="0012409B">
            <w:pPr>
              <w:jc w:val="center"/>
              <w:cnfStyle w:val="000000000000" w:firstRow="0" w:lastRow="0" w:firstColumn="0" w:lastColumn="0" w:oddVBand="0" w:evenVBand="0" w:oddHBand="0" w:evenHBand="0" w:firstRowFirstColumn="0" w:firstRowLastColumn="0" w:lastRowFirstColumn="0" w:lastRowLastColumn="0"/>
              <w:rPr>
                <w:lang w:val="en-US"/>
              </w:rPr>
            </w:pPr>
            <w:r w:rsidRPr="00183EF2">
              <w:rPr>
                <w:lang w:val="en-US"/>
              </w:rPr>
              <w:t>N/A</w:t>
            </w:r>
          </w:p>
        </w:tc>
      </w:tr>
      <w:tr w:rsidR="001D568D" w14:paraId="018854F2" w14:textId="41A3F94A"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10C9EF72" w14:textId="77777777" w:rsidR="001D568D" w:rsidRPr="007407F8" w:rsidRDefault="001D568D" w:rsidP="001D568D">
            <w:pPr>
              <w:rPr>
                <w:b w:val="0"/>
                <w:bCs w:val="0"/>
                <w:lang w:val="en-US"/>
              </w:rPr>
            </w:pPr>
            <w:r w:rsidRPr="007407F8">
              <w:rPr>
                <w:b w:val="0"/>
                <w:bCs w:val="0"/>
                <w:lang w:val="en-US"/>
              </w:rPr>
              <w:t>Scientific spillovers</w:t>
            </w:r>
          </w:p>
        </w:tc>
        <w:tc>
          <w:tcPr>
            <w:tcW w:w="1639" w:type="dxa"/>
            <w:vAlign w:val="center"/>
          </w:tcPr>
          <w:p w14:paraId="2DF3A721" w14:textId="0FACF134"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049" w:type="dxa"/>
            <w:vAlign w:val="center"/>
          </w:tcPr>
          <w:p w14:paraId="775F7819"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992" w:type="dxa"/>
            <w:vAlign w:val="center"/>
          </w:tcPr>
          <w:p w14:paraId="248F527E"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843" w:type="dxa"/>
            <w:vAlign w:val="center"/>
          </w:tcPr>
          <w:p w14:paraId="295C658B" w14:textId="3B9E113B"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276" w:type="dxa"/>
            <w:vAlign w:val="center"/>
          </w:tcPr>
          <w:p w14:paraId="58B0610F"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6347AF95" w14:textId="754907F8"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276" w:type="dxa"/>
            <w:vAlign w:val="center"/>
          </w:tcPr>
          <w:p w14:paraId="1A5261C5" w14:textId="001F2FE7" w:rsidR="001D568D" w:rsidRDefault="001D568D"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1D568D" w14:paraId="3AC6A651" w14:textId="5D289D3E" w:rsidTr="0012409B">
        <w:tc>
          <w:tcPr>
            <w:cnfStyle w:val="001000000000" w:firstRow="0" w:lastRow="0" w:firstColumn="1" w:lastColumn="0" w:oddVBand="0" w:evenVBand="0" w:oddHBand="0" w:evenHBand="0" w:firstRowFirstColumn="0" w:firstRowLastColumn="0" w:lastRowFirstColumn="0" w:lastRowLastColumn="0"/>
            <w:tcW w:w="3119" w:type="dxa"/>
          </w:tcPr>
          <w:p w14:paraId="662F68E1" w14:textId="77777777" w:rsidR="001D568D" w:rsidRPr="007407F8" w:rsidRDefault="001D568D" w:rsidP="001D568D">
            <w:pPr>
              <w:rPr>
                <w:b w:val="0"/>
                <w:bCs w:val="0"/>
                <w:lang w:val="en-US"/>
              </w:rPr>
            </w:pPr>
            <w:r w:rsidRPr="007407F8">
              <w:rPr>
                <w:b w:val="0"/>
                <w:bCs w:val="0"/>
                <w:lang w:val="en-US"/>
              </w:rPr>
              <w:t>Lack of alternatives</w:t>
            </w:r>
          </w:p>
        </w:tc>
        <w:tc>
          <w:tcPr>
            <w:tcW w:w="1639" w:type="dxa"/>
            <w:vAlign w:val="center"/>
          </w:tcPr>
          <w:p w14:paraId="43D77CF2" w14:textId="6DDBAA25"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049" w:type="dxa"/>
            <w:vAlign w:val="center"/>
          </w:tcPr>
          <w:p w14:paraId="3CE122DC"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992" w:type="dxa"/>
            <w:vAlign w:val="center"/>
          </w:tcPr>
          <w:p w14:paraId="24032EAF"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843" w:type="dxa"/>
            <w:vAlign w:val="center"/>
          </w:tcPr>
          <w:p w14:paraId="2922C478" w14:textId="5944D393"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276" w:type="dxa"/>
            <w:vAlign w:val="center"/>
          </w:tcPr>
          <w:p w14:paraId="35D801B7"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23EB702F" w14:textId="29622719"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c>
          <w:tcPr>
            <w:tcW w:w="1276" w:type="dxa"/>
            <w:vAlign w:val="center"/>
          </w:tcPr>
          <w:p w14:paraId="1C84AEDF" w14:textId="477D69F0" w:rsidR="001D568D" w:rsidRDefault="001D568D" w:rsidP="0012409B">
            <w:pPr>
              <w:jc w:val="center"/>
              <w:cnfStyle w:val="000000000000" w:firstRow="0" w:lastRow="0" w:firstColumn="0" w:lastColumn="0" w:oddVBand="0" w:evenVBand="0" w:oddHBand="0" w:evenHBand="0" w:firstRowFirstColumn="0" w:firstRowLastColumn="0" w:lastRowFirstColumn="0" w:lastRowLastColumn="0"/>
              <w:rPr>
                <w:lang w:val="en-US"/>
              </w:rPr>
            </w:pPr>
            <w:r w:rsidRPr="00183EF2">
              <w:rPr>
                <w:lang w:val="en-US"/>
              </w:rPr>
              <w:t>N/A</w:t>
            </w:r>
          </w:p>
        </w:tc>
      </w:tr>
      <w:tr w:rsidR="001D568D" w14:paraId="04B5BD6E" w14:textId="0354EBE7"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71E74D49" w14:textId="77777777" w:rsidR="001D568D" w:rsidRPr="007407F8" w:rsidRDefault="001D568D" w:rsidP="001D568D">
            <w:pPr>
              <w:rPr>
                <w:b w:val="0"/>
                <w:bCs w:val="0"/>
                <w:lang w:val="en-US"/>
              </w:rPr>
            </w:pPr>
            <w:r w:rsidRPr="007407F8">
              <w:rPr>
                <w:b w:val="0"/>
                <w:bCs w:val="0"/>
                <w:lang w:val="en-US"/>
              </w:rPr>
              <w:t>Substantial improvement in life expectancy</w:t>
            </w:r>
          </w:p>
        </w:tc>
        <w:tc>
          <w:tcPr>
            <w:tcW w:w="1639" w:type="dxa"/>
            <w:vAlign w:val="center"/>
          </w:tcPr>
          <w:p w14:paraId="518CDDE2" w14:textId="748A2FC1"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049" w:type="dxa"/>
            <w:vAlign w:val="center"/>
          </w:tcPr>
          <w:p w14:paraId="24290464"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992" w:type="dxa"/>
            <w:vAlign w:val="center"/>
          </w:tcPr>
          <w:p w14:paraId="549A2946"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843" w:type="dxa"/>
            <w:vAlign w:val="center"/>
          </w:tcPr>
          <w:p w14:paraId="392E3E11" w14:textId="79DB6E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276" w:type="dxa"/>
            <w:vAlign w:val="center"/>
          </w:tcPr>
          <w:p w14:paraId="3E0FF1A3"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799354C6" w14:textId="6FC26B5F"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276" w:type="dxa"/>
            <w:vAlign w:val="center"/>
          </w:tcPr>
          <w:p w14:paraId="02581EA6" w14:textId="3155FECC" w:rsidR="001D568D" w:rsidRDefault="001D568D"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r>
      <w:tr w:rsidR="001D568D" w14:paraId="11CCE5C8" w14:textId="27554F28" w:rsidTr="0012409B">
        <w:tc>
          <w:tcPr>
            <w:cnfStyle w:val="001000000000" w:firstRow="0" w:lastRow="0" w:firstColumn="1" w:lastColumn="0" w:oddVBand="0" w:evenVBand="0" w:oddHBand="0" w:evenHBand="0" w:firstRowFirstColumn="0" w:firstRowLastColumn="0" w:lastRowFirstColumn="0" w:lastRowLastColumn="0"/>
            <w:tcW w:w="3119" w:type="dxa"/>
          </w:tcPr>
          <w:p w14:paraId="4B30D5D0" w14:textId="77777777" w:rsidR="001D568D" w:rsidRPr="007407F8" w:rsidRDefault="001D568D" w:rsidP="001D568D">
            <w:pPr>
              <w:rPr>
                <w:b w:val="0"/>
                <w:bCs w:val="0"/>
                <w:lang w:val="en-US"/>
              </w:rPr>
            </w:pPr>
            <w:r w:rsidRPr="007407F8">
              <w:rPr>
                <w:b w:val="0"/>
                <w:bCs w:val="0"/>
                <w:lang w:val="en-US"/>
              </w:rPr>
              <w:t>Discounting</w:t>
            </w:r>
          </w:p>
        </w:tc>
        <w:tc>
          <w:tcPr>
            <w:tcW w:w="1639" w:type="dxa"/>
            <w:vAlign w:val="center"/>
          </w:tcPr>
          <w:p w14:paraId="2B8776E3" w14:textId="524EC09F"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049" w:type="dxa"/>
            <w:vAlign w:val="center"/>
          </w:tcPr>
          <w:p w14:paraId="06E8B2A4"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992" w:type="dxa"/>
            <w:vAlign w:val="center"/>
          </w:tcPr>
          <w:p w14:paraId="2819FEB1"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843" w:type="dxa"/>
            <w:vAlign w:val="center"/>
          </w:tcPr>
          <w:p w14:paraId="084CA039" w14:textId="5A69B140"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276" w:type="dxa"/>
            <w:vAlign w:val="center"/>
          </w:tcPr>
          <w:p w14:paraId="7EAB6EF7"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tcPr>
          <w:p w14:paraId="330DCE12" w14:textId="6BD01060"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sidRPr="00840673">
              <w:rPr>
                <w:lang w:val="en-US"/>
              </w:rPr>
              <w:t>N/A</w:t>
            </w:r>
          </w:p>
        </w:tc>
        <w:tc>
          <w:tcPr>
            <w:tcW w:w="1276" w:type="dxa"/>
            <w:vAlign w:val="center"/>
          </w:tcPr>
          <w:p w14:paraId="5382B91F" w14:textId="4B1C9B78" w:rsidR="001D568D" w:rsidRPr="00840673" w:rsidRDefault="001D568D" w:rsidP="0012409B">
            <w:pPr>
              <w:jc w:val="center"/>
              <w:cnfStyle w:val="000000000000" w:firstRow="0" w:lastRow="0" w:firstColumn="0" w:lastColumn="0" w:oddVBand="0" w:evenVBand="0" w:oddHBand="0" w:evenHBand="0" w:firstRowFirstColumn="0" w:firstRowLastColumn="0" w:lastRowFirstColumn="0" w:lastRowLastColumn="0"/>
              <w:rPr>
                <w:lang w:val="en-US"/>
              </w:rPr>
            </w:pPr>
            <w:r w:rsidRPr="00183EF2">
              <w:rPr>
                <w:lang w:val="en-US"/>
              </w:rPr>
              <w:t>N/A</w:t>
            </w:r>
          </w:p>
        </w:tc>
      </w:tr>
      <w:tr w:rsidR="001D568D" w14:paraId="4FE0BD86" w14:textId="0B294EFF"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7C97DA6E" w14:textId="77777777" w:rsidR="001D568D" w:rsidRPr="007407F8" w:rsidRDefault="001D568D" w:rsidP="001D568D">
            <w:pPr>
              <w:rPr>
                <w:b w:val="0"/>
                <w:bCs w:val="0"/>
                <w:lang w:val="en-US"/>
              </w:rPr>
            </w:pPr>
            <w:r w:rsidRPr="007407F8">
              <w:rPr>
                <w:b w:val="0"/>
                <w:bCs w:val="0"/>
                <w:lang w:val="en-US"/>
              </w:rPr>
              <w:t>Different discount rates explored</w:t>
            </w:r>
          </w:p>
        </w:tc>
        <w:tc>
          <w:tcPr>
            <w:tcW w:w="1639" w:type="dxa"/>
            <w:vAlign w:val="center"/>
          </w:tcPr>
          <w:p w14:paraId="68A3B7AD" w14:textId="24A5BC6D"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049" w:type="dxa"/>
            <w:vAlign w:val="center"/>
          </w:tcPr>
          <w:p w14:paraId="6BCA62A7"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992" w:type="dxa"/>
            <w:vAlign w:val="center"/>
          </w:tcPr>
          <w:p w14:paraId="4E3795B5"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843" w:type="dxa"/>
            <w:vAlign w:val="center"/>
          </w:tcPr>
          <w:p w14:paraId="4577101A" w14:textId="41D61F25"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276" w:type="dxa"/>
            <w:vAlign w:val="center"/>
          </w:tcPr>
          <w:p w14:paraId="03B19D00"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tcPr>
          <w:p w14:paraId="35622CD6" w14:textId="281130D5"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sidRPr="00840673">
              <w:rPr>
                <w:lang w:val="en-US"/>
              </w:rPr>
              <w:t>N/A</w:t>
            </w:r>
          </w:p>
        </w:tc>
        <w:tc>
          <w:tcPr>
            <w:tcW w:w="1276" w:type="dxa"/>
            <w:vAlign w:val="center"/>
          </w:tcPr>
          <w:p w14:paraId="26F90287" w14:textId="23852FC0" w:rsidR="001D568D" w:rsidRPr="00840673" w:rsidRDefault="001D568D"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1D568D" w14:paraId="121ADEFB" w14:textId="0224C99F" w:rsidTr="0012409B">
        <w:tc>
          <w:tcPr>
            <w:cnfStyle w:val="001000000000" w:firstRow="0" w:lastRow="0" w:firstColumn="1" w:lastColumn="0" w:oddVBand="0" w:evenVBand="0" w:oddHBand="0" w:evenHBand="0" w:firstRowFirstColumn="0" w:firstRowLastColumn="0" w:lastRowFirstColumn="0" w:lastRowLastColumn="0"/>
            <w:tcW w:w="3119" w:type="dxa"/>
          </w:tcPr>
          <w:p w14:paraId="7BD3A42E" w14:textId="77777777" w:rsidR="001D568D" w:rsidRPr="007407F8" w:rsidRDefault="001D568D" w:rsidP="001D568D">
            <w:pPr>
              <w:rPr>
                <w:b w:val="0"/>
                <w:bCs w:val="0"/>
                <w:lang w:val="en-US"/>
              </w:rPr>
            </w:pPr>
            <w:r w:rsidRPr="007407F8">
              <w:rPr>
                <w:b w:val="0"/>
                <w:bCs w:val="0"/>
                <w:lang w:val="en-US"/>
              </w:rPr>
              <w:t>Uncertainty</w:t>
            </w:r>
          </w:p>
        </w:tc>
        <w:tc>
          <w:tcPr>
            <w:tcW w:w="1639" w:type="dxa"/>
            <w:vAlign w:val="center"/>
          </w:tcPr>
          <w:p w14:paraId="014E6523" w14:textId="70AE4AC5"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049" w:type="dxa"/>
            <w:vAlign w:val="center"/>
          </w:tcPr>
          <w:p w14:paraId="378A9CE6"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992" w:type="dxa"/>
            <w:vAlign w:val="center"/>
          </w:tcPr>
          <w:p w14:paraId="5BB1EB56"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843" w:type="dxa"/>
            <w:vAlign w:val="center"/>
          </w:tcPr>
          <w:p w14:paraId="539E27FE" w14:textId="13D1DC61"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276" w:type="dxa"/>
            <w:vAlign w:val="center"/>
          </w:tcPr>
          <w:p w14:paraId="75712EBC" w14:textId="77777777"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tcPr>
          <w:p w14:paraId="5D1AF9FB" w14:textId="368B1BE5" w:rsidR="001D568D" w:rsidRDefault="001D568D" w:rsidP="001D568D">
            <w:pPr>
              <w:jc w:val="center"/>
              <w:cnfStyle w:val="000000000000" w:firstRow="0" w:lastRow="0" w:firstColumn="0" w:lastColumn="0" w:oddVBand="0" w:evenVBand="0" w:oddHBand="0" w:evenHBand="0" w:firstRowFirstColumn="0" w:firstRowLastColumn="0" w:lastRowFirstColumn="0" w:lastRowLastColumn="0"/>
              <w:rPr>
                <w:lang w:val="en-US"/>
              </w:rPr>
            </w:pPr>
            <w:r w:rsidRPr="00840673">
              <w:rPr>
                <w:lang w:val="en-US"/>
              </w:rPr>
              <w:t>N/A</w:t>
            </w:r>
          </w:p>
        </w:tc>
        <w:tc>
          <w:tcPr>
            <w:tcW w:w="1276" w:type="dxa"/>
            <w:vAlign w:val="center"/>
          </w:tcPr>
          <w:p w14:paraId="48845B2F" w14:textId="47859478" w:rsidR="001D568D" w:rsidRPr="00840673" w:rsidRDefault="001D568D"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1D568D" w14:paraId="1A298286" w14:textId="31331744"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2BE90040" w14:textId="77777777" w:rsidR="001D568D" w:rsidRPr="007407F8" w:rsidRDefault="001D568D" w:rsidP="001D568D">
            <w:pPr>
              <w:rPr>
                <w:b w:val="0"/>
                <w:bCs w:val="0"/>
                <w:lang w:val="en-US"/>
              </w:rPr>
            </w:pPr>
            <w:r w:rsidRPr="007407F8">
              <w:rPr>
                <w:b w:val="0"/>
                <w:bCs w:val="0"/>
                <w:lang w:val="en-US"/>
              </w:rPr>
              <w:t>Alternative payment models explored</w:t>
            </w:r>
          </w:p>
        </w:tc>
        <w:tc>
          <w:tcPr>
            <w:tcW w:w="1639" w:type="dxa"/>
            <w:vAlign w:val="center"/>
          </w:tcPr>
          <w:p w14:paraId="24BB7284" w14:textId="19695915"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049" w:type="dxa"/>
            <w:vAlign w:val="center"/>
          </w:tcPr>
          <w:p w14:paraId="4624EE92"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992" w:type="dxa"/>
            <w:vAlign w:val="center"/>
          </w:tcPr>
          <w:p w14:paraId="11E12EDC"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843" w:type="dxa"/>
            <w:vAlign w:val="center"/>
          </w:tcPr>
          <w:p w14:paraId="06CF5CE8" w14:textId="132DA56F"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276" w:type="dxa"/>
            <w:vAlign w:val="center"/>
          </w:tcPr>
          <w:p w14:paraId="5C2BDF7C" w14:textId="77777777"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4898EB1D" w14:textId="11B9E2BB" w:rsidR="001D568D" w:rsidRDefault="001D568D" w:rsidP="001D568D">
            <w:pPr>
              <w:jc w:val="center"/>
              <w:cnfStyle w:val="000000100000" w:firstRow="0" w:lastRow="0" w:firstColumn="0" w:lastColumn="0" w:oddVBand="0" w:evenVBand="0" w:oddHBand="1" w:evenHBand="0" w:firstRowFirstColumn="0" w:firstRowLastColumn="0" w:lastRowFirstColumn="0" w:lastRowLastColumn="0"/>
              <w:rPr>
                <w:lang w:val="en-US"/>
              </w:rPr>
            </w:pPr>
            <w:r w:rsidRPr="00840673">
              <w:rPr>
                <w:lang w:val="en-US"/>
              </w:rPr>
              <w:t>N/A</w:t>
            </w:r>
          </w:p>
        </w:tc>
        <w:tc>
          <w:tcPr>
            <w:tcW w:w="1276" w:type="dxa"/>
            <w:vAlign w:val="center"/>
          </w:tcPr>
          <w:p w14:paraId="73647245" w14:textId="6A9D9084" w:rsidR="001D568D" w:rsidRPr="00840673" w:rsidRDefault="001D568D"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bl>
    <w:p w14:paraId="22BA451A" w14:textId="4581066D" w:rsidR="00D92E11" w:rsidRDefault="00D92E11" w:rsidP="00106979">
      <w:pPr>
        <w:rPr>
          <w:b/>
          <w:bCs/>
          <w:lang w:val="en-US"/>
        </w:rPr>
      </w:pPr>
    </w:p>
    <w:p w14:paraId="01E062D6" w14:textId="183C5A0D" w:rsidR="00BC332D" w:rsidRDefault="00BC332D" w:rsidP="00106979">
      <w:pPr>
        <w:rPr>
          <w:b/>
          <w:bCs/>
          <w:lang w:val="en-US"/>
        </w:rPr>
      </w:pPr>
    </w:p>
    <w:p w14:paraId="34C7B200" w14:textId="77777777" w:rsidR="00BC332D" w:rsidRDefault="00BC332D" w:rsidP="00106979">
      <w:pPr>
        <w:rPr>
          <w:b/>
          <w:bCs/>
          <w:lang w:val="en-US"/>
        </w:rPr>
        <w:sectPr w:rsidR="00BC332D" w:rsidSect="003B6171">
          <w:pgSz w:w="16838" w:h="11906" w:orient="landscape"/>
          <w:pgMar w:top="1134" w:right="1417" w:bottom="1134" w:left="1134" w:header="708" w:footer="708" w:gutter="0"/>
          <w:cols w:space="708"/>
          <w:docGrid w:linePitch="360"/>
        </w:sectPr>
      </w:pPr>
    </w:p>
    <w:p w14:paraId="5CC8DE9C" w14:textId="114D6989" w:rsidR="005C34D8" w:rsidRPr="005C34D8" w:rsidRDefault="005C34D8" w:rsidP="005C34D8">
      <w:pPr>
        <w:autoSpaceDE w:val="0"/>
        <w:autoSpaceDN w:val="0"/>
        <w:adjustRightInd w:val="0"/>
        <w:spacing w:after="0" w:line="240" w:lineRule="auto"/>
        <w:rPr>
          <w:b/>
          <w:bCs/>
          <w:lang w:val="en-US"/>
        </w:rPr>
      </w:pPr>
      <w:r w:rsidRPr="0071631E">
        <w:rPr>
          <w:b/>
          <w:bCs/>
          <w:lang w:val="en-US"/>
        </w:rPr>
        <w:lastRenderedPageBreak/>
        <w:t xml:space="preserve">Table </w:t>
      </w:r>
      <w:r w:rsidRPr="0071631E">
        <w:rPr>
          <w:b/>
          <w:bCs/>
          <w:lang w:val="en-US"/>
        </w:rPr>
        <w:fldChar w:fldCharType="begin"/>
      </w:r>
      <w:r w:rsidRPr="0071631E">
        <w:rPr>
          <w:b/>
          <w:bCs/>
          <w:lang w:val="en-US"/>
        </w:rPr>
        <w:instrText xml:space="preserve"> SEQ Table \* ARABIC </w:instrText>
      </w:r>
      <w:r w:rsidRPr="0071631E">
        <w:rPr>
          <w:b/>
          <w:bCs/>
          <w:lang w:val="en-US"/>
        </w:rPr>
        <w:fldChar w:fldCharType="separate"/>
      </w:r>
      <w:r w:rsidR="009F30A5">
        <w:rPr>
          <w:b/>
          <w:bCs/>
          <w:noProof/>
          <w:lang w:val="en-US"/>
        </w:rPr>
        <w:t>9</w:t>
      </w:r>
      <w:r w:rsidRPr="0071631E">
        <w:rPr>
          <w:b/>
          <w:bCs/>
          <w:lang w:val="en-US"/>
        </w:rPr>
        <w:fldChar w:fldCharType="end"/>
      </w:r>
      <w:r w:rsidRPr="0071631E">
        <w:rPr>
          <w:b/>
          <w:bCs/>
          <w:lang w:val="en-US"/>
        </w:rPr>
        <w:t xml:space="preserve"> Summary of the checklist for assessing gene therapies on</w:t>
      </w:r>
      <w:r>
        <w:rPr>
          <w:b/>
          <w:bCs/>
          <w:i/>
          <w:iCs/>
          <w:lang w:val="en-US"/>
        </w:rPr>
        <w:t xml:space="preserve"> </w:t>
      </w:r>
      <w:proofErr w:type="spellStart"/>
      <w:r>
        <w:rPr>
          <w:b/>
          <w:bCs/>
          <w:lang w:val="en-US"/>
        </w:rPr>
        <w:t>s</w:t>
      </w:r>
      <w:r w:rsidRPr="008C1C54">
        <w:rPr>
          <w:b/>
          <w:bCs/>
          <w:lang w:val="en-US"/>
        </w:rPr>
        <w:t>ipuleucel</w:t>
      </w:r>
      <w:proofErr w:type="spellEnd"/>
      <w:r w:rsidRPr="008C1C54">
        <w:rPr>
          <w:b/>
          <w:bCs/>
          <w:lang w:val="en-US"/>
        </w:rPr>
        <w:t>-</w:t>
      </w:r>
      <w:r>
        <w:rPr>
          <w:b/>
          <w:bCs/>
          <w:lang w:val="en-US"/>
        </w:rPr>
        <w:t>T (</w:t>
      </w:r>
      <w:proofErr w:type="spellStart"/>
      <w:r>
        <w:rPr>
          <w:b/>
          <w:bCs/>
          <w:lang w:val="en-US"/>
        </w:rPr>
        <w:t>Provenge</w:t>
      </w:r>
      <w:proofErr w:type="spellEnd"/>
      <w:r>
        <w:rPr>
          <w:b/>
          <w:bCs/>
          <w:lang w:val="en-US"/>
        </w:rPr>
        <w:t>)</w:t>
      </w:r>
      <w:r w:rsidRPr="008C1C54">
        <w:rPr>
          <w:b/>
          <w:bCs/>
          <w:lang w:val="en-US"/>
        </w:rPr>
        <w:t xml:space="preserve"> for treating asymptomatic or minimally symptomatic metastatic hormone-relapsed prostate cancer</w:t>
      </w:r>
    </w:p>
    <w:tbl>
      <w:tblPr>
        <w:tblStyle w:val="PlainTable11"/>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639"/>
        <w:gridCol w:w="1191"/>
        <w:gridCol w:w="1276"/>
        <w:gridCol w:w="1417"/>
        <w:gridCol w:w="1559"/>
        <w:gridCol w:w="1559"/>
        <w:gridCol w:w="1559"/>
      </w:tblGrid>
      <w:tr w:rsidR="00866526" w:rsidRPr="00A021D7" w14:paraId="3025EB19" w14:textId="4B9B485E" w:rsidTr="001240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bottom w:val="single" w:sz="4" w:space="0" w:color="auto"/>
            </w:tcBorders>
          </w:tcPr>
          <w:p w14:paraId="6C048363" w14:textId="77777777" w:rsidR="00866526" w:rsidRPr="007407F8" w:rsidRDefault="00866526" w:rsidP="00866526">
            <w:pPr>
              <w:rPr>
                <w:b w:val="0"/>
                <w:bCs w:val="0"/>
                <w:lang w:val="en-US"/>
              </w:rPr>
            </w:pPr>
          </w:p>
        </w:tc>
        <w:tc>
          <w:tcPr>
            <w:tcW w:w="1639" w:type="dxa"/>
            <w:tcBorders>
              <w:top w:val="single" w:sz="4" w:space="0" w:color="auto"/>
              <w:bottom w:val="single" w:sz="4" w:space="0" w:color="auto"/>
            </w:tcBorders>
          </w:tcPr>
          <w:p w14:paraId="0431618F" w14:textId="77777777" w:rsidR="00866526" w:rsidRPr="00A021D7" w:rsidRDefault="00866526" w:rsidP="00866526">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NICE</w:t>
            </w:r>
          </w:p>
        </w:tc>
        <w:tc>
          <w:tcPr>
            <w:tcW w:w="1191" w:type="dxa"/>
            <w:tcBorders>
              <w:top w:val="single" w:sz="4" w:space="0" w:color="auto"/>
              <w:bottom w:val="single" w:sz="4" w:space="0" w:color="auto"/>
            </w:tcBorders>
          </w:tcPr>
          <w:p w14:paraId="75785056" w14:textId="77777777" w:rsidR="00866526" w:rsidRPr="00A021D7" w:rsidRDefault="00866526" w:rsidP="00866526">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ICER</w:t>
            </w:r>
          </w:p>
        </w:tc>
        <w:tc>
          <w:tcPr>
            <w:tcW w:w="1276" w:type="dxa"/>
            <w:tcBorders>
              <w:top w:val="single" w:sz="4" w:space="0" w:color="auto"/>
              <w:bottom w:val="single" w:sz="4" w:space="0" w:color="auto"/>
            </w:tcBorders>
          </w:tcPr>
          <w:p w14:paraId="23AEE596" w14:textId="77777777" w:rsidR="00866526" w:rsidRPr="00A021D7" w:rsidRDefault="00866526" w:rsidP="00866526">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CADTH</w:t>
            </w:r>
          </w:p>
        </w:tc>
        <w:tc>
          <w:tcPr>
            <w:tcW w:w="1417" w:type="dxa"/>
            <w:tcBorders>
              <w:top w:val="single" w:sz="4" w:space="0" w:color="auto"/>
              <w:bottom w:val="single" w:sz="4" w:space="0" w:color="auto"/>
            </w:tcBorders>
          </w:tcPr>
          <w:p w14:paraId="07AA662A" w14:textId="77777777" w:rsidR="00866526" w:rsidRPr="00A021D7" w:rsidRDefault="00866526" w:rsidP="00866526">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SMC</w:t>
            </w:r>
          </w:p>
        </w:tc>
        <w:tc>
          <w:tcPr>
            <w:tcW w:w="1559" w:type="dxa"/>
            <w:tcBorders>
              <w:top w:val="single" w:sz="4" w:space="0" w:color="auto"/>
              <w:bottom w:val="single" w:sz="4" w:space="0" w:color="auto"/>
            </w:tcBorders>
          </w:tcPr>
          <w:p w14:paraId="2F1E155A" w14:textId="77777777" w:rsidR="00866526" w:rsidRPr="00A021D7" w:rsidRDefault="00866526" w:rsidP="00866526">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AIFA</w:t>
            </w:r>
          </w:p>
        </w:tc>
        <w:tc>
          <w:tcPr>
            <w:tcW w:w="1559" w:type="dxa"/>
            <w:tcBorders>
              <w:top w:val="single" w:sz="4" w:space="0" w:color="auto"/>
              <w:bottom w:val="single" w:sz="4" w:space="0" w:color="auto"/>
            </w:tcBorders>
          </w:tcPr>
          <w:p w14:paraId="1DF27165" w14:textId="50C34F28" w:rsidR="00866526" w:rsidRDefault="00866526" w:rsidP="00866526">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HAS</w:t>
            </w:r>
          </w:p>
        </w:tc>
        <w:tc>
          <w:tcPr>
            <w:tcW w:w="1559" w:type="dxa"/>
            <w:tcBorders>
              <w:top w:val="single" w:sz="4" w:space="0" w:color="auto"/>
              <w:bottom w:val="single" w:sz="4" w:space="0" w:color="auto"/>
            </w:tcBorders>
            <w:vAlign w:val="center"/>
          </w:tcPr>
          <w:p w14:paraId="0A5E2D8F" w14:textId="37A3B20D" w:rsidR="00866526" w:rsidRDefault="00866526" w:rsidP="0012409B">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G-BA</w:t>
            </w:r>
          </w:p>
        </w:tc>
      </w:tr>
      <w:tr w:rsidR="00866526" w14:paraId="0DC6A16A" w14:textId="2A7DEE1F"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tcBorders>
          </w:tcPr>
          <w:p w14:paraId="39B8E9E9" w14:textId="77777777" w:rsidR="00866526" w:rsidRPr="007407F8" w:rsidRDefault="00866526" w:rsidP="00866526">
            <w:pPr>
              <w:rPr>
                <w:b w:val="0"/>
                <w:bCs w:val="0"/>
                <w:lang w:val="en-US"/>
              </w:rPr>
            </w:pPr>
            <w:r w:rsidRPr="007407F8">
              <w:rPr>
                <w:b w:val="0"/>
                <w:bCs w:val="0"/>
                <w:lang w:val="en-US"/>
              </w:rPr>
              <w:t>Surrogate endpoint used</w:t>
            </w:r>
          </w:p>
        </w:tc>
        <w:tc>
          <w:tcPr>
            <w:tcW w:w="1639" w:type="dxa"/>
            <w:tcBorders>
              <w:top w:val="single" w:sz="4" w:space="0" w:color="auto"/>
            </w:tcBorders>
            <w:vAlign w:val="center"/>
          </w:tcPr>
          <w:p w14:paraId="05F26298" w14:textId="1D777EA4"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191" w:type="dxa"/>
            <w:tcBorders>
              <w:top w:val="single" w:sz="4" w:space="0" w:color="auto"/>
            </w:tcBorders>
            <w:vAlign w:val="center"/>
          </w:tcPr>
          <w:p w14:paraId="3EBD179E"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tcBorders>
              <w:top w:val="single" w:sz="4" w:space="0" w:color="auto"/>
            </w:tcBorders>
            <w:vAlign w:val="center"/>
          </w:tcPr>
          <w:p w14:paraId="773FDD4A"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7" w:type="dxa"/>
            <w:tcBorders>
              <w:top w:val="single" w:sz="4" w:space="0" w:color="auto"/>
            </w:tcBorders>
            <w:vAlign w:val="center"/>
          </w:tcPr>
          <w:p w14:paraId="6819585E"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Borders>
              <w:top w:val="single" w:sz="4" w:space="0" w:color="auto"/>
            </w:tcBorders>
            <w:vAlign w:val="center"/>
          </w:tcPr>
          <w:p w14:paraId="2F5FEAFC"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Borders>
              <w:top w:val="single" w:sz="4" w:space="0" w:color="auto"/>
            </w:tcBorders>
          </w:tcPr>
          <w:p w14:paraId="6731697A"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Borders>
              <w:top w:val="single" w:sz="4" w:space="0" w:color="auto"/>
            </w:tcBorders>
            <w:vAlign w:val="center"/>
          </w:tcPr>
          <w:p w14:paraId="448B052B" w14:textId="78F4ECE8" w:rsidR="00866526" w:rsidRDefault="00866526"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r>
      <w:tr w:rsidR="00866526" w14:paraId="3D920A74" w14:textId="6E3556A3" w:rsidTr="0012409B">
        <w:tc>
          <w:tcPr>
            <w:cnfStyle w:val="001000000000" w:firstRow="0" w:lastRow="0" w:firstColumn="1" w:lastColumn="0" w:oddVBand="0" w:evenVBand="0" w:oddHBand="0" w:evenHBand="0" w:firstRowFirstColumn="0" w:firstRowLastColumn="0" w:lastRowFirstColumn="0" w:lastRowLastColumn="0"/>
            <w:tcW w:w="3119" w:type="dxa"/>
          </w:tcPr>
          <w:p w14:paraId="182B0726" w14:textId="77777777" w:rsidR="00866526" w:rsidRPr="007407F8" w:rsidRDefault="00866526" w:rsidP="00866526">
            <w:pPr>
              <w:rPr>
                <w:b w:val="0"/>
                <w:bCs w:val="0"/>
                <w:lang w:val="en-US"/>
              </w:rPr>
            </w:pPr>
            <w:r w:rsidRPr="007407F8">
              <w:rPr>
                <w:b w:val="0"/>
                <w:bCs w:val="0"/>
                <w:lang w:val="en-US"/>
              </w:rPr>
              <w:t>Rare disease</w:t>
            </w:r>
          </w:p>
        </w:tc>
        <w:tc>
          <w:tcPr>
            <w:tcW w:w="1639" w:type="dxa"/>
            <w:vAlign w:val="center"/>
          </w:tcPr>
          <w:p w14:paraId="45BDF3A7" w14:textId="3C49AE70"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191" w:type="dxa"/>
            <w:vAlign w:val="center"/>
          </w:tcPr>
          <w:p w14:paraId="23392603"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6273FA7C"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417" w:type="dxa"/>
            <w:vAlign w:val="center"/>
          </w:tcPr>
          <w:p w14:paraId="165D4622"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13584D16"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tcPr>
          <w:p w14:paraId="71A0FDCC"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7C5CF512" w14:textId="6DA86E6B" w:rsidR="00866526" w:rsidRDefault="00866526"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r>
      <w:tr w:rsidR="00866526" w14:paraId="4548B4CB" w14:textId="14766555"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26A7C63B" w14:textId="77777777" w:rsidR="00866526" w:rsidRPr="007407F8" w:rsidRDefault="00866526" w:rsidP="00866526">
            <w:pPr>
              <w:rPr>
                <w:b w:val="0"/>
                <w:bCs w:val="0"/>
                <w:lang w:val="en-US"/>
              </w:rPr>
            </w:pPr>
            <w:r w:rsidRPr="007407F8">
              <w:rPr>
                <w:b w:val="0"/>
                <w:bCs w:val="0"/>
                <w:lang w:val="en-US"/>
              </w:rPr>
              <w:t>Serious condition</w:t>
            </w:r>
          </w:p>
        </w:tc>
        <w:tc>
          <w:tcPr>
            <w:tcW w:w="1639" w:type="dxa"/>
            <w:vAlign w:val="center"/>
          </w:tcPr>
          <w:p w14:paraId="0D6C80DB" w14:textId="2D7846B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191" w:type="dxa"/>
            <w:vAlign w:val="center"/>
          </w:tcPr>
          <w:p w14:paraId="1698069C"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61425939"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7" w:type="dxa"/>
            <w:vAlign w:val="center"/>
          </w:tcPr>
          <w:p w14:paraId="4965D5A5"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62C1F108"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Pr>
          <w:p w14:paraId="45139178"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55994C99" w14:textId="48356FEC" w:rsidR="00866526" w:rsidRDefault="00866526"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866526" w14:paraId="3FF19450" w14:textId="113EB20C" w:rsidTr="0012409B">
        <w:tc>
          <w:tcPr>
            <w:cnfStyle w:val="001000000000" w:firstRow="0" w:lastRow="0" w:firstColumn="1" w:lastColumn="0" w:oddVBand="0" w:evenVBand="0" w:oddHBand="0" w:evenHBand="0" w:firstRowFirstColumn="0" w:firstRowLastColumn="0" w:lastRowFirstColumn="0" w:lastRowLastColumn="0"/>
            <w:tcW w:w="3119" w:type="dxa"/>
          </w:tcPr>
          <w:p w14:paraId="114CB760" w14:textId="77777777" w:rsidR="00866526" w:rsidRPr="007407F8" w:rsidRDefault="00866526" w:rsidP="00866526">
            <w:pPr>
              <w:rPr>
                <w:b w:val="0"/>
                <w:bCs w:val="0"/>
                <w:lang w:val="en-US"/>
              </w:rPr>
            </w:pPr>
            <w:r w:rsidRPr="007407F8">
              <w:rPr>
                <w:b w:val="0"/>
                <w:bCs w:val="0"/>
                <w:lang w:val="en-US"/>
              </w:rPr>
              <w:t>Single-arm trial</w:t>
            </w:r>
          </w:p>
        </w:tc>
        <w:tc>
          <w:tcPr>
            <w:tcW w:w="1639" w:type="dxa"/>
            <w:vAlign w:val="center"/>
          </w:tcPr>
          <w:p w14:paraId="4723995E" w14:textId="2C949B74"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c>
          <w:tcPr>
            <w:tcW w:w="1191" w:type="dxa"/>
            <w:vAlign w:val="center"/>
          </w:tcPr>
          <w:p w14:paraId="3BBF8D88"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3EA560D7"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417" w:type="dxa"/>
            <w:vAlign w:val="center"/>
          </w:tcPr>
          <w:p w14:paraId="6980E80D"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115333A9"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tcPr>
          <w:p w14:paraId="6375EF3B"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5C642050" w14:textId="1AC06F2E" w:rsidR="00866526" w:rsidRDefault="00866526"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r>
      <w:tr w:rsidR="00866526" w14:paraId="014CB917" w14:textId="3BC8BC0E"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31D3AA90" w14:textId="77777777" w:rsidR="00866526" w:rsidRPr="007407F8" w:rsidRDefault="00866526" w:rsidP="00866526">
            <w:pPr>
              <w:rPr>
                <w:b w:val="0"/>
                <w:bCs w:val="0"/>
                <w:lang w:val="en-US"/>
              </w:rPr>
            </w:pPr>
            <w:r w:rsidRPr="007407F8">
              <w:rPr>
                <w:b w:val="0"/>
                <w:bCs w:val="0"/>
                <w:lang w:val="en-US"/>
              </w:rPr>
              <w:t>Pediatric population</w:t>
            </w:r>
          </w:p>
        </w:tc>
        <w:tc>
          <w:tcPr>
            <w:tcW w:w="1639" w:type="dxa"/>
            <w:vAlign w:val="center"/>
          </w:tcPr>
          <w:p w14:paraId="20432690" w14:textId="4C18675C"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191" w:type="dxa"/>
            <w:vAlign w:val="center"/>
          </w:tcPr>
          <w:p w14:paraId="4B2B2A65"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5206347D"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7" w:type="dxa"/>
            <w:vAlign w:val="center"/>
          </w:tcPr>
          <w:p w14:paraId="53188A68"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6F82A04E"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Pr>
          <w:p w14:paraId="27B6FBA9"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790E0F66" w14:textId="3E679B20" w:rsidR="00866526" w:rsidRDefault="00866526"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r>
      <w:tr w:rsidR="00866526" w14:paraId="355880EE" w14:textId="0FC3B255" w:rsidTr="0012409B">
        <w:tc>
          <w:tcPr>
            <w:cnfStyle w:val="001000000000" w:firstRow="0" w:lastRow="0" w:firstColumn="1" w:lastColumn="0" w:oddVBand="0" w:evenVBand="0" w:oddHBand="0" w:evenHBand="0" w:firstRowFirstColumn="0" w:firstRowLastColumn="0" w:lastRowFirstColumn="0" w:lastRowLastColumn="0"/>
            <w:tcW w:w="3119" w:type="dxa"/>
          </w:tcPr>
          <w:p w14:paraId="7765586E" w14:textId="77777777" w:rsidR="00866526" w:rsidRPr="007407F8" w:rsidRDefault="00866526" w:rsidP="00866526">
            <w:pPr>
              <w:rPr>
                <w:b w:val="0"/>
                <w:bCs w:val="0"/>
                <w:lang w:val="en-US"/>
              </w:rPr>
            </w:pPr>
            <w:r w:rsidRPr="007407F8">
              <w:rPr>
                <w:b w:val="0"/>
                <w:bCs w:val="0"/>
                <w:lang w:val="en-US"/>
              </w:rPr>
              <w:t>Reporting of adverse consequences and risks</w:t>
            </w:r>
          </w:p>
        </w:tc>
        <w:tc>
          <w:tcPr>
            <w:tcW w:w="1639" w:type="dxa"/>
            <w:vAlign w:val="center"/>
          </w:tcPr>
          <w:p w14:paraId="05FE7332" w14:textId="331A6069"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191" w:type="dxa"/>
            <w:vAlign w:val="center"/>
          </w:tcPr>
          <w:p w14:paraId="0D95EE27"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4BDE0F5B"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417" w:type="dxa"/>
            <w:vAlign w:val="center"/>
          </w:tcPr>
          <w:p w14:paraId="20FFF0F3"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15CB5A6B"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tcPr>
          <w:p w14:paraId="29270ED0"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4264A359" w14:textId="31E13E7D" w:rsidR="00866526" w:rsidRDefault="00866526"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866526" w14:paraId="28F3F674" w14:textId="63E07D07"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1F56FDEF" w14:textId="77777777" w:rsidR="00866526" w:rsidRPr="007407F8" w:rsidRDefault="00866526" w:rsidP="00866526">
            <w:pPr>
              <w:rPr>
                <w:b w:val="0"/>
                <w:bCs w:val="0"/>
                <w:lang w:val="en-US"/>
              </w:rPr>
            </w:pPr>
            <w:r w:rsidRPr="007407F8">
              <w:rPr>
                <w:b w:val="0"/>
                <w:bCs w:val="0"/>
                <w:lang w:val="en-US"/>
              </w:rPr>
              <w:t>Size of clinical trial</w:t>
            </w:r>
            <w:r>
              <w:rPr>
                <w:b w:val="0"/>
                <w:bCs w:val="0"/>
                <w:lang w:val="en-US"/>
              </w:rPr>
              <w:t xml:space="preserve"> (number of patients)</w:t>
            </w:r>
          </w:p>
        </w:tc>
        <w:tc>
          <w:tcPr>
            <w:tcW w:w="1639" w:type="dxa"/>
            <w:vAlign w:val="center"/>
          </w:tcPr>
          <w:p w14:paraId="67587AA3" w14:textId="6675F8AC"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512</w:t>
            </w:r>
          </w:p>
        </w:tc>
        <w:tc>
          <w:tcPr>
            <w:tcW w:w="1191" w:type="dxa"/>
            <w:vAlign w:val="center"/>
          </w:tcPr>
          <w:p w14:paraId="48659DA0"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7D5CD7DE"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7" w:type="dxa"/>
            <w:vAlign w:val="center"/>
          </w:tcPr>
          <w:p w14:paraId="6DD24A32"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37754565"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Pr>
          <w:p w14:paraId="17BE8847"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2B768318" w14:textId="289FE903" w:rsidR="00866526" w:rsidRPr="00866526" w:rsidRDefault="00866526"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866526">
              <w:rPr>
                <w:lang w:val="en-US"/>
              </w:rPr>
              <w:t>IMPACT</w:t>
            </w:r>
            <w:r>
              <w:rPr>
                <w:lang w:val="en-US"/>
              </w:rPr>
              <w:t xml:space="preserve">: </w:t>
            </w:r>
            <w:r w:rsidRPr="00866526">
              <w:rPr>
                <w:lang w:val="en-US"/>
              </w:rPr>
              <w:t>512</w:t>
            </w:r>
          </w:p>
          <w:p w14:paraId="7C8FECA2" w14:textId="05915AD3" w:rsidR="00866526" w:rsidRPr="00866526" w:rsidRDefault="00866526"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866526">
              <w:rPr>
                <w:lang w:val="en-US"/>
              </w:rPr>
              <w:t>D9901</w:t>
            </w:r>
            <w:r>
              <w:rPr>
                <w:lang w:val="en-US"/>
              </w:rPr>
              <w:t xml:space="preserve">: </w:t>
            </w:r>
            <w:r w:rsidRPr="00866526">
              <w:rPr>
                <w:lang w:val="en-US"/>
              </w:rPr>
              <w:t>127</w:t>
            </w:r>
          </w:p>
          <w:p w14:paraId="61A46E0F" w14:textId="37E330CF" w:rsidR="00866526" w:rsidRDefault="00866526"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866526">
              <w:rPr>
                <w:lang w:val="en-US"/>
              </w:rPr>
              <w:t>D9902A</w:t>
            </w:r>
            <w:r>
              <w:rPr>
                <w:lang w:val="en-US"/>
              </w:rPr>
              <w:t xml:space="preserve">: </w:t>
            </w:r>
            <w:r w:rsidR="00395D4F">
              <w:rPr>
                <w:lang w:val="en-US"/>
              </w:rPr>
              <w:t>98</w:t>
            </w:r>
          </w:p>
        </w:tc>
      </w:tr>
      <w:tr w:rsidR="00866526" w14:paraId="434BF4FD" w14:textId="6F325695" w:rsidTr="0012409B">
        <w:tc>
          <w:tcPr>
            <w:cnfStyle w:val="001000000000" w:firstRow="0" w:lastRow="0" w:firstColumn="1" w:lastColumn="0" w:oddVBand="0" w:evenVBand="0" w:oddHBand="0" w:evenHBand="0" w:firstRowFirstColumn="0" w:firstRowLastColumn="0" w:lastRowFirstColumn="0" w:lastRowLastColumn="0"/>
            <w:tcW w:w="3119" w:type="dxa"/>
          </w:tcPr>
          <w:p w14:paraId="324293E9" w14:textId="77777777" w:rsidR="00866526" w:rsidRPr="007407F8" w:rsidRDefault="00866526" w:rsidP="00866526">
            <w:pPr>
              <w:rPr>
                <w:b w:val="0"/>
                <w:bCs w:val="0"/>
                <w:lang w:val="en-US"/>
              </w:rPr>
            </w:pPr>
            <w:r w:rsidRPr="007407F8">
              <w:rPr>
                <w:b w:val="0"/>
                <w:bCs w:val="0"/>
                <w:lang w:val="en-US"/>
              </w:rPr>
              <w:t>Length of clinical trial (months)</w:t>
            </w:r>
          </w:p>
        </w:tc>
        <w:tc>
          <w:tcPr>
            <w:tcW w:w="1639" w:type="dxa"/>
            <w:vAlign w:val="center"/>
          </w:tcPr>
          <w:p w14:paraId="3F312E55" w14:textId="522E28ED"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34 (median follow-up)</w:t>
            </w:r>
          </w:p>
        </w:tc>
        <w:tc>
          <w:tcPr>
            <w:tcW w:w="1191" w:type="dxa"/>
            <w:vAlign w:val="center"/>
          </w:tcPr>
          <w:p w14:paraId="5CCB40CE"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7C81F513"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417" w:type="dxa"/>
            <w:vAlign w:val="center"/>
          </w:tcPr>
          <w:p w14:paraId="20A3DCBB"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4957AB1B"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tcPr>
          <w:p w14:paraId="30ECA6B2"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430E74D1" w14:textId="5D147D33" w:rsidR="00866526" w:rsidRPr="00866526" w:rsidRDefault="00866526" w:rsidP="0012409B">
            <w:pPr>
              <w:jc w:val="center"/>
              <w:cnfStyle w:val="000000000000" w:firstRow="0" w:lastRow="0" w:firstColumn="0" w:lastColumn="0" w:oddVBand="0" w:evenVBand="0" w:oddHBand="0" w:evenHBand="0" w:firstRowFirstColumn="0" w:firstRowLastColumn="0" w:lastRowFirstColumn="0" w:lastRowLastColumn="0"/>
              <w:rPr>
                <w:lang w:val="en-US"/>
              </w:rPr>
            </w:pPr>
            <w:r w:rsidRPr="00866526">
              <w:rPr>
                <w:lang w:val="en-US"/>
              </w:rPr>
              <w:t>IMPACT</w:t>
            </w:r>
            <w:r>
              <w:rPr>
                <w:lang w:val="en-US"/>
              </w:rPr>
              <w:t>: 20.6</w:t>
            </w:r>
            <w:r w:rsidR="00395D4F">
              <w:rPr>
                <w:lang w:val="en-US"/>
              </w:rPr>
              <w:t xml:space="preserve"> (intervention) / 19.3 (placebo)</w:t>
            </w:r>
          </w:p>
          <w:p w14:paraId="1CA45A55" w14:textId="70B69426" w:rsidR="00866526" w:rsidRPr="00866526" w:rsidRDefault="00866526" w:rsidP="0012409B">
            <w:pPr>
              <w:jc w:val="center"/>
              <w:cnfStyle w:val="000000000000" w:firstRow="0" w:lastRow="0" w:firstColumn="0" w:lastColumn="0" w:oddVBand="0" w:evenVBand="0" w:oddHBand="0" w:evenHBand="0" w:firstRowFirstColumn="0" w:firstRowLastColumn="0" w:lastRowFirstColumn="0" w:lastRowLastColumn="0"/>
              <w:rPr>
                <w:lang w:val="en-US"/>
              </w:rPr>
            </w:pPr>
            <w:r w:rsidRPr="00866526">
              <w:rPr>
                <w:lang w:val="en-US"/>
              </w:rPr>
              <w:t>D9901</w:t>
            </w:r>
            <w:r>
              <w:rPr>
                <w:lang w:val="en-US"/>
              </w:rPr>
              <w:t xml:space="preserve">: </w:t>
            </w:r>
            <w:r w:rsidR="00AD7D1D">
              <w:rPr>
                <w:lang w:val="en-US"/>
              </w:rPr>
              <w:t>not provided</w:t>
            </w:r>
          </w:p>
          <w:p w14:paraId="518899CD" w14:textId="69F9A97A" w:rsidR="00866526" w:rsidRDefault="00866526" w:rsidP="0012409B">
            <w:pPr>
              <w:jc w:val="center"/>
              <w:cnfStyle w:val="000000000000" w:firstRow="0" w:lastRow="0" w:firstColumn="0" w:lastColumn="0" w:oddVBand="0" w:evenVBand="0" w:oddHBand="0" w:evenHBand="0" w:firstRowFirstColumn="0" w:firstRowLastColumn="0" w:lastRowFirstColumn="0" w:lastRowLastColumn="0"/>
              <w:rPr>
                <w:lang w:val="en-US"/>
              </w:rPr>
            </w:pPr>
            <w:r w:rsidRPr="00866526">
              <w:rPr>
                <w:lang w:val="en-US"/>
              </w:rPr>
              <w:t>D9902A</w:t>
            </w:r>
            <w:r>
              <w:rPr>
                <w:lang w:val="en-US"/>
              </w:rPr>
              <w:t xml:space="preserve">: </w:t>
            </w:r>
            <w:r w:rsidR="00AD7D1D">
              <w:rPr>
                <w:lang w:val="en-US"/>
              </w:rPr>
              <w:t>not provided</w:t>
            </w:r>
          </w:p>
        </w:tc>
      </w:tr>
      <w:tr w:rsidR="00866526" w14:paraId="42914CA6" w14:textId="55F7C962"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54026101" w14:textId="77777777" w:rsidR="00866526" w:rsidRPr="007407F8" w:rsidRDefault="00866526" w:rsidP="00866526">
            <w:pPr>
              <w:rPr>
                <w:b w:val="0"/>
                <w:bCs w:val="0"/>
                <w:lang w:val="en-US"/>
              </w:rPr>
            </w:pPr>
            <w:r w:rsidRPr="007407F8">
              <w:rPr>
                <w:b w:val="0"/>
                <w:bCs w:val="0"/>
                <w:lang w:val="en-US"/>
              </w:rPr>
              <w:t>Extrapolation to long-term outcomes</w:t>
            </w:r>
          </w:p>
          <w:p w14:paraId="7A504E0F" w14:textId="77777777" w:rsidR="00866526" w:rsidRPr="007407F8" w:rsidRDefault="00866526" w:rsidP="00866526">
            <w:pPr>
              <w:rPr>
                <w:b w:val="0"/>
                <w:bCs w:val="0"/>
                <w:lang w:val="en-US"/>
              </w:rPr>
            </w:pPr>
            <w:r w:rsidRPr="007407F8">
              <w:rPr>
                <w:b w:val="0"/>
                <w:bCs w:val="0"/>
                <w:lang w:val="en-US"/>
              </w:rPr>
              <w:t>(months)</w:t>
            </w:r>
          </w:p>
        </w:tc>
        <w:tc>
          <w:tcPr>
            <w:tcW w:w="1639" w:type="dxa"/>
            <w:vAlign w:val="center"/>
          </w:tcPr>
          <w:p w14:paraId="75CF8876" w14:textId="51F4D565"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120</w:t>
            </w:r>
          </w:p>
        </w:tc>
        <w:tc>
          <w:tcPr>
            <w:tcW w:w="1191" w:type="dxa"/>
            <w:vAlign w:val="center"/>
          </w:tcPr>
          <w:p w14:paraId="35B3102D"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31806B2F"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7" w:type="dxa"/>
            <w:vAlign w:val="center"/>
          </w:tcPr>
          <w:p w14:paraId="269CC5F0"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67625630"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Pr>
          <w:p w14:paraId="4F9417DB"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7588FCD6" w14:textId="23D0868D" w:rsidR="00866526" w:rsidRDefault="00B34070"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866526" w14:paraId="59B97EC5" w14:textId="719CC8C1" w:rsidTr="0012409B">
        <w:tc>
          <w:tcPr>
            <w:cnfStyle w:val="001000000000" w:firstRow="0" w:lastRow="0" w:firstColumn="1" w:lastColumn="0" w:oddVBand="0" w:evenVBand="0" w:oddHBand="0" w:evenHBand="0" w:firstRowFirstColumn="0" w:firstRowLastColumn="0" w:lastRowFirstColumn="0" w:lastRowLastColumn="0"/>
            <w:tcW w:w="3119" w:type="dxa"/>
          </w:tcPr>
          <w:p w14:paraId="5B3654A5" w14:textId="77777777" w:rsidR="00866526" w:rsidRPr="007407F8" w:rsidRDefault="00866526" w:rsidP="00866526">
            <w:pPr>
              <w:rPr>
                <w:b w:val="0"/>
                <w:bCs w:val="0"/>
                <w:lang w:val="en-US"/>
              </w:rPr>
            </w:pPr>
            <w:r w:rsidRPr="007407F8">
              <w:rPr>
                <w:b w:val="0"/>
                <w:bCs w:val="0"/>
                <w:lang w:val="en-US"/>
              </w:rPr>
              <w:t>Severe disease</w:t>
            </w:r>
          </w:p>
        </w:tc>
        <w:tc>
          <w:tcPr>
            <w:tcW w:w="1639" w:type="dxa"/>
            <w:vAlign w:val="center"/>
          </w:tcPr>
          <w:p w14:paraId="4E5A1DB3" w14:textId="135C4B02"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191" w:type="dxa"/>
            <w:vAlign w:val="center"/>
          </w:tcPr>
          <w:p w14:paraId="72323B1C"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0C128E45"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417" w:type="dxa"/>
            <w:vAlign w:val="center"/>
          </w:tcPr>
          <w:p w14:paraId="3EE8B286"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0015A722"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tcPr>
          <w:p w14:paraId="3BA3FC3D"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173206EA" w14:textId="7F64086B" w:rsidR="00866526" w:rsidRDefault="00866526"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866526" w14:paraId="5D03839E" w14:textId="5A9621C8"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3C4126FB" w14:textId="77777777" w:rsidR="00866526" w:rsidRPr="007407F8" w:rsidRDefault="00866526" w:rsidP="00866526">
            <w:pPr>
              <w:rPr>
                <w:b w:val="0"/>
                <w:bCs w:val="0"/>
                <w:lang w:val="en-US"/>
              </w:rPr>
            </w:pPr>
            <w:r w:rsidRPr="007407F8">
              <w:rPr>
                <w:b w:val="0"/>
                <w:bCs w:val="0"/>
                <w:lang w:val="en-US"/>
              </w:rPr>
              <w:t>Value to caregivers</w:t>
            </w:r>
          </w:p>
        </w:tc>
        <w:tc>
          <w:tcPr>
            <w:tcW w:w="1639" w:type="dxa"/>
            <w:vAlign w:val="center"/>
          </w:tcPr>
          <w:p w14:paraId="2A814360" w14:textId="46392B63"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191" w:type="dxa"/>
            <w:vAlign w:val="center"/>
          </w:tcPr>
          <w:p w14:paraId="3C028BB2"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48B612FD"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7" w:type="dxa"/>
            <w:vAlign w:val="center"/>
          </w:tcPr>
          <w:p w14:paraId="0C036043"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7890907A"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Pr>
          <w:p w14:paraId="1DB07D81" w14:textId="77777777" w:rsidR="00866526" w:rsidRPr="00183EF2"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3137F15E" w14:textId="1D10844F" w:rsidR="00866526" w:rsidRDefault="00866526"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866526" w14:paraId="0F794398" w14:textId="69847367" w:rsidTr="0012409B">
        <w:tc>
          <w:tcPr>
            <w:cnfStyle w:val="001000000000" w:firstRow="0" w:lastRow="0" w:firstColumn="1" w:lastColumn="0" w:oddVBand="0" w:evenVBand="0" w:oddHBand="0" w:evenHBand="0" w:firstRowFirstColumn="0" w:firstRowLastColumn="0" w:lastRowFirstColumn="0" w:lastRowLastColumn="0"/>
            <w:tcW w:w="3119" w:type="dxa"/>
          </w:tcPr>
          <w:p w14:paraId="6ADD226E" w14:textId="77777777" w:rsidR="00866526" w:rsidRPr="007407F8" w:rsidRDefault="00866526" w:rsidP="00866526">
            <w:pPr>
              <w:rPr>
                <w:b w:val="0"/>
                <w:bCs w:val="0"/>
                <w:lang w:val="en-US"/>
              </w:rPr>
            </w:pPr>
            <w:r w:rsidRPr="007407F8">
              <w:rPr>
                <w:b w:val="0"/>
                <w:bCs w:val="0"/>
                <w:lang w:val="en-US"/>
              </w:rPr>
              <w:t>Insurance value</w:t>
            </w:r>
          </w:p>
        </w:tc>
        <w:tc>
          <w:tcPr>
            <w:tcW w:w="1639" w:type="dxa"/>
            <w:vAlign w:val="center"/>
          </w:tcPr>
          <w:p w14:paraId="407ED497" w14:textId="7BFB9055"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c>
          <w:tcPr>
            <w:tcW w:w="1191" w:type="dxa"/>
            <w:vAlign w:val="center"/>
          </w:tcPr>
          <w:p w14:paraId="5CAE7DCB"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2D1CC5E4"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417" w:type="dxa"/>
            <w:vAlign w:val="center"/>
          </w:tcPr>
          <w:p w14:paraId="43E079F2"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15B302A5"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tcPr>
          <w:p w14:paraId="16A81E31" w14:textId="77777777" w:rsidR="00866526" w:rsidRPr="00183EF2"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319726E1" w14:textId="16CB7730" w:rsidR="00866526" w:rsidRDefault="00866526" w:rsidP="0012409B">
            <w:pPr>
              <w:jc w:val="center"/>
              <w:cnfStyle w:val="000000000000" w:firstRow="0" w:lastRow="0" w:firstColumn="0" w:lastColumn="0" w:oddVBand="0" w:evenVBand="0" w:oddHBand="0" w:evenHBand="0" w:firstRowFirstColumn="0" w:firstRowLastColumn="0" w:lastRowFirstColumn="0" w:lastRowLastColumn="0"/>
              <w:rPr>
                <w:lang w:val="en-US"/>
              </w:rPr>
            </w:pPr>
            <w:r w:rsidRPr="00183EF2">
              <w:rPr>
                <w:lang w:val="en-US"/>
              </w:rPr>
              <w:t>N/A</w:t>
            </w:r>
          </w:p>
        </w:tc>
      </w:tr>
      <w:tr w:rsidR="00866526" w14:paraId="19906959" w14:textId="18C786BE"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3A22D4EB" w14:textId="77777777" w:rsidR="00866526" w:rsidRPr="007407F8" w:rsidRDefault="00866526" w:rsidP="00866526">
            <w:pPr>
              <w:rPr>
                <w:b w:val="0"/>
                <w:bCs w:val="0"/>
                <w:lang w:val="en-US"/>
              </w:rPr>
            </w:pPr>
            <w:r w:rsidRPr="007407F8">
              <w:rPr>
                <w:b w:val="0"/>
                <w:bCs w:val="0"/>
                <w:lang w:val="en-US"/>
              </w:rPr>
              <w:t>Scientific spillovers</w:t>
            </w:r>
          </w:p>
        </w:tc>
        <w:tc>
          <w:tcPr>
            <w:tcW w:w="1639" w:type="dxa"/>
            <w:vAlign w:val="center"/>
          </w:tcPr>
          <w:p w14:paraId="654F05C6" w14:textId="482BE64A"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191" w:type="dxa"/>
            <w:vAlign w:val="center"/>
          </w:tcPr>
          <w:p w14:paraId="239D64EF"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6835DCCB"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7" w:type="dxa"/>
            <w:vAlign w:val="center"/>
          </w:tcPr>
          <w:p w14:paraId="75644BE2"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23C00BC6"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Pr>
          <w:p w14:paraId="38A7DA1E" w14:textId="77777777" w:rsidR="00866526" w:rsidRPr="00183EF2"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45378379" w14:textId="4A9B08A7" w:rsidR="00866526" w:rsidRDefault="00866526"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866526" w14:paraId="2ADAA2B6" w14:textId="5401FD59" w:rsidTr="0012409B">
        <w:tc>
          <w:tcPr>
            <w:cnfStyle w:val="001000000000" w:firstRow="0" w:lastRow="0" w:firstColumn="1" w:lastColumn="0" w:oddVBand="0" w:evenVBand="0" w:oddHBand="0" w:evenHBand="0" w:firstRowFirstColumn="0" w:firstRowLastColumn="0" w:lastRowFirstColumn="0" w:lastRowLastColumn="0"/>
            <w:tcW w:w="3119" w:type="dxa"/>
          </w:tcPr>
          <w:p w14:paraId="54263A92" w14:textId="77777777" w:rsidR="00866526" w:rsidRPr="007407F8" w:rsidRDefault="00866526" w:rsidP="00866526">
            <w:pPr>
              <w:rPr>
                <w:b w:val="0"/>
                <w:bCs w:val="0"/>
                <w:lang w:val="en-US"/>
              </w:rPr>
            </w:pPr>
            <w:r w:rsidRPr="007407F8">
              <w:rPr>
                <w:b w:val="0"/>
                <w:bCs w:val="0"/>
                <w:lang w:val="en-US"/>
              </w:rPr>
              <w:t>Lack of alternatives</w:t>
            </w:r>
          </w:p>
        </w:tc>
        <w:tc>
          <w:tcPr>
            <w:tcW w:w="1639" w:type="dxa"/>
            <w:vAlign w:val="center"/>
          </w:tcPr>
          <w:p w14:paraId="59A1D891" w14:textId="1CC3C8B8"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191" w:type="dxa"/>
            <w:vAlign w:val="center"/>
          </w:tcPr>
          <w:p w14:paraId="30FE113D"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1DE80D7B"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417" w:type="dxa"/>
            <w:vAlign w:val="center"/>
          </w:tcPr>
          <w:p w14:paraId="6A59E3A0"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157E56F5"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tcPr>
          <w:p w14:paraId="0E3A2941" w14:textId="77777777" w:rsidR="00866526" w:rsidRPr="00183EF2"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1F1B37DF" w14:textId="1A677682" w:rsidR="00866526" w:rsidRDefault="00866526" w:rsidP="0012409B">
            <w:pPr>
              <w:jc w:val="center"/>
              <w:cnfStyle w:val="000000000000" w:firstRow="0" w:lastRow="0" w:firstColumn="0" w:lastColumn="0" w:oddVBand="0" w:evenVBand="0" w:oddHBand="0" w:evenHBand="0" w:firstRowFirstColumn="0" w:firstRowLastColumn="0" w:lastRowFirstColumn="0" w:lastRowLastColumn="0"/>
              <w:rPr>
                <w:lang w:val="en-US"/>
              </w:rPr>
            </w:pPr>
            <w:r w:rsidRPr="00183EF2">
              <w:rPr>
                <w:lang w:val="en-US"/>
              </w:rPr>
              <w:t>N/A</w:t>
            </w:r>
          </w:p>
        </w:tc>
      </w:tr>
      <w:tr w:rsidR="00866526" w14:paraId="34A9D14A" w14:textId="0B0BF0C0"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20A0F251" w14:textId="77777777" w:rsidR="00866526" w:rsidRPr="007407F8" w:rsidRDefault="00866526" w:rsidP="00866526">
            <w:pPr>
              <w:rPr>
                <w:b w:val="0"/>
                <w:bCs w:val="0"/>
                <w:lang w:val="en-US"/>
              </w:rPr>
            </w:pPr>
            <w:r w:rsidRPr="007407F8">
              <w:rPr>
                <w:b w:val="0"/>
                <w:bCs w:val="0"/>
                <w:lang w:val="en-US"/>
              </w:rPr>
              <w:t>Substantial improvement in life expectancy</w:t>
            </w:r>
          </w:p>
        </w:tc>
        <w:tc>
          <w:tcPr>
            <w:tcW w:w="1639" w:type="dxa"/>
            <w:vAlign w:val="center"/>
          </w:tcPr>
          <w:p w14:paraId="597CCADE" w14:textId="58DD6E31"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191" w:type="dxa"/>
            <w:vAlign w:val="center"/>
          </w:tcPr>
          <w:p w14:paraId="237F7E64"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6D2090B3"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7" w:type="dxa"/>
            <w:vAlign w:val="center"/>
          </w:tcPr>
          <w:p w14:paraId="155C2315"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0ABAA071"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Pr>
          <w:p w14:paraId="79E1028B"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626A09C4" w14:textId="684D55CA" w:rsidR="00866526" w:rsidRDefault="00866526"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r>
      <w:tr w:rsidR="00866526" w14:paraId="41B68C12" w14:textId="2CD73150" w:rsidTr="0012409B">
        <w:tc>
          <w:tcPr>
            <w:cnfStyle w:val="001000000000" w:firstRow="0" w:lastRow="0" w:firstColumn="1" w:lastColumn="0" w:oddVBand="0" w:evenVBand="0" w:oddHBand="0" w:evenHBand="0" w:firstRowFirstColumn="0" w:firstRowLastColumn="0" w:lastRowFirstColumn="0" w:lastRowLastColumn="0"/>
            <w:tcW w:w="3119" w:type="dxa"/>
          </w:tcPr>
          <w:p w14:paraId="71CECD3C" w14:textId="77777777" w:rsidR="00866526" w:rsidRPr="007407F8" w:rsidRDefault="00866526" w:rsidP="00866526">
            <w:pPr>
              <w:rPr>
                <w:b w:val="0"/>
                <w:bCs w:val="0"/>
                <w:lang w:val="en-US"/>
              </w:rPr>
            </w:pPr>
            <w:r w:rsidRPr="007407F8">
              <w:rPr>
                <w:b w:val="0"/>
                <w:bCs w:val="0"/>
                <w:lang w:val="en-US"/>
              </w:rPr>
              <w:t>Discounting</w:t>
            </w:r>
          </w:p>
        </w:tc>
        <w:tc>
          <w:tcPr>
            <w:tcW w:w="1639" w:type="dxa"/>
            <w:vAlign w:val="center"/>
          </w:tcPr>
          <w:p w14:paraId="25A47055" w14:textId="5C0E6833"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191" w:type="dxa"/>
            <w:vAlign w:val="center"/>
          </w:tcPr>
          <w:p w14:paraId="30763855"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425BEB59"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417" w:type="dxa"/>
            <w:vAlign w:val="center"/>
          </w:tcPr>
          <w:p w14:paraId="5B608055"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20283644"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tcPr>
          <w:p w14:paraId="46B5A150" w14:textId="77777777" w:rsidR="00866526" w:rsidRPr="00183EF2"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075608E8" w14:textId="482B785F" w:rsidR="00866526" w:rsidRDefault="00866526" w:rsidP="0012409B">
            <w:pPr>
              <w:jc w:val="center"/>
              <w:cnfStyle w:val="000000000000" w:firstRow="0" w:lastRow="0" w:firstColumn="0" w:lastColumn="0" w:oddVBand="0" w:evenVBand="0" w:oddHBand="0" w:evenHBand="0" w:firstRowFirstColumn="0" w:firstRowLastColumn="0" w:lastRowFirstColumn="0" w:lastRowLastColumn="0"/>
              <w:rPr>
                <w:lang w:val="en-US"/>
              </w:rPr>
            </w:pPr>
            <w:r w:rsidRPr="00183EF2">
              <w:rPr>
                <w:lang w:val="en-US"/>
              </w:rPr>
              <w:t>N/A</w:t>
            </w:r>
          </w:p>
        </w:tc>
      </w:tr>
      <w:tr w:rsidR="00866526" w14:paraId="392A3708" w14:textId="45BFAABA"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13285F51" w14:textId="77777777" w:rsidR="00866526" w:rsidRPr="007407F8" w:rsidRDefault="00866526" w:rsidP="00866526">
            <w:pPr>
              <w:rPr>
                <w:b w:val="0"/>
                <w:bCs w:val="0"/>
                <w:lang w:val="en-US"/>
              </w:rPr>
            </w:pPr>
            <w:r w:rsidRPr="007407F8">
              <w:rPr>
                <w:b w:val="0"/>
                <w:bCs w:val="0"/>
                <w:lang w:val="en-US"/>
              </w:rPr>
              <w:t>Different discount rates explored</w:t>
            </w:r>
          </w:p>
        </w:tc>
        <w:tc>
          <w:tcPr>
            <w:tcW w:w="1639" w:type="dxa"/>
            <w:vAlign w:val="center"/>
          </w:tcPr>
          <w:p w14:paraId="0EDD5290" w14:textId="03932376"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191" w:type="dxa"/>
            <w:vAlign w:val="center"/>
          </w:tcPr>
          <w:p w14:paraId="5BB51143"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4C6424F6"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7" w:type="dxa"/>
            <w:vAlign w:val="center"/>
          </w:tcPr>
          <w:p w14:paraId="38EAC13E"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21043321"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Pr>
          <w:p w14:paraId="5F7CEA90" w14:textId="77777777" w:rsidR="00866526" w:rsidRPr="00183EF2"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46721C8B" w14:textId="40FA5ADF" w:rsidR="00866526" w:rsidRDefault="00866526"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866526" w14:paraId="3040CA54" w14:textId="20CEE0A0" w:rsidTr="0012409B">
        <w:tc>
          <w:tcPr>
            <w:cnfStyle w:val="001000000000" w:firstRow="0" w:lastRow="0" w:firstColumn="1" w:lastColumn="0" w:oddVBand="0" w:evenVBand="0" w:oddHBand="0" w:evenHBand="0" w:firstRowFirstColumn="0" w:firstRowLastColumn="0" w:lastRowFirstColumn="0" w:lastRowLastColumn="0"/>
            <w:tcW w:w="3119" w:type="dxa"/>
          </w:tcPr>
          <w:p w14:paraId="238DF0AB" w14:textId="77777777" w:rsidR="00866526" w:rsidRPr="007407F8" w:rsidRDefault="00866526" w:rsidP="00866526">
            <w:pPr>
              <w:rPr>
                <w:b w:val="0"/>
                <w:bCs w:val="0"/>
                <w:lang w:val="en-US"/>
              </w:rPr>
            </w:pPr>
            <w:r w:rsidRPr="007407F8">
              <w:rPr>
                <w:b w:val="0"/>
                <w:bCs w:val="0"/>
                <w:lang w:val="en-US"/>
              </w:rPr>
              <w:t>Uncertainty</w:t>
            </w:r>
          </w:p>
        </w:tc>
        <w:tc>
          <w:tcPr>
            <w:tcW w:w="1639" w:type="dxa"/>
            <w:vAlign w:val="center"/>
          </w:tcPr>
          <w:p w14:paraId="1756A3E5" w14:textId="5C42D9A4"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191" w:type="dxa"/>
            <w:vAlign w:val="center"/>
          </w:tcPr>
          <w:p w14:paraId="71DA3E83"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5C9D1BE1"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417" w:type="dxa"/>
            <w:vAlign w:val="center"/>
          </w:tcPr>
          <w:p w14:paraId="12435CFC"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3D52E5A5"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tcPr>
          <w:p w14:paraId="5ABB79F8" w14:textId="77777777" w:rsidR="00866526" w:rsidRDefault="00866526" w:rsidP="00866526">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69765B04" w14:textId="563F7013" w:rsidR="00866526" w:rsidRDefault="00866526"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866526" w14:paraId="6A82061F" w14:textId="0A39F8DC"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409EB4C2" w14:textId="77777777" w:rsidR="00866526" w:rsidRPr="007407F8" w:rsidRDefault="00866526" w:rsidP="00866526">
            <w:pPr>
              <w:rPr>
                <w:b w:val="0"/>
                <w:bCs w:val="0"/>
                <w:lang w:val="en-US"/>
              </w:rPr>
            </w:pPr>
            <w:r w:rsidRPr="007407F8">
              <w:rPr>
                <w:b w:val="0"/>
                <w:bCs w:val="0"/>
                <w:lang w:val="en-US"/>
              </w:rPr>
              <w:lastRenderedPageBreak/>
              <w:t>Alternative payment models explored</w:t>
            </w:r>
          </w:p>
        </w:tc>
        <w:tc>
          <w:tcPr>
            <w:tcW w:w="1639" w:type="dxa"/>
            <w:vAlign w:val="center"/>
          </w:tcPr>
          <w:p w14:paraId="238951D1" w14:textId="4879FF3D"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191" w:type="dxa"/>
            <w:vAlign w:val="center"/>
          </w:tcPr>
          <w:p w14:paraId="66148282"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3BDFAF49"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7" w:type="dxa"/>
            <w:vAlign w:val="center"/>
          </w:tcPr>
          <w:p w14:paraId="0F54593E"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31F04B35" w14:textId="77777777" w:rsidR="00866526"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Pr>
          <w:p w14:paraId="55E19428" w14:textId="77777777" w:rsidR="00866526" w:rsidRPr="00183EF2" w:rsidRDefault="00866526" w:rsidP="00866526">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02C481F0" w14:textId="6542FC9A" w:rsidR="00866526" w:rsidRDefault="00866526"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bl>
    <w:p w14:paraId="529029E4" w14:textId="77777777" w:rsidR="0076240C" w:rsidRDefault="0076240C">
      <w:pPr>
        <w:rPr>
          <w:b/>
          <w:bCs/>
          <w:lang w:val="en-US"/>
        </w:rPr>
      </w:pPr>
      <w:r>
        <w:rPr>
          <w:b/>
          <w:bCs/>
          <w:i/>
          <w:iCs/>
          <w:lang w:val="en-US"/>
        </w:rPr>
        <w:br w:type="page"/>
      </w:r>
    </w:p>
    <w:p w14:paraId="3AA1A0CE" w14:textId="29C70178" w:rsidR="0098154D" w:rsidRPr="00C30A01" w:rsidRDefault="0098154D" w:rsidP="00C30A01">
      <w:pPr>
        <w:pStyle w:val="Caption"/>
        <w:keepNext/>
        <w:rPr>
          <w:b/>
          <w:bCs/>
          <w:i w:val="0"/>
          <w:iCs w:val="0"/>
          <w:color w:val="auto"/>
          <w:sz w:val="22"/>
          <w:szCs w:val="22"/>
          <w:lang w:val="en-US"/>
        </w:rPr>
      </w:pPr>
      <w:r w:rsidRPr="00C30A01">
        <w:rPr>
          <w:b/>
          <w:bCs/>
          <w:i w:val="0"/>
          <w:iCs w:val="0"/>
          <w:color w:val="auto"/>
          <w:sz w:val="22"/>
          <w:szCs w:val="22"/>
          <w:lang w:val="en-US"/>
        </w:rPr>
        <w:lastRenderedPageBreak/>
        <w:t xml:space="preserve">Table </w:t>
      </w:r>
      <w:r w:rsidRPr="00C30A01">
        <w:rPr>
          <w:b/>
          <w:bCs/>
          <w:i w:val="0"/>
          <w:iCs w:val="0"/>
          <w:color w:val="auto"/>
          <w:sz w:val="22"/>
          <w:szCs w:val="22"/>
          <w:lang w:val="en-US"/>
        </w:rPr>
        <w:fldChar w:fldCharType="begin"/>
      </w:r>
      <w:r w:rsidRPr="00C30A01">
        <w:rPr>
          <w:b/>
          <w:bCs/>
          <w:i w:val="0"/>
          <w:iCs w:val="0"/>
          <w:color w:val="auto"/>
          <w:sz w:val="22"/>
          <w:szCs w:val="22"/>
          <w:lang w:val="en-US"/>
        </w:rPr>
        <w:instrText xml:space="preserve"> SEQ Table \* ARABIC </w:instrText>
      </w:r>
      <w:r w:rsidRPr="00C30A01">
        <w:rPr>
          <w:b/>
          <w:bCs/>
          <w:i w:val="0"/>
          <w:iCs w:val="0"/>
          <w:color w:val="auto"/>
          <w:sz w:val="22"/>
          <w:szCs w:val="22"/>
          <w:lang w:val="en-US"/>
        </w:rPr>
        <w:fldChar w:fldCharType="separate"/>
      </w:r>
      <w:r w:rsidR="009F30A5">
        <w:rPr>
          <w:b/>
          <w:bCs/>
          <w:i w:val="0"/>
          <w:iCs w:val="0"/>
          <w:noProof/>
          <w:color w:val="auto"/>
          <w:sz w:val="22"/>
          <w:szCs w:val="22"/>
          <w:lang w:val="en-US"/>
        </w:rPr>
        <w:t>10</w:t>
      </w:r>
      <w:r w:rsidRPr="00C30A01">
        <w:rPr>
          <w:b/>
          <w:bCs/>
          <w:i w:val="0"/>
          <w:iCs w:val="0"/>
          <w:color w:val="auto"/>
          <w:sz w:val="22"/>
          <w:szCs w:val="22"/>
          <w:lang w:val="en-US"/>
        </w:rPr>
        <w:fldChar w:fldCharType="end"/>
      </w:r>
      <w:r w:rsidRPr="00C30A01">
        <w:rPr>
          <w:b/>
          <w:bCs/>
          <w:i w:val="0"/>
          <w:iCs w:val="0"/>
          <w:color w:val="auto"/>
          <w:sz w:val="22"/>
          <w:szCs w:val="22"/>
          <w:lang w:val="en-US"/>
        </w:rPr>
        <w:t xml:space="preserve"> </w:t>
      </w:r>
      <w:r w:rsidR="00C30A01" w:rsidRPr="00C30A01">
        <w:rPr>
          <w:b/>
          <w:bCs/>
          <w:i w:val="0"/>
          <w:iCs w:val="0"/>
          <w:color w:val="auto"/>
          <w:sz w:val="22"/>
          <w:szCs w:val="22"/>
          <w:lang w:val="en-US"/>
        </w:rPr>
        <w:t xml:space="preserve">Summary of the checklist for assessing gene therapies on </w:t>
      </w:r>
      <w:r w:rsidR="00C30A01" w:rsidRPr="00A04516">
        <w:rPr>
          <w:b/>
          <w:bCs/>
          <w:i w:val="0"/>
          <w:iCs w:val="0"/>
          <w:color w:val="auto"/>
          <w:sz w:val="22"/>
          <w:szCs w:val="22"/>
          <w:lang w:val="en-US"/>
        </w:rPr>
        <w:t>alipogene tiparvovec</w:t>
      </w:r>
      <w:r w:rsidR="00C30A01" w:rsidRPr="00C30A01">
        <w:rPr>
          <w:b/>
          <w:bCs/>
          <w:i w:val="0"/>
          <w:iCs w:val="0"/>
          <w:color w:val="auto"/>
          <w:sz w:val="22"/>
          <w:szCs w:val="22"/>
          <w:lang w:val="en-US"/>
        </w:rPr>
        <w:t xml:space="preserve"> (</w:t>
      </w:r>
      <w:proofErr w:type="spellStart"/>
      <w:r w:rsidR="00C30A01" w:rsidRPr="00C30A01">
        <w:rPr>
          <w:b/>
          <w:bCs/>
          <w:i w:val="0"/>
          <w:iCs w:val="0"/>
          <w:color w:val="auto"/>
          <w:sz w:val="22"/>
          <w:szCs w:val="22"/>
          <w:lang w:val="en-US"/>
        </w:rPr>
        <w:t>Glybera</w:t>
      </w:r>
      <w:proofErr w:type="spellEnd"/>
      <w:r w:rsidR="00C30A01" w:rsidRPr="00C30A01">
        <w:rPr>
          <w:b/>
          <w:bCs/>
          <w:i w:val="0"/>
          <w:iCs w:val="0"/>
          <w:color w:val="auto"/>
          <w:sz w:val="22"/>
          <w:szCs w:val="22"/>
          <w:lang w:val="en-US"/>
        </w:rPr>
        <w:t>) for treating adults with lipoprotein lipase deficiency who have severe or multiple attacks of pancreatitis (inflammation of the pancreas) despite maintaining a low-fat diet</w:t>
      </w:r>
    </w:p>
    <w:tbl>
      <w:tblPr>
        <w:tblStyle w:val="PlainTable11"/>
        <w:tblW w:w="13319"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1639"/>
        <w:gridCol w:w="1191"/>
        <w:gridCol w:w="1276"/>
        <w:gridCol w:w="1417"/>
        <w:gridCol w:w="1559"/>
        <w:gridCol w:w="1559"/>
        <w:gridCol w:w="1559"/>
      </w:tblGrid>
      <w:tr w:rsidR="001C4BB0" w:rsidRPr="00A021D7" w14:paraId="6D0F8443" w14:textId="36F422CF" w:rsidTr="001240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bottom w:val="single" w:sz="4" w:space="0" w:color="auto"/>
            </w:tcBorders>
          </w:tcPr>
          <w:p w14:paraId="06D65B9D" w14:textId="77777777" w:rsidR="001C4BB0" w:rsidRPr="007407F8" w:rsidRDefault="001C4BB0" w:rsidP="001C4BB0">
            <w:pPr>
              <w:rPr>
                <w:b w:val="0"/>
                <w:bCs w:val="0"/>
                <w:lang w:val="en-US"/>
              </w:rPr>
            </w:pPr>
          </w:p>
        </w:tc>
        <w:tc>
          <w:tcPr>
            <w:tcW w:w="1639" w:type="dxa"/>
            <w:tcBorders>
              <w:top w:val="single" w:sz="4" w:space="0" w:color="auto"/>
              <w:bottom w:val="single" w:sz="4" w:space="0" w:color="auto"/>
            </w:tcBorders>
          </w:tcPr>
          <w:p w14:paraId="68853940" w14:textId="77777777" w:rsidR="001C4BB0" w:rsidRPr="00A021D7" w:rsidRDefault="001C4BB0" w:rsidP="001C4BB0">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NICE</w:t>
            </w:r>
          </w:p>
        </w:tc>
        <w:tc>
          <w:tcPr>
            <w:tcW w:w="1191" w:type="dxa"/>
            <w:tcBorders>
              <w:top w:val="single" w:sz="4" w:space="0" w:color="auto"/>
              <w:bottom w:val="single" w:sz="4" w:space="0" w:color="auto"/>
            </w:tcBorders>
          </w:tcPr>
          <w:p w14:paraId="59F23453" w14:textId="77777777" w:rsidR="001C4BB0" w:rsidRPr="00A021D7" w:rsidRDefault="001C4BB0" w:rsidP="001C4BB0">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ICER</w:t>
            </w:r>
          </w:p>
        </w:tc>
        <w:tc>
          <w:tcPr>
            <w:tcW w:w="1276" w:type="dxa"/>
            <w:tcBorders>
              <w:top w:val="single" w:sz="4" w:space="0" w:color="auto"/>
              <w:bottom w:val="single" w:sz="4" w:space="0" w:color="auto"/>
            </w:tcBorders>
          </w:tcPr>
          <w:p w14:paraId="3BCE3975" w14:textId="77777777" w:rsidR="001C4BB0" w:rsidRPr="00A021D7" w:rsidRDefault="001C4BB0" w:rsidP="001C4BB0">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CADTH</w:t>
            </w:r>
          </w:p>
        </w:tc>
        <w:tc>
          <w:tcPr>
            <w:tcW w:w="1417" w:type="dxa"/>
            <w:tcBorders>
              <w:top w:val="single" w:sz="4" w:space="0" w:color="auto"/>
              <w:bottom w:val="single" w:sz="4" w:space="0" w:color="auto"/>
            </w:tcBorders>
          </w:tcPr>
          <w:p w14:paraId="717F0728" w14:textId="77777777" w:rsidR="001C4BB0" w:rsidRPr="00A021D7" w:rsidRDefault="001C4BB0" w:rsidP="001C4BB0">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SMC</w:t>
            </w:r>
          </w:p>
        </w:tc>
        <w:tc>
          <w:tcPr>
            <w:tcW w:w="1559" w:type="dxa"/>
            <w:tcBorders>
              <w:top w:val="single" w:sz="4" w:space="0" w:color="auto"/>
              <w:bottom w:val="single" w:sz="4" w:space="0" w:color="auto"/>
            </w:tcBorders>
          </w:tcPr>
          <w:p w14:paraId="31427894" w14:textId="77777777" w:rsidR="001C4BB0" w:rsidRPr="00A021D7" w:rsidRDefault="001C4BB0" w:rsidP="001C4BB0">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AIFA</w:t>
            </w:r>
          </w:p>
        </w:tc>
        <w:tc>
          <w:tcPr>
            <w:tcW w:w="1559" w:type="dxa"/>
            <w:tcBorders>
              <w:top w:val="single" w:sz="4" w:space="0" w:color="auto"/>
              <w:bottom w:val="single" w:sz="4" w:space="0" w:color="auto"/>
            </w:tcBorders>
          </w:tcPr>
          <w:p w14:paraId="5E1880BC" w14:textId="77777777" w:rsidR="001C4BB0" w:rsidRPr="00A021D7" w:rsidRDefault="001C4BB0" w:rsidP="001C4BB0">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HAS</w:t>
            </w:r>
          </w:p>
        </w:tc>
        <w:tc>
          <w:tcPr>
            <w:tcW w:w="1559" w:type="dxa"/>
            <w:tcBorders>
              <w:top w:val="single" w:sz="4" w:space="0" w:color="auto"/>
              <w:bottom w:val="single" w:sz="4" w:space="0" w:color="auto"/>
            </w:tcBorders>
            <w:vAlign w:val="center"/>
          </w:tcPr>
          <w:p w14:paraId="5E19AA34" w14:textId="1EEAB845" w:rsidR="001C4BB0" w:rsidRDefault="001C4BB0" w:rsidP="0012409B">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G-BA</w:t>
            </w:r>
          </w:p>
        </w:tc>
      </w:tr>
      <w:tr w:rsidR="001C4BB0" w14:paraId="1A7547DA" w14:textId="3ADEA8F7"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Borders>
              <w:top w:val="single" w:sz="4" w:space="0" w:color="auto"/>
            </w:tcBorders>
          </w:tcPr>
          <w:p w14:paraId="0751E1A0" w14:textId="77777777" w:rsidR="001C4BB0" w:rsidRPr="007407F8" w:rsidRDefault="001C4BB0" w:rsidP="001C4BB0">
            <w:pPr>
              <w:rPr>
                <w:b w:val="0"/>
                <w:bCs w:val="0"/>
                <w:lang w:val="en-US"/>
              </w:rPr>
            </w:pPr>
            <w:r w:rsidRPr="007407F8">
              <w:rPr>
                <w:b w:val="0"/>
                <w:bCs w:val="0"/>
                <w:lang w:val="en-US"/>
              </w:rPr>
              <w:t>Surrogate endpoint used</w:t>
            </w:r>
          </w:p>
        </w:tc>
        <w:tc>
          <w:tcPr>
            <w:tcW w:w="1639" w:type="dxa"/>
            <w:tcBorders>
              <w:top w:val="single" w:sz="4" w:space="0" w:color="auto"/>
            </w:tcBorders>
            <w:vAlign w:val="center"/>
          </w:tcPr>
          <w:p w14:paraId="6B495E29" w14:textId="3BF9025F"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91" w:type="dxa"/>
            <w:tcBorders>
              <w:top w:val="single" w:sz="4" w:space="0" w:color="auto"/>
            </w:tcBorders>
            <w:vAlign w:val="center"/>
          </w:tcPr>
          <w:p w14:paraId="78AE3D15"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tcBorders>
              <w:top w:val="single" w:sz="4" w:space="0" w:color="auto"/>
            </w:tcBorders>
            <w:vAlign w:val="center"/>
          </w:tcPr>
          <w:p w14:paraId="4F6A47F0"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7" w:type="dxa"/>
            <w:tcBorders>
              <w:top w:val="single" w:sz="4" w:space="0" w:color="auto"/>
            </w:tcBorders>
            <w:vAlign w:val="center"/>
          </w:tcPr>
          <w:p w14:paraId="3B569F06"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Borders>
              <w:top w:val="single" w:sz="4" w:space="0" w:color="auto"/>
            </w:tcBorders>
            <w:vAlign w:val="center"/>
          </w:tcPr>
          <w:p w14:paraId="051F850C"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tcBorders>
              <w:top w:val="single" w:sz="4" w:space="0" w:color="auto"/>
            </w:tcBorders>
            <w:vAlign w:val="center"/>
          </w:tcPr>
          <w:p w14:paraId="253FC500" w14:textId="67B34036"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559" w:type="dxa"/>
            <w:tcBorders>
              <w:top w:val="single" w:sz="4" w:space="0" w:color="auto"/>
            </w:tcBorders>
            <w:vAlign w:val="center"/>
          </w:tcPr>
          <w:p w14:paraId="2C108C76" w14:textId="54B18ED5" w:rsidR="001C4BB0" w:rsidRDefault="0012409B"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r>
      <w:tr w:rsidR="001C4BB0" w14:paraId="60502A20" w14:textId="54A03274" w:rsidTr="0012409B">
        <w:tc>
          <w:tcPr>
            <w:cnfStyle w:val="001000000000" w:firstRow="0" w:lastRow="0" w:firstColumn="1" w:lastColumn="0" w:oddVBand="0" w:evenVBand="0" w:oddHBand="0" w:evenHBand="0" w:firstRowFirstColumn="0" w:firstRowLastColumn="0" w:lastRowFirstColumn="0" w:lastRowLastColumn="0"/>
            <w:tcW w:w="3119" w:type="dxa"/>
          </w:tcPr>
          <w:p w14:paraId="2052282D" w14:textId="77777777" w:rsidR="001C4BB0" w:rsidRPr="007407F8" w:rsidRDefault="001C4BB0" w:rsidP="001C4BB0">
            <w:pPr>
              <w:rPr>
                <w:b w:val="0"/>
                <w:bCs w:val="0"/>
                <w:lang w:val="en-US"/>
              </w:rPr>
            </w:pPr>
            <w:r w:rsidRPr="007407F8">
              <w:rPr>
                <w:b w:val="0"/>
                <w:bCs w:val="0"/>
                <w:lang w:val="en-US"/>
              </w:rPr>
              <w:t>Rare disease</w:t>
            </w:r>
          </w:p>
        </w:tc>
        <w:tc>
          <w:tcPr>
            <w:tcW w:w="1639" w:type="dxa"/>
            <w:vAlign w:val="center"/>
          </w:tcPr>
          <w:p w14:paraId="0ADBFFBF" w14:textId="5ADCBEE4"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91" w:type="dxa"/>
            <w:vAlign w:val="center"/>
          </w:tcPr>
          <w:p w14:paraId="34EEFB1C"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4F2427E7"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417" w:type="dxa"/>
            <w:vAlign w:val="center"/>
          </w:tcPr>
          <w:p w14:paraId="391BB4BE"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76F19F1B"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2E71D6F4" w14:textId="1B92700C"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59" w:type="dxa"/>
            <w:vAlign w:val="center"/>
          </w:tcPr>
          <w:p w14:paraId="3FF4BA82" w14:textId="0421C442" w:rsidR="001C4BB0" w:rsidRDefault="001C4BB0"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1C4BB0" w14:paraId="7AC1043C" w14:textId="77FA1055"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7E6D0582" w14:textId="77777777" w:rsidR="001C4BB0" w:rsidRPr="007407F8" w:rsidRDefault="001C4BB0" w:rsidP="001C4BB0">
            <w:pPr>
              <w:rPr>
                <w:b w:val="0"/>
                <w:bCs w:val="0"/>
                <w:lang w:val="en-US"/>
              </w:rPr>
            </w:pPr>
            <w:r w:rsidRPr="007407F8">
              <w:rPr>
                <w:b w:val="0"/>
                <w:bCs w:val="0"/>
                <w:lang w:val="en-US"/>
              </w:rPr>
              <w:t>Serious condition</w:t>
            </w:r>
          </w:p>
        </w:tc>
        <w:tc>
          <w:tcPr>
            <w:tcW w:w="1639" w:type="dxa"/>
            <w:vAlign w:val="center"/>
          </w:tcPr>
          <w:p w14:paraId="37793E0B" w14:textId="61941C80"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91" w:type="dxa"/>
            <w:vAlign w:val="center"/>
          </w:tcPr>
          <w:p w14:paraId="414E028A"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68C43A1A"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7" w:type="dxa"/>
            <w:vAlign w:val="center"/>
          </w:tcPr>
          <w:p w14:paraId="4AF5ECB5"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5786BFDB"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677B282C" w14:textId="1D8414D9"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559" w:type="dxa"/>
            <w:vAlign w:val="center"/>
          </w:tcPr>
          <w:p w14:paraId="6A018A15" w14:textId="65DD0F95" w:rsidR="001C4BB0" w:rsidRDefault="001C4BB0"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1C4BB0" w14:paraId="6DA223D3" w14:textId="072DE9EA" w:rsidTr="0012409B">
        <w:tc>
          <w:tcPr>
            <w:cnfStyle w:val="001000000000" w:firstRow="0" w:lastRow="0" w:firstColumn="1" w:lastColumn="0" w:oddVBand="0" w:evenVBand="0" w:oddHBand="0" w:evenHBand="0" w:firstRowFirstColumn="0" w:firstRowLastColumn="0" w:lastRowFirstColumn="0" w:lastRowLastColumn="0"/>
            <w:tcW w:w="3119" w:type="dxa"/>
          </w:tcPr>
          <w:p w14:paraId="59CC7359" w14:textId="77777777" w:rsidR="001C4BB0" w:rsidRPr="007407F8" w:rsidRDefault="001C4BB0" w:rsidP="001C4BB0">
            <w:pPr>
              <w:rPr>
                <w:b w:val="0"/>
                <w:bCs w:val="0"/>
                <w:lang w:val="en-US"/>
              </w:rPr>
            </w:pPr>
            <w:r w:rsidRPr="007407F8">
              <w:rPr>
                <w:b w:val="0"/>
                <w:bCs w:val="0"/>
                <w:lang w:val="en-US"/>
              </w:rPr>
              <w:t>Single-arm trial</w:t>
            </w:r>
          </w:p>
        </w:tc>
        <w:tc>
          <w:tcPr>
            <w:tcW w:w="1639" w:type="dxa"/>
            <w:vAlign w:val="center"/>
          </w:tcPr>
          <w:p w14:paraId="1371F96C" w14:textId="0A163504"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91" w:type="dxa"/>
            <w:vAlign w:val="center"/>
          </w:tcPr>
          <w:p w14:paraId="167A60C8"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6FDF8323"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417" w:type="dxa"/>
            <w:vAlign w:val="center"/>
          </w:tcPr>
          <w:p w14:paraId="6CB6D58A"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3D2B0AD7"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374BAFC0" w14:textId="4833AA50"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59" w:type="dxa"/>
            <w:vAlign w:val="center"/>
          </w:tcPr>
          <w:p w14:paraId="274C82D3" w14:textId="4B564E57" w:rsidR="001C4BB0" w:rsidRDefault="001C4BB0"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1C4BB0" w14:paraId="41073F51" w14:textId="707A7909"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00455602" w14:textId="77777777" w:rsidR="001C4BB0" w:rsidRPr="007407F8" w:rsidRDefault="001C4BB0" w:rsidP="001C4BB0">
            <w:pPr>
              <w:rPr>
                <w:b w:val="0"/>
                <w:bCs w:val="0"/>
                <w:lang w:val="en-US"/>
              </w:rPr>
            </w:pPr>
            <w:r w:rsidRPr="007407F8">
              <w:rPr>
                <w:b w:val="0"/>
                <w:bCs w:val="0"/>
                <w:lang w:val="en-US"/>
              </w:rPr>
              <w:t>Pediatric population</w:t>
            </w:r>
          </w:p>
        </w:tc>
        <w:tc>
          <w:tcPr>
            <w:tcW w:w="1639" w:type="dxa"/>
            <w:vAlign w:val="center"/>
          </w:tcPr>
          <w:p w14:paraId="7F01440B" w14:textId="10FC9E1E"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91" w:type="dxa"/>
            <w:vAlign w:val="center"/>
          </w:tcPr>
          <w:p w14:paraId="6E9C5879"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7EFB198E"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7" w:type="dxa"/>
            <w:vAlign w:val="center"/>
          </w:tcPr>
          <w:p w14:paraId="021069AE"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4AB2ECE3"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4D368E8B" w14:textId="5002B0F5"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559" w:type="dxa"/>
            <w:vAlign w:val="center"/>
          </w:tcPr>
          <w:p w14:paraId="64AE30C9" w14:textId="143EC2BC" w:rsidR="001C4BB0" w:rsidRDefault="001C4BB0"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r>
      <w:tr w:rsidR="001C4BB0" w:rsidRPr="001E291E" w14:paraId="40DB2A0E" w14:textId="1356E64A" w:rsidTr="0012409B">
        <w:tc>
          <w:tcPr>
            <w:cnfStyle w:val="001000000000" w:firstRow="0" w:lastRow="0" w:firstColumn="1" w:lastColumn="0" w:oddVBand="0" w:evenVBand="0" w:oddHBand="0" w:evenHBand="0" w:firstRowFirstColumn="0" w:firstRowLastColumn="0" w:lastRowFirstColumn="0" w:lastRowLastColumn="0"/>
            <w:tcW w:w="3119" w:type="dxa"/>
          </w:tcPr>
          <w:p w14:paraId="4E14D194" w14:textId="77777777" w:rsidR="001C4BB0" w:rsidRPr="007407F8" w:rsidRDefault="001C4BB0" w:rsidP="001C4BB0">
            <w:pPr>
              <w:rPr>
                <w:b w:val="0"/>
                <w:bCs w:val="0"/>
                <w:lang w:val="en-US"/>
              </w:rPr>
            </w:pPr>
            <w:r w:rsidRPr="007407F8">
              <w:rPr>
                <w:b w:val="0"/>
                <w:bCs w:val="0"/>
                <w:lang w:val="en-US"/>
              </w:rPr>
              <w:t>Reporting of adverse consequences and risks</w:t>
            </w:r>
          </w:p>
        </w:tc>
        <w:tc>
          <w:tcPr>
            <w:tcW w:w="1639" w:type="dxa"/>
            <w:vAlign w:val="center"/>
          </w:tcPr>
          <w:p w14:paraId="0FB8FBBA" w14:textId="464A9933"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91" w:type="dxa"/>
            <w:vAlign w:val="center"/>
          </w:tcPr>
          <w:p w14:paraId="469DC3B2"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2D695530"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417" w:type="dxa"/>
            <w:vAlign w:val="center"/>
          </w:tcPr>
          <w:p w14:paraId="3CF5DDE4"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3F4E4A4C"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3985109D" w14:textId="14CA1A14"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59" w:type="dxa"/>
            <w:vAlign w:val="center"/>
          </w:tcPr>
          <w:p w14:paraId="5473C790" w14:textId="6A6D1670" w:rsidR="001C4BB0" w:rsidRDefault="0012409B"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r>
      <w:tr w:rsidR="001C4BB0" w:rsidRPr="001E291E" w14:paraId="0C423B97" w14:textId="6E5B9538"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32E93ED1" w14:textId="77777777" w:rsidR="001C4BB0" w:rsidRPr="007407F8" w:rsidRDefault="001C4BB0" w:rsidP="001C4BB0">
            <w:pPr>
              <w:rPr>
                <w:b w:val="0"/>
                <w:bCs w:val="0"/>
                <w:lang w:val="en-US"/>
              </w:rPr>
            </w:pPr>
            <w:r w:rsidRPr="007407F8">
              <w:rPr>
                <w:b w:val="0"/>
                <w:bCs w:val="0"/>
                <w:lang w:val="en-US"/>
              </w:rPr>
              <w:t>Size of clinical trial</w:t>
            </w:r>
            <w:r>
              <w:rPr>
                <w:b w:val="0"/>
                <w:bCs w:val="0"/>
                <w:lang w:val="en-US"/>
              </w:rPr>
              <w:t xml:space="preserve"> (number of patients)</w:t>
            </w:r>
          </w:p>
        </w:tc>
        <w:tc>
          <w:tcPr>
            <w:tcW w:w="1639" w:type="dxa"/>
            <w:vAlign w:val="center"/>
          </w:tcPr>
          <w:p w14:paraId="391BA8B3" w14:textId="36E40B20"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91" w:type="dxa"/>
            <w:vAlign w:val="center"/>
          </w:tcPr>
          <w:p w14:paraId="7523AD85"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74C4C6FE"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7" w:type="dxa"/>
            <w:vAlign w:val="center"/>
          </w:tcPr>
          <w:p w14:paraId="3C12EBE5"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3CF08024"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7170B7A5" w14:textId="335FD0BB"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27</w:t>
            </w:r>
          </w:p>
        </w:tc>
        <w:tc>
          <w:tcPr>
            <w:tcW w:w="1559" w:type="dxa"/>
            <w:vAlign w:val="center"/>
          </w:tcPr>
          <w:p w14:paraId="552AF9CC" w14:textId="3434893A" w:rsidR="001C4BB0" w:rsidRDefault="001C4BB0"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1C4BB0" w:rsidRPr="001E291E" w14:paraId="6FA7483A" w14:textId="07E8343D" w:rsidTr="0012409B">
        <w:tc>
          <w:tcPr>
            <w:cnfStyle w:val="001000000000" w:firstRow="0" w:lastRow="0" w:firstColumn="1" w:lastColumn="0" w:oddVBand="0" w:evenVBand="0" w:oddHBand="0" w:evenHBand="0" w:firstRowFirstColumn="0" w:firstRowLastColumn="0" w:lastRowFirstColumn="0" w:lastRowLastColumn="0"/>
            <w:tcW w:w="3119" w:type="dxa"/>
          </w:tcPr>
          <w:p w14:paraId="63F4D310" w14:textId="77777777" w:rsidR="001C4BB0" w:rsidRPr="007407F8" w:rsidRDefault="001C4BB0" w:rsidP="001C4BB0">
            <w:pPr>
              <w:rPr>
                <w:b w:val="0"/>
                <w:bCs w:val="0"/>
                <w:lang w:val="en-US"/>
              </w:rPr>
            </w:pPr>
            <w:r w:rsidRPr="007407F8">
              <w:rPr>
                <w:b w:val="0"/>
                <w:bCs w:val="0"/>
                <w:lang w:val="en-US"/>
              </w:rPr>
              <w:t>Length of clinical trial (months)</w:t>
            </w:r>
          </w:p>
        </w:tc>
        <w:tc>
          <w:tcPr>
            <w:tcW w:w="1639" w:type="dxa"/>
            <w:vAlign w:val="center"/>
          </w:tcPr>
          <w:p w14:paraId="42520A64" w14:textId="658B9D0B"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91" w:type="dxa"/>
            <w:vAlign w:val="center"/>
          </w:tcPr>
          <w:p w14:paraId="606588A6"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32383ED8"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417" w:type="dxa"/>
            <w:vAlign w:val="center"/>
          </w:tcPr>
          <w:p w14:paraId="32CFA595"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6310190C"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7B9DCBFB" w14:textId="31DC9BAB"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&lt;12</w:t>
            </w:r>
          </w:p>
        </w:tc>
        <w:tc>
          <w:tcPr>
            <w:tcW w:w="1559" w:type="dxa"/>
            <w:vAlign w:val="center"/>
          </w:tcPr>
          <w:p w14:paraId="4A466924" w14:textId="3B8694CA" w:rsidR="001C4BB0" w:rsidRDefault="001C4BB0"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1C4BB0" w:rsidRPr="001E291E" w14:paraId="11E9187A" w14:textId="2228B191"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7F8AD692" w14:textId="77777777" w:rsidR="001C4BB0" w:rsidRPr="007407F8" w:rsidRDefault="001C4BB0" w:rsidP="001C4BB0">
            <w:pPr>
              <w:rPr>
                <w:b w:val="0"/>
                <w:bCs w:val="0"/>
                <w:lang w:val="en-US"/>
              </w:rPr>
            </w:pPr>
            <w:r w:rsidRPr="007407F8">
              <w:rPr>
                <w:b w:val="0"/>
                <w:bCs w:val="0"/>
                <w:lang w:val="en-US"/>
              </w:rPr>
              <w:t>Extrapolation to long-term outcomes</w:t>
            </w:r>
          </w:p>
          <w:p w14:paraId="0C56A8D6" w14:textId="77777777" w:rsidR="001C4BB0" w:rsidRPr="007407F8" w:rsidRDefault="001C4BB0" w:rsidP="001C4BB0">
            <w:pPr>
              <w:rPr>
                <w:b w:val="0"/>
                <w:bCs w:val="0"/>
                <w:lang w:val="en-US"/>
              </w:rPr>
            </w:pPr>
            <w:r w:rsidRPr="007407F8">
              <w:rPr>
                <w:b w:val="0"/>
                <w:bCs w:val="0"/>
                <w:lang w:val="en-US"/>
              </w:rPr>
              <w:t>(months)</w:t>
            </w:r>
          </w:p>
        </w:tc>
        <w:tc>
          <w:tcPr>
            <w:tcW w:w="1639" w:type="dxa"/>
            <w:vAlign w:val="center"/>
          </w:tcPr>
          <w:p w14:paraId="7397CEB7" w14:textId="3814A7B5"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91" w:type="dxa"/>
            <w:vAlign w:val="center"/>
          </w:tcPr>
          <w:p w14:paraId="21E22C6E"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7CCF4BCD"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7" w:type="dxa"/>
            <w:vAlign w:val="center"/>
          </w:tcPr>
          <w:p w14:paraId="379C017E"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76F208BA"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3E45AC20" w14:textId="0509C6C4"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559" w:type="dxa"/>
            <w:vAlign w:val="center"/>
          </w:tcPr>
          <w:p w14:paraId="498183AA" w14:textId="0B2A10BB" w:rsidR="001C4BB0" w:rsidRDefault="00B34070"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1C4BB0" w14:paraId="0C774907" w14:textId="0134BA10" w:rsidTr="0012409B">
        <w:tc>
          <w:tcPr>
            <w:cnfStyle w:val="001000000000" w:firstRow="0" w:lastRow="0" w:firstColumn="1" w:lastColumn="0" w:oddVBand="0" w:evenVBand="0" w:oddHBand="0" w:evenHBand="0" w:firstRowFirstColumn="0" w:firstRowLastColumn="0" w:lastRowFirstColumn="0" w:lastRowLastColumn="0"/>
            <w:tcW w:w="3119" w:type="dxa"/>
          </w:tcPr>
          <w:p w14:paraId="365CB36C" w14:textId="77777777" w:rsidR="001C4BB0" w:rsidRPr="007407F8" w:rsidRDefault="001C4BB0" w:rsidP="001C4BB0">
            <w:pPr>
              <w:rPr>
                <w:b w:val="0"/>
                <w:bCs w:val="0"/>
                <w:lang w:val="en-US"/>
              </w:rPr>
            </w:pPr>
            <w:r w:rsidRPr="007407F8">
              <w:rPr>
                <w:b w:val="0"/>
                <w:bCs w:val="0"/>
                <w:lang w:val="en-US"/>
              </w:rPr>
              <w:t>Severe disease</w:t>
            </w:r>
          </w:p>
        </w:tc>
        <w:tc>
          <w:tcPr>
            <w:tcW w:w="1639" w:type="dxa"/>
            <w:vAlign w:val="center"/>
          </w:tcPr>
          <w:p w14:paraId="1D5C0B6E" w14:textId="0B729623"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91" w:type="dxa"/>
            <w:vAlign w:val="center"/>
          </w:tcPr>
          <w:p w14:paraId="6F2F4297"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031A8D93"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417" w:type="dxa"/>
            <w:vAlign w:val="center"/>
          </w:tcPr>
          <w:p w14:paraId="2CB5F77A"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5BE3CA34"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4CD1174A" w14:textId="14142C0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59" w:type="dxa"/>
            <w:vAlign w:val="center"/>
          </w:tcPr>
          <w:p w14:paraId="39C30183" w14:textId="53E4F210" w:rsidR="001C4BB0" w:rsidRDefault="001C4BB0"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1C4BB0" w14:paraId="3A362B0D" w14:textId="556EEB9F"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57394E89" w14:textId="77777777" w:rsidR="001C4BB0" w:rsidRPr="007407F8" w:rsidRDefault="001C4BB0" w:rsidP="001C4BB0">
            <w:pPr>
              <w:rPr>
                <w:b w:val="0"/>
                <w:bCs w:val="0"/>
                <w:lang w:val="en-US"/>
              </w:rPr>
            </w:pPr>
            <w:r w:rsidRPr="007407F8">
              <w:rPr>
                <w:b w:val="0"/>
                <w:bCs w:val="0"/>
                <w:lang w:val="en-US"/>
              </w:rPr>
              <w:t>Value to caregivers</w:t>
            </w:r>
          </w:p>
        </w:tc>
        <w:tc>
          <w:tcPr>
            <w:tcW w:w="1639" w:type="dxa"/>
            <w:vAlign w:val="center"/>
          </w:tcPr>
          <w:p w14:paraId="4C86B210" w14:textId="45F665DA"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91" w:type="dxa"/>
            <w:vAlign w:val="center"/>
          </w:tcPr>
          <w:p w14:paraId="6669F6E9"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0A324674"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7" w:type="dxa"/>
            <w:vAlign w:val="center"/>
          </w:tcPr>
          <w:p w14:paraId="45C582A4"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4531B7C0"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1F63295A" w14:textId="01676960"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559" w:type="dxa"/>
            <w:vAlign w:val="center"/>
          </w:tcPr>
          <w:p w14:paraId="5A2FB82E" w14:textId="11272097" w:rsidR="001C4BB0" w:rsidRDefault="001C4BB0"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1C4BB0" w14:paraId="0C3C9A2B" w14:textId="3635DC0F" w:rsidTr="0012409B">
        <w:tc>
          <w:tcPr>
            <w:cnfStyle w:val="001000000000" w:firstRow="0" w:lastRow="0" w:firstColumn="1" w:lastColumn="0" w:oddVBand="0" w:evenVBand="0" w:oddHBand="0" w:evenHBand="0" w:firstRowFirstColumn="0" w:firstRowLastColumn="0" w:lastRowFirstColumn="0" w:lastRowLastColumn="0"/>
            <w:tcW w:w="3119" w:type="dxa"/>
          </w:tcPr>
          <w:p w14:paraId="4B1E64E5" w14:textId="77777777" w:rsidR="001C4BB0" w:rsidRPr="007407F8" w:rsidRDefault="001C4BB0" w:rsidP="001C4BB0">
            <w:pPr>
              <w:rPr>
                <w:b w:val="0"/>
                <w:bCs w:val="0"/>
                <w:lang w:val="en-US"/>
              </w:rPr>
            </w:pPr>
            <w:r w:rsidRPr="007407F8">
              <w:rPr>
                <w:b w:val="0"/>
                <w:bCs w:val="0"/>
                <w:lang w:val="en-US"/>
              </w:rPr>
              <w:t>Insurance value</w:t>
            </w:r>
          </w:p>
        </w:tc>
        <w:tc>
          <w:tcPr>
            <w:tcW w:w="1639" w:type="dxa"/>
            <w:vAlign w:val="center"/>
          </w:tcPr>
          <w:p w14:paraId="6811707E" w14:textId="18AE2B53"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91" w:type="dxa"/>
            <w:vAlign w:val="center"/>
          </w:tcPr>
          <w:p w14:paraId="001580AC"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53F5F35E"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417" w:type="dxa"/>
            <w:vAlign w:val="center"/>
          </w:tcPr>
          <w:p w14:paraId="1D862F6C"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3FD61448"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12D4E407" w14:textId="765B1ABC"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559" w:type="dxa"/>
            <w:vAlign w:val="center"/>
          </w:tcPr>
          <w:p w14:paraId="3682FAD6" w14:textId="2519ECFD" w:rsidR="001C4BB0" w:rsidRDefault="001C4BB0" w:rsidP="0012409B">
            <w:pPr>
              <w:jc w:val="center"/>
              <w:cnfStyle w:val="000000000000" w:firstRow="0" w:lastRow="0" w:firstColumn="0" w:lastColumn="0" w:oddVBand="0" w:evenVBand="0" w:oddHBand="0" w:evenHBand="0" w:firstRowFirstColumn="0" w:firstRowLastColumn="0" w:lastRowFirstColumn="0" w:lastRowLastColumn="0"/>
              <w:rPr>
                <w:lang w:val="en-US"/>
              </w:rPr>
            </w:pPr>
            <w:r w:rsidRPr="00183EF2">
              <w:rPr>
                <w:lang w:val="en-US"/>
              </w:rPr>
              <w:t>N/A</w:t>
            </w:r>
          </w:p>
        </w:tc>
      </w:tr>
      <w:tr w:rsidR="001C4BB0" w14:paraId="1B86AEFE" w14:textId="215F4354"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0BF30AE3" w14:textId="77777777" w:rsidR="001C4BB0" w:rsidRPr="007407F8" w:rsidRDefault="001C4BB0" w:rsidP="001C4BB0">
            <w:pPr>
              <w:rPr>
                <w:b w:val="0"/>
                <w:bCs w:val="0"/>
                <w:lang w:val="en-US"/>
              </w:rPr>
            </w:pPr>
            <w:r w:rsidRPr="007407F8">
              <w:rPr>
                <w:b w:val="0"/>
                <w:bCs w:val="0"/>
                <w:lang w:val="en-US"/>
              </w:rPr>
              <w:t>Scientific spillovers</w:t>
            </w:r>
          </w:p>
        </w:tc>
        <w:tc>
          <w:tcPr>
            <w:tcW w:w="1639" w:type="dxa"/>
            <w:vAlign w:val="center"/>
          </w:tcPr>
          <w:p w14:paraId="05F560D6" w14:textId="6CC0BB6F"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91" w:type="dxa"/>
            <w:vAlign w:val="center"/>
          </w:tcPr>
          <w:p w14:paraId="3190B853"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17FC260A"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7" w:type="dxa"/>
            <w:vAlign w:val="center"/>
          </w:tcPr>
          <w:p w14:paraId="3F4C17F6"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65401966"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671B4082" w14:textId="17132124"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559" w:type="dxa"/>
            <w:vAlign w:val="center"/>
          </w:tcPr>
          <w:p w14:paraId="2B3D491D" w14:textId="6EA57F39" w:rsidR="001C4BB0" w:rsidRDefault="001C4BB0"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1C4BB0" w14:paraId="1AEC722B" w14:textId="3D6BF48D" w:rsidTr="0012409B">
        <w:tc>
          <w:tcPr>
            <w:cnfStyle w:val="001000000000" w:firstRow="0" w:lastRow="0" w:firstColumn="1" w:lastColumn="0" w:oddVBand="0" w:evenVBand="0" w:oddHBand="0" w:evenHBand="0" w:firstRowFirstColumn="0" w:firstRowLastColumn="0" w:lastRowFirstColumn="0" w:lastRowLastColumn="0"/>
            <w:tcW w:w="3119" w:type="dxa"/>
          </w:tcPr>
          <w:p w14:paraId="18F4121B" w14:textId="77777777" w:rsidR="001C4BB0" w:rsidRPr="007407F8" w:rsidRDefault="001C4BB0" w:rsidP="001C4BB0">
            <w:pPr>
              <w:rPr>
                <w:b w:val="0"/>
                <w:bCs w:val="0"/>
                <w:lang w:val="en-US"/>
              </w:rPr>
            </w:pPr>
            <w:r w:rsidRPr="007407F8">
              <w:rPr>
                <w:b w:val="0"/>
                <w:bCs w:val="0"/>
                <w:lang w:val="en-US"/>
              </w:rPr>
              <w:t>Lack of alternatives</w:t>
            </w:r>
          </w:p>
        </w:tc>
        <w:tc>
          <w:tcPr>
            <w:tcW w:w="1639" w:type="dxa"/>
            <w:vAlign w:val="center"/>
          </w:tcPr>
          <w:p w14:paraId="66674264" w14:textId="38E37894"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91" w:type="dxa"/>
            <w:vAlign w:val="center"/>
          </w:tcPr>
          <w:p w14:paraId="226AD317"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7730EE3F"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417" w:type="dxa"/>
            <w:vAlign w:val="center"/>
          </w:tcPr>
          <w:p w14:paraId="2B30DF5F"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0CF61C5A"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58AA5E31" w14:textId="7FD12325"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559" w:type="dxa"/>
            <w:vAlign w:val="center"/>
          </w:tcPr>
          <w:p w14:paraId="228B206F" w14:textId="5E0E9B53" w:rsidR="001C4BB0" w:rsidRDefault="001C4BB0" w:rsidP="0012409B">
            <w:pPr>
              <w:jc w:val="center"/>
              <w:cnfStyle w:val="000000000000" w:firstRow="0" w:lastRow="0" w:firstColumn="0" w:lastColumn="0" w:oddVBand="0" w:evenVBand="0" w:oddHBand="0" w:evenHBand="0" w:firstRowFirstColumn="0" w:firstRowLastColumn="0" w:lastRowFirstColumn="0" w:lastRowLastColumn="0"/>
              <w:rPr>
                <w:lang w:val="en-US"/>
              </w:rPr>
            </w:pPr>
            <w:r w:rsidRPr="00183EF2">
              <w:rPr>
                <w:lang w:val="en-US"/>
              </w:rPr>
              <w:t>N/A</w:t>
            </w:r>
          </w:p>
        </w:tc>
      </w:tr>
      <w:tr w:rsidR="001C4BB0" w:rsidRPr="001E291E" w14:paraId="1A18EA50" w14:textId="7C30C7BB"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7BE49277" w14:textId="77777777" w:rsidR="001C4BB0" w:rsidRPr="007407F8" w:rsidRDefault="001C4BB0" w:rsidP="001C4BB0">
            <w:pPr>
              <w:rPr>
                <w:b w:val="0"/>
                <w:bCs w:val="0"/>
                <w:lang w:val="en-US"/>
              </w:rPr>
            </w:pPr>
            <w:r w:rsidRPr="007407F8">
              <w:rPr>
                <w:b w:val="0"/>
                <w:bCs w:val="0"/>
                <w:lang w:val="en-US"/>
              </w:rPr>
              <w:t>Substantial improvement in life expectancy</w:t>
            </w:r>
          </w:p>
        </w:tc>
        <w:tc>
          <w:tcPr>
            <w:tcW w:w="1639" w:type="dxa"/>
            <w:vAlign w:val="center"/>
          </w:tcPr>
          <w:p w14:paraId="0AD3DDF0" w14:textId="099584EF"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91" w:type="dxa"/>
            <w:vAlign w:val="center"/>
          </w:tcPr>
          <w:p w14:paraId="7CF5F9A7"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03778816"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7" w:type="dxa"/>
            <w:vAlign w:val="center"/>
          </w:tcPr>
          <w:p w14:paraId="1BAC76C1"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42549DE2"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4339C3CA" w14:textId="3F32089A"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559" w:type="dxa"/>
            <w:vAlign w:val="center"/>
          </w:tcPr>
          <w:p w14:paraId="08B763D5" w14:textId="7169B576" w:rsidR="001C4BB0" w:rsidRDefault="001C4BB0"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r>
      <w:tr w:rsidR="001C4BB0" w14:paraId="469BFC6B" w14:textId="0AB62443" w:rsidTr="0012409B">
        <w:tc>
          <w:tcPr>
            <w:cnfStyle w:val="001000000000" w:firstRow="0" w:lastRow="0" w:firstColumn="1" w:lastColumn="0" w:oddVBand="0" w:evenVBand="0" w:oddHBand="0" w:evenHBand="0" w:firstRowFirstColumn="0" w:firstRowLastColumn="0" w:lastRowFirstColumn="0" w:lastRowLastColumn="0"/>
            <w:tcW w:w="3119" w:type="dxa"/>
          </w:tcPr>
          <w:p w14:paraId="48E1AEF1" w14:textId="77777777" w:rsidR="001C4BB0" w:rsidRPr="007407F8" w:rsidRDefault="001C4BB0" w:rsidP="001C4BB0">
            <w:pPr>
              <w:rPr>
                <w:b w:val="0"/>
                <w:bCs w:val="0"/>
                <w:lang w:val="en-US"/>
              </w:rPr>
            </w:pPr>
            <w:r w:rsidRPr="007407F8">
              <w:rPr>
                <w:b w:val="0"/>
                <w:bCs w:val="0"/>
                <w:lang w:val="en-US"/>
              </w:rPr>
              <w:t>Discounting</w:t>
            </w:r>
          </w:p>
        </w:tc>
        <w:tc>
          <w:tcPr>
            <w:tcW w:w="1639" w:type="dxa"/>
            <w:vAlign w:val="center"/>
          </w:tcPr>
          <w:p w14:paraId="15013004" w14:textId="48197D05"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91" w:type="dxa"/>
            <w:vAlign w:val="center"/>
          </w:tcPr>
          <w:p w14:paraId="699BC279"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17807E91"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417" w:type="dxa"/>
            <w:vAlign w:val="center"/>
          </w:tcPr>
          <w:p w14:paraId="378435A7"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660B0B40"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50BB904F" w14:textId="7DDFBA44"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559" w:type="dxa"/>
            <w:vAlign w:val="center"/>
          </w:tcPr>
          <w:p w14:paraId="34D36E3F" w14:textId="7F6368CC" w:rsidR="001C4BB0" w:rsidRDefault="001C4BB0" w:rsidP="0012409B">
            <w:pPr>
              <w:jc w:val="center"/>
              <w:cnfStyle w:val="000000000000" w:firstRow="0" w:lastRow="0" w:firstColumn="0" w:lastColumn="0" w:oddVBand="0" w:evenVBand="0" w:oddHBand="0" w:evenHBand="0" w:firstRowFirstColumn="0" w:firstRowLastColumn="0" w:lastRowFirstColumn="0" w:lastRowLastColumn="0"/>
              <w:rPr>
                <w:lang w:val="en-US"/>
              </w:rPr>
            </w:pPr>
            <w:r w:rsidRPr="00183EF2">
              <w:rPr>
                <w:lang w:val="en-US"/>
              </w:rPr>
              <w:t>N/A</w:t>
            </w:r>
          </w:p>
        </w:tc>
      </w:tr>
      <w:tr w:rsidR="001C4BB0" w14:paraId="20A02C56" w14:textId="125D7638"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692F66EA" w14:textId="77777777" w:rsidR="001C4BB0" w:rsidRPr="007407F8" w:rsidRDefault="001C4BB0" w:rsidP="001C4BB0">
            <w:pPr>
              <w:rPr>
                <w:b w:val="0"/>
                <w:bCs w:val="0"/>
                <w:lang w:val="en-US"/>
              </w:rPr>
            </w:pPr>
            <w:r w:rsidRPr="007407F8">
              <w:rPr>
                <w:b w:val="0"/>
                <w:bCs w:val="0"/>
                <w:lang w:val="en-US"/>
              </w:rPr>
              <w:t>Different discount rates explored</w:t>
            </w:r>
          </w:p>
        </w:tc>
        <w:tc>
          <w:tcPr>
            <w:tcW w:w="1639" w:type="dxa"/>
            <w:vAlign w:val="center"/>
          </w:tcPr>
          <w:p w14:paraId="5A8C1B3D" w14:textId="14DE0B80"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91" w:type="dxa"/>
            <w:vAlign w:val="center"/>
          </w:tcPr>
          <w:p w14:paraId="4BFDD325"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639A0011"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7" w:type="dxa"/>
            <w:vAlign w:val="center"/>
          </w:tcPr>
          <w:p w14:paraId="26016CE9"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1FBBED3B"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0788A7F6" w14:textId="1A92A293"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559" w:type="dxa"/>
            <w:vAlign w:val="center"/>
          </w:tcPr>
          <w:p w14:paraId="63E28359" w14:textId="23B860E8" w:rsidR="001C4BB0" w:rsidRDefault="001C4BB0"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1C4BB0" w14:paraId="7235FEB0" w14:textId="092C860D" w:rsidTr="0012409B">
        <w:tc>
          <w:tcPr>
            <w:cnfStyle w:val="001000000000" w:firstRow="0" w:lastRow="0" w:firstColumn="1" w:lastColumn="0" w:oddVBand="0" w:evenVBand="0" w:oddHBand="0" w:evenHBand="0" w:firstRowFirstColumn="0" w:firstRowLastColumn="0" w:lastRowFirstColumn="0" w:lastRowLastColumn="0"/>
            <w:tcW w:w="3119" w:type="dxa"/>
          </w:tcPr>
          <w:p w14:paraId="3BD199E9" w14:textId="77777777" w:rsidR="001C4BB0" w:rsidRPr="007407F8" w:rsidRDefault="001C4BB0" w:rsidP="001C4BB0">
            <w:pPr>
              <w:rPr>
                <w:b w:val="0"/>
                <w:bCs w:val="0"/>
                <w:lang w:val="en-US"/>
              </w:rPr>
            </w:pPr>
            <w:r w:rsidRPr="007407F8">
              <w:rPr>
                <w:b w:val="0"/>
                <w:bCs w:val="0"/>
                <w:lang w:val="en-US"/>
              </w:rPr>
              <w:t>Uncertainty</w:t>
            </w:r>
          </w:p>
        </w:tc>
        <w:tc>
          <w:tcPr>
            <w:tcW w:w="1639" w:type="dxa"/>
            <w:vAlign w:val="center"/>
          </w:tcPr>
          <w:p w14:paraId="730A6219" w14:textId="256BE972"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191" w:type="dxa"/>
            <w:vAlign w:val="center"/>
          </w:tcPr>
          <w:p w14:paraId="70624CD8"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6" w:type="dxa"/>
            <w:vAlign w:val="center"/>
          </w:tcPr>
          <w:p w14:paraId="062AECBD"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417" w:type="dxa"/>
            <w:vAlign w:val="center"/>
          </w:tcPr>
          <w:p w14:paraId="37C8C249"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2BD24A21" w14:textId="77777777"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559" w:type="dxa"/>
            <w:vAlign w:val="center"/>
          </w:tcPr>
          <w:p w14:paraId="3D72A523" w14:textId="169F0E83" w:rsidR="001C4BB0" w:rsidRDefault="001C4BB0" w:rsidP="001C4BB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559" w:type="dxa"/>
            <w:vAlign w:val="center"/>
          </w:tcPr>
          <w:p w14:paraId="3B6EF2D9" w14:textId="736A756D" w:rsidR="001C4BB0" w:rsidRDefault="001C4BB0"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1C4BB0" w14:paraId="10377E67" w14:textId="28640069"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9" w:type="dxa"/>
          </w:tcPr>
          <w:p w14:paraId="1C789103" w14:textId="77777777" w:rsidR="001C4BB0" w:rsidRPr="007407F8" w:rsidRDefault="001C4BB0" w:rsidP="001C4BB0">
            <w:pPr>
              <w:rPr>
                <w:b w:val="0"/>
                <w:bCs w:val="0"/>
                <w:lang w:val="en-US"/>
              </w:rPr>
            </w:pPr>
            <w:r w:rsidRPr="007407F8">
              <w:rPr>
                <w:b w:val="0"/>
                <w:bCs w:val="0"/>
                <w:lang w:val="en-US"/>
              </w:rPr>
              <w:t>Alternative payment models explored</w:t>
            </w:r>
          </w:p>
        </w:tc>
        <w:tc>
          <w:tcPr>
            <w:tcW w:w="1639" w:type="dxa"/>
            <w:vAlign w:val="center"/>
          </w:tcPr>
          <w:p w14:paraId="585FE94B" w14:textId="37E779E1"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191" w:type="dxa"/>
            <w:vAlign w:val="center"/>
          </w:tcPr>
          <w:p w14:paraId="7285CDD7"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6" w:type="dxa"/>
            <w:vAlign w:val="center"/>
          </w:tcPr>
          <w:p w14:paraId="1236AB04"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417" w:type="dxa"/>
            <w:vAlign w:val="center"/>
          </w:tcPr>
          <w:p w14:paraId="564B804F"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298637F5" w14:textId="7777777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559" w:type="dxa"/>
            <w:vAlign w:val="center"/>
          </w:tcPr>
          <w:p w14:paraId="1D1D8301" w14:textId="2590C517" w:rsidR="001C4BB0" w:rsidRDefault="001C4BB0" w:rsidP="001C4BB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559" w:type="dxa"/>
            <w:vAlign w:val="center"/>
          </w:tcPr>
          <w:p w14:paraId="5464E24C" w14:textId="5627CBEF" w:rsidR="001C4BB0" w:rsidRDefault="001C4BB0"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bl>
    <w:p w14:paraId="0522EF50" w14:textId="77777777" w:rsidR="0098154D" w:rsidRDefault="0098154D" w:rsidP="00106979">
      <w:pPr>
        <w:rPr>
          <w:b/>
          <w:bCs/>
          <w:lang w:val="en-US"/>
        </w:rPr>
      </w:pPr>
    </w:p>
    <w:p w14:paraId="0288A3F6" w14:textId="588247FF" w:rsidR="0071631E" w:rsidRDefault="0071631E" w:rsidP="00106979">
      <w:pPr>
        <w:rPr>
          <w:b/>
          <w:bCs/>
          <w:lang w:val="en-US"/>
        </w:rPr>
      </w:pPr>
    </w:p>
    <w:p w14:paraId="0E5F4322" w14:textId="77777777" w:rsidR="0098154D" w:rsidRDefault="0098154D" w:rsidP="00106979">
      <w:pPr>
        <w:rPr>
          <w:b/>
          <w:bCs/>
          <w:lang w:val="en-US"/>
        </w:rPr>
        <w:sectPr w:rsidR="0098154D" w:rsidSect="003B6171">
          <w:pgSz w:w="16838" w:h="11906" w:orient="landscape"/>
          <w:pgMar w:top="1134" w:right="1417" w:bottom="1134" w:left="1134" w:header="708" w:footer="708" w:gutter="0"/>
          <w:cols w:space="708"/>
          <w:docGrid w:linePitch="360"/>
        </w:sectPr>
      </w:pPr>
    </w:p>
    <w:p w14:paraId="1910D7BB" w14:textId="3630EF76" w:rsidR="0098154D" w:rsidRDefault="0098154D" w:rsidP="00106979">
      <w:pPr>
        <w:rPr>
          <w:b/>
          <w:bCs/>
          <w:lang w:val="en-US"/>
        </w:rPr>
      </w:pPr>
    </w:p>
    <w:p w14:paraId="19283A85" w14:textId="358449DD" w:rsidR="00AE766F" w:rsidRPr="00AE766F" w:rsidRDefault="00AE766F" w:rsidP="00AE766F">
      <w:pPr>
        <w:pStyle w:val="Caption"/>
        <w:keepNext/>
        <w:rPr>
          <w:b/>
          <w:bCs/>
          <w:i w:val="0"/>
          <w:iCs w:val="0"/>
          <w:color w:val="auto"/>
          <w:sz w:val="22"/>
          <w:szCs w:val="22"/>
          <w:lang w:val="en-US"/>
        </w:rPr>
      </w:pPr>
      <w:r w:rsidRPr="00AE766F">
        <w:rPr>
          <w:b/>
          <w:bCs/>
          <w:i w:val="0"/>
          <w:iCs w:val="0"/>
          <w:color w:val="auto"/>
          <w:sz w:val="22"/>
          <w:szCs w:val="22"/>
          <w:lang w:val="en-US"/>
        </w:rPr>
        <w:t xml:space="preserve">Table </w:t>
      </w:r>
      <w:r w:rsidRPr="00AE766F">
        <w:rPr>
          <w:b/>
          <w:bCs/>
          <w:i w:val="0"/>
          <w:iCs w:val="0"/>
          <w:color w:val="auto"/>
          <w:sz w:val="22"/>
          <w:szCs w:val="22"/>
          <w:lang w:val="en-US"/>
        </w:rPr>
        <w:fldChar w:fldCharType="begin"/>
      </w:r>
      <w:r w:rsidRPr="00AE766F">
        <w:rPr>
          <w:b/>
          <w:bCs/>
          <w:i w:val="0"/>
          <w:iCs w:val="0"/>
          <w:color w:val="auto"/>
          <w:sz w:val="22"/>
          <w:szCs w:val="22"/>
          <w:lang w:val="en-US"/>
        </w:rPr>
        <w:instrText xml:space="preserve"> SEQ Table \* ARABIC </w:instrText>
      </w:r>
      <w:r w:rsidRPr="00AE766F">
        <w:rPr>
          <w:b/>
          <w:bCs/>
          <w:i w:val="0"/>
          <w:iCs w:val="0"/>
          <w:color w:val="auto"/>
          <w:sz w:val="22"/>
          <w:szCs w:val="22"/>
          <w:lang w:val="en-US"/>
        </w:rPr>
        <w:fldChar w:fldCharType="separate"/>
      </w:r>
      <w:r w:rsidR="009F30A5">
        <w:rPr>
          <w:b/>
          <w:bCs/>
          <w:i w:val="0"/>
          <w:iCs w:val="0"/>
          <w:noProof/>
          <w:color w:val="auto"/>
          <w:sz w:val="22"/>
          <w:szCs w:val="22"/>
          <w:lang w:val="en-US"/>
        </w:rPr>
        <w:t>11</w:t>
      </w:r>
      <w:r w:rsidRPr="00AE766F">
        <w:rPr>
          <w:b/>
          <w:bCs/>
          <w:i w:val="0"/>
          <w:iCs w:val="0"/>
          <w:color w:val="auto"/>
          <w:sz w:val="22"/>
          <w:szCs w:val="22"/>
          <w:lang w:val="en-US"/>
        </w:rPr>
        <w:fldChar w:fldCharType="end"/>
      </w:r>
      <w:r w:rsidRPr="00AE766F">
        <w:rPr>
          <w:b/>
          <w:bCs/>
          <w:i w:val="0"/>
          <w:iCs w:val="0"/>
          <w:color w:val="auto"/>
          <w:sz w:val="22"/>
          <w:szCs w:val="22"/>
          <w:lang w:val="en-US"/>
        </w:rPr>
        <w:t xml:space="preserve"> Summary of the checklist for assessing gene therapies on </w:t>
      </w:r>
      <w:proofErr w:type="spellStart"/>
      <w:r w:rsidRPr="00AE766F">
        <w:rPr>
          <w:b/>
          <w:bCs/>
          <w:i w:val="0"/>
          <w:iCs w:val="0"/>
          <w:color w:val="auto"/>
          <w:sz w:val="22"/>
          <w:szCs w:val="22"/>
          <w:lang w:val="en-US"/>
        </w:rPr>
        <w:t>onasemnogene</w:t>
      </w:r>
      <w:proofErr w:type="spellEnd"/>
      <w:r w:rsidRPr="00AE766F">
        <w:rPr>
          <w:b/>
          <w:bCs/>
          <w:i w:val="0"/>
          <w:iCs w:val="0"/>
          <w:color w:val="auto"/>
          <w:sz w:val="22"/>
          <w:szCs w:val="22"/>
          <w:lang w:val="en-US"/>
        </w:rPr>
        <w:t xml:space="preserve"> </w:t>
      </w:r>
      <w:proofErr w:type="spellStart"/>
      <w:r w:rsidRPr="00AE766F">
        <w:rPr>
          <w:b/>
          <w:bCs/>
          <w:i w:val="0"/>
          <w:iCs w:val="0"/>
          <w:color w:val="auto"/>
          <w:sz w:val="22"/>
          <w:szCs w:val="22"/>
          <w:lang w:val="en-US"/>
        </w:rPr>
        <w:t>abeparvovec</w:t>
      </w:r>
      <w:proofErr w:type="spellEnd"/>
      <w:r w:rsidRPr="00AE766F">
        <w:rPr>
          <w:b/>
          <w:bCs/>
          <w:i w:val="0"/>
          <w:iCs w:val="0"/>
          <w:color w:val="auto"/>
          <w:sz w:val="22"/>
          <w:szCs w:val="22"/>
          <w:lang w:val="en-US"/>
        </w:rPr>
        <w:t xml:space="preserve"> (</w:t>
      </w:r>
      <w:proofErr w:type="spellStart"/>
      <w:r w:rsidRPr="00AE766F">
        <w:rPr>
          <w:b/>
          <w:bCs/>
          <w:i w:val="0"/>
          <w:iCs w:val="0"/>
          <w:color w:val="auto"/>
          <w:sz w:val="22"/>
          <w:szCs w:val="22"/>
          <w:lang w:val="en-US"/>
        </w:rPr>
        <w:t>Zolgensma</w:t>
      </w:r>
      <w:proofErr w:type="spellEnd"/>
      <w:r w:rsidRPr="00AE766F">
        <w:rPr>
          <w:b/>
          <w:bCs/>
          <w:i w:val="0"/>
          <w:iCs w:val="0"/>
          <w:color w:val="auto"/>
          <w:sz w:val="22"/>
          <w:szCs w:val="22"/>
          <w:lang w:val="en-US"/>
        </w:rPr>
        <w:t>) for treating spinal muscular atrophy</w:t>
      </w:r>
    </w:p>
    <w:tbl>
      <w:tblPr>
        <w:tblStyle w:val="PlainTable11"/>
        <w:tblW w:w="1428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928"/>
        <w:gridCol w:w="1558"/>
        <w:gridCol w:w="1288"/>
        <w:gridCol w:w="1624"/>
        <w:gridCol w:w="1749"/>
        <w:gridCol w:w="1747"/>
        <w:gridCol w:w="1739"/>
        <w:gridCol w:w="1654"/>
      </w:tblGrid>
      <w:tr w:rsidR="00B34070" w:rsidRPr="00A021D7" w14:paraId="0014D224" w14:textId="68A82655" w:rsidTr="001240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8" w:type="dxa"/>
            <w:tcBorders>
              <w:top w:val="single" w:sz="4" w:space="0" w:color="auto"/>
              <w:bottom w:val="single" w:sz="4" w:space="0" w:color="auto"/>
            </w:tcBorders>
          </w:tcPr>
          <w:p w14:paraId="4116D9E2" w14:textId="77777777" w:rsidR="00B34070" w:rsidRPr="007407F8" w:rsidRDefault="00B34070" w:rsidP="00B34070">
            <w:pPr>
              <w:rPr>
                <w:b w:val="0"/>
                <w:bCs w:val="0"/>
                <w:lang w:val="en-US"/>
              </w:rPr>
            </w:pPr>
          </w:p>
        </w:tc>
        <w:tc>
          <w:tcPr>
            <w:tcW w:w="1558" w:type="dxa"/>
            <w:tcBorders>
              <w:top w:val="single" w:sz="4" w:space="0" w:color="auto"/>
              <w:bottom w:val="single" w:sz="4" w:space="0" w:color="auto"/>
            </w:tcBorders>
          </w:tcPr>
          <w:p w14:paraId="24B18753" w14:textId="77777777" w:rsidR="00B34070" w:rsidRPr="00A021D7" w:rsidRDefault="00B34070" w:rsidP="00B34070">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NICE</w:t>
            </w:r>
          </w:p>
        </w:tc>
        <w:tc>
          <w:tcPr>
            <w:tcW w:w="1288" w:type="dxa"/>
            <w:tcBorders>
              <w:top w:val="single" w:sz="4" w:space="0" w:color="auto"/>
              <w:bottom w:val="single" w:sz="4" w:space="0" w:color="auto"/>
            </w:tcBorders>
          </w:tcPr>
          <w:p w14:paraId="49A134EC" w14:textId="77777777" w:rsidR="00B34070" w:rsidRPr="00A021D7" w:rsidRDefault="00B34070" w:rsidP="00B34070">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ICER</w:t>
            </w:r>
          </w:p>
        </w:tc>
        <w:tc>
          <w:tcPr>
            <w:tcW w:w="1624" w:type="dxa"/>
            <w:tcBorders>
              <w:top w:val="single" w:sz="4" w:space="0" w:color="auto"/>
              <w:bottom w:val="single" w:sz="4" w:space="0" w:color="auto"/>
            </w:tcBorders>
          </w:tcPr>
          <w:p w14:paraId="48781D4C" w14:textId="77777777" w:rsidR="00B34070" w:rsidRPr="00A021D7" w:rsidRDefault="00B34070" w:rsidP="00B34070">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CADTH</w:t>
            </w:r>
          </w:p>
        </w:tc>
        <w:tc>
          <w:tcPr>
            <w:tcW w:w="1749" w:type="dxa"/>
            <w:tcBorders>
              <w:top w:val="single" w:sz="4" w:space="0" w:color="auto"/>
              <w:bottom w:val="single" w:sz="4" w:space="0" w:color="auto"/>
            </w:tcBorders>
          </w:tcPr>
          <w:p w14:paraId="4308C51A" w14:textId="77777777" w:rsidR="00B34070" w:rsidRPr="00A021D7" w:rsidRDefault="00B34070" w:rsidP="00B34070">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SMC</w:t>
            </w:r>
          </w:p>
        </w:tc>
        <w:tc>
          <w:tcPr>
            <w:tcW w:w="1747" w:type="dxa"/>
            <w:tcBorders>
              <w:top w:val="single" w:sz="4" w:space="0" w:color="auto"/>
              <w:bottom w:val="single" w:sz="4" w:space="0" w:color="auto"/>
            </w:tcBorders>
          </w:tcPr>
          <w:p w14:paraId="427E3DC7" w14:textId="77777777" w:rsidR="00B34070" w:rsidRPr="00A021D7" w:rsidRDefault="00B34070" w:rsidP="00B34070">
            <w:pPr>
              <w:jc w:val="center"/>
              <w:cnfStyle w:val="100000000000" w:firstRow="1" w:lastRow="0" w:firstColumn="0" w:lastColumn="0" w:oddVBand="0" w:evenVBand="0" w:oddHBand="0" w:evenHBand="0" w:firstRowFirstColumn="0" w:firstRowLastColumn="0" w:lastRowFirstColumn="0" w:lastRowLastColumn="0"/>
              <w:rPr>
                <w:lang w:val="en-US"/>
              </w:rPr>
            </w:pPr>
            <w:r w:rsidRPr="00A021D7">
              <w:rPr>
                <w:lang w:val="en-US"/>
              </w:rPr>
              <w:t>AIFA</w:t>
            </w:r>
          </w:p>
        </w:tc>
        <w:tc>
          <w:tcPr>
            <w:tcW w:w="1739" w:type="dxa"/>
            <w:tcBorders>
              <w:top w:val="single" w:sz="4" w:space="0" w:color="auto"/>
              <w:bottom w:val="single" w:sz="4" w:space="0" w:color="auto"/>
            </w:tcBorders>
          </w:tcPr>
          <w:p w14:paraId="114EF975" w14:textId="139E6DA1" w:rsidR="00B34070" w:rsidRPr="00A021D7" w:rsidRDefault="00B34070" w:rsidP="00B34070">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HAS</w:t>
            </w:r>
          </w:p>
        </w:tc>
        <w:tc>
          <w:tcPr>
            <w:tcW w:w="1654" w:type="dxa"/>
            <w:tcBorders>
              <w:top w:val="single" w:sz="4" w:space="0" w:color="auto"/>
              <w:bottom w:val="single" w:sz="4" w:space="0" w:color="auto"/>
            </w:tcBorders>
            <w:vAlign w:val="center"/>
          </w:tcPr>
          <w:p w14:paraId="2736EE19" w14:textId="5D296909" w:rsidR="00B34070" w:rsidRDefault="00B34070" w:rsidP="0012409B">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G-BA</w:t>
            </w:r>
          </w:p>
        </w:tc>
      </w:tr>
      <w:tr w:rsidR="00B34070" w14:paraId="48513F6E" w14:textId="6BA0436F"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8" w:type="dxa"/>
            <w:tcBorders>
              <w:top w:val="single" w:sz="4" w:space="0" w:color="auto"/>
            </w:tcBorders>
            <w:vAlign w:val="center"/>
          </w:tcPr>
          <w:p w14:paraId="39CE5032" w14:textId="77777777" w:rsidR="00B34070" w:rsidRPr="007407F8" w:rsidRDefault="00B34070" w:rsidP="00B34070">
            <w:pPr>
              <w:rPr>
                <w:b w:val="0"/>
                <w:bCs w:val="0"/>
                <w:lang w:val="en-US"/>
              </w:rPr>
            </w:pPr>
            <w:r w:rsidRPr="007407F8">
              <w:rPr>
                <w:b w:val="0"/>
                <w:bCs w:val="0"/>
                <w:lang w:val="en-US"/>
              </w:rPr>
              <w:t>Surrogate endpoint used</w:t>
            </w:r>
          </w:p>
        </w:tc>
        <w:tc>
          <w:tcPr>
            <w:tcW w:w="1558" w:type="dxa"/>
            <w:tcBorders>
              <w:top w:val="single" w:sz="4" w:space="0" w:color="auto"/>
            </w:tcBorders>
            <w:vAlign w:val="center"/>
          </w:tcPr>
          <w:p w14:paraId="3AE772F2" w14:textId="21B0669C"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288" w:type="dxa"/>
            <w:tcBorders>
              <w:top w:val="single" w:sz="4" w:space="0" w:color="auto"/>
            </w:tcBorders>
            <w:vAlign w:val="center"/>
          </w:tcPr>
          <w:p w14:paraId="5C317ACA" w14:textId="106D5DA3"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624" w:type="dxa"/>
            <w:tcBorders>
              <w:top w:val="single" w:sz="4" w:space="0" w:color="auto"/>
            </w:tcBorders>
            <w:vAlign w:val="center"/>
          </w:tcPr>
          <w:p w14:paraId="71407F28" w14:textId="709F6846"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749" w:type="dxa"/>
            <w:tcBorders>
              <w:top w:val="single" w:sz="4" w:space="0" w:color="auto"/>
            </w:tcBorders>
            <w:vAlign w:val="center"/>
          </w:tcPr>
          <w:p w14:paraId="525B1153" w14:textId="39F27738"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747" w:type="dxa"/>
            <w:tcBorders>
              <w:top w:val="single" w:sz="4" w:space="0" w:color="auto"/>
            </w:tcBorders>
            <w:vAlign w:val="center"/>
          </w:tcPr>
          <w:p w14:paraId="0AB4774B" w14:textId="015AFCE3"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739" w:type="dxa"/>
            <w:tcBorders>
              <w:top w:val="single" w:sz="4" w:space="0" w:color="auto"/>
            </w:tcBorders>
          </w:tcPr>
          <w:p w14:paraId="1C1FD1DE" w14:textId="151E4130"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654" w:type="dxa"/>
            <w:tcBorders>
              <w:top w:val="single" w:sz="4" w:space="0" w:color="auto"/>
            </w:tcBorders>
            <w:vAlign w:val="center"/>
          </w:tcPr>
          <w:p w14:paraId="5005EC43" w14:textId="767DC2CA" w:rsidR="00B34070" w:rsidRDefault="00B34070"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r>
      <w:tr w:rsidR="00B34070" w14:paraId="6FB1815B" w14:textId="273D043F" w:rsidTr="0012409B">
        <w:tc>
          <w:tcPr>
            <w:cnfStyle w:val="001000000000" w:firstRow="0" w:lastRow="0" w:firstColumn="1" w:lastColumn="0" w:oddVBand="0" w:evenVBand="0" w:oddHBand="0" w:evenHBand="0" w:firstRowFirstColumn="0" w:firstRowLastColumn="0" w:lastRowFirstColumn="0" w:lastRowLastColumn="0"/>
            <w:tcW w:w="2928" w:type="dxa"/>
            <w:vAlign w:val="center"/>
          </w:tcPr>
          <w:p w14:paraId="6FFB27DD" w14:textId="77777777" w:rsidR="00B34070" w:rsidRPr="007407F8" w:rsidRDefault="00B34070" w:rsidP="00B34070">
            <w:pPr>
              <w:rPr>
                <w:b w:val="0"/>
                <w:bCs w:val="0"/>
                <w:lang w:val="en-US"/>
              </w:rPr>
            </w:pPr>
            <w:r w:rsidRPr="007407F8">
              <w:rPr>
                <w:b w:val="0"/>
                <w:bCs w:val="0"/>
                <w:lang w:val="en-US"/>
              </w:rPr>
              <w:t>Rare disease</w:t>
            </w:r>
          </w:p>
        </w:tc>
        <w:tc>
          <w:tcPr>
            <w:tcW w:w="1558" w:type="dxa"/>
            <w:vAlign w:val="center"/>
          </w:tcPr>
          <w:p w14:paraId="11353F60" w14:textId="517EF52A"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288" w:type="dxa"/>
            <w:vAlign w:val="center"/>
          </w:tcPr>
          <w:p w14:paraId="42CD038B" w14:textId="45B491B7"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624" w:type="dxa"/>
            <w:vAlign w:val="center"/>
          </w:tcPr>
          <w:p w14:paraId="4E0DB1C7" w14:textId="2641F8CF"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749" w:type="dxa"/>
            <w:vAlign w:val="center"/>
          </w:tcPr>
          <w:p w14:paraId="7E6A07AA" w14:textId="5ADB7E34"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747" w:type="dxa"/>
            <w:vAlign w:val="center"/>
          </w:tcPr>
          <w:p w14:paraId="44B505EF" w14:textId="263C63EA"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739" w:type="dxa"/>
            <w:vAlign w:val="center"/>
          </w:tcPr>
          <w:p w14:paraId="5357BAB2" w14:textId="68D02A96"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654" w:type="dxa"/>
            <w:vAlign w:val="center"/>
          </w:tcPr>
          <w:p w14:paraId="1E4A56EE" w14:textId="4E4B2BBE" w:rsidR="00B34070" w:rsidRDefault="00B34070"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B34070" w14:paraId="311CA452" w14:textId="1636CCF9"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8" w:type="dxa"/>
            <w:vAlign w:val="center"/>
          </w:tcPr>
          <w:p w14:paraId="07BC709B" w14:textId="77777777" w:rsidR="00B34070" w:rsidRPr="007407F8" w:rsidRDefault="00B34070" w:rsidP="00B34070">
            <w:pPr>
              <w:rPr>
                <w:b w:val="0"/>
                <w:bCs w:val="0"/>
                <w:lang w:val="en-US"/>
              </w:rPr>
            </w:pPr>
            <w:r w:rsidRPr="007407F8">
              <w:rPr>
                <w:b w:val="0"/>
                <w:bCs w:val="0"/>
                <w:lang w:val="en-US"/>
              </w:rPr>
              <w:t>Serious condition</w:t>
            </w:r>
          </w:p>
        </w:tc>
        <w:tc>
          <w:tcPr>
            <w:tcW w:w="1558" w:type="dxa"/>
            <w:vAlign w:val="center"/>
          </w:tcPr>
          <w:p w14:paraId="63389730" w14:textId="730C82BA"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288" w:type="dxa"/>
            <w:vAlign w:val="center"/>
          </w:tcPr>
          <w:p w14:paraId="0D0D0513" w14:textId="4AC1C082"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624" w:type="dxa"/>
            <w:vAlign w:val="center"/>
          </w:tcPr>
          <w:p w14:paraId="47886E50" w14:textId="3B47F610"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749" w:type="dxa"/>
            <w:vAlign w:val="center"/>
          </w:tcPr>
          <w:p w14:paraId="57FCC6AE" w14:textId="1161C499"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747" w:type="dxa"/>
            <w:vAlign w:val="center"/>
          </w:tcPr>
          <w:p w14:paraId="175EF654" w14:textId="72261304"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739" w:type="dxa"/>
            <w:vAlign w:val="center"/>
          </w:tcPr>
          <w:p w14:paraId="514DB621" w14:textId="14FEA9E4"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654" w:type="dxa"/>
            <w:vAlign w:val="center"/>
          </w:tcPr>
          <w:p w14:paraId="7F1584B7" w14:textId="34D9F0F7" w:rsidR="00B34070" w:rsidRDefault="00B34070"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B34070" w14:paraId="64AE11CA" w14:textId="02A962EA" w:rsidTr="0012409B">
        <w:tc>
          <w:tcPr>
            <w:cnfStyle w:val="001000000000" w:firstRow="0" w:lastRow="0" w:firstColumn="1" w:lastColumn="0" w:oddVBand="0" w:evenVBand="0" w:oddHBand="0" w:evenHBand="0" w:firstRowFirstColumn="0" w:firstRowLastColumn="0" w:lastRowFirstColumn="0" w:lastRowLastColumn="0"/>
            <w:tcW w:w="2928" w:type="dxa"/>
            <w:vAlign w:val="center"/>
          </w:tcPr>
          <w:p w14:paraId="32D8B349" w14:textId="77777777" w:rsidR="00B34070" w:rsidRPr="007407F8" w:rsidRDefault="00B34070" w:rsidP="00B34070">
            <w:pPr>
              <w:rPr>
                <w:b w:val="0"/>
                <w:bCs w:val="0"/>
                <w:lang w:val="en-US"/>
              </w:rPr>
            </w:pPr>
            <w:r w:rsidRPr="007407F8">
              <w:rPr>
                <w:b w:val="0"/>
                <w:bCs w:val="0"/>
                <w:lang w:val="en-US"/>
              </w:rPr>
              <w:t>Single-arm trial</w:t>
            </w:r>
          </w:p>
        </w:tc>
        <w:tc>
          <w:tcPr>
            <w:tcW w:w="1558" w:type="dxa"/>
            <w:vAlign w:val="center"/>
          </w:tcPr>
          <w:p w14:paraId="3E62B4A9" w14:textId="2EB2FE1E"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288" w:type="dxa"/>
            <w:vAlign w:val="center"/>
          </w:tcPr>
          <w:p w14:paraId="6BB999A0" w14:textId="17D33FE8"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624" w:type="dxa"/>
            <w:vAlign w:val="center"/>
          </w:tcPr>
          <w:p w14:paraId="4A476DFC" w14:textId="733564A9"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749" w:type="dxa"/>
            <w:vAlign w:val="center"/>
          </w:tcPr>
          <w:p w14:paraId="315334E3" w14:textId="3937C6D4"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747" w:type="dxa"/>
            <w:vAlign w:val="center"/>
          </w:tcPr>
          <w:p w14:paraId="6020C839" w14:textId="0BE99B3E"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739" w:type="dxa"/>
            <w:vAlign w:val="center"/>
          </w:tcPr>
          <w:p w14:paraId="142FDB4D" w14:textId="08C84ACD"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654" w:type="dxa"/>
            <w:vAlign w:val="center"/>
          </w:tcPr>
          <w:p w14:paraId="1FBB2560" w14:textId="27FDFE83" w:rsidR="00B34070" w:rsidRDefault="00B34070"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B34070" w14:paraId="0A5FB183" w14:textId="53FDD753"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8" w:type="dxa"/>
            <w:vAlign w:val="center"/>
          </w:tcPr>
          <w:p w14:paraId="04ED5F7B" w14:textId="77777777" w:rsidR="00B34070" w:rsidRPr="007407F8" w:rsidRDefault="00B34070" w:rsidP="00B34070">
            <w:pPr>
              <w:rPr>
                <w:b w:val="0"/>
                <w:bCs w:val="0"/>
                <w:lang w:val="en-US"/>
              </w:rPr>
            </w:pPr>
            <w:r w:rsidRPr="007407F8">
              <w:rPr>
                <w:b w:val="0"/>
                <w:bCs w:val="0"/>
                <w:lang w:val="en-US"/>
              </w:rPr>
              <w:t>Pediatric population</w:t>
            </w:r>
          </w:p>
        </w:tc>
        <w:tc>
          <w:tcPr>
            <w:tcW w:w="1558" w:type="dxa"/>
            <w:vAlign w:val="center"/>
          </w:tcPr>
          <w:p w14:paraId="2174B725" w14:textId="360A3591"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288" w:type="dxa"/>
            <w:vAlign w:val="center"/>
          </w:tcPr>
          <w:p w14:paraId="15A2C888" w14:textId="6E37CE51"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624" w:type="dxa"/>
            <w:vAlign w:val="center"/>
          </w:tcPr>
          <w:p w14:paraId="20F3C4D4" w14:textId="17467B31"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749" w:type="dxa"/>
            <w:vAlign w:val="center"/>
          </w:tcPr>
          <w:p w14:paraId="42D2AE11" w14:textId="5D4BB28A"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747" w:type="dxa"/>
            <w:vAlign w:val="center"/>
          </w:tcPr>
          <w:p w14:paraId="276C8CBB" w14:textId="61B05A41"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739" w:type="dxa"/>
            <w:vAlign w:val="center"/>
          </w:tcPr>
          <w:p w14:paraId="23105D5A" w14:textId="06EA4C14"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654" w:type="dxa"/>
            <w:vAlign w:val="center"/>
          </w:tcPr>
          <w:p w14:paraId="29C98A1C" w14:textId="196D9072" w:rsidR="00B34070" w:rsidRDefault="00B34070"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r>
      <w:tr w:rsidR="00B34070" w14:paraId="2C5C0421" w14:textId="7988BBB0" w:rsidTr="0012409B">
        <w:tc>
          <w:tcPr>
            <w:cnfStyle w:val="001000000000" w:firstRow="0" w:lastRow="0" w:firstColumn="1" w:lastColumn="0" w:oddVBand="0" w:evenVBand="0" w:oddHBand="0" w:evenHBand="0" w:firstRowFirstColumn="0" w:firstRowLastColumn="0" w:lastRowFirstColumn="0" w:lastRowLastColumn="0"/>
            <w:tcW w:w="2928" w:type="dxa"/>
            <w:vAlign w:val="center"/>
          </w:tcPr>
          <w:p w14:paraId="14299E52" w14:textId="77777777" w:rsidR="00B34070" w:rsidRPr="007407F8" w:rsidRDefault="00B34070" w:rsidP="00B34070">
            <w:pPr>
              <w:rPr>
                <w:b w:val="0"/>
                <w:bCs w:val="0"/>
                <w:lang w:val="en-US"/>
              </w:rPr>
            </w:pPr>
            <w:r w:rsidRPr="007407F8">
              <w:rPr>
                <w:b w:val="0"/>
                <w:bCs w:val="0"/>
                <w:lang w:val="en-US"/>
              </w:rPr>
              <w:t>Reporting of adverse consequences and risks</w:t>
            </w:r>
          </w:p>
        </w:tc>
        <w:tc>
          <w:tcPr>
            <w:tcW w:w="1558" w:type="dxa"/>
            <w:vAlign w:val="center"/>
          </w:tcPr>
          <w:p w14:paraId="1BAB7E51" w14:textId="157DC998"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288" w:type="dxa"/>
            <w:vAlign w:val="center"/>
          </w:tcPr>
          <w:p w14:paraId="1D19AAB1" w14:textId="135F3837"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624" w:type="dxa"/>
            <w:vAlign w:val="center"/>
          </w:tcPr>
          <w:p w14:paraId="7CB603CA" w14:textId="2116E828"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749" w:type="dxa"/>
            <w:vAlign w:val="center"/>
          </w:tcPr>
          <w:p w14:paraId="6DBC6520" w14:textId="10294AF9"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747" w:type="dxa"/>
            <w:vAlign w:val="center"/>
          </w:tcPr>
          <w:p w14:paraId="6F80697E" w14:textId="5048B1CC"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739" w:type="dxa"/>
            <w:vAlign w:val="center"/>
          </w:tcPr>
          <w:p w14:paraId="5846E6FD" w14:textId="6575582E"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654" w:type="dxa"/>
            <w:vAlign w:val="center"/>
          </w:tcPr>
          <w:p w14:paraId="0432284A" w14:textId="30F6DA7C" w:rsidR="00B34070" w:rsidRDefault="00B34070"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B34070" w:rsidRPr="00503FCF" w14:paraId="44D7734A" w14:textId="35153DB9"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8" w:type="dxa"/>
            <w:vAlign w:val="center"/>
          </w:tcPr>
          <w:p w14:paraId="61173B7B" w14:textId="77777777" w:rsidR="00B34070" w:rsidRPr="007407F8" w:rsidRDefault="00B34070" w:rsidP="00B34070">
            <w:pPr>
              <w:rPr>
                <w:b w:val="0"/>
                <w:bCs w:val="0"/>
                <w:lang w:val="en-US"/>
              </w:rPr>
            </w:pPr>
            <w:r w:rsidRPr="007407F8">
              <w:rPr>
                <w:b w:val="0"/>
                <w:bCs w:val="0"/>
                <w:lang w:val="en-US"/>
              </w:rPr>
              <w:t>Size of clinical trial</w:t>
            </w:r>
            <w:r>
              <w:rPr>
                <w:b w:val="0"/>
                <w:bCs w:val="0"/>
                <w:lang w:val="en-US"/>
              </w:rPr>
              <w:t xml:space="preserve"> (number of patients)</w:t>
            </w:r>
          </w:p>
        </w:tc>
        <w:tc>
          <w:tcPr>
            <w:tcW w:w="1558" w:type="dxa"/>
            <w:vAlign w:val="center"/>
          </w:tcPr>
          <w:p w14:paraId="5351C130" w14:textId="723FBF73"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15</w:t>
            </w:r>
          </w:p>
        </w:tc>
        <w:tc>
          <w:tcPr>
            <w:tcW w:w="1288" w:type="dxa"/>
            <w:vAlign w:val="center"/>
          </w:tcPr>
          <w:p w14:paraId="026D30AC" w14:textId="5935ECAE"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15</w:t>
            </w:r>
          </w:p>
        </w:tc>
        <w:tc>
          <w:tcPr>
            <w:tcW w:w="1624" w:type="dxa"/>
            <w:vAlign w:val="center"/>
          </w:tcPr>
          <w:p w14:paraId="31F0EEFB" w14:textId="5B8607F2"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22 (STR1VE-US), 30 (SPR1NT)</w:t>
            </w:r>
          </w:p>
        </w:tc>
        <w:tc>
          <w:tcPr>
            <w:tcW w:w="1749" w:type="dxa"/>
            <w:vAlign w:val="center"/>
          </w:tcPr>
          <w:p w14:paraId="0E46056C" w14:textId="77777777"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22 (STR1VE US)</w:t>
            </w:r>
          </w:p>
          <w:p w14:paraId="2F4AC372" w14:textId="77777777"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15 (START)</w:t>
            </w:r>
          </w:p>
          <w:p w14:paraId="6238C3A1" w14:textId="77777777"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13 (LT-001)</w:t>
            </w:r>
          </w:p>
          <w:p w14:paraId="030CEB61" w14:textId="36B5E1D0"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29 (SPR1NT)</w:t>
            </w:r>
          </w:p>
        </w:tc>
        <w:tc>
          <w:tcPr>
            <w:tcW w:w="1747" w:type="dxa"/>
            <w:vAlign w:val="center"/>
          </w:tcPr>
          <w:p w14:paraId="21AEAAB4" w14:textId="5D98C361"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22 (STR1VE-US)</w:t>
            </w:r>
          </w:p>
        </w:tc>
        <w:tc>
          <w:tcPr>
            <w:tcW w:w="1739" w:type="dxa"/>
            <w:vAlign w:val="center"/>
          </w:tcPr>
          <w:p w14:paraId="6525AEDC" w14:textId="77777777" w:rsidR="00B34070" w:rsidRPr="00DE7E87"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sidRPr="00DE7E87">
              <w:rPr>
                <w:lang w:val="en-US"/>
              </w:rPr>
              <w:t>22 (STR1VE US)</w:t>
            </w:r>
          </w:p>
          <w:p w14:paraId="48EACE91" w14:textId="71B20A4E"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sidRPr="00DE7E87">
              <w:rPr>
                <w:lang w:val="en-US"/>
              </w:rPr>
              <w:t>15 (START)</w:t>
            </w:r>
          </w:p>
        </w:tc>
        <w:tc>
          <w:tcPr>
            <w:tcW w:w="1654" w:type="dxa"/>
            <w:vAlign w:val="center"/>
          </w:tcPr>
          <w:p w14:paraId="3DCA48CF" w14:textId="77777777" w:rsidR="0012409B" w:rsidRDefault="0012409B" w:rsidP="0012409B">
            <w:pPr>
              <w:jc w:val="center"/>
              <w:cnfStyle w:val="000000100000" w:firstRow="0" w:lastRow="0" w:firstColumn="0" w:lastColumn="0" w:oddVBand="0" w:evenVBand="0" w:oddHBand="1" w:evenHBand="0" w:firstRowFirstColumn="0" w:firstRowLastColumn="0" w:lastRowFirstColumn="0" w:lastRowLastColumn="0"/>
              <w:rPr>
                <w:lang w:val="de-DE"/>
              </w:rPr>
            </w:pPr>
            <w:r>
              <w:rPr>
                <w:lang w:val="de-DE"/>
              </w:rPr>
              <w:t>15 (</w:t>
            </w:r>
            <w:r w:rsidRPr="0012409B">
              <w:rPr>
                <w:lang w:val="de-DE"/>
              </w:rPr>
              <w:t>START</w:t>
            </w:r>
            <w:r>
              <w:rPr>
                <w:lang w:val="de-DE"/>
              </w:rPr>
              <w:t>)</w:t>
            </w:r>
          </w:p>
          <w:p w14:paraId="41725679" w14:textId="77777777" w:rsidR="0012409B" w:rsidRDefault="0012409B" w:rsidP="0012409B">
            <w:pPr>
              <w:jc w:val="center"/>
              <w:cnfStyle w:val="000000100000" w:firstRow="0" w:lastRow="0" w:firstColumn="0" w:lastColumn="0" w:oddVBand="0" w:evenVBand="0" w:oddHBand="1" w:evenHBand="0" w:firstRowFirstColumn="0" w:firstRowLastColumn="0" w:lastRowFirstColumn="0" w:lastRowLastColumn="0"/>
              <w:rPr>
                <w:lang w:val="de-DE"/>
              </w:rPr>
            </w:pPr>
            <w:r>
              <w:rPr>
                <w:lang w:val="de-DE"/>
              </w:rPr>
              <w:t>33 (</w:t>
            </w:r>
            <w:r w:rsidRPr="0012409B">
              <w:rPr>
                <w:lang w:val="de-DE"/>
              </w:rPr>
              <w:t>STR1VE-EU</w:t>
            </w:r>
            <w:r>
              <w:rPr>
                <w:lang w:val="de-DE"/>
              </w:rPr>
              <w:t>)</w:t>
            </w:r>
          </w:p>
          <w:p w14:paraId="247F3249" w14:textId="0816BCCF" w:rsidR="00B34070" w:rsidRPr="00DE7E87" w:rsidRDefault="0012409B"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2409B">
              <w:rPr>
                <w:lang w:val="en-US"/>
              </w:rPr>
              <w:t>22</w:t>
            </w:r>
            <w:r>
              <w:rPr>
                <w:lang w:val="en-US"/>
              </w:rPr>
              <w:t xml:space="preserve"> (</w:t>
            </w:r>
            <w:r w:rsidRPr="0012409B">
              <w:rPr>
                <w:lang w:val="en-US"/>
              </w:rPr>
              <w:t>STR1VE-US</w:t>
            </w:r>
            <w:r w:rsidR="00B63441">
              <w:rPr>
                <w:lang w:val="en-US"/>
              </w:rPr>
              <w:t>)</w:t>
            </w:r>
          </w:p>
        </w:tc>
      </w:tr>
      <w:tr w:rsidR="00B34070" w:rsidRPr="00503FCF" w14:paraId="64EAB1E7" w14:textId="5D510A29" w:rsidTr="0012409B">
        <w:tc>
          <w:tcPr>
            <w:cnfStyle w:val="001000000000" w:firstRow="0" w:lastRow="0" w:firstColumn="1" w:lastColumn="0" w:oddVBand="0" w:evenVBand="0" w:oddHBand="0" w:evenHBand="0" w:firstRowFirstColumn="0" w:firstRowLastColumn="0" w:lastRowFirstColumn="0" w:lastRowLastColumn="0"/>
            <w:tcW w:w="2928" w:type="dxa"/>
            <w:vAlign w:val="center"/>
          </w:tcPr>
          <w:p w14:paraId="186EBBB2" w14:textId="77777777" w:rsidR="00B34070" w:rsidRPr="007407F8" w:rsidRDefault="00B34070" w:rsidP="00B34070">
            <w:pPr>
              <w:rPr>
                <w:b w:val="0"/>
                <w:bCs w:val="0"/>
                <w:lang w:val="en-US"/>
              </w:rPr>
            </w:pPr>
            <w:r w:rsidRPr="007407F8">
              <w:rPr>
                <w:b w:val="0"/>
                <w:bCs w:val="0"/>
                <w:lang w:val="en-US"/>
              </w:rPr>
              <w:t>Length of clinical trial (months)</w:t>
            </w:r>
          </w:p>
        </w:tc>
        <w:tc>
          <w:tcPr>
            <w:tcW w:w="1558" w:type="dxa"/>
            <w:vAlign w:val="center"/>
          </w:tcPr>
          <w:p w14:paraId="6B235F06" w14:textId="3619DF47"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24</w:t>
            </w:r>
          </w:p>
        </w:tc>
        <w:tc>
          <w:tcPr>
            <w:tcW w:w="1288" w:type="dxa"/>
            <w:vAlign w:val="center"/>
          </w:tcPr>
          <w:p w14:paraId="47014E55" w14:textId="318DDFE2"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39</w:t>
            </w:r>
          </w:p>
        </w:tc>
        <w:tc>
          <w:tcPr>
            <w:tcW w:w="1624" w:type="dxa"/>
            <w:vAlign w:val="center"/>
          </w:tcPr>
          <w:p w14:paraId="1826F51D" w14:textId="04932146"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18</w:t>
            </w:r>
          </w:p>
        </w:tc>
        <w:tc>
          <w:tcPr>
            <w:tcW w:w="1749" w:type="dxa"/>
            <w:vAlign w:val="center"/>
          </w:tcPr>
          <w:p w14:paraId="188CB7C0" w14:textId="77777777"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18 (STR1VE US)</w:t>
            </w:r>
          </w:p>
          <w:p w14:paraId="697208AE" w14:textId="77777777"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24 (START)</w:t>
            </w:r>
          </w:p>
          <w:p w14:paraId="29961208" w14:textId="56C3E36F"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53 (4.4 years LT-001)</w:t>
            </w:r>
          </w:p>
        </w:tc>
        <w:tc>
          <w:tcPr>
            <w:tcW w:w="1747" w:type="dxa"/>
            <w:vAlign w:val="center"/>
          </w:tcPr>
          <w:p w14:paraId="7D3E9518" w14:textId="77A9F929"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739" w:type="dxa"/>
            <w:vAlign w:val="center"/>
          </w:tcPr>
          <w:p w14:paraId="6425C69E" w14:textId="1708B472"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24</w:t>
            </w:r>
          </w:p>
        </w:tc>
        <w:tc>
          <w:tcPr>
            <w:tcW w:w="1654" w:type="dxa"/>
            <w:vAlign w:val="center"/>
          </w:tcPr>
          <w:p w14:paraId="5832C2B7" w14:textId="4D25EF1E" w:rsidR="00B34070" w:rsidRDefault="00B63441"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12-25</w:t>
            </w:r>
          </w:p>
        </w:tc>
      </w:tr>
      <w:tr w:rsidR="00B34070" w14:paraId="7E333DC6" w14:textId="5252F7A2"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8" w:type="dxa"/>
            <w:vAlign w:val="center"/>
          </w:tcPr>
          <w:p w14:paraId="1AB7D23F" w14:textId="77777777" w:rsidR="00B34070" w:rsidRPr="007407F8" w:rsidRDefault="00B34070" w:rsidP="00B34070">
            <w:pPr>
              <w:rPr>
                <w:b w:val="0"/>
                <w:bCs w:val="0"/>
                <w:lang w:val="en-US"/>
              </w:rPr>
            </w:pPr>
            <w:r w:rsidRPr="007407F8">
              <w:rPr>
                <w:b w:val="0"/>
                <w:bCs w:val="0"/>
                <w:lang w:val="en-US"/>
              </w:rPr>
              <w:t>Extrapolation to long-term outcomes</w:t>
            </w:r>
          </w:p>
          <w:p w14:paraId="190980DF" w14:textId="77777777" w:rsidR="00B34070" w:rsidRPr="007407F8" w:rsidRDefault="00B34070" w:rsidP="00B34070">
            <w:pPr>
              <w:rPr>
                <w:b w:val="0"/>
                <w:bCs w:val="0"/>
                <w:lang w:val="en-US"/>
              </w:rPr>
            </w:pPr>
            <w:r w:rsidRPr="007407F8">
              <w:rPr>
                <w:b w:val="0"/>
                <w:bCs w:val="0"/>
                <w:lang w:val="en-US"/>
              </w:rPr>
              <w:t>(months)</w:t>
            </w:r>
          </w:p>
        </w:tc>
        <w:tc>
          <w:tcPr>
            <w:tcW w:w="1558" w:type="dxa"/>
            <w:vAlign w:val="center"/>
          </w:tcPr>
          <w:p w14:paraId="1CA1B784" w14:textId="48BF02DF"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Lifetime horizon</w:t>
            </w:r>
          </w:p>
        </w:tc>
        <w:tc>
          <w:tcPr>
            <w:tcW w:w="1288" w:type="dxa"/>
            <w:vAlign w:val="center"/>
          </w:tcPr>
          <w:p w14:paraId="030A07E4" w14:textId="3C859AC2"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Lifetime horizon</w:t>
            </w:r>
          </w:p>
        </w:tc>
        <w:tc>
          <w:tcPr>
            <w:tcW w:w="1624" w:type="dxa"/>
            <w:vAlign w:val="center"/>
          </w:tcPr>
          <w:p w14:paraId="32DD6D80" w14:textId="1C90454B"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924 (77 years)</w:t>
            </w:r>
          </w:p>
        </w:tc>
        <w:tc>
          <w:tcPr>
            <w:tcW w:w="1749" w:type="dxa"/>
            <w:vAlign w:val="center"/>
          </w:tcPr>
          <w:p w14:paraId="73BE9FC4" w14:textId="71479111"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Lifetime horizon</w:t>
            </w:r>
          </w:p>
        </w:tc>
        <w:tc>
          <w:tcPr>
            <w:tcW w:w="1747" w:type="dxa"/>
            <w:vAlign w:val="center"/>
          </w:tcPr>
          <w:p w14:paraId="730411FE" w14:textId="6E1CF1A5"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Lifetime horizon</w:t>
            </w:r>
          </w:p>
        </w:tc>
        <w:tc>
          <w:tcPr>
            <w:tcW w:w="1739" w:type="dxa"/>
            <w:vAlign w:val="center"/>
          </w:tcPr>
          <w:p w14:paraId="22EDAED1" w14:textId="3284F4CA"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120</w:t>
            </w:r>
          </w:p>
        </w:tc>
        <w:tc>
          <w:tcPr>
            <w:tcW w:w="1654" w:type="dxa"/>
            <w:vAlign w:val="center"/>
          </w:tcPr>
          <w:p w14:paraId="6A2D1BB8" w14:textId="43AB72B6" w:rsidR="00B34070" w:rsidRDefault="00B34070"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B34070" w14:paraId="3AD6952B" w14:textId="254D9936" w:rsidTr="0012409B">
        <w:tc>
          <w:tcPr>
            <w:cnfStyle w:val="001000000000" w:firstRow="0" w:lastRow="0" w:firstColumn="1" w:lastColumn="0" w:oddVBand="0" w:evenVBand="0" w:oddHBand="0" w:evenHBand="0" w:firstRowFirstColumn="0" w:firstRowLastColumn="0" w:lastRowFirstColumn="0" w:lastRowLastColumn="0"/>
            <w:tcW w:w="2928" w:type="dxa"/>
            <w:vAlign w:val="center"/>
          </w:tcPr>
          <w:p w14:paraId="0ED5C28E" w14:textId="77777777" w:rsidR="00B34070" w:rsidRPr="007407F8" w:rsidRDefault="00B34070" w:rsidP="00B34070">
            <w:pPr>
              <w:rPr>
                <w:b w:val="0"/>
                <w:bCs w:val="0"/>
                <w:lang w:val="en-US"/>
              </w:rPr>
            </w:pPr>
            <w:r w:rsidRPr="007407F8">
              <w:rPr>
                <w:b w:val="0"/>
                <w:bCs w:val="0"/>
                <w:lang w:val="en-US"/>
              </w:rPr>
              <w:t>Severe disease</w:t>
            </w:r>
          </w:p>
        </w:tc>
        <w:tc>
          <w:tcPr>
            <w:tcW w:w="1558" w:type="dxa"/>
            <w:vAlign w:val="center"/>
          </w:tcPr>
          <w:p w14:paraId="39956B2C" w14:textId="7CA9DCDE"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288" w:type="dxa"/>
            <w:vAlign w:val="center"/>
          </w:tcPr>
          <w:p w14:paraId="343D498E" w14:textId="7779E2EF"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624" w:type="dxa"/>
            <w:vAlign w:val="center"/>
          </w:tcPr>
          <w:p w14:paraId="2E3BACDF" w14:textId="2102D63B"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749" w:type="dxa"/>
            <w:vAlign w:val="center"/>
          </w:tcPr>
          <w:p w14:paraId="4263AA26" w14:textId="6A1E40E3"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747" w:type="dxa"/>
            <w:vAlign w:val="center"/>
          </w:tcPr>
          <w:p w14:paraId="0483440F" w14:textId="7E69B399"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739" w:type="dxa"/>
            <w:vAlign w:val="center"/>
          </w:tcPr>
          <w:p w14:paraId="3CCE9A5D" w14:textId="31A06507"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654" w:type="dxa"/>
            <w:vAlign w:val="center"/>
          </w:tcPr>
          <w:p w14:paraId="49626CCC" w14:textId="2DB8699D" w:rsidR="00B34070" w:rsidRDefault="00B34070"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B34070" w14:paraId="590ECAF1" w14:textId="4368A178"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8" w:type="dxa"/>
            <w:vAlign w:val="center"/>
          </w:tcPr>
          <w:p w14:paraId="5525626B" w14:textId="77777777" w:rsidR="00B34070" w:rsidRPr="007407F8" w:rsidRDefault="00B34070" w:rsidP="00B34070">
            <w:pPr>
              <w:rPr>
                <w:b w:val="0"/>
                <w:bCs w:val="0"/>
                <w:lang w:val="en-US"/>
              </w:rPr>
            </w:pPr>
            <w:r w:rsidRPr="007407F8">
              <w:rPr>
                <w:b w:val="0"/>
                <w:bCs w:val="0"/>
                <w:lang w:val="en-US"/>
              </w:rPr>
              <w:t>Value to caregivers</w:t>
            </w:r>
          </w:p>
        </w:tc>
        <w:tc>
          <w:tcPr>
            <w:tcW w:w="1558" w:type="dxa"/>
            <w:vAlign w:val="center"/>
          </w:tcPr>
          <w:p w14:paraId="163D8DDF" w14:textId="586F78C7"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288" w:type="dxa"/>
            <w:vAlign w:val="center"/>
          </w:tcPr>
          <w:p w14:paraId="5278662C" w14:textId="49E5F349"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624" w:type="dxa"/>
            <w:vAlign w:val="center"/>
          </w:tcPr>
          <w:p w14:paraId="6FF48EBB" w14:textId="73F15EBA"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749" w:type="dxa"/>
            <w:vAlign w:val="center"/>
          </w:tcPr>
          <w:p w14:paraId="14149997" w14:textId="58CFCB1A"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747" w:type="dxa"/>
            <w:vAlign w:val="center"/>
          </w:tcPr>
          <w:p w14:paraId="755500DB" w14:textId="3213E2D4"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739" w:type="dxa"/>
            <w:vAlign w:val="center"/>
          </w:tcPr>
          <w:p w14:paraId="19487EAE" w14:textId="14B39EE0"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654" w:type="dxa"/>
            <w:vAlign w:val="center"/>
          </w:tcPr>
          <w:p w14:paraId="46CDB31B" w14:textId="16B866DB" w:rsidR="00B34070" w:rsidRDefault="00B34070"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B34070" w14:paraId="2C428FB3" w14:textId="51827A0F" w:rsidTr="0012409B">
        <w:tc>
          <w:tcPr>
            <w:cnfStyle w:val="001000000000" w:firstRow="0" w:lastRow="0" w:firstColumn="1" w:lastColumn="0" w:oddVBand="0" w:evenVBand="0" w:oddHBand="0" w:evenHBand="0" w:firstRowFirstColumn="0" w:firstRowLastColumn="0" w:lastRowFirstColumn="0" w:lastRowLastColumn="0"/>
            <w:tcW w:w="2928" w:type="dxa"/>
            <w:vAlign w:val="center"/>
          </w:tcPr>
          <w:p w14:paraId="278C6348" w14:textId="77777777" w:rsidR="00B34070" w:rsidRPr="007407F8" w:rsidRDefault="00B34070" w:rsidP="00B34070">
            <w:pPr>
              <w:rPr>
                <w:b w:val="0"/>
                <w:bCs w:val="0"/>
                <w:lang w:val="en-US"/>
              </w:rPr>
            </w:pPr>
            <w:r w:rsidRPr="007407F8">
              <w:rPr>
                <w:b w:val="0"/>
                <w:bCs w:val="0"/>
                <w:lang w:val="en-US"/>
              </w:rPr>
              <w:t>Insurance value</w:t>
            </w:r>
          </w:p>
        </w:tc>
        <w:tc>
          <w:tcPr>
            <w:tcW w:w="1558" w:type="dxa"/>
            <w:vAlign w:val="center"/>
          </w:tcPr>
          <w:p w14:paraId="4FC991EE" w14:textId="339192EB"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288" w:type="dxa"/>
            <w:vAlign w:val="center"/>
          </w:tcPr>
          <w:p w14:paraId="02F029F6" w14:textId="66253CF5"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624" w:type="dxa"/>
            <w:vAlign w:val="center"/>
          </w:tcPr>
          <w:p w14:paraId="52867551" w14:textId="2B8C1B8E"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749" w:type="dxa"/>
            <w:vAlign w:val="center"/>
          </w:tcPr>
          <w:p w14:paraId="0B4F920D" w14:textId="26BDACFD"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747" w:type="dxa"/>
            <w:vAlign w:val="center"/>
          </w:tcPr>
          <w:p w14:paraId="06A2BD3D" w14:textId="69EE5D89"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739" w:type="dxa"/>
            <w:vAlign w:val="center"/>
          </w:tcPr>
          <w:p w14:paraId="1BC87FA5" w14:textId="65C1DABD"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654" w:type="dxa"/>
            <w:vAlign w:val="center"/>
          </w:tcPr>
          <w:p w14:paraId="746DE849" w14:textId="3B4EA997" w:rsidR="00B34070" w:rsidRDefault="00B34070" w:rsidP="0012409B">
            <w:pPr>
              <w:jc w:val="center"/>
              <w:cnfStyle w:val="000000000000" w:firstRow="0" w:lastRow="0" w:firstColumn="0" w:lastColumn="0" w:oddVBand="0" w:evenVBand="0" w:oddHBand="0" w:evenHBand="0" w:firstRowFirstColumn="0" w:firstRowLastColumn="0" w:lastRowFirstColumn="0" w:lastRowLastColumn="0"/>
              <w:rPr>
                <w:lang w:val="en-US"/>
              </w:rPr>
            </w:pPr>
            <w:r w:rsidRPr="00183EF2">
              <w:rPr>
                <w:lang w:val="en-US"/>
              </w:rPr>
              <w:t>N/A</w:t>
            </w:r>
          </w:p>
        </w:tc>
      </w:tr>
      <w:tr w:rsidR="00B34070" w14:paraId="60321D86" w14:textId="088593C6"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8" w:type="dxa"/>
            <w:vAlign w:val="center"/>
          </w:tcPr>
          <w:p w14:paraId="108F84E5" w14:textId="77777777" w:rsidR="00B34070" w:rsidRPr="007407F8" w:rsidRDefault="00B34070" w:rsidP="00B34070">
            <w:pPr>
              <w:rPr>
                <w:b w:val="0"/>
                <w:bCs w:val="0"/>
                <w:lang w:val="en-US"/>
              </w:rPr>
            </w:pPr>
            <w:r w:rsidRPr="007407F8">
              <w:rPr>
                <w:b w:val="0"/>
                <w:bCs w:val="0"/>
                <w:lang w:val="en-US"/>
              </w:rPr>
              <w:t>Scientific spillovers</w:t>
            </w:r>
          </w:p>
        </w:tc>
        <w:tc>
          <w:tcPr>
            <w:tcW w:w="1558" w:type="dxa"/>
            <w:vAlign w:val="center"/>
          </w:tcPr>
          <w:p w14:paraId="6CEA07E0" w14:textId="5E6446DC"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288" w:type="dxa"/>
            <w:vAlign w:val="center"/>
          </w:tcPr>
          <w:p w14:paraId="693D0F8A" w14:textId="294AB3A9"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624" w:type="dxa"/>
            <w:vAlign w:val="center"/>
          </w:tcPr>
          <w:p w14:paraId="668A0203" w14:textId="6BCE38DB"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749" w:type="dxa"/>
            <w:vAlign w:val="center"/>
          </w:tcPr>
          <w:p w14:paraId="577C27F9" w14:textId="4003A08C"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747" w:type="dxa"/>
            <w:vAlign w:val="center"/>
          </w:tcPr>
          <w:p w14:paraId="51165119" w14:textId="030894FC"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739" w:type="dxa"/>
            <w:vAlign w:val="center"/>
          </w:tcPr>
          <w:p w14:paraId="1F4B50F0" w14:textId="0AAAFBDA"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654" w:type="dxa"/>
            <w:vAlign w:val="center"/>
          </w:tcPr>
          <w:p w14:paraId="22CF53D7" w14:textId="53CCCB03" w:rsidR="00B34070" w:rsidRDefault="00B34070"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B34070" w14:paraId="0A9940FB" w14:textId="3C701312" w:rsidTr="0012409B">
        <w:tc>
          <w:tcPr>
            <w:cnfStyle w:val="001000000000" w:firstRow="0" w:lastRow="0" w:firstColumn="1" w:lastColumn="0" w:oddVBand="0" w:evenVBand="0" w:oddHBand="0" w:evenHBand="0" w:firstRowFirstColumn="0" w:firstRowLastColumn="0" w:lastRowFirstColumn="0" w:lastRowLastColumn="0"/>
            <w:tcW w:w="2928" w:type="dxa"/>
            <w:vAlign w:val="center"/>
          </w:tcPr>
          <w:p w14:paraId="7DA377AA" w14:textId="77777777" w:rsidR="00B34070" w:rsidRPr="007407F8" w:rsidRDefault="00B34070" w:rsidP="00B34070">
            <w:pPr>
              <w:rPr>
                <w:b w:val="0"/>
                <w:bCs w:val="0"/>
                <w:lang w:val="en-US"/>
              </w:rPr>
            </w:pPr>
            <w:r w:rsidRPr="007407F8">
              <w:rPr>
                <w:b w:val="0"/>
                <w:bCs w:val="0"/>
                <w:lang w:val="en-US"/>
              </w:rPr>
              <w:t>Lack of alternatives</w:t>
            </w:r>
          </w:p>
        </w:tc>
        <w:tc>
          <w:tcPr>
            <w:tcW w:w="1558" w:type="dxa"/>
            <w:vAlign w:val="center"/>
          </w:tcPr>
          <w:p w14:paraId="0332BABC" w14:textId="3C040096"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c>
          <w:tcPr>
            <w:tcW w:w="1288" w:type="dxa"/>
            <w:vAlign w:val="center"/>
          </w:tcPr>
          <w:p w14:paraId="4C326915" w14:textId="6498F89E"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c>
          <w:tcPr>
            <w:tcW w:w="1624" w:type="dxa"/>
            <w:vAlign w:val="center"/>
          </w:tcPr>
          <w:p w14:paraId="44F6199B" w14:textId="73451919"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c>
          <w:tcPr>
            <w:tcW w:w="1749" w:type="dxa"/>
            <w:vAlign w:val="center"/>
          </w:tcPr>
          <w:p w14:paraId="30412B06" w14:textId="487789E1"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c>
          <w:tcPr>
            <w:tcW w:w="1747" w:type="dxa"/>
            <w:vAlign w:val="center"/>
          </w:tcPr>
          <w:p w14:paraId="4F1C453E" w14:textId="53F0A81E"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c>
          <w:tcPr>
            <w:tcW w:w="1739" w:type="dxa"/>
            <w:vAlign w:val="center"/>
          </w:tcPr>
          <w:p w14:paraId="1563ADD7" w14:textId="179F6B99"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No</w:t>
            </w:r>
          </w:p>
        </w:tc>
        <w:tc>
          <w:tcPr>
            <w:tcW w:w="1654" w:type="dxa"/>
            <w:vAlign w:val="center"/>
          </w:tcPr>
          <w:p w14:paraId="7BDADC74" w14:textId="72952507" w:rsidR="00B34070" w:rsidRDefault="00B34070" w:rsidP="0012409B">
            <w:pPr>
              <w:jc w:val="center"/>
              <w:cnfStyle w:val="000000000000" w:firstRow="0" w:lastRow="0" w:firstColumn="0" w:lastColumn="0" w:oddVBand="0" w:evenVBand="0" w:oddHBand="0" w:evenHBand="0" w:firstRowFirstColumn="0" w:firstRowLastColumn="0" w:lastRowFirstColumn="0" w:lastRowLastColumn="0"/>
              <w:rPr>
                <w:lang w:val="en-US"/>
              </w:rPr>
            </w:pPr>
            <w:r w:rsidRPr="00183EF2">
              <w:rPr>
                <w:lang w:val="en-US"/>
              </w:rPr>
              <w:t>N/A</w:t>
            </w:r>
          </w:p>
        </w:tc>
      </w:tr>
      <w:tr w:rsidR="00B34070" w14:paraId="05F6FF95" w14:textId="1B309D33"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8" w:type="dxa"/>
            <w:vAlign w:val="center"/>
          </w:tcPr>
          <w:p w14:paraId="345E8E6A" w14:textId="77777777" w:rsidR="00B34070" w:rsidRPr="007407F8" w:rsidRDefault="00B34070" w:rsidP="00B34070">
            <w:pPr>
              <w:rPr>
                <w:b w:val="0"/>
                <w:bCs w:val="0"/>
                <w:lang w:val="en-US"/>
              </w:rPr>
            </w:pPr>
            <w:r w:rsidRPr="007407F8">
              <w:rPr>
                <w:b w:val="0"/>
                <w:bCs w:val="0"/>
                <w:lang w:val="en-US"/>
              </w:rPr>
              <w:t>Substantial improvement in life expectancy</w:t>
            </w:r>
          </w:p>
        </w:tc>
        <w:tc>
          <w:tcPr>
            <w:tcW w:w="1558" w:type="dxa"/>
            <w:vAlign w:val="center"/>
          </w:tcPr>
          <w:p w14:paraId="2A8A38F3" w14:textId="4822F0E6"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288" w:type="dxa"/>
            <w:vAlign w:val="center"/>
          </w:tcPr>
          <w:p w14:paraId="13B77DD9" w14:textId="1CF7F2D0"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624" w:type="dxa"/>
            <w:vAlign w:val="center"/>
          </w:tcPr>
          <w:p w14:paraId="0163B0D2" w14:textId="702CDE13"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749" w:type="dxa"/>
            <w:vAlign w:val="center"/>
          </w:tcPr>
          <w:p w14:paraId="68832A99" w14:textId="3933705A"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747" w:type="dxa"/>
            <w:vAlign w:val="center"/>
          </w:tcPr>
          <w:p w14:paraId="0B062646" w14:textId="013C2F77"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739" w:type="dxa"/>
            <w:vAlign w:val="center"/>
          </w:tcPr>
          <w:p w14:paraId="1CF2FB8A" w14:textId="049858FE"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654" w:type="dxa"/>
            <w:vAlign w:val="center"/>
          </w:tcPr>
          <w:p w14:paraId="70E96128" w14:textId="5EBA6FCF" w:rsidR="00B34070" w:rsidRDefault="00B34070" w:rsidP="0012409B">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r>
      <w:tr w:rsidR="00B34070" w14:paraId="636A39FB" w14:textId="5A5829B6" w:rsidTr="0012409B">
        <w:tc>
          <w:tcPr>
            <w:cnfStyle w:val="001000000000" w:firstRow="0" w:lastRow="0" w:firstColumn="1" w:lastColumn="0" w:oddVBand="0" w:evenVBand="0" w:oddHBand="0" w:evenHBand="0" w:firstRowFirstColumn="0" w:firstRowLastColumn="0" w:lastRowFirstColumn="0" w:lastRowLastColumn="0"/>
            <w:tcW w:w="2928" w:type="dxa"/>
            <w:vAlign w:val="center"/>
          </w:tcPr>
          <w:p w14:paraId="6FB7BAC9" w14:textId="77777777" w:rsidR="00B34070" w:rsidRPr="007407F8" w:rsidRDefault="00B34070" w:rsidP="00B34070">
            <w:pPr>
              <w:rPr>
                <w:b w:val="0"/>
                <w:bCs w:val="0"/>
                <w:lang w:val="en-US"/>
              </w:rPr>
            </w:pPr>
            <w:r w:rsidRPr="007407F8">
              <w:rPr>
                <w:b w:val="0"/>
                <w:bCs w:val="0"/>
                <w:lang w:val="en-US"/>
              </w:rPr>
              <w:t>Discounting</w:t>
            </w:r>
          </w:p>
        </w:tc>
        <w:tc>
          <w:tcPr>
            <w:tcW w:w="1558" w:type="dxa"/>
            <w:vAlign w:val="center"/>
          </w:tcPr>
          <w:p w14:paraId="7685B20B" w14:textId="039857F6"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288" w:type="dxa"/>
            <w:vAlign w:val="center"/>
          </w:tcPr>
          <w:p w14:paraId="020C481C" w14:textId="2BD7C8EB"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624" w:type="dxa"/>
            <w:vAlign w:val="center"/>
          </w:tcPr>
          <w:p w14:paraId="2C37143E" w14:textId="5E67C64D"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1749" w:type="dxa"/>
            <w:vAlign w:val="center"/>
          </w:tcPr>
          <w:p w14:paraId="58105F99" w14:textId="71D880CD"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747" w:type="dxa"/>
            <w:vAlign w:val="center"/>
          </w:tcPr>
          <w:p w14:paraId="07304F98" w14:textId="3C638682"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739" w:type="dxa"/>
            <w:vAlign w:val="center"/>
          </w:tcPr>
          <w:p w14:paraId="52A5C9F5" w14:textId="4ED1EC35"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654" w:type="dxa"/>
            <w:vAlign w:val="center"/>
          </w:tcPr>
          <w:p w14:paraId="130B2ABD" w14:textId="31603230" w:rsidR="00B34070" w:rsidRDefault="00B34070" w:rsidP="0012409B">
            <w:pPr>
              <w:jc w:val="center"/>
              <w:cnfStyle w:val="000000000000" w:firstRow="0" w:lastRow="0" w:firstColumn="0" w:lastColumn="0" w:oddVBand="0" w:evenVBand="0" w:oddHBand="0" w:evenHBand="0" w:firstRowFirstColumn="0" w:firstRowLastColumn="0" w:lastRowFirstColumn="0" w:lastRowLastColumn="0"/>
              <w:rPr>
                <w:lang w:val="en-US"/>
              </w:rPr>
            </w:pPr>
            <w:r w:rsidRPr="00183EF2">
              <w:rPr>
                <w:lang w:val="en-US"/>
              </w:rPr>
              <w:t>N/A</w:t>
            </w:r>
          </w:p>
        </w:tc>
      </w:tr>
      <w:tr w:rsidR="00B34070" w14:paraId="40B7D595" w14:textId="09DEDC8D"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8" w:type="dxa"/>
            <w:vAlign w:val="center"/>
          </w:tcPr>
          <w:p w14:paraId="7D3F4220" w14:textId="77777777" w:rsidR="00B34070" w:rsidRPr="007407F8" w:rsidRDefault="00B34070" w:rsidP="00B34070">
            <w:pPr>
              <w:rPr>
                <w:b w:val="0"/>
                <w:bCs w:val="0"/>
                <w:lang w:val="en-US"/>
              </w:rPr>
            </w:pPr>
            <w:r w:rsidRPr="007407F8">
              <w:rPr>
                <w:b w:val="0"/>
                <w:bCs w:val="0"/>
                <w:lang w:val="en-US"/>
              </w:rPr>
              <w:t>Different discount rates explored</w:t>
            </w:r>
          </w:p>
        </w:tc>
        <w:tc>
          <w:tcPr>
            <w:tcW w:w="1558" w:type="dxa"/>
            <w:vAlign w:val="center"/>
          </w:tcPr>
          <w:p w14:paraId="7ED8ADB2" w14:textId="068A3AEE"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288" w:type="dxa"/>
            <w:vAlign w:val="center"/>
          </w:tcPr>
          <w:p w14:paraId="598C9167" w14:textId="69FFA698"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624" w:type="dxa"/>
            <w:vAlign w:val="center"/>
          </w:tcPr>
          <w:p w14:paraId="00B3137C" w14:textId="55D57C0A"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749" w:type="dxa"/>
            <w:vAlign w:val="center"/>
          </w:tcPr>
          <w:p w14:paraId="70FF2135" w14:textId="4F002351"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747" w:type="dxa"/>
            <w:vAlign w:val="center"/>
          </w:tcPr>
          <w:p w14:paraId="06A9F20F" w14:textId="4D71B024"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739" w:type="dxa"/>
            <w:vAlign w:val="center"/>
          </w:tcPr>
          <w:p w14:paraId="18FE870E" w14:textId="64839DA5"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654" w:type="dxa"/>
            <w:vAlign w:val="center"/>
          </w:tcPr>
          <w:p w14:paraId="175B5B9F" w14:textId="52723B0C" w:rsidR="00B34070" w:rsidRDefault="00B34070"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r w:rsidR="00B34070" w14:paraId="15B23D76" w14:textId="67A12394" w:rsidTr="0012409B">
        <w:tc>
          <w:tcPr>
            <w:cnfStyle w:val="001000000000" w:firstRow="0" w:lastRow="0" w:firstColumn="1" w:lastColumn="0" w:oddVBand="0" w:evenVBand="0" w:oddHBand="0" w:evenHBand="0" w:firstRowFirstColumn="0" w:firstRowLastColumn="0" w:lastRowFirstColumn="0" w:lastRowLastColumn="0"/>
            <w:tcW w:w="2928" w:type="dxa"/>
            <w:vAlign w:val="center"/>
          </w:tcPr>
          <w:p w14:paraId="67898E71" w14:textId="77777777" w:rsidR="00B34070" w:rsidRPr="007407F8" w:rsidRDefault="00B34070" w:rsidP="00B34070">
            <w:pPr>
              <w:rPr>
                <w:b w:val="0"/>
                <w:bCs w:val="0"/>
                <w:lang w:val="en-US"/>
              </w:rPr>
            </w:pPr>
            <w:r w:rsidRPr="007407F8">
              <w:rPr>
                <w:b w:val="0"/>
                <w:bCs w:val="0"/>
                <w:lang w:val="en-US"/>
              </w:rPr>
              <w:t>Uncertainty</w:t>
            </w:r>
          </w:p>
        </w:tc>
        <w:tc>
          <w:tcPr>
            <w:tcW w:w="1558" w:type="dxa"/>
            <w:vAlign w:val="center"/>
          </w:tcPr>
          <w:p w14:paraId="232A72AC" w14:textId="3B385946"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288" w:type="dxa"/>
            <w:vAlign w:val="center"/>
          </w:tcPr>
          <w:p w14:paraId="2E7E005C" w14:textId="3471D741"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624" w:type="dxa"/>
            <w:vAlign w:val="center"/>
          </w:tcPr>
          <w:p w14:paraId="32E09507" w14:textId="767F8F1F"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749" w:type="dxa"/>
            <w:vAlign w:val="center"/>
          </w:tcPr>
          <w:p w14:paraId="6CC1EB95" w14:textId="332939FC"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747" w:type="dxa"/>
            <w:vAlign w:val="center"/>
          </w:tcPr>
          <w:p w14:paraId="66779C40" w14:textId="372C376C"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739" w:type="dxa"/>
            <w:vAlign w:val="center"/>
          </w:tcPr>
          <w:p w14:paraId="67CE58A2" w14:textId="619ACB7B" w:rsidR="00B34070" w:rsidRDefault="00B34070" w:rsidP="00B340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c>
          <w:tcPr>
            <w:tcW w:w="1654" w:type="dxa"/>
            <w:vAlign w:val="center"/>
          </w:tcPr>
          <w:p w14:paraId="152E2738" w14:textId="03500C83" w:rsidR="00B34070" w:rsidRDefault="00B34070" w:rsidP="0012409B">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Yes</w:t>
            </w:r>
          </w:p>
        </w:tc>
      </w:tr>
      <w:tr w:rsidR="00B34070" w14:paraId="041B4F99" w14:textId="2078D5FA" w:rsidTr="00124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28" w:type="dxa"/>
            <w:vAlign w:val="center"/>
          </w:tcPr>
          <w:p w14:paraId="71EC9528" w14:textId="77777777" w:rsidR="00B34070" w:rsidRPr="007407F8" w:rsidRDefault="00B34070" w:rsidP="00B34070">
            <w:pPr>
              <w:rPr>
                <w:b w:val="0"/>
                <w:bCs w:val="0"/>
                <w:lang w:val="en-US"/>
              </w:rPr>
            </w:pPr>
            <w:r w:rsidRPr="007407F8">
              <w:rPr>
                <w:b w:val="0"/>
                <w:bCs w:val="0"/>
                <w:lang w:val="en-US"/>
              </w:rPr>
              <w:lastRenderedPageBreak/>
              <w:t>Alternative payment models explored</w:t>
            </w:r>
          </w:p>
        </w:tc>
        <w:tc>
          <w:tcPr>
            <w:tcW w:w="1558" w:type="dxa"/>
            <w:vAlign w:val="center"/>
          </w:tcPr>
          <w:p w14:paraId="1C230FB4" w14:textId="291690D0"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288" w:type="dxa"/>
            <w:vAlign w:val="center"/>
          </w:tcPr>
          <w:p w14:paraId="081E1CB9" w14:textId="432437DF"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624" w:type="dxa"/>
            <w:vAlign w:val="center"/>
          </w:tcPr>
          <w:p w14:paraId="06409EC1" w14:textId="746CD9AB"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749" w:type="dxa"/>
            <w:vAlign w:val="center"/>
          </w:tcPr>
          <w:p w14:paraId="781718C4" w14:textId="1D993BAC"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No</w:t>
            </w:r>
          </w:p>
        </w:tc>
        <w:tc>
          <w:tcPr>
            <w:tcW w:w="1747" w:type="dxa"/>
            <w:vAlign w:val="center"/>
          </w:tcPr>
          <w:p w14:paraId="291E226C" w14:textId="0F9DD17A"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Yes</w:t>
            </w:r>
          </w:p>
        </w:tc>
        <w:tc>
          <w:tcPr>
            <w:tcW w:w="1739" w:type="dxa"/>
            <w:vAlign w:val="center"/>
          </w:tcPr>
          <w:p w14:paraId="7D1C706A" w14:textId="5E0461DC" w:rsidR="00B34070" w:rsidRDefault="00B34070" w:rsidP="00B340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1654" w:type="dxa"/>
            <w:vAlign w:val="center"/>
          </w:tcPr>
          <w:p w14:paraId="5FDCE8BF" w14:textId="30FCA634" w:rsidR="00B34070" w:rsidRDefault="00B34070" w:rsidP="0012409B">
            <w:pPr>
              <w:jc w:val="center"/>
              <w:cnfStyle w:val="000000100000" w:firstRow="0" w:lastRow="0" w:firstColumn="0" w:lastColumn="0" w:oddVBand="0" w:evenVBand="0" w:oddHBand="1" w:evenHBand="0" w:firstRowFirstColumn="0" w:firstRowLastColumn="0" w:lastRowFirstColumn="0" w:lastRowLastColumn="0"/>
              <w:rPr>
                <w:lang w:val="en-US"/>
              </w:rPr>
            </w:pPr>
            <w:r w:rsidRPr="00183EF2">
              <w:rPr>
                <w:lang w:val="en-US"/>
              </w:rPr>
              <w:t>N/A</w:t>
            </w:r>
          </w:p>
        </w:tc>
      </w:tr>
    </w:tbl>
    <w:p w14:paraId="1DE5BC68" w14:textId="4DD1BE91" w:rsidR="0071631E" w:rsidRDefault="0071631E" w:rsidP="00106979">
      <w:pPr>
        <w:rPr>
          <w:b/>
          <w:bCs/>
          <w:lang w:val="en-US"/>
        </w:rPr>
        <w:sectPr w:rsidR="0071631E" w:rsidSect="003B6171">
          <w:pgSz w:w="16838" w:h="11906" w:orient="landscape"/>
          <w:pgMar w:top="1134" w:right="1417" w:bottom="1134" w:left="1134" w:header="708" w:footer="708" w:gutter="0"/>
          <w:cols w:space="708"/>
          <w:docGrid w:linePitch="360"/>
        </w:sectPr>
      </w:pPr>
    </w:p>
    <w:p w14:paraId="0F3AEDDB" w14:textId="7CDEA790" w:rsidR="003F502F" w:rsidRPr="003F502F" w:rsidRDefault="003F502F" w:rsidP="003F502F">
      <w:pPr>
        <w:pStyle w:val="Caption"/>
        <w:keepNext/>
        <w:rPr>
          <w:b/>
          <w:bCs/>
          <w:i w:val="0"/>
          <w:iCs w:val="0"/>
          <w:color w:val="auto"/>
          <w:sz w:val="22"/>
          <w:szCs w:val="22"/>
          <w:lang w:val="en-US"/>
        </w:rPr>
      </w:pPr>
      <w:r w:rsidRPr="003F502F">
        <w:rPr>
          <w:b/>
          <w:bCs/>
          <w:i w:val="0"/>
          <w:iCs w:val="0"/>
          <w:color w:val="auto"/>
          <w:sz w:val="22"/>
          <w:szCs w:val="22"/>
          <w:lang w:val="en-US"/>
        </w:rPr>
        <w:lastRenderedPageBreak/>
        <w:t xml:space="preserve">Table </w:t>
      </w:r>
      <w:r w:rsidRPr="003F502F">
        <w:rPr>
          <w:b/>
          <w:bCs/>
          <w:i w:val="0"/>
          <w:iCs w:val="0"/>
          <w:color w:val="auto"/>
          <w:sz w:val="22"/>
          <w:szCs w:val="22"/>
          <w:lang w:val="en-US"/>
        </w:rPr>
        <w:fldChar w:fldCharType="begin"/>
      </w:r>
      <w:r w:rsidRPr="003F502F">
        <w:rPr>
          <w:b/>
          <w:bCs/>
          <w:i w:val="0"/>
          <w:iCs w:val="0"/>
          <w:color w:val="auto"/>
          <w:sz w:val="22"/>
          <w:szCs w:val="22"/>
          <w:lang w:val="en-US"/>
        </w:rPr>
        <w:instrText xml:space="preserve"> SEQ Table \* ARABIC </w:instrText>
      </w:r>
      <w:r w:rsidRPr="003F502F">
        <w:rPr>
          <w:b/>
          <w:bCs/>
          <w:i w:val="0"/>
          <w:iCs w:val="0"/>
          <w:color w:val="auto"/>
          <w:sz w:val="22"/>
          <w:szCs w:val="22"/>
          <w:lang w:val="en-US"/>
        </w:rPr>
        <w:fldChar w:fldCharType="separate"/>
      </w:r>
      <w:r w:rsidR="009F30A5">
        <w:rPr>
          <w:b/>
          <w:bCs/>
          <w:i w:val="0"/>
          <w:iCs w:val="0"/>
          <w:noProof/>
          <w:color w:val="auto"/>
          <w:sz w:val="22"/>
          <w:szCs w:val="22"/>
          <w:lang w:val="en-US"/>
        </w:rPr>
        <w:t>12</w:t>
      </w:r>
      <w:r w:rsidRPr="003F502F">
        <w:rPr>
          <w:b/>
          <w:bCs/>
          <w:i w:val="0"/>
          <w:iCs w:val="0"/>
          <w:color w:val="auto"/>
          <w:sz w:val="22"/>
          <w:szCs w:val="22"/>
          <w:lang w:val="en-US"/>
        </w:rPr>
        <w:fldChar w:fldCharType="end"/>
      </w:r>
      <w:r w:rsidRPr="003F502F">
        <w:rPr>
          <w:b/>
          <w:bCs/>
          <w:i w:val="0"/>
          <w:iCs w:val="0"/>
          <w:color w:val="auto"/>
          <w:sz w:val="22"/>
          <w:szCs w:val="22"/>
          <w:lang w:val="en-US"/>
        </w:rPr>
        <w:t xml:space="preserve"> Checklist for assessing gene therapies. Drug: </w:t>
      </w:r>
      <w:proofErr w:type="spellStart"/>
      <w:r w:rsidRPr="003F502F">
        <w:rPr>
          <w:b/>
          <w:bCs/>
          <w:i w:val="0"/>
          <w:iCs w:val="0"/>
          <w:color w:val="auto"/>
          <w:sz w:val="22"/>
          <w:szCs w:val="22"/>
          <w:lang w:val="en-US"/>
        </w:rPr>
        <w:t>tisagenlecleucel</w:t>
      </w:r>
      <w:proofErr w:type="spellEnd"/>
      <w:r w:rsidRPr="003F502F">
        <w:rPr>
          <w:b/>
          <w:bCs/>
          <w:i w:val="0"/>
          <w:iCs w:val="0"/>
          <w:color w:val="auto"/>
          <w:sz w:val="22"/>
          <w:szCs w:val="22"/>
          <w:lang w:val="en-US"/>
        </w:rPr>
        <w:t>-</w:t>
      </w:r>
      <w:r>
        <w:rPr>
          <w:b/>
          <w:bCs/>
          <w:i w:val="0"/>
          <w:iCs w:val="0"/>
          <w:color w:val="auto"/>
          <w:sz w:val="22"/>
          <w:szCs w:val="22"/>
          <w:lang w:val="en-US"/>
        </w:rPr>
        <w:t>T</w:t>
      </w:r>
      <w:r w:rsidRPr="003F502F">
        <w:rPr>
          <w:b/>
          <w:bCs/>
          <w:i w:val="0"/>
          <w:iCs w:val="0"/>
          <w:color w:val="auto"/>
          <w:sz w:val="22"/>
          <w:szCs w:val="22"/>
          <w:lang w:val="en-US"/>
        </w:rPr>
        <w:t xml:space="preserve"> (Kymriah) for treating relapsed or refractory diffuse large b-cell lymphoma. Setting: England (NICE)</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106979" w:rsidRPr="00B43EB4" w14:paraId="3AF8298D" w14:textId="77777777" w:rsidTr="003B61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6527FAB6" w14:textId="77777777" w:rsidR="00106979" w:rsidRPr="00B43EB4" w:rsidRDefault="00106979" w:rsidP="003B6171">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49C9F674" w14:textId="77777777" w:rsidR="00106979" w:rsidRPr="00B43EB4" w:rsidRDefault="00106979"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64008DEA" w14:textId="77777777" w:rsidR="00106979" w:rsidRPr="00B43EB4" w:rsidRDefault="00106979"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045138AE" w14:textId="46C520EC" w:rsidR="00106979" w:rsidRPr="00B43EB4" w:rsidRDefault="00E7686C" w:rsidP="003B6171">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106979" w:rsidRPr="00C87019" w14:paraId="6F2DDDD4"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5D5EE4DB" w14:textId="77777777" w:rsidR="00106979" w:rsidRPr="00740674" w:rsidRDefault="00106979" w:rsidP="003B6171">
            <w:pPr>
              <w:rPr>
                <w:b w:val="0"/>
                <w:bCs w:val="0"/>
                <w:lang w:val="en-US"/>
              </w:rPr>
            </w:pPr>
            <w:r w:rsidRPr="00740674">
              <w:rPr>
                <w:lang w:val="en-US"/>
              </w:rPr>
              <w:t>Surrogate endpoint used</w:t>
            </w:r>
          </w:p>
        </w:tc>
        <w:tc>
          <w:tcPr>
            <w:tcW w:w="1417" w:type="dxa"/>
            <w:tcBorders>
              <w:top w:val="single" w:sz="4" w:space="0" w:color="auto"/>
            </w:tcBorders>
          </w:tcPr>
          <w:p w14:paraId="1C7E8F36" w14:textId="40C5536D" w:rsidR="00106979" w:rsidRPr="004F5FC6" w:rsidRDefault="00CB648B"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3E48C270" w14:textId="711EAC4F"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126D407F" w14:textId="77777777" w:rsidR="00CB2282" w:rsidRDefault="00BF136A" w:rsidP="003B6171">
            <w:pPr>
              <w:cnfStyle w:val="000000100000" w:firstRow="0" w:lastRow="0" w:firstColumn="0" w:lastColumn="0" w:oddVBand="0" w:evenVBand="0" w:oddHBand="1" w:evenHBand="0" w:firstRowFirstColumn="0" w:firstRowLastColumn="0" w:lastRowFirstColumn="0" w:lastRowLastColumn="0"/>
              <w:rPr>
                <w:bCs/>
                <w:lang w:val="en-US"/>
              </w:rPr>
            </w:pPr>
            <w:r>
              <w:rPr>
                <w:b/>
                <w:bCs/>
                <w:lang w:val="en-US"/>
              </w:rPr>
              <w:t xml:space="preserve">Validation given? </w:t>
            </w:r>
            <w:r w:rsidRPr="00BF136A">
              <w:rPr>
                <w:bCs/>
                <w:lang w:val="en-US"/>
              </w:rPr>
              <w:t>N/A</w:t>
            </w:r>
          </w:p>
          <w:p w14:paraId="39258360" w14:textId="0F3C2BE9" w:rsidR="00106979" w:rsidRPr="004F5FC6"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OS data available;</w:t>
            </w:r>
            <w:r w:rsidR="00CB648B">
              <w:rPr>
                <w:lang w:val="en-US"/>
              </w:rPr>
              <w:t xml:space="preserve"> however, OS was not the primary endpoint.</w:t>
            </w:r>
            <w:r>
              <w:rPr>
                <w:lang w:val="en-US"/>
              </w:rPr>
              <w:t xml:space="preserve"> </w:t>
            </w:r>
            <w:r w:rsidR="00CB648B">
              <w:rPr>
                <w:lang w:val="en-US"/>
              </w:rPr>
              <w:t>T</w:t>
            </w:r>
            <w:r>
              <w:rPr>
                <w:lang w:val="en-US"/>
              </w:rPr>
              <w:t>he authority expressed concerns on maturity.</w:t>
            </w:r>
          </w:p>
        </w:tc>
      </w:tr>
      <w:tr w:rsidR="00E14CE4" w:rsidRPr="00C87019" w14:paraId="03F69157" w14:textId="77777777" w:rsidTr="0060420E">
        <w:tc>
          <w:tcPr>
            <w:cnfStyle w:val="001000000000" w:firstRow="0" w:lastRow="0" w:firstColumn="1" w:lastColumn="0" w:oddVBand="0" w:evenVBand="0" w:oddHBand="0" w:evenHBand="0" w:firstRowFirstColumn="0" w:firstRowLastColumn="0" w:lastRowFirstColumn="0" w:lastRowLastColumn="0"/>
            <w:tcW w:w="4395" w:type="dxa"/>
          </w:tcPr>
          <w:p w14:paraId="4DA3F3B1" w14:textId="77777777" w:rsidR="00E14CE4" w:rsidRPr="00740674" w:rsidRDefault="00E14CE4" w:rsidP="003B6171">
            <w:pPr>
              <w:rPr>
                <w:b w:val="0"/>
                <w:bCs w:val="0"/>
                <w:lang w:val="en-US"/>
              </w:rPr>
            </w:pPr>
            <w:r w:rsidRPr="00740674">
              <w:rPr>
                <w:lang w:val="en-US"/>
              </w:rPr>
              <w:t>Rare disease</w:t>
            </w:r>
          </w:p>
        </w:tc>
        <w:tc>
          <w:tcPr>
            <w:tcW w:w="2688" w:type="dxa"/>
            <w:gridSpan w:val="2"/>
          </w:tcPr>
          <w:p w14:paraId="208F816C" w14:textId="1BAFAF0A" w:rsidR="00E14CE4" w:rsidRPr="004F5FC6" w:rsidRDefault="00E14CE4"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3C64C4CE" w14:textId="77777777" w:rsidR="00E14CE4" w:rsidRDefault="00E14CE4" w:rsidP="003B6171">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N/A</w:t>
            </w:r>
          </w:p>
          <w:p w14:paraId="00DEF200" w14:textId="77777777" w:rsidR="00E14CE4" w:rsidRDefault="00E14CE4" w:rsidP="003B6171">
            <w:pPr>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Pr>
                <w:lang w:val="en-US"/>
              </w:rPr>
              <w:t>The manufacturer reported data on incidence only.</w:t>
            </w:r>
          </w:p>
        </w:tc>
      </w:tr>
      <w:tr w:rsidR="00106979" w:rsidRPr="00C87019" w14:paraId="13E71E5E"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53277F2" w14:textId="77777777" w:rsidR="00106979" w:rsidRPr="00740674" w:rsidRDefault="00106979" w:rsidP="003B6171">
            <w:pPr>
              <w:rPr>
                <w:b w:val="0"/>
                <w:bCs w:val="0"/>
                <w:lang w:val="en-US"/>
              </w:rPr>
            </w:pPr>
            <w:r w:rsidRPr="00740674">
              <w:rPr>
                <w:lang w:val="en-US"/>
              </w:rPr>
              <w:t>Serious condition</w:t>
            </w:r>
          </w:p>
        </w:tc>
        <w:tc>
          <w:tcPr>
            <w:tcW w:w="1417" w:type="dxa"/>
          </w:tcPr>
          <w:p w14:paraId="1C304CE0"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4F5FC6">
              <w:rPr>
                <w:lang w:val="en-US"/>
              </w:rPr>
              <w:t>X</w:t>
            </w:r>
          </w:p>
        </w:tc>
        <w:tc>
          <w:tcPr>
            <w:tcW w:w="1271" w:type="dxa"/>
          </w:tcPr>
          <w:p w14:paraId="0401EC48"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58D23925" w14:textId="77777777" w:rsidR="00106979" w:rsidRPr="004F5FC6"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sidRPr="004F5FC6">
              <w:rPr>
                <w:lang w:val="en-US"/>
              </w:rPr>
              <w:t>Seriousness of the condition is</w:t>
            </w:r>
            <w:r>
              <w:rPr>
                <w:lang w:val="en-US"/>
              </w:rPr>
              <w:t xml:space="preserve"> reported by manufacturer,</w:t>
            </w:r>
            <w:r w:rsidRPr="004F5FC6">
              <w:rPr>
                <w:lang w:val="en-US"/>
              </w:rPr>
              <w:t xml:space="preserve"> confirmed by patient organizations</w:t>
            </w:r>
            <w:r>
              <w:rPr>
                <w:lang w:val="en-US"/>
              </w:rPr>
              <w:t>,</w:t>
            </w:r>
            <w:r w:rsidRPr="004F5FC6">
              <w:rPr>
                <w:lang w:val="en-US"/>
              </w:rPr>
              <w:t xml:space="preserve"> and not questioned by </w:t>
            </w:r>
            <w:r>
              <w:rPr>
                <w:lang w:val="en-US"/>
              </w:rPr>
              <w:t>the authority.</w:t>
            </w:r>
          </w:p>
        </w:tc>
      </w:tr>
      <w:tr w:rsidR="00106979" w:rsidRPr="00C87019" w14:paraId="0D00FC61"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2484B6BF" w14:textId="77777777" w:rsidR="00106979" w:rsidRPr="00E70842" w:rsidRDefault="00106979" w:rsidP="003B6171">
            <w:pPr>
              <w:rPr>
                <w:b w:val="0"/>
                <w:bCs w:val="0"/>
                <w:lang w:val="en-US"/>
              </w:rPr>
            </w:pPr>
            <w:r w:rsidRPr="00E70842">
              <w:rPr>
                <w:lang w:val="en-US"/>
              </w:rPr>
              <w:t>Single-arm trial</w:t>
            </w:r>
          </w:p>
        </w:tc>
        <w:tc>
          <w:tcPr>
            <w:tcW w:w="1417" w:type="dxa"/>
          </w:tcPr>
          <w:p w14:paraId="12637284" w14:textId="77777777" w:rsidR="00106979" w:rsidRPr="004F5FC6"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sidRPr="004F5FC6">
              <w:rPr>
                <w:lang w:val="en-US"/>
              </w:rPr>
              <w:t>X</w:t>
            </w:r>
          </w:p>
        </w:tc>
        <w:tc>
          <w:tcPr>
            <w:tcW w:w="1271" w:type="dxa"/>
          </w:tcPr>
          <w:p w14:paraId="0C2CDD1E" w14:textId="77777777" w:rsidR="00106979" w:rsidRPr="004F5FC6"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302B6CFD" w14:textId="77777777" w:rsidR="00106979" w:rsidRPr="004F5FC6"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lang w:val="en-US"/>
              </w:rPr>
              <w:t xml:space="preserve"> Yes</w:t>
            </w:r>
          </w:p>
        </w:tc>
      </w:tr>
      <w:tr w:rsidR="00106979" w:rsidRPr="00C87019" w14:paraId="7DA2D6D5"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9DEE03D" w14:textId="77777777" w:rsidR="00106979" w:rsidRPr="00E70842" w:rsidRDefault="00106979" w:rsidP="003B6171">
            <w:pPr>
              <w:rPr>
                <w:b w:val="0"/>
                <w:bCs w:val="0"/>
                <w:lang w:val="en-US"/>
              </w:rPr>
            </w:pPr>
            <w:r w:rsidRPr="00E70842">
              <w:rPr>
                <w:lang w:val="en-US"/>
              </w:rPr>
              <w:t>Pediatric population</w:t>
            </w:r>
          </w:p>
        </w:tc>
        <w:tc>
          <w:tcPr>
            <w:tcW w:w="1417" w:type="dxa"/>
          </w:tcPr>
          <w:p w14:paraId="764D7D8A"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15D6213B"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4F5FC6">
              <w:rPr>
                <w:lang w:val="en-US"/>
              </w:rPr>
              <w:t>X</w:t>
            </w:r>
          </w:p>
        </w:tc>
        <w:tc>
          <w:tcPr>
            <w:tcW w:w="7194" w:type="dxa"/>
          </w:tcPr>
          <w:p w14:paraId="52C57EEB" w14:textId="77777777" w:rsidR="00106979"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“adults”; mean age at diagnosis is 70 years of age.</w:t>
            </w:r>
          </w:p>
        </w:tc>
      </w:tr>
      <w:tr w:rsidR="00106979" w:rsidRPr="00C87019" w14:paraId="4770458F"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6B18A4EF" w14:textId="77777777" w:rsidR="00106979" w:rsidRPr="00E70842" w:rsidRDefault="00106979" w:rsidP="003B6171">
            <w:pPr>
              <w:rPr>
                <w:b w:val="0"/>
                <w:bCs w:val="0"/>
                <w:lang w:val="en-US"/>
              </w:rPr>
            </w:pPr>
            <w:r w:rsidRPr="00E70842">
              <w:rPr>
                <w:lang w:val="en-US"/>
              </w:rPr>
              <w:t>Reporting of adverse consequences and risks</w:t>
            </w:r>
          </w:p>
        </w:tc>
        <w:tc>
          <w:tcPr>
            <w:tcW w:w="1417" w:type="dxa"/>
          </w:tcPr>
          <w:p w14:paraId="2B7C52E5"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5B84EE96"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15C1D0B4"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Adverse events reported for JULIET single-arm phase 2 trial, safety was analyzed across all patients in </w:t>
            </w:r>
            <w:proofErr w:type="spellStart"/>
            <w:r>
              <w:rPr>
                <w:lang w:val="en-US"/>
              </w:rPr>
              <w:t>Schuste</w:t>
            </w:r>
            <w:proofErr w:type="spellEnd"/>
            <w:r>
              <w:rPr>
                <w:lang w:val="en-US"/>
              </w:rPr>
              <w:t xml:space="preserve"> 2017 case series study.</w:t>
            </w:r>
          </w:p>
        </w:tc>
      </w:tr>
      <w:tr w:rsidR="00106979" w:rsidRPr="00C87019" w14:paraId="7831B349"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9295352" w14:textId="77777777" w:rsidR="00106979" w:rsidRPr="00E70842" w:rsidRDefault="00106979" w:rsidP="003B6171">
            <w:pPr>
              <w:rPr>
                <w:b w:val="0"/>
                <w:bCs w:val="0"/>
                <w:lang w:val="en-US"/>
              </w:rPr>
            </w:pPr>
            <w:r w:rsidRPr="00E70842">
              <w:rPr>
                <w:lang w:val="en-US"/>
              </w:rPr>
              <w:t>Size of clinical trial</w:t>
            </w:r>
          </w:p>
        </w:tc>
        <w:tc>
          <w:tcPr>
            <w:tcW w:w="2688" w:type="dxa"/>
            <w:gridSpan w:val="2"/>
          </w:tcPr>
          <w:p w14:paraId="016E3880"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111</w:t>
            </w:r>
          </w:p>
          <w:p w14:paraId="7C7A3374"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(JULIET trial)</w:t>
            </w:r>
          </w:p>
        </w:tc>
        <w:tc>
          <w:tcPr>
            <w:tcW w:w="7194" w:type="dxa"/>
          </w:tcPr>
          <w:p w14:paraId="7714E8BE" w14:textId="77777777" w:rsidR="00106979"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Schuster 2017 case series consists of 14 patients; therefore, the total sample size of the pooled analysis is 125.</w:t>
            </w:r>
          </w:p>
        </w:tc>
      </w:tr>
      <w:tr w:rsidR="00106979" w:rsidRPr="00C87019" w14:paraId="1AA7A483"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25B7F7E0" w14:textId="77777777" w:rsidR="00106979" w:rsidRPr="00E70842" w:rsidRDefault="00106979" w:rsidP="003B6171">
            <w:pPr>
              <w:rPr>
                <w:b w:val="0"/>
                <w:bCs w:val="0"/>
                <w:lang w:val="en-US"/>
              </w:rPr>
            </w:pPr>
            <w:r w:rsidRPr="00E70842">
              <w:rPr>
                <w:lang w:val="en-US"/>
              </w:rPr>
              <w:t>Length of clinical trial</w:t>
            </w:r>
          </w:p>
        </w:tc>
        <w:tc>
          <w:tcPr>
            <w:tcW w:w="2688" w:type="dxa"/>
            <w:gridSpan w:val="2"/>
          </w:tcPr>
          <w:p w14:paraId="1DAD05B3"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29 (JULIET trial)</w:t>
            </w:r>
          </w:p>
        </w:tc>
        <w:tc>
          <w:tcPr>
            <w:tcW w:w="7194" w:type="dxa"/>
          </w:tcPr>
          <w:p w14:paraId="11C055C8"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Schuster 2017 case series lasted 29 months, median follow-up was 28.6 months. JULIET trial is still ongoing; it is expected to be terminated in 2023.</w:t>
            </w:r>
          </w:p>
        </w:tc>
      </w:tr>
      <w:tr w:rsidR="00106979" w:rsidRPr="00C87019" w14:paraId="462DB095"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2C5EFAAD" w14:textId="77777777" w:rsidR="00106979" w:rsidRPr="00E70842" w:rsidRDefault="00106979" w:rsidP="003B6171">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52C38475" w14:textId="77777777" w:rsidR="00106979" w:rsidRPr="00083CF2"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552 (46 years)</w:t>
            </w:r>
          </w:p>
        </w:tc>
        <w:tc>
          <w:tcPr>
            <w:tcW w:w="7194" w:type="dxa"/>
            <w:tcBorders>
              <w:bottom w:val="single" w:sz="4" w:space="0" w:color="auto"/>
            </w:tcBorders>
          </w:tcPr>
          <w:p w14:paraId="31BD4C87" w14:textId="77777777" w:rsidR="00106979"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The authority expressed concerns on methods and assumptions for extrapolation.</w:t>
            </w:r>
          </w:p>
        </w:tc>
      </w:tr>
      <w:tr w:rsidR="00106979" w14:paraId="5D91A29B"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61DC204A" w14:textId="77777777" w:rsidR="00106979" w:rsidRDefault="00106979" w:rsidP="003B6171">
            <w:pPr>
              <w:rPr>
                <w:lang w:val="en-US"/>
              </w:rPr>
            </w:pPr>
          </w:p>
        </w:tc>
        <w:tc>
          <w:tcPr>
            <w:tcW w:w="1417" w:type="dxa"/>
            <w:tcBorders>
              <w:top w:val="single" w:sz="4" w:space="0" w:color="auto"/>
              <w:bottom w:val="single" w:sz="4" w:space="0" w:color="auto"/>
            </w:tcBorders>
            <w:shd w:val="clear" w:color="auto" w:fill="B4C6E7" w:themeFill="accent1" w:themeFillTint="66"/>
          </w:tcPr>
          <w:p w14:paraId="54CFA0C1" w14:textId="77777777" w:rsidR="00106979" w:rsidRPr="00E70842" w:rsidRDefault="00106979"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3C56FF34" w14:textId="77777777" w:rsidR="00106979" w:rsidRPr="00E70842" w:rsidRDefault="00106979"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708947BA" w14:textId="77777777" w:rsidR="00106979" w:rsidRPr="00E70842" w:rsidRDefault="00106979"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106979" w:rsidRPr="00C87019" w14:paraId="08EBA840"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3717EDD9" w14:textId="77777777" w:rsidR="00106979" w:rsidRPr="00E70842" w:rsidRDefault="00106979" w:rsidP="003B6171">
            <w:pPr>
              <w:rPr>
                <w:b w:val="0"/>
                <w:bCs w:val="0"/>
                <w:lang w:val="en-US"/>
              </w:rPr>
            </w:pPr>
            <w:r w:rsidRPr="00E70842">
              <w:rPr>
                <w:lang w:val="en-US"/>
              </w:rPr>
              <w:t>Severe disease</w:t>
            </w:r>
          </w:p>
        </w:tc>
        <w:tc>
          <w:tcPr>
            <w:tcW w:w="1417" w:type="dxa"/>
            <w:tcBorders>
              <w:top w:val="single" w:sz="4" w:space="0" w:color="auto"/>
            </w:tcBorders>
          </w:tcPr>
          <w:p w14:paraId="2C0C79FF"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75B0EF25" w14:textId="77777777" w:rsidR="00106979" w:rsidRPr="0070528C" w:rsidRDefault="00106979" w:rsidP="003B6171">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1FD35189" w14:textId="77777777" w:rsidR="00106979" w:rsidRPr="00083CF2"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Arguments provided by manufacturer (progression rate and prognosis compared to other NHL) and patient organizations</w:t>
            </w:r>
            <w:r w:rsidRPr="00083CF2">
              <w:rPr>
                <w:lang w:val="en-US"/>
              </w:rPr>
              <w:t xml:space="preserve"> </w:t>
            </w:r>
            <w:r>
              <w:rPr>
                <w:lang w:val="en-US"/>
              </w:rPr>
              <w:t>(impact on physical conditions and quality of life).</w:t>
            </w:r>
          </w:p>
        </w:tc>
      </w:tr>
      <w:tr w:rsidR="00415A42" w:rsidRPr="00175C79" w14:paraId="08E6FB55"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53A24A8F" w14:textId="77777777" w:rsidR="00415A42" w:rsidRPr="00E70842" w:rsidRDefault="00415A42" w:rsidP="003B6171">
            <w:pPr>
              <w:rPr>
                <w:b w:val="0"/>
                <w:bCs w:val="0"/>
                <w:lang w:val="en-US"/>
              </w:rPr>
            </w:pPr>
            <w:r w:rsidRPr="00E70842">
              <w:rPr>
                <w:lang w:val="en-US"/>
              </w:rPr>
              <w:t>Value to caregivers</w:t>
            </w:r>
          </w:p>
        </w:tc>
        <w:tc>
          <w:tcPr>
            <w:tcW w:w="2688" w:type="dxa"/>
            <w:gridSpan w:val="2"/>
          </w:tcPr>
          <w:p w14:paraId="3E25BCD5" w14:textId="68F0520F" w:rsidR="00415A42" w:rsidRDefault="00415A4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48CA0322" w14:textId="77777777" w:rsidR="00415A42" w:rsidRDefault="00415A4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415A42" w14:paraId="246719D4"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044A666" w14:textId="77777777" w:rsidR="00415A42" w:rsidRPr="00E70842" w:rsidRDefault="00415A42" w:rsidP="003B6171">
            <w:pPr>
              <w:rPr>
                <w:b w:val="0"/>
                <w:bCs w:val="0"/>
                <w:lang w:val="en-US"/>
              </w:rPr>
            </w:pPr>
            <w:r w:rsidRPr="00E70842">
              <w:rPr>
                <w:lang w:val="en-US"/>
              </w:rPr>
              <w:t>Insurance value</w:t>
            </w:r>
          </w:p>
        </w:tc>
        <w:tc>
          <w:tcPr>
            <w:tcW w:w="2688" w:type="dxa"/>
            <w:gridSpan w:val="2"/>
          </w:tcPr>
          <w:p w14:paraId="7F1BBC0B" w14:textId="41D0F52F" w:rsidR="00415A42" w:rsidRDefault="00415A4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6609E36F" w14:textId="77777777" w:rsidR="00415A42" w:rsidRDefault="00415A4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415A42" w14:paraId="09E8C69D"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2256A133" w14:textId="77777777" w:rsidR="00415A42" w:rsidRPr="00E70842" w:rsidRDefault="00415A42" w:rsidP="003B6171">
            <w:pPr>
              <w:rPr>
                <w:b w:val="0"/>
                <w:bCs w:val="0"/>
                <w:lang w:val="en-US"/>
              </w:rPr>
            </w:pPr>
            <w:r w:rsidRPr="00E70842">
              <w:rPr>
                <w:lang w:val="en-US"/>
              </w:rPr>
              <w:t>Scientific spillovers</w:t>
            </w:r>
          </w:p>
        </w:tc>
        <w:tc>
          <w:tcPr>
            <w:tcW w:w="2688" w:type="dxa"/>
            <w:gridSpan w:val="2"/>
          </w:tcPr>
          <w:p w14:paraId="0398740D" w14:textId="4F7120DB" w:rsidR="00415A42" w:rsidRDefault="00415A4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0AA8D464" w14:textId="77777777" w:rsidR="00415A42" w:rsidRDefault="00415A4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106979" w:rsidRPr="00C87019" w14:paraId="6E1D4C61"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218370C" w14:textId="77777777" w:rsidR="00106979" w:rsidRPr="00E70842" w:rsidRDefault="00106979" w:rsidP="003B6171">
            <w:pPr>
              <w:rPr>
                <w:b w:val="0"/>
                <w:bCs w:val="0"/>
                <w:lang w:val="en-US"/>
              </w:rPr>
            </w:pPr>
            <w:r w:rsidRPr="00E70842">
              <w:rPr>
                <w:lang w:val="en-US"/>
              </w:rPr>
              <w:t>Lack of alternatives</w:t>
            </w:r>
          </w:p>
        </w:tc>
        <w:tc>
          <w:tcPr>
            <w:tcW w:w="1417" w:type="dxa"/>
          </w:tcPr>
          <w:p w14:paraId="3604A22C" w14:textId="77777777" w:rsidR="00106979" w:rsidRDefault="00106979" w:rsidP="003B6171">
            <w:pP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6ACE5184" w14:textId="77777777" w:rsidR="00106979" w:rsidRPr="00907673"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081A2580" w14:textId="77777777" w:rsidR="00106979" w:rsidRPr="00F00E0F"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Although alternatives do exist, manufacturer and patient organizations claim the unmet need for more tolerable and more effective treatments</w:t>
            </w:r>
          </w:p>
        </w:tc>
      </w:tr>
      <w:tr w:rsidR="00106979" w:rsidRPr="00C87019" w14:paraId="491568FB"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75081DDF" w14:textId="77777777" w:rsidR="00106979" w:rsidRPr="00E70842" w:rsidRDefault="00106979" w:rsidP="003B6171">
            <w:pPr>
              <w:rPr>
                <w:b w:val="0"/>
                <w:bCs w:val="0"/>
                <w:lang w:val="en-US"/>
              </w:rPr>
            </w:pPr>
            <w:r w:rsidRPr="00E70842">
              <w:rPr>
                <w:lang w:val="en-US"/>
              </w:rPr>
              <w:t>Substantial improvement in life expectancy</w:t>
            </w:r>
          </w:p>
        </w:tc>
        <w:tc>
          <w:tcPr>
            <w:tcW w:w="1417" w:type="dxa"/>
            <w:tcBorders>
              <w:bottom w:val="single" w:sz="4" w:space="0" w:color="auto"/>
            </w:tcBorders>
          </w:tcPr>
          <w:p w14:paraId="536EDEEF"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bottom w:val="single" w:sz="4" w:space="0" w:color="auto"/>
            </w:tcBorders>
          </w:tcPr>
          <w:p w14:paraId="5F6B5874" w14:textId="77777777" w:rsidR="00106979" w:rsidRPr="00F00E0F" w:rsidRDefault="00106979"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bottom w:val="single" w:sz="4" w:space="0" w:color="auto"/>
            </w:tcBorders>
          </w:tcPr>
          <w:p w14:paraId="342D4DFB" w14:textId="77777777" w:rsidR="00106979" w:rsidRPr="00587CD8"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sidRPr="00F00E0F">
              <w:rPr>
                <w:lang w:val="en-US"/>
              </w:rPr>
              <w:t xml:space="preserve">The company claims the treatment is potentially curative; </w:t>
            </w:r>
            <w:r>
              <w:rPr>
                <w:lang w:val="en-US"/>
              </w:rPr>
              <w:t>the authority showed concerns on how this feature was incorporated in the cost-effectiveness model.</w:t>
            </w:r>
          </w:p>
        </w:tc>
      </w:tr>
      <w:tr w:rsidR="00106979" w14:paraId="5900815A"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55693402" w14:textId="77777777" w:rsidR="00106979" w:rsidRPr="00F00E0F" w:rsidRDefault="00106979" w:rsidP="003B6171">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3FFD0DDD" w14:textId="77777777" w:rsidR="00106979" w:rsidRPr="00F00E0F" w:rsidRDefault="00106979"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6A09A8A8" w14:textId="77777777" w:rsidR="00106979" w:rsidRPr="00F00E0F" w:rsidRDefault="00106979"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0F9818EA" w14:textId="77777777" w:rsidR="00106979" w:rsidRPr="00F00E0F" w:rsidRDefault="00106979"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106979" w:rsidRPr="00C87019" w14:paraId="187940B9"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036F4A51" w14:textId="77777777" w:rsidR="00106979" w:rsidRPr="00E70842" w:rsidRDefault="00106979" w:rsidP="003B6171">
            <w:pPr>
              <w:rPr>
                <w:b w:val="0"/>
                <w:bCs w:val="0"/>
                <w:lang w:val="en-US"/>
              </w:rPr>
            </w:pPr>
            <w:r w:rsidRPr="00E70842">
              <w:rPr>
                <w:lang w:val="en-US"/>
              </w:rPr>
              <w:t>Discounting</w:t>
            </w:r>
          </w:p>
        </w:tc>
        <w:tc>
          <w:tcPr>
            <w:tcW w:w="1417" w:type="dxa"/>
            <w:tcBorders>
              <w:top w:val="single" w:sz="4" w:space="0" w:color="auto"/>
            </w:tcBorders>
          </w:tcPr>
          <w:p w14:paraId="5F82B920"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3504E734"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top w:val="single" w:sz="4" w:space="0" w:color="auto"/>
            </w:tcBorders>
          </w:tcPr>
          <w:p w14:paraId="182682EB"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3.50% per annum discount rate for both costs and benefits</w:t>
            </w:r>
          </w:p>
        </w:tc>
      </w:tr>
      <w:tr w:rsidR="00106979" w:rsidRPr="00C87019" w14:paraId="43F2F0DB"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EB4BA64" w14:textId="77777777" w:rsidR="00106979" w:rsidRPr="00E70842" w:rsidRDefault="00106979" w:rsidP="003B6171">
            <w:pPr>
              <w:rPr>
                <w:b w:val="0"/>
                <w:bCs w:val="0"/>
                <w:lang w:val="en-US"/>
              </w:rPr>
            </w:pPr>
            <w:r w:rsidRPr="00E70842">
              <w:rPr>
                <w:lang w:val="en-US"/>
              </w:rPr>
              <w:lastRenderedPageBreak/>
              <w:t>Different discount rates explored</w:t>
            </w:r>
          </w:p>
        </w:tc>
        <w:tc>
          <w:tcPr>
            <w:tcW w:w="1417" w:type="dxa"/>
          </w:tcPr>
          <w:p w14:paraId="765F8F94"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4B140758" w14:textId="77777777" w:rsidR="00106979" w:rsidRPr="00F00E0F" w:rsidRDefault="00106979" w:rsidP="003B6171">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5A6A8812" w14:textId="77777777" w:rsidR="00106979" w:rsidRPr="00F00E0F"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sidRPr="00F00E0F">
              <w:rPr>
                <w:lang w:val="en-US"/>
              </w:rPr>
              <w:t>In deterministic sensitivity analysis</w:t>
            </w:r>
            <w:r>
              <w:rPr>
                <w:lang w:val="en-US"/>
              </w:rPr>
              <w:t>. The authority expressed concerns on the lowest value chosen.</w:t>
            </w:r>
          </w:p>
        </w:tc>
      </w:tr>
      <w:tr w:rsidR="00106979" w:rsidRPr="00C87019" w14:paraId="20E72634"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5A0EE4FD" w14:textId="77777777" w:rsidR="00106979" w:rsidRPr="00E70842" w:rsidRDefault="00106979" w:rsidP="003B6171">
            <w:pPr>
              <w:rPr>
                <w:b w:val="0"/>
                <w:bCs w:val="0"/>
                <w:lang w:val="en-US"/>
              </w:rPr>
            </w:pPr>
            <w:r w:rsidRPr="00E70842">
              <w:rPr>
                <w:lang w:val="en-US"/>
              </w:rPr>
              <w:t>Uncertainty</w:t>
            </w:r>
          </w:p>
        </w:tc>
        <w:tc>
          <w:tcPr>
            <w:tcW w:w="1417" w:type="dxa"/>
          </w:tcPr>
          <w:p w14:paraId="0873992D"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55C80FF7" w14:textId="77777777" w:rsidR="00106979" w:rsidRPr="002F6AD8" w:rsidRDefault="00106979"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77194E8B" w14:textId="77777777" w:rsidR="00106979" w:rsidRPr="002F6AD8"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sidRPr="009A0276">
              <w:rPr>
                <w:lang w:val="en-US"/>
              </w:rPr>
              <w:t xml:space="preserve">PSA, DSA, scenario analysis. </w:t>
            </w:r>
            <w:r w:rsidRPr="002F6AD8">
              <w:rPr>
                <w:lang w:val="en-US"/>
              </w:rPr>
              <w:t>The authority expressed concerns o</w:t>
            </w:r>
            <w:r>
              <w:rPr>
                <w:lang w:val="en-US"/>
              </w:rPr>
              <w:t>n characterization of uncertainty.</w:t>
            </w:r>
          </w:p>
        </w:tc>
      </w:tr>
      <w:tr w:rsidR="00106979" w:rsidRPr="00C87019" w14:paraId="1E0D19B4"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EB16E88" w14:textId="77777777" w:rsidR="00106979" w:rsidRPr="00E70842" w:rsidRDefault="00106979" w:rsidP="003B6171">
            <w:pPr>
              <w:rPr>
                <w:b w:val="0"/>
                <w:bCs w:val="0"/>
                <w:lang w:val="en-US"/>
              </w:rPr>
            </w:pPr>
            <w:r w:rsidRPr="00E70842">
              <w:rPr>
                <w:lang w:val="en-US"/>
              </w:rPr>
              <w:t>Alternative payment models explored</w:t>
            </w:r>
          </w:p>
        </w:tc>
        <w:tc>
          <w:tcPr>
            <w:tcW w:w="1417" w:type="dxa"/>
          </w:tcPr>
          <w:p w14:paraId="57EA48D9"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51F986D2" w14:textId="77777777" w:rsidR="00106979" w:rsidRDefault="00106979" w:rsidP="003B6171">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6CB605E5" w14:textId="77777777" w:rsidR="00106979"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Managed entry agreement with evidence generation requirements. No explicit information on payment scheme.</w:t>
            </w:r>
          </w:p>
        </w:tc>
      </w:tr>
    </w:tbl>
    <w:p w14:paraId="343EE218" w14:textId="0D1C8F05" w:rsidR="00106979" w:rsidRDefault="00106979" w:rsidP="00106979">
      <w:pPr>
        <w:rPr>
          <w:vertAlign w:val="superscript"/>
          <w:lang w:val="en-US"/>
        </w:rPr>
      </w:pPr>
    </w:p>
    <w:p w14:paraId="7AF55D45" w14:textId="77777777" w:rsidR="00285270" w:rsidRDefault="00285270" w:rsidP="00106979">
      <w:pPr>
        <w:rPr>
          <w:b/>
          <w:bCs/>
          <w:lang w:val="en-US"/>
        </w:rPr>
        <w:sectPr w:rsidR="00285270" w:rsidSect="003B6171">
          <w:pgSz w:w="16838" w:h="11906" w:orient="landscape"/>
          <w:pgMar w:top="1134" w:right="1417" w:bottom="1134" w:left="1134" w:header="708" w:footer="708" w:gutter="0"/>
          <w:cols w:space="708"/>
          <w:docGrid w:linePitch="360"/>
        </w:sectPr>
      </w:pPr>
    </w:p>
    <w:p w14:paraId="43176CF4" w14:textId="6BBD97E3" w:rsidR="003F502F" w:rsidRPr="003F502F" w:rsidRDefault="003F502F" w:rsidP="003F502F">
      <w:pPr>
        <w:pStyle w:val="Caption"/>
        <w:keepNext/>
        <w:rPr>
          <w:b/>
          <w:bCs/>
          <w:i w:val="0"/>
          <w:iCs w:val="0"/>
          <w:color w:val="auto"/>
          <w:sz w:val="22"/>
          <w:szCs w:val="22"/>
          <w:lang w:val="en-US"/>
        </w:rPr>
      </w:pPr>
      <w:r w:rsidRPr="003F502F">
        <w:rPr>
          <w:b/>
          <w:bCs/>
          <w:i w:val="0"/>
          <w:iCs w:val="0"/>
          <w:color w:val="auto"/>
          <w:sz w:val="22"/>
          <w:szCs w:val="22"/>
          <w:lang w:val="en-US"/>
        </w:rPr>
        <w:lastRenderedPageBreak/>
        <w:t xml:space="preserve">Table </w:t>
      </w:r>
      <w:r w:rsidRPr="003F502F">
        <w:rPr>
          <w:b/>
          <w:bCs/>
          <w:i w:val="0"/>
          <w:iCs w:val="0"/>
          <w:color w:val="auto"/>
          <w:sz w:val="22"/>
          <w:szCs w:val="22"/>
          <w:lang w:val="en-US"/>
        </w:rPr>
        <w:fldChar w:fldCharType="begin"/>
      </w:r>
      <w:r w:rsidRPr="003F502F">
        <w:rPr>
          <w:b/>
          <w:bCs/>
          <w:i w:val="0"/>
          <w:iCs w:val="0"/>
          <w:color w:val="auto"/>
          <w:sz w:val="22"/>
          <w:szCs w:val="22"/>
          <w:lang w:val="en-US"/>
        </w:rPr>
        <w:instrText xml:space="preserve"> SEQ Table \* ARABIC </w:instrText>
      </w:r>
      <w:r w:rsidRPr="003F502F">
        <w:rPr>
          <w:b/>
          <w:bCs/>
          <w:i w:val="0"/>
          <w:iCs w:val="0"/>
          <w:color w:val="auto"/>
          <w:sz w:val="22"/>
          <w:szCs w:val="22"/>
          <w:lang w:val="en-US"/>
        </w:rPr>
        <w:fldChar w:fldCharType="separate"/>
      </w:r>
      <w:r w:rsidR="009F30A5">
        <w:rPr>
          <w:b/>
          <w:bCs/>
          <w:i w:val="0"/>
          <w:iCs w:val="0"/>
          <w:noProof/>
          <w:color w:val="auto"/>
          <w:sz w:val="22"/>
          <w:szCs w:val="22"/>
          <w:lang w:val="en-US"/>
        </w:rPr>
        <w:t>13</w:t>
      </w:r>
      <w:r w:rsidRPr="003F502F">
        <w:rPr>
          <w:b/>
          <w:bCs/>
          <w:i w:val="0"/>
          <w:iCs w:val="0"/>
          <w:color w:val="auto"/>
          <w:sz w:val="22"/>
          <w:szCs w:val="22"/>
          <w:lang w:val="en-US"/>
        </w:rPr>
        <w:fldChar w:fldCharType="end"/>
      </w:r>
      <w:r w:rsidRPr="003F502F">
        <w:rPr>
          <w:b/>
          <w:bCs/>
          <w:i w:val="0"/>
          <w:iCs w:val="0"/>
          <w:color w:val="auto"/>
          <w:sz w:val="22"/>
          <w:szCs w:val="22"/>
          <w:lang w:val="en-US"/>
        </w:rPr>
        <w:t xml:space="preserve"> Checklist for assessing gene therapies. Drug: </w:t>
      </w:r>
      <w:proofErr w:type="spellStart"/>
      <w:r w:rsidRPr="003F502F">
        <w:rPr>
          <w:b/>
          <w:bCs/>
          <w:i w:val="0"/>
          <w:iCs w:val="0"/>
          <w:color w:val="auto"/>
          <w:sz w:val="22"/>
          <w:szCs w:val="22"/>
          <w:lang w:val="en-US"/>
        </w:rPr>
        <w:t>tisagenlecleucel</w:t>
      </w:r>
      <w:proofErr w:type="spellEnd"/>
      <w:r w:rsidRPr="003F502F">
        <w:rPr>
          <w:b/>
          <w:bCs/>
          <w:i w:val="0"/>
          <w:iCs w:val="0"/>
          <w:color w:val="auto"/>
          <w:sz w:val="22"/>
          <w:szCs w:val="22"/>
          <w:lang w:val="en-US"/>
        </w:rPr>
        <w:t>-T (Kymriah) for treating relapsed or refractory diffuse large b-cell lymphoma. Setting: Scotland (SMC)</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106979" w:rsidRPr="00B43EB4" w14:paraId="597CF9E4" w14:textId="77777777" w:rsidTr="003B61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6B747F4B" w14:textId="77777777" w:rsidR="00106979" w:rsidRPr="00B43EB4" w:rsidRDefault="00106979" w:rsidP="003B6171">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6F445282" w14:textId="77777777" w:rsidR="00106979" w:rsidRPr="00B43EB4" w:rsidRDefault="00106979"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2B1E4595" w14:textId="77777777" w:rsidR="00106979" w:rsidRPr="00B43EB4" w:rsidRDefault="00106979"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43601E73" w14:textId="60B99C7F" w:rsidR="00106979" w:rsidRPr="00B43EB4" w:rsidRDefault="00E7686C" w:rsidP="003B6171">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106979" w:rsidRPr="00C87019" w14:paraId="07B0B734"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2A8B910C" w14:textId="77777777" w:rsidR="00106979" w:rsidRPr="00740674" w:rsidRDefault="00106979" w:rsidP="003B6171">
            <w:pPr>
              <w:rPr>
                <w:b w:val="0"/>
                <w:bCs w:val="0"/>
                <w:lang w:val="en-US"/>
              </w:rPr>
            </w:pPr>
            <w:r w:rsidRPr="00740674">
              <w:rPr>
                <w:lang w:val="en-US"/>
              </w:rPr>
              <w:t>Surrogate endpoint used</w:t>
            </w:r>
          </w:p>
        </w:tc>
        <w:tc>
          <w:tcPr>
            <w:tcW w:w="1417" w:type="dxa"/>
            <w:tcBorders>
              <w:top w:val="single" w:sz="4" w:space="0" w:color="auto"/>
            </w:tcBorders>
          </w:tcPr>
          <w:p w14:paraId="47483E71"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39906106"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0B3B0A4C" w14:textId="77777777" w:rsidR="00CB2282" w:rsidRDefault="00BF136A" w:rsidP="003B6171">
            <w:pPr>
              <w:cnfStyle w:val="000000100000" w:firstRow="0" w:lastRow="0" w:firstColumn="0" w:lastColumn="0" w:oddVBand="0" w:evenVBand="0" w:oddHBand="1" w:evenHBand="0" w:firstRowFirstColumn="0" w:firstRowLastColumn="0" w:lastRowFirstColumn="0" w:lastRowLastColumn="0"/>
              <w:rPr>
                <w:bCs/>
                <w:lang w:val="en-US"/>
              </w:rPr>
            </w:pPr>
            <w:r>
              <w:rPr>
                <w:b/>
                <w:bCs/>
                <w:lang w:val="en-US"/>
              </w:rPr>
              <w:t xml:space="preserve">Validation given? </w:t>
            </w:r>
            <w:r w:rsidRPr="00BF136A">
              <w:rPr>
                <w:bCs/>
                <w:lang w:val="en-US"/>
              </w:rPr>
              <w:t>N/A</w:t>
            </w:r>
          </w:p>
          <w:p w14:paraId="210CEB6F" w14:textId="044FFA1E" w:rsidR="00106979" w:rsidRPr="004F5FC6"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Objective response rate was the primary endpoint, progression-free survival and overall survival are among the secondary endpoints.</w:t>
            </w:r>
          </w:p>
        </w:tc>
      </w:tr>
      <w:tr w:rsidR="00106979" w:rsidRPr="00C87019" w14:paraId="2C144536"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2170EA02" w14:textId="77777777" w:rsidR="00106979" w:rsidRPr="00740674" w:rsidRDefault="00106979" w:rsidP="003B6171">
            <w:pPr>
              <w:rPr>
                <w:b w:val="0"/>
                <w:bCs w:val="0"/>
                <w:lang w:val="en-US"/>
              </w:rPr>
            </w:pPr>
            <w:r w:rsidRPr="00740674">
              <w:rPr>
                <w:lang w:val="en-US"/>
              </w:rPr>
              <w:t>Rare disease</w:t>
            </w:r>
          </w:p>
        </w:tc>
        <w:tc>
          <w:tcPr>
            <w:tcW w:w="1417" w:type="dxa"/>
          </w:tcPr>
          <w:p w14:paraId="03CE1756" w14:textId="77777777" w:rsidR="00106979" w:rsidRPr="004F5FC6"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1461F218" w14:textId="77777777" w:rsidR="00106979" w:rsidRPr="004F5FC6"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0C9150DF"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N/A</w:t>
            </w:r>
          </w:p>
          <w:p w14:paraId="3DD83FCC"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The treatment met the SMC ultra-orphan criterion</w:t>
            </w:r>
          </w:p>
        </w:tc>
      </w:tr>
      <w:tr w:rsidR="00106979" w:rsidRPr="00DD44A5" w14:paraId="2E5F8622"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0AFE2C4" w14:textId="77777777" w:rsidR="00106979" w:rsidRPr="00740674" w:rsidRDefault="00106979" w:rsidP="003B6171">
            <w:pPr>
              <w:rPr>
                <w:b w:val="0"/>
                <w:bCs w:val="0"/>
                <w:lang w:val="en-US"/>
              </w:rPr>
            </w:pPr>
            <w:r w:rsidRPr="00740674">
              <w:rPr>
                <w:lang w:val="en-US"/>
              </w:rPr>
              <w:t>Serious condition</w:t>
            </w:r>
          </w:p>
        </w:tc>
        <w:tc>
          <w:tcPr>
            <w:tcW w:w="1417" w:type="dxa"/>
          </w:tcPr>
          <w:p w14:paraId="169B2AE2"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59C8E3FC"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0ADF2A1E" w14:textId="77777777" w:rsidR="00106979" w:rsidRPr="004F5FC6"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Literature evidence of poor outcomes in relapsed or progressed patients (median OS of 6.3 months, 20% survival rate at two years). The authority recognized high unmet need.</w:t>
            </w:r>
          </w:p>
        </w:tc>
      </w:tr>
      <w:tr w:rsidR="00106979" w:rsidRPr="00C87019" w14:paraId="651D39B5"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21A999E6" w14:textId="77777777" w:rsidR="00106979" w:rsidRPr="00E70842" w:rsidRDefault="00106979" w:rsidP="003B6171">
            <w:pPr>
              <w:rPr>
                <w:b w:val="0"/>
                <w:bCs w:val="0"/>
                <w:lang w:val="en-US"/>
              </w:rPr>
            </w:pPr>
            <w:r w:rsidRPr="00E70842">
              <w:rPr>
                <w:lang w:val="en-US"/>
              </w:rPr>
              <w:t>Single-arm trial</w:t>
            </w:r>
          </w:p>
        </w:tc>
        <w:tc>
          <w:tcPr>
            <w:tcW w:w="1417" w:type="dxa"/>
          </w:tcPr>
          <w:p w14:paraId="0281D457" w14:textId="77777777" w:rsidR="00106979" w:rsidRPr="004F5FC6"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49BBC188" w14:textId="77777777" w:rsidR="00106979" w:rsidRPr="004F5FC6"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42FC5387" w14:textId="77777777" w:rsidR="00106979" w:rsidRPr="00DD44A5"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DD44A5">
              <w:rPr>
                <w:lang w:val="en-US"/>
              </w:rPr>
              <w:t>Th</w:t>
            </w:r>
            <w:r>
              <w:rPr>
                <w:lang w:val="en-US"/>
              </w:rPr>
              <w:t xml:space="preserve">e manufacturer </w:t>
            </w:r>
            <w:r w:rsidRPr="00A63FAF">
              <w:rPr>
                <w:lang w:val="en-US"/>
              </w:rPr>
              <w:t>performed a naïve, unadjusted, indirect comparison of overall survival</w:t>
            </w:r>
            <w:r>
              <w:rPr>
                <w:lang w:val="en-US"/>
              </w:rPr>
              <w:t xml:space="preserve"> between pivotal clinical study (JULIET) data and data from </w:t>
            </w:r>
            <w:proofErr w:type="spellStart"/>
            <w:r w:rsidRPr="00A63FAF">
              <w:rPr>
                <w:lang w:val="en-US"/>
              </w:rPr>
              <w:t>Haematological</w:t>
            </w:r>
            <w:proofErr w:type="spellEnd"/>
            <w:r w:rsidRPr="00A63FAF">
              <w:rPr>
                <w:lang w:val="en-US"/>
              </w:rPr>
              <w:t xml:space="preserve"> Malignancy Research Network</w:t>
            </w:r>
            <w:r>
              <w:rPr>
                <w:lang w:val="en-US"/>
              </w:rPr>
              <w:t xml:space="preserve">. The authority expressed concerns on data used as comparator and requested additional analyses using </w:t>
            </w:r>
            <w:r w:rsidRPr="00667DA4">
              <w:rPr>
                <w:lang w:val="en-US"/>
              </w:rPr>
              <w:t>CORAL extension studies</w:t>
            </w:r>
            <w:r>
              <w:rPr>
                <w:lang w:val="en-US"/>
              </w:rPr>
              <w:t xml:space="preserve"> and SCHOLAR-1 registry data.</w:t>
            </w:r>
          </w:p>
        </w:tc>
      </w:tr>
      <w:tr w:rsidR="00106979" w:rsidRPr="000D4404" w14:paraId="536CC8F2"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D3BC286" w14:textId="77777777" w:rsidR="00106979" w:rsidRPr="00E70842" w:rsidRDefault="00106979" w:rsidP="003B6171">
            <w:pPr>
              <w:rPr>
                <w:b w:val="0"/>
                <w:bCs w:val="0"/>
                <w:lang w:val="en-US"/>
              </w:rPr>
            </w:pPr>
            <w:r w:rsidRPr="00E70842">
              <w:rPr>
                <w:lang w:val="en-US"/>
              </w:rPr>
              <w:t>Pediatric population</w:t>
            </w:r>
          </w:p>
        </w:tc>
        <w:tc>
          <w:tcPr>
            <w:tcW w:w="1417" w:type="dxa"/>
          </w:tcPr>
          <w:p w14:paraId="68A26C7D"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3A28E122"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4D51BA81" w14:textId="77777777" w:rsidR="00106979"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N/A</w:t>
            </w:r>
          </w:p>
        </w:tc>
      </w:tr>
      <w:tr w:rsidR="00106979" w:rsidRPr="00C87019" w14:paraId="40D74B5B"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0F65BCD7" w14:textId="77777777" w:rsidR="00106979" w:rsidRPr="00E70842" w:rsidRDefault="00106979" w:rsidP="003B6171">
            <w:pPr>
              <w:rPr>
                <w:b w:val="0"/>
                <w:bCs w:val="0"/>
                <w:lang w:val="en-US"/>
              </w:rPr>
            </w:pPr>
            <w:r w:rsidRPr="00E70842">
              <w:rPr>
                <w:lang w:val="en-US"/>
              </w:rPr>
              <w:t>Reporting of adverse consequences and risks</w:t>
            </w:r>
          </w:p>
        </w:tc>
        <w:tc>
          <w:tcPr>
            <w:tcW w:w="1417" w:type="dxa"/>
          </w:tcPr>
          <w:p w14:paraId="4D0A3E2D"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1D00156C"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742983E"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The authority expressed concerns on lack of l</w:t>
            </w:r>
            <w:r w:rsidRPr="00B41A90">
              <w:rPr>
                <w:lang w:val="en-US"/>
              </w:rPr>
              <w:t>onger term safety data</w:t>
            </w:r>
          </w:p>
        </w:tc>
      </w:tr>
      <w:tr w:rsidR="00106979" w:rsidRPr="00C87019" w14:paraId="47D128DD"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E72AAD1" w14:textId="77777777" w:rsidR="00106979" w:rsidRPr="00E70842" w:rsidRDefault="00106979" w:rsidP="003B6171">
            <w:pPr>
              <w:rPr>
                <w:b w:val="0"/>
                <w:bCs w:val="0"/>
                <w:lang w:val="en-US"/>
              </w:rPr>
            </w:pPr>
            <w:r w:rsidRPr="00E70842">
              <w:rPr>
                <w:lang w:val="en-US"/>
              </w:rPr>
              <w:t>Size of clinical trial</w:t>
            </w:r>
          </w:p>
        </w:tc>
        <w:tc>
          <w:tcPr>
            <w:tcW w:w="2688" w:type="dxa"/>
            <w:gridSpan w:val="2"/>
          </w:tcPr>
          <w:p w14:paraId="300FD5B7"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99</w:t>
            </w:r>
          </w:p>
        </w:tc>
        <w:tc>
          <w:tcPr>
            <w:tcW w:w="7194" w:type="dxa"/>
          </w:tcPr>
          <w:p w14:paraId="6A869363" w14:textId="77777777" w:rsidR="00106979"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sidRPr="007008B4">
              <w:rPr>
                <w:lang w:val="en-US"/>
              </w:rPr>
              <w:t>At the time of the primary analysis (March 2017), 147 patients had been enrolled</w:t>
            </w:r>
            <w:r>
              <w:rPr>
                <w:lang w:val="en-US"/>
              </w:rPr>
              <w:t xml:space="preserve"> </w:t>
            </w:r>
            <w:r w:rsidRPr="007008B4">
              <w:rPr>
                <w:lang w:val="en-US"/>
              </w:rPr>
              <w:t xml:space="preserve">and 99 had been treated with </w:t>
            </w:r>
            <w:proofErr w:type="spellStart"/>
            <w:r w:rsidRPr="007008B4">
              <w:rPr>
                <w:lang w:val="en-US"/>
              </w:rPr>
              <w:t>tisagenlecleucel</w:t>
            </w:r>
            <w:proofErr w:type="spellEnd"/>
          </w:p>
        </w:tc>
      </w:tr>
      <w:tr w:rsidR="00106979" w:rsidRPr="00C87019" w14:paraId="305F8EE2"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3E196F57" w14:textId="77777777" w:rsidR="00106979" w:rsidRPr="00E70842" w:rsidRDefault="00106979" w:rsidP="003B6171">
            <w:pPr>
              <w:rPr>
                <w:b w:val="0"/>
                <w:bCs w:val="0"/>
                <w:lang w:val="en-US"/>
              </w:rPr>
            </w:pPr>
            <w:r w:rsidRPr="00E70842">
              <w:rPr>
                <w:lang w:val="en-US"/>
              </w:rPr>
              <w:t>Length of clinical trial</w:t>
            </w:r>
          </w:p>
        </w:tc>
        <w:tc>
          <w:tcPr>
            <w:tcW w:w="2688" w:type="dxa"/>
            <w:gridSpan w:val="2"/>
          </w:tcPr>
          <w:p w14:paraId="70D13A43"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N/A</w:t>
            </w:r>
          </w:p>
        </w:tc>
        <w:tc>
          <w:tcPr>
            <w:tcW w:w="7194" w:type="dxa"/>
          </w:tcPr>
          <w:p w14:paraId="25B51E7E"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Median duration of follow-up not reported. The authority expressed concerns on t</w:t>
            </w:r>
            <w:r w:rsidRPr="005072B6">
              <w:rPr>
                <w:lang w:val="en-US"/>
              </w:rPr>
              <w:t xml:space="preserve">he </w:t>
            </w:r>
            <w:r>
              <w:rPr>
                <w:lang w:val="en-US"/>
              </w:rPr>
              <w:t xml:space="preserve">impact of </w:t>
            </w:r>
            <w:r w:rsidRPr="005072B6">
              <w:rPr>
                <w:lang w:val="en-US"/>
              </w:rPr>
              <w:t>short median duration of follow-up and high censoring rate</w:t>
            </w:r>
            <w:r>
              <w:rPr>
                <w:lang w:val="en-US"/>
              </w:rPr>
              <w:t xml:space="preserve"> on clinical benefits estimates.</w:t>
            </w:r>
          </w:p>
        </w:tc>
      </w:tr>
      <w:tr w:rsidR="00106979" w:rsidRPr="00C87019" w14:paraId="597B18A0"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5CF93609" w14:textId="77777777" w:rsidR="00106979" w:rsidRPr="00E70842" w:rsidRDefault="00106979" w:rsidP="003B6171">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5F9AF17A" w14:textId="77777777" w:rsidR="00106979" w:rsidRPr="00083CF2"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552</w:t>
            </w:r>
          </w:p>
        </w:tc>
        <w:tc>
          <w:tcPr>
            <w:tcW w:w="7194" w:type="dxa"/>
            <w:tcBorders>
              <w:bottom w:val="single" w:sz="4" w:space="0" w:color="auto"/>
            </w:tcBorders>
          </w:tcPr>
          <w:p w14:paraId="562EB8F9" w14:textId="77777777" w:rsidR="00106979"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T</w:t>
            </w:r>
            <w:r w:rsidRPr="005C6A27">
              <w:rPr>
                <w:lang w:val="en-US"/>
              </w:rPr>
              <w:t>he economic analysis applied a spline model with three knots and a spline model with one knot to the observed data for PFS and OS respectively</w:t>
            </w:r>
            <w:r>
              <w:rPr>
                <w:lang w:val="en-US"/>
              </w:rPr>
              <w:t>. The authority expressed concerns on parametric models for treatment OS and the fact that n</w:t>
            </w:r>
            <w:r w:rsidRPr="0071598A">
              <w:rPr>
                <w:lang w:val="en-US"/>
              </w:rPr>
              <w:t xml:space="preserve">o cure assumption was used in the modelling of OS for </w:t>
            </w:r>
            <w:r>
              <w:rPr>
                <w:lang w:val="en-US"/>
              </w:rPr>
              <w:t>the comparator (</w:t>
            </w:r>
            <w:r w:rsidRPr="0071598A">
              <w:rPr>
                <w:lang w:val="en-US"/>
              </w:rPr>
              <w:t>salvage chemotherapy</w:t>
            </w:r>
            <w:r>
              <w:rPr>
                <w:lang w:val="en-US"/>
              </w:rPr>
              <w:t>).</w:t>
            </w:r>
          </w:p>
        </w:tc>
      </w:tr>
      <w:tr w:rsidR="00106979" w14:paraId="2CA4874D"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626C88BE" w14:textId="77777777" w:rsidR="00106979" w:rsidRDefault="00106979" w:rsidP="003B6171">
            <w:pPr>
              <w:rPr>
                <w:lang w:val="en-US"/>
              </w:rPr>
            </w:pPr>
          </w:p>
        </w:tc>
        <w:tc>
          <w:tcPr>
            <w:tcW w:w="1417" w:type="dxa"/>
            <w:tcBorders>
              <w:top w:val="single" w:sz="4" w:space="0" w:color="auto"/>
              <w:bottom w:val="single" w:sz="4" w:space="0" w:color="auto"/>
            </w:tcBorders>
            <w:shd w:val="clear" w:color="auto" w:fill="B4C6E7" w:themeFill="accent1" w:themeFillTint="66"/>
          </w:tcPr>
          <w:p w14:paraId="78C6B9F6" w14:textId="77777777" w:rsidR="00106979" w:rsidRPr="00E70842" w:rsidRDefault="00106979"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7AD90381" w14:textId="77777777" w:rsidR="00106979" w:rsidRPr="00E70842" w:rsidRDefault="00106979"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726876DA" w14:textId="77777777" w:rsidR="00106979" w:rsidRPr="00E70842" w:rsidRDefault="00106979"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106979" w:rsidRPr="00C87019" w14:paraId="6B5B966C"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3EE7636C" w14:textId="77777777" w:rsidR="00106979" w:rsidRPr="00E70842" w:rsidRDefault="00106979" w:rsidP="003B6171">
            <w:pPr>
              <w:rPr>
                <w:b w:val="0"/>
                <w:bCs w:val="0"/>
                <w:lang w:val="en-US"/>
              </w:rPr>
            </w:pPr>
            <w:r w:rsidRPr="00E70842">
              <w:rPr>
                <w:lang w:val="en-US"/>
              </w:rPr>
              <w:t>Severe disease</w:t>
            </w:r>
          </w:p>
        </w:tc>
        <w:tc>
          <w:tcPr>
            <w:tcW w:w="1417" w:type="dxa"/>
            <w:tcBorders>
              <w:top w:val="single" w:sz="4" w:space="0" w:color="auto"/>
            </w:tcBorders>
          </w:tcPr>
          <w:p w14:paraId="4DDE06E4"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59BB3ECE" w14:textId="77777777" w:rsidR="00106979" w:rsidRPr="0070528C" w:rsidRDefault="00106979" w:rsidP="003B6171">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7F6546D7" w14:textId="77777777" w:rsidR="00106979" w:rsidRPr="00083CF2"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The treatment met the SMC end-of-life criteria. The authority recognized very poor prognosis for progressed or relapsed patients and </w:t>
            </w:r>
            <w:r w:rsidRPr="00D277B6">
              <w:rPr>
                <w:sz w:val="23"/>
                <w:szCs w:val="23"/>
                <w:lang w:val="en-US"/>
              </w:rPr>
              <w:t>the limited availability of effective treatments to control DLBCL symptoms</w:t>
            </w:r>
            <w:r>
              <w:rPr>
                <w:sz w:val="23"/>
                <w:szCs w:val="23"/>
                <w:lang w:val="en-US"/>
              </w:rPr>
              <w:t>.</w:t>
            </w:r>
          </w:p>
        </w:tc>
      </w:tr>
      <w:tr w:rsidR="00106979" w:rsidRPr="00C87019" w14:paraId="3D46AF8D"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33A691DD" w14:textId="77777777" w:rsidR="00106979" w:rsidRPr="00E70842" w:rsidRDefault="00106979" w:rsidP="003B6171">
            <w:pPr>
              <w:rPr>
                <w:b w:val="0"/>
                <w:bCs w:val="0"/>
                <w:lang w:val="en-US"/>
              </w:rPr>
            </w:pPr>
            <w:r w:rsidRPr="00E70842">
              <w:rPr>
                <w:lang w:val="en-US"/>
              </w:rPr>
              <w:lastRenderedPageBreak/>
              <w:t>Value to caregivers</w:t>
            </w:r>
          </w:p>
        </w:tc>
        <w:tc>
          <w:tcPr>
            <w:tcW w:w="1417" w:type="dxa"/>
          </w:tcPr>
          <w:p w14:paraId="1836A307"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031911EC"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73D13E0F"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The single administration was considered an advantage </w:t>
            </w:r>
            <w:r w:rsidRPr="00672B55">
              <w:rPr>
                <w:lang w:val="en-US"/>
              </w:rPr>
              <w:t>over cycles of chemotherapy to patients and their families</w:t>
            </w:r>
            <w:r>
              <w:rPr>
                <w:lang w:val="en-US"/>
              </w:rPr>
              <w:t xml:space="preserve"> according to patient organizations.</w:t>
            </w:r>
          </w:p>
        </w:tc>
      </w:tr>
      <w:tr w:rsidR="003E5C77" w14:paraId="5B3598DC"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BC98691" w14:textId="77777777" w:rsidR="003E5C77" w:rsidRPr="00E70842" w:rsidRDefault="003E5C77" w:rsidP="003B6171">
            <w:pPr>
              <w:rPr>
                <w:b w:val="0"/>
                <w:bCs w:val="0"/>
                <w:lang w:val="en-US"/>
              </w:rPr>
            </w:pPr>
            <w:r w:rsidRPr="00E70842">
              <w:rPr>
                <w:lang w:val="en-US"/>
              </w:rPr>
              <w:t>Insurance value</w:t>
            </w:r>
          </w:p>
        </w:tc>
        <w:tc>
          <w:tcPr>
            <w:tcW w:w="2688" w:type="dxa"/>
            <w:gridSpan w:val="2"/>
          </w:tcPr>
          <w:p w14:paraId="6F658A5E" w14:textId="4F3BEDE0" w:rsidR="003E5C77" w:rsidRDefault="003E5C77"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257A2DA3" w14:textId="77777777" w:rsidR="003E5C77" w:rsidRDefault="003E5C77"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3E5C77" w:rsidRPr="00456320" w14:paraId="60B652F2"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3236172D" w14:textId="77777777" w:rsidR="003E5C77" w:rsidRPr="00E70842" w:rsidRDefault="003E5C77" w:rsidP="003B6171">
            <w:pPr>
              <w:rPr>
                <w:b w:val="0"/>
                <w:bCs w:val="0"/>
                <w:lang w:val="en-US"/>
              </w:rPr>
            </w:pPr>
            <w:r w:rsidRPr="00E70842">
              <w:rPr>
                <w:lang w:val="en-US"/>
              </w:rPr>
              <w:t>Scientific spillovers</w:t>
            </w:r>
          </w:p>
        </w:tc>
        <w:tc>
          <w:tcPr>
            <w:tcW w:w="2688" w:type="dxa"/>
            <w:gridSpan w:val="2"/>
          </w:tcPr>
          <w:p w14:paraId="5A303868" w14:textId="176716CB" w:rsidR="003E5C77" w:rsidRDefault="003E5C77"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06F0D8B5" w14:textId="77777777" w:rsidR="003E5C77" w:rsidRDefault="003E5C77"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106979" w:rsidRPr="003F0C08" w14:paraId="039DE575"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D98FAC9" w14:textId="77777777" w:rsidR="00106979" w:rsidRPr="00E70842" w:rsidRDefault="00106979" w:rsidP="003B6171">
            <w:pPr>
              <w:rPr>
                <w:b w:val="0"/>
                <w:bCs w:val="0"/>
                <w:lang w:val="en-US"/>
              </w:rPr>
            </w:pPr>
            <w:r w:rsidRPr="00E70842">
              <w:rPr>
                <w:lang w:val="en-US"/>
              </w:rPr>
              <w:t>Lack of alternatives</w:t>
            </w:r>
          </w:p>
        </w:tc>
        <w:tc>
          <w:tcPr>
            <w:tcW w:w="1417" w:type="dxa"/>
          </w:tcPr>
          <w:p w14:paraId="00D9C7F1"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3DD810A3" w14:textId="77777777" w:rsidR="00106979" w:rsidRPr="00907673"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25031DE0" w14:textId="77777777" w:rsidR="00106979" w:rsidRPr="00F00E0F"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w:t>
            </w:r>
            <w:r w:rsidRPr="00803FEB">
              <w:rPr>
                <w:lang w:val="en-US"/>
              </w:rPr>
              <w:t xml:space="preserve">o standard treatment for </w:t>
            </w:r>
            <w:r>
              <w:rPr>
                <w:lang w:val="en-US"/>
              </w:rPr>
              <w:t>relapsed or progressed</w:t>
            </w:r>
            <w:r w:rsidRPr="00803FEB">
              <w:rPr>
                <w:lang w:val="en-US"/>
              </w:rPr>
              <w:t xml:space="preserve"> patients and treatment options are currently limited to salvage or palliative chemotherapy, stem cell transplant for a very small number of suitable patients and enrolment in a clinical trial.</w:t>
            </w:r>
            <w:r>
              <w:rPr>
                <w:lang w:val="en-US"/>
              </w:rPr>
              <w:t xml:space="preserve"> The authority recognized high unmet need.</w:t>
            </w:r>
          </w:p>
        </w:tc>
      </w:tr>
      <w:tr w:rsidR="00106979" w:rsidRPr="00C87019" w14:paraId="739FF35A"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5B786D21" w14:textId="77777777" w:rsidR="00106979" w:rsidRPr="00E70842" w:rsidRDefault="00106979" w:rsidP="003B6171">
            <w:pPr>
              <w:rPr>
                <w:b w:val="0"/>
                <w:bCs w:val="0"/>
                <w:lang w:val="en-US"/>
              </w:rPr>
            </w:pPr>
            <w:r w:rsidRPr="00E70842">
              <w:rPr>
                <w:lang w:val="en-US"/>
              </w:rPr>
              <w:t>Substantial improvement in life expectancy</w:t>
            </w:r>
          </w:p>
        </w:tc>
        <w:tc>
          <w:tcPr>
            <w:tcW w:w="1417" w:type="dxa"/>
            <w:tcBorders>
              <w:bottom w:val="single" w:sz="4" w:space="0" w:color="auto"/>
            </w:tcBorders>
          </w:tcPr>
          <w:p w14:paraId="35FF6A99"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bottom w:val="single" w:sz="4" w:space="0" w:color="auto"/>
            </w:tcBorders>
          </w:tcPr>
          <w:p w14:paraId="22A940BB" w14:textId="77777777" w:rsidR="00106979" w:rsidRPr="00F00E0F" w:rsidRDefault="00106979"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bottom w:val="single" w:sz="4" w:space="0" w:color="auto"/>
            </w:tcBorders>
          </w:tcPr>
          <w:p w14:paraId="522514E8" w14:textId="77777777" w:rsidR="00106979" w:rsidRPr="00587CD8"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ORR 52%, 40% complete response rate, 11.7 months median OS. The authority recognized the potential for the treatment to provide durable complete response.</w:t>
            </w:r>
          </w:p>
        </w:tc>
      </w:tr>
      <w:tr w:rsidR="00106979" w14:paraId="6E612C2F"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5A47B330" w14:textId="77777777" w:rsidR="00106979" w:rsidRPr="00F00E0F" w:rsidRDefault="00106979" w:rsidP="003B6171">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0BB21D12" w14:textId="77777777" w:rsidR="00106979" w:rsidRPr="00F00E0F" w:rsidRDefault="00106979"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4B11ECD7" w14:textId="77777777" w:rsidR="00106979" w:rsidRPr="00F00E0F" w:rsidRDefault="00106979"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09B7E1E1" w14:textId="77777777" w:rsidR="00106979" w:rsidRPr="00F00E0F" w:rsidRDefault="00106979"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106979" w:rsidRPr="000D4404" w14:paraId="6CC7450C"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20E8F0CD" w14:textId="77777777" w:rsidR="00106979" w:rsidRPr="00E70842" w:rsidRDefault="00106979" w:rsidP="003B6171">
            <w:pPr>
              <w:rPr>
                <w:b w:val="0"/>
                <w:bCs w:val="0"/>
                <w:lang w:val="en-US"/>
              </w:rPr>
            </w:pPr>
            <w:r w:rsidRPr="00E70842">
              <w:rPr>
                <w:lang w:val="en-US"/>
              </w:rPr>
              <w:t>Discounting</w:t>
            </w:r>
          </w:p>
        </w:tc>
        <w:tc>
          <w:tcPr>
            <w:tcW w:w="2688" w:type="dxa"/>
            <w:gridSpan w:val="2"/>
            <w:tcBorders>
              <w:top w:val="single" w:sz="4" w:space="0" w:color="auto"/>
            </w:tcBorders>
          </w:tcPr>
          <w:p w14:paraId="236AA757"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Borders>
              <w:top w:val="single" w:sz="4" w:space="0" w:color="auto"/>
            </w:tcBorders>
          </w:tcPr>
          <w:p w14:paraId="4DA2774B"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106979" w:rsidRPr="00201B88" w14:paraId="7D82CA73"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3B0BE2B" w14:textId="77777777" w:rsidR="00106979" w:rsidRPr="00E70842" w:rsidRDefault="00106979" w:rsidP="003B6171">
            <w:pPr>
              <w:rPr>
                <w:b w:val="0"/>
                <w:bCs w:val="0"/>
                <w:lang w:val="en-US"/>
              </w:rPr>
            </w:pPr>
            <w:r w:rsidRPr="00E70842">
              <w:rPr>
                <w:lang w:val="en-US"/>
              </w:rPr>
              <w:t>Different discount rates explored</w:t>
            </w:r>
          </w:p>
        </w:tc>
        <w:tc>
          <w:tcPr>
            <w:tcW w:w="2688" w:type="dxa"/>
            <w:gridSpan w:val="2"/>
          </w:tcPr>
          <w:p w14:paraId="1E7C452D" w14:textId="77777777" w:rsidR="00106979" w:rsidRPr="00F00E0F"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207682C0" w14:textId="77777777" w:rsidR="00106979" w:rsidRPr="00F00E0F"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106979" w:rsidRPr="00C87019" w14:paraId="423B7EB2"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1D9DA1A7" w14:textId="77777777" w:rsidR="00106979" w:rsidRPr="00E70842" w:rsidRDefault="00106979" w:rsidP="003B6171">
            <w:pPr>
              <w:rPr>
                <w:b w:val="0"/>
                <w:bCs w:val="0"/>
                <w:lang w:val="en-US"/>
              </w:rPr>
            </w:pPr>
            <w:r w:rsidRPr="00E70842">
              <w:rPr>
                <w:lang w:val="en-US"/>
              </w:rPr>
              <w:t>Uncertainty</w:t>
            </w:r>
          </w:p>
        </w:tc>
        <w:tc>
          <w:tcPr>
            <w:tcW w:w="1417" w:type="dxa"/>
          </w:tcPr>
          <w:p w14:paraId="434F5185"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54F72A97" w14:textId="77777777" w:rsidR="00106979" w:rsidRPr="002F6AD8" w:rsidRDefault="00106979"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929C371" w14:textId="77777777" w:rsidR="00106979" w:rsidRPr="002F6AD8"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Scenario analyses on time horizon, alternative sources for health utility values, cure point, costs, parametric functions for extrapolation, source for comparator.</w:t>
            </w:r>
          </w:p>
        </w:tc>
      </w:tr>
      <w:tr w:rsidR="00106979" w:rsidRPr="00C87019" w14:paraId="0687A31E"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F7858CA" w14:textId="77777777" w:rsidR="00106979" w:rsidRPr="00E70842" w:rsidRDefault="00106979" w:rsidP="003B6171">
            <w:pPr>
              <w:rPr>
                <w:b w:val="0"/>
                <w:bCs w:val="0"/>
                <w:lang w:val="en-US"/>
              </w:rPr>
            </w:pPr>
            <w:r w:rsidRPr="00E70842">
              <w:rPr>
                <w:lang w:val="en-US"/>
              </w:rPr>
              <w:t>Alternative payment models explored</w:t>
            </w:r>
          </w:p>
        </w:tc>
        <w:tc>
          <w:tcPr>
            <w:tcW w:w="2688" w:type="dxa"/>
            <w:gridSpan w:val="2"/>
          </w:tcPr>
          <w:p w14:paraId="46F32D53"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7A1EB160" w14:textId="77777777" w:rsidR="00106979"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sidRPr="000D740B">
              <w:rPr>
                <w:lang w:val="en-US"/>
              </w:rPr>
              <w:t>A Patient Access Scheme (PAS) was proposed by the submitting company and assessed by the Patient Access Scheme Assessment Group (PASAG) as acceptable for implementation in NHS Scotland.</w:t>
            </w:r>
          </w:p>
        </w:tc>
      </w:tr>
    </w:tbl>
    <w:p w14:paraId="60B8C13B" w14:textId="77777777" w:rsidR="00106979" w:rsidRPr="003A3E4F" w:rsidRDefault="00106979" w:rsidP="00106979">
      <w:pPr>
        <w:rPr>
          <w:lang w:val="en-US"/>
        </w:rPr>
        <w:sectPr w:rsidR="00106979" w:rsidRPr="003A3E4F" w:rsidSect="003B6171">
          <w:pgSz w:w="16838" w:h="11906" w:orient="landscape"/>
          <w:pgMar w:top="1134" w:right="1417" w:bottom="1134" w:left="1134" w:header="708" w:footer="708" w:gutter="0"/>
          <w:cols w:space="708"/>
          <w:docGrid w:linePitch="360"/>
        </w:sectPr>
      </w:pPr>
    </w:p>
    <w:p w14:paraId="0BC6B00F" w14:textId="3B2BBC77" w:rsidR="00285270" w:rsidRPr="00285270" w:rsidRDefault="00285270" w:rsidP="00285270">
      <w:pPr>
        <w:pStyle w:val="Caption"/>
        <w:keepNext/>
        <w:rPr>
          <w:b/>
          <w:bCs/>
          <w:i w:val="0"/>
          <w:iCs w:val="0"/>
          <w:color w:val="auto"/>
          <w:sz w:val="22"/>
          <w:szCs w:val="22"/>
          <w:lang w:val="en-US"/>
        </w:rPr>
      </w:pPr>
      <w:r w:rsidRPr="00285270">
        <w:rPr>
          <w:b/>
          <w:bCs/>
          <w:i w:val="0"/>
          <w:iCs w:val="0"/>
          <w:color w:val="auto"/>
          <w:sz w:val="22"/>
          <w:szCs w:val="22"/>
          <w:lang w:val="en-US"/>
        </w:rPr>
        <w:lastRenderedPageBreak/>
        <w:t xml:space="preserve">Table </w:t>
      </w:r>
      <w:r w:rsidRPr="00285270">
        <w:rPr>
          <w:b/>
          <w:bCs/>
          <w:i w:val="0"/>
          <w:iCs w:val="0"/>
          <w:color w:val="auto"/>
          <w:sz w:val="22"/>
          <w:szCs w:val="22"/>
          <w:lang w:val="en-US"/>
        </w:rPr>
        <w:fldChar w:fldCharType="begin"/>
      </w:r>
      <w:r w:rsidRPr="00285270">
        <w:rPr>
          <w:b/>
          <w:bCs/>
          <w:i w:val="0"/>
          <w:iCs w:val="0"/>
          <w:color w:val="auto"/>
          <w:sz w:val="22"/>
          <w:szCs w:val="22"/>
          <w:lang w:val="en-US"/>
        </w:rPr>
        <w:instrText xml:space="preserve"> SEQ Table \* ARABIC </w:instrText>
      </w:r>
      <w:r w:rsidRPr="00285270">
        <w:rPr>
          <w:b/>
          <w:bCs/>
          <w:i w:val="0"/>
          <w:iCs w:val="0"/>
          <w:color w:val="auto"/>
          <w:sz w:val="22"/>
          <w:szCs w:val="22"/>
          <w:lang w:val="en-US"/>
        </w:rPr>
        <w:fldChar w:fldCharType="separate"/>
      </w:r>
      <w:r w:rsidR="009F30A5">
        <w:rPr>
          <w:b/>
          <w:bCs/>
          <w:i w:val="0"/>
          <w:iCs w:val="0"/>
          <w:noProof/>
          <w:color w:val="auto"/>
          <w:sz w:val="22"/>
          <w:szCs w:val="22"/>
          <w:lang w:val="en-US"/>
        </w:rPr>
        <w:t>14</w:t>
      </w:r>
      <w:r w:rsidRPr="00285270">
        <w:rPr>
          <w:b/>
          <w:bCs/>
          <w:i w:val="0"/>
          <w:iCs w:val="0"/>
          <w:color w:val="auto"/>
          <w:sz w:val="22"/>
          <w:szCs w:val="22"/>
          <w:lang w:val="en-US"/>
        </w:rPr>
        <w:fldChar w:fldCharType="end"/>
      </w:r>
      <w:r w:rsidRPr="00285270">
        <w:rPr>
          <w:b/>
          <w:bCs/>
          <w:i w:val="0"/>
          <w:iCs w:val="0"/>
          <w:color w:val="auto"/>
          <w:sz w:val="22"/>
          <w:szCs w:val="22"/>
          <w:lang w:val="en-US"/>
        </w:rPr>
        <w:t xml:space="preserve"> Checklist for assessing gene therapies. Drug: </w:t>
      </w:r>
      <w:proofErr w:type="spellStart"/>
      <w:r w:rsidRPr="00285270">
        <w:rPr>
          <w:b/>
          <w:bCs/>
          <w:i w:val="0"/>
          <w:iCs w:val="0"/>
          <w:color w:val="auto"/>
          <w:sz w:val="22"/>
          <w:szCs w:val="22"/>
          <w:lang w:val="en-US"/>
        </w:rPr>
        <w:t>tisagenlecleucel</w:t>
      </w:r>
      <w:proofErr w:type="spellEnd"/>
      <w:r w:rsidRPr="00285270">
        <w:rPr>
          <w:b/>
          <w:bCs/>
          <w:i w:val="0"/>
          <w:iCs w:val="0"/>
          <w:color w:val="auto"/>
          <w:sz w:val="22"/>
          <w:szCs w:val="22"/>
          <w:lang w:val="en-US"/>
        </w:rPr>
        <w:t>-T (Kymriah) for treating relapsed or refractory diffuse large b-cell lymphoma. Setting: Italy (AIFA)</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106979" w:rsidRPr="00B43EB4" w14:paraId="48432F91" w14:textId="77777777" w:rsidTr="003B61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055A3099" w14:textId="77777777" w:rsidR="00106979" w:rsidRPr="00B43EB4" w:rsidRDefault="00106979" w:rsidP="003B6171">
            <w:pPr>
              <w:jc w:val="center"/>
              <w:rPr>
                <w:lang w:val="en-US"/>
              </w:rPr>
            </w:pPr>
            <w:bookmarkStart w:id="5" w:name="_Hlk58858757"/>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70071F71" w14:textId="77777777" w:rsidR="00106979" w:rsidRPr="00B43EB4" w:rsidRDefault="00106979"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5C4E254A" w14:textId="77777777" w:rsidR="00106979" w:rsidRPr="00B43EB4" w:rsidRDefault="00106979"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3CF96FCF" w14:textId="39722CFE" w:rsidR="00106979" w:rsidRPr="00B43EB4" w:rsidRDefault="00E7686C" w:rsidP="003B6171">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106979" w:rsidRPr="00C87019" w14:paraId="5AD6B004"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54849F92" w14:textId="77777777" w:rsidR="00106979" w:rsidRPr="00740674" w:rsidRDefault="00106979" w:rsidP="003B6171">
            <w:pPr>
              <w:rPr>
                <w:b w:val="0"/>
                <w:bCs w:val="0"/>
                <w:lang w:val="en-US"/>
              </w:rPr>
            </w:pPr>
            <w:r w:rsidRPr="00740674">
              <w:rPr>
                <w:lang w:val="en-US"/>
              </w:rPr>
              <w:t>Surrogate endpoint used</w:t>
            </w:r>
          </w:p>
        </w:tc>
        <w:tc>
          <w:tcPr>
            <w:tcW w:w="1417" w:type="dxa"/>
            <w:tcBorders>
              <w:top w:val="single" w:sz="4" w:space="0" w:color="auto"/>
            </w:tcBorders>
          </w:tcPr>
          <w:p w14:paraId="7EEA9254"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07FCAF1C"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64C0899C" w14:textId="77777777" w:rsidR="00CB2282" w:rsidRDefault="00BF136A" w:rsidP="003B6171">
            <w:pPr>
              <w:cnfStyle w:val="000000100000" w:firstRow="0" w:lastRow="0" w:firstColumn="0" w:lastColumn="0" w:oddVBand="0" w:evenVBand="0" w:oddHBand="1" w:evenHBand="0" w:firstRowFirstColumn="0" w:firstRowLastColumn="0" w:lastRowFirstColumn="0" w:lastRowLastColumn="0"/>
              <w:rPr>
                <w:bCs/>
                <w:lang w:val="en-US"/>
              </w:rPr>
            </w:pPr>
            <w:r>
              <w:rPr>
                <w:b/>
                <w:bCs/>
                <w:lang w:val="en-US"/>
              </w:rPr>
              <w:t xml:space="preserve">Validation given? </w:t>
            </w:r>
            <w:r w:rsidRPr="00BF136A">
              <w:rPr>
                <w:bCs/>
                <w:lang w:val="en-US"/>
              </w:rPr>
              <w:t>N/A</w:t>
            </w:r>
          </w:p>
          <w:p w14:paraId="53F0E038" w14:textId="7306BE54" w:rsidR="00106979" w:rsidRPr="004F5FC6"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Median OS data available but OS is not the primary endpoint.</w:t>
            </w:r>
          </w:p>
        </w:tc>
      </w:tr>
      <w:tr w:rsidR="00106979" w:rsidRPr="00C87019" w14:paraId="4281884A"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792B63F7" w14:textId="77777777" w:rsidR="00106979" w:rsidRPr="00740674" w:rsidRDefault="00106979" w:rsidP="003B6171">
            <w:pPr>
              <w:rPr>
                <w:b w:val="0"/>
                <w:bCs w:val="0"/>
                <w:lang w:val="en-US"/>
              </w:rPr>
            </w:pPr>
            <w:r w:rsidRPr="00740674">
              <w:rPr>
                <w:lang w:val="en-US"/>
              </w:rPr>
              <w:t>Rare disease</w:t>
            </w:r>
          </w:p>
        </w:tc>
        <w:tc>
          <w:tcPr>
            <w:tcW w:w="2688" w:type="dxa"/>
            <w:gridSpan w:val="2"/>
          </w:tcPr>
          <w:p w14:paraId="10A6E4C2" w14:textId="77777777" w:rsidR="00106979" w:rsidRPr="004F5FC6"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6DA29AD9"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N/A</w:t>
            </w:r>
          </w:p>
          <w:p w14:paraId="121B75C4"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Only incidence data available.</w:t>
            </w:r>
          </w:p>
        </w:tc>
      </w:tr>
      <w:tr w:rsidR="00106979" w:rsidRPr="00C87019" w14:paraId="17982534"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E565F89" w14:textId="77777777" w:rsidR="00106979" w:rsidRPr="00740674" w:rsidRDefault="00106979" w:rsidP="003B6171">
            <w:pPr>
              <w:rPr>
                <w:b w:val="0"/>
                <w:bCs w:val="0"/>
                <w:lang w:val="en-US"/>
              </w:rPr>
            </w:pPr>
            <w:r w:rsidRPr="00740674">
              <w:rPr>
                <w:lang w:val="en-US"/>
              </w:rPr>
              <w:t>Serious condition</w:t>
            </w:r>
          </w:p>
        </w:tc>
        <w:tc>
          <w:tcPr>
            <w:tcW w:w="1417" w:type="dxa"/>
          </w:tcPr>
          <w:p w14:paraId="529C171C"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492F6F41"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3BCBE189" w14:textId="77777777" w:rsidR="00106979" w:rsidRPr="004F5FC6"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The authority recognized high unmet need, lack of alternatives (and high toxicity profile of the few alternatives available).</w:t>
            </w:r>
          </w:p>
        </w:tc>
      </w:tr>
      <w:tr w:rsidR="00106979" w:rsidRPr="00C87019" w14:paraId="38D9DB32"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42D80CF7" w14:textId="77777777" w:rsidR="00106979" w:rsidRPr="00E70842" w:rsidRDefault="00106979" w:rsidP="003B6171">
            <w:pPr>
              <w:rPr>
                <w:b w:val="0"/>
                <w:bCs w:val="0"/>
                <w:lang w:val="en-US"/>
              </w:rPr>
            </w:pPr>
            <w:r w:rsidRPr="00E70842">
              <w:rPr>
                <w:lang w:val="en-US"/>
              </w:rPr>
              <w:t>Single-arm trial</w:t>
            </w:r>
          </w:p>
        </w:tc>
        <w:tc>
          <w:tcPr>
            <w:tcW w:w="1417" w:type="dxa"/>
          </w:tcPr>
          <w:p w14:paraId="757627BC" w14:textId="77777777" w:rsidR="00106979" w:rsidRPr="004F5FC6"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50DF467D" w14:textId="77777777" w:rsidR="00106979" w:rsidRPr="004F5FC6"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0A01888" w14:textId="77777777" w:rsidR="00106979" w:rsidRPr="004F5FC6"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B835B1">
              <w:rPr>
                <w:lang w:val="en-US"/>
              </w:rPr>
              <w:t>Yes</w:t>
            </w:r>
          </w:p>
        </w:tc>
      </w:tr>
      <w:tr w:rsidR="00106979" w:rsidRPr="000D4404" w14:paraId="195C855D"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8BAD313" w14:textId="77777777" w:rsidR="00106979" w:rsidRPr="00E70842" w:rsidRDefault="00106979" w:rsidP="003B6171">
            <w:pPr>
              <w:rPr>
                <w:b w:val="0"/>
                <w:bCs w:val="0"/>
                <w:lang w:val="en-US"/>
              </w:rPr>
            </w:pPr>
            <w:r w:rsidRPr="00E70842">
              <w:rPr>
                <w:lang w:val="en-US"/>
              </w:rPr>
              <w:t>Pediatric population</w:t>
            </w:r>
          </w:p>
        </w:tc>
        <w:tc>
          <w:tcPr>
            <w:tcW w:w="1417" w:type="dxa"/>
          </w:tcPr>
          <w:p w14:paraId="5240456F"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06B4A2BF"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5AD430AF" w14:textId="77777777" w:rsidR="00106979"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N/A</w:t>
            </w:r>
          </w:p>
        </w:tc>
      </w:tr>
      <w:tr w:rsidR="00106979" w:rsidRPr="003A3E4F" w14:paraId="5EF241B4"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0D7507D2" w14:textId="77777777" w:rsidR="00106979" w:rsidRPr="00E70842" w:rsidRDefault="00106979" w:rsidP="003B6171">
            <w:pPr>
              <w:rPr>
                <w:b w:val="0"/>
                <w:bCs w:val="0"/>
                <w:lang w:val="en-US"/>
              </w:rPr>
            </w:pPr>
            <w:r w:rsidRPr="00E70842">
              <w:rPr>
                <w:lang w:val="en-US"/>
              </w:rPr>
              <w:t>Reporting of adverse consequences and risks</w:t>
            </w:r>
          </w:p>
        </w:tc>
        <w:tc>
          <w:tcPr>
            <w:tcW w:w="1417" w:type="dxa"/>
          </w:tcPr>
          <w:p w14:paraId="5DB9BE42"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39C4C1F1"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4C511DD5"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106979" w:rsidRPr="00B476D6" w14:paraId="71B233CB"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ECF819E" w14:textId="77777777" w:rsidR="00106979" w:rsidRPr="00E70842" w:rsidRDefault="00106979" w:rsidP="003B6171">
            <w:pPr>
              <w:rPr>
                <w:b w:val="0"/>
                <w:bCs w:val="0"/>
                <w:lang w:val="en-US"/>
              </w:rPr>
            </w:pPr>
            <w:r w:rsidRPr="00E70842">
              <w:rPr>
                <w:lang w:val="en-US"/>
              </w:rPr>
              <w:t>Size of clinical trial</w:t>
            </w:r>
          </w:p>
        </w:tc>
        <w:tc>
          <w:tcPr>
            <w:tcW w:w="2688" w:type="dxa"/>
            <w:gridSpan w:val="2"/>
          </w:tcPr>
          <w:p w14:paraId="49AC3B1A"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N/A</w:t>
            </w:r>
          </w:p>
        </w:tc>
        <w:tc>
          <w:tcPr>
            <w:tcW w:w="7194" w:type="dxa"/>
          </w:tcPr>
          <w:p w14:paraId="6F6430D4" w14:textId="77777777" w:rsidR="00106979"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106979" w:rsidRPr="00E10DD8" w14:paraId="1991B74D"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5C79D979" w14:textId="77777777" w:rsidR="00106979" w:rsidRPr="00E70842" w:rsidRDefault="00106979" w:rsidP="003B6171">
            <w:pPr>
              <w:rPr>
                <w:b w:val="0"/>
                <w:bCs w:val="0"/>
                <w:lang w:val="en-US"/>
              </w:rPr>
            </w:pPr>
            <w:r w:rsidRPr="00E70842">
              <w:rPr>
                <w:lang w:val="en-US"/>
              </w:rPr>
              <w:t>Length of clinical trial</w:t>
            </w:r>
          </w:p>
        </w:tc>
        <w:tc>
          <w:tcPr>
            <w:tcW w:w="2688" w:type="dxa"/>
            <w:gridSpan w:val="2"/>
          </w:tcPr>
          <w:p w14:paraId="4998D1FF"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13.9</w:t>
            </w:r>
          </w:p>
        </w:tc>
        <w:tc>
          <w:tcPr>
            <w:tcW w:w="7194" w:type="dxa"/>
          </w:tcPr>
          <w:p w14:paraId="06BCF1B7"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Median follow-up at most updated cutoff at the time of the analysis. Maximum follow-up: 39 months.</w:t>
            </w:r>
          </w:p>
        </w:tc>
      </w:tr>
      <w:tr w:rsidR="00106979" w:rsidRPr="00B476D6" w14:paraId="40AD2EA4"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0631B2D5" w14:textId="77777777" w:rsidR="00106979" w:rsidRPr="00E70842" w:rsidRDefault="00106979" w:rsidP="003B6171">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3BA64F26" w14:textId="77777777" w:rsidR="00106979" w:rsidRPr="00083CF2"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Lifetime horizon</w:t>
            </w:r>
          </w:p>
        </w:tc>
        <w:tc>
          <w:tcPr>
            <w:tcW w:w="7194" w:type="dxa"/>
            <w:tcBorders>
              <w:bottom w:val="single" w:sz="4" w:space="0" w:color="auto"/>
            </w:tcBorders>
          </w:tcPr>
          <w:p w14:paraId="7637405D" w14:textId="77777777" w:rsidR="00106979"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Parametric extrapolation.</w:t>
            </w:r>
          </w:p>
        </w:tc>
      </w:tr>
      <w:tr w:rsidR="00106979" w14:paraId="37583127"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4EE310FC" w14:textId="77777777" w:rsidR="00106979" w:rsidRDefault="00106979" w:rsidP="003B6171">
            <w:pPr>
              <w:rPr>
                <w:lang w:val="en-US"/>
              </w:rPr>
            </w:pPr>
          </w:p>
        </w:tc>
        <w:tc>
          <w:tcPr>
            <w:tcW w:w="1417" w:type="dxa"/>
            <w:tcBorders>
              <w:top w:val="single" w:sz="4" w:space="0" w:color="auto"/>
              <w:bottom w:val="single" w:sz="4" w:space="0" w:color="auto"/>
            </w:tcBorders>
            <w:shd w:val="clear" w:color="auto" w:fill="B4C6E7" w:themeFill="accent1" w:themeFillTint="66"/>
          </w:tcPr>
          <w:p w14:paraId="780F715B" w14:textId="77777777" w:rsidR="00106979" w:rsidRPr="00E70842" w:rsidRDefault="00106979"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037C99C9" w14:textId="77777777" w:rsidR="00106979" w:rsidRPr="00E70842" w:rsidRDefault="00106979"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5E2472E2" w14:textId="77777777" w:rsidR="00106979" w:rsidRPr="00E70842" w:rsidRDefault="00106979"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106979" w:rsidRPr="00C87019" w14:paraId="7EC56B1F"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4D6271F8" w14:textId="77777777" w:rsidR="00106979" w:rsidRPr="00E70842" w:rsidRDefault="00106979" w:rsidP="003B6171">
            <w:pPr>
              <w:rPr>
                <w:b w:val="0"/>
                <w:bCs w:val="0"/>
                <w:lang w:val="en-US"/>
              </w:rPr>
            </w:pPr>
            <w:r w:rsidRPr="00E70842">
              <w:rPr>
                <w:lang w:val="en-US"/>
              </w:rPr>
              <w:t>Severe disease</w:t>
            </w:r>
          </w:p>
        </w:tc>
        <w:tc>
          <w:tcPr>
            <w:tcW w:w="1417" w:type="dxa"/>
            <w:tcBorders>
              <w:top w:val="single" w:sz="4" w:space="0" w:color="auto"/>
            </w:tcBorders>
          </w:tcPr>
          <w:p w14:paraId="54BB17E6"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2890C678" w14:textId="77777777" w:rsidR="00106979" w:rsidRPr="0070528C" w:rsidRDefault="00106979" w:rsidP="003B6171">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551AC35B" w14:textId="77777777" w:rsidR="00106979" w:rsidRPr="00083CF2"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26%-40.3% objective response rate and 6.3 overall survival with salvage chemotherapy.</w:t>
            </w:r>
          </w:p>
        </w:tc>
      </w:tr>
      <w:tr w:rsidR="003E5C77" w:rsidRPr="006A3771" w14:paraId="2A16F7D3"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76AB8822" w14:textId="77777777" w:rsidR="003E5C77" w:rsidRPr="00E70842" w:rsidRDefault="003E5C77" w:rsidP="003B6171">
            <w:pPr>
              <w:rPr>
                <w:b w:val="0"/>
                <w:bCs w:val="0"/>
                <w:lang w:val="en-US"/>
              </w:rPr>
            </w:pPr>
            <w:r w:rsidRPr="00E70842">
              <w:rPr>
                <w:lang w:val="en-US"/>
              </w:rPr>
              <w:t>Value to caregivers</w:t>
            </w:r>
          </w:p>
        </w:tc>
        <w:tc>
          <w:tcPr>
            <w:tcW w:w="2688" w:type="dxa"/>
            <w:gridSpan w:val="2"/>
          </w:tcPr>
          <w:p w14:paraId="668EAE06" w14:textId="4C13BE5E" w:rsidR="003E5C77" w:rsidRDefault="003E5C77"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0AB703BC" w14:textId="77777777" w:rsidR="003E5C77" w:rsidRDefault="003E5C77"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3E5C77" w14:paraId="28037B14"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E2E19CA" w14:textId="77777777" w:rsidR="003E5C77" w:rsidRPr="00E70842" w:rsidRDefault="003E5C77" w:rsidP="003B6171">
            <w:pPr>
              <w:rPr>
                <w:b w:val="0"/>
                <w:bCs w:val="0"/>
                <w:lang w:val="en-US"/>
              </w:rPr>
            </w:pPr>
            <w:r w:rsidRPr="00E70842">
              <w:rPr>
                <w:lang w:val="en-US"/>
              </w:rPr>
              <w:t>Insurance value</w:t>
            </w:r>
          </w:p>
        </w:tc>
        <w:tc>
          <w:tcPr>
            <w:tcW w:w="2688" w:type="dxa"/>
            <w:gridSpan w:val="2"/>
          </w:tcPr>
          <w:p w14:paraId="74C9204E" w14:textId="149F7007" w:rsidR="003E5C77" w:rsidRDefault="003E5C77"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62E93783" w14:textId="77777777" w:rsidR="003E5C77" w:rsidRDefault="003E5C77"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3E5C77" w:rsidRPr="00456320" w14:paraId="6911950A"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2895639E" w14:textId="77777777" w:rsidR="003E5C77" w:rsidRPr="00E70842" w:rsidRDefault="003E5C77" w:rsidP="003B6171">
            <w:pPr>
              <w:rPr>
                <w:b w:val="0"/>
                <w:bCs w:val="0"/>
                <w:lang w:val="en-US"/>
              </w:rPr>
            </w:pPr>
            <w:r w:rsidRPr="00E70842">
              <w:rPr>
                <w:lang w:val="en-US"/>
              </w:rPr>
              <w:t>Scientific spillovers</w:t>
            </w:r>
          </w:p>
        </w:tc>
        <w:tc>
          <w:tcPr>
            <w:tcW w:w="2688" w:type="dxa"/>
            <w:gridSpan w:val="2"/>
          </w:tcPr>
          <w:p w14:paraId="63E9E851" w14:textId="0F5DE59B" w:rsidR="003E5C77" w:rsidRDefault="003E5C77"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1F826962" w14:textId="77777777" w:rsidR="003E5C77" w:rsidRDefault="003E5C77"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106979" w:rsidRPr="00C87019" w14:paraId="0138D657"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28F8290" w14:textId="77777777" w:rsidR="00106979" w:rsidRPr="00E70842" w:rsidRDefault="00106979" w:rsidP="003B6171">
            <w:pPr>
              <w:rPr>
                <w:b w:val="0"/>
                <w:bCs w:val="0"/>
                <w:lang w:val="en-US"/>
              </w:rPr>
            </w:pPr>
            <w:r w:rsidRPr="00E70842">
              <w:rPr>
                <w:lang w:val="en-US"/>
              </w:rPr>
              <w:t>Lack of alternatives</w:t>
            </w:r>
          </w:p>
        </w:tc>
        <w:tc>
          <w:tcPr>
            <w:tcW w:w="1417" w:type="dxa"/>
          </w:tcPr>
          <w:p w14:paraId="3690B7AA"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68E2B711" w14:textId="77777777" w:rsidR="00106979" w:rsidRPr="00907673"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5C95FDDC" w14:textId="77777777" w:rsidR="00106979" w:rsidRPr="00F00E0F"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The authority recognized high unmet need, lack of alternatives (and high toxicity profile of the few alternatives available).</w:t>
            </w:r>
          </w:p>
        </w:tc>
      </w:tr>
      <w:tr w:rsidR="00106979" w:rsidRPr="00C87019" w14:paraId="73345A4D"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7C836CEB" w14:textId="77777777" w:rsidR="00106979" w:rsidRPr="00E70842" w:rsidRDefault="00106979" w:rsidP="003B6171">
            <w:pPr>
              <w:rPr>
                <w:b w:val="0"/>
                <w:bCs w:val="0"/>
                <w:lang w:val="en-US"/>
              </w:rPr>
            </w:pPr>
            <w:r w:rsidRPr="00E70842">
              <w:rPr>
                <w:lang w:val="en-US"/>
              </w:rPr>
              <w:t>Substantial improvement in life expectancy</w:t>
            </w:r>
          </w:p>
        </w:tc>
        <w:tc>
          <w:tcPr>
            <w:tcW w:w="1417" w:type="dxa"/>
            <w:tcBorders>
              <w:bottom w:val="single" w:sz="4" w:space="0" w:color="auto"/>
            </w:tcBorders>
          </w:tcPr>
          <w:p w14:paraId="58F65EBE"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bottom w:val="single" w:sz="4" w:space="0" w:color="auto"/>
            </w:tcBorders>
          </w:tcPr>
          <w:p w14:paraId="7E9D8FA3" w14:textId="77777777" w:rsidR="00106979" w:rsidRPr="00F00E0F" w:rsidRDefault="00106979"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bottom w:val="single" w:sz="4" w:space="0" w:color="auto"/>
            </w:tcBorders>
          </w:tcPr>
          <w:p w14:paraId="7D9C60A3" w14:textId="77777777" w:rsidR="00106979" w:rsidRPr="00587CD8"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51.6% objective response rate, 32.3% complete response.</w:t>
            </w:r>
          </w:p>
        </w:tc>
      </w:tr>
      <w:tr w:rsidR="00106979" w14:paraId="65FE509E"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3A793D60" w14:textId="77777777" w:rsidR="00106979" w:rsidRPr="00F00E0F" w:rsidRDefault="00106979" w:rsidP="003B6171">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58345A06" w14:textId="77777777" w:rsidR="00106979" w:rsidRPr="00F00E0F" w:rsidRDefault="00106979"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6B6E8353" w14:textId="77777777" w:rsidR="00106979" w:rsidRPr="00F00E0F" w:rsidRDefault="00106979"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09B0FD9E" w14:textId="77777777" w:rsidR="00106979" w:rsidRPr="00F00E0F" w:rsidRDefault="00106979"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106979" w:rsidRPr="00C87019" w14:paraId="123A5EF6"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68679C68" w14:textId="77777777" w:rsidR="00106979" w:rsidRPr="00E70842" w:rsidRDefault="00106979" w:rsidP="003B6171">
            <w:pPr>
              <w:rPr>
                <w:b w:val="0"/>
                <w:bCs w:val="0"/>
                <w:lang w:val="en-US"/>
              </w:rPr>
            </w:pPr>
            <w:r w:rsidRPr="00E70842">
              <w:rPr>
                <w:lang w:val="en-US"/>
              </w:rPr>
              <w:t>Discounting</w:t>
            </w:r>
          </w:p>
        </w:tc>
        <w:tc>
          <w:tcPr>
            <w:tcW w:w="1417" w:type="dxa"/>
            <w:tcBorders>
              <w:top w:val="single" w:sz="4" w:space="0" w:color="auto"/>
            </w:tcBorders>
          </w:tcPr>
          <w:p w14:paraId="69E827E8"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0A4FDF3A"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top w:val="single" w:sz="4" w:space="0" w:color="auto"/>
            </w:tcBorders>
          </w:tcPr>
          <w:p w14:paraId="353375C9"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3.5% on costs and outcomes per year.</w:t>
            </w:r>
          </w:p>
        </w:tc>
      </w:tr>
      <w:tr w:rsidR="00106979" w:rsidRPr="00201B88" w14:paraId="571C8244"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459CD05" w14:textId="77777777" w:rsidR="00106979" w:rsidRPr="00E70842" w:rsidRDefault="00106979" w:rsidP="003B6171">
            <w:pPr>
              <w:rPr>
                <w:b w:val="0"/>
                <w:bCs w:val="0"/>
                <w:lang w:val="en-US"/>
              </w:rPr>
            </w:pPr>
            <w:r w:rsidRPr="00E70842">
              <w:rPr>
                <w:lang w:val="en-US"/>
              </w:rPr>
              <w:t>Different discount rates explored</w:t>
            </w:r>
          </w:p>
        </w:tc>
        <w:tc>
          <w:tcPr>
            <w:tcW w:w="1417" w:type="dxa"/>
          </w:tcPr>
          <w:p w14:paraId="641B27DC"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00D5041C" w14:textId="77777777" w:rsidR="00106979" w:rsidRPr="00F00E0F"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070B49D7" w14:textId="77777777" w:rsidR="00106979" w:rsidRPr="00F00E0F"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106979" w:rsidRPr="00C87019" w14:paraId="35B443E8"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7BBE42C7" w14:textId="77777777" w:rsidR="00106979" w:rsidRPr="00E70842" w:rsidRDefault="00106979" w:rsidP="003B6171">
            <w:pPr>
              <w:rPr>
                <w:b w:val="0"/>
                <w:bCs w:val="0"/>
                <w:lang w:val="en-US"/>
              </w:rPr>
            </w:pPr>
            <w:r w:rsidRPr="00E70842">
              <w:rPr>
                <w:lang w:val="en-US"/>
              </w:rPr>
              <w:t>Uncertainty</w:t>
            </w:r>
          </w:p>
        </w:tc>
        <w:tc>
          <w:tcPr>
            <w:tcW w:w="1417" w:type="dxa"/>
          </w:tcPr>
          <w:p w14:paraId="4D14CD2B"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320FD4A5" w14:textId="77777777" w:rsidR="00106979" w:rsidRPr="002F6AD8"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45D989B" w14:textId="77777777" w:rsidR="00106979" w:rsidRPr="004B5C6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sidRPr="004B5C69">
              <w:rPr>
                <w:lang w:val="en-US"/>
              </w:rPr>
              <w:t xml:space="preserve">Univariate, probabilistic, and scenario analysis. </w:t>
            </w:r>
            <w:r w:rsidRPr="0005385A">
              <w:rPr>
                <w:lang w:val="en-US"/>
              </w:rPr>
              <w:t>The auth</w:t>
            </w:r>
            <w:r>
              <w:rPr>
                <w:lang w:val="en-US"/>
              </w:rPr>
              <w:t>o</w:t>
            </w:r>
            <w:r w:rsidRPr="0005385A">
              <w:rPr>
                <w:lang w:val="en-US"/>
              </w:rPr>
              <w:t>rity requested additional sc</w:t>
            </w:r>
            <w:r>
              <w:rPr>
                <w:lang w:val="en-US"/>
              </w:rPr>
              <w:t>enario analyses with a different set of costs and different OS extrapolations.</w:t>
            </w:r>
          </w:p>
        </w:tc>
      </w:tr>
      <w:tr w:rsidR="00106979" w:rsidRPr="000D4404" w14:paraId="51CD3922"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F9DEDB3" w14:textId="77777777" w:rsidR="00106979" w:rsidRPr="00E70842" w:rsidRDefault="00106979" w:rsidP="003B6171">
            <w:pPr>
              <w:rPr>
                <w:b w:val="0"/>
                <w:bCs w:val="0"/>
                <w:lang w:val="en-US"/>
              </w:rPr>
            </w:pPr>
            <w:r w:rsidRPr="00E70842">
              <w:rPr>
                <w:lang w:val="en-US"/>
              </w:rPr>
              <w:t>Alternative payment models explored</w:t>
            </w:r>
          </w:p>
        </w:tc>
        <w:tc>
          <w:tcPr>
            <w:tcW w:w="2688" w:type="dxa"/>
            <w:gridSpan w:val="2"/>
          </w:tcPr>
          <w:p w14:paraId="48B4E4BD"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5EB7F209" w14:textId="77777777" w:rsidR="00106979"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bl>
    <w:bookmarkEnd w:id="5"/>
    <w:p w14:paraId="5F891F55" w14:textId="44EC72B6" w:rsidR="00E7686C" w:rsidRDefault="00064D8F" w:rsidP="00064D8F">
      <w:pPr>
        <w:tabs>
          <w:tab w:val="left" w:pos="5655"/>
        </w:tabs>
        <w:rPr>
          <w:lang w:val="en-US"/>
        </w:rPr>
      </w:pPr>
      <w:r>
        <w:rPr>
          <w:lang w:val="en-US"/>
        </w:rPr>
        <w:tab/>
      </w:r>
    </w:p>
    <w:p w14:paraId="3DF97C18" w14:textId="77777777" w:rsidR="00E7686C" w:rsidRDefault="00E7686C">
      <w:pPr>
        <w:rPr>
          <w:lang w:val="en-US"/>
        </w:rPr>
      </w:pPr>
      <w:r>
        <w:rPr>
          <w:lang w:val="en-US"/>
        </w:rPr>
        <w:lastRenderedPageBreak/>
        <w:br w:type="page"/>
      </w:r>
    </w:p>
    <w:p w14:paraId="454200DE" w14:textId="146393C3" w:rsidR="00064D8F" w:rsidRDefault="00064D8F" w:rsidP="00064D8F">
      <w:pPr>
        <w:pStyle w:val="Caption"/>
        <w:keepNext/>
      </w:pPr>
      <w:r w:rsidRPr="00064D8F">
        <w:rPr>
          <w:b/>
          <w:bCs/>
          <w:i w:val="0"/>
          <w:iCs w:val="0"/>
          <w:color w:val="auto"/>
          <w:sz w:val="22"/>
          <w:szCs w:val="22"/>
          <w:lang w:val="en-US"/>
        </w:rPr>
        <w:lastRenderedPageBreak/>
        <w:t xml:space="preserve">Table </w:t>
      </w:r>
      <w:r w:rsidR="00520FA0">
        <w:rPr>
          <w:b/>
          <w:bCs/>
          <w:i w:val="0"/>
          <w:iCs w:val="0"/>
          <w:color w:val="auto"/>
          <w:sz w:val="22"/>
          <w:szCs w:val="22"/>
          <w:lang w:val="en-US"/>
        </w:rPr>
        <w:t>15</w:t>
      </w:r>
      <w:r w:rsidRPr="00064D8F">
        <w:rPr>
          <w:b/>
          <w:bCs/>
          <w:i w:val="0"/>
          <w:iCs w:val="0"/>
          <w:color w:val="auto"/>
          <w:sz w:val="22"/>
          <w:szCs w:val="22"/>
          <w:lang w:val="en-US"/>
        </w:rPr>
        <w:t xml:space="preserve"> </w:t>
      </w:r>
      <w:r w:rsidRPr="00285270">
        <w:rPr>
          <w:b/>
          <w:bCs/>
          <w:i w:val="0"/>
          <w:iCs w:val="0"/>
          <w:color w:val="auto"/>
          <w:sz w:val="22"/>
          <w:szCs w:val="22"/>
          <w:lang w:val="en-US"/>
        </w:rPr>
        <w:t xml:space="preserve">Checklist for assessing gene therapies. Drug: </w:t>
      </w:r>
      <w:proofErr w:type="spellStart"/>
      <w:r w:rsidRPr="00285270">
        <w:rPr>
          <w:b/>
          <w:bCs/>
          <w:i w:val="0"/>
          <w:iCs w:val="0"/>
          <w:color w:val="auto"/>
          <w:sz w:val="22"/>
          <w:szCs w:val="22"/>
          <w:lang w:val="en-US"/>
        </w:rPr>
        <w:t>tisagenlecleucel</w:t>
      </w:r>
      <w:proofErr w:type="spellEnd"/>
      <w:r w:rsidRPr="00285270">
        <w:rPr>
          <w:b/>
          <w:bCs/>
          <w:i w:val="0"/>
          <w:iCs w:val="0"/>
          <w:color w:val="auto"/>
          <w:sz w:val="22"/>
          <w:szCs w:val="22"/>
          <w:lang w:val="en-US"/>
        </w:rPr>
        <w:t xml:space="preserve">-T (Kymriah) for treating relapsed or refractory diffuse large b-cell lymphoma. Setting: </w:t>
      </w:r>
      <w:r>
        <w:rPr>
          <w:b/>
          <w:bCs/>
          <w:i w:val="0"/>
          <w:iCs w:val="0"/>
          <w:color w:val="auto"/>
          <w:sz w:val="22"/>
          <w:szCs w:val="22"/>
          <w:lang w:val="en-US"/>
        </w:rPr>
        <w:t>France</w:t>
      </w:r>
      <w:r w:rsidRPr="00285270">
        <w:rPr>
          <w:b/>
          <w:bCs/>
          <w:i w:val="0"/>
          <w:iCs w:val="0"/>
          <w:color w:val="auto"/>
          <w:sz w:val="22"/>
          <w:szCs w:val="22"/>
          <w:lang w:val="en-US"/>
        </w:rPr>
        <w:t xml:space="preserve"> (</w:t>
      </w:r>
      <w:r>
        <w:rPr>
          <w:b/>
          <w:bCs/>
          <w:i w:val="0"/>
          <w:iCs w:val="0"/>
          <w:color w:val="auto"/>
          <w:sz w:val="22"/>
          <w:szCs w:val="22"/>
          <w:lang w:val="en-US"/>
        </w:rPr>
        <w:t>HAS</w:t>
      </w:r>
      <w:r w:rsidRPr="00285270">
        <w:rPr>
          <w:b/>
          <w:bCs/>
          <w:i w:val="0"/>
          <w:iCs w:val="0"/>
          <w:color w:val="auto"/>
          <w:sz w:val="22"/>
          <w:szCs w:val="22"/>
          <w:lang w:val="en-US"/>
        </w:rPr>
        <w:t>)</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064D8F" w:rsidRPr="00B43EB4" w14:paraId="4A3FEADA" w14:textId="77777777" w:rsidTr="00D230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1471D6DB" w14:textId="77777777" w:rsidR="00064D8F" w:rsidRPr="00B43EB4" w:rsidRDefault="00064D8F" w:rsidP="00D23018">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6E4C4C06" w14:textId="77777777" w:rsidR="00064D8F" w:rsidRPr="00B43EB4" w:rsidRDefault="00064D8F" w:rsidP="00D23018">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000D726D" w14:textId="77777777" w:rsidR="00064D8F" w:rsidRPr="00B43EB4" w:rsidRDefault="00064D8F" w:rsidP="00D23018">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1EEB76F9" w14:textId="449382D1" w:rsidR="00064D8F" w:rsidRPr="00B43EB4" w:rsidRDefault="00E7686C" w:rsidP="00D23018">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064D8F" w:rsidRPr="00C87019" w14:paraId="58262C03" w14:textId="77777777" w:rsidTr="00D2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11217DBF" w14:textId="77777777" w:rsidR="00064D8F" w:rsidRPr="00740674" w:rsidRDefault="00064D8F" w:rsidP="00D23018">
            <w:pPr>
              <w:rPr>
                <w:b w:val="0"/>
                <w:bCs w:val="0"/>
                <w:lang w:val="en-US"/>
              </w:rPr>
            </w:pPr>
            <w:r w:rsidRPr="00740674">
              <w:rPr>
                <w:lang w:val="en-US"/>
              </w:rPr>
              <w:t>Surrogate endpoint used</w:t>
            </w:r>
          </w:p>
        </w:tc>
        <w:tc>
          <w:tcPr>
            <w:tcW w:w="1417" w:type="dxa"/>
            <w:tcBorders>
              <w:top w:val="single" w:sz="4" w:space="0" w:color="auto"/>
            </w:tcBorders>
          </w:tcPr>
          <w:p w14:paraId="4CE1C5FA" w14:textId="77777777" w:rsidR="00064D8F" w:rsidRPr="004F5FC6" w:rsidRDefault="00064D8F" w:rsidP="00D2301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0C74ED80" w14:textId="77777777" w:rsidR="00064D8F" w:rsidRPr="004F5FC6" w:rsidRDefault="00064D8F" w:rsidP="00D2301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51E7F739" w14:textId="77777777" w:rsidR="00CB2282" w:rsidRDefault="00BF136A" w:rsidP="00D23018">
            <w:pPr>
              <w:cnfStyle w:val="000000100000" w:firstRow="0" w:lastRow="0" w:firstColumn="0" w:lastColumn="0" w:oddVBand="0" w:evenVBand="0" w:oddHBand="1" w:evenHBand="0" w:firstRowFirstColumn="0" w:firstRowLastColumn="0" w:lastRowFirstColumn="0" w:lastRowLastColumn="0"/>
              <w:rPr>
                <w:bCs/>
                <w:lang w:val="en-US"/>
              </w:rPr>
            </w:pPr>
            <w:r>
              <w:rPr>
                <w:b/>
                <w:bCs/>
                <w:lang w:val="en-US"/>
              </w:rPr>
              <w:t xml:space="preserve">Validation given? </w:t>
            </w:r>
            <w:r w:rsidRPr="00BF136A">
              <w:rPr>
                <w:bCs/>
                <w:lang w:val="en-US"/>
              </w:rPr>
              <w:t>N/A</w:t>
            </w:r>
          </w:p>
          <w:p w14:paraId="21BFDA4B" w14:textId="496C117E" w:rsidR="00064D8F" w:rsidRPr="004F5FC6" w:rsidRDefault="00064D8F" w:rsidP="00D23018">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Primary endpoint is complete response (OS data are also</w:t>
            </w:r>
            <w:r>
              <w:rPr>
                <w:lang w:val="en-US"/>
              </w:rPr>
              <w:t xml:space="preserve"> available but as part of secondary endpoints</w:t>
            </w:r>
            <w:r w:rsidRPr="007E0CBA">
              <w:rPr>
                <w:lang w:val="en-US"/>
              </w:rPr>
              <w:t>)</w:t>
            </w:r>
          </w:p>
        </w:tc>
      </w:tr>
      <w:tr w:rsidR="00064D8F" w:rsidRPr="00C87019" w14:paraId="57ECCF77" w14:textId="77777777" w:rsidTr="00D23018">
        <w:tc>
          <w:tcPr>
            <w:cnfStyle w:val="001000000000" w:firstRow="0" w:lastRow="0" w:firstColumn="1" w:lastColumn="0" w:oddVBand="0" w:evenVBand="0" w:oddHBand="0" w:evenHBand="0" w:firstRowFirstColumn="0" w:firstRowLastColumn="0" w:lastRowFirstColumn="0" w:lastRowLastColumn="0"/>
            <w:tcW w:w="4395" w:type="dxa"/>
          </w:tcPr>
          <w:p w14:paraId="4B7354D8" w14:textId="77777777" w:rsidR="00064D8F" w:rsidRPr="00740674" w:rsidRDefault="00064D8F" w:rsidP="00D23018">
            <w:pPr>
              <w:rPr>
                <w:b w:val="0"/>
                <w:bCs w:val="0"/>
                <w:lang w:val="en-US"/>
              </w:rPr>
            </w:pPr>
            <w:r w:rsidRPr="00740674">
              <w:rPr>
                <w:lang w:val="en-US"/>
              </w:rPr>
              <w:t>Rare disease</w:t>
            </w:r>
          </w:p>
        </w:tc>
        <w:tc>
          <w:tcPr>
            <w:tcW w:w="1417" w:type="dxa"/>
          </w:tcPr>
          <w:p w14:paraId="228AAF92" w14:textId="77777777" w:rsidR="00064D8F" w:rsidRPr="004F5FC6" w:rsidRDefault="00064D8F" w:rsidP="00D2301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3D7E4A5B" w14:textId="77777777" w:rsidR="00064D8F" w:rsidRPr="004F5FC6" w:rsidRDefault="00064D8F" w:rsidP="00D23018">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30F7687D" w14:textId="77777777" w:rsidR="00064D8F" w:rsidRDefault="00064D8F" w:rsidP="00D23018">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N/A</w:t>
            </w:r>
          </w:p>
          <w:p w14:paraId="1E705EAD" w14:textId="77777777" w:rsidR="00064D8F" w:rsidRDefault="00064D8F" w:rsidP="00D23018">
            <w:pPr>
              <w:cnfStyle w:val="000000000000" w:firstRow="0" w:lastRow="0" w:firstColumn="0" w:lastColumn="0" w:oddVBand="0" w:evenVBand="0" w:oddHBand="0" w:evenHBand="0" w:firstRowFirstColumn="0" w:firstRowLastColumn="0" w:lastRowFirstColumn="0" w:lastRowLastColumn="0"/>
              <w:rPr>
                <w:lang w:val="en-US"/>
              </w:rPr>
            </w:pPr>
            <w:r>
              <w:rPr>
                <w:lang w:val="en-US"/>
              </w:rPr>
              <w:t>Orphan drug designation</w:t>
            </w:r>
          </w:p>
        </w:tc>
      </w:tr>
      <w:tr w:rsidR="00064D8F" w:rsidRPr="00C87019" w14:paraId="055A6682" w14:textId="77777777" w:rsidTr="00D2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2DFE00C" w14:textId="77777777" w:rsidR="00064D8F" w:rsidRPr="00740674" w:rsidRDefault="00064D8F" w:rsidP="00D23018">
            <w:pPr>
              <w:rPr>
                <w:b w:val="0"/>
                <w:bCs w:val="0"/>
                <w:lang w:val="en-US"/>
              </w:rPr>
            </w:pPr>
            <w:r w:rsidRPr="00740674">
              <w:rPr>
                <w:lang w:val="en-US"/>
              </w:rPr>
              <w:t>Serious condition</w:t>
            </w:r>
          </w:p>
        </w:tc>
        <w:tc>
          <w:tcPr>
            <w:tcW w:w="1417" w:type="dxa"/>
          </w:tcPr>
          <w:p w14:paraId="51A301B4" w14:textId="77777777" w:rsidR="00064D8F" w:rsidRPr="004F5FC6" w:rsidRDefault="00064D8F" w:rsidP="00D2301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75852BF5" w14:textId="77777777" w:rsidR="00064D8F" w:rsidRPr="004F5FC6" w:rsidRDefault="00064D8F" w:rsidP="00D2301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10F4407B" w14:textId="77777777" w:rsidR="00064D8F" w:rsidRPr="004F5FC6" w:rsidRDefault="00064D8F" w:rsidP="00D23018">
            <w:pPr>
              <w:cnfStyle w:val="000000100000" w:firstRow="0" w:lastRow="0" w:firstColumn="0" w:lastColumn="0" w:oddVBand="0" w:evenVBand="0" w:oddHBand="1" w:evenHBand="0" w:firstRowFirstColumn="0" w:firstRowLastColumn="0" w:lastRowFirstColumn="0" w:lastRowLastColumn="0"/>
              <w:rPr>
                <w:lang w:val="en-US"/>
              </w:rPr>
            </w:pPr>
            <w:r>
              <w:rPr>
                <w:lang w:val="en-US"/>
              </w:rPr>
              <w:t>High unmet need recognized, limited survival in case of relapsed / refractory disease</w:t>
            </w:r>
          </w:p>
        </w:tc>
      </w:tr>
      <w:tr w:rsidR="00064D8F" w:rsidRPr="00C87019" w14:paraId="286E836D" w14:textId="77777777" w:rsidTr="00D23018">
        <w:tc>
          <w:tcPr>
            <w:cnfStyle w:val="001000000000" w:firstRow="0" w:lastRow="0" w:firstColumn="1" w:lastColumn="0" w:oddVBand="0" w:evenVBand="0" w:oddHBand="0" w:evenHBand="0" w:firstRowFirstColumn="0" w:firstRowLastColumn="0" w:lastRowFirstColumn="0" w:lastRowLastColumn="0"/>
            <w:tcW w:w="4395" w:type="dxa"/>
          </w:tcPr>
          <w:p w14:paraId="781B4910" w14:textId="77777777" w:rsidR="00064D8F" w:rsidRPr="00E70842" w:rsidRDefault="00064D8F" w:rsidP="00D23018">
            <w:pPr>
              <w:rPr>
                <w:b w:val="0"/>
                <w:bCs w:val="0"/>
                <w:lang w:val="en-US"/>
              </w:rPr>
            </w:pPr>
            <w:r w:rsidRPr="00E70842">
              <w:rPr>
                <w:lang w:val="en-US"/>
              </w:rPr>
              <w:t>Single-arm trial</w:t>
            </w:r>
          </w:p>
        </w:tc>
        <w:tc>
          <w:tcPr>
            <w:tcW w:w="1417" w:type="dxa"/>
          </w:tcPr>
          <w:p w14:paraId="49CEE1B9" w14:textId="77777777" w:rsidR="00064D8F" w:rsidRPr="004F5FC6" w:rsidRDefault="00064D8F" w:rsidP="00D2301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20B65A3D" w14:textId="77777777" w:rsidR="00064D8F" w:rsidRPr="004F5FC6" w:rsidRDefault="00064D8F" w:rsidP="00D23018">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0EB09C72" w14:textId="77777777" w:rsidR="00064D8F" w:rsidRPr="004F5FC6" w:rsidRDefault="00064D8F" w:rsidP="00D23018">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053ED3">
              <w:rPr>
                <w:lang w:val="en-US"/>
              </w:rPr>
              <w:t>MAIC</w:t>
            </w:r>
            <w:r>
              <w:rPr>
                <w:lang w:val="en-US"/>
              </w:rPr>
              <w:t xml:space="preserve"> with SCHOLAR-1, PIX301, and Eyre 2016 studies. The HTA body expressed concerns about the effect size because of lack of direct comparison (the concerns remained also in the 2021 re-evaluation)</w:t>
            </w:r>
          </w:p>
        </w:tc>
      </w:tr>
      <w:tr w:rsidR="00064D8F" w:rsidRPr="000D4404" w14:paraId="1DEC5002" w14:textId="77777777" w:rsidTr="00D2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2B4C769" w14:textId="77777777" w:rsidR="00064D8F" w:rsidRPr="00E70842" w:rsidRDefault="00064D8F" w:rsidP="00D23018">
            <w:pPr>
              <w:rPr>
                <w:b w:val="0"/>
                <w:bCs w:val="0"/>
                <w:lang w:val="en-US"/>
              </w:rPr>
            </w:pPr>
            <w:r w:rsidRPr="00E70842">
              <w:rPr>
                <w:lang w:val="en-US"/>
              </w:rPr>
              <w:t>Pediatric population</w:t>
            </w:r>
          </w:p>
        </w:tc>
        <w:tc>
          <w:tcPr>
            <w:tcW w:w="1417" w:type="dxa"/>
          </w:tcPr>
          <w:p w14:paraId="5C52E6AD" w14:textId="77777777" w:rsidR="00064D8F" w:rsidRPr="004F5FC6" w:rsidRDefault="00064D8F" w:rsidP="00D2301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73686B63" w14:textId="77777777" w:rsidR="00064D8F" w:rsidRPr="004F5FC6" w:rsidRDefault="00064D8F" w:rsidP="00D2301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07ECAE6D" w14:textId="77777777" w:rsidR="00064D8F" w:rsidRDefault="00064D8F" w:rsidP="00D23018">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adult patients</w:t>
            </w:r>
          </w:p>
        </w:tc>
      </w:tr>
      <w:tr w:rsidR="00064D8F" w:rsidRPr="00C87019" w14:paraId="2B955E74" w14:textId="77777777" w:rsidTr="00D23018">
        <w:tc>
          <w:tcPr>
            <w:cnfStyle w:val="001000000000" w:firstRow="0" w:lastRow="0" w:firstColumn="1" w:lastColumn="0" w:oddVBand="0" w:evenVBand="0" w:oddHBand="0" w:evenHBand="0" w:firstRowFirstColumn="0" w:firstRowLastColumn="0" w:lastRowFirstColumn="0" w:lastRowLastColumn="0"/>
            <w:tcW w:w="4395" w:type="dxa"/>
          </w:tcPr>
          <w:p w14:paraId="0DC6305A" w14:textId="77777777" w:rsidR="00064D8F" w:rsidRPr="00E70842" w:rsidRDefault="00064D8F" w:rsidP="00D23018">
            <w:pPr>
              <w:rPr>
                <w:b w:val="0"/>
                <w:bCs w:val="0"/>
                <w:lang w:val="en-US"/>
              </w:rPr>
            </w:pPr>
            <w:r w:rsidRPr="00E70842">
              <w:rPr>
                <w:lang w:val="en-US"/>
              </w:rPr>
              <w:t>Reporting of adverse consequences and risks</w:t>
            </w:r>
          </w:p>
        </w:tc>
        <w:tc>
          <w:tcPr>
            <w:tcW w:w="1417" w:type="dxa"/>
          </w:tcPr>
          <w:p w14:paraId="07399516" w14:textId="77777777" w:rsidR="00064D8F" w:rsidRDefault="00064D8F" w:rsidP="00D2301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47191CCC" w14:textId="77777777" w:rsidR="00064D8F" w:rsidRDefault="00064D8F" w:rsidP="00D23018">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972939B" w14:textId="77777777" w:rsidR="00064D8F" w:rsidRDefault="00064D8F" w:rsidP="00D23018">
            <w:pPr>
              <w:cnfStyle w:val="000000000000" w:firstRow="0" w:lastRow="0" w:firstColumn="0" w:lastColumn="0" w:oddVBand="0" w:evenVBand="0" w:oddHBand="0" w:evenHBand="0" w:firstRowFirstColumn="0" w:firstRowLastColumn="0" w:lastRowFirstColumn="0" w:lastRowLastColumn="0"/>
              <w:rPr>
                <w:lang w:val="en-US"/>
              </w:rPr>
            </w:pPr>
            <w:r>
              <w:rPr>
                <w:lang w:val="en-US"/>
              </w:rPr>
              <w:t>The HTA body expressed concerns about short-term toxicity and lack of data about long-term adverse consequences (the concerns remained also in the 2021 re-evaluation)</w:t>
            </w:r>
          </w:p>
        </w:tc>
      </w:tr>
      <w:tr w:rsidR="00064D8F" w:rsidRPr="000D4404" w14:paraId="0604C605" w14:textId="77777777" w:rsidTr="00D2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C554403" w14:textId="77777777" w:rsidR="00064D8F" w:rsidRPr="00E70842" w:rsidRDefault="00064D8F" w:rsidP="00D23018">
            <w:pPr>
              <w:rPr>
                <w:b w:val="0"/>
                <w:bCs w:val="0"/>
                <w:lang w:val="en-US"/>
              </w:rPr>
            </w:pPr>
            <w:r w:rsidRPr="00E70842">
              <w:rPr>
                <w:lang w:val="en-US"/>
              </w:rPr>
              <w:t>Size of clinical trial</w:t>
            </w:r>
          </w:p>
        </w:tc>
        <w:tc>
          <w:tcPr>
            <w:tcW w:w="2688" w:type="dxa"/>
            <w:gridSpan w:val="2"/>
          </w:tcPr>
          <w:p w14:paraId="0E1EDF97" w14:textId="77777777" w:rsidR="00064D8F" w:rsidRDefault="00064D8F" w:rsidP="00D23018">
            <w:pP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115 actually treated, 165 ITT population;</w:t>
            </w:r>
          </w:p>
          <w:p w14:paraId="517455AF" w14:textId="77777777" w:rsidR="00064D8F" w:rsidRDefault="00064D8F" w:rsidP="00D23018">
            <w:pPr>
              <w:cnfStyle w:val="000000100000" w:firstRow="0" w:lastRow="0" w:firstColumn="0" w:lastColumn="0" w:oddVBand="0" w:evenVBand="0" w:oddHBand="1" w:evenHBand="0" w:firstRowFirstColumn="0" w:firstRowLastColumn="0" w:lastRowFirstColumn="0" w:lastRowLastColumn="0"/>
              <w:rPr>
                <w:lang w:val="en-US"/>
              </w:rPr>
            </w:pPr>
            <w:r>
              <w:rPr>
                <w:lang w:val="en-US"/>
              </w:rPr>
              <w:t>167 ITT in 2020</w:t>
            </w:r>
          </w:p>
        </w:tc>
        <w:tc>
          <w:tcPr>
            <w:tcW w:w="7194" w:type="dxa"/>
          </w:tcPr>
          <w:p w14:paraId="7707EC65" w14:textId="77777777" w:rsidR="00064D8F" w:rsidRDefault="00064D8F" w:rsidP="00D23018">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064D8F" w:rsidRPr="00C87019" w14:paraId="31D17ABD" w14:textId="77777777" w:rsidTr="00D23018">
        <w:tc>
          <w:tcPr>
            <w:cnfStyle w:val="001000000000" w:firstRow="0" w:lastRow="0" w:firstColumn="1" w:lastColumn="0" w:oddVBand="0" w:evenVBand="0" w:oddHBand="0" w:evenHBand="0" w:firstRowFirstColumn="0" w:firstRowLastColumn="0" w:lastRowFirstColumn="0" w:lastRowLastColumn="0"/>
            <w:tcW w:w="4395" w:type="dxa"/>
          </w:tcPr>
          <w:p w14:paraId="002D73E1" w14:textId="77777777" w:rsidR="00064D8F" w:rsidRPr="00E70842" w:rsidRDefault="00064D8F" w:rsidP="00D23018">
            <w:pPr>
              <w:rPr>
                <w:b w:val="0"/>
                <w:bCs w:val="0"/>
                <w:lang w:val="en-US"/>
              </w:rPr>
            </w:pPr>
            <w:r w:rsidRPr="00E70842">
              <w:rPr>
                <w:lang w:val="en-US"/>
              </w:rPr>
              <w:t>Length of clinical trial</w:t>
            </w:r>
          </w:p>
        </w:tc>
        <w:tc>
          <w:tcPr>
            <w:tcW w:w="2688" w:type="dxa"/>
            <w:gridSpan w:val="2"/>
          </w:tcPr>
          <w:p w14:paraId="6AC32BD8" w14:textId="77777777" w:rsidR="00064D8F" w:rsidRDefault="00064D8F" w:rsidP="00D23018">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xml:space="preserve">: </w:t>
            </w:r>
            <w:r w:rsidRPr="00053ED3">
              <w:rPr>
                <w:lang w:val="en-US"/>
              </w:rPr>
              <w:t>40.3 (median follow-up for response rate in 2021)</w:t>
            </w:r>
          </w:p>
        </w:tc>
        <w:tc>
          <w:tcPr>
            <w:tcW w:w="7194" w:type="dxa"/>
          </w:tcPr>
          <w:p w14:paraId="5C75E4A5" w14:textId="77777777" w:rsidR="00064D8F" w:rsidRDefault="00064D8F" w:rsidP="00D23018">
            <w:pPr>
              <w:cnfStyle w:val="000000000000" w:firstRow="0" w:lastRow="0" w:firstColumn="0" w:lastColumn="0" w:oddVBand="0" w:evenVBand="0" w:oddHBand="0" w:evenHBand="0" w:firstRowFirstColumn="0" w:firstRowLastColumn="0" w:lastRowFirstColumn="0" w:lastRowLastColumn="0"/>
              <w:rPr>
                <w:lang w:val="en-US"/>
              </w:rPr>
            </w:pPr>
            <w:r>
              <w:rPr>
                <w:lang w:val="en-US"/>
              </w:rPr>
              <w:t>The HTA body expressed concerns about long-term effectiveness and the possibility of retreatment</w:t>
            </w:r>
          </w:p>
        </w:tc>
      </w:tr>
      <w:tr w:rsidR="00064D8F" w:rsidRPr="00C87019" w14:paraId="37005956" w14:textId="77777777" w:rsidTr="00D2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4C5E749C" w14:textId="77777777" w:rsidR="00064D8F" w:rsidRPr="00E70842" w:rsidRDefault="00064D8F" w:rsidP="00D23018">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5EAC573E" w14:textId="77777777" w:rsidR="00064D8F" w:rsidRPr="00083CF2" w:rsidRDefault="00064D8F" w:rsidP="00D23018">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120 (10 years)</w:t>
            </w:r>
          </w:p>
        </w:tc>
        <w:tc>
          <w:tcPr>
            <w:tcW w:w="7194" w:type="dxa"/>
            <w:tcBorders>
              <w:bottom w:val="single" w:sz="4" w:space="0" w:color="auto"/>
            </w:tcBorders>
          </w:tcPr>
          <w:p w14:paraId="149BC5CF" w14:textId="77777777" w:rsidR="00064D8F" w:rsidRDefault="00064D8F" w:rsidP="00D23018">
            <w:pPr>
              <w:cnfStyle w:val="000000100000" w:firstRow="0" w:lastRow="0" w:firstColumn="0" w:lastColumn="0" w:oddVBand="0" w:evenVBand="0" w:oddHBand="1" w:evenHBand="0" w:firstRowFirstColumn="0" w:firstRowLastColumn="0" w:lastRowFirstColumn="0" w:lastRowLastColumn="0"/>
              <w:rPr>
                <w:lang w:val="en-US"/>
              </w:rPr>
            </w:pPr>
            <w:r>
              <w:rPr>
                <w:lang w:val="en-US"/>
              </w:rPr>
              <w:t>Independent parametric curves for OS extrapolation</w:t>
            </w:r>
          </w:p>
        </w:tc>
      </w:tr>
      <w:tr w:rsidR="00064D8F" w14:paraId="1ACDD59D" w14:textId="77777777" w:rsidTr="00D23018">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2370087E" w14:textId="77777777" w:rsidR="00064D8F" w:rsidRDefault="00064D8F" w:rsidP="00D23018">
            <w:pPr>
              <w:rPr>
                <w:lang w:val="en-US"/>
              </w:rPr>
            </w:pPr>
          </w:p>
        </w:tc>
        <w:tc>
          <w:tcPr>
            <w:tcW w:w="1417" w:type="dxa"/>
            <w:tcBorders>
              <w:top w:val="single" w:sz="4" w:space="0" w:color="auto"/>
              <w:bottom w:val="single" w:sz="4" w:space="0" w:color="auto"/>
            </w:tcBorders>
            <w:shd w:val="clear" w:color="auto" w:fill="B4C6E7" w:themeFill="accent1" w:themeFillTint="66"/>
          </w:tcPr>
          <w:p w14:paraId="1C0291DB" w14:textId="77777777" w:rsidR="00064D8F" w:rsidRPr="00E70842" w:rsidRDefault="00064D8F" w:rsidP="00D23018">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29A24E5C" w14:textId="77777777" w:rsidR="00064D8F" w:rsidRPr="00E70842" w:rsidRDefault="00064D8F" w:rsidP="00D23018">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52A4E40E" w14:textId="77777777" w:rsidR="00064D8F" w:rsidRPr="00E70842" w:rsidRDefault="00064D8F" w:rsidP="00D23018">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064D8F" w:rsidRPr="00C87019" w14:paraId="1C546414" w14:textId="77777777" w:rsidTr="00D2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6588AA6B" w14:textId="77777777" w:rsidR="00064D8F" w:rsidRPr="00E70842" w:rsidRDefault="00064D8F" w:rsidP="00D23018">
            <w:pPr>
              <w:rPr>
                <w:b w:val="0"/>
                <w:bCs w:val="0"/>
                <w:lang w:val="en-US"/>
              </w:rPr>
            </w:pPr>
            <w:r w:rsidRPr="00E70842">
              <w:rPr>
                <w:lang w:val="en-US"/>
              </w:rPr>
              <w:t>Severe disease</w:t>
            </w:r>
          </w:p>
        </w:tc>
        <w:tc>
          <w:tcPr>
            <w:tcW w:w="1417" w:type="dxa"/>
            <w:tcBorders>
              <w:top w:val="single" w:sz="4" w:space="0" w:color="auto"/>
            </w:tcBorders>
          </w:tcPr>
          <w:p w14:paraId="46FEC887" w14:textId="77777777" w:rsidR="00064D8F" w:rsidRDefault="00064D8F" w:rsidP="00D2301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375FADF9" w14:textId="77777777" w:rsidR="00064D8F" w:rsidRPr="0070528C" w:rsidRDefault="00064D8F" w:rsidP="00D23018">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6CA1F582" w14:textId="77777777" w:rsidR="00064D8F" w:rsidRPr="00083CF2" w:rsidRDefault="00064D8F" w:rsidP="00D23018">
            <w:pPr>
              <w:cnfStyle w:val="000000100000" w:firstRow="0" w:lastRow="0" w:firstColumn="0" w:lastColumn="0" w:oddVBand="0" w:evenVBand="0" w:oddHBand="1" w:evenHBand="0" w:firstRowFirstColumn="0" w:firstRowLastColumn="0" w:lastRowFirstColumn="0" w:lastRowLastColumn="0"/>
              <w:rPr>
                <w:lang w:val="en-US"/>
              </w:rPr>
            </w:pPr>
            <w:r>
              <w:rPr>
                <w:lang w:val="en-US"/>
              </w:rPr>
              <w:t>No explicit quantification, limited survival in case of relapsed / refractory disease</w:t>
            </w:r>
          </w:p>
        </w:tc>
      </w:tr>
      <w:tr w:rsidR="00064D8F" w:rsidRPr="006A3771" w14:paraId="708B1BCC" w14:textId="77777777" w:rsidTr="00D23018">
        <w:tc>
          <w:tcPr>
            <w:cnfStyle w:val="001000000000" w:firstRow="0" w:lastRow="0" w:firstColumn="1" w:lastColumn="0" w:oddVBand="0" w:evenVBand="0" w:oddHBand="0" w:evenHBand="0" w:firstRowFirstColumn="0" w:firstRowLastColumn="0" w:lastRowFirstColumn="0" w:lastRowLastColumn="0"/>
            <w:tcW w:w="4395" w:type="dxa"/>
          </w:tcPr>
          <w:p w14:paraId="6C9023D0" w14:textId="77777777" w:rsidR="00064D8F" w:rsidRPr="00E70842" w:rsidRDefault="00064D8F" w:rsidP="00D23018">
            <w:pPr>
              <w:rPr>
                <w:b w:val="0"/>
                <w:bCs w:val="0"/>
                <w:lang w:val="en-US"/>
              </w:rPr>
            </w:pPr>
            <w:r w:rsidRPr="00E70842">
              <w:rPr>
                <w:lang w:val="en-US"/>
              </w:rPr>
              <w:t>Value to caregivers</w:t>
            </w:r>
          </w:p>
        </w:tc>
        <w:tc>
          <w:tcPr>
            <w:tcW w:w="2688" w:type="dxa"/>
            <w:gridSpan w:val="2"/>
          </w:tcPr>
          <w:p w14:paraId="70BAC684" w14:textId="77777777" w:rsidR="00064D8F" w:rsidRDefault="00064D8F" w:rsidP="00D2301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485E9BC8" w14:textId="77777777" w:rsidR="00064D8F" w:rsidRDefault="00064D8F" w:rsidP="00D23018">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064D8F" w14:paraId="3891A41F" w14:textId="77777777" w:rsidTr="00D2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3B660A4" w14:textId="77777777" w:rsidR="00064D8F" w:rsidRPr="00E70842" w:rsidRDefault="00064D8F" w:rsidP="00D23018">
            <w:pPr>
              <w:rPr>
                <w:b w:val="0"/>
                <w:bCs w:val="0"/>
                <w:lang w:val="en-US"/>
              </w:rPr>
            </w:pPr>
            <w:r w:rsidRPr="00E70842">
              <w:rPr>
                <w:lang w:val="en-US"/>
              </w:rPr>
              <w:t>Insurance value</w:t>
            </w:r>
          </w:p>
        </w:tc>
        <w:tc>
          <w:tcPr>
            <w:tcW w:w="2688" w:type="dxa"/>
            <w:gridSpan w:val="2"/>
          </w:tcPr>
          <w:p w14:paraId="26A62D0D" w14:textId="77777777" w:rsidR="00064D8F" w:rsidRDefault="00064D8F" w:rsidP="00D2301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501B0B69" w14:textId="77777777" w:rsidR="00064D8F" w:rsidRDefault="00064D8F" w:rsidP="00D23018">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064D8F" w:rsidRPr="00456320" w14:paraId="5A8A44F8" w14:textId="77777777" w:rsidTr="00D23018">
        <w:tc>
          <w:tcPr>
            <w:cnfStyle w:val="001000000000" w:firstRow="0" w:lastRow="0" w:firstColumn="1" w:lastColumn="0" w:oddVBand="0" w:evenVBand="0" w:oddHBand="0" w:evenHBand="0" w:firstRowFirstColumn="0" w:firstRowLastColumn="0" w:lastRowFirstColumn="0" w:lastRowLastColumn="0"/>
            <w:tcW w:w="4395" w:type="dxa"/>
          </w:tcPr>
          <w:p w14:paraId="4651FF18" w14:textId="77777777" w:rsidR="00064D8F" w:rsidRPr="00E70842" w:rsidRDefault="00064D8F" w:rsidP="00D23018">
            <w:pPr>
              <w:rPr>
                <w:b w:val="0"/>
                <w:bCs w:val="0"/>
                <w:lang w:val="en-US"/>
              </w:rPr>
            </w:pPr>
            <w:r w:rsidRPr="00E70842">
              <w:rPr>
                <w:lang w:val="en-US"/>
              </w:rPr>
              <w:t>Scientific spillovers</w:t>
            </w:r>
          </w:p>
        </w:tc>
        <w:tc>
          <w:tcPr>
            <w:tcW w:w="2688" w:type="dxa"/>
            <w:gridSpan w:val="2"/>
          </w:tcPr>
          <w:p w14:paraId="52B420A5" w14:textId="77777777" w:rsidR="00064D8F" w:rsidRDefault="00064D8F" w:rsidP="00D2301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63554D7B" w14:textId="77777777" w:rsidR="00064D8F" w:rsidRDefault="00064D8F" w:rsidP="00D23018">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064D8F" w:rsidRPr="00C87019" w14:paraId="48ED0BD5" w14:textId="77777777" w:rsidTr="00D2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584BD68" w14:textId="77777777" w:rsidR="00064D8F" w:rsidRPr="00E70842" w:rsidRDefault="00064D8F" w:rsidP="00D23018">
            <w:pPr>
              <w:rPr>
                <w:b w:val="0"/>
                <w:bCs w:val="0"/>
                <w:lang w:val="en-US"/>
              </w:rPr>
            </w:pPr>
            <w:r w:rsidRPr="00E70842">
              <w:rPr>
                <w:lang w:val="en-US"/>
              </w:rPr>
              <w:t>Lack of alternatives</w:t>
            </w:r>
          </w:p>
        </w:tc>
        <w:tc>
          <w:tcPr>
            <w:tcW w:w="1417" w:type="dxa"/>
          </w:tcPr>
          <w:p w14:paraId="5062F40E" w14:textId="77777777" w:rsidR="00064D8F" w:rsidRDefault="00064D8F" w:rsidP="00D2301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7F399C8B" w14:textId="77777777" w:rsidR="00064D8F" w:rsidRPr="00907673" w:rsidRDefault="00064D8F" w:rsidP="00D2301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60376A12" w14:textId="77777777" w:rsidR="00064D8F" w:rsidRPr="00F00E0F" w:rsidRDefault="00064D8F" w:rsidP="00D23018">
            <w:pPr>
              <w:cnfStyle w:val="000000100000" w:firstRow="0" w:lastRow="0" w:firstColumn="0" w:lastColumn="0" w:oddVBand="0" w:evenVBand="0" w:oddHBand="1" w:evenHBand="0" w:firstRowFirstColumn="0" w:firstRowLastColumn="0" w:lastRowFirstColumn="0" w:lastRowLastColumn="0"/>
              <w:rPr>
                <w:lang w:val="en-US"/>
              </w:rPr>
            </w:pPr>
            <w:r>
              <w:rPr>
                <w:lang w:val="en-US"/>
              </w:rPr>
              <w:t>The HTA body claimed that “very few alternatives exist”</w:t>
            </w:r>
          </w:p>
        </w:tc>
      </w:tr>
      <w:tr w:rsidR="00064D8F" w:rsidRPr="00C87019" w14:paraId="40BA9E10" w14:textId="77777777" w:rsidTr="00D23018">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48EBB54F" w14:textId="77777777" w:rsidR="00064D8F" w:rsidRPr="00E70842" w:rsidRDefault="00064D8F" w:rsidP="00D23018">
            <w:pPr>
              <w:rPr>
                <w:b w:val="0"/>
                <w:bCs w:val="0"/>
                <w:lang w:val="en-US"/>
              </w:rPr>
            </w:pPr>
            <w:r w:rsidRPr="00E70842">
              <w:rPr>
                <w:lang w:val="en-US"/>
              </w:rPr>
              <w:lastRenderedPageBreak/>
              <w:t>Substantial improvement in life expectancy</w:t>
            </w:r>
          </w:p>
        </w:tc>
        <w:tc>
          <w:tcPr>
            <w:tcW w:w="1417" w:type="dxa"/>
            <w:tcBorders>
              <w:bottom w:val="single" w:sz="4" w:space="0" w:color="auto"/>
            </w:tcBorders>
          </w:tcPr>
          <w:p w14:paraId="159763C1" w14:textId="77777777" w:rsidR="00064D8F" w:rsidRDefault="00064D8F" w:rsidP="00D23018">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Borders>
              <w:bottom w:val="single" w:sz="4" w:space="0" w:color="auto"/>
            </w:tcBorders>
          </w:tcPr>
          <w:p w14:paraId="6BDAA499" w14:textId="77777777" w:rsidR="00064D8F" w:rsidRPr="00F00E0F" w:rsidRDefault="00064D8F" w:rsidP="00D2301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Borders>
              <w:bottom w:val="single" w:sz="4" w:space="0" w:color="auto"/>
            </w:tcBorders>
          </w:tcPr>
          <w:p w14:paraId="3DE97858" w14:textId="2A097575" w:rsidR="00064D8F" w:rsidRPr="00587CD8" w:rsidRDefault="00064D8F" w:rsidP="00D23018">
            <w:pPr>
              <w:cnfStyle w:val="000000000000" w:firstRow="0" w:lastRow="0" w:firstColumn="0" w:lastColumn="0" w:oddVBand="0" w:evenVBand="0" w:oddHBand="0" w:evenHBand="0" w:firstRowFirstColumn="0" w:firstRowLastColumn="0" w:lastRowFirstColumn="0" w:lastRowLastColumn="0"/>
              <w:rPr>
                <w:lang w:val="en-US"/>
              </w:rPr>
            </w:pPr>
            <w:r>
              <w:rPr>
                <w:lang w:val="en-US"/>
              </w:rPr>
              <w:t>The HTA body claimed that the treatment provides a minor improvement in the healthcare service provision based on complete remission and OS data (24% of patients in complete response after 40.3 months of median follow-up, 8.2 months median OS, 27% probability of being alive at 40.3 months</w:t>
            </w:r>
          </w:p>
        </w:tc>
      </w:tr>
      <w:tr w:rsidR="00064D8F" w14:paraId="3EB0B452" w14:textId="77777777" w:rsidTr="00D2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524E9A56" w14:textId="77777777" w:rsidR="00064D8F" w:rsidRPr="00F00E0F" w:rsidRDefault="00064D8F" w:rsidP="00D23018">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2C83BCDF" w14:textId="77777777" w:rsidR="00064D8F" w:rsidRPr="00F00E0F" w:rsidRDefault="00064D8F" w:rsidP="00D23018">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54F17281" w14:textId="77777777" w:rsidR="00064D8F" w:rsidRPr="00F00E0F" w:rsidRDefault="00064D8F" w:rsidP="00D23018">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4DC2A13E" w14:textId="77777777" w:rsidR="00064D8F" w:rsidRPr="00F00E0F" w:rsidRDefault="00064D8F" w:rsidP="00D23018">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064D8F" w:rsidRPr="00C87019" w14:paraId="74A7C36E" w14:textId="77777777" w:rsidTr="00D23018">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1C027DBD" w14:textId="77777777" w:rsidR="00064D8F" w:rsidRPr="00E70842" w:rsidRDefault="00064D8F" w:rsidP="00D23018">
            <w:pPr>
              <w:rPr>
                <w:b w:val="0"/>
                <w:bCs w:val="0"/>
                <w:lang w:val="en-US"/>
              </w:rPr>
            </w:pPr>
            <w:r w:rsidRPr="00E70842">
              <w:rPr>
                <w:lang w:val="en-US"/>
              </w:rPr>
              <w:t>Discounting</w:t>
            </w:r>
          </w:p>
        </w:tc>
        <w:tc>
          <w:tcPr>
            <w:tcW w:w="1417" w:type="dxa"/>
            <w:tcBorders>
              <w:top w:val="single" w:sz="4" w:space="0" w:color="auto"/>
            </w:tcBorders>
          </w:tcPr>
          <w:p w14:paraId="269E8E3C" w14:textId="77777777" w:rsidR="00064D8F" w:rsidRDefault="00064D8F" w:rsidP="00D2301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2BC34DB8" w14:textId="77777777" w:rsidR="00064D8F" w:rsidRDefault="00064D8F" w:rsidP="00D23018">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top w:val="single" w:sz="4" w:space="0" w:color="auto"/>
            </w:tcBorders>
          </w:tcPr>
          <w:p w14:paraId="7E894EFA" w14:textId="77777777" w:rsidR="00064D8F" w:rsidRDefault="00064D8F" w:rsidP="00D23018">
            <w:pPr>
              <w:cnfStyle w:val="000000000000" w:firstRow="0" w:lastRow="0" w:firstColumn="0" w:lastColumn="0" w:oddVBand="0" w:evenVBand="0" w:oddHBand="0" w:evenHBand="0" w:firstRowFirstColumn="0" w:firstRowLastColumn="0" w:lastRowFirstColumn="0" w:lastRowLastColumn="0"/>
              <w:rPr>
                <w:lang w:val="en-US"/>
              </w:rPr>
            </w:pPr>
            <w:r>
              <w:rPr>
                <w:lang w:val="en-US"/>
              </w:rPr>
              <w:t>4% for both outcomes and costs</w:t>
            </w:r>
          </w:p>
        </w:tc>
      </w:tr>
      <w:tr w:rsidR="00064D8F" w:rsidRPr="00201B88" w14:paraId="4E24DF1B" w14:textId="77777777" w:rsidTr="00D2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301417A" w14:textId="77777777" w:rsidR="00064D8F" w:rsidRPr="00E70842" w:rsidRDefault="00064D8F" w:rsidP="00D23018">
            <w:pPr>
              <w:rPr>
                <w:b w:val="0"/>
                <w:bCs w:val="0"/>
                <w:lang w:val="en-US"/>
              </w:rPr>
            </w:pPr>
            <w:r w:rsidRPr="00E70842">
              <w:rPr>
                <w:lang w:val="en-US"/>
              </w:rPr>
              <w:t>Different discount rates explored</w:t>
            </w:r>
          </w:p>
        </w:tc>
        <w:tc>
          <w:tcPr>
            <w:tcW w:w="1417" w:type="dxa"/>
          </w:tcPr>
          <w:p w14:paraId="4239E287" w14:textId="77777777" w:rsidR="00064D8F" w:rsidRDefault="00064D8F" w:rsidP="00D2301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41B41C86" w14:textId="77777777" w:rsidR="00064D8F" w:rsidRPr="00F00E0F" w:rsidRDefault="00064D8F" w:rsidP="00D23018">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35B72576" w14:textId="77777777" w:rsidR="00064D8F" w:rsidRPr="00F00E0F" w:rsidRDefault="00064D8F" w:rsidP="00D23018">
            <w:pPr>
              <w:cnfStyle w:val="000000100000" w:firstRow="0" w:lastRow="0" w:firstColumn="0" w:lastColumn="0" w:oddVBand="0" w:evenVBand="0" w:oddHBand="1" w:evenHBand="0" w:firstRowFirstColumn="0" w:firstRowLastColumn="0" w:lastRowFirstColumn="0" w:lastRowLastColumn="0"/>
              <w:rPr>
                <w:lang w:val="en-US"/>
              </w:rPr>
            </w:pPr>
            <w:r>
              <w:rPr>
                <w:lang w:val="en-US"/>
              </w:rPr>
              <w:t>In DSA</w:t>
            </w:r>
          </w:p>
        </w:tc>
      </w:tr>
      <w:tr w:rsidR="00064D8F" w:rsidRPr="000D4404" w14:paraId="01BC19B8" w14:textId="77777777" w:rsidTr="00D23018">
        <w:tc>
          <w:tcPr>
            <w:cnfStyle w:val="001000000000" w:firstRow="0" w:lastRow="0" w:firstColumn="1" w:lastColumn="0" w:oddVBand="0" w:evenVBand="0" w:oddHBand="0" w:evenHBand="0" w:firstRowFirstColumn="0" w:firstRowLastColumn="0" w:lastRowFirstColumn="0" w:lastRowLastColumn="0"/>
            <w:tcW w:w="4395" w:type="dxa"/>
          </w:tcPr>
          <w:p w14:paraId="778FF455" w14:textId="77777777" w:rsidR="00064D8F" w:rsidRPr="00E70842" w:rsidRDefault="00064D8F" w:rsidP="00D23018">
            <w:pPr>
              <w:rPr>
                <w:b w:val="0"/>
                <w:bCs w:val="0"/>
                <w:lang w:val="en-US"/>
              </w:rPr>
            </w:pPr>
            <w:r w:rsidRPr="00E70842">
              <w:rPr>
                <w:lang w:val="en-US"/>
              </w:rPr>
              <w:t>Uncertainty</w:t>
            </w:r>
          </w:p>
        </w:tc>
        <w:tc>
          <w:tcPr>
            <w:tcW w:w="1417" w:type="dxa"/>
          </w:tcPr>
          <w:p w14:paraId="689D65CD" w14:textId="77777777" w:rsidR="00064D8F" w:rsidRDefault="00064D8F" w:rsidP="00D2301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79574C4D" w14:textId="77777777" w:rsidR="00064D8F" w:rsidRPr="002F6AD8" w:rsidRDefault="00064D8F" w:rsidP="00D23018">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5171638" w14:textId="77777777" w:rsidR="00064D8F" w:rsidRPr="002F6AD8" w:rsidRDefault="00064D8F" w:rsidP="00D23018">
            <w:pPr>
              <w:cnfStyle w:val="000000000000" w:firstRow="0" w:lastRow="0" w:firstColumn="0" w:lastColumn="0" w:oddVBand="0" w:evenVBand="0" w:oddHBand="0" w:evenHBand="0" w:firstRowFirstColumn="0" w:firstRowLastColumn="0" w:lastRowFirstColumn="0" w:lastRowLastColumn="0"/>
              <w:rPr>
                <w:lang w:val="en-US"/>
              </w:rPr>
            </w:pPr>
            <w:r>
              <w:rPr>
                <w:lang w:val="en-US"/>
              </w:rPr>
              <w:t>Scenario analysis, DSA, PSA</w:t>
            </w:r>
          </w:p>
        </w:tc>
      </w:tr>
      <w:tr w:rsidR="00064D8F" w:rsidRPr="000D4404" w14:paraId="6707D4A0" w14:textId="77777777" w:rsidTr="00D2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833643D" w14:textId="77777777" w:rsidR="00064D8F" w:rsidRPr="00E70842" w:rsidRDefault="00064D8F" w:rsidP="00D23018">
            <w:pPr>
              <w:rPr>
                <w:b w:val="0"/>
                <w:bCs w:val="0"/>
                <w:lang w:val="en-US"/>
              </w:rPr>
            </w:pPr>
            <w:r w:rsidRPr="00E70842">
              <w:rPr>
                <w:lang w:val="en-US"/>
              </w:rPr>
              <w:t>Alternative payment models explored</w:t>
            </w:r>
          </w:p>
        </w:tc>
        <w:tc>
          <w:tcPr>
            <w:tcW w:w="2688" w:type="dxa"/>
            <w:gridSpan w:val="2"/>
          </w:tcPr>
          <w:p w14:paraId="56993B13" w14:textId="77777777" w:rsidR="00064D8F" w:rsidRDefault="00064D8F" w:rsidP="00D2301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4F7C1A3F" w14:textId="77777777" w:rsidR="00064D8F" w:rsidRDefault="00064D8F" w:rsidP="00D23018">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bl>
    <w:p w14:paraId="09B2EC95" w14:textId="4E9D5FDF" w:rsidR="00E7686C" w:rsidRDefault="00E7686C" w:rsidP="00064D8F">
      <w:pPr>
        <w:tabs>
          <w:tab w:val="left" w:pos="5655"/>
        </w:tabs>
        <w:rPr>
          <w:lang w:val="en-US"/>
        </w:rPr>
      </w:pPr>
    </w:p>
    <w:p w14:paraId="0673DF75" w14:textId="77777777" w:rsidR="00E7686C" w:rsidRDefault="00E7686C">
      <w:pPr>
        <w:rPr>
          <w:lang w:val="en-US"/>
        </w:rPr>
      </w:pPr>
      <w:r>
        <w:rPr>
          <w:lang w:val="en-US"/>
        </w:rPr>
        <w:br w:type="page"/>
      </w:r>
    </w:p>
    <w:p w14:paraId="3572CFFC" w14:textId="679B829D" w:rsidR="00B63441" w:rsidRDefault="00B63441" w:rsidP="00B63441">
      <w:pPr>
        <w:pStyle w:val="Caption"/>
        <w:keepNext/>
      </w:pPr>
      <w:r w:rsidRPr="008C5F96">
        <w:rPr>
          <w:b/>
          <w:bCs/>
          <w:i w:val="0"/>
          <w:iCs w:val="0"/>
          <w:color w:val="auto"/>
          <w:sz w:val="22"/>
          <w:szCs w:val="22"/>
          <w:lang w:val="en-US"/>
        </w:rPr>
        <w:lastRenderedPageBreak/>
        <w:t xml:space="preserve">Table </w:t>
      </w:r>
      <w:r w:rsidR="00520FA0">
        <w:rPr>
          <w:b/>
          <w:bCs/>
          <w:i w:val="0"/>
          <w:iCs w:val="0"/>
          <w:color w:val="auto"/>
          <w:sz w:val="22"/>
          <w:szCs w:val="22"/>
          <w:lang w:val="en-US"/>
        </w:rPr>
        <w:t>16</w:t>
      </w:r>
      <w:r w:rsidRPr="008C5F96">
        <w:rPr>
          <w:b/>
          <w:bCs/>
          <w:i w:val="0"/>
          <w:iCs w:val="0"/>
          <w:color w:val="auto"/>
          <w:sz w:val="22"/>
          <w:szCs w:val="22"/>
          <w:lang w:val="en-US"/>
        </w:rPr>
        <w:t xml:space="preserve"> Checklist for assessing gene therapies. Drug: </w:t>
      </w:r>
      <w:proofErr w:type="spellStart"/>
      <w:r w:rsidRPr="008C5F96">
        <w:rPr>
          <w:b/>
          <w:bCs/>
          <w:i w:val="0"/>
          <w:iCs w:val="0"/>
          <w:color w:val="auto"/>
          <w:sz w:val="22"/>
          <w:szCs w:val="22"/>
          <w:lang w:val="en-US"/>
        </w:rPr>
        <w:t>tisagenlecleucel</w:t>
      </w:r>
      <w:proofErr w:type="spellEnd"/>
      <w:r w:rsidRPr="008C5F96">
        <w:rPr>
          <w:b/>
          <w:bCs/>
          <w:i w:val="0"/>
          <w:iCs w:val="0"/>
          <w:color w:val="auto"/>
          <w:sz w:val="22"/>
          <w:szCs w:val="22"/>
          <w:lang w:val="en-US"/>
        </w:rPr>
        <w:t>-T (Kymriah) for treating relapsed or refractory diffuse large b-cell lymphoma. Setting: Germany (G-BA)</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B63441" w:rsidRPr="00B43EB4" w14:paraId="7FB9F681" w14:textId="77777777" w:rsidTr="009B57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10A1C0F4" w14:textId="77777777" w:rsidR="00B63441" w:rsidRPr="00B43EB4" w:rsidRDefault="00B63441" w:rsidP="009B578D">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28741248" w14:textId="77777777" w:rsidR="00B63441" w:rsidRPr="00B43EB4" w:rsidRDefault="00B63441" w:rsidP="009B578D">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07EE0C22" w14:textId="77777777" w:rsidR="00B63441" w:rsidRPr="00B43EB4" w:rsidRDefault="00B63441" w:rsidP="009B578D">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52541BC3" w14:textId="45C1BD9B" w:rsidR="00B63441" w:rsidRPr="00B43EB4" w:rsidRDefault="00E7686C" w:rsidP="009B578D">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B63441" w:rsidRPr="00C87019" w14:paraId="3C461D2D" w14:textId="77777777" w:rsidTr="009B57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1C32BDEF" w14:textId="77777777" w:rsidR="00B63441" w:rsidRPr="00740674" w:rsidRDefault="00B63441" w:rsidP="009B578D">
            <w:pPr>
              <w:rPr>
                <w:b w:val="0"/>
                <w:bCs w:val="0"/>
                <w:lang w:val="en-US"/>
              </w:rPr>
            </w:pPr>
            <w:r w:rsidRPr="00740674">
              <w:rPr>
                <w:lang w:val="en-US"/>
              </w:rPr>
              <w:t>Surrogate endpoint used</w:t>
            </w:r>
          </w:p>
        </w:tc>
        <w:tc>
          <w:tcPr>
            <w:tcW w:w="1417" w:type="dxa"/>
            <w:tcBorders>
              <w:top w:val="single" w:sz="4" w:space="0" w:color="auto"/>
            </w:tcBorders>
          </w:tcPr>
          <w:p w14:paraId="61AD3218" w14:textId="28FE79B1" w:rsidR="00B63441" w:rsidRPr="004F5FC6" w:rsidRDefault="00B63441" w:rsidP="009B57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Borders>
              <w:top w:val="single" w:sz="4" w:space="0" w:color="auto"/>
            </w:tcBorders>
          </w:tcPr>
          <w:p w14:paraId="4C67AC5E" w14:textId="458F4D92" w:rsidR="00B63441" w:rsidRPr="004F5FC6" w:rsidRDefault="00B63441" w:rsidP="009B57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Borders>
              <w:top w:val="single" w:sz="4" w:space="0" w:color="auto"/>
            </w:tcBorders>
          </w:tcPr>
          <w:p w14:paraId="4F7E5315" w14:textId="43948B50" w:rsidR="00B63441" w:rsidRPr="004F5FC6" w:rsidRDefault="00BF136A" w:rsidP="009B578D">
            <w:pPr>
              <w:cnfStyle w:val="000000100000" w:firstRow="0" w:lastRow="0" w:firstColumn="0" w:lastColumn="0" w:oddVBand="0" w:evenVBand="0" w:oddHBand="1" w:evenHBand="0" w:firstRowFirstColumn="0" w:firstRowLastColumn="0" w:lastRowFirstColumn="0" w:lastRowLastColumn="0"/>
              <w:rPr>
                <w:lang w:val="en-US"/>
              </w:rPr>
            </w:pPr>
            <w:r>
              <w:rPr>
                <w:b/>
                <w:bCs/>
                <w:lang w:val="en-US"/>
              </w:rPr>
              <w:t xml:space="preserve">Validation given? </w:t>
            </w:r>
            <w:r w:rsidRPr="00BF136A">
              <w:rPr>
                <w:bCs/>
                <w:lang w:val="en-US"/>
              </w:rPr>
              <w:t>N/A</w:t>
            </w:r>
          </w:p>
        </w:tc>
      </w:tr>
      <w:tr w:rsidR="00B63441" w:rsidRPr="00C87019" w14:paraId="0C3936D1" w14:textId="77777777" w:rsidTr="009B578D">
        <w:tc>
          <w:tcPr>
            <w:cnfStyle w:val="001000000000" w:firstRow="0" w:lastRow="0" w:firstColumn="1" w:lastColumn="0" w:oddVBand="0" w:evenVBand="0" w:oddHBand="0" w:evenHBand="0" w:firstRowFirstColumn="0" w:firstRowLastColumn="0" w:lastRowFirstColumn="0" w:lastRowLastColumn="0"/>
            <w:tcW w:w="4395" w:type="dxa"/>
          </w:tcPr>
          <w:p w14:paraId="68DA2B4D" w14:textId="77777777" w:rsidR="00B63441" w:rsidRPr="00740674" w:rsidRDefault="00B63441" w:rsidP="009B578D">
            <w:pPr>
              <w:rPr>
                <w:b w:val="0"/>
                <w:bCs w:val="0"/>
                <w:lang w:val="en-US"/>
              </w:rPr>
            </w:pPr>
            <w:r w:rsidRPr="00740674">
              <w:rPr>
                <w:lang w:val="en-US"/>
              </w:rPr>
              <w:t>Rare disease</w:t>
            </w:r>
          </w:p>
        </w:tc>
        <w:tc>
          <w:tcPr>
            <w:tcW w:w="1417" w:type="dxa"/>
          </w:tcPr>
          <w:p w14:paraId="14BC0EA7" w14:textId="77777777" w:rsidR="00B63441" w:rsidRPr="004F5FC6" w:rsidRDefault="00B63441" w:rsidP="009B57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0D8AE2CE" w14:textId="77777777" w:rsidR="00B63441" w:rsidRPr="004F5FC6" w:rsidRDefault="00B63441" w:rsidP="009B57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42BACEA" w14:textId="3336AF7D" w:rsidR="00B63441" w:rsidRDefault="00B63441" w:rsidP="009B578D">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xml:space="preserve">: </w:t>
            </w:r>
            <w:r w:rsidR="008C5F96" w:rsidRPr="008C5F96">
              <w:rPr>
                <w:lang w:val="en-US"/>
              </w:rPr>
              <w:t>450 – 720</w:t>
            </w:r>
            <w:r w:rsidR="008C5F96">
              <w:rPr>
                <w:lang w:val="en-US"/>
              </w:rPr>
              <w:t xml:space="preserve"> patients</w:t>
            </w:r>
          </w:p>
          <w:p w14:paraId="3A9549B3" w14:textId="77777777" w:rsidR="00B63441" w:rsidRDefault="00B63441" w:rsidP="009B578D">
            <w:pPr>
              <w:cnfStyle w:val="000000000000" w:firstRow="0" w:lastRow="0" w:firstColumn="0" w:lastColumn="0" w:oddVBand="0" w:evenVBand="0" w:oddHBand="0" w:evenHBand="0" w:firstRowFirstColumn="0" w:firstRowLastColumn="0" w:lastRowFirstColumn="0" w:lastRowLastColumn="0"/>
              <w:rPr>
                <w:lang w:val="en-US"/>
              </w:rPr>
            </w:pPr>
            <w:r>
              <w:rPr>
                <w:lang w:val="en-US"/>
              </w:rPr>
              <w:t>Orphan drug designation</w:t>
            </w:r>
          </w:p>
        </w:tc>
      </w:tr>
      <w:tr w:rsidR="00625BAE" w:rsidRPr="00C87019" w14:paraId="1C2F675B" w14:textId="77777777" w:rsidTr="00F517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9F89ACA" w14:textId="77777777" w:rsidR="00625BAE" w:rsidRPr="00740674" w:rsidRDefault="00625BAE" w:rsidP="009B578D">
            <w:pPr>
              <w:rPr>
                <w:b w:val="0"/>
                <w:bCs w:val="0"/>
                <w:lang w:val="en-US"/>
              </w:rPr>
            </w:pPr>
            <w:r w:rsidRPr="00740674">
              <w:rPr>
                <w:lang w:val="en-US"/>
              </w:rPr>
              <w:t>Serious condition</w:t>
            </w:r>
          </w:p>
        </w:tc>
        <w:tc>
          <w:tcPr>
            <w:tcW w:w="2688" w:type="dxa"/>
            <w:gridSpan w:val="2"/>
          </w:tcPr>
          <w:p w14:paraId="1DE75252" w14:textId="35A782B7" w:rsidR="00625BAE" w:rsidRPr="004F5FC6" w:rsidRDefault="00625BAE" w:rsidP="009B578D">
            <w:pPr>
              <w:jc w:val="cente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c>
          <w:tcPr>
            <w:tcW w:w="7194" w:type="dxa"/>
          </w:tcPr>
          <w:p w14:paraId="4E4DDD4B" w14:textId="007FBA3C" w:rsidR="00625BAE" w:rsidRPr="004F5FC6" w:rsidRDefault="00625BAE" w:rsidP="009B578D">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r>
      <w:tr w:rsidR="00B63441" w:rsidRPr="00C87019" w14:paraId="137B6B4D" w14:textId="77777777" w:rsidTr="009B578D">
        <w:tc>
          <w:tcPr>
            <w:cnfStyle w:val="001000000000" w:firstRow="0" w:lastRow="0" w:firstColumn="1" w:lastColumn="0" w:oddVBand="0" w:evenVBand="0" w:oddHBand="0" w:evenHBand="0" w:firstRowFirstColumn="0" w:firstRowLastColumn="0" w:lastRowFirstColumn="0" w:lastRowLastColumn="0"/>
            <w:tcW w:w="4395" w:type="dxa"/>
          </w:tcPr>
          <w:p w14:paraId="619CD11E" w14:textId="77777777" w:rsidR="00B63441" w:rsidRPr="00E70842" w:rsidRDefault="00B63441" w:rsidP="009B578D">
            <w:pPr>
              <w:rPr>
                <w:b w:val="0"/>
                <w:bCs w:val="0"/>
                <w:lang w:val="en-US"/>
              </w:rPr>
            </w:pPr>
            <w:r w:rsidRPr="00E70842">
              <w:rPr>
                <w:lang w:val="en-US"/>
              </w:rPr>
              <w:t>Single-arm trial</w:t>
            </w:r>
          </w:p>
        </w:tc>
        <w:tc>
          <w:tcPr>
            <w:tcW w:w="1417" w:type="dxa"/>
          </w:tcPr>
          <w:p w14:paraId="580F5B8A" w14:textId="77777777" w:rsidR="00B63441" w:rsidRPr="004F5FC6" w:rsidRDefault="00B63441" w:rsidP="009B57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6037AFB2" w14:textId="77777777" w:rsidR="00B63441" w:rsidRPr="004F5FC6" w:rsidRDefault="00B63441" w:rsidP="009B578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535C3573" w14:textId="602FEC6B" w:rsidR="00B63441" w:rsidRPr="004F5FC6" w:rsidRDefault="00B63441" w:rsidP="000A36C4">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000A36C4" w:rsidRPr="000A36C4">
              <w:rPr>
                <w:lang w:val="en-US"/>
              </w:rPr>
              <w:t xml:space="preserve">The manufacturer submitted various </w:t>
            </w:r>
            <w:r w:rsidR="000A36C4">
              <w:rPr>
                <w:lang w:val="en-US"/>
              </w:rPr>
              <w:t xml:space="preserve">comparative </w:t>
            </w:r>
            <w:r w:rsidR="000A36C4" w:rsidRPr="000A36C4">
              <w:rPr>
                <w:lang w:val="en-US"/>
              </w:rPr>
              <w:t xml:space="preserve">data. The indirect comparison carried out </w:t>
            </w:r>
            <w:r w:rsidR="000A36C4">
              <w:rPr>
                <w:lang w:val="en-US"/>
              </w:rPr>
              <w:t>was</w:t>
            </w:r>
            <w:r w:rsidR="000A36C4" w:rsidRPr="000A36C4">
              <w:rPr>
                <w:lang w:val="en-US"/>
              </w:rPr>
              <w:t xml:space="preserve"> considered to be not </w:t>
            </w:r>
            <w:r w:rsidR="000A36C4">
              <w:rPr>
                <w:lang w:val="en-US"/>
              </w:rPr>
              <w:t>sufficiently</w:t>
            </w:r>
            <w:r w:rsidR="000A36C4" w:rsidRPr="000A36C4">
              <w:rPr>
                <w:lang w:val="en-US"/>
              </w:rPr>
              <w:t xml:space="preserve"> valid due to the lack of information on relevant confounders and thus insufficient adjustment. Further uncertainties exist in that 20% of the participants in the JULIET study </w:t>
            </w:r>
            <w:r w:rsidR="000A36C4">
              <w:rPr>
                <w:lang w:val="en-US"/>
              </w:rPr>
              <w:t>do</w:t>
            </w:r>
            <w:r w:rsidR="000A36C4" w:rsidRPr="000A36C4">
              <w:rPr>
                <w:lang w:val="en-US"/>
              </w:rPr>
              <w:t xml:space="preserve"> not fulfil the inclusion criteria of the SCHOLAR-1 study. In this respect, a sufficient adjustment </w:t>
            </w:r>
            <w:r w:rsidR="000A36C4">
              <w:rPr>
                <w:lang w:val="en-US"/>
              </w:rPr>
              <w:t>is</w:t>
            </w:r>
            <w:r w:rsidR="000A36C4" w:rsidRPr="000A36C4">
              <w:rPr>
                <w:lang w:val="en-US"/>
              </w:rPr>
              <w:t xml:space="preserve"> also not possible. An adequate comparison is therefore not available.</w:t>
            </w:r>
          </w:p>
        </w:tc>
      </w:tr>
      <w:tr w:rsidR="00B63441" w:rsidRPr="000D4404" w14:paraId="07831BAC" w14:textId="77777777" w:rsidTr="009B57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0D01961" w14:textId="77777777" w:rsidR="00B63441" w:rsidRPr="00E70842" w:rsidRDefault="00B63441" w:rsidP="009B578D">
            <w:pPr>
              <w:rPr>
                <w:b w:val="0"/>
                <w:bCs w:val="0"/>
                <w:lang w:val="en-US"/>
              </w:rPr>
            </w:pPr>
            <w:r w:rsidRPr="00E70842">
              <w:rPr>
                <w:lang w:val="en-US"/>
              </w:rPr>
              <w:t>Pediatric population</w:t>
            </w:r>
          </w:p>
        </w:tc>
        <w:tc>
          <w:tcPr>
            <w:tcW w:w="1417" w:type="dxa"/>
          </w:tcPr>
          <w:p w14:paraId="4A6A5EC0" w14:textId="77777777" w:rsidR="00B63441" w:rsidRPr="004F5FC6" w:rsidRDefault="00B63441" w:rsidP="009B578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6DC1D4A6" w14:textId="77777777" w:rsidR="00B63441" w:rsidRPr="004F5FC6" w:rsidRDefault="00B63441" w:rsidP="009B57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4007D4FF" w14:textId="77777777" w:rsidR="00B63441" w:rsidRDefault="00B63441" w:rsidP="009B578D">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adult patients</w:t>
            </w:r>
          </w:p>
        </w:tc>
      </w:tr>
      <w:tr w:rsidR="00B63441" w:rsidRPr="00C87019" w14:paraId="200498F8" w14:textId="77777777" w:rsidTr="009B578D">
        <w:tc>
          <w:tcPr>
            <w:cnfStyle w:val="001000000000" w:firstRow="0" w:lastRow="0" w:firstColumn="1" w:lastColumn="0" w:oddVBand="0" w:evenVBand="0" w:oddHBand="0" w:evenHBand="0" w:firstRowFirstColumn="0" w:firstRowLastColumn="0" w:lastRowFirstColumn="0" w:lastRowLastColumn="0"/>
            <w:tcW w:w="4395" w:type="dxa"/>
          </w:tcPr>
          <w:p w14:paraId="4BC95194" w14:textId="77777777" w:rsidR="00B63441" w:rsidRPr="00E70842" w:rsidRDefault="00B63441" w:rsidP="009B578D">
            <w:pPr>
              <w:rPr>
                <w:b w:val="0"/>
                <w:bCs w:val="0"/>
                <w:lang w:val="en-US"/>
              </w:rPr>
            </w:pPr>
            <w:r w:rsidRPr="00E70842">
              <w:rPr>
                <w:lang w:val="en-US"/>
              </w:rPr>
              <w:t>Reporting of adverse consequences and risks</w:t>
            </w:r>
          </w:p>
        </w:tc>
        <w:tc>
          <w:tcPr>
            <w:tcW w:w="1417" w:type="dxa"/>
          </w:tcPr>
          <w:p w14:paraId="054B682C" w14:textId="77777777" w:rsidR="00B63441" w:rsidRDefault="00B63441" w:rsidP="009B57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38E80573" w14:textId="77777777" w:rsidR="00B63441" w:rsidRDefault="00B63441" w:rsidP="009B578D">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3825DFB9" w14:textId="09A8283E" w:rsidR="00B63441" w:rsidRDefault="008C5F96" w:rsidP="009B578D">
            <w:pPr>
              <w:cnfStyle w:val="000000000000" w:firstRow="0" w:lastRow="0" w:firstColumn="0" w:lastColumn="0" w:oddVBand="0" w:evenVBand="0" w:oddHBand="0" w:evenHBand="0" w:firstRowFirstColumn="0" w:firstRowLastColumn="0" w:lastRowFirstColumn="0" w:lastRowLastColumn="0"/>
              <w:rPr>
                <w:lang w:val="en-US"/>
              </w:rPr>
            </w:pPr>
            <w:r>
              <w:rPr>
                <w:lang w:val="en-US"/>
              </w:rPr>
              <w:t>Reporting is standard.</w:t>
            </w:r>
            <w:r w:rsidR="00357B5C">
              <w:rPr>
                <w:lang w:val="en-US"/>
              </w:rPr>
              <w:t xml:space="preserve"> </w:t>
            </w:r>
            <w:r w:rsidR="00357B5C" w:rsidRPr="00357B5C">
              <w:rPr>
                <w:lang w:val="en-US"/>
              </w:rPr>
              <w:t>However, the data are not</w:t>
            </w:r>
            <w:r w:rsidR="00357B5C">
              <w:rPr>
                <w:lang w:val="en-US"/>
              </w:rPr>
              <w:t xml:space="preserve"> sufficiently</w:t>
            </w:r>
            <w:r w:rsidR="00357B5C" w:rsidRPr="00357B5C">
              <w:rPr>
                <w:lang w:val="en-US"/>
              </w:rPr>
              <w:t xml:space="preserve"> informative here, as they are </w:t>
            </w:r>
            <w:r w:rsidR="00357B5C">
              <w:rPr>
                <w:lang w:val="en-US"/>
              </w:rPr>
              <w:t>selectively collected</w:t>
            </w:r>
            <w:r w:rsidR="00357B5C" w:rsidRPr="00357B5C">
              <w:rPr>
                <w:lang w:val="en-US"/>
              </w:rPr>
              <w:t xml:space="preserve"> </w:t>
            </w:r>
            <w:r w:rsidR="00357B5C">
              <w:rPr>
                <w:lang w:val="en-US"/>
              </w:rPr>
              <w:t>and</w:t>
            </w:r>
            <w:r w:rsidR="00357B5C" w:rsidRPr="00357B5C">
              <w:rPr>
                <w:lang w:val="en-US"/>
              </w:rPr>
              <w:t xml:space="preserve"> not comparative</w:t>
            </w:r>
            <w:r w:rsidR="00357B5C">
              <w:rPr>
                <w:lang w:val="en-US"/>
              </w:rPr>
              <w:t>.</w:t>
            </w:r>
          </w:p>
        </w:tc>
      </w:tr>
      <w:tr w:rsidR="00B63441" w:rsidRPr="000D4404" w14:paraId="6F87DF76" w14:textId="77777777" w:rsidTr="009B57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B6D36FC" w14:textId="77777777" w:rsidR="00B63441" w:rsidRPr="00E70842" w:rsidRDefault="00B63441" w:rsidP="009B578D">
            <w:pPr>
              <w:rPr>
                <w:b w:val="0"/>
                <w:bCs w:val="0"/>
                <w:lang w:val="en-US"/>
              </w:rPr>
            </w:pPr>
            <w:r w:rsidRPr="00E70842">
              <w:rPr>
                <w:lang w:val="en-US"/>
              </w:rPr>
              <w:t>Size of clinical trial</w:t>
            </w:r>
          </w:p>
        </w:tc>
        <w:tc>
          <w:tcPr>
            <w:tcW w:w="2688" w:type="dxa"/>
            <w:gridSpan w:val="2"/>
          </w:tcPr>
          <w:p w14:paraId="4801C1BE" w14:textId="10D13DC8" w:rsidR="00B63441" w:rsidRDefault="00B63441" w:rsidP="006B1B90">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xml:space="preserve">: </w:t>
            </w:r>
            <w:r w:rsidR="008C5F96">
              <w:rPr>
                <w:lang w:val="en-US"/>
              </w:rPr>
              <w:t>167</w:t>
            </w:r>
          </w:p>
        </w:tc>
        <w:tc>
          <w:tcPr>
            <w:tcW w:w="7194" w:type="dxa"/>
          </w:tcPr>
          <w:p w14:paraId="067271E4" w14:textId="77777777" w:rsidR="00B63441" w:rsidRDefault="00B63441" w:rsidP="009B578D">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B63441" w:rsidRPr="00C87019" w14:paraId="2772DF14" w14:textId="77777777" w:rsidTr="009B578D">
        <w:tc>
          <w:tcPr>
            <w:cnfStyle w:val="001000000000" w:firstRow="0" w:lastRow="0" w:firstColumn="1" w:lastColumn="0" w:oddVBand="0" w:evenVBand="0" w:oddHBand="0" w:evenHBand="0" w:firstRowFirstColumn="0" w:firstRowLastColumn="0" w:lastRowFirstColumn="0" w:lastRowLastColumn="0"/>
            <w:tcW w:w="4395" w:type="dxa"/>
          </w:tcPr>
          <w:p w14:paraId="4A94B571" w14:textId="77777777" w:rsidR="00B63441" w:rsidRPr="00E70842" w:rsidRDefault="00B63441" w:rsidP="009B578D">
            <w:pPr>
              <w:rPr>
                <w:b w:val="0"/>
                <w:bCs w:val="0"/>
                <w:lang w:val="en-US"/>
              </w:rPr>
            </w:pPr>
            <w:r w:rsidRPr="00E70842">
              <w:rPr>
                <w:lang w:val="en-US"/>
              </w:rPr>
              <w:t>Length of clinical trial</w:t>
            </w:r>
          </w:p>
        </w:tc>
        <w:tc>
          <w:tcPr>
            <w:tcW w:w="2688" w:type="dxa"/>
            <w:gridSpan w:val="2"/>
          </w:tcPr>
          <w:p w14:paraId="46018864" w14:textId="1D1A1C49" w:rsidR="00B63441" w:rsidRDefault="00B63441" w:rsidP="009B578D">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xml:space="preserve">: </w:t>
            </w:r>
            <w:r w:rsidR="00EE7AC0" w:rsidRPr="00EE7AC0">
              <w:t>32</w:t>
            </w:r>
            <w:r w:rsidR="00EE7AC0">
              <w:t>.</w:t>
            </w:r>
            <w:r w:rsidR="00EE7AC0" w:rsidRPr="00EE7AC0">
              <w:t>6</w:t>
            </w:r>
          </w:p>
        </w:tc>
        <w:tc>
          <w:tcPr>
            <w:tcW w:w="7194" w:type="dxa"/>
          </w:tcPr>
          <w:p w14:paraId="43DA4416" w14:textId="22D48982" w:rsidR="00B63441" w:rsidRDefault="006B1B90" w:rsidP="009B578D">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Median observation time between inclusion and last study visit. </w:t>
            </w:r>
            <w:r w:rsidRPr="006B1B90">
              <w:rPr>
                <w:lang w:val="en-US"/>
              </w:rPr>
              <w:t xml:space="preserve">The median time between the screening phase and the infusion of </w:t>
            </w:r>
            <w:proofErr w:type="spellStart"/>
            <w:r w:rsidRPr="006B1B90">
              <w:rPr>
                <w:lang w:val="en-US"/>
              </w:rPr>
              <w:t>tisagenlecleucel</w:t>
            </w:r>
            <w:proofErr w:type="spellEnd"/>
            <w:r w:rsidRPr="006B1B90">
              <w:rPr>
                <w:lang w:val="en-US"/>
              </w:rPr>
              <w:t xml:space="preserve"> was 115 days. This is significantly longer than the time period in clinical practice.</w:t>
            </w:r>
          </w:p>
        </w:tc>
      </w:tr>
      <w:tr w:rsidR="00DD65FA" w:rsidRPr="00C87019" w14:paraId="6013AE30" w14:textId="77777777" w:rsidTr="00DD65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shd w:val="clear" w:color="auto" w:fill="FFFFFF" w:themeFill="background1"/>
          </w:tcPr>
          <w:p w14:paraId="36E26D77" w14:textId="45AFF19A" w:rsidR="00DD65FA" w:rsidRPr="00740674" w:rsidRDefault="00DD65FA" w:rsidP="00A54190">
            <w:pPr>
              <w:rPr>
                <w:b w:val="0"/>
                <w:bCs w:val="0"/>
                <w:lang w:val="en-US"/>
              </w:rPr>
            </w:pPr>
            <w:r w:rsidRPr="00E70842">
              <w:rPr>
                <w:lang w:val="en-US"/>
              </w:rPr>
              <w:t>Extrapolation to long-term outcomes</w:t>
            </w:r>
          </w:p>
        </w:tc>
        <w:tc>
          <w:tcPr>
            <w:tcW w:w="2688" w:type="dxa"/>
            <w:gridSpan w:val="2"/>
            <w:shd w:val="clear" w:color="auto" w:fill="FFFFFF" w:themeFill="background1"/>
          </w:tcPr>
          <w:p w14:paraId="278E41C7" w14:textId="77777777" w:rsidR="00DD65FA" w:rsidRPr="004F5FC6" w:rsidRDefault="00DD65FA" w:rsidP="00A54190">
            <w:pPr>
              <w:jc w:val="cente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c>
          <w:tcPr>
            <w:tcW w:w="7194" w:type="dxa"/>
            <w:shd w:val="clear" w:color="auto" w:fill="FFFFFF" w:themeFill="background1"/>
          </w:tcPr>
          <w:p w14:paraId="177E3714" w14:textId="77777777" w:rsidR="00DD65FA" w:rsidRPr="004F5FC6" w:rsidRDefault="00DD65FA" w:rsidP="00A54190">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r>
      <w:tr w:rsidR="00B63441" w14:paraId="639DB66C" w14:textId="77777777" w:rsidTr="009B578D">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18ADA069" w14:textId="77777777" w:rsidR="00B63441" w:rsidRDefault="00B63441" w:rsidP="009B578D">
            <w:pPr>
              <w:rPr>
                <w:lang w:val="en-US"/>
              </w:rPr>
            </w:pPr>
          </w:p>
        </w:tc>
        <w:tc>
          <w:tcPr>
            <w:tcW w:w="1417" w:type="dxa"/>
            <w:tcBorders>
              <w:top w:val="single" w:sz="4" w:space="0" w:color="auto"/>
              <w:bottom w:val="single" w:sz="4" w:space="0" w:color="auto"/>
            </w:tcBorders>
            <w:shd w:val="clear" w:color="auto" w:fill="B4C6E7" w:themeFill="accent1" w:themeFillTint="66"/>
          </w:tcPr>
          <w:p w14:paraId="57EFA31A" w14:textId="77777777" w:rsidR="00B63441" w:rsidRPr="00E70842" w:rsidRDefault="00B63441" w:rsidP="009B578D">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1F50F6D0" w14:textId="77777777" w:rsidR="00B63441" w:rsidRPr="00E70842" w:rsidRDefault="00B63441" w:rsidP="009B578D">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00193F4A" w14:textId="77777777" w:rsidR="00B63441" w:rsidRPr="00E70842" w:rsidRDefault="00B63441" w:rsidP="009B578D">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625BAE" w:rsidRPr="00C87019" w14:paraId="22C3A7C3" w14:textId="77777777" w:rsidTr="003519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346C4473" w14:textId="77777777" w:rsidR="00625BAE" w:rsidRPr="00E70842" w:rsidRDefault="00625BAE" w:rsidP="009B578D">
            <w:pPr>
              <w:rPr>
                <w:b w:val="0"/>
                <w:bCs w:val="0"/>
                <w:lang w:val="en-US"/>
              </w:rPr>
            </w:pPr>
            <w:r w:rsidRPr="00E70842">
              <w:rPr>
                <w:lang w:val="en-US"/>
              </w:rPr>
              <w:t>Severe disease</w:t>
            </w:r>
          </w:p>
        </w:tc>
        <w:tc>
          <w:tcPr>
            <w:tcW w:w="2688" w:type="dxa"/>
            <w:gridSpan w:val="2"/>
            <w:tcBorders>
              <w:top w:val="single" w:sz="4" w:space="0" w:color="auto"/>
            </w:tcBorders>
          </w:tcPr>
          <w:p w14:paraId="3BA28F65" w14:textId="00F5B4A0" w:rsidR="00625BAE" w:rsidRPr="0070528C" w:rsidRDefault="00625BAE" w:rsidP="00625BAE">
            <w:pPr>
              <w:jc w:val="cente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c>
          <w:tcPr>
            <w:tcW w:w="7194" w:type="dxa"/>
            <w:tcBorders>
              <w:top w:val="single" w:sz="4" w:space="0" w:color="auto"/>
            </w:tcBorders>
          </w:tcPr>
          <w:p w14:paraId="6663EE8E" w14:textId="4E768FEA" w:rsidR="00625BAE" w:rsidRPr="00083CF2" w:rsidRDefault="00625BAE" w:rsidP="009B578D">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r>
      <w:tr w:rsidR="00B63441" w:rsidRPr="006A3771" w14:paraId="35073021" w14:textId="77777777" w:rsidTr="009B578D">
        <w:tc>
          <w:tcPr>
            <w:cnfStyle w:val="001000000000" w:firstRow="0" w:lastRow="0" w:firstColumn="1" w:lastColumn="0" w:oddVBand="0" w:evenVBand="0" w:oddHBand="0" w:evenHBand="0" w:firstRowFirstColumn="0" w:firstRowLastColumn="0" w:lastRowFirstColumn="0" w:lastRowLastColumn="0"/>
            <w:tcW w:w="4395" w:type="dxa"/>
          </w:tcPr>
          <w:p w14:paraId="4707A614" w14:textId="77777777" w:rsidR="00B63441" w:rsidRPr="00E70842" w:rsidRDefault="00B63441" w:rsidP="009B578D">
            <w:pPr>
              <w:rPr>
                <w:b w:val="0"/>
                <w:bCs w:val="0"/>
                <w:lang w:val="en-US"/>
              </w:rPr>
            </w:pPr>
            <w:r w:rsidRPr="00E70842">
              <w:rPr>
                <w:lang w:val="en-US"/>
              </w:rPr>
              <w:t>Value to caregivers</w:t>
            </w:r>
          </w:p>
        </w:tc>
        <w:tc>
          <w:tcPr>
            <w:tcW w:w="2688" w:type="dxa"/>
            <w:gridSpan w:val="2"/>
          </w:tcPr>
          <w:p w14:paraId="0B7B16A0" w14:textId="77777777" w:rsidR="00B63441" w:rsidRDefault="00B63441" w:rsidP="009B57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0C1FA4F0" w14:textId="77777777" w:rsidR="00B63441" w:rsidRDefault="00B63441" w:rsidP="009B578D">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B63441" w14:paraId="69D487C5" w14:textId="77777777" w:rsidTr="009B57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FCE2A84" w14:textId="77777777" w:rsidR="00B63441" w:rsidRPr="00E70842" w:rsidRDefault="00B63441" w:rsidP="009B578D">
            <w:pPr>
              <w:rPr>
                <w:b w:val="0"/>
                <w:bCs w:val="0"/>
                <w:lang w:val="en-US"/>
              </w:rPr>
            </w:pPr>
            <w:r w:rsidRPr="00E70842">
              <w:rPr>
                <w:lang w:val="en-US"/>
              </w:rPr>
              <w:t>Insurance value</w:t>
            </w:r>
          </w:p>
        </w:tc>
        <w:tc>
          <w:tcPr>
            <w:tcW w:w="2688" w:type="dxa"/>
            <w:gridSpan w:val="2"/>
          </w:tcPr>
          <w:p w14:paraId="53420390" w14:textId="77777777" w:rsidR="00B63441" w:rsidRDefault="00B63441" w:rsidP="009B57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268F7DA9" w14:textId="77777777" w:rsidR="00B63441" w:rsidRDefault="00B63441" w:rsidP="009B578D">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B63441" w:rsidRPr="00456320" w14:paraId="1592BB78" w14:textId="77777777" w:rsidTr="009B578D">
        <w:tc>
          <w:tcPr>
            <w:cnfStyle w:val="001000000000" w:firstRow="0" w:lastRow="0" w:firstColumn="1" w:lastColumn="0" w:oddVBand="0" w:evenVBand="0" w:oddHBand="0" w:evenHBand="0" w:firstRowFirstColumn="0" w:firstRowLastColumn="0" w:lastRowFirstColumn="0" w:lastRowLastColumn="0"/>
            <w:tcW w:w="4395" w:type="dxa"/>
          </w:tcPr>
          <w:p w14:paraId="1969866E" w14:textId="77777777" w:rsidR="00B63441" w:rsidRPr="00E70842" w:rsidRDefault="00B63441" w:rsidP="009B578D">
            <w:pPr>
              <w:rPr>
                <w:b w:val="0"/>
                <w:bCs w:val="0"/>
                <w:lang w:val="en-US"/>
              </w:rPr>
            </w:pPr>
            <w:r w:rsidRPr="00E70842">
              <w:rPr>
                <w:lang w:val="en-US"/>
              </w:rPr>
              <w:t>Scientific spillovers</w:t>
            </w:r>
          </w:p>
        </w:tc>
        <w:tc>
          <w:tcPr>
            <w:tcW w:w="2688" w:type="dxa"/>
            <w:gridSpan w:val="2"/>
          </w:tcPr>
          <w:p w14:paraId="0056F917" w14:textId="77777777" w:rsidR="00B63441" w:rsidRDefault="00B63441" w:rsidP="009B57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239E93A4" w14:textId="77777777" w:rsidR="00B63441" w:rsidRDefault="00B63441" w:rsidP="009B578D">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625BAE" w:rsidRPr="00C87019" w14:paraId="019FAF38" w14:textId="77777777" w:rsidTr="00BD62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92EB7FF" w14:textId="77777777" w:rsidR="00625BAE" w:rsidRPr="00E70842" w:rsidRDefault="00625BAE" w:rsidP="009B578D">
            <w:pPr>
              <w:rPr>
                <w:b w:val="0"/>
                <w:bCs w:val="0"/>
                <w:lang w:val="en-US"/>
              </w:rPr>
            </w:pPr>
            <w:r w:rsidRPr="00E70842">
              <w:rPr>
                <w:lang w:val="en-US"/>
              </w:rPr>
              <w:t>Lack of alternatives</w:t>
            </w:r>
          </w:p>
        </w:tc>
        <w:tc>
          <w:tcPr>
            <w:tcW w:w="2688" w:type="dxa"/>
            <w:gridSpan w:val="2"/>
          </w:tcPr>
          <w:p w14:paraId="7ABB112C" w14:textId="2DA24F82" w:rsidR="00625BAE" w:rsidRPr="00907673" w:rsidRDefault="00625BAE" w:rsidP="009B578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758EC81B" w14:textId="5CDBBE16" w:rsidR="00625BAE" w:rsidRPr="00F00E0F" w:rsidRDefault="00625BAE" w:rsidP="009B578D">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2559FA" w:rsidRPr="00C87019" w14:paraId="1897366A" w14:textId="77777777" w:rsidTr="000045F7">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6611B11D" w14:textId="77777777" w:rsidR="002559FA" w:rsidRPr="00E70842" w:rsidRDefault="002559FA" w:rsidP="009B578D">
            <w:pPr>
              <w:rPr>
                <w:b w:val="0"/>
                <w:bCs w:val="0"/>
                <w:lang w:val="en-US"/>
              </w:rPr>
            </w:pPr>
            <w:r w:rsidRPr="00E70842">
              <w:rPr>
                <w:lang w:val="en-US"/>
              </w:rPr>
              <w:t>Substantial improvement in life expectancy</w:t>
            </w:r>
          </w:p>
        </w:tc>
        <w:tc>
          <w:tcPr>
            <w:tcW w:w="2688" w:type="dxa"/>
            <w:gridSpan w:val="2"/>
            <w:tcBorders>
              <w:bottom w:val="single" w:sz="4" w:space="0" w:color="auto"/>
            </w:tcBorders>
          </w:tcPr>
          <w:p w14:paraId="40998009" w14:textId="1532A61F" w:rsidR="002559FA" w:rsidRPr="00F00E0F" w:rsidRDefault="002559FA" w:rsidP="009B578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Borders>
              <w:bottom w:val="single" w:sz="4" w:space="0" w:color="auto"/>
            </w:tcBorders>
          </w:tcPr>
          <w:p w14:paraId="5BD1BEF2" w14:textId="4DBED27E" w:rsidR="002559FA" w:rsidRPr="00587CD8" w:rsidRDefault="000A36C4" w:rsidP="000A36C4">
            <w:pPr>
              <w:cnfStyle w:val="000000000000" w:firstRow="0" w:lastRow="0" w:firstColumn="0" w:lastColumn="0" w:oddVBand="0" w:evenVBand="0" w:oddHBand="0" w:evenHBand="0" w:firstRowFirstColumn="0" w:firstRowLastColumn="0" w:lastRowFirstColumn="0" w:lastRowLastColumn="0"/>
              <w:rPr>
                <w:lang w:val="en-US"/>
              </w:rPr>
            </w:pPr>
            <w:r w:rsidRPr="000A36C4">
              <w:rPr>
                <w:lang w:val="en-US"/>
              </w:rPr>
              <w:t>The effect estimator is not in a magnitude in which one can derive an actual effect, taking into account the uncertainties. Therefore, the available data cannot be used to derive the magnitude of the added benefit.</w:t>
            </w:r>
          </w:p>
        </w:tc>
      </w:tr>
      <w:tr w:rsidR="00B63441" w14:paraId="35BE920A" w14:textId="77777777" w:rsidTr="009B57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7C0F3494" w14:textId="77777777" w:rsidR="00B63441" w:rsidRPr="00F00E0F" w:rsidRDefault="00B63441" w:rsidP="009B578D">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6E611B2E" w14:textId="77777777" w:rsidR="00B63441" w:rsidRPr="00F00E0F" w:rsidRDefault="00B63441" w:rsidP="009B578D">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1E5CB903" w14:textId="77777777" w:rsidR="00B63441" w:rsidRPr="00F00E0F" w:rsidRDefault="00B63441" w:rsidP="009B578D">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663260F5" w14:textId="77777777" w:rsidR="00B63441" w:rsidRPr="00F00E0F" w:rsidRDefault="00B63441" w:rsidP="009B578D">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625BAE" w:rsidRPr="00C87019" w14:paraId="4D4ED487" w14:textId="77777777" w:rsidTr="005A789C">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6AF546D9" w14:textId="77777777" w:rsidR="00625BAE" w:rsidRPr="00E70842" w:rsidRDefault="00625BAE" w:rsidP="00625BAE">
            <w:pPr>
              <w:rPr>
                <w:b w:val="0"/>
                <w:bCs w:val="0"/>
                <w:lang w:val="en-US"/>
              </w:rPr>
            </w:pPr>
            <w:r w:rsidRPr="00E70842">
              <w:rPr>
                <w:lang w:val="en-US"/>
              </w:rPr>
              <w:t>Discounting</w:t>
            </w:r>
          </w:p>
        </w:tc>
        <w:tc>
          <w:tcPr>
            <w:tcW w:w="2688" w:type="dxa"/>
            <w:gridSpan w:val="2"/>
            <w:tcBorders>
              <w:top w:val="single" w:sz="4" w:space="0" w:color="auto"/>
            </w:tcBorders>
          </w:tcPr>
          <w:p w14:paraId="0224F9A6" w14:textId="49D2A58E" w:rsidR="00625BAE" w:rsidRDefault="00625BAE" w:rsidP="00625BAE">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Borders>
              <w:top w:val="single" w:sz="4" w:space="0" w:color="auto"/>
            </w:tcBorders>
          </w:tcPr>
          <w:p w14:paraId="5F8A0781" w14:textId="1A6B30D6" w:rsidR="00625BAE" w:rsidRDefault="00625BAE" w:rsidP="00625BAE">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625BAE" w:rsidRPr="00201B88" w14:paraId="5DDCC74D" w14:textId="77777777" w:rsidTr="00D96C9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43C28C4" w14:textId="77777777" w:rsidR="00625BAE" w:rsidRPr="00E70842" w:rsidRDefault="00625BAE" w:rsidP="00625BAE">
            <w:pPr>
              <w:rPr>
                <w:b w:val="0"/>
                <w:bCs w:val="0"/>
                <w:lang w:val="en-US"/>
              </w:rPr>
            </w:pPr>
            <w:r w:rsidRPr="00E70842">
              <w:rPr>
                <w:lang w:val="en-US"/>
              </w:rPr>
              <w:t>Different discount rates explored</w:t>
            </w:r>
          </w:p>
        </w:tc>
        <w:tc>
          <w:tcPr>
            <w:tcW w:w="2688" w:type="dxa"/>
            <w:gridSpan w:val="2"/>
          </w:tcPr>
          <w:p w14:paraId="3450A124" w14:textId="79D848E0" w:rsidR="00625BAE" w:rsidRPr="00F00E0F" w:rsidRDefault="00625BAE" w:rsidP="00625BAE">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1442B314" w14:textId="5012B84F" w:rsidR="00625BAE" w:rsidRPr="00F00E0F" w:rsidRDefault="00625BAE" w:rsidP="00625BAE">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625BAE" w:rsidRPr="000D4404" w14:paraId="651993E6" w14:textId="77777777" w:rsidTr="009B578D">
        <w:tc>
          <w:tcPr>
            <w:cnfStyle w:val="001000000000" w:firstRow="0" w:lastRow="0" w:firstColumn="1" w:lastColumn="0" w:oddVBand="0" w:evenVBand="0" w:oddHBand="0" w:evenHBand="0" w:firstRowFirstColumn="0" w:firstRowLastColumn="0" w:lastRowFirstColumn="0" w:lastRowLastColumn="0"/>
            <w:tcW w:w="4395" w:type="dxa"/>
          </w:tcPr>
          <w:p w14:paraId="79D6C849" w14:textId="77777777" w:rsidR="00625BAE" w:rsidRPr="00E70842" w:rsidRDefault="00625BAE" w:rsidP="00625BAE">
            <w:pPr>
              <w:rPr>
                <w:b w:val="0"/>
                <w:bCs w:val="0"/>
                <w:lang w:val="en-US"/>
              </w:rPr>
            </w:pPr>
            <w:r w:rsidRPr="00E70842">
              <w:rPr>
                <w:lang w:val="en-US"/>
              </w:rPr>
              <w:lastRenderedPageBreak/>
              <w:t>Uncertainty</w:t>
            </w:r>
          </w:p>
        </w:tc>
        <w:tc>
          <w:tcPr>
            <w:tcW w:w="1417" w:type="dxa"/>
          </w:tcPr>
          <w:p w14:paraId="3FCE8744" w14:textId="77777777" w:rsidR="00625BAE" w:rsidRDefault="00625BAE" w:rsidP="00625BAE">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71280129" w14:textId="77777777" w:rsidR="00625BAE" w:rsidRPr="002F6AD8" w:rsidRDefault="00625BAE" w:rsidP="00625BAE">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6C16A59" w14:textId="511D43A8" w:rsidR="00625BAE" w:rsidRPr="002F6AD8" w:rsidRDefault="00DD65FA" w:rsidP="00625BAE">
            <w:pPr>
              <w:cnfStyle w:val="000000000000" w:firstRow="0" w:lastRow="0" w:firstColumn="0" w:lastColumn="0" w:oddVBand="0" w:evenVBand="0" w:oddHBand="0" w:evenHBand="0" w:firstRowFirstColumn="0" w:firstRowLastColumn="0" w:lastRowFirstColumn="0" w:lastRowLastColumn="0"/>
              <w:rPr>
                <w:lang w:val="en-US"/>
              </w:rPr>
            </w:pPr>
            <w:r>
              <w:rPr>
                <w:lang w:val="en-US"/>
              </w:rPr>
              <w:t>Hint</w:t>
            </w:r>
          </w:p>
        </w:tc>
      </w:tr>
      <w:tr w:rsidR="00625BAE" w:rsidRPr="000D4404" w14:paraId="06AA978D" w14:textId="77777777" w:rsidTr="009B57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14BC7E8" w14:textId="77777777" w:rsidR="00625BAE" w:rsidRPr="00E70842" w:rsidRDefault="00625BAE" w:rsidP="00625BAE">
            <w:pPr>
              <w:rPr>
                <w:b w:val="0"/>
                <w:bCs w:val="0"/>
                <w:lang w:val="en-US"/>
              </w:rPr>
            </w:pPr>
            <w:r w:rsidRPr="00E70842">
              <w:rPr>
                <w:lang w:val="en-US"/>
              </w:rPr>
              <w:t>Alternative payment models explored</w:t>
            </w:r>
          </w:p>
        </w:tc>
        <w:tc>
          <w:tcPr>
            <w:tcW w:w="2688" w:type="dxa"/>
            <w:gridSpan w:val="2"/>
          </w:tcPr>
          <w:p w14:paraId="7340D197" w14:textId="77777777" w:rsidR="00625BAE" w:rsidRDefault="00625BAE" w:rsidP="00625BAE">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18B5848B" w14:textId="4BDB7219" w:rsidR="00625BAE" w:rsidRDefault="00EE7AC0" w:rsidP="00625BAE">
            <w:pPr>
              <w:cnfStyle w:val="000000100000" w:firstRow="0" w:lastRow="0" w:firstColumn="0" w:lastColumn="0" w:oddVBand="0" w:evenVBand="0" w:oddHBand="1" w:evenHBand="0" w:firstRowFirstColumn="0" w:firstRowLastColumn="0" w:lastRowFirstColumn="0" w:lastRowLastColumn="0"/>
              <w:rPr>
                <w:lang w:val="en-US"/>
              </w:rPr>
            </w:pPr>
            <w:r w:rsidRPr="00EE7AC0">
              <w:rPr>
                <w:lang w:val="en-US"/>
              </w:rPr>
              <w:t>Comprehensive quality assurance measures (prerequisites for the provision of therapy) have been specified.</w:t>
            </w:r>
          </w:p>
        </w:tc>
      </w:tr>
    </w:tbl>
    <w:p w14:paraId="5984A189" w14:textId="77777777" w:rsidR="00B63441" w:rsidRDefault="00B63441" w:rsidP="00B63441">
      <w:pPr>
        <w:tabs>
          <w:tab w:val="left" w:pos="5655"/>
        </w:tabs>
        <w:rPr>
          <w:lang w:val="en-US"/>
        </w:rPr>
      </w:pPr>
    </w:p>
    <w:p w14:paraId="50AE59AE" w14:textId="77777777" w:rsidR="00B63441" w:rsidRDefault="00B63441" w:rsidP="00064D8F">
      <w:pPr>
        <w:tabs>
          <w:tab w:val="left" w:pos="5655"/>
        </w:tabs>
        <w:rPr>
          <w:lang w:val="en-US"/>
        </w:rPr>
      </w:pPr>
    </w:p>
    <w:p w14:paraId="79F96046" w14:textId="21B11D95" w:rsidR="00064D8F" w:rsidRPr="00064D8F" w:rsidRDefault="00064D8F" w:rsidP="00064D8F">
      <w:pPr>
        <w:tabs>
          <w:tab w:val="left" w:pos="5655"/>
        </w:tabs>
        <w:rPr>
          <w:lang w:val="en-US"/>
        </w:rPr>
        <w:sectPr w:rsidR="00064D8F" w:rsidRPr="00064D8F" w:rsidSect="003B6171">
          <w:pgSz w:w="16838" w:h="11906" w:orient="landscape"/>
          <w:pgMar w:top="1134" w:right="1417" w:bottom="1134" w:left="1134" w:header="708" w:footer="708" w:gutter="0"/>
          <w:cols w:space="708"/>
          <w:docGrid w:linePitch="360"/>
        </w:sectPr>
      </w:pPr>
      <w:r>
        <w:rPr>
          <w:lang w:val="en-US"/>
        </w:rPr>
        <w:tab/>
      </w:r>
    </w:p>
    <w:p w14:paraId="6D1FCA34" w14:textId="59357EAE" w:rsidR="00106979" w:rsidRPr="00895AC0" w:rsidRDefault="00106979" w:rsidP="00106979">
      <w:pPr>
        <w:rPr>
          <w:b/>
          <w:bCs/>
          <w:lang w:val="en-US"/>
        </w:rPr>
      </w:pPr>
    </w:p>
    <w:p w14:paraId="022E1A3F" w14:textId="78780A40" w:rsidR="00CA7E44" w:rsidRPr="00CA7E44" w:rsidRDefault="00CA7E44" w:rsidP="00CA7E44">
      <w:pPr>
        <w:pStyle w:val="Caption"/>
        <w:keepNext/>
        <w:rPr>
          <w:b/>
          <w:bCs/>
          <w:i w:val="0"/>
          <w:iCs w:val="0"/>
          <w:color w:val="auto"/>
          <w:sz w:val="22"/>
          <w:szCs w:val="22"/>
          <w:lang w:val="en-US"/>
        </w:rPr>
      </w:pPr>
      <w:r w:rsidRPr="00CA7E44">
        <w:rPr>
          <w:b/>
          <w:bCs/>
          <w:i w:val="0"/>
          <w:iCs w:val="0"/>
          <w:color w:val="auto"/>
          <w:sz w:val="22"/>
          <w:szCs w:val="22"/>
          <w:lang w:val="en-US"/>
        </w:rPr>
        <w:t xml:space="preserve">Table </w:t>
      </w:r>
      <w:r w:rsidR="00520FA0">
        <w:rPr>
          <w:b/>
          <w:bCs/>
          <w:i w:val="0"/>
          <w:iCs w:val="0"/>
          <w:color w:val="auto"/>
          <w:sz w:val="22"/>
          <w:szCs w:val="22"/>
          <w:lang w:val="en-US"/>
        </w:rPr>
        <w:t>17</w:t>
      </w:r>
      <w:r w:rsidRPr="00CA7E44">
        <w:rPr>
          <w:b/>
          <w:bCs/>
          <w:i w:val="0"/>
          <w:iCs w:val="0"/>
          <w:color w:val="auto"/>
          <w:sz w:val="22"/>
          <w:szCs w:val="22"/>
          <w:lang w:val="en-US"/>
        </w:rPr>
        <w:t xml:space="preserve"> Checklist for assessing gene therapies. Drug: </w:t>
      </w:r>
      <w:proofErr w:type="spellStart"/>
      <w:r w:rsidRPr="00CA7E44">
        <w:rPr>
          <w:b/>
          <w:bCs/>
          <w:i w:val="0"/>
          <w:iCs w:val="0"/>
          <w:color w:val="auto"/>
          <w:sz w:val="22"/>
          <w:szCs w:val="22"/>
          <w:lang w:val="en-US"/>
        </w:rPr>
        <w:t>tisagenlecleucel</w:t>
      </w:r>
      <w:proofErr w:type="spellEnd"/>
      <w:r w:rsidRPr="00CA7E44">
        <w:rPr>
          <w:b/>
          <w:bCs/>
          <w:i w:val="0"/>
          <w:iCs w:val="0"/>
          <w:color w:val="auto"/>
          <w:sz w:val="22"/>
          <w:szCs w:val="22"/>
          <w:lang w:val="en-US"/>
        </w:rPr>
        <w:t xml:space="preserve"> (Kymriah) for treating relapsed or refractory b-cell acute lymphoblastic </w:t>
      </w:r>
      <w:proofErr w:type="spellStart"/>
      <w:r w:rsidRPr="00CA7E44">
        <w:rPr>
          <w:b/>
          <w:bCs/>
          <w:i w:val="0"/>
          <w:iCs w:val="0"/>
          <w:color w:val="auto"/>
          <w:sz w:val="22"/>
          <w:szCs w:val="22"/>
          <w:lang w:val="en-US"/>
        </w:rPr>
        <w:t>leukaemia</w:t>
      </w:r>
      <w:proofErr w:type="spellEnd"/>
      <w:r w:rsidRPr="00CA7E44">
        <w:rPr>
          <w:b/>
          <w:bCs/>
          <w:i w:val="0"/>
          <w:iCs w:val="0"/>
          <w:color w:val="auto"/>
          <w:sz w:val="22"/>
          <w:szCs w:val="22"/>
          <w:lang w:val="en-US"/>
        </w:rPr>
        <w:t xml:space="preserve"> in people aged up to 25 years. Setting: England (NICE)</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106979" w:rsidRPr="00B43EB4" w14:paraId="3CA0C860" w14:textId="77777777" w:rsidTr="003B61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779D1856" w14:textId="77777777" w:rsidR="00106979" w:rsidRPr="00B43EB4" w:rsidRDefault="00106979" w:rsidP="003B6171">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60BB875D" w14:textId="77777777" w:rsidR="00106979" w:rsidRPr="00B43EB4" w:rsidRDefault="00106979"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1544D8D3" w14:textId="77777777" w:rsidR="00106979" w:rsidRPr="00B43EB4" w:rsidRDefault="00106979"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0D3EC88F" w14:textId="2558AF1F" w:rsidR="00106979" w:rsidRPr="00B43EB4" w:rsidRDefault="00E7686C" w:rsidP="003B6171">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106979" w:rsidRPr="00C87019" w14:paraId="04FA11EF"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7F33EE14" w14:textId="77777777" w:rsidR="00106979" w:rsidRPr="00740674" w:rsidRDefault="00106979" w:rsidP="003B6171">
            <w:pPr>
              <w:rPr>
                <w:b w:val="0"/>
                <w:bCs w:val="0"/>
                <w:lang w:val="en-US"/>
              </w:rPr>
            </w:pPr>
            <w:r w:rsidRPr="00740674">
              <w:rPr>
                <w:lang w:val="en-US"/>
              </w:rPr>
              <w:t>Surrogate endpoint used</w:t>
            </w:r>
          </w:p>
        </w:tc>
        <w:tc>
          <w:tcPr>
            <w:tcW w:w="1417" w:type="dxa"/>
            <w:tcBorders>
              <w:top w:val="single" w:sz="4" w:space="0" w:color="auto"/>
            </w:tcBorders>
          </w:tcPr>
          <w:p w14:paraId="064161FE" w14:textId="4A2DD6A6" w:rsidR="00106979" w:rsidRPr="004F5FC6" w:rsidRDefault="002D1F98"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1558EFF8" w14:textId="47740D44"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796BC1D2" w14:textId="77777777" w:rsidR="00CB2282" w:rsidRDefault="00BF136A" w:rsidP="003B6171">
            <w:pPr>
              <w:cnfStyle w:val="000000100000" w:firstRow="0" w:lastRow="0" w:firstColumn="0" w:lastColumn="0" w:oddVBand="0" w:evenVBand="0" w:oddHBand="1" w:evenHBand="0" w:firstRowFirstColumn="0" w:firstRowLastColumn="0" w:lastRowFirstColumn="0" w:lastRowLastColumn="0"/>
              <w:rPr>
                <w:bCs/>
                <w:lang w:val="en-US"/>
              </w:rPr>
            </w:pPr>
            <w:r>
              <w:rPr>
                <w:b/>
                <w:bCs/>
                <w:lang w:val="en-US"/>
              </w:rPr>
              <w:t xml:space="preserve">Validation given? </w:t>
            </w:r>
            <w:r w:rsidRPr="00BF136A">
              <w:rPr>
                <w:bCs/>
                <w:lang w:val="en-US"/>
              </w:rPr>
              <w:t>N/A</w:t>
            </w:r>
          </w:p>
          <w:p w14:paraId="1FE73C1E" w14:textId="4B04277D" w:rsidR="00106979" w:rsidRPr="004F5FC6"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OS data available</w:t>
            </w:r>
            <w:r w:rsidR="002D1F98">
              <w:rPr>
                <w:lang w:val="en-US"/>
              </w:rPr>
              <w:t>; however, OS was not the primary endpoint.</w:t>
            </w:r>
            <w:r>
              <w:rPr>
                <w:lang w:val="en-US"/>
              </w:rPr>
              <w:t xml:space="preserve"> </w:t>
            </w:r>
            <w:r w:rsidR="002D1F98">
              <w:rPr>
                <w:lang w:val="en-US"/>
              </w:rPr>
              <w:t>T</w:t>
            </w:r>
            <w:r>
              <w:rPr>
                <w:lang w:val="en-US"/>
              </w:rPr>
              <w:t>he authority expressed concerns on maturity.</w:t>
            </w:r>
          </w:p>
        </w:tc>
      </w:tr>
      <w:tr w:rsidR="00106979" w:rsidRPr="00C87019" w14:paraId="6AF2C7EE"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088EB8CC" w14:textId="77777777" w:rsidR="00106979" w:rsidRPr="00740674" w:rsidRDefault="00106979" w:rsidP="003B6171">
            <w:pPr>
              <w:rPr>
                <w:b w:val="0"/>
                <w:bCs w:val="0"/>
                <w:lang w:val="en-US"/>
              </w:rPr>
            </w:pPr>
            <w:r w:rsidRPr="00740674">
              <w:rPr>
                <w:lang w:val="en-US"/>
              </w:rPr>
              <w:t>Rare disease</w:t>
            </w:r>
          </w:p>
        </w:tc>
        <w:tc>
          <w:tcPr>
            <w:tcW w:w="1417" w:type="dxa"/>
          </w:tcPr>
          <w:p w14:paraId="66541BB6" w14:textId="153B5812" w:rsidR="00106979" w:rsidRPr="004F5FC6" w:rsidRDefault="003D1CCC"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43B7F866" w14:textId="77777777" w:rsidR="00106979" w:rsidRPr="004F5FC6"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03C12E62"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N/A</w:t>
            </w:r>
          </w:p>
          <w:p w14:paraId="251D2A76"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The manufacturer reported only incidence data.</w:t>
            </w:r>
          </w:p>
        </w:tc>
      </w:tr>
      <w:tr w:rsidR="00106979" w:rsidRPr="00307D0C" w14:paraId="63CF9920"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EECF835" w14:textId="77777777" w:rsidR="00106979" w:rsidRPr="00740674" w:rsidRDefault="00106979" w:rsidP="003B6171">
            <w:pPr>
              <w:rPr>
                <w:b w:val="0"/>
                <w:bCs w:val="0"/>
                <w:lang w:val="en-US"/>
              </w:rPr>
            </w:pPr>
            <w:r w:rsidRPr="00740674">
              <w:rPr>
                <w:lang w:val="en-US"/>
              </w:rPr>
              <w:t>Serious condition</w:t>
            </w:r>
          </w:p>
        </w:tc>
        <w:tc>
          <w:tcPr>
            <w:tcW w:w="1417" w:type="dxa"/>
          </w:tcPr>
          <w:p w14:paraId="63FB081B"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3072E194"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4244C893" w14:textId="77777777" w:rsidR="00106979" w:rsidRPr="004F5FC6"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Manufacturer, patient organizations, and expert opinion underlined the existence of unmet need. The authority did not dispute the claim.</w:t>
            </w:r>
          </w:p>
        </w:tc>
      </w:tr>
      <w:tr w:rsidR="00106979" w:rsidRPr="00C87019" w14:paraId="281AF392"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2E3245C8" w14:textId="77777777" w:rsidR="00106979" w:rsidRPr="00E70842" w:rsidRDefault="00106979" w:rsidP="003B6171">
            <w:pPr>
              <w:rPr>
                <w:b w:val="0"/>
                <w:bCs w:val="0"/>
                <w:lang w:val="en-US"/>
              </w:rPr>
            </w:pPr>
            <w:r w:rsidRPr="00E70842">
              <w:rPr>
                <w:lang w:val="en-US"/>
              </w:rPr>
              <w:t>Single-arm trial</w:t>
            </w:r>
          </w:p>
        </w:tc>
        <w:tc>
          <w:tcPr>
            <w:tcW w:w="1417" w:type="dxa"/>
          </w:tcPr>
          <w:p w14:paraId="59ABC55F" w14:textId="77777777" w:rsidR="00106979" w:rsidRPr="004F5FC6"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2DBFC4CD" w14:textId="77777777" w:rsidR="00106979" w:rsidRPr="004F5FC6"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30EDA68B" w14:textId="77777777" w:rsidR="00106979" w:rsidRPr="004F5FC6"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lang w:val="en-US"/>
              </w:rPr>
              <w:t xml:space="preserve"> Matched-adjusted indirect treatment comparison used.</w:t>
            </w:r>
          </w:p>
        </w:tc>
      </w:tr>
      <w:tr w:rsidR="00106979" w:rsidRPr="00C87019" w14:paraId="115E2492"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CFEF00C" w14:textId="77777777" w:rsidR="00106979" w:rsidRPr="00E70842" w:rsidRDefault="00106979" w:rsidP="003B6171">
            <w:pPr>
              <w:rPr>
                <w:b w:val="0"/>
                <w:bCs w:val="0"/>
                <w:lang w:val="en-US"/>
              </w:rPr>
            </w:pPr>
            <w:r w:rsidRPr="00E70842">
              <w:rPr>
                <w:lang w:val="en-US"/>
              </w:rPr>
              <w:t>Pediatric population</w:t>
            </w:r>
          </w:p>
        </w:tc>
        <w:tc>
          <w:tcPr>
            <w:tcW w:w="1417" w:type="dxa"/>
          </w:tcPr>
          <w:p w14:paraId="4B4BC530"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34D8B18F"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78207CBC" w14:textId="77777777" w:rsidR="00106979"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up to 25 years (pediatric and young adult population)</w:t>
            </w:r>
          </w:p>
        </w:tc>
      </w:tr>
      <w:tr w:rsidR="00106979" w:rsidRPr="00C87019" w14:paraId="567395C2"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63ADBAA5" w14:textId="77777777" w:rsidR="00106979" w:rsidRPr="00E70842" w:rsidRDefault="00106979" w:rsidP="003B6171">
            <w:pPr>
              <w:rPr>
                <w:b w:val="0"/>
                <w:bCs w:val="0"/>
                <w:lang w:val="en-US"/>
              </w:rPr>
            </w:pPr>
            <w:r w:rsidRPr="00E70842">
              <w:rPr>
                <w:lang w:val="en-US"/>
              </w:rPr>
              <w:t>Reporting of adverse consequences and risks</w:t>
            </w:r>
          </w:p>
        </w:tc>
        <w:tc>
          <w:tcPr>
            <w:tcW w:w="1417" w:type="dxa"/>
          </w:tcPr>
          <w:p w14:paraId="1ADE4255"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5BA36A0E"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7287740"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The authority expressed concerns on the uncertainty surrounding adverse events and requested further scenario analysis in the cost-effectiveness model.</w:t>
            </w:r>
          </w:p>
        </w:tc>
      </w:tr>
      <w:tr w:rsidR="00106979" w:rsidRPr="00C87019" w14:paraId="606B4840"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B452691" w14:textId="77777777" w:rsidR="00106979" w:rsidRPr="00E70842" w:rsidRDefault="00106979" w:rsidP="003B6171">
            <w:pPr>
              <w:rPr>
                <w:b w:val="0"/>
                <w:bCs w:val="0"/>
                <w:lang w:val="en-US"/>
              </w:rPr>
            </w:pPr>
            <w:r w:rsidRPr="00E70842">
              <w:rPr>
                <w:lang w:val="en-US"/>
              </w:rPr>
              <w:t>Size of clinical trial</w:t>
            </w:r>
          </w:p>
        </w:tc>
        <w:tc>
          <w:tcPr>
            <w:tcW w:w="2688" w:type="dxa"/>
            <w:gridSpan w:val="2"/>
          </w:tcPr>
          <w:p w14:paraId="16E56285"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58</w:t>
            </w:r>
          </w:p>
          <w:p w14:paraId="7901339F"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(ENSIGN trial)</w:t>
            </w:r>
          </w:p>
        </w:tc>
        <w:tc>
          <w:tcPr>
            <w:tcW w:w="7194" w:type="dxa"/>
          </w:tcPr>
          <w:p w14:paraId="3E265A84" w14:textId="77777777" w:rsidR="00106979"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Size available only for one trial; the manufacturer requested data on the complete sample size to remain confidential.</w:t>
            </w:r>
          </w:p>
        </w:tc>
      </w:tr>
      <w:tr w:rsidR="00106979" w:rsidRPr="00C87019" w14:paraId="70C8D5C0"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0EBFB856" w14:textId="77777777" w:rsidR="00106979" w:rsidRPr="00E70842" w:rsidRDefault="00106979" w:rsidP="003B6171">
            <w:pPr>
              <w:rPr>
                <w:b w:val="0"/>
                <w:bCs w:val="0"/>
                <w:lang w:val="en-US"/>
              </w:rPr>
            </w:pPr>
            <w:r w:rsidRPr="00E70842">
              <w:rPr>
                <w:lang w:val="en-US"/>
              </w:rPr>
              <w:t>Length of clinical trial</w:t>
            </w:r>
          </w:p>
        </w:tc>
        <w:tc>
          <w:tcPr>
            <w:tcW w:w="2688" w:type="dxa"/>
            <w:gridSpan w:val="2"/>
          </w:tcPr>
          <w:p w14:paraId="6C0F8319"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N/A</w:t>
            </w:r>
          </w:p>
        </w:tc>
        <w:tc>
          <w:tcPr>
            <w:tcW w:w="7194" w:type="dxa"/>
          </w:tcPr>
          <w:p w14:paraId="2A253757"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The manufacturer requested data to remain confidential.</w:t>
            </w:r>
          </w:p>
        </w:tc>
      </w:tr>
      <w:tr w:rsidR="00106979" w:rsidRPr="00C87019" w14:paraId="18BD04C0"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63BD1C16" w14:textId="77777777" w:rsidR="00106979" w:rsidRPr="00E70842" w:rsidRDefault="00106979" w:rsidP="003B6171">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68EB6336" w14:textId="77777777" w:rsidR="00106979" w:rsidRPr="00083CF2"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1,056 (88 years)</w:t>
            </w:r>
          </w:p>
        </w:tc>
        <w:tc>
          <w:tcPr>
            <w:tcW w:w="7194" w:type="dxa"/>
            <w:tcBorders>
              <w:bottom w:val="single" w:sz="4" w:space="0" w:color="auto"/>
            </w:tcBorders>
          </w:tcPr>
          <w:p w14:paraId="294A0C0D" w14:textId="77777777" w:rsidR="00106979"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At the time of submission, all 3 trials were still ongoing, the manufacturer requested data on median follow-up to remain confidential. The manufacturer used mixture cure and parametric models for base case. The authority expressed concerns on extrapolation methods for OS and requested additional scenario analyses.</w:t>
            </w:r>
          </w:p>
        </w:tc>
      </w:tr>
      <w:tr w:rsidR="00106979" w14:paraId="2133550A"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266BEBCE" w14:textId="77777777" w:rsidR="00106979" w:rsidRDefault="00106979" w:rsidP="003B6171">
            <w:pPr>
              <w:rPr>
                <w:lang w:val="en-US"/>
              </w:rPr>
            </w:pPr>
          </w:p>
        </w:tc>
        <w:tc>
          <w:tcPr>
            <w:tcW w:w="1417" w:type="dxa"/>
            <w:tcBorders>
              <w:top w:val="single" w:sz="4" w:space="0" w:color="auto"/>
              <w:bottom w:val="single" w:sz="4" w:space="0" w:color="auto"/>
            </w:tcBorders>
            <w:shd w:val="clear" w:color="auto" w:fill="B4C6E7" w:themeFill="accent1" w:themeFillTint="66"/>
          </w:tcPr>
          <w:p w14:paraId="1541FE34" w14:textId="77777777" w:rsidR="00106979" w:rsidRPr="00E70842" w:rsidRDefault="00106979"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1FC1C57E" w14:textId="77777777" w:rsidR="00106979" w:rsidRPr="00E70842" w:rsidRDefault="00106979"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67C239E1" w14:textId="77777777" w:rsidR="00106979" w:rsidRPr="00E70842" w:rsidRDefault="00106979"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106979" w:rsidRPr="00C87019" w14:paraId="635C4CD5"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4952347A" w14:textId="77777777" w:rsidR="00106979" w:rsidRPr="00E70842" w:rsidRDefault="00106979" w:rsidP="003B6171">
            <w:pPr>
              <w:rPr>
                <w:b w:val="0"/>
                <w:bCs w:val="0"/>
                <w:lang w:val="en-US"/>
              </w:rPr>
            </w:pPr>
            <w:r w:rsidRPr="00E70842">
              <w:rPr>
                <w:lang w:val="en-US"/>
              </w:rPr>
              <w:t>Severe disease</w:t>
            </w:r>
          </w:p>
        </w:tc>
        <w:tc>
          <w:tcPr>
            <w:tcW w:w="1417" w:type="dxa"/>
            <w:tcBorders>
              <w:top w:val="single" w:sz="4" w:space="0" w:color="auto"/>
            </w:tcBorders>
          </w:tcPr>
          <w:p w14:paraId="71B40FF9"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23D5B3A0" w14:textId="77777777" w:rsidR="00106979" w:rsidRPr="0070528C" w:rsidRDefault="00106979" w:rsidP="003B6171">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5858D7D1" w14:textId="77777777" w:rsidR="00106979" w:rsidRPr="00083CF2"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Life expectancy for untreated patients is &lt; 24 months (median OS ranges from 3.9 to 7.5 months; median OS for treated patients is &gt; 7.5 (the manufacturer did not disclose additional data on median OS).</w:t>
            </w:r>
          </w:p>
        </w:tc>
      </w:tr>
      <w:tr w:rsidR="00106979" w:rsidRPr="006A3771" w14:paraId="635773D3"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66FC7466" w14:textId="77777777" w:rsidR="00106979" w:rsidRPr="00E70842" w:rsidRDefault="00106979" w:rsidP="003B6171">
            <w:pPr>
              <w:rPr>
                <w:b w:val="0"/>
                <w:bCs w:val="0"/>
                <w:lang w:val="en-US"/>
              </w:rPr>
            </w:pPr>
            <w:r w:rsidRPr="00E70842">
              <w:rPr>
                <w:lang w:val="en-US"/>
              </w:rPr>
              <w:t>Value to caregivers</w:t>
            </w:r>
          </w:p>
        </w:tc>
        <w:tc>
          <w:tcPr>
            <w:tcW w:w="1417" w:type="dxa"/>
          </w:tcPr>
          <w:p w14:paraId="7E0A51E8"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6CF51DDA"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128715AE"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No explicit quantification, only anectodical evidence from patient association and expert opinion. The authority did not dispute the claim.</w:t>
            </w:r>
          </w:p>
        </w:tc>
      </w:tr>
      <w:tr w:rsidR="00FF2B60" w14:paraId="7FC84986"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D0347A9" w14:textId="77777777" w:rsidR="00FF2B60" w:rsidRPr="00E70842" w:rsidRDefault="00FF2B60" w:rsidP="003B6171">
            <w:pPr>
              <w:rPr>
                <w:b w:val="0"/>
                <w:bCs w:val="0"/>
                <w:lang w:val="en-US"/>
              </w:rPr>
            </w:pPr>
            <w:r w:rsidRPr="00E70842">
              <w:rPr>
                <w:lang w:val="en-US"/>
              </w:rPr>
              <w:t>Insurance value</w:t>
            </w:r>
          </w:p>
        </w:tc>
        <w:tc>
          <w:tcPr>
            <w:tcW w:w="2688" w:type="dxa"/>
            <w:gridSpan w:val="2"/>
          </w:tcPr>
          <w:p w14:paraId="5C3E82E2" w14:textId="0B6E3B0E" w:rsidR="00FF2B60" w:rsidRDefault="00FF2B60"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65300F4F" w14:textId="77777777" w:rsidR="00FF2B60" w:rsidRDefault="00FF2B60"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106979" w:rsidRPr="00456320" w14:paraId="3B5D059B"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41B9953D" w14:textId="77777777" w:rsidR="00106979" w:rsidRPr="00E70842" w:rsidRDefault="00106979" w:rsidP="003B6171">
            <w:pPr>
              <w:rPr>
                <w:b w:val="0"/>
                <w:bCs w:val="0"/>
                <w:lang w:val="en-US"/>
              </w:rPr>
            </w:pPr>
            <w:r w:rsidRPr="00E70842">
              <w:rPr>
                <w:lang w:val="en-US"/>
              </w:rPr>
              <w:lastRenderedPageBreak/>
              <w:t>Scientific spillovers</w:t>
            </w:r>
          </w:p>
        </w:tc>
        <w:tc>
          <w:tcPr>
            <w:tcW w:w="1417" w:type="dxa"/>
          </w:tcPr>
          <w:p w14:paraId="079F0CDF"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7BBD73F7"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E16CA56"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No explicit quantification, only a claim based on expert opinion. The authority did not dispute the claim.</w:t>
            </w:r>
          </w:p>
        </w:tc>
      </w:tr>
      <w:tr w:rsidR="00106979" w:rsidRPr="00201B88" w14:paraId="7120B525"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AACE645" w14:textId="77777777" w:rsidR="00106979" w:rsidRPr="00E70842" w:rsidRDefault="00106979" w:rsidP="003B6171">
            <w:pPr>
              <w:rPr>
                <w:b w:val="0"/>
                <w:bCs w:val="0"/>
                <w:lang w:val="en-US"/>
              </w:rPr>
            </w:pPr>
            <w:r w:rsidRPr="00E70842">
              <w:rPr>
                <w:lang w:val="en-US"/>
              </w:rPr>
              <w:t>Lack of alternatives</w:t>
            </w:r>
          </w:p>
        </w:tc>
        <w:tc>
          <w:tcPr>
            <w:tcW w:w="1417" w:type="dxa"/>
          </w:tcPr>
          <w:p w14:paraId="560AD289"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783BBA24" w14:textId="77777777" w:rsidR="00106979" w:rsidRPr="00907673"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2660F842" w14:textId="77777777" w:rsidR="00106979" w:rsidRPr="00F00E0F"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No explicit quantification, only anectodical evidence from patient association and expert opinion. The authority did not dispute the claim.</w:t>
            </w:r>
          </w:p>
        </w:tc>
      </w:tr>
      <w:tr w:rsidR="00106979" w:rsidRPr="00C87019" w14:paraId="534410B0"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0ED23CFD" w14:textId="77777777" w:rsidR="00106979" w:rsidRPr="00E70842" w:rsidRDefault="00106979" w:rsidP="003B6171">
            <w:pPr>
              <w:rPr>
                <w:b w:val="0"/>
                <w:bCs w:val="0"/>
                <w:lang w:val="en-US"/>
              </w:rPr>
            </w:pPr>
            <w:r w:rsidRPr="00E70842">
              <w:rPr>
                <w:lang w:val="en-US"/>
              </w:rPr>
              <w:t>Substantial improvement in life expectancy</w:t>
            </w:r>
          </w:p>
        </w:tc>
        <w:tc>
          <w:tcPr>
            <w:tcW w:w="1417" w:type="dxa"/>
            <w:tcBorders>
              <w:bottom w:val="single" w:sz="4" w:space="0" w:color="auto"/>
            </w:tcBorders>
          </w:tcPr>
          <w:p w14:paraId="327A62CB"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bottom w:val="single" w:sz="4" w:space="0" w:color="auto"/>
            </w:tcBorders>
          </w:tcPr>
          <w:p w14:paraId="1C2CD805" w14:textId="77777777" w:rsidR="00106979" w:rsidRPr="00F00E0F" w:rsidRDefault="00106979"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bottom w:val="single" w:sz="4" w:space="0" w:color="auto"/>
            </w:tcBorders>
          </w:tcPr>
          <w:p w14:paraId="7F67FC39" w14:textId="77777777" w:rsidR="00106979" w:rsidRPr="00587CD8"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The manufacturer claimed the curative nature of the treatment; ELIANA trial showed 81% complete response rate, 50% of the patients in disease-free survival at 12 months, median remission duration not reached. The authority expressed concerns on the curative nature of the treatment.</w:t>
            </w:r>
          </w:p>
        </w:tc>
      </w:tr>
      <w:tr w:rsidR="00106979" w14:paraId="12FB6943"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7541250C" w14:textId="77777777" w:rsidR="00106979" w:rsidRPr="00F00E0F" w:rsidRDefault="00106979" w:rsidP="003B6171">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5F3739E3" w14:textId="77777777" w:rsidR="00106979" w:rsidRPr="00F00E0F" w:rsidRDefault="00106979"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64B4B578" w14:textId="77777777" w:rsidR="00106979" w:rsidRPr="00F00E0F" w:rsidRDefault="00106979"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03A2AE0A" w14:textId="77777777" w:rsidR="00106979" w:rsidRPr="00F00E0F" w:rsidRDefault="00106979"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106979" w:rsidRPr="00C87019" w14:paraId="2F2159BE"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5201E896" w14:textId="77777777" w:rsidR="00106979" w:rsidRPr="00E70842" w:rsidRDefault="00106979" w:rsidP="003B6171">
            <w:pPr>
              <w:rPr>
                <w:b w:val="0"/>
                <w:bCs w:val="0"/>
                <w:lang w:val="en-US"/>
              </w:rPr>
            </w:pPr>
            <w:r w:rsidRPr="00E70842">
              <w:rPr>
                <w:lang w:val="en-US"/>
              </w:rPr>
              <w:t>Discounting</w:t>
            </w:r>
          </w:p>
        </w:tc>
        <w:tc>
          <w:tcPr>
            <w:tcW w:w="1417" w:type="dxa"/>
            <w:tcBorders>
              <w:top w:val="single" w:sz="4" w:space="0" w:color="auto"/>
            </w:tcBorders>
          </w:tcPr>
          <w:p w14:paraId="2E4493A4"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17E0C98E"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top w:val="single" w:sz="4" w:space="0" w:color="auto"/>
            </w:tcBorders>
          </w:tcPr>
          <w:p w14:paraId="25A1114C"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3.50% per annum discount rate for both costs and benefits.</w:t>
            </w:r>
          </w:p>
        </w:tc>
      </w:tr>
      <w:tr w:rsidR="00106979" w:rsidRPr="00201B88" w14:paraId="058DAD56"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D7C8C4A" w14:textId="77777777" w:rsidR="00106979" w:rsidRPr="00E70842" w:rsidRDefault="00106979" w:rsidP="003B6171">
            <w:pPr>
              <w:rPr>
                <w:b w:val="0"/>
                <w:bCs w:val="0"/>
                <w:lang w:val="en-US"/>
              </w:rPr>
            </w:pPr>
            <w:r w:rsidRPr="00E70842">
              <w:rPr>
                <w:lang w:val="en-US"/>
              </w:rPr>
              <w:t>Different discount rates explored</w:t>
            </w:r>
          </w:p>
        </w:tc>
        <w:tc>
          <w:tcPr>
            <w:tcW w:w="1417" w:type="dxa"/>
          </w:tcPr>
          <w:p w14:paraId="1E1ECA8D"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1E4D4AA2" w14:textId="77777777" w:rsidR="00106979" w:rsidRPr="00F00E0F" w:rsidRDefault="00106979" w:rsidP="003B6171">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1634E04D" w14:textId="77777777" w:rsidR="00106979" w:rsidRPr="00F00E0F"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In scenario analyses.</w:t>
            </w:r>
          </w:p>
        </w:tc>
      </w:tr>
      <w:tr w:rsidR="00106979" w:rsidRPr="00C87019" w14:paraId="2CF094B6"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273F7B09" w14:textId="77777777" w:rsidR="00106979" w:rsidRPr="00E70842" w:rsidRDefault="00106979" w:rsidP="003B6171">
            <w:pPr>
              <w:rPr>
                <w:b w:val="0"/>
                <w:bCs w:val="0"/>
                <w:lang w:val="en-US"/>
              </w:rPr>
            </w:pPr>
            <w:r w:rsidRPr="00E70842">
              <w:rPr>
                <w:lang w:val="en-US"/>
              </w:rPr>
              <w:t>Uncertainty</w:t>
            </w:r>
          </w:p>
        </w:tc>
        <w:tc>
          <w:tcPr>
            <w:tcW w:w="1417" w:type="dxa"/>
          </w:tcPr>
          <w:p w14:paraId="495FC3FD"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79EE91D4" w14:textId="77777777" w:rsidR="00106979" w:rsidRPr="002F6AD8" w:rsidRDefault="00106979"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505D78D0" w14:textId="77777777" w:rsidR="00106979" w:rsidRPr="002F6AD8"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PSA, DSA, scenario analyses on mixture cure approach, standard parametric survival model, efficacy inputs, utility values, costs, time horizon and discounting factors. The authority requested additional scenario analyses on OS extrapolation, costs associated with non-infused patients, source of data to estimate efficacy of comparators, durations and costs of adverse events, post-transplant quality of life, health state utilities.</w:t>
            </w:r>
          </w:p>
        </w:tc>
      </w:tr>
      <w:tr w:rsidR="00106979" w:rsidRPr="00C87019" w14:paraId="00610038"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485D918" w14:textId="77777777" w:rsidR="00106979" w:rsidRPr="00E70842" w:rsidRDefault="00106979" w:rsidP="003B6171">
            <w:pPr>
              <w:rPr>
                <w:b w:val="0"/>
                <w:bCs w:val="0"/>
                <w:lang w:val="en-US"/>
              </w:rPr>
            </w:pPr>
            <w:r w:rsidRPr="00E70842">
              <w:rPr>
                <w:lang w:val="en-US"/>
              </w:rPr>
              <w:t>Alternative payment models explored</w:t>
            </w:r>
          </w:p>
        </w:tc>
        <w:tc>
          <w:tcPr>
            <w:tcW w:w="1417" w:type="dxa"/>
          </w:tcPr>
          <w:p w14:paraId="3DE6326E"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43296F17" w14:textId="77777777" w:rsidR="00106979" w:rsidRDefault="00106979" w:rsidP="003B6171">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2797A9FC" w14:textId="77777777" w:rsidR="00106979"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Managed entry agreement with evidence generation requirements. No explicit information on payment scheme.</w:t>
            </w:r>
          </w:p>
        </w:tc>
      </w:tr>
    </w:tbl>
    <w:p w14:paraId="5DE3980A" w14:textId="77777777" w:rsidR="00106979" w:rsidRDefault="00106979" w:rsidP="00106979">
      <w:pPr>
        <w:rPr>
          <w:lang w:val="en-US"/>
        </w:rPr>
        <w:sectPr w:rsidR="00106979" w:rsidSect="003B6171">
          <w:pgSz w:w="16838" w:h="11906" w:orient="landscape"/>
          <w:pgMar w:top="1134" w:right="1417" w:bottom="1134" w:left="1134" w:header="708" w:footer="708" w:gutter="0"/>
          <w:cols w:space="708"/>
          <w:docGrid w:linePitch="360"/>
        </w:sectPr>
      </w:pPr>
    </w:p>
    <w:p w14:paraId="7F4C9810" w14:textId="58AD7945" w:rsidR="00106979" w:rsidRPr="00895AC0" w:rsidRDefault="00106979" w:rsidP="00106979">
      <w:pPr>
        <w:rPr>
          <w:b/>
          <w:bCs/>
          <w:lang w:val="en-US"/>
        </w:rPr>
      </w:pPr>
    </w:p>
    <w:p w14:paraId="4791F06A" w14:textId="2D6CD60C" w:rsidR="00CA7E44" w:rsidRPr="00CA7E44" w:rsidRDefault="00CA7E44" w:rsidP="00CA7E44">
      <w:pPr>
        <w:pStyle w:val="Caption"/>
        <w:keepNext/>
        <w:rPr>
          <w:b/>
          <w:bCs/>
          <w:i w:val="0"/>
          <w:iCs w:val="0"/>
          <w:color w:val="auto"/>
          <w:sz w:val="22"/>
          <w:szCs w:val="22"/>
          <w:lang w:val="en-US"/>
        </w:rPr>
      </w:pPr>
      <w:r w:rsidRPr="00CA7E44">
        <w:rPr>
          <w:b/>
          <w:bCs/>
          <w:i w:val="0"/>
          <w:iCs w:val="0"/>
          <w:color w:val="auto"/>
          <w:sz w:val="22"/>
          <w:szCs w:val="22"/>
          <w:lang w:val="en-US"/>
        </w:rPr>
        <w:t xml:space="preserve">Table </w:t>
      </w:r>
      <w:r w:rsidR="00520FA0">
        <w:rPr>
          <w:b/>
          <w:bCs/>
          <w:i w:val="0"/>
          <w:iCs w:val="0"/>
          <w:color w:val="auto"/>
          <w:sz w:val="22"/>
          <w:szCs w:val="22"/>
          <w:lang w:val="en-US"/>
        </w:rPr>
        <w:t>18</w:t>
      </w:r>
      <w:r w:rsidRPr="00CA7E44">
        <w:rPr>
          <w:lang w:val="en-US"/>
        </w:rPr>
        <w:t xml:space="preserve"> </w:t>
      </w:r>
      <w:r w:rsidRPr="00CA7E44">
        <w:rPr>
          <w:b/>
          <w:bCs/>
          <w:i w:val="0"/>
          <w:iCs w:val="0"/>
          <w:color w:val="auto"/>
          <w:sz w:val="22"/>
          <w:szCs w:val="22"/>
          <w:lang w:val="en-US"/>
        </w:rPr>
        <w:t xml:space="preserve">Checklist for assessing gene therapies. Drug: </w:t>
      </w:r>
      <w:proofErr w:type="spellStart"/>
      <w:r w:rsidRPr="00CA7E44">
        <w:rPr>
          <w:b/>
          <w:bCs/>
          <w:i w:val="0"/>
          <w:iCs w:val="0"/>
          <w:color w:val="auto"/>
          <w:sz w:val="22"/>
          <w:szCs w:val="22"/>
          <w:lang w:val="en-US"/>
        </w:rPr>
        <w:t>tisagenlecleucel</w:t>
      </w:r>
      <w:proofErr w:type="spellEnd"/>
      <w:r w:rsidRPr="00CA7E44">
        <w:rPr>
          <w:b/>
          <w:bCs/>
          <w:i w:val="0"/>
          <w:iCs w:val="0"/>
          <w:color w:val="auto"/>
          <w:sz w:val="22"/>
          <w:szCs w:val="22"/>
          <w:lang w:val="en-US"/>
        </w:rPr>
        <w:t xml:space="preserve"> (Kymriah) for treating relapsed or refractory b-cell acute lymphoblastic </w:t>
      </w:r>
      <w:proofErr w:type="spellStart"/>
      <w:r w:rsidRPr="00CA7E44">
        <w:rPr>
          <w:b/>
          <w:bCs/>
          <w:i w:val="0"/>
          <w:iCs w:val="0"/>
          <w:color w:val="auto"/>
          <w:sz w:val="22"/>
          <w:szCs w:val="22"/>
          <w:lang w:val="en-US"/>
        </w:rPr>
        <w:t>leukaemia</w:t>
      </w:r>
      <w:proofErr w:type="spellEnd"/>
      <w:r w:rsidRPr="00CA7E44">
        <w:rPr>
          <w:b/>
          <w:bCs/>
          <w:i w:val="0"/>
          <w:iCs w:val="0"/>
          <w:color w:val="auto"/>
          <w:sz w:val="22"/>
          <w:szCs w:val="22"/>
          <w:lang w:val="en-US"/>
        </w:rPr>
        <w:t xml:space="preserve"> in people aged up to 25 years. Setting: </w:t>
      </w:r>
      <w:r>
        <w:rPr>
          <w:b/>
          <w:bCs/>
          <w:i w:val="0"/>
          <w:iCs w:val="0"/>
          <w:color w:val="auto"/>
          <w:sz w:val="22"/>
          <w:szCs w:val="22"/>
          <w:lang w:val="en-US"/>
        </w:rPr>
        <w:t>United States</w:t>
      </w:r>
      <w:r w:rsidRPr="00CA7E44">
        <w:rPr>
          <w:b/>
          <w:bCs/>
          <w:i w:val="0"/>
          <w:iCs w:val="0"/>
          <w:color w:val="auto"/>
          <w:sz w:val="22"/>
          <w:szCs w:val="22"/>
          <w:lang w:val="en-US"/>
        </w:rPr>
        <w:t xml:space="preserve"> (</w:t>
      </w:r>
      <w:r>
        <w:rPr>
          <w:b/>
          <w:bCs/>
          <w:i w:val="0"/>
          <w:iCs w:val="0"/>
          <w:color w:val="auto"/>
          <w:sz w:val="22"/>
          <w:szCs w:val="22"/>
          <w:lang w:val="en-US"/>
        </w:rPr>
        <w:t>ICER</w:t>
      </w:r>
      <w:r w:rsidRPr="00CA7E44">
        <w:rPr>
          <w:b/>
          <w:bCs/>
          <w:i w:val="0"/>
          <w:iCs w:val="0"/>
          <w:color w:val="auto"/>
          <w:sz w:val="22"/>
          <w:szCs w:val="22"/>
          <w:lang w:val="en-US"/>
        </w:rPr>
        <w:t>)</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106979" w:rsidRPr="00B43EB4" w14:paraId="75111E32" w14:textId="77777777" w:rsidTr="003B61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38729540" w14:textId="77777777" w:rsidR="00106979" w:rsidRPr="00B43EB4" w:rsidRDefault="00106979" w:rsidP="003B6171">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1ED48069" w14:textId="77777777" w:rsidR="00106979" w:rsidRPr="00B43EB4" w:rsidRDefault="00106979"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594EEC8C" w14:textId="77777777" w:rsidR="00106979" w:rsidRPr="00B43EB4" w:rsidRDefault="00106979"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43D59DBC" w14:textId="63D2BB5E" w:rsidR="00106979" w:rsidRPr="00B43EB4" w:rsidRDefault="00E7686C" w:rsidP="003B6171">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106979" w:rsidRPr="00C87019" w14:paraId="61E4A914"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2CC04965" w14:textId="77777777" w:rsidR="00106979" w:rsidRPr="00740674" w:rsidRDefault="00106979" w:rsidP="003B6171">
            <w:pPr>
              <w:rPr>
                <w:b w:val="0"/>
                <w:bCs w:val="0"/>
                <w:lang w:val="en-US"/>
              </w:rPr>
            </w:pPr>
            <w:r w:rsidRPr="00740674">
              <w:rPr>
                <w:lang w:val="en-US"/>
              </w:rPr>
              <w:t>Surrogate endpoint used</w:t>
            </w:r>
          </w:p>
        </w:tc>
        <w:tc>
          <w:tcPr>
            <w:tcW w:w="1417" w:type="dxa"/>
            <w:tcBorders>
              <w:top w:val="single" w:sz="4" w:space="0" w:color="auto"/>
            </w:tcBorders>
          </w:tcPr>
          <w:p w14:paraId="67CC6A73"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281CB7EA"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73E46EE6" w14:textId="77777777" w:rsidR="00CB2282" w:rsidRDefault="00BF136A" w:rsidP="003B6171">
            <w:pPr>
              <w:cnfStyle w:val="000000100000" w:firstRow="0" w:lastRow="0" w:firstColumn="0" w:lastColumn="0" w:oddVBand="0" w:evenVBand="0" w:oddHBand="1" w:evenHBand="0" w:firstRowFirstColumn="0" w:firstRowLastColumn="0" w:lastRowFirstColumn="0" w:lastRowLastColumn="0"/>
              <w:rPr>
                <w:bCs/>
                <w:lang w:val="en-US"/>
              </w:rPr>
            </w:pPr>
            <w:r>
              <w:rPr>
                <w:b/>
                <w:bCs/>
                <w:lang w:val="en-US"/>
              </w:rPr>
              <w:t xml:space="preserve">Validation given? </w:t>
            </w:r>
            <w:r w:rsidRPr="00BF136A">
              <w:rPr>
                <w:bCs/>
                <w:lang w:val="en-US"/>
              </w:rPr>
              <w:t>N/A</w:t>
            </w:r>
          </w:p>
          <w:p w14:paraId="4DA584CE" w14:textId="35F78635" w:rsidR="00106979" w:rsidRPr="004F5FC6"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Overall remission rate as a surrogate for four-year event-free survival (preferred endpoint). The authority claimed that overall remission rate </w:t>
            </w:r>
            <w:r w:rsidRPr="006A6560">
              <w:rPr>
                <w:lang w:val="en-US"/>
              </w:rPr>
              <w:t>represents an optimistic presentation of the results that violates the intention to treat principle</w:t>
            </w:r>
            <w:r>
              <w:rPr>
                <w:lang w:val="en-US"/>
              </w:rPr>
              <w:t>.</w:t>
            </w:r>
          </w:p>
        </w:tc>
      </w:tr>
      <w:tr w:rsidR="003D1CCC" w:rsidRPr="00C87019" w14:paraId="05716DE1" w14:textId="77777777" w:rsidTr="0060420E">
        <w:tc>
          <w:tcPr>
            <w:cnfStyle w:val="001000000000" w:firstRow="0" w:lastRow="0" w:firstColumn="1" w:lastColumn="0" w:oddVBand="0" w:evenVBand="0" w:oddHBand="0" w:evenHBand="0" w:firstRowFirstColumn="0" w:firstRowLastColumn="0" w:lastRowFirstColumn="0" w:lastRowLastColumn="0"/>
            <w:tcW w:w="4395" w:type="dxa"/>
          </w:tcPr>
          <w:p w14:paraId="1C3740BB" w14:textId="77777777" w:rsidR="003D1CCC" w:rsidRPr="00740674" w:rsidRDefault="003D1CCC" w:rsidP="003B6171">
            <w:pPr>
              <w:rPr>
                <w:b w:val="0"/>
                <w:bCs w:val="0"/>
                <w:lang w:val="en-US"/>
              </w:rPr>
            </w:pPr>
            <w:r w:rsidRPr="00740674">
              <w:rPr>
                <w:lang w:val="en-US"/>
              </w:rPr>
              <w:t>Rare disease</w:t>
            </w:r>
          </w:p>
        </w:tc>
        <w:tc>
          <w:tcPr>
            <w:tcW w:w="2688" w:type="dxa"/>
            <w:gridSpan w:val="2"/>
          </w:tcPr>
          <w:p w14:paraId="36D3B93F" w14:textId="042BB5B2" w:rsidR="003D1CCC" w:rsidRPr="004F5FC6" w:rsidRDefault="003D1CCC"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73768139" w14:textId="77777777" w:rsidR="003D1CCC" w:rsidRDefault="003D1CCC" w:rsidP="003B6171">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N/A</w:t>
            </w:r>
          </w:p>
          <w:p w14:paraId="244851A8" w14:textId="77777777" w:rsidR="003D1CCC" w:rsidRDefault="003D1CCC"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o</w:t>
            </w:r>
            <w:r w:rsidRPr="00034F41">
              <w:rPr>
                <w:lang w:val="en-US"/>
              </w:rPr>
              <w:t>ver 3,000 new cases of ALL diagnosed in children and adolescents (ages 0-19) each year in the United States</w:t>
            </w:r>
            <w:r>
              <w:rPr>
                <w:lang w:val="en-US"/>
              </w:rPr>
              <w:t>.</w:t>
            </w:r>
          </w:p>
        </w:tc>
      </w:tr>
      <w:tr w:rsidR="00106979" w:rsidRPr="00C87019" w14:paraId="675F7FD4"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B910E07" w14:textId="77777777" w:rsidR="00106979" w:rsidRPr="00740674" w:rsidRDefault="00106979" w:rsidP="003B6171">
            <w:pPr>
              <w:rPr>
                <w:b w:val="0"/>
                <w:bCs w:val="0"/>
                <w:lang w:val="en-US"/>
              </w:rPr>
            </w:pPr>
            <w:r w:rsidRPr="00740674">
              <w:rPr>
                <w:lang w:val="en-US"/>
              </w:rPr>
              <w:t>Serious condition</w:t>
            </w:r>
          </w:p>
        </w:tc>
        <w:tc>
          <w:tcPr>
            <w:tcW w:w="1417" w:type="dxa"/>
          </w:tcPr>
          <w:p w14:paraId="36D412B6"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00DEA6D0"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78B2331B" w14:textId="77777777" w:rsidR="00106979" w:rsidRPr="004F5FC6"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sidRPr="00D052DB">
              <w:rPr>
                <w:lang w:val="en-US"/>
              </w:rPr>
              <w:t>Fewer than one in three of these patients survive five years</w:t>
            </w:r>
            <w:r>
              <w:rPr>
                <w:lang w:val="en-US"/>
              </w:rPr>
              <w:t>.</w:t>
            </w:r>
          </w:p>
        </w:tc>
      </w:tr>
      <w:tr w:rsidR="00106979" w:rsidRPr="00C87019" w14:paraId="0CF6C0EE"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55B7D87B" w14:textId="77777777" w:rsidR="00106979" w:rsidRPr="00E70842" w:rsidRDefault="00106979" w:rsidP="003B6171">
            <w:pPr>
              <w:rPr>
                <w:b w:val="0"/>
                <w:bCs w:val="0"/>
                <w:lang w:val="en-US"/>
              </w:rPr>
            </w:pPr>
            <w:r w:rsidRPr="00E70842">
              <w:rPr>
                <w:lang w:val="en-US"/>
              </w:rPr>
              <w:t>Single-arm trial</w:t>
            </w:r>
          </w:p>
        </w:tc>
        <w:tc>
          <w:tcPr>
            <w:tcW w:w="1417" w:type="dxa"/>
          </w:tcPr>
          <w:p w14:paraId="08F8D92D" w14:textId="77777777" w:rsidR="00106979" w:rsidRPr="004F5FC6"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4DB05BCE" w14:textId="77777777" w:rsidR="00106979" w:rsidRPr="004F5FC6"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01BEBA1E" w14:textId="77777777" w:rsidR="00106979" w:rsidRPr="004F5FC6"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20040D">
              <w:rPr>
                <w:lang w:val="en-US"/>
              </w:rPr>
              <w:t>Naïve indirect comparisons</w:t>
            </w:r>
            <w:r>
              <w:rPr>
                <w:lang w:val="en-US"/>
              </w:rPr>
              <w:t xml:space="preserve">. The authority acknowledges possible presence of selection bias; the studies are considered </w:t>
            </w:r>
            <w:r w:rsidRPr="0020040D">
              <w:rPr>
                <w:lang w:val="en-US"/>
              </w:rPr>
              <w:t>to be of lower quality because they lack comparators.</w:t>
            </w:r>
          </w:p>
        </w:tc>
      </w:tr>
      <w:tr w:rsidR="00106979" w:rsidRPr="00C87019" w14:paraId="44334C7B"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1542E7F" w14:textId="77777777" w:rsidR="00106979" w:rsidRPr="00E70842" w:rsidRDefault="00106979" w:rsidP="003B6171">
            <w:pPr>
              <w:rPr>
                <w:b w:val="0"/>
                <w:bCs w:val="0"/>
                <w:lang w:val="en-US"/>
              </w:rPr>
            </w:pPr>
            <w:r w:rsidRPr="00E70842">
              <w:rPr>
                <w:lang w:val="en-US"/>
              </w:rPr>
              <w:t>Pediatric population</w:t>
            </w:r>
          </w:p>
        </w:tc>
        <w:tc>
          <w:tcPr>
            <w:tcW w:w="1417" w:type="dxa"/>
          </w:tcPr>
          <w:p w14:paraId="4588AC46"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2745C496"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3A936916" w14:textId="77777777" w:rsidR="00106979"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0-25 years (median age implemented in the economic model: 11.5 years, source: study B2202)</w:t>
            </w:r>
          </w:p>
        </w:tc>
      </w:tr>
      <w:tr w:rsidR="00106979" w:rsidRPr="000D4404" w14:paraId="44A2D207"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7F09DC34" w14:textId="77777777" w:rsidR="00106979" w:rsidRPr="00E70842" w:rsidRDefault="00106979" w:rsidP="003B6171">
            <w:pPr>
              <w:rPr>
                <w:b w:val="0"/>
                <w:bCs w:val="0"/>
                <w:lang w:val="en-US"/>
              </w:rPr>
            </w:pPr>
            <w:r w:rsidRPr="00E70842">
              <w:rPr>
                <w:lang w:val="en-US"/>
              </w:rPr>
              <w:t>Reporting of adverse consequences and risks</w:t>
            </w:r>
          </w:p>
        </w:tc>
        <w:tc>
          <w:tcPr>
            <w:tcW w:w="1417" w:type="dxa"/>
          </w:tcPr>
          <w:p w14:paraId="3851A8B5"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2FC1FE4C"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40457B95"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106979" w:rsidRPr="00C87019" w14:paraId="4377A94B"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5603AA6" w14:textId="77777777" w:rsidR="00106979" w:rsidRPr="00E70842" w:rsidRDefault="00106979" w:rsidP="003B6171">
            <w:pPr>
              <w:rPr>
                <w:b w:val="0"/>
                <w:bCs w:val="0"/>
                <w:lang w:val="en-US"/>
              </w:rPr>
            </w:pPr>
            <w:r w:rsidRPr="00E70842">
              <w:rPr>
                <w:lang w:val="en-US"/>
              </w:rPr>
              <w:t>Size of clinical trial</w:t>
            </w:r>
          </w:p>
        </w:tc>
        <w:tc>
          <w:tcPr>
            <w:tcW w:w="2688" w:type="dxa"/>
            <w:gridSpan w:val="2"/>
          </w:tcPr>
          <w:p w14:paraId="47B6BF8E" w14:textId="77777777" w:rsidR="00106979" w:rsidRPr="00DA545A"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xml:space="preserve">: </w:t>
            </w:r>
            <w:r w:rsidRPr="00DA545A">
              <w:rPr>
                <w:lang w:val="en-US"/>
              </w:rPr>
              <w:t>B2101J n = 55; B2205J n = 29; B2202/ELIANA n = 75</w:t>
            </w:r>
          </w:p>
        </w:tc>
        <w:tc>
          <w:tcPr>
            <w:tcW w:w="7194" w:type="dxa"/>
          </w:tcPr>
          <w:p w14:paraId="48DF8ED7" w14:textId="77777777" w:rsidR="00106979"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The authority claimed that </w:t>
            </w:r>
            <w:r w:rsidRPr="00750A6D">
              <w:rPr>
                <w:lang w:val="en-US"/>
              </w:rPr>
              <w:t>small sample sizes</w:t>
            </w:r>
            <w:r>
              <w:rPr>
                <w:lang w:val="en-US"/>
              </w:rPr>
              <w:t xml:space="preserve"> </w:t>
            </w:r>
            <w:r w:rsidRPr="00750A6D">
              <w:rPr>
                <w:lang w:val="en-US"/>
              </w:rPr>
              <w:t>add to the uncertainty for estimates of clinical efficacy.</w:t>
            </w:r>
          </w:p>
        </w:tc>
      </w:tr>
      <w:tr w:rsidR="00106979" w:rsidRPr="00C87019" w14:paraId="7825EE0F"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60A67E42" w14:textId="77777777" w:rsidR="00106979" w:rsidRPr="00E70842" w:rsidRDefault="00106979" w:rsidP="003B6171">
            <w:pPr>
              <w:rPr>
                <w:b w:val="0"/>
                <w:bCs w:val="0"/>
                <w:lang w:val="en-US"/>
              </w:rPr>
            </w:pPr>
            <w:r w:rsidRPr="00E70842">
              <w:rPr>
                <w:lang w:val="en-US"/>
              </w:rPr>
              <w:t>Length of clinical trial</w:t>
            </w:r>
          </w:p>
        </w:tc>
        <w:tc>
          <w:tcPr>
            <w:tcW w:w="2688" w:type="dxa"/>
            <w:gridSpan w:val="2"/>
          </w:tcPr>
          <w:p w14:paraId="6E4685E9"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8.7 months median follow-up in ELIANA trial</w:t>
            </w:r>
          </w:p>
        </w:tc>
        <w:tc>
          <w:tcPr>
            <w:tcW w:w="7194" w:type="dxa"/>
          </w:tcPr>
          <w:p w14:paraId="228C36FB"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The authority claimed that </w:t>
            </w:r>
            <w:r w:rsidRPr="00750A6D">
              <w:rPr>
                <w:lang w:val="en-US"/>
              </w:rPr>
              <w:t>s</w:t>
            </w:r>
            <w:r>
              <w:rPr>
                <w:lang w:val="en-US"/>
              </w:rPr>
              <w:t xml:space="preserve">hort median follow-up </w:t>
            </w:r>
            <w:r w:rsidRPr="00750A6D">
              <w:rPr>
                <w:lang w:val="en-US"/>
              </w:rPr>
              <w:t>add</w:t>
            </w:r>
            <w:r>
              <w:rPr>
                <w:lang w:val="en-US"/>
              </w:rPr>
              <w:t>s</w:t>
            </w:r>
            <w:r w:rsidRPr="00750A6D">
              <w:rPr>
                <w:lang w:val="en-US"/>
              </w:rPr>
              <w:t xml:space="preserve"> to the uncertainty for estimates of clinical efficacy.</w:t>
            </w:r>
          </w:p>
        </w:tc>
      </w:tr>
      <w:tr w:rsidR="00106979" w:rsidRPr="000D4404" w14:paraId="23783E80"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622A9C19" w14:textId="77777777" w:rsidR="00106979" w:rsidRPr="00E70842" w:rsidRDefault="00106979" w:rsidP="003B6171">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17B36598" w14:textId="77777777" w:rsidR="00106979" w:rsidRPr="00083CF2"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N/A</w:t>
            </w:r>
          </w:p>
        </w:tc>
        <w:tc>
          <w:tcPr>
            <w:tcW w:w="7194" w:type="dxa"/>
            <w:tcBorders>
              <w:bottom w:val="single" w:sz="4" w:space="0" w:color="auto"/>
            </w:tcBorders>
          </w:tcPr>
          <w:p w14:paraId="584D2B05" w14:textId="77777777" w:rsidR="00106979"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sidRPr="0042146E">
              <w:rPr>
                <w:lang w:val="en-US"/>
              </w:rPr>
              <w:t>The decision analytic model included a short-term decision tree and a long-term semi-Markov partitioned-survival model</w:t>
            </w:r>
            <w:r>
              <w:rPr>
                <w:lang w:val="en-US"/>
              </w:rPr>
              <w:t>. Parametric extrapolation was used for PFS and OS.</w:t>
            </w:r>
          </w:p>
        </w:tc>
      </w:tr>
      <w:tr w:rsidR="00106979" w14:paraId="369C2B3D"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57028C9D" w14:textId="77777777" w:rsidR="00106979" w:rsidRDefault="00106979" w:rsidP="003B6171">
            <w:pPr>
              <w:rPr>
                <w:lang w:val="en-US"/>
              </w:rPr>
            </w:pPr>
          </w:p>
        </w:tc>
        <w:tc>
          <w:tcPr>
            <w:tcW w:w="1417" w:type="dxa"/>
            <w:tcBorders>
              <w:top w:val="single" w:sz="4" w:space="0" w:color="auto"/>
              <w:bottom w:val="single" w:sz="4" w:space="0" w:color="auto"/>
            </w:tcBorders>
            <w:shd w:val="clear" w:color="auto" w:fill="B4C6E7" w:themeFill="accent1" w:themeFillTint="66"/>
          </w:tcPr>
          <w:p w14:paraId="17D95441" w14:textId="77777777" w:rsidR="00106979" w:rsidRPr="00E70842" w:rsidRDefault="00106979"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078206B3" w14:textId="77777777" w:rsidR="00106979" w:rsidRPr="00E70842" w:rsidRDefault="00106979"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2247C6A3" w14:textId="77777777" w:rsidR="00106979" w:rsidRPr="00E70842" w:rsidRDefault="00106979"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106979" w:rsidRPr="00C87019" w14:paraId="3421FE18"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20339CB4" w14:textId="77777777" w:rsidR="00106979" w:rsidRPr="00E70842" w:rsidRDefault="00106979" w:rsidP="003B6171">
            <w:pPr>
              <w:rPr>
                <w:b w:val="0"/>
                <w:bCs w:val="0"/>
                <w:lang w:val="en-US"/>
              </w:rPr>
            </w:pPr>
            <w:r w:rsidRPr="00E70842">
              <w:rPr>
                <w:lang w:val="en-US"/>
              </w:rPr>
              <w:t>Severe disease</w:t>
            </w:r>
          </w:p>
        </w:tc>
        <w:tc>
          <w:tcPr>
            <w:tcW w:w="1417" w:type="dxa"/>
            <w:tcBorders>
              <w:top w:val="single" w:sz="4" w:space="0" w:color="auto"/>
            </w:tcBorders>
          </w:tcPr>
          <w:p w14:paraId="770F5B30"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232A2A50" w14:textId="77777777" w:rsidR="00106979" w:rsidRPr="0070528C" w:rsidRDefault="00106979" w:rsidP="003B6171">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23A60BDE" w14:textId="77777777" w:rsidR="00106979" w:rsidRPr="00083CF2"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Literature data on impact on length and quality of life; high lifetime burden of illness.</w:t>
            </w:r>
          </w:p>
        </w:tc>
      </w:tr>
      <w:tr w:rsidR="00341B55" w:rsidRPr="006A3771" w14:paraId="772F8BED"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171DAC46" w14:textId="77777777" w:rsidR="00341B55" w:rsidRPr="00E70842" w:rsidRDefault="00341B55" w:rsidP="003B6171">
            <w:pPr>
              <w:rPr>
                <w:b w:val="0"/>
                <w:bCs w:val="0"/>
                <w:lang w:val="en-US"/>
              </w:rPr>
            </w:pPr>
            <w:r w:rsidRPr="00E70842">
              <w:rPr>
                <w:lang w:val="en-US"/>
              </w:rPr>
              <w:t>Value to caregivers</w:t>
            </w:r>
          </w:p>
        </w:tc>
        <w:tc>
          <w:tcPr>
            <w:tcW w:w="2688" w:type="dxa"/>
            <w:gridSpan w:val="2"/>
          </w:tcPr>
          <w:p w14:paraId="46013215" w14:textId="29564000" w:rsidR="00341B55" w:rsidRDefault="00341B55"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36EB2D24" w14:textId="77777777" w:rsidR="00341B55" w:rsidRDefault="00341B55"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341B55" w14:paraId="49AB66D4"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617F8BB" w14:textId="77777777" w:rsidR="00341B55" w:rsidRPr="00E70842" w:rsidRDefault="00341B55" w:rsidP="003B6171">
            <w:pPr>
              <w:rPr>
                <w:b w:val="0"/>
                <w:bCs w:val="0"/>
                <w:lang w:val="en-US"/>
              </w:rPr>
            </w:pPr>
            <w:r w:rsidRPr="00E70842">
              <w:rPr>
                <w:lang w:val="en-US"/>
              </w:rPr>
              <w:t>Insurance value</w:t>
            </w:r>
          </w:p>
        </w:tc>
        <w:tc>
          <w:tcPr>
            <w:tcW w:w="2688" w:type="dxa"/>
            <w:gridSpan w:val="2"/>
          </w:tcPr>
          <w:p w14:paraId="03CF6A91" w14:textId="26812681" w:rsidR="00341B55" w:rsidRDefault="00341B55"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4737FB2A" w14:textId="77777777" w:rsidR="00341B55" w:rsidRDefault="00341B55"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341B55" w:rsidRPr="00456320" w14:paraId="189682C3"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4F94B46C" w14:textId="77777777" w:rsidR="00341B55" w:rsidRPr="00E70842" w:rsidRDefault="00341B55" w:rsidP="003B6171">
            <w:pPr>
              <w:rPr>
                <w:b w:val="0"/>
                <w:bCs w:val="0"/>
                <w:lang w:val="en-US"/>
              </w:rPr>
            </w:pPr>
            <w:r w:rsidRPr="00E70842">
              <w:rPr>
                <w:lang w:val="en-US"/>
              </w:rPr>
              <w:lastRenderedPageBreak/>
              <w:t>Scientific spillovers</w:t>
            </w:r>
          </w:p>
        </w:tc>
        <w:tc>
          <w:tcPr>
            <w:tcW w:w="2688" w:type="dxa"/>
            <w:gridSpan w:val="2"/>
          </w:tcPr>
          <w:p w14:paraId="555ABAC7" w14:textId="6D4C7F9B" w:rsidR="00341B55" w:rsidRDefault="00341B55"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14BC585C" w14:textId="77777777" w:rsidR="00341B55" w:rsidRDefault="00341B55"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106979" w:rsidRPr="00C87019" w14:paraId="4AB96FA0"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123354D" w14:textId="77777777" w:rsidR="00106979" w:rsidRPr="00E70842" w:rsidRDefault="00106979" w:rsidP="003B6171">
            <w:pPr>
              <w:rPr>
                <w:b w:val="0"/>
                <w:bCs w:val="0"/>
                <w:lang w:val="en-US"/>
              </w:rPr>
            </w:pPr>
            <w:r w:rsidRPr="00E70842">
              <w:rPr>
                <w:lang w:val="en-US"/>
              </w:rPr>
              <w:t>Lack of alternatives</w:t>
            </w:r>
          </w:p>
        </w:tc>
        <w:tc>
          <w:tcPr>
            <w:tcW w:w="1417" w:type="dxa"/>
          </w:tcPr>
          <w:p w14:paraId="1EC0A93C"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6029299A" w14:textId="77777777" w:rsidR="00106979" w:rsidRPr="00907673"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262DEBBD" w14:textId="77777777" w:rsidR="00106979" w:rsidRPr="00F00E0F"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Relevance of the treatment for patients who </w:t>
            </w:r>
            <w:r w:rsidRPr="00CC49E8">
              <w:rPr>
                <w:lang w:val="en-US"/>
              </w:rPr>
              <w:t>failed other available treatments</w:t>
            </w:r>
            <w:r>
              <w:rPr>
                <w:lang w:val="en-US"/>
              </w:rPr>
              <w:t>; this aspect was emphasized by patient organizations</w:t>
            </w:r>
          </w:p>
        </w:tc>
      </w:tr>
      <w:tr w:rsidR="00106979" w:rsidRPr="00C87019" w14:paraId="69FAE162"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46FC2F48" w14:textId="77777777" w:rsidR="00106979" w:rsidRPr="00E70842" w:rsidRDefault="00106979" w:rsidP="003B6171">
            <w:pPr>
              <w:rPr>
                <w:b w:val="0"/>
                <w:bCs w:val="0"/>
                <w:lang w:val="en-US"/>
              </w:rPr>
            </w:pPr>
            <w:r w:rsidRPr="00E70842">
              <w:rPr>
                <w:lang w:val="en-US"/>
              </w:rPr>
              <w:t>Substantial improvement in life expectancy</w:t>
            </w:r>
          </w:p>
        </w:tc>
        <w:tc>
          <w:tcPr>
            <w:tcW w:w="1417" w:type="dxa"/>
            <w:tcBorders>
              <w:bottom w:val="single" w:sz="4" w:space="0" w:color="auto"/>
            </w:tcBorders>
          </w:tcPr>
          <w:p w14:paraId="53AEB50C"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bottom w:val="single" w:sz="4" w:space="0" w:color="auto"/>
            </w:tcBorders>
          </w:tcPr>
          <w:p w14:paraId="706469AB" w14:textId="77777777" w:rsidR="00106979" w:rsidRPr="00F00E0F" w:rsidRDefault="00106979"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bottom w:val="single" w:sz="4" w:space="0" w:color="auto"/>
            </w:tcBorders>
          </w:tcPr>
          <w:p w14:paraId="5736BCEE" w14:textId="77777777" w:rsidR="00106979" w:rsidRPr="00587CD8"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sidRPr="005B7111">
              <w:rPr>
                <w:lang w:val="en-US"/>
              </w:rPr>
              <w:t>Overall remission rate from 69% to 95%</w:t>
            </w:r>
            <w:r>
              <w:rPr>
                <w:lang w:val="en-US"/>
              </w:rPr>
              <w:t>; 7.91 incremental life-years, 7.18 incremental QALYs when compared to clofarabine in the economic model.</w:t>
            </w:r>
          </w:p>
        </w:tc>
      </w:tr>
      <w:tr w:rsidR="00106979" w14:paraId="47F0EEF5"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58A54E28" w14:textId="77777777" w:rsidR="00106979" w:rsidRPr="00F00E0F" w:rsidRDefault="00106979" w:rsidP="003B6171">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58B44167" w14:textId="77777777" w:rsidR="00106979" w:rsidRPr="00F00E0F" w:rsidRDefault="00106979"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163DE356" w14:textId="77777777" w:rsidR="00106979" w:rsidRPr="00F00E0F" w:rsidRDefault="00106979"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5F4728B1" w14:textId="77777777" w:rsidR="00106979" w:rsidRPr="00F00E0F" w:rsidRDefault="00106979"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106979" w:rsidRPr="00C87019" w14:paraId="0C66E309"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010C12FC" w14:textId="77777777" w:rsidR="00106979" w:rsidRPr="00E70842" w:rsidRDefault="00106979" w:rsidP="003B6171">
            <w:pPr>
              <w:rPr>
                <w:b w:val="0"/>
                <w:bCs w:val="0"/>
                <w:lang w:val="en-US"/>
              </w:rPr>
            </w:pPr>
            <w:r w:rsidRPr="00E70842">
              <w:rPr>
                <w:lang w:val="en-US"/>
              </w:rPr>
              <w:t>Discounting</w:t>
            </w:r>
          </w:p>
        </w:tc>
        <w:tc>
          <w:tcPr>
            <w:tcW w:w="1417" w:type="dxa"/>
            <w:tcBorders>
              <w:top w:val="single" w:sz="4" w:space="0" w:color="auto"/>
            </w:tcBorders>
          </w:tcPr>
          <w:p w14:paraId="47410931"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250A66C2"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top w:val="single" w:sz="4" w:space="0" w:color="auto"/>
            </w:tcBorders>
          </w:tcPr>
          <w:p w14:paraId="1B14EA22"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sidRPr="003967AD">
              <w:rPr>
                <w:lang w:val="en-US"/>
              </w:rPr>
              <w:t>Costs and outcomes were discounted at 3% per year.</w:t>
            </w:r>
          </w:p>
        </w:tc>
      </w:tr>
      <w:tr w:rsidR="00106979" w:rsidRPr="00201B88" w14:paraId="1AD428CC"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2208B16" w14:textId="77777777" w:rsidR="00106979" w:rsidRPr="00E70842" w:rsidRDefault="00106979" w:rsidP="003B6171">
            <w:pPr>
              <w:rPr>
                <w:b w:val="0"/>
                <w:bCs w:val="0"/>
                <w:lang w:val="en-US"/>
              </w:rPr>
            </w:pPr>
            <w:r w:rsidRPr="00E70842">
              <w:rPr>
                <w:lang w:val="en-US"/>
              </w:rPr>
              <w:t>Different discount rates explored</w:t>
            </w:r>
          </w:p>
        </w:tc>
        <w:tc>
          <w:tcPr>
            <w:tcW w:w="1417" w:type="dxa"/>
          </w:tcPr>
          <w:p w14:paraId="1584BB63"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20158A20" w14:textId="77777777" w:rsidR="00106979" w:rsidRPr="00F00E0F"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7560BA33" w14:textId="77777777" w:rsidR="00106979" w:rsidRPr="00F00E0F"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106979" w:rsidRPr="00C87019" w14:paraId="73C46093"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582DCDBC" w14:textId="77777777" w:rsidR="00106979" w:rsidRPr="00E70842" w:rsidRDefault="00106979" w:rsidP="003B6171">
            <w:pPr>
              <w:rPr>
                <w:b w:val="0"/>
                <w:bCs w:val="0"/>
                <w:lang w:val="en-US"/>
              </w:rPr>
            </w:pPr>
            <w:r w:rsidRPr="00E70842">
              <w:rPr>
                <w:lang w:val="en-US"/>
              </w:rPr>
              <w:t>Uncertainty</w:t>
            </w:r>
          </w:p>
        </w:tc>
        <w:tc>
          <w:tcPr>
            <w:tcW w:w="1417" w:type="dxa"/>
          </w:tcPr>
          <w:p w14:paraId="703A84E7"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1009896F" w14:textId="77777777" w:rsidR="00106979" w:rsidRPr="002F6AD8"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58EA1002" w14:textId="77777777" w:rsidR="00106979" w:rsidRPr="00E63A24"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DSA, </w:t>
            </w:r>
            <w:r w:rsidRPr="00E63A24">
              <w:rPr>
                <w:lang w:val="en-US"/>
              </w:rPr>
              <w:t>PSA</w:t>
            </w:r>
            <w:r>
              <w:rPr>
                <w:lang w:val="en-US"/>
              </w:rPr>
              <w:t>,</w:t>
            </w:r>
            <w:r w:rsidRPr="00E63A24">
              <w:rPr>
                <w:lang w:val="en-US"/>
              </w:rPr>
              <w:t xml:space="preserve"> scenario analysis on different perspective, time horizons, parametric specification (introducing knots), absence of active comparator, outcomes-based reimbursement strategy, comparative static exercises on how acquisition cost should vary to achieve a set of given thresholds</w:t>
            </w:r>
            <w:r>
              <w:rPr>
                <w:lang w:val="en-US"/>
              </w:rPr>
              <w:t xml:space="preserve">. The authority underlined the persistence of major uncertainty </w:t>
            </w:r>
            <w:r w:rsidRPr="00CC49E8">
              <w:rPr>
                <w:lang w:val="en-US"/>
              </w:rPr>
              <w:t>about the magnitude of the net health benefit compared to other therapies</w:t>
            </w:r>
            <w:r>
              <w:rPr>
                <w:lang w:val="en-US"/>
              </w:rPr>
              <w:t xml:space="preserve"> because </w:t>
            </w:r>
            <w:r w:rsidRPr="00CC49E8">
              <w:rPr>
                <w:lang w:val="en-US"/>
              </w:rPr>
              <w:t>there are no comparative trials and the existing single-arm trials are small with relatively short follow-up</w:t>
            </w:r>
            <w:r>
              <w:rPr>
                <w:lang w:val="en-US"/>
              </w:rPr>
              <w:t>.</w:t>
            </w:r>
          </w:p>
          <w:p w14:paraId="26750EC5" w14:textId="77777777" w:rsidR="00106979" w:rsidRPr="002F6AD8" w:rsidRDefault="00106979" w:rsidP="003B6171">
            <w:pPr>
              <w:cnfStyle w:val="000000000000" w:firstRow="0" w:lastRow="0" w:firstColumn="0" w:lastColumn="0" w:oddVBand="0" w:evenVBand="0" w:oddHBand="0" w:evenHBand="0" w:firstRowFirstColumn="0" w:firstRowLastColumn="0" w:lastRowFirstColumn="0" w:lastRowLastColumn="0"/>
              <w:rPr>
                <w:lang w:val="en-US"/>
              </w:rPr>
            </w:pPr>
          </w:p>
        </w:tc>
      </w:tr>
      <w:tr w:rsidR="00106979" w:rsidRPr="00C87019" w14:paraId="66185E4B"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FB9CC68" w14:textId="77777777" w:rsidR="00106979" w:rsidRPr="00E70842" w:rsidRDefault="00106979" w:rsidP="003B6171">
            <w:pPr>
              <w:rPr>
                <w:b w:val="0"/>
                <w:bCs w:val="0"/>
                <w:lang w:val="en-US"/>
              </w:rPr>
            </w:pPr>
            <w:r w:rsidRPr="00E70842">
              <w:rPr>
                <w:lang w:val="en-US"/>
              </w:rPr>
              <w:t>Alternative payment models explored</w:t>
            </w:r>
          </w:p>
        </w:tc>
        <w:tc>
          <w:tcPr>
            <w:tcW w:w="1417" w:type="dxa"/>
          </w:tcPr>
          <w:p w14:paraId="25E385ED"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2495AE44"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1D4B2007" w14:textId="77777777" w:rsidR="00106979"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sidRPr="00FB5709">
              <w:rPr>
                <w:lang w:val="en-US"/>
              </w:rPr>
              <w:t>Value-based pricing suggested by the authority</w:t>
            </w:r>
            <w:r>
              <w:rPr>
                <w:lang w:val="en-US"/>
              </w:rPr>
              <w:t xml:space="preserve">. </w:t>
            </w:r>
            <w:r w:rsidRPr="00FB5709">
              <w:rPr>
                <w:lang w:val="en-US"/>
              </w:rPr>
              <w:t>At the time of the analysis, no public-policy coverages were available; private coverage policies required practitioners to generate evidence (e.g., failure of two tyrosine kinase inhibitors</w:t>
            </w:r>
            <w:r>
              <w:rPr>
                <w:lang w:val="en-US"/>
              </w:rPr>
              <w:t>).</w:t>
            </w:r>
          </w:p>
        </w:tc>
      </w:tr>
    </w:tbl>
    <w:p w14:paraId="52431E50" w14:textId="77777777" w:rsidR="00106979" w:rsidRDefault="00106979" w:rsidP="00106979">
      <w:pPr>
        <w:rPr>
          <w:lang w:val="en-US"/>
        </w:rPr>
        <w:sectPr w:rsidR="00106979" w:rsidSect="003B6171">
          <w:pgSz w:w="16838" w:h="11906" w:orient="landscape"/>
          <w:pgMar w:top="1134" w:right="1417" w:bottom="1134" w:left="1134" w:header="708" w:footer="708" w:gutter="0"/>
          <w:cols w:space="708"/>
          <w:docGrid w:linePitch="360"/>
        </w:sectPr>
      </w:pPr>
    </w:p>
    <w:p w14:paraId="73EECF08" w14:textId="5C4BF513" w:rsidR="00106979" w:rsidRPr="0060433D" w:rsidRDefault="00106979" w:rsidP="00106979">
      <w:pPr>
        <w:rPr>
          <w:b/>
          <w:bCs/>
          <w:lang w:val="en-US"/>
        </w:rPr>
      </w:pPr>
    </w:p>
    <w:p w14:paraId="674B514A" w14:textId="464A9579" w:rsidR="00CA7E44" w:rsidRPr="00CA7E44" w:rsidRDefault="00CA7E44" w:rsidP="00CA7E44">
      <w:pPr>
        <w:pStyle w:val="Caption"/>
        <w:keepNext/>
        <w:rPr>
          <w:b/>
          <w:bCs/>
          <w:i w:val="0"/>
          <w:iCs w:val="0"/>
          <w:color w:val="auto"/>
          <w:sz w:val="22"/>
          <w:szCs w:val="22"/>
          <w:lang w:val="en-US"/>
        </w:rPr>
      </w:pPr>
      <w:r w:rsidRPr="00CA7E44">
        <w:rPr>
          <w:b/>
          <w:bCs/>
          <w:i w:val="0"/>
          <w:iCs w:val="0"/>
          <w:color w:val="auto"/>
          <w:sz w:val="22"/>
          <w:szCs w:val="22"/>
          <w:lang w:val="en-US"/>
        </w:rPr>
        <w:t xml:space="preserve">Table </w:t>
      </w:r>
      <w:r w:rsidR="00520FA0">
        <w:rPr>
          <w:b/>
          <w:bCs/>
          <w:i w:val="0"/>
          <w:iCs w:val="0"/>
          <w:color w:val="auto"/>
          <w:sz w:val="22"/>
          <w:szCs w:val="22"/>
          <w:lang w:val="en-US"/>
        </w:rPr>
        <w:t>19</w:t>
      </w:r>
      <w:r w:rsidRPr="00CA7E44">
        <w:rPr>
          <w:b/>
          <w:bCs/>
          <w:i w:val="0"/>
          <w:iCs w:val="0"/>
          <w:color w:val="auto"/>
          <w:sz w:val="22"/>
          <w:szCs w:val="22"/>
          <w:lang w:val="en-US"/>
        </w:rPr>
        <w:t xml:space="preserve"> Checklist for assessing gene therapies. Drug: </w:t>
      </w:r>
      <w:proofErr w:type="spellStart"/>
      <w:r w:rsidRPr="00CA7E44">
        <w:rPr>
          <w:b/>
          <w:bCs/>
          <w:i w:val="0"/>
          <w:iCs w:val="0"/>
          <w:color w:val="auto"/>
          <w:sz w:val="22"/>
          <w:szCs w:val="22"/>
          <w:lang w:val="en-US"/>
        </w:rPr>
        <w:t>tisagenlecleucel</w:t>
      </w:r>
      <w:proofErr w:type="spellEnd"/>
      <w:r w:rsidRPr="00CA7E44">
        <w:rPr>
          <w:b/>
          <w:bCs/>
          <w:i w:val="0"/>
          <w:iCs w:val="0"/>
          <w:color w:val="auto"/>
          <w:sz w:val="22"/>
          <w:szCs w:val="22"/>
          <w:lang w:val="en-US"/>
        </w:rPr>
        <w:t xml:space="preserve"> (Kymriah) for treating relapsed or refractory b-cell acute lymphoblastic </w:t>
      </w:r>
      <w:proofErr w:type="spellStart"/>
      <w:r w:rsidRPr="00CA7E44">
        <w:rPr>
          <w:b/>
          <w:bCs/>
          <w:i w:val="0"/>
          <w:iCs w:val="0"/>
          <w:color w:val="auto"/>
          <w:sz w:val="22"/>
          <w:szCs w:val="22"/>
          <w:lang w:val="en-US"/>
        </w:rPr>
        <w:t>leukaemia</w:t>
      </w:r>
      <w:proofErr w:type="spellEnd"/>
      <w:r w:rsidRPr="00CA7E44">
        <w:rPr>
          <w:b/>
          <w:bCs/>
          <w:i w:val="0"/>
          <w:iCs w:val="0"/>
          <w:color w:val="auto"/>
          <w:sz w:val="22"/>
          <w:szCs w:val="22"/>
          <w:lang w:val="en-US"/>
        </w:rPr>
        <w:t xml:space="preserve"> in people aged up to 25 years. Setting: </w:t>
      </w:r>
      <w:r>
        <w:rPr>
          <w:b/>
          <w:bCs/>
          <w:i w:val="0"/>
          <w:iCs w:val="0"/>
          <w:color w:val="auto"/>
          <w:sz w:val="22"/>
          <w:szCs w:val="22"/>
          <w:lang w:val="en-US"/>
        </w:rPr>
        <w:t>Italy</w:t>
      </w:r>
      <w:r w:rsidRPr="00CA7E44">
        <w:rPr>
          <w:b/>
          <w:bCs/>
          <w:i w:val="0"/>
          <w:iCs w:val="0"/>
          <w:color w:val="auto"/>
          <w:sz w:val="22"/>
          <w:szCs w:val="22"/>
          <w:lang w:val="en-US"/>
        </w:rPr>
        <w:t xml:space="preserve"> (</w:t>
      </w:r>
      <w:r>
        <w:rPr>
          <w:b/>
          <w:bCs/>
          <w:i w:val="0"/>
          <w:iCs w:val="0"/>
          <w:color w:val="auto"/>
          <w:sz w:val="22"/>
          <w:szCs w:val="22"/>
          <w:lang w:val="en-US"/>
        </w:rPr>
        <w:t>AIFA</w:t>
      </w:r>
      <w:r w:rsidRPr="00CA7E44">
        <w:rPr>
          <w:b/>
          <w:bCs/>
          <w:i w:val="0"/>
          <w:iCs w:val="0"/>
          <w:color w:val="auto"/>
          <w:sz w:val="22"/>
          <w:szCs w:val="22"/>
          <w:lang w:val="en-US"/>
        </w:rPr>
        <w:t>)</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106979" w:rsidRPr="00B43EB4" w14:paraId="00C7BA39" w14:textId="77777777" w:rsidTr="003B61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2B895C4B" w14:textId="77777777" w:rsidR="00106979" w:rsidRPr="00B43EB4" w:rsidRDefault="00106979" w:rsidP="003B6171">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4FA682C9" w14:textId="77777777" w:rsidR="00106979" w:rsidRPr="00B43EB4" w:rsidRDefault="00106979"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41F4352E" w14:textId="77777777" w:rsidR="00106979" w:rsidRPr="00B43EB4" w:rsidRDefault="00106979"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50A90F95" w14:textId="718B4CF2" w:rsidR="00106979" w:rsidRPr="00B43EB4" w:rsidRDefault="00E7686C" w:rsidP="003B6171">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106979" w:rsidRPr="00C87019" w14:paraId="18F2CA5A"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093FD030" w14:textId="77777777" w:rsidR="00106979" w:rsidRPr="00740674" w:rsidRDefault="00106979" w:rsidP="003B6171">
            <w:pPr>
              <w:rPr>
                <w:b w:val="0"/>
                <w:bCs w:val="0"/>
                <w:lang w:val="en-US"/>
              </w:rPr>
            </w:pPr>
            <w:r w:rsidRPr="00740674">
              <w:rPr>
                <w:lang w:val="en-US"/>
              </w:rPr>
              <w:t>Surrogate endpoint used</w:t>
            </w:r>
          </w:p>
        </w:tc>
        <w:tc>
          <w:tcPr>
            <w:tcW w:w="1417" w:type="dxa"/>
            <w:tcBorders>
              <w:top w:val="single" w:sz="4" w:space="0" w:color="auto"/>
            </w:tcBorders>
          </w:tcPr>
          <w:p w14:paraId="70226CBF"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73B2C046"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3D1E17BD" w14:textId="77777777" w:rsidR="00CB2282" w:rsidRDefault="00BF136A" w:rsidP="003B6171">
            <w:pPr>
              <w:cnfStyle w:val="000000100000" w:firstRow="0" w:lastRow="0" w:firstColumn="0" w:lastColumn="0" w:oddVBand="0" w:evenVBand="0" w:oddHBand="1" w:evenHBand="0" w:firstRowFirstColumn="0" w:firstRowLastColumn="0" w:lastRowFirstColumn="0" w:lastRowLastColumn="0"/>
              <w:rPr>
                <w:bCs/>
                <w:lang w:val="en-US"/>
              </w:rPr>
            </w:pPr>
            <w:r>
              <w:rPr>
                <w:b/>
                <w:bCs/>
                <w:lang w:val="en-US"/>
              </w:rPr>
              <w:t xml:space="preserve">Validation given? </w:t>
            </w:r>
            <w:r w:rsidRPr="00BF136A">
              <w:rPr>
                <w:bCs/>
                <w:lang w:val="en-US"/>
              </w:rPr>
              <w:t>N/A</w:t>
            </w:r>
          </w:p>
          <w:p w14:paraId="7ECCFC2A" w14:textId="1D7F70FB" w:rsidR="00106979" w:rsidRPr="004F5FC6"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Median OS data available but OS is not the primary endpoint.</w:t>
            </w:r>
          </w:p>
        </w:tc>
      </w:tr>
      <w:tr w:rsidR="00106979" w:rsidRPr="00C87019" w14:paraId="36B4589F"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3549922C" w14:textId="77777777" w:rsidR="00106979" w:rsidRPr="00740674" w:rsidRDefault="00106979" w:rsidP="003B6171">
            <w:pPr>
              <w:rPr>
                <w:b w:val="0"/>
                <w:bCs w:val="0"/>
                <w:lang w:val="en-US"/>
              </w:rPr>
            </w:pPr>
            <w:r w:rsidRPr="00740674">
              <w:rPr>
                <w:lang w:val="en-US"/>
              </w:rPr>
              <w:t>Rare disease</w:t>
            </w:r>
          </w:p>
        </w:tc>
        <w:tc>
          <w:tcPr>
            <w:tcW w:w="2688" w:type="dxa"/>
            <w:gridSpan w:val="2"/>
          </w:tcPr>
          <w:p w14:paraId="627973A8" w14:textId="77777777" w:rsidR="00106979" w:rsidRPr="004F5FC6"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6856CD6B"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N/A</w:t>
            </w:r>
          </w:p>
          <w:p w14:paraId="65137675"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Only incidence data available.</w:t>
            </w:r>
          </w:p>
        </w:tc>
      </w:tr>
      <w:tr w:rsidR="00106979" w:rsidRPr="00C87019" w14:paraId="16B8D42A"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FB897BD" w14:textId="77777777" w:rsidR="00106979" w:rsidRPr="00740674" w:rsidRDefault="00106979" w:rsidP="003B6171">
            <w:pPr>
              <w:rPr>
                <w:b w:val="0"/>
                <w:bCs w:val="0"/>
                <w:lang w:val="en-US"/>
              </w:rPr>
            </w:pPr>
            <w:r w:rsidRPr="00740674">
              <w:rPr>
                <w:lang w:val="en-US"/>
              </w:rPr>
              <w:t>Serious condition</w:t>
            </w:r>
          </w:p>
        </w:tc>
        <w:tc>
          <w:tcPr>
            <w:tcW w:w="1417" w:type="dxa"/>
          </w:tcPr>
          <w:p w14:paraId="27A20E8B"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0F14BF05"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29F0D219" w14:textId="77777777" w:rsidR="00106979" w:rsidRPr="004F5FC6"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The authority recognized high unmet need due to poor outcomes with alternative treatments (chemotherapy).</w:t>
            </w:r>
          </w:p>
        </w:tc>
      </w:tr>
      <w:tr w:rsidR="00106979" w:rsidRPr="00C87019" w14:paraId="1EE1DCEC"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4BB002E2" w14:textId="77777777" w:rsidR="00106979" w:rsidRPr="00E70842" w:rsidRDefault="00106979" w:rsidP="003B6171">
            <w:pPr>
              <w:rPr>
                <w:b w:val="0"/>
                <w:bCs w:val="0"/>
                <w:lang w:val="en-US"/>
              </w:rPr>
            </w:pPr>
            <w:r w:rsidRPr="00E70842">
              <w:rPr>
                <w:lang w:val="en-US"/>
              </w:rPr>
              <w:t>Single-arm trial</w:t>
            </w:r>
          </w:p>
        </w:tc>
        <w:tc>
          <w:tcPr>
            <w:tcW w:w="1417" w:type="dxa"/>
          </w:tcPr>
          <w:p w14:paraId="3A6B77B6" w14:textId="77777777" w:rsidR="00106979" w:rsidRPr="004F5FC6"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47DC5244" w14:textId="77777777" w:rsidR="00106979" w:rsidRPr="004F5FC6"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6A4CC9AD" w14:textId="77777777" w:rsidR="00106979" w:rsidRPr="004F5FC6"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DF3E16">
              <w:rPr>
                <w:lang w:val="en-US"/>
              </w:rPr>
              <w:t>Yes</w:t>
            </w:r>
          </w:p>
        </w:tc>
      </w:tr>
      <w:tr w:rsidR="00106979" w:rsidRPr="00C87019" w14:paraId="737AE37F"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9E512DD" w14:textId="77777777" w:rsidR="00106979" w:rsidRPr="00E70842" w:rsidRDefault="00106979" w:rsidP="003B6171">
            <w:pPr>
              <w:rPr>
                <w:b w:val="0"/>
                <w:bCs w:val="0"/>
                <w:lang w:val="en-US"/>
              </w:rPr>
            </w:pPr>
            <w:r w:rsidRPr="00E70842">
              <w:rPr>
                <w:lang w:val="en-US"/>
              </w:rPr>
              <w:t>Pediatric population</w:t>
            </w:r>
          </w:p>
        </w:tc>
        <w:tc>
          <w:tcPr>
            <w:tcW w:w="1417" w:type="dxa"/>
          </w:tcPr>
          <w:p w14:paraId="44118CEA"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7057C4AC" w14:textId="77777777" w:rsidR="00106979" w:rsidRPr="004F5FC6"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7220E840" w14:textId="77777777" w:rsidR="00106979"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up to 25 years</w:t>
            </w:r>
          </w:p>
        </w:tc>
      </w:tr>
      <w:tr w:rsidR="00106979" w:rsidRPr="0060433D" w14:paraId="268D47EB"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4C766FE7" w14:textId="77777777" w:rsidR="00106979" w:rsidRPr="00E70842" w:rsidRDefault="00106979" w:rsidP="003B6171">
            <w:pPr>
              <w:rPr>
                <w:b w:val="0"/>
                <w:bCs w:val="0"/>
                <w:lang w:val="en-US"/>
              </w:rPr>
            </w:pPr>
            <w:r w:rsidRPr="00E70842">
              <w:rPr>
                <w:lang w:val="en-US"/>
              </w:rPr>
              <w:t>Reporting of adverse consequences and risks</w:t>
            </w:r>
          </w:p>
        </w:tc>
        <w:tc>
          <w:tcPr>
            <w:tcW w:w="1417" w:type="dxa"/>
          </w:tcPr>
          <w:p w14:paraId="76AFD8FE"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53246D93"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378C906C"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106979" w:rsidRPr="00F426CC" w14:paraId="7E9004B5"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50CBD31" w14:textId="77777777" w:rsidR="00106979" w:rsidRPr="00E70842" w:rsidRDefault="00106979" w:rsidP="003B6171">
            <w:pPr>
              <w:rPr>
                <w:b w:val="0"/>
                <w:bCs w:val="0"/>
                <w:lang w:val="en-US"/>
              </w:rPr>
            </w:pPr>
            <w:r w:rsidRPr="00E70842">
              <w:rPr>
                <w:lang w:val="en-US"/>
              </w:rPr>
              <w:t>Size of clinical trial</w:t>
            </w:r>
          </w:p>
        </w:tc>
        <w:tc>
          <w:tcPr>
            <w:tcW w:w="2688" w:type="dxa"/>
            <w:gridSpan w:val="2"/>
          </w:tcPr>
          <w:p w14:paraId="24C2CAD5"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N/A</w:t>
            </w:r>
          </w:p>
        </w:tc>
        <w:tc>
          <w:tcPr>
            <w:tcW w:w="7194" w:type="dxa"/>
          </w:tcPr>
          <w:p w14:paraId="5FEC1289" w14:textId="77777777" w:rsidR="00106979"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106979" w:rsidRPr="00C87019" w14:paraId="57E28B6E"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76118604" w14:textId="77777777" w:rsidR="00106979" w:rsidRPr="00E70842" w:rsidRDefault="00106979" w:rsidP="003B6171">
            <w:pPr>
              <w:rPr>
                <w:b w:val="0"/>
                <w:bCs w:val="0"/>
                <w:lang w:val="en-US"/>
              </w:rPr>
            </w:pPr>
            <w:r w:rsidRPr="00E70842">
              <w:rPr>
                <w:lang w:val="en-US"/>
              </w:rPr>
              <w:t>Length of clinical trial</w:t>
            </w:r>
          </w:p>
        </w:tc>
        <w:tc>
          <w:tcPr>
            <w:tcW w:w="2688" w:type="dxa"/>
            <w:gridSpan w:val="2"/>
          </w:tcPr>
          <w:p w14:paraId="194F47CF"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54.8</w:t>
            </w:r>
          </w:p>
        </w:tc>
        <w:tc>
          <w:tcPr>
            <w:tcW w:w="7194" w:type="dxa"/>
          </w:tcPr>
          <w:p w14:paraId="11828986"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Maximum follow-up duration. No data available on median follow-up duration.</w:t>
            </w:r>
          </w:p>
        </w:tc>
      </w:tr>
      <w:tr w:rsidR="00106979" w:rsidRPr="000D4404" w14:paraId="67A14ADD"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290BEC2E" w14:textId="77777777" w:rsidR="00106979" w:rsidRPr="00E70842" w:rsidRDefault="00106979" w:rsidP="003B6171">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497065CB" w14:textId="77777777" w:rsidR="00106979" w:rsidRPr="00083CF2"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Lifetime horizon</w:t>
            </w:r>
          </w:p>
        </w:tc>
        <w:tc>
          <w:tcPr>
            <w:tcW w:w="7194" w:type="dxa"/>
            <w:tcBorders>
              <w:bottom w:val="single" w:sz="4" w:space="0" w:color="auto"/>
            </w:tcBorders>
          </w:tcPr>
          <w:p w14:paraId="77FE08B7" w14:textId="77777777" w:rsidR="00106979"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Parametric extrapolation.</w:t>
            </w:r>
          </w:p>
        </w:tc>
      </w:tr>
      <w:tr w:rsidR="00106979" w14:paraId="39888225"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31C20030" w14:textId="77777777" w:rsidR="00106979" w:rsidRDefault="00106979" w:rsidP="003B6171">
            <w:pPr>
              <w:rPr>
                <w:lang w:val="en-US"/>
              </w:rPr>
            </w:pPr>
          </w:p>
        </w:tc>
        <w:tc>
          <w:tcPr>
            <w:tcW w:w="1417" w:type="dxa"/>
            <w:tcBorders>
              <w:top w:val="single" w:sz="4" w:space="0" w:color="auto"/>
              <w:bottom w:val="single" w:sz="4" w:space="0" w:color="auto"/>
            </w:tcBorders>
            <w:shd w:val="clear" w:color="auto" w:fill="B4C6E7" w:themeFill="accent1" w:themeFillTint="66"/>
          </w:tcPr>
          <w:p w14:paraId="7A8E0D99" w14:textId="77777777" w:rsidR="00106979" w:rsidRPr="00E70842" w:rsidRDefault="00106979"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36AC9075" w14:textId="77777777" w:rsidR="00106979" w:rsidRPr="00E70842" w:rsidRDefault="00106979"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152EA54F" w14:textId="77777777" w:rsidR="00106979" w:rsidRPr="00E70842" w:rsidRDefault="00106979"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106979" w:rsidRPr="00C87019" w14:paraId="4DE757F7"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44F592FE" w14:textId="77777777" w:rsidR="00106979" w:rsidRPr="00E70842" w:rsidRDefault="00106979" w:rsidP="003B6171">
            <w:pPr>
              <w:rPr>
                <w:b w:val="0"/>
                <w:bCs w:val="0"/>
                <w:lang w:val="en-US"/>
              </w:rPr>
            </w:pPr>
            <w:r w:rsidRPr="00E70842">
              <w:rPr>
                <w:lang w:val="en-US"/>
              </w:rPr>
              <w:t>Severe disease</w:t>
            </w:r>
          </w:p>
        </w:tc>
        <w:tc>
          <w:tcPr>
            <w:tcW w:w="1417" w:type="dxa"/>
            <w:tcBorders>
              <w:top w:val="single" w:sz="4" w:space="0" w:color="auto"/>
            </w:tcBorders>
          </w:tcPr>
          <w:p w14:paraId="1C14F40A"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6AE2EE56" w14:textId="77777777" w:rsidR="00106979" w:rsidRPr="0070528C" w:rsidRDefault="00106979" w:rsidP="003B6171">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1EDE36C1" w14:textId="77777777" w:rsidR="00106979" w:rsidRPr="00083CF2"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Median OS is 7.7 months with standard chemotherapy.</w:t>
            </w:r>
          </w:p>
        </w:tc>
      </w:tr>
      <w:tr w:rsidR="00FB1F06" w:rsidRPr="006A3771" w14:paraId="0DE8DCDE"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3F266E01" w14:textId="77777777" w:rsidR="00FB1F06" w:rsidRPr="00E70842" w:rsidRDefault="00FB1F06" w:rsidP="003B6171">
            <w:pPr>
              <w:rPr>
                <w:b w:val="0"/>
                <w:bCs w:val="0"/>
                <w:lang w:val="en-US"/>
              </w:rPr>
            </w:pPr>
            <w:r w:rsidRPr="00E70842">
              <w:rPr>
                <w:lang w:val="en-US"/>
              </w:rPr>
              <w:t>Value to caregivers</w:t>
            </w:r>
          </w:p>
        </w:tc>
        <w:tc>
          <w:tcPr>
            <w:tcW w:w="2688" w:type="dxa"/>
            <w:gridSpan w:val="2"/>
          </w:tcPr>
          <w:p w14:paraId="6432AEEC" w14:textId="6A738D99" w:rsidR="00FB1F06" w:rsidRDefault="00FB1F06"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076D79DE" w14:textId="77777777" w:rsidR="00FB1F06" w:rsidRDefault="00FB1F06"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FB1F06" w14:paraId="393444EF"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96DF25C" w14:textId="77777777" w:rsidR="00FB1F06" w:rsidRPr="00E70842" w:rsidRDefault="00FB1F06" w:rsidP="003B6171">
            <w:pPr>
              <w:rPr>
                <w:b w:val="0"/>
                <w:bCs w:val="0"/>
                <w:lang w:val="en-US"/>
              </w:rPr>
            </w:pPr>
            <w:r w:rsidRPr="00E70842">
              <w:rPr>
                <w:lang w:val="en-US"/>
              </w:rPr>
              <w:t>Insurance value</w:t>
            </w:r>
          </w:p>
        </w:tc>
        <w:tc>
          <w:tcPr>
            <w:tcW w:w="2688" w:type="dxa"/>
            <w:gridSpan w:val="2"/>
          </w:tcPr>
          <w:p w14:paraId="3AAAE13A" w14:textId="72A694F2" w:rsidR="00FB1F06" w:rsidRDefault="00FB1F06"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488F36C0" w14:textId="77777777" w:rsidR="00FB1F06" w:rsidRDefault="00FB1F06"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FB1F06" w:rsidRPr="00456320" w14:paraId="1AC13A5F"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25454EDB" w14:textId="77777777" w:rsidR="00FB1F06" w:rsidRPr="00E70842" w:rsidRDefault="00FB1F06" w:rsidP="003B6171">
            <w:pPr>
              <w:rPr>
                <w:b w:val="0"/>
                <w:bCs w:val="0"/>
                <w:lang w:val="en-US"/>
              </w:rPr>
            </w:pPr>
            <w:r w:rsidRPr="00E70842">
              <w:rPr>
                <w:lang w:val="en-US"/>
              </w:rPr>
              <w:t>Scientific spillovers</w:t>
            </w:r>
          </w:p>
        </w:tc>
        <w:tc>
          <w:tcPr>
            <w:tcW w:w="2688" w:type="dxa"/>
            <w:gridSpan w:val="2"/>
          </w:tcPr>
          <w:p w14:paraId="5EFC1B6B" w14:textId="634AB338" w:rsidR="00FB1F06" w:rsidRDefault="00FB1F06"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08B4CA4A" w14:textId="77777777" w:rsidR="00FB1F06" w:rsidRDefault="00FB1F06"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106979" w:rsidRPr="00C87019" w14:paraId="6772EDFA"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1E91EEA" w14:textId="77777777" w:rsidR="00106979" w:rsidRPr="00E70842" w:rsidRDefault="00106979" w:rsidP="003B6171">
            <w:pPr>
              <w:rPr>
                <w:b w:val="0"/>
                <w:bCs w:val="0"/>
                <w:lang w:val="en-US"/>
              </w:rPr>
            </w:pPr>
            <w:r w:rsidRPr="00E70842">
              <w:rPr>
                <w:lang w:val="en-US"/>
              </w:rPr>
              <w:t>Lack of alternatives</w:t>
            </w:r>
          </w:p>
        </w:tc>
        <w:tc>
          <w:tcPr>
            <w:tcW w:w="1417" w:type="dxa"/>
          </w:tcPr>
          <w:p w14:paraId="6753A6A9"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0F2D8F52" w14:textId="77777777" w:rsidR="00106979" w:rsidRPr="00907673"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61DFF2D0" w14:textId="77777777" w:rsidR="00106979" w:rsidRPr="00F00E0F"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The authority recognized high unmet need, lack of alternatives (poor outcomes with the few alternatives available).</w:t>
            </w:r>
          </w:p>
        </w:tc>
      </w:tr>
      <w:tr w:rsidR="00106979" w:rsidRPr="00C87019" w14:paraId="09FE4424"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3F20768C" w14:textId="77777777" w:rsidR="00106979" w:rsidRPr="00E70842" w:rsidRDefault="00106979" w:rsidP="003B6171">
            <w:pPr>
              <w:rPr>
                <w:b w:val="0"/>
                <w:bCs w:val="0"/>
                <w:lang w:val="en-US"/>
              </w:rPr>
            </w:pPr>
            <w:r w:rsidRPr="00E70842">
              <w:rPr>
                <w:lang w:val="en-US"/>
              </w:rPr>
              <w:t>Substantial improvement in life expectancy</w:t>
            </w:r>
          </w:p>
        </w:tc>
        <w:tc>
          <w:tcPr>
            <w:tcW w:w="1417" w:type="dxa"/>
            <w:tcBorders>
              <w:bottom w:val="single" w:sz="4" w:space="0" w:color="auto"/>
            </w:tcBorders>
          </w:tcPr>
          <w:p w14:paraId="5B70B3D2"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bottom w:val="single" w:sz="4" w:space="0" w:color="auto"/>
            </w:tcBorders>
          </w:tcPr>
          <w:p w14:paraId="0DAF6CC3" w14:textId="77777777" w:rsidR="00106979" w:rsidRPr="00F00E0F" w:rsidRDefault="00106979"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bottom w:val="single" w:sz="4" w:space="0" w:color="auto"/>
            </w:tcBorders>
          </w:tcPr>
          <w:p w14:paraId="1DEC36C7" w14:textId="77777777" w:rsidR="00106979" w:rsidRPr="00587CD8"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81.3% complete remission rate, 66.2% of patients alive after 30 months.</w:t>
            </w:r>
          </w:p>
        </w:tc>
      </w:tr>
      <w:tr w:rsidR="00106979" w14:paraId="2FA7EFBB"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7A88D65E" w14:textId="77777777" w:rsidR="00106979" w:rsidRPr="00F00E0F" w:rsidRDefault="00106979" w:rsidP="003B6171">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6E94C450" w14:textId="77777777" w:rsidR="00106979" w:rsidRPr="00F00E0F" w:rsidRDefault="00106979"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5C3C2E1E" w14:textId="77777777" w:rsidR="00106979" w:rsidRPr="00F00E0F" w:rsidRDefault="00106979"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0BC214E3" w14:textId="77777777" w:rsidR="00106979" w:rsidRPr="00F00E0F" w:rsidRDefault="00106979"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106979" w:rsidRPr="00C87019" w14:paraId="2E96955F"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58A4934D" w14:textId="77777777" w:rsidR="00106979" w:rsidRPr="00E70842" w:rsidRDefault="00106979" w:rsidP="003B6171">
            <w:pPr>
              <w:rPr>
                <w:b w:val="0"/>
                <w:bCs w:val="0"/>
                <w:lang w:val="en-US"/>
              </w:rPr>
            </w:pPr>
            <w:r w:rsidRPr="00E70842">
              <w:rPr>
                <w:lang w:val="en-US"/>
              </w:rPr>
              <w:t>Discounting</w:t>
            </w:r>
          </w:p>
        </w:tc>
        <w:tc>
          <w:tcPr>
            <w:tcW w:w="1417" w:type="dxa"/>
            <w:tcBorders>
              <w:top w:val="single" w:sz="4" w:space="0" w:color="auto"/>
            </w:tcBorders>
          </w:tcPr>
          <w:p w14:paraId="3CB3DDEB"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5B555E41"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top w:val="single" w:sz="4" w:space="0" w:color="auto"/>
            </w:tcBorders>
          </w:tcPr>
          <w:p w14:paraId="750DD44D" w14:textId="77777777" w:rsidR="00106979"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3.5% on costs and outcomes per year.</w:t>
            </w:r>
          </w:p>
        </w:tc>
      </w:tr>
      <w:tr w:rsidR="00106979" w:rsidRPr="00201B88" w14:paraId="4BB68F0D"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1ED19AD" w14:textId="77777777" w:rsidR="00106979" w:rsidRPr="00E70842" w:rsidRDefault="00106979" w:rsidP="003B6171">
            <w:pPr>
              <w:rPr>
                <w:b w:val="0"/>
                <w:bCs w:val="0"/>
                <w:lang w:val="en-US"/>
              </w:rPr>
            </w:pPr>
            <w:r w:rsidRPr="00E70842">
              <w:rPr>
                <w:lang w:val="en-US"/>
              </w:rPr>
              <w:t>Different discount rates explored</w:t>
            </w:r>
          </w:p>
        </w:tc>
        <w:tc>
          <w:tcPr>
            <w:tcW w:w="1417" w:type="dxa"/>
          </w:tcPr>
          <w:p w14:paraId="5FFEFC94"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542CA7D6" w14:textId="77777777" w:rsidR="00106979" w:rsidRPr="00F00E0F"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502F9010" w14:textId="77777777" w:rsidR="00106979" w:rsidRPr="00F00E0F"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106979" w:rsidRPr="00C87019" w14:paraId="4E2D7F5C"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359ACC60" w14:textId="77777777" w:rsidR="00106979" w:rsidRPr="00E70842" w:rsidRDefault="00106979" w:rsidP="003B6171">
            <w:pPr>
              <w:rPr>
                <w:b w:val="0"/>
                <w:bCs w:val="0"/>
                <w:lang w:val="en-US"/>
              </w:rPr>
            </w:pPr>
            <w:r w:rsidRPr="00E70842">
              <w:rPr>
                <w:lang w:val="en-US"/>
              </w:rPr>
              <w:t>Uncertainty</w:t>
            </w:r>
          </w:p>
        </w:tc>
        <w:tc>
          <w:tcPr>
            <w:tcW w:w="1417" w:type="dxa"/>
          </w:tcPr>
          <w:p w14:paraId="0E9F52DF" w14:textId="77777777" w:rsidR="00106979" w:rsidRDefault="0010697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113B003E" w14:textId="77777777" w:rsidR="00106979" w:rsidRPr="002F6AD8" w:rsidRDefault="00106979"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1F850C17" w14:textId="77777777" w:rsidR="00106979" w:rsidRPr="002F6AD8" w:rsidRDefault="00106979" w:rsidP="003B6171">
            <w:pPr>
              <w:cnfStyle w:val="000000000000" w:firstRow="0" w:lastRow="0" w:firstColumn="0" w:lastColumn="0" w:oddVBand="0" w:evenVBand="0" w:oddHBand="0" w:evenHBand="0" w:firstRowFirstColumn="0" w:firstRowLastColumn="0" w:lastRowFirstColumn="0" w:lastRowLastColumn="0"/>
              <w:rPr>
                <w:lang w:val="en-US"/>
              </w:rPr>
            </w:pPr>
            <w:r w:rsidRPr="004B5C69">
              <w:rPr>
                <w:lang w:val="en-US"/>
              </w:rPr>
              <w:t xml:space="preserve">Univariate, probabilistic, and scenario analysis. </w:t>
            </w:r>
            <w:r w:rsidRPr="0005385A">
              <w:rPr>
                <w:lang w:val="en-US"/>
              </w:rPr>
              <w:t>The auth</w:t>
            </w:r>
            <w:r>
              <w:rPr>
                <w:lang w:val="en-US"/>
              </w:rPr>
              <w:t>o</w:t>
            </w:r>
            <w:r w:rsidRPr="0005385A">
              <w:rPr>
                <w:lang w:val="en-US"/>
              </w:rPr>
              <w:t>rity requested additional sc</w:t>
            </w:r>
            <w:r>
              <w:rPr>
                <w:lang w:val="en-US"/>
              </w:rPr>
              <w:t>enario analyses with a different set of costs and different OS extrapolations.</w:t>
            </w:r>
          </w:p>
        </w:tc>
      </w:tr>
      <w:tr w:rsidR="00106979" w:rsidRPr="000D4404" w14:paraId="051C3D6B"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27BBE52" w14:textId="77777777" w:rsidR="00106979" w:rsidRPr="00E70842" w:rsidRDefault="00106979" w:rsidP="003B6171">
            <w:pPr>
              <w:rPr>
                <w:b w:val="0"/>
                <w:bCs w:val="0"/>
                <w:lang w:val="en-US"/>
              </w:rPr>
            </w:pPr>
            <w:r w:rsidRPr="00E70842">
              <w:rPr>
                <w:lang w:val="en-US"/>
              </w:rPr>
              <w:t>Alternative payment models explored</w:t>
            </w:r>
          </w:p>
        </w:tc>
        <w:tc>
          <w:tcPr>
            <w:tcW w:w="2688" w:type="dxa"/>
            <w:gridSpan w:val="2"/>
          </w:tcPr>
          <w:p w14:paraId="204117B9" w14:textId="77777777" w:rsidR="00106979" w:rsidRDefault="0010697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7C37D611" w14:textId="77777777" w:rsidR="00106979" w:rsidRDefault="0010697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bl>
    <w:p w14:paraId="34D9237B" w14:textId="3B0E21C0" w:rsidR="002C52A2" w:rsidRDefault="002C52A2" w:rsidP="002C52A2">
      <w:pPr>
        <w:autoSpaceDE w:val="0"/>
        <w:autoSpaceDN w:val="0"/>
        <w:adjustRightInd w:val="0"/>
        <w:spacing w:after="0" w:line="240" w:lineRule="auto"/>
        <w:rPr>
          <w:b/>
          <w:bCs/>
          <w:lang w:val="en-US"/>
        </w:rPr>
      </w:pPr>
    </w:p>
    <w:p w14:paraId="735953FB" w14:textId="0F9BC3D3" w:rsidR="000D453B" w:rsidRDefault="000D453B" w:rsidP="000D453B">
      <w:pPr>
        <w:pStyle w:val="Caption"/>
        <w:keepNext/>
      </w:pPr>
      <w:r w:rsidRPr="000D453B">
        <w:rPr>
          <w:b/>
          <w:bCs/>
          <w:i w:val="0"/>
          <w:iCs w:val="0"/>
          <w:color w:val="auto"/>
          <w:sz w:val="22"/>
          <w:szCs w:val="22"/>
          <w:lang w:val="en-US"/>
        </w:rPr>
        <w:t xml:space="preserve">Table </w:t>
      </w:r>
      <w:r w:rsidR="00520FA0">
        <w:rPr>
          <w:b/>
          <w:bCs/>
          <w:i w:val="0"/>
          <w:iCs w:val="0"/>
          <w:color w:val="auto"/>
          <w:sz w:val="22"/>
          <w:szCs w:val="22"/>
          <w:lang w:val="en-US"/>
        </w:rPr>
        <w:t>20</w:t>
      </w:r>
      <w:r w:rsidRPr="000D453B">
        <w:rPr>
          <w:b/>
          <w:bCs/>
          <w:i w:val="0"/>
          <w:iCs w:val="0"/>
          <w:color w:val="auto"/>
          <w:sz w:val="22"/>
          <w:szCs w:val="22"/>
          <w:lang w:val="en-US"/>
        </w:rPr>
        <w:t xml:space="preserve"> </w:t>
      </w:r>
      <w:r w:rsidRPr="00CA7E44">
        <w:rPr>
          <w:b/>
          <w:bCs/>
          <w:i w:val="0"/>
          <w:iCs w:val="0"/>
          <w:color w:val="auto"/>
          <w:sz w:val="22"/>
          <w:szCs w:val="22"/>
          <w:lang w:val="en-US"/>
        </w:rPr>
        <w:t xml:space="preserve">Checklist for assessing gene therapies. Drug: </w:t>
      </w:r>
      <w:proofErr w:type="spellStart"/>
      <w:r w:rsidRPr="00CA7E44">
        <w:rPr>
          <w:b/>
          <w:bCs/>
          <w:i w:val="0"/>
          <w:iCs w:val="0"/>
          <w:color w:val="auto"/>
          <w:sz w:val="22"/>
          <w:szCs w:val="22"/>
          <w:lang w:val="en-US"/>
        </w:rPr>
        <w:t>tisagenlecleucel</w:t>
      </w:r>
      <w:proofErr w:type="spellEnd"/>
      <w:r w:rsidRPr="00CA7E44">
        <w:rPr>
          <w:b/>
          <w:bCs/>
          <w:i w:val="0"/>
          <w:iCs w:val="0"/>
          <w:color w:val="auto"/>
          <w:sz w:val="22"/>
          <w:szCs w:val="22"/>
          <w:lang w:val="en-US"/>
        </w:rPr>
        <w:t xml:space="preserve"> (Kymriah) for treating relapsed or refractory b-cell acute lymphoblastic </w:t>
      </w:r>
      <w:proofErr w:type="spellStart"/>
      <w:r w:rsidRPr="00CA7E44">
        <w:rPr>
          <w:b/>
          <w:bCs/>
          <w:i w:val="0"/>
          <w:iCs w:val="0"/>
          <w:color w:val="auto"/>
          <w:sz w:val="22"/>
          <w:szCs w:val="22"/>
          <w:lang w:val="en-US"/>
        </w:rPr>
        <w:t>leukaemia</w:t>
      </w:r>
      <w:proofErr w:type="spellEnd"/>
      <w:r w:rsidRPr="00CA7E44">
        <w:rPr>
          <w:b/>
          <w:bCs/>
          <w:i w:val="0"/>
          <w:iCs w:val="0"/>
          <w:color w:val="auto"/>
          <w:sz w:val="22"/>
          <w:szCs w:val="22"/>
          <w:lang w:val="en-US"/>
        </w:rPr>
        <w:t xml:space="preserve"> in people aged up to 25 years. Setting: </w:t>
      </w:r>
      <w:r>
        <w:rPr>
          <w:b/>
          <w:bCs/>
          <w:i w:val="0"/>
          <w:iCs w:val="0"/>
          <w:color w:val="auto"/>
          <w:sz w:val="22"/>
          <w:szCs w:val="22"/>
          <w:lang w:val="en-US"/>
        </w:rPr>
        <w:t>France</w:t>
      </w:r>
      <w:r w:rsidRPr="00CA7E44">
        <w:rPr>
          <w:b/>
          <w:bCs/>
          <w:i w:val="0"/>
          <w:iCs w:val="0"/>
          <w:color w:val="auto"/>
          <w:sz w:val="22"/>
          <w:szCs w:val="22"/>
          <w:lang w:val="en-US"/>
        </w:rPr>
        <w:t xml:space="preserve"> (</w:t>
      </w:r>
      <w:r>
        <w:rPr>
          <w:b/>
          <w:bCs/>
          <w:i w:val="0"/>
          <w:iCs w:val="0"/>
          <w:color w:val="auto"/>
          <w:sz w:val="22"/>
          <w:szCs w:val="22"/>
          <w:lang w:val="en-US"/>
        </w:rPr>
        <w:t>HAS</w:t>
      </w:r>
      <w:r w:rsidRPr="00CA7E44">
        <w:rPr>
          <w:b/>
          <w:bCs/>
          <w:i w:val="0"/>
          <w:iCs w:val="0"/>
          <w:color w:val="auto"/>
          <w:sz w:val="22"/>
          <w:szCs w:val="22"/>
          <w:lang w:val="en-US"/>
        </w:rPr>
        <w:t>)</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344"/>
        <w:gridCol w:w="73"/>
        <w:gridCol w:w="1271"/>
        <w:gridCol w:w="7194"/>
      </w:tblGrid>
      <w:tr w:rsidR="000D453B" w:rsidRPr="00B43EB4" w14:paraId="20051406" w14:textId="77777777" w:rsidTr="003A16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0DF63FFE" w14:textId="77777777" w:rsidR="000D453B" w:rsidRPr="00B43EB4" w:rsidRDefault="000D453B" w:rsidP="003A1642">
            <w:pPr>
              <w:jc w:val="center"/>
              <w:rPr>
                <w:lang w:val="en-US"/>
              </w:rPr>
            </w:pPr>
            <w:r w:rsidRPr="00B43EB4">
              <w:rPr>
                <w:lang w:val="en-US"/>
              </w:rPr>
              <w:t>Item</w:t>
            </w:r>
          </w:p>
        </w:tc>
        <w:tc>
          <w:tcPr>
            <w:tcW w:w="1417" w:type="dxa"/>
            <w:gridSpan w:val="2"/>
            <w:tcBorders>
              <w:top w:val="single" w:sz="4" w:space="0" w:color="auto"/>
              <w:bottom w:val="single" w:sz="4" w:space="0" w:color="auto"/>
            </w:tcBorders>
            <w:shd w:val="clear" w:color="auto" w:fill="B4C6E7" w:themeFill="accent1" w:themeFillTint="66"/>
          </w:tcPr>
          <w:p w14:paraId="3B01A34E" w14:textId="77777777" w:rsidR="000D453B" w:rsidRPr="00B43EB4" w:rsidRDefault="000D453B" w:rsidP="003A1642">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48E2AB5F" w14:textId="77777777" w:rsidR="000D453B" w:rsidRPr="00B43EB4" w:rsidRDefault="000D453B" w:rsidP="003A1642">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3AD532A7" w14:textId="7953C110" w:rsidR="000D453B" w:rsidRPr="00B43EB4" w:rsidRDefault="00E7686C" w:rsidP="003A1642">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0D453B" w:rsidRPr="00C87019" w14:paraId="01B00290" w14:textId="77777777" w:rsidTr="003A1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7DDDFE78" w14:textId="77777777" w:rsidR="000D453B" w:rsidRPr="00740674" w:rsidRDefault="000D453B" w:rsidP="003A1642">
            <w:pPr>
              <w:rPr>
                <w:b w:val="0"/>
                <w:bCs w:val="0"/>
                <w:lang w:val="en-US"/>
              </w:rPr>
            </w:pPr>
            <w:r w:rsidRPr="00740674">
              <w:rPr>
                <w:lang w:val="en-US"/>
              </w:rPr>
              <w:t>Surrogate endpoint used</w:t>
            </w:r>
          </w:p>
        </w:tc>
        <w:tc>
          <w:tcPr>
            <w:tcW w:w="1417" w:type="dxa"/>
            <w:gridSpan w:val="2"/>
            <w:tcBorders>
              <w:top w:val="single" w:sz="4" w:space="0" w:color="auto"/>
            </w:tcBorders>
          </w:tcPr>
          <w:p w14:paraId="48784F0F" w14:textId="77777777" w:rsidR="000D453B" w:rsidRPr="004F5FC6" w:rsidRDefault="000D453B" w:rsidP="003A1642">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4A7DC9E4" w14:textId="77777777" w:rsidR="000D453B" w:rsidRPr="004F5FC6" w:rsidRDefault="000D453B" w:rsidP="003A1642">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70AE3CE3" w14:textId="77777777" w:rsidR="00CB2282" w:rsidRDefault="00BF136A" w:rsidP="003A1642">
            <w:pPr>
              <w:cnfStyle w:val="000000100000" w:firstRow="0" w:lastRow="0" w:firstColumn="0" w:lastColumn="0" w:oddVBand="0" w:evenVBand="0" w:oddHBand="1" w:evenHBand="0" w:firstRowFirstColumn="0" w:firstRowLastColumn="0" w:lastRowFirstColumn="0" w:lastRowLastColumn="0"/>
              <w:rPr>
                <w:bCs/>
                <w:lang w:val="en-US"/>
              </w:rPr>
            </w:pPr>
            <w:r>
              <w:rPr>
                <w:b/>
                <w:bCs/>
                <w:lang w:val="en-US"/>
              </w:rPr>
              <w:t xml:space="preserve">Validation given? </w:t>
            </w:r>
            <w:r w:rsidRPr="00BF136A">
              <w:rPr>
                <w:bCs/>
                <w:lang w:val="en-US"/>
              </w:rPr>
              <w:t>N/A</w:t>
            </w:r>
          </w:p>
          <w:p w14:paraId="46D55879" w14:textId="46817D3C" w:rsidR="000D453B" w:rsidRPr="004F5FC6" w:rsidRDefault="000D453B" w:rsidP="003A1642">
            <w:pPr>
              <w:cnfStyle w:val="000000100000" w:firstRow="0" w:lastRow="0" w:firstColumn="0" w:lastColumn="0" w:oddVBand="0" w:evenVBand="0" w:oddHBand="1" w:evenHBand="0" w:firstRowFirstColumn="0" w:firstRowLastColumn="0" w:lastRowFirstColumn="0" w:lastRowLastColumn="0"/>
              <w:rPr>
                <w:lang w:val="en-US"/>
              </w:rPr>
            </w:pPr>
            <w:r>
              <w:rPr>
                <w:lang w:val="en-US"/>
              </w:rPr>
              <w:t>2018 analysis is based on complete response data; however, 2021 re-evaluation includes OS data</w:t>
            </w:r>
          </w:p>
        </w:tc>
      </w:tr>
      <w:tr w:rsidR="000D453B" w:rsidRPr="00C87019" w14:paraId="308FA3D9" w14:textId="77777777" w:rsidTr="003A1642">
        <w:tc>
          <w:tcPr>
            <w:cnfStyle w:val="001000000000" w:firstRow="0" w:lastRow="0" w:firstColumn="1" w:lastColumn="0" w:oddVBand="0" w:evenVBand="0" w:oddHBand="0" w:evenHBand="0" w:firstRowFirstColumn="0" w:firstRowLastColumn="0" w:lastRowFirstColumn="0" w:lastRowLastColumn="0"/>
            <w:tcW w:w="4395" w:type="dxa"/>
          </w:tcPr>
          <w:p w14:paraId="585EF14E" w14:textId="77777777" w:rsidR="000D453B" w:rsidRPr="00740674" w:rsidRDefault="000D453B" w:rsidP="003A1642">
            <w:pPr>
              <w:rPr>
                <w:b w:val="0"/>
                <w:bCs w:val="0"/>
                <w:lang w:val="en-US"/>
              </w:rPr>
            </w:pPr>
            <w:r w:rsidRPr="00740674">
              <w:rPr>
                <w:lang w:val="en-US"/>
              </w:rPr>
              <w:t>Rare disease</w:t>
            </w:r>
          </w:p>
        </w:tc>
        <w:tc>
          <w:tcPr>
            <w:tcW w:w="1417" w:type="dxa"/>
            <w:gridSpan w:val="2"/>
          </w:tcPr>
          <w:p w14:paraId="4D5C1082" w14:textId="77777777" w:rsidR="000D453B" w:rsidRPr="004F5FC6" w:rsidRDefault="000D453B" w:rsidP="003A1642">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5FF22D88" w14:textId="77777777" w:rsidR="000D453B" w:rsidRPr="004F5FC6" w:rsidRDefault="000D453B" w:rsidP="003A1642">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68C9A03B" w14:textId="77777777" w:rsidR="000D453B" w:rsidRDefault="000D453B" w:rsidP="003A1642">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N/A</w:t>
            </w:r>
          </w:p>
          <w:p w14:paraId="1A14F1DE" w14:textId="77777777" w:rsidR="000D453B" w:rsidRDefault="000D453B" w:rsidP="003A1642">
            <w:pPr>
              <w:cnfStyle w:val="000000000000" w:firstRow="0" w:lastRow="0" w:firstColumn="0" w:lastColumn="0" w:oddVBand="0" w:evenVBand="0" w:oddHBand="0" w:evenHBand="0" w:firstRowFirstColumn="0" w:firstRowLastColumn="0" w:lastRowFirstColumn="0" w:lastRowLastColumn="0"/>
              <w:rPr>
                <w:lang w:val="en-US"/>
              </w:rPr>
            </w:pPr>
            <w:r>
              <w:rPr>
                <w:lang w:val="en-US"/>
              </w:rPr>
              <w:t>810 new cases in France per year</w:t>
            </w:r>
          </w:p>
        </w:tc>
      </w:tr>
      <w:tr w:rsidR="000D453B" w:rsidRPr="00E67CF6" w14:paraId="478A9B03" w14:textId="77777777" w:rsidTr="003A1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18D7947" w14:textId="77777777" w:rsidR="000D453B" w:rsidRPr="00740674" w:rsidRDefault="000D453B" w:rsidP="003A1642">
            <w:pPr>
              <w:rPr>
                <w:b w:val="0"/>
                <w:bCs w:val="0"/>
                <w:lang w:val="en-US"/>
              </w:rPr>
            </w:pPr>
            <w:r w:rsidRPr="00740674">
              <w:rPr>
                <w:lang w:val="en-US"/>
              </w:rPr>
              <w:t>Serious condition</w:t>
            </w:r>
          </w:p>
        </w:tc>
        <w:tc>
          <w:tcPr>
            <w:tcW w:w="1417" w:type="dxa"/>
            <w:gridSpan w:val="2"/>
          </w:tcPr>
          <w:p w14:paraId="7B724A2B" w14:textId="77777777" w:rsidR="000D453B" w:rsidRPr="004F5FC6" w:rsidRDefault="000D453B" w:rsidP="003A1642">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6A94485B" w14:textId="77777777" w:rsidR="000D453B" w:rsidRPr="004F5FC6" w:rsidRDefault="000D453B" w:rsidP="003A1642">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55A8CB43" w14:textId="77777777" w:rsidR="000D453B" w:rsidRPr="004F5FC6" w:rsidRDefault="000D453B" w:rsidP="003A1642">
            <w:pPr>
              <w:cnfStyle w:val="000000100000" w:firstRow="0" w:lastRow="0" w:firstColumn="0" w:lastColumn="0" w:oddVBand="0" w:evenVBand="0" w:oddHBand="1" w:evenHBand="0" w:firstRowFirstColumn="0" w:firstRowLastColumn="0" w:lastRowFirstColumn="0" w:lastRowLastColumn="0"/>
              <w:rPr>
                <w:lang w:val="en-US"/>
              </w:rPr>
            </w:pPr>
            <w:r>
              <w:rPr>
                <w:lang w:val="en-US"/>
              </w:rPr>
              <w:t>Complete recovery is rare (0-15%), overall survival is less than 6 months. The HTA body recognized high unmet need</w:t>
            </w:r>
          </w:p>
        </w:tc>
      </w:tr>
      <w:tr w:rsidR="000D453B" w:rsidRPr="00C87019" w14:paraId="540286E7" w14:textId="77777777" w:rsidTr="003A1642">
        <w:tc>
          <w:tcPr>
            <w:cnfStyle w:val="001000000000" w:firstRow="0" w:lastRow="0" w:firstColumn="1" w:lastColumn="0" w:oddVBand="0" w:evenVBand="0" w:oddHBand="0" w:evenHBand="0" w:firstRowFirstColumn="0" w:firstRowLastColumn="0" w:lastRowFirstColumn="0" w:lastRowLastColumn="0"/>
            <w:tcW w:w="4395" w:type="dxa"/>
          </w:tcPr>
          <w:p w14:paraId="2B699B7B" w14:textId="77777777" w:rsidR="000D453B" w:rsidRPr="00E70842" w:rsidRDefault="000D453B" w:rsidP="003A1642">
            <w:pPr>
              <w:rPr>
                <w:b w:val="0"/>
                <w:bCs w:val="0"/>
                <w:lang w:val="en-US"/>
              </w:rPr>
            </w:pPr>
            <w:r w:rsidRPr="00E70842">
              <w:rPr>
                <w:lang w:val="en-US"/>
              </w:rPr>
              <w:t>Single-arm trial</w:t>
            </w:r>
          </w:p>
        </w:tc>
        <w:tc>
          <w:tcPr>
            <w:tcW w:w="1417" w:type="dxa"/>
            <w:gridSpan w:val="2"/>
          </w:tcPr>
          <w:p w14:paraId="0D7E8BEA" w14:textId="77777777" w:rsidR="000D453B" w:rsidRPr="004F5FC6" w:rsidRDefault="000D453B" w:rsidP="003A1642">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4ACA3566" w14:textId="77777777" w:rsidR="000D453B" w:rsidRPr="004F5FC6" w:rsidRDefault="000D453B" w:rsidP="003A1642">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4A6F5608" w14:textId="77777777" w:rsidR="000D453B" w:rsidRDefault="000D453B" w:rsidP="003A1642">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E67CF6">
              <w:rPr>
                <w:lang w:val="en-US"/>
              </w:rPr>
              <w:t>MAIC</w:t>
            </w:r>
          </w:p>
          <w:p w14:paraId="2C4451CA" w14:textId="77777777" w:rsidR="000D453B" w:rsidRPr="004F5FC6" w:rsidRDefault="000D453B" w:rsidP="003A1642">
            <w:pPr>
              <w:cnfStyle w:val="000000000000" w:firstRow="0" w:lastRow="0" w:firstColumn="0" w:lastColumn="0" w:oddVBand="0" w:evenVBand="0" w:oddHBand="0" w:evenHBand="0" w:firstRowFirstColumn="0" w:firstRowLastColumn="0" w:lastRowFirstColumn="0" w:lastRowLastColumn="0"/>
              <w:rPr>
                <w:lang w:val="en-US"/>
              </w:rPr>
            </w:pPr>
            <w:r>
              <w:rPr>
                <w:lang w:val="en-US"/>
              </w:rPr>
              <w:t>The HTA body expressed concerns about the MAIC results</w:t>
            </w:r>
          </w:p>
        </w:tc>
      </w:tr>
      <w:tr w:rsidR="000D453B" w:rsidRPr="000D4404" w14:paraId="129FE734" w14:textId="77777777" w:rsidTr="003A1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FFE218F" w14:textId="77777777" w:rsidR="000D453B" w:rsidRPr="00E70842" w:rsidRDefault="000D453B" w:rsidP="003A1642">
            <w:pPr>
              <w:rPr>
                <w:b w:val="0"/>
                <w:bCs w:val="0"/>
                <w:lang w:val="en-US"/>
              </w:rPr>
            </w:pPr>
            <w:r w:rsidRPr="00E70842">
              <w:rPr>
                <w:lang w:val="en-US"/>
              </w:rPr>
              <w:t>Pediatric population</w:t>
            </w:r>
          </w:p>
        </w:tc>
        <w:tc>
          <w:tcPr>
            <w:tcW w:w="1417" w:type="dxa"/>
            <w:gridSpan w:val="2"/>
          </w:tcPr>
          <w:p w14:paraId="535A5C64" w14:textId="77777777" w:rsidR="000D453B" w:rsidRPr="004F5FC6" w:rsidRDefault="000D453B" w:rsidP="003A1642">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4C974277" w14:textId="77777777" w:rsidR="000D453B" w:rsidRPr="004F5FC6" w:rsidRDefault="000D453B" w:rsidP="003A1642">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61DDBCC6" w14:textId="77777777" w:rsidR="000D453B" w:rsidRDefault="000D453B" w:rsidP="003A1642">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3-21 years</w:t>
            </w:r>
          </w:p>
        </w:tc>
      </w:tr>
      <w:tr w:rsidR="000D453B" w:rsidRPr="00C87019" w14:paraId="74829F16" w14:textId="77777777" w:rsidTr="003A1642">
        <w:tc>
          <w:tcPr>
            <w:cnfStyle w:val="001000000000" w:firstRow="0" w:lastRow="0" w:firstColumn="1" w:lastColumn="0" w:oddVBand="0" w:evenVBand="0" w:oddHBand="0" w:evenHBand="0" w:firstRowFirstColumn="0" w:firstRowLastColumn="0" w:lastRowFirstColumn="0" w:lastRowLastColumn="0"/>
            <w:tcW w:w="4395" w:type="dxa"/>
          </w:tcPr>
          <w:p w14:paraId="1B755F41" w14:textId="77777777" w:rsidR="000D453B" w:rsidRPr="00E70842" w:rsidRDefault="000D453B" w:rsidP="003A1642">
            <w:pPr>
              <w:rPr>
                <w:b w:val="0"/>
                <w:bCs w:val="0"/>
                <w:lang w:val="en-US"/>
              </w:rPr>
            </w:pPr>
            <w:r w:rsidRPr="00E70842">
              <w:rPr>
                <w:lang w:val="en-US"/>
              </w:rPr>
              <w:t>Reporting of adverse consequences and risks</w:t>
            </w:r>
          </w:p>
        </w:tc>
        <w:tc>
          <w:tcPr>
            <w:tcW w:w="1417" w:type="dxa"/>
            <w:gridSpan w:val="2"/>
          </w:tcPr>
          <w:p w14:paraId="00D3FE49" w14:textId="77777777" w:rsidR="000D453B" w:rsidRDefault="000D453B" w:rsidP="003A1642">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5FCED670" w14:textId="77777777" w:rsidR="000D453B" w:rsidRDefault="000D453B" w:rsidP="003A1642">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1D056F11" w14:textId="77777777" w:rsidR="000D453B" w:rsidRDefault="000D453B" w:rsidP="003A1642">
            <w:pPr>
              <w:cnfStyle w:val="000000000000" w:firstRow="0" w:lastRow="0" w:firstColumn="0" w:lastColumn="0" w:oddVBand="0" w:evenVBand="0" w:oddHBand="0" w:evenHBand="0" w:firstRowFirstColumn="0" w:firstRowLastColumn="0" w:lastRowFirstColumn="0" w:lastRowLastColumn="0"/>
              <w:rPr>
                <w:lang w:val="en-US"/>
              </w:rPr>
            </w:pPr>
            <w:r>
              <w:rPr>
                <w:lang w:val="en-US"/>
              </w:rPr>
              <w:t>The authority expressed concerns about the short-term toxicity profile and the absence of data on long-term possible adverse consequences, also after the 2021 update</w:t>
            </w:r>
          </w:p>
        </w:tc>
      </w:tr>
      <w:tr w:rsidR="000D453B" w:rsidRPr="00E67CF6" w14:paraId="24C1C028" w14:textId="77777777" w:rsidTr="003A1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21E0CDF" w14:textId="77777777" w:rsidR="000D453B" w:rsidRPr="00E70842" w:rsidRDefault="000D453B" w:rsidP="003A1642">
            <w:pPr>
              <w:rPr>
                <w:b w:val="0"/>
                <w:bCs w:val="0"/>
                <w:lang w:val="en-US"/>
              </w:rPr>
            </w:pPr>
            <w:r w:rsidRPr="00E70842">
              <w:rPr>
                <w:lang w:val="en-US"/>
              </w:rPr>
              <w:t>Size of clinical trial</w:t>
            </w:r>
          </w:p>
        </w:tc>
        <w:tc>
          <w:tcPr>
            <w:tcW w:w="2688" w:type="dxa"/>
            <w:gridSpan w:val="3"/>
          </w:tcPr>
          <w:p w14:paraId="65E0A6D8" w14:textId="77777777" w:rsidR="000D453B" w:rsidRDefault="000D453B" w:rsidP="003A1642">
            <w:pP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ELIANA: 97 included (79 treated)</w:t>
            </w:r>
          </w:p>
          <w:p w14:paraId="766D9285" w14:textId="77777777" w:rsidR="000D453B" w:rsidRDefault="000D453B" w:rsidP="003A1642">
            <w:pPr>
              <w:cnfStyle w:val="000000100000" w:firstRow="0" w:lastRow="0" w:firstColumn="0" w:lastColumn="0" w:oddVBand="0" w:evenVBand="0" w:oddHBand="1" w:evenHBand="0" w:firstRowFirstColumn="0" w:firstRowLastColumn="0" w:lastRowFirstColumn="0" w:lastRowLastColumn="0"/>
              <w:rPr>
                <w:lang w:val="en-US"/>
              </w:rPr>
            </w:pPr>
            <w:r>
              <w:rPr>
                <w:lang w:val="en-US"/>
              </w:rPr>
              <w:t>ENSIGN: 73 included (58 treated). In 2021 75 included (64 treated)</w:t>
            </w:r>
          </w:p>
        </w:tc>
        <w:tc>
          <w:tcPr>
            <w:tcW w:w="7194" w:type="dxa"/>
          </w:tcPr>
          <w:p w14:paraId="649AE14A" w14:textId="77777777" w:rsidR="000D453B" w:rsidRDefault="000D453B" w:rsidP="003A1642">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0D453B" w:rsidRPr="00C87019" w14:paraId="07BF7CF6" w14:textId="77777777" w:rsidTr="003A1642">
        <w:tc>
          <w:tcPr>
            <w:cnfStyle w:val="001000000000" w:firstRow="0" w:lastRow="0" w:firstColumn="1" w:lastColumn="0" w:oddVBand="0" w:evenVBand="0" w:oddHBand="0" w:evenHBand="0" w:firstRowFirstColumn="0" w:firstRowLastColumn="0" w:lastRowFirstColumn="0" w:lastRowLastColumn="0"/>
            <w:tcW w:w="4395" w:type="dxa"/>
          </w:tcPr>
          <w:p w14:paraId="37F58411" w14:textId="77777777" w:rsidR="000D453B" w:rsidRPr="00E70842" w:rsidRDefault="000D453B" w:rsidP="003A1642">
            <w:pPr>
              <w:rPr>
                <w:b w:val="0"/>
                <w:bCs w:val="0"/>
                <w:lang w:val="en-US"/>
              </w:rPr>
            </w:pPr>
            <w:r w:rsidRPr="00E70842">
              <w:rPr>
                <w:lang w:val="en-US"/>
              </w:rPr>
              <w:t>Length of clinical trial</w:t>
            </w:r>
          </w:p>
        </w:tc>
        <w:tc>
          <w:tcPr>
            <w:tcW w:w="2688" w:type="dxa"/>
            <w:gridSpan w:val="3"/>
          </w:tcPr>
          <w:p w14:paraId="60D8493B" w14:textId="77777777" w:rsidR="000D453B" w:rsidRDefault="000D453B" w:rsidP="003A1642">
            <w:pP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ELIANA: 8.4 (mean follow-up)</w:t>
            </w:r>
          </w:p>
          <w:p w14:paraId="647E3A18" w14:textId="77777777" w:rsidR="000D453B" w:rsidRDefault="000D453B" w:rsidP="003A1642">
            <w:pPr>
              <w:cnfStyle w:val="000000000000" w:firstRow="0" w:lastRow="0" w:firstColumn="0" w:lastColumn="0" w:oddVBand="0" w:evenVBand="0" w:oddHBand="0" w:evenHBand="0" w:firstRowFirstColumn="0" w:firstRowLastColumn="0" w:lastRowFirstColumn="0" w:lastRowLastColumn="0"/>
              <w:rPr>
                <w:lang w:val="en-US"/>
              </w:rPr>
            </w:pPr>
            <w:r>
              <w:rPr>
                <w:lang w:val="en-US"/>
              </w:rPr>
              <w:t>ENSIGN: 6</w:t>
            </w:r>
          </w:p>
          <w:p w14:paraId="59878681" w14:textId="77777777" w:rsidR="000D453B" w:rsidRDefault="000D453B" w:rsidP="003A1642">
            <w:pPr>
              <w:cnfStyle w:val="000000000000" w:firstRow="0" w:lastRow="0" w:firstColumn="0" w:lastColumn="0" w:oddVBand="0" w:evenVBand="0" w:oddHBand="0" w:evenHBand="0" w:firstRowFirstColumn="0" w:firstRowLastColumn="0" w:lastRowFirstColumn="0" w:lastRowLastColumn="0"/>
              <w:rPr>
                <w:lang w:val="en-US"/>
              </w:rPr>
            </w:pPr>
          </w:p>
          <w:p w14:paraId="3F3FF042" w14:textId="77777777" w:rsidR="000D453B" w:rsidRDefault="000D453B" w:rsidP="003A1642">
            <w:pPr>
              <w:cnfStyle w:val="000000000000" w:firstRow="0" w:lastRow="0" w:firstColumn="0" w:lastColumn="0" w:oddVBand="0" w:evenVBand="0" w:oddHBand="0" w:evenHBand="0" w:firstRowFirstColumn="0" w:firstRowLastColumn="0" w:lastRowFirstColumn="0" w:lastRowLastColumn="0"/>
              <w:rPr>
                <w:lang w:val="en-US"/>
              </w:rPr>
            </w:pPr>
            <w:r>
              <w:rPr>
                <w:lang w:val="en-US"/>
              </w:rPr>
              <w:t>In 2021:</w:t>
            </w:r>
          </w:p>
          <w:p w14:paraId="12F0F550" w14:textId="77777777" w:rsidR="000D453B" w:rsidRDefault="000D453B" w:rsidP="003A1642">
            <w:pPr>
              <w:cnfStyle w:val="000000000000" w:firstRow="0" w:lastRow="0" w:firstColumn="0" w:lastColumn="0" w:oddVBand="0" w:evenVBand="0" w:oddHBand="0" w:evenHBand="0" w:firstRowFirstColumn="0" w:firstRowLastColumn="0" w:lastRowFirstColumn="0" w:lastRowLastColumn="0"/>
              <w:rPr>
                <w:lang w:val="en-US"/>
              </w:rPr>
            </w:pPr>
            <w:r>
              <w:rPr>
                <w:lang w:val="en-US"/>
              </w:rPr>
              <w:t>ELIANA: 30.2 (median follow-up for OS)</w:t>
            </w:r>
          </w:p>
          <w:p w14:paraId="40FFAFAA" w14:textId="77777777" w:rsidR="000D453B" w:rsidRDefault="000D453B" w:rsidP="003A1642">
            <w:pPr>
              <w:cnfStyle w:val="000000000000" w:firstRow="0" w:lastRow="0" w:firstColumn="0" w:lastColumn="0" w:oddVBand="0" w:evenVBand="0" w:oddHBand="0" w:evenHBand="0" w:firstRowFirstColumn="0" w:firstRowLastColumn="0" w:lastRowFirstColumn="0" w:lastRowLastColumn="0"/>
              <w:rPr>
                <w:lang w:val="en-US"/>
              </w:rPr>
            </w:pPr>
            <w:r>
              <w:rPr>
                <w:lang w:val="en-US"/>
              </w:rPr>
              <w:t>ENSIGN: 15.1 (median follow-up for OS)</w:t>
            </w:r>
          </w:p>
        </w:tc>
        <w:tc>
          <w:tcPr>
            <w:tcW w:w="7194" w:type="dxa"/>
          </w:tcPr>
          <w:p w14:paraId="2C02F00A" w14:textId="77777777" w:rsidR="000D453B" w:rsidRDefault="000D453B" w:rsidP="003A1642">
            <w:pPr>
              <w:cnfStyle w:val="000000000000" w:firstRow="0" w:lastRow="0" w:firstColumn="0" w:lastColumn="0" w:oddVBand="0" w:evenVBand="0" w:oddHBand="0" w:evenHBand="0" w:firstRowFirstColumn="0" w:firstRowLastColumn="0" w:lastRowFirstColumn="0" w:lastRowLastColumn="0"/>
              <w:rPr>
                <w:lang w:val="en-US"/>
              </w:rPr>
            </w:pPr>
            <w:r>
              <w:rPr>
                <w:lang w:val="en-US"/>
              </w:rPr>
              <w:t>The HTA body expressed concerns about long-term effectiveness even after the 2021 update</w:t>
            </w:r>
          </w:p>
        </w:tc>
      </w:tr>
      <w:tr w:rsidR="000D453B" w:rsidRPr="00C87019" w14:paraId="212B70A7" w14:textId="77777777" w:rsidTr="003A1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5829AE3A" w14:textId="77777777" w:rsidR="000D453B" w:rsidRPr="00E70842" w:rsidRDefault="000D453B" w:rsidP="003A1642">
            <w:pPr>
              <w:rPr>
                <w:b w:val="0"/>
                <w:bCs w:val="0"/>
                <w:lang w:val="en-US"/>
              </w:rPr>
            </w:pPr>
            <w:r w:rsidRPr="00E70842">
              <w:rPr>
                <w:lang w:val="en-US"/>
              </w:rPr>
              <w:lastRenderedPageBreak/>
              <w:t>Extrapolation to long-term outcomes</w:t>
            </w:r>
          </w:p>
        </w:tc>
        <w:tc>
          <w:tcPr>
            <w:tcW w:w="2688" w:type="dxa"/>
            <w:gridSpan w:val="3"/>
            <w:tcBorders>
              <w:bottom w:val="single" w:sz="4" w:space="0" w:color="auto"/>
            </w:tcBorders>
          </w:tcPr>
          <w:p w14:paraId="520DBE23" w14:textId="77777777" w:rsidR="000D453B" w:rsidRDefault="000D453B" w:rsidP="003A1642">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xml:space="preserve">: </w:t>
            </w:r>
          </w:p>
          <w:p w14:paraId="74442119" w14:textId="77777777" w:rsidR="000D453B" w:rsidRPr="00083CF2" w:rsidRDefault="000D453B" w:rsidP="003A1642">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120 (10 years)</w:t>
            </w:r>
          </w:p>
        </w:tc>
        <w:tc>
          <w:tcPr>
            <w:tcW w:w="7194" w:type="dxa"/>
            <w:tcBorders>
              <w:bottom w:val="single" w:sz="4" w:space="0" w:color="auto"/>
            </w:tcBorders>
          </w:tcPr>
          <w:p w14:paraId="74B6BADC" w14:textId="77777777" w:rsidR="000D453B" w:rsidRDefault="000D453B" w:rsidP="003A1642">
            <w:pPr>
              <w:cnfStyle w:val="000000100000" w:firstRow="0" w:lastRow="0" w:firstColumn="0" w:lastColumn="0" w:oddVBand="0" w:evenVBand="0" w:oddHBand="1" w:evenHBand="0" w:firstRowFirstColumn="0" w:firstRowLastColumn="0" w:lastRowFirstColumn="0" w:lastRowLastColumn="0"/>
              <w:rPr>
                <w:lang w:val="en-US"/>
              </w:rPr>
            </w:pPr>
            <w:r>
              <w:rPr>
                <w:lang w:val="en-US"/>
              </w:rPr>
              <w:t>The HTA body expressed concerns about the selection method for parametric extrapolation (data used for external validation are based on a small sample size [n=2] and BIC and AIC criteria results were not presented)</w:t>
            </w:r>
          </w:p>
        </w:tc>
      </w:tr>
      <w:tr w:rsidR="000D453B" w14:paraId="6CAA4FCE" w14:textId="77777777" w:rsidTr="003A1642">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1A8D6B58" w14:textId="77777777" w:rsidR="000D453B" w:rsidRDefault="000D453B" w:rsidP="003A1642">
            <w:pPr>
              <w:rPr>
                <w:lang w:val="en-US"/>
              </w:rPr>
            </w:pPr>
          </w:p>
        </w:tc>
        <w:tc>
          <w:tcPr>
            <w:tcW w:w="1417" w:type="dxa"/>
            <w:gridSpan w:val="2"/>
            <w:tcBorders>
              <w:top w:val="single" w:sz="4" w:space="0" w:color="auto"/>
              <w:bottom w:val="single" w:sz="4" w:space="0" w:color="auto"/>
            </w:tcBorders>
            <w:shd w:val="clear" w:color="auto" w:fill="B4C6E7" w:themeFill="accent1" w:themeFillTint="66"/>
          </w:tcPr>
          <w:p w14:paraId="3E5BDD0B" w14:textId="77777777" w:rsidR="000D453B" w:rsidRPr="00E70842" w:rsidRDefault="000D453B" w:rsidP="003A1642">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653BD32C" w14:textId="77777777" w:rsidR="000D453B" w:rsidRPr="00E70842" w:rsidRDefault="000D453B" w:rsidP="003A1642">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43213991" w14:textId="77777777" w:rsidR="000D453B" w:rsidRPr="00E70842" w:rsidRDefault="000D453B" w:rsidP="003A1642">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0D453B" w:rsidRPr="00665677" w14:paraId="48E3487F" w14:textId="77777777" w:rsidTr="003A1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5CC493C3" w14:textId="77777777" w:rsidR="000D453B" w:rsidRPr="00E70842" w:rsidRDefault="000D453B" w:rsidP="003A1642">
            <w:pPr>
              <w:rPr>
                <w:b w:val="0"/>
                <w:bCs w:val="0"/>
                <w:lang w:val="en-US"/>
              </w:rPr>
            </w:pPr>
            <w:r w:rsidRPr="00E70842">
              <w:rPr>
                <w:lang w:val="en-US"/>
              </w:rPr>
              <w:t>Severe disease</w:t>
            </w:r>
          </w:p>
        </w:tc>
        <w:tc>
          <w:tcPr>
            <w:tcW w:w="1417" w:type="dxa"/>
            <w:gridSpan w:val="2"/>
            <w:tcBorders>
              <w:top w:val="single" w:sz="4" w:space="0" w:color="auto"/>
            </w:tcBorders>
          </w:tcPr>
          <w:p w14:paraId="7C65787A" w14:textId="77777777" w:rsidR="000D453B" w:rsidRDefault="000D453B" w:rsidP="003A1642">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5BCBDBF3" w14:textId="77777777" w:rsidR="000D453B" w:rsidRPr="0070528C" w:rsidRDefault="000D453B" w:rsidP="003A1642">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36C1EE64" w14:textId="77777777" w:rsidR="000D453B" w:rsidRPr="00083CF2" w:rsidRDefault="000D453B" w:rsidP="003A1642">
            <w:pPr>
              <w:cnfStyle w:val="000000100000" w:firstRow="0" w:lastRow="0" w:firstColumn="0" w:lastColumn="0" w:oddVBand="0" w:evenVBand="0" w:oddHBand="1" w:evenHBand="0" w:firstRowFirstColumn="0" w:firstRowLastColumn="0" w:lastRowFirstColumn="0" w:lastRowLastColumn="0"/>
              <w:rPr>
                <w:lang w:val="en-US"/>
              </w:rPr>
            </w:pPr>
            <w:r>
              <w:rPr>
                <w:lang w:val="en-US"/>
              </w:rPr>
              <w:t>Complete recovery is rare (0-15%), overall survival is less than 6 months. The HTA body defined the condition as “severe”</w:t>
            </w:r>
          </w:p>
        </w:tc>
      </w:tr>
      <w:tr w:rsidR="000D453B" w:rsidRPr="006A3771" w14:paraId="73A191CB" w14:textId="77777777" w:rsidTr="003A1642">
        <w:tc>
          <w:tcPr>
            <w:cnfStyle w:val="001000000000" w:firstRow="0" w:lastRow="0" w:firstColumn="1" w:lastColumn="0" w:oddVBand="0" w:evenVBand="0" w:oddHBand="0" w:evenHBand="0" w:firstRowFirstColumn="0" w:firstRowLastColumn="0" w:lastRowFirstColumn="0" w:lastRowLastColumn="0"/>
            <w:tcW w:w="4395" w:type="dxa"/>
          </w:tcPr>
          <w:p w14:paraId="526105A1" w14:textId="77777777" w:rsidR="000D453B" w:rsidRPr="00E70842" w:rsidRDefault="000D453B" w:rsidP="003A1642">
            <w:pPr>
              <w:rPr>
                <w:b w:val="0"/>
                <w:bCs w:val="0"/>
                <w:lang w:val="en-US"/>
              </w:rPr>
            </w:pPr>
            <w:r w:rsidRPr="00E70842">
              <w:rPr>
                <w:lang w:val="en-US"/>
              </w:rPr>
              <w:t>Value to caregivers</w:t>
            </w:r>
          </w:p>
        </w:tc>
        <w:tc>
          <w:tcPr>
            <w:tcW w:w="2688" w:type="dxa"/>
            <w:gridSpan w:val="3"/>
          </w:tcPr>
          <w:p w14:paraId="6F21D4FE" w14:textId="77777777" w:rsidR="000D453B" w:rsidRDefault="000D453B" w:rsidP="003A1642">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7FF4F680" w14:textId="77777777" w:rsidR="000D453B" w:rsidRDefault="000D453B" w:rsidP="003A1642">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0D453B" w14:paraId="0BA088D7" w14:textId="77777777" w:rsidTr="003A1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8631E59" w14:textId="77777777" w:rsidR="000D453B" w:rsidRPr="00E70842" w:rsidRDefault="000D453B" w:rsidP="003A1642">
            <w:pPr>
              <w:rPr>
                <w:b w:val="0"/>
                <w:bCs w:val="0"/>
                <w:lang w:val="en-US"/>
              </w:rPr>
            </w:pPr>
            <w:r w:rsidRPr="00E70842">
              <w:rPr>
                <w:lang w:val="en-US"/>
              </w:rPr>
              <w:t>Insurance value</w:t>
            </w:r>
          </w:p>
        </w:tc>
        <w:tc>
          <w:tcPr>
            <w:tcW w:w="2688" w:type="dxa"/>
            <w:gridSpan w:val="3"/>
          </w:tcPr>
          <w:p w14:paraId="2D8FEAB7" w14:textId="77777777" w:rsidR="000D453B" w:rsidRDefault="000D453B" w:rsidP="003A1642">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052C32AB" w14:textId="77777777" w:rsidR="000D453B" w:rsidRDefault="000D453B" w:rsidP="003A1642">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0D453B" w:rsidRPr="00456320" w14:paraId="6AC198F4" w14:textId="77777777" w:rsidTr="003A1642">
        <w:tc>
          <w:tcPr>
            <w:cnfStyle w:val="001000000000" w:firstRow="0" w:lastRow="0" w:firstColumn="1" w:lastColumn="0" w:oddVBand="0" w:evenVBand="0" w:oddHBand="0" w:evenHBand="0" w:firstRowFirstColumn="0" w:firstRowLastColumn="0" w:lastRowFirstColumn="0" w:lastRowLastColumn="0"/>
            <w:tcW w:w="4395" w:type="dxa"/>
          </w:tcPr>
          <w:p w14:paraId="28AE54DB" w14:textId="77777777" w:rsidR="000D453B" w:rsidRPr="00E70842" w:rsidRDefault="000D453B" w:rsidP="003A1642">
            <w:pPr>
              <w:rPr>
                <w:b w:val="0"/>
                <w:bCs w:val="0"/>
                <w:lang w:val="en-US"/>
              </w:rPr>
            </w:pPr>
            <w:r w:rsidRPr="00E70842">
              <w:rPr>
                <w:lang w:val="en-US"/>
              </w:rPr>
              <w:t>Scientific spillovers</w:t>
            </w:r>
          </w:p>
        </w:tc>
        <w:tc>
          <w:tcPr>
            <w:tcW w:w="2688" w:type="dxa"/>
            <w:gridSpan w:val="3"/>
          </w:tcPr>
          <w:p w14:paraId="42FA2A9A" w14:textId="77777777" w:rsidR="000D453B" w:rsidRDefault="000D453B" w:rsidP="003A1642">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12413602" w14:textId="77777777" w:rsidR="000D453B" w:rsidRDefault="000D453B" w:rsidP="003A1642">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0D453B" w:rsidRPr="00201B88" w14:paraId="52310F6F" w14:textId="77777777" w:rsidTr="003A1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015CB9E" w14:textId="77777777" w:rsidR="000D453B" w:rsidRPr="00E70842" w:rsidRDefault="000D453B" w:rsidP="003A1642">
            <w:pPr>
              <w:rPr>
                <w:b w:val="0"/>
                <w:bCs w:val="0"/>
                <w:lang w:val="en-US"/>
              </w:rPr>
            </w:pPr>
            <w:r w:rsidRPr="00E70842">
              <w:rPr>
                <w:lang w:val="en-US"/>
              </w:rPr>
              <w:t>Lack of alternatives</w:t>
            </w:r>
          </w:p>
        </w:tc>
        <w:tc>
          <w:tcPr>
            <w:tcW w:w="1417" w:type="dxa"/>
            <w:gridSpan w:val="2"/>
          </w:tcPr>
          <w:p w14:paraId="7F31335A" w14:textId="77777777" w:rsidR="000D453B" w:rsidRDefault="000D453B" w:rsidP="003A1642">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1D8C046D" w14:textId="77777777" w:rsidR="000D453B" w:rsidRPr="00907673" w:rsidRDefault="000D453B" w:rsidP="003A1642">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1F927F79" w14:textId="77777777" w:rsidR="000D453B" w:rsidRPr="00F00E0F" w:rsidRDefault="000D453B" w:rsidP="003A1642">
            <w:pPr>
              <w:cnfStyle w:val="000000100000" w:firstRow="0" w:lastRow="0" w:firstColumn="0" w:lastColumn="0" w:oddVBand="0" w:evenVBand="0" w:oddHBand="1" w:evenHBand="0" w:firstRowFirstColumn="0" w:firstRowLastColumn="0" w:lastRowFirstColumn="0" w:lastRowLastColumn="0"/>
              <w:rPr>
                <w:lang w:val="en-US"/>
              </w:rPr>
            </w:pPr>
            <w:r>
              <w:rPr>
                <w:lang w:val="en-US"/>
              </w:rPr>
              <w:t>Salvage chemotherapy</w:t>
            </w:r>
          </w:p>
        </w:tc>
      </w:tr>
      <w:tr w:rsidR="000D453B" w:rsidRPr="00C87019" w14:paraId="4837B40B" w14:textId="77777777" w:rsidTr="003A1642">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3F2A044B" w14:textId="77777777" w:rsidR="000D453B" w:rsidRPr="00E70842" w:rsidRDefault="000D453B" w:rsidP="003A1642">
            <w:pPr>
              <w:rPr>
                <w:b w:val="0"/>
                <w:bCs w:val="0"/>
                <w:lang w:val="en-US"/>
              </w:rPr>
            </w:pPr>
            <w:r w:rsidRPr="00E70842">
              <w:rPr>
                <w:lang w:val="en-US"/>
              </w:rPr>
              <w:t>Substantial improvement in life expectancy</w:t>
            </w:r>
          </w:p>
        </w:tc>
        <w:tc>
          <w:tcPr>
            <w:tcW w:w="1417" w:type="dxa"/>
            <w:gridSpan w:val="2"/>
            <w:tcBorders>
              <w:bottom w:val="single" w:sz="4" w:space="0" w:color="auto"/>
            </w:tcBorders>
          </w:tcPr>
          <w:p w14:paraId="49F38B76" w14:textId="77777777" w:rsidR="000D453B" w:rsidRDefault="000D453B" w:rsidP="003A1642">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bottom w:val="single" w:sz="4" w:space="0" w:color="auto"/>
            </w:tcBorders>
          </w:tcPr>
          <w:p w14:paraId="1F39FC05" w14:textId="77777777" w:rsidR="000D453B" w:rsidRPr="00F00E0F" w:rsidRDefault="000D453B" w:rsidP="003A1642">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bottom w:val="single" w:sz="4" w:space="0" w:color="auto"/>
            </w:tcBorders>
          </w:tcPr>
          <w:p w14:paraId="0E86109B" w14:textId="77777777" w:rsidR="000D453B" w:rsidRPr="00587CD8" w:rsidRDefault="000D453B" w:rsidP="003A1642">
            <w:pPr>
              <w:cnfStyle w:val="000000000000" w:firstRow="0" w:lastRow="0" w:firstColumn="0" w:lastColumn="0" w:oddVBand="0" w:evenVBand="0" w:oddHBand="0" w:evenHBand="0" w:firstRowFirstColumn="0" w:firstRowLastColumn="0" w:lastRowFirstColumn="0" w:lastRowLastColumn="0"/>
              <w:rPr>
                <w:lang w:val="en-US"/>
              </w:rPr>
            </w:pPr>
            <w:r>
              <w:rPr>
                <w:lang w:val="en-US"/>
              </w:rPr>
              <w:t>Superiority to salvage chemotherapy based on HRs from MAIC</w:t>
            </w:r>
          </w:p>
        </w:tc>
      </w:tr>
      <w:tr w:rsidR="000D453B" w14:paraId="6C064A52" w14:textId="77777777" w:rsidTr="003A1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1C02EA82" w14:textId="77777777" w:rsidR="000D453B" w:rsidRPr="00F00E0F" w:rsidRDefault="000D453B" w:rsidP="003A1642">
            <w:pPr>
              <w:jc w:val="center"/>
              <w:rPr>
                <w:b w:val="0"/>
                <w:bCs w:val="0"/>
                <w:lang w:val="en-US"/>
              </w:rPr>
            </w:pPr>
          </w:p>
        </w:tc>
        <w:tc>
          <w:tcPr>
            <w:tcW w:w="1417" w:type="dxa"/>
            <w:gridSpan w:val="2"/>
            <w:tcBorders>
              <w:top w:val="single" w:sz="4" w:space="0" w:color="auto"/>
              <w:bottom w:val="single" w:sz="4" w:space="0" w:color="auto"/>
            </w:tcBorders>
            <w:shd w:val="clear" w:color="auto" w:fill="B4C6E7" w:themeFill="accent1" w:themeFillTint="66"/>
          </w:tcPr>
          <w:p w14:paraId="36EB2EE8" w14:textId="77777777" w:rsidR="000D453B" w:rsidRPr="00F00E0F" w:rsidRDefault="000D453B" w:rsidP="003A1642">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77733E2A" w14:textId="77777777" w:rsidR="000D453B" w:rsidRPr="00F00E0F" w:rsidRDefault="000D453B" w:rsidP="003A1642">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1B24C0D4" w14:textId="77777777" w:rsidR="000D453B" w:rsidRPr="00F00E0F" w:rsidRDefault="000D453B" w:rsidP="003A1642">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AD0978" w:rsidRPr="00C87019" w14:paraId="1A6B5963" w14:textId="77777777" w:rsidTr="00CB43DE">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485E2CAA" w14:textId="77777777" w:rsidR="00AD0978" w:rsidRPr="00E70842" w:rsidRDefault="00AD0978" w:rsidP="00AD0978">
            <w:pPr>
              <w:rPr>
                <w:b w:val="0"/>
                <w:bCs w:val="0"/>
                <w:lang w:val="en-US"/>
              </w:rPr>
            </w:pPr>
            <w:r w:rsidRPr="00E70842">
              <w:rPr>
                <w:lang w:val="en-US"/>
              </w:rPr>
              <w:t>Discounting</w:t>
            </w:r>
          </w:p>
        </w:tc>
        <w:tc>
          <w:tcPr>
            <w:tcW w:w="1344" w:type="dxa"/>
            <w:tcBorders>
              <w:top w:val="single" w:sz="4" w:space="0" w:color="auto"/>
            </w:tcBorders>
          </w:tcPr>
          <w:p w14:paraId="00C26536" w14:textId="15B209CB" w:rsidR="00AD0978" w:rsidRDefault="00AD0978" w:rsidP="00AD097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344" w:type="dxa"/>
            <w:gridSpan w:val="2"/>
            <w:tcBorders>
              <w:top w:val="single" w:sz="4" w:space="0" w:color="auto"/>
            </w:tcBorders>
          </w:tcPr>
          <w:p w14:paraId="5FE45FC8" w14:textId="67674B58" w:rsidR="00AD0978" w:rsidRDefault="00AD0978" w:rsidP="00AD0978">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top w:val="single" w:sz="4" w:space="0" w:color="auto"/>
            </w:tcBorders>
          </w:tcPr>
          <w:p w14:paraId="573B5652" w14:textId="6A2E7C92" w:rsidR="00AD0978" w:rsidRDefault="00AD0978" w:rsidP="00AD0978">
            <w:pPr>
              <w:cnfStyle w:val="000000000000" w:firstRow="0" w:lastRow="0" w:firstColumn="0" w:lastColumn="0" w:oddVBand="0" w:evenVBand="0" w:oddHBand="0" w:evenHBand="0" w:firstRowFirstColumn="0" w:firstRowLastColumn="0" w:lastRowFirstColumn="0" w:lastRowLastColumn="0"/>
              <w:rPr>
                <w:lang w:val="en-US"/>
              </w:rPr>
            </w:pPr>
            <w:r>
              <w:rPr>
                <w:lang w:val="en-US"/>
              </w:rPr>
              <w:t>4% applied to costs and outcomes</w:t>
            </w:r>
          </w:p>
        </w:tc>
      </w:tr>
      <w:tr w:rsidR="00AD0978" w:rsidRPr="00201B88" w14:paraId="29CA3FB4" w14:textId="77777777" w:rsidTr="007125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350FD63" w14:textId="77777777" w:rsidR="00AD0978" w:rsidRPr="00E70842" w:rsidRDefault="00AD0978" w:rsidP="00AD0978">
            <w:pPr>
              <w:rPr>
                <w:b w:val="0"/>
                <w:bCs w:val="0"/>
                <w:lang w:val="en-US"/>
              </w:rPr>
            </w:pPr>
            <w:r w:rsidRPr="00E70842">
              <w:rPr>
                <w:lang w:val="en-US"/>
              </w:rPr>
              <w:t>Different discount rates explored</w:t>
            </w:r>
          </w:p>
        </w:tc>
        <w:tc>
          <w:tcPr>
            <w:tcW w:w="1344" w:type="dxa"/>
          </w:tcPr>
          <w:p w14:paraId="11D3BE07" w14:textId="146DE65A" w:rsidR="00AD0978" w:rsidRPr="00F00E0F" w:rsidRDefault="00AD0978" w:rsidP="00AD097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344" w:type="dxa"/>
            <w:gridSpan w:val="2"/>
          </w:tcPr>
          <w:p w14:paraId="7515914F" w14:textId="61DDB774" w:rsidR="00AD0978" w:rsidRPr="00F00E0F" w:rsidRDefault="00AD0978" w:rsidP="00AD097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57747570" w14:textId="572AC118" w:rsidR="00AD0978" w:rsidRPr="00F00E0F" w:rsidRDefault="00AD0978" w:rsidP="00AD0978">
            <w:pPr>
              <w:cnfStyle w:val="000000100000" w:firstRow="0" w:lastRow="0" w:firstColumn="0" w:lastColumn="0" w:oddVBand="0" w:evenVBand="0" w:oddHBand="1" w:evenHBand="0" w:firstRowFirstColumn="0" w:firstRowLastColumn="0" w:lastRowFirstColumn="0" w:lastRowLastColumn="0"/>
              <w:rPr>
                <w:lang w:val="en-US"/>
              </w:rPr>
            </w:pPr>
            <w:r>
              <w:rPr>
                <w:lang w:val="en-US"/>
              </w:rPr>
              <w:t>In DSA</w:t>
            </w:r>
          </w:p>
        </w:tc>
      </w:tr>
      <w:tr w:rsidR="00AD0978" w:rsidRPr="000D4404" w14:paraId="428A41CF" w14:textId="77777777" w:rsidTr="003A1642">
        <w:tc>
          <w:tcPr>
            <w:cnfStyle w:val="001000000000" w:firstRow="0" w:lastRow="0" w:firstColumn="1" w:lastColumn="0" w:oddVBand="0" w:evenVBand="0" w:oddHBand="0" w:evenHBand="0" w:firstRowFirstColumn="0" w:firstRowLastColumn="0" w:lastRowFirstColumn="0" w:lastRowLastColumn="0"/>
            <w:tcW w:w="4395" w:type="dxa"/>
          </w:tcPr>
          <w:p w14:paraId="4EFA9316" w14:textId="77777777" w:rsidR="00AD0978" w:rsidRPr="00E70842" w:rsidRDefault="00AD0978" w:rsidP="00AD0978">
            <w:pPr>
              <w:rPr>
                <w:b w:val="0"/>
                <w:bCs w:val="0"/>
                <w:lang w:val="en-US"/>
              </w:rPr>
            </w:pPr>
            <w:r w:rsidRPr="00E70842">
              <w:rPr>
                <w:lang w:val="en-US"/>
              </w:rPr>
              <w:t>Uncertainty</w:t>
            </w:r>
          </w:p>
        </w:tc>
        <w:tc>
          <w:tcPr>
            <w:tcW w:w="1417" w:type="dxa"/>
            <w:gridSpan w:val="2"/>
          </w:tcPr>
          <w:p w14:paraId="7DE9A3C1" w14:textId="77777777" w:rsidR="00AD0978" w:rsidRDefault="00AD0978" w:rsidP="00AD097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073C317B" w14:textId="77777777" w:rsidR="00AD0978" w:rsidRPr="002F6AD8" w:rsidRDefault="00AD0978" w:rsidP="00AD0978">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B42F3A8" w14:textId="77777777" w:rsidR="00AD0978" w:rsidRPr="002F6AD8" w:rsidRDefault="00AD0978" w:rsidP="00AD0978">
            <w:pPr>
              <w:cnfStyle w:val="000000000000" w:firstRow="0" w:lastRow="0" w:firstColumn="0" w:lastColumn="0" w:oddVBand="0" w:evenVBand="0" w:oddHBand="0" w:evenHBand="0" w:firstRowFirstColumn="0" w:firstRowLastColumn="0" w:lastRowFirstColumn="0" w:lastRowLastColumn="0"/>
              <w:rPr>
                <w:lang w:val="en-US"/>
              </w:rPr>
            </w:pPr>
            <w:r>
              <w:rPr>
                <w:lang w:val="en-US"/>
              </w:rPr>
              <w:t>DSA, PSA, scenario analysis</w:t>
            </w:r>
          </w:p>
        </w:tc>
      </w:tr>
      <w:tr w:rsidR="00AD0978" w:rsidRPr="000D4404" w14:paraId="00CB285A" w14:textId="77777777" w:rsidTr="003A1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D0B6A81" w14:textId="77777777" w:rsidR="00AD0978" w:rsidRPr="00E70842" w:rsidRDefault="00AD0978" w:rsidP="00AD0978">
            <w:pPr>
              <w:rPr>
                <w:b w:val="0"/>
                <w:bCs w:val="0"/>
                <w:lang w:val="en-US"/>
              </w:rPr>
            </w:pPr>
            <w:r w:rsidRPr="00E70842">
              <w:rPr>
                <w:lang w:val="en-US"/>
              </w:rPr>
              <w:t>Alternative payment models explored</w:t>
            </w:r>
          </w:p>
        </w:tc>
        <w:tc>
          <w:tcPr>
            <w:tcW w:w="2688" w:type="dxa"/>
            <w:gridSpan w:val="3"/>
          </w:tcPr>
          <w:p w14:paraId="4A01BB91" w14:textId="77777777" w:rsidR="00AD0978" w:rsidRDefault="00AD0978" w:rsidP="00AD097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3F858850" w14:textId="77777777" w:rsidR="00AD0978" w:rsidRDefault="00AD0978" w:rsidP="00AD0978">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bl>
    <w:p w14:paraId="28319CBE" w14:textId="7D23846B" w:rsidR="000D453B" w:rsidRDefault="000D453B" w:rsidP="002C52A2">
      <w:pPr>
        <w:autoSpaceDE w:val="0"/>
        <w:autoSpaceDN w:val="0"/>
        <w:adjustRightInd w:val="0"/>
        <w:spacing w:after="0" w:line="240" w:lineRule="auto"/>
        <w:rPr>
          <w:b/>
          <w:bCs/>
          <w:lang w:val="en-US"/>
        </w:rPr>
      </w:pPr>
    </w:p>
    <w:p w14:paraId="569C0697" w14:textId="77777777" w:rsidR="00DD65FA" w:rsidRDefault="00DD65FA" w:rsidP="002C52A2">
      <w:pPr>
        <w:autoSpaceDE w:val="0"/>
        <w:autoSpaceDN w:val="0"/>
        <w:adjustRightInd w:val="0"/>
        <w:spacing w:after="0" w:line="240" w:lineRule="auto"/>
        <w:rPr>
          <w:b/>
          <w:bCs/>
          <w:lang w:val="en-US"/>
        </w:rPr>
      </w:pPr>
    </w:p>
    <w:p w14:paraId="5A35DF45" w14:textId="77777777" w:rsidR="006B1B90" w:rsidRDefault="006B1B90">
      <w:pPr>
        <w:rPr>
          <w:b/>
          <w:bCs/>
          <w:lang w:val="en-US"/>
        </w:rPr>
      </w:pPr>
      <w:r>
        <w:rPr>
          <w:b/>
          <w:bCs/>
          <w:i/>
          <w:iCs/>
          <w:lang w:val="en-US"/>
        </w:rPr>
        <w:br w:type="page"/>
      </w:r>
    </w:p>
    <w:p w14:paraId="25C6C951" w14:textId="51F95559" w:rsidR="00DD65FA" w:rsidRDefault="00DD65FA" w:rsidP="00DD65FA">
      <w:pPr>
        <w:pStyle w:val="Caption"/>
        <w:keepNext/>
      </w:pPr>
      <w:r w:rsidRPr="008C5F96">
        <w:rPr>
          <w:b/>
          <w:bCs/>
          <w:i w:val="0"/>
          <w:iCs w:val="0"/>
          <w:color w:val="auto"/>
          <w:sz w:val="22"/>
          <w:szCs w:val="22"/>
          <w:lang w:val="en-US"/>
        </w:rPr>
        <w:lastRenderedPageBreak/>
        <w:t xml:space="preserve">Table </w:t>
      </w:r>
      <w:r w:rsidR="00520FA0">
        <w:rPr>
          <w:b/>
          <w:bCs/>
          <w:i w:val="0"/>
          <w:iCs w:val="0"/>
          <w:color w:val="auto"/>
          <w:sz w:val="22"/>
          <w:szCs w:val="22"/>
          <w:lang w:val="en-US"/>
        </w:rPr>
        <w:t>21</w:t>
      </w:r>
      <w:r w:rsidRPr="008C5F96">
        <w:rPr>
          <w:b/>
          <w:bCs/>
          <w:i w:val="0"/>
          <w:iCs w:val="0"/>
          <w:color w:val="auto"/>
          <w:sz w:val="22"/>
          <w:szCs w:val="22"/>
          <w:lang w:val="en-US"/>
        </w:rPr>
        <w:t xml:space="preserve"> Checklist for assessing gene therapies. Drug: </w:t>
      </w:r>
      <w:proofErr w:type="spellStart"/>
      <w:r w:rsidRPr="008C5F96">
        <w:rPr>
          <w:b/>
          <w:bCs/>
          <w:i w:val="0"/>
          <w:iCs w:val="0"/>
          <w:color w:val="auto"/>
          <w:sz w:val="22"/>
          <w:szCs w:val="22"/>
          <w:lang w:val="en-US"/>
        </w:rPr>
        <w:t>tisagenlecleucel</w:t>
      </w:r>
      <w:proofErr w:type="spellEnd"/>
      <w:r w:rsidRPr="008C5F96">
        <w:rPr>
          <w:b/>
          <w:bCs/>
          <w:i w:val="0"/>
          <w:iCs w:val="0"/>
          <w:color w:val="auto"/>
          <w:sz w:val="22"/>
          <w:szCs w:val="22"/>
          <w:lang w:val="en-US"/>
        </w:rPr>
        <w:t xml:space="preserve">-T (Kymriah) </w:t>
      </w:r>
      <w:r w:rsidRPr="00CA7E44">
        <w:rPr>
          <w:b/>
          <w:bCs/>
          <w:i w:val="0"/>
          <w:iCs w:val="0"/>
          <w:color w:val="auto"/>
          <w:sz w:val="22"/>
          <w:szCs w:val="22"/>
          <w:lang w:val="en-US"/>
        </w:rPr>
        <w:t xml:space="preserve">for treating relapsed or refractory b-cell acute lymphoblastic </w:t>
      </w:r>
      <w:proofErr w:type="spellStart"/>
      <w:r w:rsidRPr="00CA7E44">
        <w:rPr>
          <w:b/>
          <w:bCs/>
          <w:i w:val="0"/>
          <w:iCs w:val="0"/>
          <w:color w:val="auto"/>
          <w:sz w:val="22"/>
          <w:szCs w:val="22"/>
          <w:lang w:val="en-US"/>
        </w:rPr>
        <w:t>leukaemia</w:t>
      </w:r>
      <w:proofErr w:type="spellEnd"/>
      <w:r w:rsidRPr="00CA7E44">
        <w:rPr>
          <w:b/>
          <w:bCs/>
          <w:i w:val="0"/>
          <w:iCs w:val="0"/>
          <w:color w:val="auto"/>
          <w:sz w:val="22"/>
          <w:szCs w:val="22"/>
          <w:lang w:val="en-US"/>
        </w:rPr>
        <w:t xml:space="preserve"> in people aged up to 25 years</w:t>
      </w:r>
      <w:r w:rsidRPr="008C5F96">
        <w:rPr>
          <w:b/>
          <w:bCs/>
          <w:i w:val="0"/>
          <w:iCs w:val="0"/>
          <w:color w:val="auto"/>
          <w:sz w:val="22"/>
          <w:szCs w:val="22"/>
          <w:lang w:val="en-US"/>
        </w:rPr>
        <w:t>. Setting: Germany (G-BA)</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DD65FA" w:rsidRPr="00B43EB4" w14:paraId="3849D0FE" w14:textId="77777777" w:rsidTr="00A541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5625FA19" w14:textId="77777777" w:rsidR="00DD65FA" w:rsidRPr="00B43EB4" w:rsidRDefault="00DD65FA" w:rsidP="00A54190">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09F86A7A" w14:textId="77777777" w:rsidR="00DD65FA" w:rsidRPr="00B43EB4" w:rsidRDefault="00DD65FA" w:rsidP="00A5419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1A19722F" w14:textId="77777777" w:rsidR="00DD65FA" w:rsidRPr="00B43EB4" w:rsidRDefault="00DD65FA" w:rsidP="00A5419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5D3E40D3" w14:textId="5198904C" w:rsidR="00DD65FA" w:rsidRPr="00B43EB4" w:rsidRDefault="00E7686C" w:rsidP="00A54190">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DD65FA" w:rsidRPr="00C87019" w14:paraId="4854DB7E"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02E38129" w14:textId="77777777" w:rsidR="00DD65FA" w:rsidRPr="00740674" w:rsidRDefault="00DD65FA" w:rsidP="00A54190">
            <w:pPr>
              <w:rPr>
                <w:b w:val="0"/>
                <w:bCs w:val="0"/>
                <w:lang w:val="en-US"/>
              </w:rPr>
            </w:pPr>
            <w:r w:rsidRPr="00740674">
              <w:rPr>
                <w:lang w:val="en-US"/>
              </w:rPr>
              <w:t>Surrogate endpoint used</w:t>
            </w:r>
          </w:p>
        </w:tc>
        <w:tc>
          <w:tcPr>
            <w:tcW w:w="1417" w:type="dxa"/>
            <w:tcBorders>
              <w:top w:val="single" w:sz="4" w:space="0" w:color="auto"/>
            </w:tcBorders>
          </w:tcPr>
          <w:p w14:paraId="6CDEB00C" w14:textId="77777777" w:rsidR="00DD65FA" w:rsidRPr="004F5FC6" w:rsidRDefault="00DD65FA" w:rsidP="00A5419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Borders>
              <w:top w:val="single" w:sz="4" w:space="0" w:color="auto"/>
            </w:tcBorders>
          </w:tcPr>
          <w:p w14:paraId="3614B85E" w14:textId="77777777" w:rsidR="00DD65FA" w:rsidRPr="004F5FC6" w:rsidRDefault="00DD65FA"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Borders>
              <w:top w:val="single" w:sz="4" w:space="0" w:color="auto"/>
            </w:tcBorders>
          </w:tcPr>
          <w:p w14:paraId="7ECE385A" w14:textId="1B00D233" w:rsidR="00DD65FA" w:rsidRPr="004F5FC6" w:rsidRDefault="00BF136A" w:rsidP="00A54190">
            <w:pPr>
              <w:cnfStyle w:val="000000100000" w:firstRow="0" w:lastRow="0" w:firstColumn="0" w:lastColumn="0" w:oddVBand="0" w:evenVBand="0" w:oddHBand="1" w:evenHBand="0" w:firstRowFirstColumn="0" w:firstRowLastColumn="0" w:lastRowFirstColumn="0" w:lastRowLastColumn="0"/>
              <w:rPr>
                <w:lang w:val="en-US"/>
              </w:rPr>
            </w:pPr>
            <w:r>
              <w:rPr>
                <w:b/>
                <w:bCs/>
                <w:lang w:val="en-US"/>
              </w:rPr>
              <w:t xml:space="preserve">Validation given? </w:t>
            </w:r>
            <w:r w:rsidRPr="00BF136A">
              <w:rPr>
                <w:bCs/>
                <w:lang w:val="en-US"/>
              </w:rPr>
              <w:t>N/A</w:t>
            </w:r>
          </w:p>
        </w:tc>
      </w:tr>
      <w:tr w:rsidR="00DD65FA" w:rsidRPr="00C87019" w14:paraId="18FC0D81"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7A7541EB" w14:textId="77777777" w:rsidR="00DD65FA" w:rsidRPr="00740674" w:rsidRDefault="00DD65FA" w:rsidP="00A54190">
            <w:pPr>
              <w:rPr>
                <w:b w:val="0"/>
                <w:bCs w:val="0"/>
                <w:lang w:val="en-US"/>
              </w:rPr>
            </w:pPr>
            <w:r w:rsidRPr="00740674">
              <w:rPr>
                <w:lang w:val="en-US"/>
              </w:rPr>
              <w:t>Rare disease</w:t>
            </w:r>
          </w:p>
        </w:tc>
        <w:tc>
          <w:tcPr>
            <w:tcW w:w="1417" w:type="dxa"/>
          </w:tcPr>
          <w:p w14:paraId="7F6EC9B5" w14:textId="77777777" w:rsidR="00DD65FA" w:rsidRPr="004F5FC6" w:rsidRDefault="00DD65FA"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583D0FFA" w14:textId="77777777" w:rsidR="00DD65FA" w:rsidRPr="004F5FC6" w:rsidRDefault="00DD65FA" w:rsidP="00A5419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399AC0F6" w14:textId="5F451682" w:rsidR="00DD65FA" w:rsidRDefault="00DD65FA" w:rsidP="00A54190">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xml:space="preserve">: </w:t>
            </w:r>
            <w:r>
              <w:t xml:space="preserve">50 – 65 </w:t>
            </w:r>
            <w:r>
              <w:rPr>
                <w:lang w:val="en-US"/>
              </w:rPr>
              <w:t>patients</w:t>
            </w:r>
          </w:p>
          <w:p w14:paraId="00E980BA" w14:textId="77777777" w:rsidR="00DD65FA" w:rsidRDefault="00DD65FA"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Orphan drug designation</w:t>
            </w:r>
          </w:p>
        </w:tc>
      </w:tr>
      <w:tr w:rsidR="00DD65FA" w:rsidRPr="00C87019" w14:paraId="2E03EC68"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89ECE9B" w14:textId="77777777" w:rsidR="00DD65FA" w:rsidRPr="00740674" w:rsidRDefault="00DD65FA" w:rsidP="00A54190">
            <w:pPr>
              <w:rPr>
                <w:b w:val="0"/>
                <w:bCs w:val="0"/>
                <w:lang w:val="en-US"/>
              </w:rPr>
            </w:pPr>
            <w:r w:rsidRPr="00740674">
              <w:rPr>
                <w:lang w:val="en-US"/>
              </w:rPr>
              <w:t>Serious condition</w:t>
            </w:r>
          </w:p>
        </w:tc>
        <w:tc>
          <w:tcPr>
            <w:tcW w:w="2688" w:type="dxa"/>
            <w:gridSpan w:val="2"/>
          </w:tcPr>
          <w:p w14:paraId="1F68CCE4" w14:textId="77777777" w:rsidR="00DD65FA" w:rsidRPr="004F5FC6" w:rsidRDefault="00DD65FA" w:rsidP="00A54190">
            <w:pPr>
              <w:jc w:val="cente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c>
          <w:tcPr>
            <w:tcW w:w="7194" w:type="dxa"/>
          </w:tcPr>
          <w:p w14:paraId="128907FB" w14:textId="77777777" w:rsidR="00DD65FA" w:rsidRPr="004F5FC6" w:rsidRDefault="00DD65FA" w:rsidP="00A54190">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r>
      <w:tr w:rsidR="00DD65FA" w:rsidRPr="00C87019" w14:paraId="6E870AFE"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67912729" w14:textId="77777777" w:rsidR="00DD65FA" w:rsidRPr="00E70842" w:rsidRDefault="00DD65FA" w:rsidP="00A54190">
            <w:pPr>
              <w:rPr>
                <w:b w:val="0"/>
                <w:bCs w:val="0"/>
                <w:lang w:val="en-US"/>
              </w:rPr>
            </w:pPr>
            <w:r w:rsidRPr="00E70842">
              <w:rPr>
                <w:lang w:val="en-US"/>
              </w:rPr>
              <w:t>Single-arm trial</w:t>
            </w:r>
          </w:p>
        </w:tc>
        <w:tc>
          <w:tcPr>
            <w:tcW w:w="1417" w:type="dxa"/>
          </w:tcPr>
          <w:p w14:paraId="46983C21" w14:textId="77777777" w:rsidR="00DD65FA" w:rsidRPr="004F5FC6" w:rsidRDefault="00DD65FA"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59479341" w14:textId="77777777" w:rsidR="00DD65FA" w:rsidRPr="004F5FC6" w:rsidRDefault="00DD65FA" w:rsidP="00A5419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9E91994" w14:textId="0F8A8ACD" w:rsidR="00DD65FA" w:rsidRPr="004F5FC6" w:rsidRDefault="00DD65FA" w:rsidP="00803180">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00803180" w:rsidRPr="00803180">
              <w:rPr>
                <w:lang w:val="en-US"/>
              </w:rPr>
              <w:t xml:space="preserve">The </w:t>
            </w:r>
            <w:r w:rsidR="007541DA">
              <w:rPr>
                <w:lang w:val="en-US"/>
              </w:rPr>
              <w:t>manufacturer</w:t>
            </w:r>
            <w:r w:rsidR="00803180" w:rsidRPr="00803180">
              <w:rPr>
                <w:lang w:val="en-US"/>
              </w:rPr>
              <w:t xml:space="preserve"> present</w:t>
            </w:r>
            <w:r w:rsidR="007541DA">
              <w:rPr>
                <w:lang w:val="en-US"/>
              </w:rPr>
              <w:t>ed</w:t>
            </w:r>
            <w:r w:rsidR="00803180" w:rsidRPr="00803180">
              <w:rPr>
                <w:lang w:val="en-US"/>
              </w:rPr>
              <w:t xml:space="preserve"> a MAIC as well as an indirect comparison.</w:t>
            </w:r>
            <w:r w:rsidR="00803180">
              <w:rPr>
                <w:lang w:val="en-US"/>
              </w:rPr>
              <w:t xml:space="preserve"> </w:t>
            </w:r>
            <w:r w:rsidR="00803180" w:rsidRPr="00803180">
              <w:rPr>
                <w:lang w:val="en-US"/>
              </w:rPr>
              <w:t xml:space="preserve">As there are uncertainties regarding the adjustment and the effect estimate is not </w:t>
            </w:r>
            <w:r w:rsidR="00803180">
              <w:rPr>
                <w:lang w:val="en-US"/>
              </w:rPr>
              <w:t>at a level</w:t>
            </w:r>
            <w:r w:rsidR="00803180" w:rsidRPr="00803180">
              <w:rPr>
                <w:lang w:val="en-US"/>
              </w:rPr>
              <w:t xml:space="preserve"> where one can derive an actual effect taking into account the uncertainties, no statement on the extent of the added benefit can be made on the basis of the available results.</w:t>
            </w:r>
            <w:r w:rsidR="007541DA">
              <w:rPr>
                <w:lang w:val="en-US"/>
              </w:rPr>
              <w:t xml:space="preserve"> </w:t>
            </w:r>
            <w:r w:rsidR="007541DA" w:rsidRPr="000A36C4">
              <w:rPr>
                <w:lang w:val="en-US"/>
              </w:rPr>
              <w:t>An adequate comparison is therefore not available.</w:t>
            </w:r>
          </w:p>
        </w:tc>
      </w:tr>
      <w:tr w:rsidR="00DD65FA" w:rsidRPr="000D4404" w14:paraId="433A40B1"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DBDB65F" w14:textId="77777777" w:rsidR="00DD65FA" w:rsidRPr="00E70842" w:rsidRDefault="00DD65FA" w:rsidP="00A54190">
            <w:pPr>
              <w:rPr>
                <w:b w:val="0"/>
                <w:bCs w:val="0"/>
                <w:lang w:val="en-US"/>
              </w:rPr>
            </w:pPr>
            <w:r w:rsidRPr="00E70842">
              <w:rPr>
                <w:lang w:val="en-US"/>
              </w:rPr>
              <w:t>Pediatric population</w:t>
            </w:r>
          </w:p>
        </w:tc>
        <w:tc>
          <w:tcPr>
            <w:tcW w:w="1417" w:type="dxa"/>
          </w:tcPr>
          <w:p w14:paraId="020A3D59" w14:textId="77777777" w:rsidR="00DD65FA" w:rsidRPr="004F5FC6" w:rsidRDefault="00DD65FA" w:rsidP="00A5419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5DE022D9" w14:textId="77777777" w:rsidR="00DD65FA" w:rsidRPr="004F5FC6" w:rsidRDefault="00DD65FA"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7AA5BC6B" w14:textId="1B31A21D" w:rsidR="00DD65FA" w:rsidRDefault="00DD65FA" w:rsidP="00A54190">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xml:space="preserve">: </w:t>
            </w:r>
            <w:r w:rsidR="00803180">
              <w:rPr>
                <w:lang w:val="en-US"/>
              </w:rPr>
              <w:t>up to 25 years</w:t>
            </w:r>
          </w:p>
        </w:tc>
      </w:tr>
      <w:tr w:rsidR="00DD65FA" w:rsidRPr="00C87019" w14:paraId="30BA6C6A"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2CD0AED4" w14:textId="77777777" w:rsidR="00DD65FA" w:rsidRPr="00E70842" w:rsidRDefault="00DD65FA" w:rsidP="00A54190">
            <w:pPr>
              <w:rPr>
                <w:b w:val="0"/>
                <w:bCs w:val="0"/>
                <w:lang w:val="en-US"/>
              </w:rPr>
            </w:pPr>
            <w:r w:rsidRPr="00E70842">
              <w:rPr>
                <w:lang w:val="en-US"/>
              </w:rPr>
              <w:t>Reporting of adverse consequences and risks</w:t>
            </w:r>
          </w:p>
        </w:tc>
        <w:tc>
          <w:tcPr>
            <w:tcW w:w="1417" w:type="dxa"/>
          </w:tcPr>
          <w:p w14:paraId="5CCFBD67" w14:textId="77777777" w:rsidR="00DD65FA" w:rsidRDefault="00DD65FA"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28A1EFB6" w14:textId="77777777" w:rsidR="00DD65FA" w:rsidRDefault="00DD65FA" w:rsidP="00A5419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6775E40B" w14:textId="77777777" w:rsidR="00DD65FA" w:rsidRDefault="00DD65FA"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Reporting is standard.</w:t>
            </w:r>
          </w:p>
        </w:tc>
      </w:tr>
      <w:tr w:rsidR="00DD65FA" w:rsidRPr="000D4404" w14:paraId="5404AB4F"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ADDDFFE" w14:textId="77777777" w:rsidR="00DD65FA" w:rsidRPr="00E70842" w:rsidRDefault="00DD65FA" w:rsidP="00A54190">
            <w:pPr>
              <w:rPr>
                <w:b w:val="0"/>
                <w:bCs w:val="0"/>
                <w:lang w:val="en-US"/>
              </w:rPr>
            </w:pPr>
            <w:r w:rsidRPr="00E70842">
              <w:rPr>
                <w:lang w:val="en-US"/>
              </w:rPr>
              <w:t>Size of clinical trial</w:t>
            </w:r>
          </w:p>
        </w:tc>
        <w:tc>
          <w:tcPr>
            <w:tcW w:w="2688" w:type="dxa"/>
            <w:gridSpan w:val="2"/>
          </w:tcPr>
          <w:p w14:paraId="629A2005" w14:textId="77777777" w:rsidR="00803180" w:rsidRDefault="00DD65FA" w:rsidP="00803180">
            <w:pP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xml:space="preserve">: </w:t>
            </w:r>
            <w:r w:rsidR="00803180">
              <w:rPr>
                <w:lang w:val="en-US"/>
              </w:rPr>
              <w:t>ELIANA: 97</w:t>
            </w:r>
          </w:p>
          <w:p w14:paraId="2CE70A09" w14:textId="4DCB421F" w:rsidR="00DD65FA" w:rsidRDefault="00803180" w:rsidP="00803180">
            <w:pPr>
              <w:cnfStyle w:val="000000100000" w:firstRow="0" w:lastRow="0" w:firstColumn="0" w:lastColumn="0" w:oddVBand="0" w:evenVBand="0" w:oddHBand="1" w:evenHBand="0" w:firstRowFirstColumn="0" w:firstRowLastColumn="0" w:lastRowFirstColumn="0" w:lastRowLastColumn="0"/>
              <w:rPr>
                <w:lang w:val="en-US"/>
              </w:rPr>
            </w:pPr>
            <w:r>
              <w:rPr>
                <w:lang w:val="en-US"/>
              </w:rPr>
              <w:t>ENSIGN: 75</w:t>
            </w:r>
          </w:p>
        </w:tc>
        <w:tc>
          <w:tcPr>
            <w:tcW w:w="7194" w:type="dxa"/>
          </w:tcPr>
          <w:p w14:paraId="3678D15D" w14:textId="77777777" w:rsidR="00DD65FA" w:rsidRDefault="00DD65FA"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DD65FA" w:rsidRPr="00C87019" w14:paraId="58C8BE9A"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522CDD53" w14:textId="77777777" w:rsidR="00DD65FA" w:rsidRPr="00E70842" w:rsidRDefault="00DD65FA" w:rsidP="00A54190">
            <w:pPr>
              <w:rPr>
                <w:b w:val="0"/>
                <w:bCs w:val="0"/>
                <w:lang w:val="en-US"/>
              </w:rPr>
            </w:pPr>
            <w:r w:rsidRPr="00E70842">
              <w:rPr>
                <w:lang w:val="en-US"/>
              </w:rPr>
              <w:t>Length of clinical trial</w:t>
            </w:r>
          </w:p>
        </w:tc>
        <w:tc>
          <w:tcPr>
            <w:tcW w:w="2688" w:type="dxa"/>
            <w:gridSpan w:val="2"/>
          </w:tcPr>
          <w:p w14:paraId="53CD99CA" w14:textId="77777777" w:rsidR="007541DA" w:rsidRDefault="00DD65FA" w:rsidP="007541DA">
            <w:pPr>
              <w:cnfStyle w:val="000000000000" w:firstRow="0" w:lastRow="0" w:firstColumn="0" w:lastColumn="0" w:oddVBand="0" w:evenVBand="0" w:oddHBand="0" w:evenHBand="0" w:firstRowFirstColumn="0" w:firstRowLastColumn="0" w:lastRowFirstColumn="0" w:lastRowLastColumn="0"/>
            </w:pPr>
            <w:r w:rsidRPr="00083CF2">
              <w:rPr>
                <w:b/>
                <w:bCs/>
                <w:lang w:val="en-US"/>
              </w:rPr>
              <w:t>Duration in months</w:t>
            </w:r>
            <w:r>
              <w:rPr>
                <w:lang w:val="en-US"/>
              </w:rPr>
              <w:t xml:space="preserve">: </w:t>
            </w:r>
            <w:r w:rsidR="007541DA">
              <w:t xml:space="preserve">ELIANA: </w:t>
            </w:r>
            <w:r w:rsidR="007541DA" w:rsidRPr="00335B98">
              <w:t>24</w:t>
            </w:r>
            <w:r w:rsidR="007541DA">
              <w:t>.</w:t>
            </w:r>
            <w:r w:rsidR="007541DA" w:rsidRPr="00335B98">
              <w:t>9</w:t>
            </w:r>
          </w:p>
          <w:p w14:paraId="1191B6C6" w14:textId="77777777" w:rsidR="007541DA" w:rsidRDefault="007541DA" w:rsidP="007541DA">
            <w:pPr>
              <w:cnfStyle w:val="000000000000" w:firstRow="0" w:lastRow="0" w:firstColumn="0" w:lastColumn="0" w:oddVBand="0" w:evenVBand="0" w:oddHBand="0" w:evenHBand="0" w:firstRowFirstColumn="0" w:firstRowLastColumn="0" w:lastRowFirstColumn="0" w:lastRowLastColumn="0"/>
            </w:pPr>
            <w:r>
              <w:t>ENSIGN: 13.6</w:t>
            </w:r>
          </w:p>
          <w:p w14:paraId="1E339B03" w14:textId="1E1D7BFC" w:rsidR="00DD65FA" w:rsidRPr="007541DA" w:rsidRDefault="00DD65FA" w:rsidP="007541DA">
            <w:pPr>
              <w:cnfStyle w:val="000000000000" w:firstRow="0" w:lastRow="0" w:firstColumn="0" w:lastColumn="0" w:oddVBand="0" w:evenVBand="0" w:oddHBand="0" w:evenHBand="0" w:firstRowFirstColumn="0" w:firstRowLastColumn="0" w:lastRowFirstColumn="0" w:lastRowLastColumn="0"/>
            </w:pPr>
          </w:p>
        </w:tc>
        <w:tc>
          <w:tcPr>
            <w:tcW w:w="7194" w:type="dxa"/>
          </w:tcPr>
          <w:p w14:paraId="3CCE7E1C" w14:textId="285DC8A0" w:rsidR="00DD65FA" w:rsidRDefault="007541DA"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M</w:t>
            </w:r>
            <w:r w:rsidRPr="008C5F96">
              <w:rPr>
                <w:lang w:val="en-US"/>
              </w:rPr>
              <w:t>edian observation time for OS</w:t>
            </w:r>
          </w:p>
        </w:tc>
      </w:tr>
      <w:tr w:rsidR="00DD65FA" w:rsidRPr="00C87019" w14:paraId="3DED13A7"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shd w:val="clear" w:color="auto" w:fill="FFFFFF" w:themeFill="background1"/>
          </w:tcPr>
          <w:p w14:paraId="28451042" w14:textId="77777777" w:rsidR="00DD65FA" w:rsidRPr="00740674" w:rsidRDefault="00DD65FA" w:rsidP="00A54190">
            <w:pPr>
              <w:rPr>
                <w:b w:val="0"/>
                <w:bCs w:val="0"/>
                <w:lang w:val="en-US"/>
              </w:rPr>
            </w:pPr>
            <w:r w:rsidRPr="00E70842">
              <w:rPr>
                <w:lang w:val="en-US"/>
              </w:rPr>
              <w:t>Extrapolation to long-term outcomes</w:t>
            </w:r>
          </w:p>
        </w:tc>
        <w:tc>
          <w:tcPr>
            <w:tcW w:w="2688" w:type="dxa"/>
            <w:gridSpan w:val="2"/>
            <w:shd w:val="clear" w:color="auto" w:fill="FFFFFF" w:themeFill="background1"/>
          </w:tcPr>
          <w:p w14:paraId="7C8D868B" w14:textId="77777777" w:rsidR="00DD65FA" w:rsidRPr="004F5FC6" w:rsidRDefault="00DD65FA" w:rsidP="00A54190">
            <w:pPr>
              <w:jc w:val="cente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c>
          <w:tcPr>
            <w:tcW w:w="7194" w:type="dxa"/>
            <w:shd w:val="clear" w:color="auto" w:fill="FFFFFF" w:themeFill="background1"/>
          </w:tcPr>
          <w:p w14:paraId="5C6F8924" w14:textId="77777777" w:rsidR="00DD65FA" w:rsidRPr="004F5FC6" w:rsidRDefault="00DD65FA" w:rsidP="00A54190">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r>
      <w:tr w:rsidR="00DD65FA" w14:paraId="79460BEA" w14:textId="77777777" w:rsidTr="00A5419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4B17C4E2" w14:textId="77777777" w:rsidR="00DD65FA" w:rsidRDefault="00DD65FA" w:rsidP="00A54190">
            <w:pPr>
              <w:rPr>
                <w:lang w:val="en-US"/>
              </w:rPr>
            </w:pPr>
          </w:p>
        </w:tc>
        <w:tc>
          <w:tcPr>
            <w:tcW w:w="1417" w:type="dxa"/>
            <w:tcBorders>
              <w:top w:val="single" w:sz="4" w:space="0" w:color="auto"/>
              <w:bottom w:val="single" w:sz="4" w:space="0" w:color="auto"/>
            </w:tcBorders>
            <w:shd w:val="clear" w:color="auto" w:fill="B4C6E7" w:themeFill="accent1" w:themeFillTint="66"/>
          </w:tcPr>
          <w:p w14:paraId="69E8FC6C" w14:textId="77777777" w:rsidR="00DD65FA" w:rsidRPr="00E70842" w:rsidRDefault="00DD65FA" w:rsidP="00A5419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2A28B1C6" w14:textId="77777777" w:rsidR="00DD65FA" w:rsidRPr="00E70842" w:rsidRDefault="00DD65FA" w:rsidP="00A5419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7638BA0A" w14:textId="77777777" w:rsidR="00DD65FA" w:rsidRPr="00E70842" w:rsidRDefault="00DD65FA" w:rsidP="00A54190">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DD65FA" w:rsidRPr="00C87019" w14:paraId="6C19EC25"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0F43FAA2" w14:textId="77777777" w:rsidR="00DD65FA" w:rsidRPr="00E70842" w:rsidRDefault="00DD65FA" w:rsidP="00A54190">
            <w:pPr>
              <w:rPr>
                <w:b w:val="0"/>
                <w:bCs w:val="0"/>
                <w:lang w:val="en-US"/>
              </w:rPr>
            </w:pPr>
            <w:r w:rsidRPr="00E70842">
              <w:rPr>
                <w:lang w:val="en-US"/>
              </w:rPr>
              <w:t>Severe disease</w:t>
            </w:r>
          </w:p>
        </w:tc>
        <w:tc>
          <w:tcPr>
            <w:tcW w:w="2688" w:type="dxa"/>
            <w:gridSpan w:val="2"/>
            <w:tcBorders>
              <w:top w:val="single" w:sz="4" w:space="0" w:color="auto"/>
            </w:tcBorders>
          </w:tcPr>
          <w:p w14:paraId="3DF2DE9C" w14:textId="77777777" w:rsidR="00DD65FA" w:rsidRPr="0070528C" w:rsidRDefault="00DD65FA" w:rsidP="00A54190">
            <w:pPr>
              <w:jc w:val="cente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c>
          <w:tcPr>
            <w:tcW w:w="7194" w:type="dxa"/>
            <w:tcBorders>
              <w:top w:val="single" w:sz="4" w:space="0" w:color="auto"/>
            </w:tcBorders>
          </w:tcPr>
          <w:p w14:paraId="2952E4A2" w14:textId="77777777" w:rsidR="00DD65FA" w:rsidRPr="00083CF2" w:rsidRDefault="00DD65FA" w:rsidP="00A54190">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r>
      <w:tr w:rsidR="00DD65FA" w:rsidRPr="006A3771" w14:paraId="65F86222"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39854AB7" w14:textId="77777777" w:rsidR="00DD65FA" w:rsidRPr="00E70842" w:rsidRDefault="00DD65FA" w:rsidP="00A54190">
            <w:pPr>
              <w:rPr>
                <w:b w:val="0"/>
                <w:bCs w:val="0"/>
                <w:lang w:val="en-US"/>
              </w:rPr>
            </w:pPr>
            <w:r w:rsidRPr="00E70842">
              <w:rPr>
                <w:lang w:val="en-US"/>
              </w:rPr>
              <w:t>Value to caregivers</w:t>
            </w:r>
          </w:p>
        </w:tc>
        <w:tc>
          <w:tcPr>
            <w:tcW w:w="2688" w:type="dxa"/>
            <w:gridSpan w:val="2"/>
          </w:tcPr>
          <w:p w14:paraId="49903150" w14:textId="77777777" w:rsidR="00DD65FA" w:rsidRDefault="00DD65FA"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3BC093F1" w14:textId="77777777" w:rsidR="00DD65FA" w:rsidRDefault="00DD65FA"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DD65FA" w14:paraId="77FDAAC9"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4D9AD8A" w14:textId="77777777" w:rsidR="00DD65FA" w:rsidRPr="00E70842" w:rsidRDefault="00DD65FA" w:rsidP="00A54190">
            <w:pPr>
              <w:rPr>
                <w:b w:val="0"/>
                <w:bCs w:val="0"/>
                <w:lang w:val="en-US"/>
              </w:rPr>
            </w:pPr>
            <w:r w:rsidRPr="00E70842">
              <w:rPr>
                <w:lang w:val="en-US"/>
              </w:rPr>
              <w:t>Insurance value</w:t>
            </w:r>
          </w:p>
        </w:tc>
        <w:tc>
          <w:tcPr>
            <w:tcW w:w="2688" w:type="dxa"/>
            <w:gridSpan w:val="2"/>
          </w:tcPr>
          <w:p w14:paraId="2DE32BED" w14:textId="77777777" w:rsidR="00DD65FA" w:rsidRDefault="00DD65FA"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7F18DDB0" w14:textId="77777777" w:rsidR="00DD65FA" w:rsidRDefault="00DD65FA"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DD65FA" w:rsidRPr="00456320" w14:paraId="3F5E1D4D"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598DD8FA" w14:textId="77777777" w:rsidR="00DD65FA" w:rsidRPr="00E70842" w:rsidRDefault="00DD65FA" w:rsidP="00A54190">
            <w:pPr>
              <w:rPr>
                <w:b w:val="0"/>
                <w:bCs w:val="0"/>
                <w:lang w:val="en-US"/>
              </w:rPr>
            </w:pPr>
            <w:r w:rsidRPr="00E70842">
              <w:rPr>
                <w:lang w:val="en-US"/>
              </w:rPr>
              <w:t>Scientific spillovers</w:t>
            </w:r>
          </w:p>
        </w:tc>
        <w:tc>
          <w:tcPr>
            <w:tcW w:w="2688" w:type="dxa"/>
            <w:gridSpan w:val="2"/>
          </w:tcPr>
          <w:p w14:paraId="31C9E7AE" w14:textId="77777777" w:rsidR="00DD65FA" w:rsidRDefault="00DD65FA"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29C9D787" w14:textId="77777777" w:rsidR="00DD65FA" w:rsidRDefault="00DD65FA"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DD65FA" w:rsidRPr="00C87019" w14:paraId="72ECB0B1"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896E2D9" w14:textId="77777777" w:rsidR="00DD65FA" w:rsidRPr="00E70842" w:rsidRDefault="00DD65FA" w:rsidP="00A54190">
            <w:pPr>
              <w:rPr>
                <w:b w:val="0"/>
                <w:bCs w:val="0"/>
                <w:lang w:val="en-US"/>
              </w:rPr>
            </w:pPr>
            <w:r w:rsidRPr="00E70842">
              <w:rPr>
                <w:lang w:val="en-US"/>
              </w:rPr>
              <w:t>Lack of alternatives</w:t>
            </w:r>
          </w:p>
        </w:tc>
        <w:tc>
          <w:tcPr>
            <w:tcW w:w="2688" w:type="dxa"/>
            <w:gridSpan w:val="2"/>
          </w:tcPr>
          <w:p w14:paraId="6F896A6F" w14:textId="77777777" w:rsidR="00DD65FA" w:rsidRPr="00907673" w:rsidRDefault="00DD65FA"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05C508BB" w14:textId="77777777" w:rsidR="00DD65FA" w:rsidRPr="00F00E0F" w:rsidRDefault="00DD65FA"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2559FA" w:rsidRPr="00C87019" w14:paraId="0DB0DA6D" w14:textId="77777777" w:rsidTr="00CC697E">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7D43706E" w14:textId="77777777" w:rsidR="002559FA" w:rsidRPr="00E70842" w:rsidRDefault="002559FA" w:rsidP="00A54190">
            <w:pPr>
              <w:rPr>
                <w:b w:val="0"/>
                <w:bCs w:val="0"/>
                <w:lang w:val="en-US"/>
              </w:rPr>
            </w:pPr>
            <w:r w:rsidRPr="00E70842">
              <w:rPr>
                <w:lang w:val="en-US"/>
              </w:rPr>
              <w:t>Substantial improvement in life expectancy</w:t>
            </w:r>
          </w:p>
        </w:tc>
        <w:tc>
          <w:tcPr>
            <w:tcW w:w="2688" w:type="dxa"/>
            <w:gridSpan w:val="2"/>
            <w:tcBorders>
              <w:bottom w:val="single" w:sz="4" w:space="0" w:color="auto"/>
            </w:tcBorders>
          </w:tcPr>
          <w:p w14:paraId="094713D6" w14:textId="546498A0" w:rsidR="002559FA" w:rsidRPr="00F00E0F" w:rsidRDefault="002559FA"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Borders>
              <w:bottom w:val="single" w:sz="4" w:space="0" w:color="auto"/>
            </w:tcBorders>
          </w:tcPr>
          <w:p w14:paraId="06D0A75A" w14:textId="2EE820ED" w:rsidR="002559FA" w:rsidRPr="00587CD8" w:rsidRDefault="007541DA" w:rsidP="00A54190">
            <w:pPr>
              <w:cnfStyle w:val="000000000000" w:firstRow="0" w:lastRow="0" w:firstColumn="0" w:lastColumn="0" w:oddVBand="0" w:evenVBand="0" w:oddHBand="0" w:evenHBand="0" w:firstRowFirstColumn="0" w:firstRowLastColumn="0" w:lastRowFirstColumn="0" w:lastRowLastColumn="0"/>
              <w:rPr>
                <w:lang w:val="en-US"/>
              </w:rPr>
            </w:pPr>
            <w:r w:rsidRPr="007541DA">
              <w:rPr>
                <w:lang w:val="en-US"/>
              </w:rPr>
              <w:t xml:space="preserve">As no comparative data are available, no statement on the extent of the added benefit can be made on the basis of </w:t>
            </w:r>
            <w:r>
              <w:rPr>
                <w:lang w:val="en-US"/>
              </w:rPr>
              <w:t>the</w:t>
            </w:r>
            <w:r w:rsidRPr="007541DA">
              <w:rPr>
                <w:lang w:val="en-US"/>
              </w:rPr>
              <w:t xml:space="preserve"> results.</w:t>
            </w:r>
          </w:p>
        </w:tc>
      </w:tr>
      <w:tr w:rsidR="00DD65FA" w14:paraId="3AF48FAD"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54B839F3" w14:textId="77777777" w:rsidR="00DD65FA" w:rsidRPr="00F00E0F" w:rsidRDefault="00DD65FA" w:rsidP="00A54190">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3A93FB84" w14:textId="77777777" w:rsidR="00DD65FA" w:rsidRPr="00F00E0F" w:rsidRDefault="00DD65FA" w:rsidP="00A5419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5A24C16E" w14:textId="77777777" w:rsidR="00DD65FA" w:rsidRPr="00F00E0F" w:rsidRDefault="00DD65FA" w:rsidP="00A5419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4F1D87EE" w14:textId="77777777" w:rsidR="00DD65FA" w:rsidRPr="00F00E0F" w:rsidRDefault="00DD65FA" w:rsidP="00A5419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DD65FA" w:rsidRPr="00C87019" w14:paraId="10E97C69" w14:textId="77777777" w:rsidTr="00A5419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5338ADFF" w14:textId="77777777" w:rsidR="00DD65FA" w:rsidRPr="00E70842" w:rsidRDefault="00DD65FA" w:rsidP="00A54190">
            <w:pPr>
              <w:rPr>
                <w:b w:val="0"/>
                <w:bCs w:val="0"/>
                <w:lang w:val="en-US"/>
              </w:rPr>
            </w:pPr>
            <w:r w:rsidRPr="00E70842">
              <w:rPr>
                <w:lang w:val="en-US"/>
              </w:rPr>
              <w:t>Discounting</w:t>
            </w:r>
          </w:p>
        </w:tc>
        <w:tc>
          <w:tcPr>
            <w:tcW w:w="2688" w:type="dxa"/>
            <w:gridSpan w:val="2"/>
            <w:tcBorders>
              <w:top w:val="single" w:sz="4" w:space="0" w:color="auto"/>
            </w:tcBorders>
          </w:tcPr>
          <w:p w14:paraId="4077FAC9" w14:textId="77777777" w:rsidR="00DD65FA" w:rsidRDefault="00DD65FA"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Borders>
              <w:top w:val="single" w:sz="4" w:space="0" w:color="auto"/>
            </w:tcBorders>
          </w:tcPr>
          <w:p w14:paraId="55DCC11E" w14:textId="77777777" w:rsidR="00DD65FA" w:rsidRDefault="00DD65FA"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DD65FA" w:rsidRPr="00201B88" w14:paraId="795758D6"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85679D2" w14:textId="77777777" w:rsidR="00DD65FA" w:rsidRPr="00E70842" w:rsidRDefault="00DD65FA" w:rsidP="00A54190">
            <w:pPr>
              <w:rPr>
                <w:b w:val="0"/>
                <w:bCs w:val="0"/>
                <w:lang w:val="en-US"/>
              </w:rPr>
            </w:pPr>
            <w:r w:rsidRPr="00E70842">
              <w:rPr>
                <w:lang w:val="en-US"/>
              </w:rPr>
              <w:t>Different discount rates explored</w:t>
            </w:r>
          </w:p>
        </w:tc>
        <w:tc>
          <w:tcPr>
            <w:tcW w:w="2688" w:type="dxa"/>
            <w:gridSpan w:val="2"/>
          </w:tcPr>
          <w:p w14:paraId="588C5789" w14:textId="77777777" w:rsidR="00DD65FA" w:rsidRPr="00F00E0F" w:rsidRDefault="00DD65FA"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1B071257" w14:textId="77777777" w:rsidR="00DD65FA" w:rsidRPr="00F00E0F" w:rsidRDefault="00DD65FA"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DD65FA" w:rsidRPr="000D4404" w14:paraId="7A9A7079"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26F803A7" w14:textId="77777777" w:rsidR="00DD65FA" w:rsidRPr="00E70842" w:rsidRDefault="00DD65FA" w:rsidP="00A54190">
            <w:pPr>
              <w:rPr>
                <w:b w:val="0"/>
                <w:bCs w:val="0"/>
                <w:lang w:val="en-US"/>
              </w:rPr>
            </w:pPr>
            <w:r w:rsidRPr="00E70842">
              <w:rPr>
                <w:lang w:val="en-US"/>
              </w:rPr>
              <w:lastRenderedPageBreak/>
              <w:t>Uncertainty</w:t>
            </w:r>
          </w:p>
        </w:tc>
        <w:tc>
          <w:tcPr>
            <w:tcW w:w="1417" w:type="dxa"/>
          </w:tcPr>
          <w:p w14:paraId="13B0E587" w14:textId="77777777" w:rsidR="00DD65FA" w:rsidRDefault="00DD65FA"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046226F1" w14:textId="77777777" w:rsidR="00DD65FA" w:rsidRPr="002F6AD8" w:rsidRDefault="00DD65FA" w:rsidP="00A5419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447C962F" w14:textId="77777777" w:rsidR="00DD65FA" w:rsidRPr="002F6AD8" w:rsidRDefault="00DD65FA"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Hint</w:t>
            </w:r>
          </w:p>
        </w:tc>
      </w:tr>
      <w:tr w:rsidR="00DD65FA" w:rsidRPr="000D4404" w14:paraId="3669E56B"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1D9C546" w14:textId="77777777" w:rsidR="00DD65FA" w:rsidRPr="00E70842" w:rsidRDefault="00DD65FA" w:rsidP="00A54190">
            <w:pPr>
              <w:rPr>
                <w:b w:val="0"/>
                <w:bCs w:val="0"/>
                <w:lang w:val="en-US"/>
              </w:rPr>
            </w:pPr>
            <w:r w:rsidRPr="00E70842">
              <w:rPr>
                <w:lang w:val="en-US"/>
              </w:rPr>
              <w:t>Alternative payment models explored</w:t>
            </w:r>
          </w:p>
        </w:tc>
        <w:tc>
          <w:tcPr>
            <w:tcW w:w="2688" w:type="dxa"/>
            <w:gridSpan w:val="2"/>
          </w:tcPr>
          <w:p w14:paraId="6A71D6E2" w14:textId="77777777" w:rsidR="00DD65FA" w:rsidRDefault="00DD65FA"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2C4D8EBE" w14:textId="2EC4240B" w:rsidR="00DD65FA" w:rsidRDefault="000B724D" w:rsidP="00A54190">
            <w:pPr>
              <w:cnfStyle w:val="000000100000" w:firstRow="0" w:lastRow="0" w:firstColumn="0" w:lastColumn="0" w:oddVBand="0" w:evenVBand="0" w:oddHBand="1" w:evenHBand="0" w:firstRowFirstColumn="0" w:firstRowLastColumn="0" w:lastRowFirstColumn="0" w:lastRowLastColumn="0"/>
              <w:rPr>
                <w:lang w:val="en-US"/>
              </w:rPr>
            </w:pPr>
            <w:r w:rsidRPr="00EE7AC0">
              <w:rPr>
                <w:lang w:val="en-US"/>
              </w:rPr>
              <w:t>Comprehensive quality assurance measures (prerequisites for the provision of therapy) have been specified.</w:t>
            </w:r>
          </w:p>
        </w:tc>
      </w:tr>
    </w:tbl>
    <w:p w14:paraId="1792FDE9" w14:textId="77777777" w:rsidR="00DD65FA" w:rsidRDefault="00DD65FA" w:rsidP="00DD65FA">
      <w:pPr>
        <w:tabs>
          <w:tab w:val="left" w:pos="5655"/>
        </w:tabs>
        <w:rPr>
          <w:lang w:val="en-US"/>
        </w:rPr>
      </w:pPr>
    </w:p>
    <w:p w14:paraId="6A69BD68" w14:textId="759428A7" w:rsidR="00DD65FA" w:rsidRDefault="00DD65FA" w:rsidP="002C52A2">
      <w:pPr>
        <w:autoSpaceDE w:val="0"/>
        <w:autoSpaceDN w:val="0"/>
        <w:adjustRightInd w:val="0"/>
        <w:spacing w:after="0" w:line="240" w:lineRule="auto"/>
        <w:rPr>
          <w:b/>
          <w:bCs/>
          <w:lang w:val="en-US"/>
        </w:rPr>
      </w:pPr>
    </w:p>
    <w:p w14:paraId="4FE881C2" w14:textId="77777777" w:rsidR="00DD65FA" w:rsidRDefault="00DD65FA" w:rsidP="002C52A2">
      <w:pPr>
        <w:autoSpaceDE w:val="0"/>
        <w:autoSpaceDN w:val="0"/>
        <w:adjustRightInd w:val="0"/>
        <w:spacing w:after="0" w:line="240" w:lineRule="auto"/>
        <w:rPr>
          <w:b/>
          <w:bCs/>
          <w:lang w:val="en-US"/>
        </w:rPr>
      </w:pPr>
    </w:p>
    <w:p w14:paraId="485A9C3B" w14:textId="77777777" w:rsidR="000D453B" w:rsidRDefault="000D453B" w:rsidP="002C52A2">
      <w:pPr>
        <w:autoSpaceDE w:val="0"/>
        <w:autoSpaceDN w:val="0"/>
        <w:adjustRightInd w:val="0"/>
        <w:spacing w:after="0" w:line="240" w:lineRule="auto"/>
        <w:rPr>
          <w:b/>
          <w:bCs/>
          <w:lang w:val="en-US"/>
        </w:rPr>
        <w:sectPr w:rsidR="000D453B" w:rsidSect="003B6171">
          <w:pgSz w:w="16838" w:h="11906" w:orient="landscape"/>
          <w:pgMar w:top="1134" w:right="1417" w:bottom="1134" w:left="1134" w:header="708" w:footer="708" w:gutter="0"/>
          <w:cols w:space="708"/>
          <w:docGrid w:linePitch="360"/>
        </w:sectPr>
      </w:pPr>
    </w:p>
    <w:p w14:paraId="1AF3C94A" w14:textId="63F20A31" w:rsidR="00BE42E4" w:rsidRPr="00BE42E4" w:rsidRDefault="00BE42E4" w:rsidP="00BE42E4">
      <w:pPr>
        <w:pStyle w:val="Caption"/>
        <w:keepNext/>
        <w:rPr>
          <w:b/>
          <w:bCs/>
          <w:i w:val="0"/>
          <w:iCs w:val="0"/>
          <w:color w:val="auto"/>
          <w:sz w:val="22"/>
          <w:szCs w:val="22"/>
          <w:lang w:val="en-US"/>
        </w:rPr>
      </w:pPr>
      <w:r w:rsidRPr="00BE42E4">
        <w:rPr>
          <w:b/>
          <w:bCs/>
          <w:i w:val="0"/>
          <w:iCs w:val="0"/>
          <w:color w:val="auto"/>
          <w:sz w:val="22"/>
          <w:szCs w:val="22"/>
          <w:lang w:val="en-US"/>
        </w:rPr>
        <w:lastRenderedPageBreak/>
        <w:t xml:space="preserve">Table </w:t>
      </w:r>
      <w:r w:rsidR="00520FA0">
        <w:rPr>
          <w:b/>
          <w:bCs/>
          <w:i w:val="0"/>
          <w:iCs w:val="0"/>
          <w:color w:val="auto"/>
          <w:sz w:val="22"/>
          <w:szCs w:val="22"/>
          <w:lang w:val="en-US"/>
        </w:rPr>
        <w:t>22</w:t>
      </w:r>
      <w:r w:rsidRPr="00BE42E4">
        <w:rPr>
          <w:b/>
          <w:bCs/>
          <w:i w:val="0"/>
          <w:iCs w:val="0"/>
          <w:color w:val="auto"/>
          <w:sz w:val="22"/>
          <w:szCs w:val="22"/>
          <w:lang w:val="en-US"/>
        </w:rPr>
        <w:t xml:space="preserve"> </w:t>
      </w:r>
      <w:r>
        <w:rPr>
          <w:b/>
          <w:bCs/>
          <w:i w:val="0"/>
          <w:iCs w:val="0"/>
          <w:color w:val="auto"/>
          <w:sz w:val="22"/>
          <w:szCs w:val="22"/>
          <w:lang w:val="en-US"/>
        </w:rPr>
        <w:t>C</w:t>
      </w:r>
      <w:r w:rsidRPr="00BE42E4">
        <w:rPr>
          <w:b/>
          <w:bCs/>
          <w:i w:val="0"/>
          <w:iCs w:val="0"/>
          <w:color w:val="auto"/>
          <w:sz w:val="22"/>
          <w:szCs w:val="22"/>
          <w:lang w:val="en-US"/>
        </w:rPr>
        <w:t>hecklist for assessing gene therapies</w:t>
      </w:r>
      <w:r>
        <w:rPr>
          <w:b/>
          <w:bCs/>
          <w:i w:val="0"/>
          <w:iCs w:val="0"/>
          <w:color w:val="auto"/>
          <w:sz w:val="22"/>
          <w:szCs w:val="22"/>
          <w:lang w:val="en-US"/>
        </w:rPr>
        <w:t>. D</w:t>
      </w:r>
      <w:r w:rsidRPr="00BE42E4">
        <w:rPr>
          <w:b/>
          <w:bCs/>
          <w:i w:val="0"/>
          <w:iCs w:val="0"/>
          <w:color w:val="auto"/>
          <w:sz w:val="22"/>
          <w:szCs w:val="22"/>
          <w:lang w:val="en-US"/>
        </w:rPr>
        <w:t xml:space="preserve">rug: </w:t>
      </w:r>
      <w:proofErr w:type="spellStart"/>
      <w:r w:rsidRPr="00BE42E4">
        <w:rPr>
          <w:b/>
          <w:bCs/>
          <w:i w:val="0"/>
          <w:iCs w:val="0"/>
          <w:color w:val="auto"/>
          <w:sz w:val="22"/>
          <w:szCs w:val="22"/>
          <w:lang w:val="en-US"/>
        </w:rPr>
        <w:t>axicabtagene</w:t>
      </w:r>
      <w:proofErr w:type="spellEnd"/>
      <w:r w:rsidRPr="00BE42E4">
        <w:rPr>
          <w:b/>
          <w:bCs/>
          <w:i w:val="0"/>
          <w:iCs w:val="0"/>
          <w:color w:val="auto"/>
          <w:sz w:val="22"/>
          <w:szCs w:val="22"/>
          <w:lang w:val="en-US"/>
        </w:rPr>
        <w:t xml:space="preserve"> </w:t>
      </w:r>
      <w:proofErr w:type="spellStart"/>
      <w:r w:rsidRPr="00BE42E4">
        <w:rPr>
          <w:b/>
          <w:bCs/>
          <w:i w:val="0"/>
          <w:iCs w:val="0"/>
          <w:color w:val="auto"/>
          <w:sz w:val="22"/>
          <w:szCs w:val="22"/>
          <w:lang w:val="en-US"/>
        </w:rPr>
        <w:t>ciloleucel</w:t>
      </w:r>
      <w:proofErr w:type="spellEnd"/>
      <w:r>
        <w:rPr>
          <w:b/>
          <w:bCs/>
          <w:i w:val="0"/>
          <w:iCs w:val="0"/>
          <w:color w:val="auto"/>
          <w:sz w:val="22"/>
          <w:szCs w:val="22"/>
          <w:lang w:val="en-US"/>
        </w:rPr>
        <w:t xml:space="preserve"> (</w:t>
      </w:r>
      <w:proofErr w:type="spellStart"/>
      <w:r>
        <w:rPr>
          <w:b/>
          <w:bCs/>
          <w:i w:val="0"/>
          <w:iCs w:val="0"/>
          <w:color w:val="auto"/>
          <w:sz w:val="22"/>
          <w:szCs w:val="22"/>
          <w:lang w:val="en-US"/>
        </w:rPr>
        <w:t>Yescarta</w:t>
      </w:r>
      <w:proofErr w:type="spellEnd"/>
      <w:r>
        <w:rPr>
          <w:b/>
          <w:bCs/>
          <w:i w:val="0"/>
          <w:iCs w:val="0"/>
          <w:color w:val="auto"/>
          <w:sz w:val="22"/>
          <w:szCs w:val="22"/>
          <w:lang w:val="en-US"/>
        </w:rPr>
        <w:t>)</w:t>
      </w:r>
      <w:r w:rsidRPr="00BE42E4">
        <w:rPr>
          <w:b/>
          <w:bCs/>
          <w:i w:val="0"/>
          <w:iCs w:val="0"/>
          <w:color w:val="auto"/>
          <w:sz w:val="22"/>
          <w:szCs w:val="22"/>
          <w:lang w:val="en-US"/>
        </w:rPr>
        <w:t xml:space="preserve"> for treating diffuse large b-cell lymphoma and primary mediastinal b-cell lymphoma after 2 or more systemic therapies</w:t>
      </w:r>
      <w:r>
        <w:rPr>
          <w:b/>
          <w:bCs/>
          <w:i w:val="0"/>
          <w:iCs w:val="0"/>
          <w:color w:val="auto"/>
          <w:sz w:val="22"/>
          <w:szCs w:val="22"/>
          <w:lang w:val="en-US"/>
        </w:rPr>
        <w:t>. S</w:t>
      </w:r>
      <w:r w:rsidRPr="00BE42E4">
        <w:rPr>
          <w:b/>
          <w:bCs/>
          <w:i w:val="0"/>
          <w:iCs w:val="0"/>
          <w:color w:val="auto"/>
          <w:sz w:val="22"/>
          <w:szCs w:val="22"/>
          <w:lang w:val="en-US"/>
        </w:rPr>
        <w:t xml:space="preserve">etting: </w:t>
      </w:r>
      <w:r>
        <w:rPr>
          <w:b/>
          <w:bCs/>
          <w:i w:val="0"/>
          <w:iCs w:val="0"/>
          <w:color w:val="auto"/>
          <w:sz w:val="22"/>
          <w:szCs w:val="22"/>
          <w:lang w:val="en-US"/>
        </w:rPr>
        <w:t>E</w:t>
      </w:r>
      <w:r w:rsidRPr="00BE42E4">
        <w:rPr>
          <w:b/>
          <w:bCs/>
          <w:i w:val="0"/>
          <w:iCs w:val="0"/>
          <w:color w:val="auto"/>
          <w:sz w:val="22"/>
          <w:szCs w:val="22"/>
          <w:lang w:val="en-US"/>
        </w:rPr>
        <w:t>ngland (</w:t>
      </w:r>
      <w:r>
        <w:rPr>
          <w:b/>
          <w:bCs/>
          <w:i w:val="0"/>
          <w:iCs w:val="0"/>
          <w:color w:val="auto"/>
          <w:sz w:val="22"/>
          <w:szCs w:val="22"/>
          <w:lang w:val="en-US"/>
        </w:rPr>
        <w:t>NICE</w:t>
      </w:r>
      <w:r w:rsidRPr="00BE42E4">
        <w:rPr>
          <w:b/>
          <w:bCs/>
          <w:i w:val="0"/>
          <w:iCs w:val="0"/>
          <w:color w:val="auto"/>
          <w:sz w:val="22"/>
          <w:szCs w:val="22"/>
          <w:lang w:val="en-US"/>
        </w:rPr>
        <w:t>)</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2C52A2" w:rsidRPr="00B43EB4" w14:paraId="08FACD72" w14:textId="77777777" w:rsidTr="003B61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09330718" w14:textId="77777777" w:rsidR="002C52A2" w:rsidRPr="00B43EB4" w:rsidRDefault="002C52A2" w:rsidP="003B6171">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05A3DC4B" w14:textId="77777777" w:rsidR="002C52A2" w:rsidRPr="00B43EB4" w:rsidRDefault="002C52A2"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7A46E20A" w14:textId="77777777" w:rsidR="002C52A2" w:rsidRPr="00B43EB4" w:rsidRDefault="002C52A2"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0C5A8DB3" w14:textId="2EA571A9" w:rsidR="002C52A2" w:rsidRPr="00B43EB4" w:rsidRDefault="00E7686C" w:rsidP="003B6171">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2C52A2" w:rsidRPr="00E62AC6" w14:paraId="7F012892"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18A8317C" w14:textId="77777777" w:rsidR="002C52A2" w:rsidRPr="00740674" w:rsidRDefault="002C52A2" w:rsidP="003B6171">
            <w:pPr>
              <w:rPr>
                <w:b w:val="0"/>
                <w:bCs w:val="0"/>
                <w:lang w:val="en-US"/>
              </w:rPr>
            </w:pPr>
            <w:r w:rsidRPr="00740674">
              <w:rPr>
                <w:lang w:val="en-US"/>
              </w:rPr>
              <w:t>Surrogate endpoint used</w:t>
            </w:r>
          </w:p>
        </w:tc>
        <w:tc>
          <w:tcPr>
            <w:tcW w:w="1417" w:type="dxa"/>
            <w:tcBorders>
              <w:top w:val="single" w:sz="4" w:space="0" w:color="auto"/>
            </w:tcBorders>
          </w:tcPr>
          <w:p w14:paraId="077F15D3" w14:textId="2013082E" w:rsidR="002C52A2" w:rsidRPr="004F5FC6" w:rsidRDefault="00C14D2D"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317506D6" w14:textId="04ED5643"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5339F552" w14:textId="77777777" w:rsidR="00CB2282" w:rsidRDefault="00BF136A" w:rsidP="003B6171">
            <w:pPr>
              <w:cnfStyle w:val="000000100000" w:firstRow="0" w:lastRow="0" w:firstColumn="0" w:lastColumn="0" w:oddVBand="0" w:evenVBand="0" w:oddHBand="1" w:evenHBand="0" w:firstRowFirstColumn="0" w:firstRowLastColumn="0" w:lastRowFirstColumn="0" w:lastRowLastColumn="0"/>
              <w:rPr>
                <w:bCs/>
                <w:lang w:val="en-US"/>
              </w:rPr>
            </w:pPr>
            <w:r>
              <w:rPr>
                <w:b/>
                <w:bCs/>
                <w:lang w:val="en-US"/>
              </w:rPr>
              <w:t xml:space="preserve">Validation given? </w:t>
            </w:r>
            <w:r w:rsidRPr="00BF136A">
              <w:rPr>
                <w:bCs/>
                <w:lang w:val="en-US"/>
              </w:rPr>
              <w:t>N/A</w:t>
            </w:r>
          </w:p>
          <w:p w14:paraId="571C9807" w14:textId="6762C55A" w:rsidR="002C52A2" w:rsidRPr="004F5FC6"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OS data available from ZUMA-1 trial (Phase I/II);</w:t>
            </w:r>
            <w:r w:rsidR="00C14D2D">
              <w:rPr>
                <w:lang w:val="en-US"/>
              </w:rPr>
              <w:t xml:space="preserve"> however, it was not the primary endpoint.</w:t>
            </w:r>
            <w:r>
              <w:rPr>
                <w:lang w:val="en-US"/>
              </w:rPr>
              <w:t xml:space="preserve"> </w:t>
            </w:r>
            <w:r w:rsidR="00C14D2D">
              <w:rPr>
                <w:lang w:val="en-US"/>
              </w:rPr>
              <w:t>T</w:t>
            </w:r>
            <w:r>
              <w:rPr>
                <w:lang w:val="en-US"/>
              </w:rPr>
              <w:t>he authority expressed concerns on maturity.</w:t>
            </w:r>
          </w:p>
        </w:tc>
      </w:tr>
      <w:tr w:rsidR="002D1F98" w:rsidRPr="00C87019" w14:paraId="4CD0638F"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6A7E55AF" w14:textId="77777777" w:rsidR="002D1F98" w:rsidRPr="00740674" w:rsidRDefault="002D1F98" w:rsidP="003B6171">
            <w:pPr>
              <w:rPr>
                <w:b w:val="0"/>
                <w:bCs w:val="0"/>
                <w:lang w:val="en-US"/>
              </w:rPr>
            </w:pPr>
            <w:r w:rsidRPr="00740674">
              <w:rPr>
                <w:lang w:val="en-US"/>
              </w:rPr>
              <w:t>Rare disease</w:t>
            </w:r>
          </w:p>
        </w:tc>
        <w:tc>
          <w:tcPr>
            <w:tcW w:w="2688" w:type="dxa"/>
            <w:gridSpan w:val="2"/>
          </w:tcPr>
          <w:p w14:paraId="1445BED6" w14:textId="4A9B2E58" w:rsidR="002D1F98" w:rsidRPr="004F5FC6" w:rsidRDefault="002D1F98"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52B6C8AB" w14:textId="77777777" w:rsidR="002D1F98" w:rsidRDefault="002D1F98" w:rsidP="003B6171">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N/A</w:t>
            </w:r>
          </w:p>
          <w:p w14:paraId="493D396A" w14:textId="77777777" w:rsidR="002D1F98" w:rsidRDefault="002D1F98"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The manufacturer reported data on incidence only.</w:t>
            </w:r>
          </w:p>
        </w:tc>
      </w:tr>
      <w:tr w:rsidR="002C52A2" w:rsidRPr="00FB78F1" w14:paraId="15D69382"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1884CCC" w14:textId="77777777" w:rsidR="002C52A2" w:rsidRPr="00740674" w:rsidRDefault="002C52A2" w:rsidP="003B6171">
            <w:pPr>
              <w:rPr>
                <w:b w:val="0"/>
                <w:bCs w:val="0"/>
                <w:lang w:val="en-US"/>
              </w:rPr>
            </w:pPr>
            <w:r w:rsidRPr="00740674">
              <w:rPr>
                <w:lang w:val="en-US"/>
              </w:rPr>
              <w:t>Serious condition</w:t>
            </w:r>
          </w:p>
        </w:tc>
        <w:tc>
          <w:tcPr>
            <w:tcW w:w="1417" w:type="dxa"/>
          </w:tcPr>
          <w:p w14:paraId="14F724E0"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684E551A"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2023BB56" w14:textId="77777777" w:rsidR="002C52A2" w:rsidRPr="004F5FC6"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High unmet need in patients with refractory disease claimed by the manufacturer, patient organizations, and expert opinion. The authority did not dispute the claim.</w:t>
            </w:r>
          </w:p>
        </w:tc>
      </w:tr>
      <w:tr w:rsidR="002C52A2" w:rsidRPr="00C87019" w14:paraId="43B8F722"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63E59DB8" w14:textId="77777777" w:rsidR="002C52A2" w:rsidRPr="00E70842" w:rsidRDefault="002C52A2" w:rsidP="003B6171">
            <w:pPr>
              <w:rPr>
                <w:b w:val="0"/>
                <w:bCs w:val="0"/>
                <w:lang w:val="en-US"/>
              </w:rPr>
            </w:pPr>
            <w:r w:rsidRPr="00E70842">
              <w:rPr>
                <w:lang w:val="en-US"/>
              </w:rPr>
              <w:t>Single-arm trial</w:t>
            </w:r>
          </w:p>
        </w:tc>
        <w:tc>
          <w:tcPr>
            <w:tcW w:w="1417" w:type="dxa"/>
          </w:tcPr>
          <w:p w14:paraId="7AE07E39" w14:textId="77777777" w:rsidR="002C52A2" w:rsidRPr="004F5FC6"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11573D82" w14:textId="77777777" w:rsidR="002C52A2" w:rsidRPr="004F5FC6"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5ADF4DCF" w14:textId="77777777" w:rsidR="002C52A2" w:rsidRPr="00FB78F1"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Pr>
                <w:lang w:val="en-US"/>
              </w:rPr>
              <w:t>Indirect and mixed treatment comparison performed on US registry data. The authority expressed concerns on possible bias arising from lack of data to control for a set of key variables.</w:t>
            </w:r>
          </w:p>
        </w:tc>
      </w:tr>
      <w:tr w:rsidR="002C52A2" w:rsidRPr="00C87019" w14:paraId="0CB5C497"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9EDB3A3" w14:textId="77777777" w:rsidR="002C52A2" w:rsidRPr="00E70842" w:rsidRDefault="002C52A2" w:rsidP="003B6171">
            <w:pPr>
              <w:rPr>
                <w:b w:val="0"/>
                <w:bCs w:val="0"/>
                <w:lang w:val="en-US"/>
              </w:rPr>
            </w:pPr>
            <w:r w:rsidRPr="00E70842">
              <w:rPr>
                <w:lang w:val="en-US"/>
              </w:rPr>
              <w:t>Pediatric population</w:t>
            </w:r>
          </w:p>
        </w:tc>
        <w:tc>
          <w:tcPr>
            <w:tcW w:w="1417" w:type="dxa"/>
          </w:tcPr>
          <w:p w14:paraId="1F11375A"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728547F1"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7E25D6FE" w14:textId="77777777" w:rsidR="002C52A2" w:rsidRDefault="002C52A2" w:rsidP="003B6171">
            <w:pPr>
              <w:tabs>
                <w:tab w:val="left" w:pos="2490"/>
              </w:tabs>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“adults”, median age in ZUMA-1 trial is 58 years.</w:t>
            </w:r>
          </w:p>
        </w:tc>
      </w:tr>
      <w:tr w:rsidR="002C52A2" w:rsidRPr="00C87019" w14:paraId="28200BAC"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34438124" w14:textId="77777777" w:rsidR="002C52A2" w:rsidRPr="00E70842" w:rsidRDefault="002C52A2" w:rsidP="003B6171">
            <w:pPr>
              <w:rPr>
                <w:b w:val="0"/>
                <w:bCs w:val="0"/>
                <w:lang w:val="en-US"/>
              </w:rPr>
            </w:pPr>
            <w:r w:rsidRPr="00E70842">
              <w:rPr>
                <w:lang w:val="en-US"/>
              </w:rPr>
              <w:t>Reporting of adverse consequences and risks</w:t>
            </w:r>
          </w:p>
        </w:tc>
        <w:tc>
          <w:tcPr>
            <w:tcW w:w="1417" w:type="dxa"/>
          </w:tcPr>
          <w:p w14:paraId="1CBE02F8"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4084A31C"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3B7239CC"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The authority expressed concerns on long-term adverse events management costs.</w:t>
            </w:r>
          </w:p>
        </w:tc>
      </w:tr>
      <w:tr w:rsidR="002C52A2" w:rsidRPr="001746BB" w14:paraId="5544ED29"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06C80AD" w14:textId="77777777" w:rsidR="002C52A2" w:rsidRPr="00E70842" w:rsidRDefault="002C52A2" w:rsidP="003B6171">
            <w:pPr>
              <w:rPr>
                <w:b w:val="0"/>
                <w:bCs w:val="0"/>
                <w:lang w:val="en-US"/>
              </w:rPr>
            </w:pPr>
            <w:r w:rsidRPr="00E70842">
              <w:rPr>
                <w:lang w:val="en-US"/>
              </w:rPr>
              <w:t>Size of clinical trial</w:t>
            </w:r>
          </w:p>
        </w:tc>
        <w:tc>
          <w:tcPr>
            <w:tcW w:w="2688" w:type="dxa"/>
            <w:gridSpan w:val="2"/>
          </w:tcPr>
          <w:p w14:paraId="0D9159B9"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108</w:t>
            </w:r>
          </w:p>
        </w:tc>
        <w:tc>
          <w:tcPr>
            <w:tcW w:w="7194" w:type="dxa"/>
          </w:tcPr>
          <w:p w14:paraId="1C2BBED7"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p>
        </w:tc>
      </w:tr>
      <w:tr w:rsidR="002C52A2" w:rsidRPr="00C87019" w14:paraId="68DED9A5"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504B1A6E" w14:textId="77777777" w:rsidR="002C52A2" w:rsidRPr="00E70842" w:rsidRDefault="002C52A2" w:rsidP="003B6171">
            <w:pPr>
              <w:rPr>
                <w:b w:val="0"/>
                <w:bCs w:val="0"/>
                <w:lang w:val="en-US"/>
              </w:rPr>
            </w:pPr>
            <w:r w:rsidRPr="00E70842">
              <w:rPr>
                <w:lang w:val="en-US"/>
              </w:rPr>
              <w:t>Length of clinical trial</w:t>
            </w:r>
          </w:p>
        </w:tc>
        <w:tc>
          <w:tcPr>
            <w:tcW w:w="2688" w:type="dxa"/>
            <w:gridSpan w:val="2"/>
          </w:tcPr>
          <w:p w14:paraId="6C41D450"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xml:space="preserve">: 15.4 </w:t>
            </w:r>
          </w:p>
        </w:tc>
        <w:tc>
          <w:tcPr>
            <w:tcW w:w="7194" w:type="dxa"/>
          </w:tcPr>
          <w:p w14:paraId="347ADF8C"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15.4 months follow-up at the time of the submission. The authority expressed concerns on the immaturity of OS and PFS.</w:t>
            </w:r>
          </w:p>
        </w:tc>
      </w:tr>
      <w:tr w:rsidR="002C52A2" w:rsidRPr="00C87019" w14:paraId="2B414C6E"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48507C56" w14:textId="77777777" w:rsidR="002C52A2" w:rsidRPr="00E70842" w:rsidRDefault="002C52A2" w:rsidP="003B6171">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52BED093" w14:textId="77777777" w:rsidR="002C52A2" w:rsidRPr="00083CF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528 (44 years)</w:t>
            </w:r>
          </w:p>
        </w:tc>
        <w:tc>
          <w:tcPr>
            <w:tcW w:w="7194" w:type="dxa"/>
            <w:tcBorders>
              <w:bottom w:val="single" w:sz="4" w:space="0" w:color="auto"/>
            </w:tcBorders>
          </w:tcPr>
          <w:p w14:paraId="7D546F5D"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The manufacturer implemented mixture cure models to extrapolate long-term efficacy. The authority expressed concerns on how the immaturity of OS data could affect the estimate of the cure fraction, base-case model was considered overly optimistic.</w:t>
            </w:r>
          </w:p>
        </w:tc>
      </w:tr>
      <w:tr w:rsidR="002C52A2" w14:paraId="4757031B"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031DE55E" w14:textId="77777777" w:rsidR="002C52A2" w:rsidRDefault="002C52A2" w:rsidP="003B6171">
            <w:pPr>
              <w:rPr>
                <w:lang w:val="en-US"/>
              </w:rPr>
            </w:pPr>
          </w:p>
        </w:tc>
        <w:tc>
          <w:tcPr>
            <w:tcW w:w="1417" w:type="dxa"/>
            <w:tcBorders>
              <w:top w:val="single" w:sz="4" w:space="0" w:color="auto"/>
              <w:bottom w:val="single" w:sz="4" w:space="0" w:color="auto"/>
            </w:tcBorders>
            <w:shd w:val="clear" w:color="auto" w:fill="B4C6E7" w:themeFill="accent1" w:themeFillTint="66"/>
          </w:tcPr>
          <w:p w14:paraId="2CF4EC9D" w14:textId="77777777" w:rsidR="002C52A2" w:rsidRPr="00E70842" w:rsidRDefault="002C52A2"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4B2615FC" w14:textId="77777777" w:rsidR="002C52A2" w:rsidRPr="00E70842" w:rsidRDefault="002C52A2"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0F2631F3" w14:textId="77777777" w:rsidR="002C52A2" w:rsidRPr="00E70842" w:rsidRDefault="002C52A2"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2C52A2" w:rsidRPr="00C87019" w14:paraId="13C9A9EE"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701EF5C0" w14:textId="77777777" w:rsidR="002C52A2" w:rsidRPr="00E70842" w:rsidRDefault="002C52A2" w:rsidP="003B6171">
            <w:pPr>
              <w:rPr>
                <w:b w:val="0"/>
                <w:bCs w:val="0"/>
                <w:lang w:val="en-US"/>
              </w:rPr>
            </w:pPr>
            <w:r w:rsidRPr="00E70842">
              <w:rPr>
                <w:lang w:val="en-US"/>
              </w:rPr>
              <w:t>Severe disease</w:t>
            </w:r>
          </w:p>
        </w:tc>
        <w:tc>
          <w:tcPr>
            <w:tcW w:w="1417" w:type="dxa"/>
            <w:tcBorders>
              <w:top w:val="single" w:sz="4" w:space="0" w:color="auto"/>
            </w:tcBorders>
          </w:tcPr>
          <w:p w14:paraId="6EC6C9DF"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5B3B6B6B" w14:textId="77777777" w:rsidR="002C52A2" w:rsidRPr="0070528C" w:rsidRDefault="002C52A2" w:rsidP="003B6171">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1194C802" w14:textId="77777777" w:rsidR="002C52A2" w:rsidRPr="00083CF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Median OS without treatment ranges from 3.3 to 6.3 months and this is part of the argument used by the manufacturer to claim that NICE end-of-life criterion is met.</w:t>
            </w:r>
          </w:p>
        </w:tc>
      </w:tr>
      <w:tr w:rsidR="00A11233" w:rsidRPr="006A3771" w14:paraId="4F1ADFFE"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3A88C197" w14:textId="77777777" w:rsidR="00A11233" w:rsidRPr="00E70842" w:rsidRDefault="00A11233" w:rsidP="003B6171">
            <w:pPr>
              <w:rPr>
                <w:b w:val="0"/>
                <w:bCs w:val="0"/>
                <w:lang w:val="en-US"/>
              </w:rPr>
            </w:pPr>
            <w:r w:rsidRPr="00E70842">
              <w:rPr>
                <w:lang w:val="en-US"/>
              </w:rPr>
              <w:t>Value to caregivers</w:t>
            </w:r>
          </w:p>
        </w:tc>
        <w:tc>
          <w:tcPr>
            <w:tcW w:w="2688" w:type="dxa"/>
            <w:gridSpan w:val="2"/>
          </w:tcPr>
          <w:p w14:paraId="233D5948" w14:textId="45F61B9C" w:rsidR="00A11233" w:rsidRDefault="00A11233"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0396E6A4" w14:textId="77777777" w:rsidR="00A11233" w:rsidRDefault="00A11233"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A11233" w14:paraId="757FA361"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50FF8E0" w14:textId="77777777" w:rsidR="00A11233" w:rsidRPr="00E70842" w:rsidRDefault="00A11233" w:rsidP="003B6171">
            <w:pPr>
              <w:rPr>
                <w:b w:val="0"/>
                <w:bCs w:val="0"/>
                <w:lang w:val="en-US"/>
              </w:rPr>
            </w:pPr>
            <w:r w:rsidRPr="00E70842">
              <w:rPr>
                <w:lang w:val="en-US"/>
              </w:rPr>
              <w:t>Insurance value</w:t>
            </w:r>
          </w:p>
        </w:tc>
        <w:tc>
          <w:tcPr>
            <w:tcW w:w="2688" w:type="dxa"/>
            <w:gridSpan w:val="2"/>
          </w:tcPr>
          <w:p w14:paraId="7C361279" w14:textId="184C0B03" w:rsidR="00A11233" w:rsidRDefault="00A11233"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416FB500" w14:textId="77777777" w:rsidR="00A11233" w:rsidRDefault="00A11233"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A11233" w:rsidRPr="00456320" w14:paraId="6CDFFD74"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3CABAD09" w14:textId="77777777" w:rsidR="00A11233" w:rsidRPr="00E70842" w:rsidRDefault="00A11233" w:rsidP="003B6171">
            <w:pPr>
              <w:rPr>
                <w:b w:val="0"/>
                <w:bCs w:val="0"/>
                <w:lang w:val="en-US"/>
              </w:rPr>
            </w:pPr>
            <w:r w:rsidRPr="00E70842">
              <w:rPr>
                <w:lang w:val="en-US"/>
              </w:rPr>
              <w:t>Scientific spillovers</w:t>
            </w:r>
          </w:p>
        </w:tc>
        <w:tc>
          <w:tcPr>
            <w:tcW w:w="2688" w:type="dxa"/>
            <w:gridSpan w:val="2"/>
          </w:tcPr>
          <w:p w14:paraId="7DD3F0E9" w14:textId="3230923C" w:rsidR="00A11233" w:rsidRDefault="00A11233"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46CE214A" w14:textId="77777777" w:rsidR="00A11233" w:rsidRDefault="00A11233"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2C52A2" w:rsidRPr="00D96294" w14:paraId="0BDFC7A1"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80B48B8" w14:textId="77777777" w:rsidR="002C52A2" w:rsidRPr="00E70842" w:rsidRDefault="002C52A2" w:rsidP="003B6171">
            <w:pPr>
              <w:rPr>
                <w:b w:val="0"/>
                <w:bCs w:val="0"/>
                <w:lang w:val="en-US"/>
              </w:rPr>
            </w:pPr>
            <w:r w:rsidRPr="00E70842">
              <w:rPr>
                <w:lang w:val="en-US"/>
              </w:rPr>
              <w:t>Lack of alternatives</w:t>
            </w:r>
          </w:p>
        </w:tc>
        <w:tc>
          <w:tcPr>
            <w:tcW w:w="1417" w:type="dxa"/>
          </w:tcPr>
          <w:p w14:paraId="13F1A52C"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385A32CC" w14:textId="77777777" w:rsidR="002C52A2" w:rsidRPr="00907673"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775B7D38" w14:textId="77777777" w:rsidR="002C52A2" w:rsidRPr="00F00E0F"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No explicit quantification, only evidence from patient association and expert opinion. The authority did not dispute the claim.</w:t>
            </w:r>
          </w:p>
        </w:tc>
      </w:tr>
      <w:tr w:rsidR="002C52A2" w:rsidRPr="00C87019" w14:paraId="201C49E1"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22FA2FC0" w14:textId="77777777" w:rsidR="002C52A2" w:rsidRPr="00E70842" w:rsidRDefault="002C52A2" w:rsidP="003B6171">
            <w:pPr>
              <w:rPr>
                <w:b w:val="0"/>
                <w:bCs w:val="0"/>
                <w:lang w:val="en-US"/>
              </w:rPr>
            </w:pPr>
            <w:r w:rsidRPr="00E70842">
              <w:rPr>
                <w:lang w:val="en-US"/>
              </w:rPr>
              <w:lastRenderedPageBreak/>
              <w:t>Substantial improvement in life expectancy</w:t>
            </w:r>
          </w:p>
        </w:tc>
        <w:tc>
          <w:tcPr>
            <w:tcW w:w="1417" w:type="dxa"/>
            <w:tcBorders>
              <w:bottom w:val="single" w:sz="4" w:space="0" w:color="auto"/>
            </w:tcBorders>
          </w:tcPr>
          <w:p w14:paraId="73069E6E"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bottom w:val="single" w:sz="4" w:space="0" w:color="auto"/>
            </w:tcBorders>
          </w:tcPr>
          <w:p w14:paraId="5FF8DF50" w14:textId="77777777" w:rsidR="002C52A2" w:rsidRPr="00F00E0F" w:rsidRDefault="002C52A2"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bottom w:val="single" w:sz="4" w:space="0" w:color="auto"/>
            </w:tcBorders>
          </w:tcPr>
          <w:p w14:paraId="699BFBEB" w14:textId="77777777" w:rsidR="002C52A2" w:rsidRPr="00587CD8"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40% complete response, 52% overall survival at 18 months compared to 20% survival at 2 years in absence of treatment (expert opinion), curative intent. The authority expressed concerns on the assumption of cure at two years.</w:t>
            </w:r>
          </w:p>
        </w:tc>
      </w:tr>
      <w:tr w:rsidR="002C52A2" w14:paraId="09767995"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784AF89A" w14:textId="77777777" w:rsidR="002C52A2" w:rsidRPr="00F00E0F" w:rsidRDefault="002C52A2" w:rsidP="003B6171">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6F30312A"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26DB16F7"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3E0CBB33"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2C52A2" w:rsidRPr="00C87019" w14:paraId="6550D6C7"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21230BBE" w14:textId="77777777" w:rsidR="002C52A2" w:rsidRPr="00E70842" w:rsidRDefault="002C52A2" w:rsidP="003B6171">
            <w:pPr>
              <w:rPr>
                <w:b w:val="0"/>
                <w:bCs w:val="0"/>
                <w:lang w:val="en-US"/>
              </w:rPr>
            </w:pPr>
            <w:r w:rsidRPr="00E70842">
              <w:rPr>
                <w:lang w:val="en-US"/>
              </w:rPr>
              <w:t>Discounting</w:t>
            </w:r>
          </w:p>
        </w:tc>
        <w:tc>
          <w:tcPr>
            <w:tcW w:w="1417" w:type="dxa"/>
            <w:tcBorders>
              <w:top w:val="single" w:sz="4" w:space="0" w:color="auto"/>
            </w:tcBorders>
          </w:tcPr>
          <w:p w14:paraId="58863DDB"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30FFDF7D"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top w:val="single" w:sz="4" w:space="0" w:color="auto"/>
            </w:tcBorders>
          </w:tcPr>
          <w:p w14:paraId="632D8B96"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3.50% per annum discount rate for both costs and benefits.</w:t>
            </w:r>
          </w:p>
        </w:tc>
      </w:tr>
      <w:tr w:rsidR="002C52A2" w:rsidRPr="00201B88" w14:paraId="3F880C65"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94C6F99" w14:textId="77777777" w:rsidR="002C52A2" w:rsidRPr="00E70842" w:rsidRDefault="002C52A2" w:rsidP="003B6171">
            <w:pPr>
              <w:rPr>
                <w:b w:val="0"/>
                <w:bCs w:val="0"/>
                <w:lang w:val="en-US"/>
              </w:rPr>
            </w:pPr>
            <w:r w:rsidRPr="00E70842">
              <w:rPr>
                <w:lang w:val="en-US"/>
              </w:rPr>
              <w:t>Different discount rates explored</w:t>
            </w:r>
          </w:p>
        </w:tc>
        <w:tc>
          <w:tcPr>
            <w:tcW w:w="1417" w:type="dxa"/>
          </w:tcPr>
          <w:p w14:paraId="34624295"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38A12D97" w14:textId="77777777" w:rsidR="002C52A2" w:rsidRPr="00F00E0F" w:rsidRDefault="002C52A2" w:rsidP="003B6171">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1A5EBD12" w14:textId="77777777" w:rsidR="002C52A2" w:rsidRPr="00F00E0F"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In scenario analyses.</w:t>
            </w:r>
          </w:p>
        </w:tc>
      </w:tr>
      <w:tr w:rsidR="002C52A2" w:rsidRPr="00C87019" w14:paraId="6C15A5FB"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615042A6" w14:textId="77777777" w:rsidR="002C52A2" w:rsidRPr="00E70842" w:rsidRDefault="002C52A2" w:rsidP="003B6171">
            <w:pPr>
              <w:rPr>
                <w:b w:val="0"/>
                <w:bCs w:val="0"/>
                <w:lang w:val="en-US"/>
              </w:rPr>
            </w:pPr>
            <w:r w:rsidRPr="00E70842">
              <w:rPr>
                <w:lang w:val="en-US"/>
              </w:rPr>
              <w:t>Uncertainty</w:t>
            </w:r>
          </w:p>
        </w:tc>
        <w:tc>
          <w:tcPr>
            <w:tcW w:w="1417" w:type="dxa"/>
          </w:tcPr>
          <w:p w14:paraId="5F19D0D7"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7C6DAF94" w14:textId="77777777" w:rsidR="002C52A2" w:rsidRPr="002F6AD8" w:rsidRDefault="002C52A2"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16F5BB0D" w14:textId="77777777" w:rsidR="002C52A2" w:rsidRPr="002F6AD8"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PSA, DSA, scenario analyses on different way historical cohort data were adjusted for baseline characteristics with respect to the pivotal clinical trial, time horizon, discounting factor, model type, parametric distributions for mixture cure model, best supportive care PFS, health state utilities. The authority requested additional scenario analyses on post-treatment stem cells transplant, long-term adverse events management costs, broader infrastructure and training requirements, and health state utilities.</w:t>
            </w:r>
          </w:p>
        </w:tc>
      </w:tr>
      <w:tr w:rsidR="002C52A2" w:rsidRPr="00C87019" w14:paraId="02AB746A"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58D7A3C" w14:textId="77777777" w:rsidR="002C52A2" w:rsidRPr="00E70842" w:rsidRDefault="002C52A2" w:rsidP="003B6171">
            <w:pPr>
              <w:rPr>
                <w:b w:val="0"/>
                <w:bCs w:val="0"/>
                <w:lang w:val="en-US"/>
              </w:rPr>
            </w:pPr>
            <w:r w:rsidRPr="00E70842">
              <w:rPr>
                <w:lang w:val="en-US"/>
              </w:rPr>
              <w:t>Alternative payment models explored</w:t>
            </w:r>
          </w:p>
        </w:tc>
        <w:tc>
          <w:tcPr>
            <w:tcW w:w="1417" w:type="dxa"/>
          </w:tcPr>
          <w:p w14:paraId="6F970093"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0EFDEAC3"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3E23E8EC"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Managed entry agreement with evidence generation requirements. No explicit information on payment scheme.</w:t>
            </w:r>
          </w:p>
        </w:tc>
      </w:tr>
    </w:tbl>
    <w:p w14:paraId="6A5C9C95" w14:textId="77777777" w:rsidR="002C52A2" w:rsidRDefault="002C52A2" w:rsidP="002C52A2">
      <w:pPr>
        <w:rPr>
          <w:lang w:val="en-US"/>
        </w:rPr>
      </w:pPr>
    </w:p>
    <w:p w14:paraId="7DEFFA40" w14:textId="77777777" w:rsidR="002C52A2" w:rsidRDefault="002C52A2" w:rsidP="002C52A2">
      <w:pPr>
        <w:rPr>
          <w:lang w:val="en-US"/>
        </w:rPr>
      </w:pPr>
    </w:p>
    <w:p w14:paraId="7A605D03" w14:textId="77777777" w:rsidR="002C52A2" w:rsidRDefault="002C52A2" w:rsidP="002C52A2">
      <w:pPr>
        <w:rPr>
          <w:lang w:val="en-US"/>
        </w:rPr>
        <w:sectPr w:rsidR="002C52A2" w:rsidSect="003B6171">
          <w:pgSz w:w="16838" w:h="11906" w:orient="landscape"/>
          <w:pgMar w:top="1134" w:right="1417" w:bottom="1134" w:left="1134" w:header="708" w:footer="708" w:gutter="0"/>
          <w:cols w:space="708"/>
          <w:docGrid w:linePitch="360"/>
        </w:sectPr>
      </w:pPr>
    </w:p>
    <w:p w14:paraId="0F60B6DA" w14:textId="1412AAE3" w:rsidR="00E960C4" w:rsidRPr="00E960C4" w:rsidRDefault="00E960C4" w:rsidP="00E960C4">
      <w:pPr>
        <w:pStyle w:val="Caption"/>
        <w:keepNext/>
        <w:rPr>
          <w:b/>
          <w:bCs/>
          <w:i w:val="0"/>
          <w:iCs w:val="0"/>
          <w:color w:val="auto"/>
          <w:sz w:val="22"/>
          <w:szCs w:val="22"/>
          <w:lang w:val="en-US"/>
        </w:rPr>
      </w:pPr>
      <w:r w:rsidRPr="00E960C4">
        <w:rPr>
          <w:b/>
          <w:bCs/>
          <w:i w:val="0"/>
          <w:iCs w:val="0"/>
          <w:color w:val="auto"/>
          <w:sz w:val="22"/>
          <w:szCs w:val="22"/>
          <w:lang w:val="en-US"/>
        </w:rPr>
        <w:lastRenderedPageBreak/>
        <w:t xml:space="preserve">Table </w:t>
      </w:r>
      <w:r w:rsidRPr="00E960C4">
        <w:rPr>
          <w:b/>
          <w:bCs/>
          <w:i w:val="0"/>
          <w:iCs w:val="0"/>
          <w:color w:val="auto"/>
          <w:sz w:val="22"/>
          <w:szCs w:val="22"/>
          <w:lang w:val="en-US"/>
        </w:rPr>
        <w:fldChar w:fldCharType="begin"/>
      </w:r>
      <w:r w:rsidRPr="00E960C4">
        <w:rPr>
          <w:b/>
          <w:bCs/>
          <w:i w:val="0"/>
          <w:iCs w:val="0"/>
          <w:color w:val="auto"/>
          <w:sz w:val="22"/>
          <w:szCs w:val="22"/>
          <w:lang w:val="en-US"/>
        </w:rPr>
        <w:instrText xml:space="preserve"> SEQ Table \* ARABIC </w:instrText>
      </w:r>
      <w:r w:rsidRPr="00E960C4">
        <w:rPr>
          <w:b/>
          <w:bCs/>
          <w:i w:val="0"/>
          <w:iCs w:val="0"/>
          <w:color w:val="auto"/>
          <w:sz w:val="22"/>
          <w:szCs w:val="22"/>
          <w:lang w:val="en-US"/>
        </w:rPr>
        <w:fldChar w:fldCharType="separate"/>
      </w:r>
      <w:r w:rsidR="009F30A5">
        <w:rPr>
          <w:b/>
          <w:bCs/>
          <w:i w:val="0"/>
          <w:iCs w:val="0"/>
          <w:noProof/>
          <w:color w:val="auto"/>
          <w:sz w:val="22"/>
          <w:szCs w:val="22"/>
          <w:lang w:val="en-US"/>
        </w:rPr>
        <w:t>2</w:t>
      </w:r>
      <w:r w:rsidR="00520FA0">
        <w:rPr>
          <w:b/>
          <w:bCs/>
          <w:i w:val="0"/>
          <w:iCs w:val="0"/>
          <w:noProof/>
          <w:color w:val="auto"/>
          <w:sz w:val="22"/>
          <w:szCs w:val="22"/>
          <w:lang w:val="en-US"/>
        </w:rPr>
        <w:t>3</w:t>
      </w:r>
      <w:r w:rsidRPr="00E960C4">
        <w:rPr>
          <w:b/>
          <w:bCs/>
          <w:i w:val="0"/>
          <w:iCs w:val="0"/>
          <w:color w:val="auto"/>
          <w:sz w:val="22"/>
          <w:szCs w:val="22"/>
          <w:lang w:val="en-US"/>
        </w:rPr>
        <w:fldChar w:fldCharType="end"/>
      </w:r>
      <w:r w:rsidRPr="00E960C4">
        <w:rPr>
          <w:b/>
          <w:bCs/>
          <w:i w:val="0"/>
          <w:iCs w:val="0"/>
          <w:color w:val="auto"/>
          <w:sz w:val="22"/>
          <w:szCs w:val="22"/>
          <w:lang w:val="en-US"/>
        </w:rPr>
        <w:t xml:space="preserve"> Checklist for assessing gene therapies. Drug: </w:t>
      </w:r>
      <w:proofErr w:type="spellStart"/>
      <w:r w:rsidRPr="00E960C4">
        <w:rPr>
          <w:b/>
          <w:bCs/>
          <w:i w:val="0"/>
          <w:iCs w:val="0"/>
          <w:color w:val="auto"/>
          <w:sz w:val="22"/>
          <w:szCs w:val="22"/>
          <w:lang w:val="en-US"/>
        </w:rPr>
        <w:t>axicabtagene</w:t>
      </w:r>
      <w:proofErr w:type="spellEnd"/>
      <w:r w:rsidRPr="00E960C4">
        <w:rPr>
          <w:b/>
          <w:bCs/>
          <w:i w:val="0"/>
          <w:iCs w:val="0"/>
          <w:color w:val="auto"/>
          <w:sz w:val="22"/>
          <w:szCs w:val="22"/>
          <w:lang w:val="en-US"/>
        </w:rPr>
        <w:t xml:space="preserve"> </w:t>
      </w:r>
      <w:proofErr w:type="spellStart"/>
      <w:r w:rsidRPr="00E960C4">
        <w:rPr>
          <w:b/>
          <w:bCs/>
          <w:i w:val="0"/>
          <w:iCs w:val="0"/>
          <w:color w:val="auto"/>
          <w:sz w:val="22"/>
          <w:szCs w:val="22"/>
          <w:lang w:val="en-US"/>
        </w:rPr>
        <w:t>ciloleucel</w:t>
      </w:r>
      <w:proofErr w:type="spellEnd"/>
      <w:r w:rsidR="002D1F98">
        <w:rPr>
          <w:b/>
          <w:bCs/>
          <w:i w:val="0"/>
          <w:iCs w:val="0"/>
          <w:color w:val="auto"/>
          <w:sz w:val="22"/>
          <w:szCs w:val="22"/>
          <w:lang w:val="en-US"/>
        </w:rPr>
        <w:t xml:space="preserve"> (</w:t>
      </w:r>
      <w:proofErr w:type="spellStart"/>
      <w:r w:rsidR="002D1F98">
        <w:rPr>
          <w:b/>
          <w:bCs/>
          <w:i w:val="0"/>
          <w:iCs w:val="0"/>
          <w:color w:val="auto"/>
          <w:sz w:val="22"/>
          <w:szCs w:val="22"/>
          <w:lang w:val="en-US"/>
        </w:rPr>
        <w:t>Yescarta</w:t>
      </w:r>
      <w:proofErr w:type="spellEnd"/>
      <w:r w:rsidR="002D1F98">
        <w:rPr>
          <w:b/>
          <w:bCs/>
          <w:i w:val="0"/>
          <w:iCs w:val="0"/>
          <w:color w:val="auto"/>
          <w:sz w:val="22"/>
          <w:szCs w:val="22"/>
          <w:lang w:val="en-US"/>
        </w:rPr>
        <w:t>)</w:t>
      </w:r>
      <w:r w:rsidRPr="00E960C4">
        <w:rPr>
          <w:b/>
          <w:bCs/>
          <w:i w:val="0"/>
          <w:iCs w:val="0"/>
          <w:color w:val="auto"/>
          <w:sz w:val="22"/>
          <w:szCs w:val="22"/>
          <w:lang w:val="en-US"/>
        </w:rPr>
        <w:t xml:space="preserve"> for treating diffuse large b-cell lymphoma in adults ineligible for autologous stem cells transplant. Setting: United States (ICER)</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2C52A2" w:rsidRPr="00B43EB4" w14:paraId="09B481C0" w14:textId="77777777" w:rsidTr="003B61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31DB32F8" w14:textId="77777777" w:rsidR="002C52A2" w:rsidRPr="00B43EB4" w:rsidRDefault="002C52A2" w:rsidP="003B6171">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413F253E" w14:textId="77777777" w:rsidR="002C52A2" w:rsidRPr="00B43EB4" w:rsidRDefault="002C52A2"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2E848A80" w14:textId="77777777" w:rsidR="002C52A2" w:rsidRPr="00B43EB4" w:rsidRDefault="002C52A2"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2DC21536" w14:textId="34C9EEEB" w:rsidR="002C52A2" w:rsidRPr="00B43EB4" w:rsidRDefault="00E7686C" w:rsidP="003B6171">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2C52A2" w:rsidRPr="00C87019" w14:paraId="77C86372"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6CE26103" w14:textId="77777777" w:rsidR="002C52A2" w:rsidRPr="00740674" w:rsidRDefault="002C52A2" w:rsidP="003B6171">
            <w:pPr>
              <w:rPr>
                <w:b w:val="0"/>
                <w:bCs w:val="0"/>
                <w:lang w:val="en-US"/>
              </w:rPr>
            </w:pPr>
            <w:r w:rsidRPr="00740674">
              <w:rPr>
                <w:lang w:val="en-US"/>
              </w:rPr>
              <w:t>Surrogate endpoint used</w:t>
            </w:r>
          </w:p>
        </w:tc>
        <w:tc>
          <w:tcPr>
            <w:tcW w:w="1417" w:type="dxa"/>
            <w:tcBorders>
              <w:top w:val="single" w:sz="4" w:space="0" w:color="auto"/>
            </w:tcBorders>
          </w:tcPr>
          <w:p w14:paraId="43B0AE1F"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6C14A2D1"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1D0E9853" w14:textId="77777777" w:rsidR="00CB2282" w:rsidRDefault="00BF136A" w:rsidP="003B6171">
            <w:pPr>
              <w:cnfStyle w:val="000000100000" w:firstRow="0" w:lastRow="0" w:firstColumn="0" w:lastColumn="0" w:oddVBand="0" w:evenVBand="0" w:oddHBand="1" w:evenHBand="0" w:firstRowFirstColumn="0" w:firstRowLastColumn="0" w:lastRowFirstColumn="0" w:lastRowLastColumn="0"/>
              <w:rPr>
                <w:bCs/>
                <w:lang w:val="en-US"/>
              </w:rPr>
            </w:pPr>
            <w:r>
              <w:rPr>
                <w:b/>
                <w:bCs/>
                <w:lang w:val="en-US"/>
              </w:rPr>
              <w:t xml:space="preserve">Validation given? </w:t>
            </w:r>
            <w:r w:rsidRPr="00BF136A">
              <w:rPr>
                <w:bCs/>
                <w:lang w:val="en-US"/>
              </w:rPr>
              <w:t>N/A</w:t>
            </w:r>
          </w:p>
          <w:p w14:paraId="0114031F" w14:textId="71852CA5" w:rsidR="002C52A2" w:rsidRPr="004F5FC6"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Intermediate outcomes (i.e., complete remission, event-free survival, and objective response) were used to infer the key measure of benefit in the model (i.e., overall survival)</w:t>
            </w:r>
          </w:p>
        </w:tc>
      </w:tr>
      <w:tr w:rsidR="002D1F98" w:rsidRPr="00C87019" w14:paraId="05D6F733"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5D9C0C8B" w14:textId="77777777" w:rsidR="002D1F98" w:rsidRPr="00740674" w:rsidRDefault="002D1F98" w:rsidP="003B6171">
            <w:pPr>
              <w:rPr>
                <w:b w:val="0"/>
                <w:bCs w:val="0"/>
                <w:lang w:val="en-US"/>
              </w:rPr>
            </w:pPr>
            <w:r w:rsidRPr="00740674">
              <w:rPr>
                <w:lang w:val="en-US"/>
              </w:rPr>
              <w:t>Rare disease</w:t>
            </w:r>
          </w:p>
        </w:tc>
        <w:tc>
          <w:tcPr>
            <w:tcW w:w="2688" w:type="dxa"/>
            <w:gridSpan w:val="2"/>
          </w:tcPr>
          <w:p w14:paraId="1E015D20" w14:textId="1EB2BB60" w:rsidR="002D1F98" w:rsidRPr="004F5FC6" w:rsidRDefault="002D1F98"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355E4DA5" w14:textId="77777777" w:rsidR="002D1F98" w:rsidRDefault="002D1F98" w:rsidP="003B6171">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N/A</w:t>
            </w:r>
          </w:p>
          <w:p w14:paraId="7DD5958B" w14:textId="77777777" w:rsidR="002D1F98" w:rsidRDefault="002D1F98"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25% of new diagnosed cases of non-Hodgkin lymphoma per year in the US</w:t>
            </w:r>
          </w:p>
        </w:tc>
      </w:tr>
      <w:tr w:rsidR="002C52A2" w:rsidRPr="00C87019" w14:paraId="4314F138"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2D62331" w14:textId="77777777" w:rsidR="002C52A2" w:rsidRPr="00740674" w:rsidRDefault="002C52A2" w:rsidP="003B6171">
            <w:pPr>
              <w:rPr>
                <w:b w:val="0"/>
                <w:bCs w:val="0"/>
                <w:lang w:val="en-US"/>
              </w:rPr>
            </w:pPr>
            <w:r w:rsidRPr="00740674">
              <w:rPr>
                <w:lang w:val="en-US"/>
              </w:rPr>
              <w:t>Serious condition</w:t>
            </w:r>
          </w:p>
        </w:tc>
        <w:tc>
          <w:tcPr>
            <w:tcW w:w="1417" w:type="dxa"/>
          </w:tcPr>
          <w:p w14:paraId="0C10C31B"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7A198E0A"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416B0E6B" w14:textId="77777777" w:rsidR="002C52A2" w:rsidRPr="004F5FC6"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sidRPr="004819BC">
              <w:rPr>
                <w:lang w:val="en-US"/>
              </w:rPr>
              <w:t>Five-year survival is approximately 50-70%</w:t>
            </w:r>
          </w:p>
        </w:tc>
      </w:tr>
      <w:tr w:rsidR="002C52A2" w:rsidRPr="00C87019" w14:paraId="582DBADA"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1576BCB9" w14:textId="77777777" w:rsidR="002C52A2" w:rsidRPr="00E70842" w:rsidRDefault="002C52A2" w:rsidP="003B6171">
            <w:pPr>
              <w:rPr>
                <w:b w:val="0"/>
                <w:bCs w:val="0"/>
                <w:lang w:val="en-US"/>
              </w:rPr>
            </w:pPr>
            <w:r w:rsidRPr="00E70842">
              <w:rPr>
                <w:lang w:val="en-US"/>
              </w:rPr>
              <w:t>Single-arm trial</w:t>
            </w:r>
          </w:p>
        </w:tc>
        <w:tc>
          <w:tcPr>
            <w:tcW w:w="1417" w:type="dxa"/>
          </w:tcPr>
          <w:p w14:paraId="0732D4B6" w14:textId="77777777" w:rsidR="002C52A2" w:rsidRPr="004F5FC6"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4416F2E1" w14:textId="77777777" w:rsidR="002C52A2" w:rsidRPr="004F5FC6"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3F707462" w14:textId="77777777" w:rsidR="002C52A2" w:rsidRPr="004F5FC6"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8E0539">
              <w:rPr>
                <w:lang w:val="en-US"/>
              </w:rPr>
              <w:t>Yes,</w:t>
            </w:r>
            <w:r>
              <w:rPr>
                <w:lang w:val="en-US"/>
              </w:rPr>
              <w:t xml:space="preserve"> using observational data on salvage chemotherapy. The authority considered ZUMA-1 (pivotal study) </w:t>
            </w:r>
            <w:r w:rsidRPr="0020040D">
              <w:rPr>
                <w:lang w:val="en-US"/>
              </w:rPr>
              <w:t xml:space="preserve">to be of lower quality because </w:t>
            </w:r>
            <w:r>
              <w:rPr>
                <w:lang w:val="en-US"/>
              </w:rPr>
              <w:t>it</w:t>
            </w:r>
            <w:r w:rsidRPr="0020040D">
              <w:rPr>
                <w:lang w:val="en-US"/>
              </w:rPr>
              <w:t xml:space="preserve"> lack</w:t>
            </w:r>
            <w:r>
              <w:rPr>
                <w:lang w:val="en-US"/>
              </w:rPr>
              <w:t>s</w:t>
            </w:r>
            <w:r w:rsidRPr="0020040D">
              <w:rPr>
                <w:lang w:val="en-US"/>
              </w:rPr>
              <w:t xml:space="preserve"> comparators.</w:t>
            </w:r>
          </w:p>
        </w:tc>
      </w:tr>
      <w:tr w:rsidR="002C52A2" w:rsidRPr="00C87019" w14:paraId="3E5361E0"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D662292" w14:textId="77777777" w:rsidR="002C52A2" w:rsidRPr="00E70842" w:rsidRDefault="002C52A2" w:rsidP="003B6171">
            <w:pPr>
              <w:rPr>
                <w:b w:val="0"/>
                <w:bCs w:val="0"/>
                <w:lang w:val="en-US"/>
              </w:rPr>
            </w:pPr>
            <w:r w:rsidRPr="00E70842">
              <w:rPr>
                <w:lang w:val="en-US"/>
              </w:rPr>
              <w:t>Pediatric population</w:t>
            </w:r>
          </w:p>
        </w:tc>
        <w:tc>
          <w:tcPr>
            <w:tcW w:w="1417" w:type="dxa"/>
          </w:tcPr>
          <w:p w14:paraId="02493207"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4D10FB1A"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1F7DF602"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18 years and older</w:t>
            </w:r>
          </w:p>
        </w:tc>
      </w:tr>
      <w:tr w:rsidR="002C52A2" w:rsidRPr="00415B37" w14:paraId="60A3298F"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1FDE9C3A" w14:textId="77777777" w:rsidR="002C52A2" w:rsidRPr="00E70842" w:rsidRDefault="002C52A2" w:rsidP="003B6171">
            <w:pPr>
              <w:rPr>
                <w:b w:val="0"/>
                <w:bCs w:val="0"/>
                <w:lang w:val="en-US"/>
              </w:rPr>
            </w:pPr>
            <w:r w:rsidRPr="00E70842">
              <w:rPr>
                <w:lang w:val="en-US"/>
              </w:rPr>
              <w:t>Reporting of adverse consequences and risks</w:t>
            </w:r>
          </w:p>
        </w:tc>
        <w:tc>
          <w:tcPr>
            <w:tcW w:w="1417" w:type="dxa"/>
          </w:tcPr>
          <w:p w14:paraId="3A1C2C58"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65DE0C8D"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12945C3C"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2C52A2" w:rsidRPr="00C87019" w14:paraId="4113374F"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E7E42E4" w14:textId="77777777" w:rsidR="002C52A2" w:rsidRPr="00E70842" w:rsidRDefault="002C52A2" w:rsidP="003B6171">
            <w:pPr>
              <w:rPr>
                <w:b w:val="0"/>
                <w:bCs w:val="0"/>
                <w:lang w:val="en-US"/>
              </w:rPr>
            </w:pPr>
            <w:r w:rsidRPr="00E70842">
              <w:rPr>
                <w:lang w:val="en-US"/>
              </w:rPr>
              <w:t>Size of clinical trial</w:t>
            </w:r>
          </w:p>
        </w:tc>
        <w:tc>
          <w:tcPr>
            <w:tcW w:w="2688" w:type="dxa"/>
            <w:gridSpan w:val="2"/>
          </w:tcPr>
          <w:p w14:paraId="7CD90CE6"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xml:space="preserve">: </w:t>
            </w:r>
            <w:r w:rsidRPr="0020235B">
              <w:rPr>
                <w:lang w:val="en-US"/>
              </w:rPr>
              <w:t>NCT00924326</w:t>
            </w:r>
            <w:r>
              <w:rPr>
                <w:lang w:val="en-US"/>
              </w:rPr>
              <w:t xml:space="preserve"> n = 22, </w:t>
            </w:r>
            <w:r w:rsidRPr="0020235B">
              <w:rPr>
                <w:lang w:val="en-US"/>
              </w:rPr>
              <w:t>ZUMA-1</w:t>
            </w:r>
            <w:r>
              <w:rPr>
                <w:lang w:val="en-US"/>
              </w:rPr>
              <w:t xml:space="preserve"> n = 101</w:t>
            </w:r>
          </w:p>
        </w:tc>
        <w:tc>
          <w:tcPr>
            <w:tcW w:w="7194" w:type="dxa"/>
          </w:tcPr>
          <w:p w14:paraId="2DD0DF4C"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The authority claimed that </w:t>
            </w:r>
            <w:r w:rsidRPr="00750A6D">
              <w:rPr>
                <w:lang w:val="en-US"/>
              </w:rPr>
              <w:t>small sample sizes</w:t>
            </w:r>
            <w:r>
              <w:rPr>
                <w:lang w:val="en-US"/>
              </w:rPr>
              <w:t xml:space="preserve"> </w:t>
            </w:r>
            <w:r w:rsidRPr="00750A6D">
              <w:rPr>
                <w:lang w:val="en-US"/>
              </w:rPr>
              <w:t>add to the uncertainty for estimates of clinical efficacy.</w:t>
            </w:r>
          </w:p>
        </w:tc>
      </w:tr>
      <w:tr w:rsidR="002C52A2" w:rsidRPr="00C87019" w14:paraId="67338EB7"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193D9D3B" w14:textId="77777777" w:rsidR="002C52A2" w:rsidRPr="00E70842" w:rsidRDefault="002C52A2" w:rsidP="003B6171">
            <w:pPr>
              <w:rPr>
                <w:b w:val="0"/>
                <w:bCs w:val="0"/>
                <w:lang w:val="en-US"/>
              </w:rPr>
            </w:pPr>
            <w:r w:rsidRPr="00E70842">
              <w:rPr>
                <w:lang w:val="en-US"/>
              </w:rPr>
              <w:t>Length of clinical trial</w:t>
            </w:r>
          </w:p>
        </w:tc>
        <w:tc>
          <w:tcPr>
            <w:tcW w:w="2688" w:type="dxa"/>
            <w:gridSpan w:val="2"/>
          </w:tcPr>
          <w:p w14:paraId="6BC59781"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Median follow-up of 15.4 months in ZUMA-1 clinical study</w:t>
            </w:r>
          </w:p>
        </w:tc>
        <w:tc>
          <w:tcPr>
            <w:tcW w:w="7194" w:type="dxa"/>
          </w:tcPr>
          <w:p w14:paraId="16521D1D"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The authority claimed that </w:t>
            </w:r>
            <w:r w:rsidRPr="00750A6D">
              <w:rPr>
                <w:lang w:val="en-US"/>
              </w:rPr>
              <w:t>s</w:t>
            </w:r>
            <w:r>
              <w:rPr>
                <w:lang w:val="en-US"/>
              </w:rPr>
              <w:t xml:space="preserve">hort median follow-up </w:t>
            </w:r>
            <w:r w:rsidRPr="00750A6D">
              <w:rPr>
                <w:lang w:val="en-US"/>
              </w:rPr>
              <w:t>add</w:t>
            </w:r>
            <w:r>
              <w:rPr>
                <w:lang w:val="en-US"/>
              </w:rPr>
              <w:t>s</w:t>
            </w:r>
            <w:r w:rsidRPr="00750A6D">
              <w:rPr>
                <w:lang w:val="en-US"/>
              </w:rPr>
              <w:t xml:space="preserve"> to the uncertainty for estimates of clinical efficacy.</w:t>
            </w:r>
          </w:p>
        </w:tc>
      </w:tr>
      <w:tr w:rsidR="002C52A2" w:rsidRPr="000D4404" w14:paraId="5F7E8026"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3FF6F0A0" w14:textId="77777777" w:rsidR="002C52A2" w:rsidRPr="00E70842" w:rsidRDefault="002C52A2" w:rsidP="003B6171">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7F7A0469" w14:textId="77777777" w:rsidR="002C52A2" w:rsidRPr="00083CF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N/A</w:t>
            </w:r>
          </w:p>
        </w:tc>
        <w:tc>
          <w:tcPr>
            <w:tcW w:w="7194" w:type="dxa"/>
            <w:tcBorders>
              <w:bottom w:val="single" w:sz="4" w:space="0" w:color="auto"/>
            </w:tcBorders>
          </w:tcPr>
          <w:p w14:paraId="07082BA1"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sidRPr="0042146E">
              <w:rPr>
                <w:lang w:val="en-US"/>
              </w:rPr>
              <w:t>The decision analytic model included a short-term decision tree and a long-term semi-Markov partitioned-survival model</w:t>
            </w:r>
            <w:r>
              <w:rPr>
                <w:lang w:val="en-US"/>
              </w:rPr>
              <w:t>. Parametric extrapolation was used for PFS and OS.</w:t>
            </w:r>
          </w:p>
        </w:tc>
      </w:tr>
      <w:tr w:rsidR="002C52A2" w14:paraId="4309C735"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130728A5" w14:textId="77777777" w:rsidR="002C52A2" w:rsidRDefault="002C52A2" w:rsidP="003B6171">
            <w:pPr>
              <w:rPr>
                <w:lang w:val="en-US"/>
              </w:rPr>
            </w:pPr>
          </w:p>
        </w:tc>
        <w:tc>
          <w:tcPr>
            <w:tcW w:w="1417" w:type="dxa"/>
            <w:tcBorders>
              <w:top w:val="single" w:sz="4" w:space="0" w:color="auto"/>
              <w:bottom w:val="single" w:sz="4" w:space="0" w:color="auto"/>
            </w:tcBorders>
            <w:shd w:val="clear" w:color="auto" w:fill="B4C6E7" w:themeFill="accent1" w:themeFillTint="66"/>
          </w:tcPr>
          <w:p w14:paraId="14AEF891" w14:textId="77777777" w:rsidR="002C52A2" w:rsidRPr="00E70842" w:rsidRDefault="002C52A2"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1782961D" w14:textId="77777777" w:rsidR="002C52A2" w:rsidRPr="00E70842" w:rsidRDefault="002C52A2"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07C59C4C" w14:textId="77777777" w:rsidR="002C52A2" w:rsidRPr="00E70842" w:rsidRDefault="002C52A2"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2C52A2" w:rsidRPr="00C87019" w14:paraId="5596183A"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692C0D8D" w14:textId="77777777" w:rsidR="002C52A2" w:rsidRPr="00E70842" w:rsidRDefault="002C52A2" w:rsidP="003B6171">
            <w:pPr>
              <w:rPr>
                <w:b w:val="0"/>
                <w:bCs w:val="0"/>
                <w:lang w:val="en-US"/>
              </w:rPr>
            </w:pPr>
            <w:r w:rsidRPr="00E70842">
              <w:rPr>
                <w:lang w:val="en-US"/>
              </w:rPr>
              <w:t>Severe disease</w:t>
            </w:r>
          </w:p>
        </w:tc>
        <w:tc>
          <w:tcPr>
            <w:tcW w:w="1417" w:type="dxa"/>
            <w:tcBorders>
              <w:top w:val="single" w:sz="4" w:space="0" w:color="auto"/>
            </w:tcBorders>
          </w:tcPr>
          <w:p w14:paraId="5A10B722"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4E4E762E" w14:textId="77777777" w:rsidR="002C52A2" w:rsidRPr="0070528C" w:rsidRDefault="002C52A2" w:rsidP="003B6171">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3318B2F4" w14:textId="77777777" w:rsidR="002C52A2" w:rsidRPr="00083CF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Literature data on impact on length and quality of life; high lifetime burden of illness.</w:t>
            </w:r>
          </w:p>
        </w:tc>
      </w:tr>
      <w:tr w:rsidR="00141CF5" w:rsidRPr="006A3771" w14:paraId="0930BA18"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7A2C3DE3" w14:textId="77777777" w:rsidR="00141CF5" w:rsidRPr="00E70842" w:rsidRDefault="00141CF5" w:rsidP="003B6171">
            <w:pPr>
              <w:rPr>
                <w:b w:val="0"/>
                <w:bCs w:val="0"/>
                <w:lang w:val="en-US"/>
              </w:rPr>
            </w:pPr>
            <w:r w:rsidRPr="00E70842">
              <w:rPr>
                <w:lang w:val="en-US"/>
              </w:rPr>
              <w:t>Value to caregivers</w:t>
            </w:r>
          </w:p>
        </w:tc>
        <w:tc>
          <w:tcPr>
            <w:tcW w:w="2688" w:type="dxa"/>
            <w:gridSpan w:val="2"/>
          </w:tcPr>
          <w:p w14:paraId="0C646438" w14:textId="5A46D7EA" w:rsidR="00141CF5" w:rsidRDefault="00141CF5"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02657471" w14:textId="77777777" w:rsidR="00141CF5" w:rsidRDefault="00141CF5"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141CF5" w14:paraId="27A38331"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D5FD030" w14:textId="77777777" w:rsidR="00141CF5" w:rsidRPr="00E70842" w:rsidRDefault="00141CF5" w:rsidP="003B6171">
            <w:pPr>
              <w:rPr>
                <w:b w:val="0"/>
                <w:bCs w:val="0"/>
                <w:lang w:val="en-US"/>
              </w:rPr>
            </w:pPr>
            <w:r w:rsidRPr="00E70842">
              <w:rPr>
                <w:lang w:val="en-US"/>
              </w:rPr>
              <w:t>Insurance value</w:t>
            </w:r>
          </w:p>
        </w:tc>
        <w:tc>
          <w:tcPr>
            <w:tcW w:w="2688" w:type="dxa"/>
            <w:gridSpan w:val="2"/>
          </w:tcPr>
          <w:p w14:paraId="7475AEE6" w14:textId="0FD36808" w:rsidR="00141CF5" w:rsidRDefault="00141CF5"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61C397CD" w14:textId="77777777" w:rsidR="00141CF5" w:rsidRDefault="00141CF5"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141CF5" w:rsidRPr="00456320" w14:paraId="44F338BF"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46ECC1F9" w14:textId="77777777" w:rsidR="00141CF5" w:rsidRPr="00E70842" w:rsidRDefault="00141CF5" w:rsidP="003B6171">
            <w:pPr>
              <w:rPr>
                <w:b w:val="0"/>
                <w:bCs w:val="0"/>
                <w:lang w:val="en-US"/>
              </w:rPr>
            </w:pPr>
            <w:r w:rsidRPr="00E70842">
              <w:rPr>
                <w:lang w:val="en-US"/>
              </w:rPr>
              <w:t>Scientific spillovers</w:t>
            </w:r>
          </w:p>
        </w:tc>
        <w:tc>
          <w:tcPr>
            <w:tcW w:w="2688" w:type="dxa"/>
            <w:gridSpan w:val="2"/>
          </w:tcPr>
          <w:p w14:paraId="65C0595E" w14:textId="58EB1BE8" w:rsidR="00141CF5" w:rsidRDefault="00141CF5"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1F3164C2" w14:textId="77777777" w:rsidR="00141CF5" w:rsidRDefault="00141CF5"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2C52A2" w:rsidRPr="00C87019" w14:paraId="0D7F9672"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1D4E229" w14:textId="77777777" w:rsidR="002C52A2" w:rsidRPr="00E70842" w:rsidRDefault="002C52A2" w:rsidP="003B6171">
            <w:pPr>
              <w:rPr>
                <w:b w:val="0"/>
                <w:bCs w:val="0"/>
                <w:lang w:val="en-US"/>
              </w:rPr>
            </w:pPr>
            <w:r w:rsidRPr="00E70842">
              <w:rPr>
                <w:lang w:val="en-US"/>
              </w:rPr>
              <w:t>Lack of alternatives</w:t>
            </w:r>
          </w:p>
        </w:tc>
        <w:tc>
          <w:tcPr>
            <w:tcW w:w="1417" w:type="dxa"/>
          </w:tcPr>
          <w:p w14:paraId="1EF51284"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3AD420B4" w14:textId="77777777" w:rsidR="002C52A2" w:rsidRPr="00907673"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76F76F8E" w14:textId="77777777" w:rsidR="002C52A2" w:rsidRPr="00F00E0F"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Relevance of the treatment for patients who </w:t>
            </w:r>
            <w:r w:rsidRPr="00CC49E8">
              <w:rPr>
                <w:lang w:val="en-US"/>
              </w:rPr>
              <w:t>failed other available treatments</w:t>
            </w:r>
            <w:r>
              <w:rPr>
                <w:lang w:val="en-US"/>
              </w:rPr>
              <w:t>; this aspect was emphasized by patient organizations</w:t>
            </w:r>
          </w:p>
        </w:tc>
      </w:tr>
      <w:tr w:rsidR="002C52A2" w:rsidRPr="00C87019" w14:paraId="30EC48CF"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72BB50A1" w14:textId="77777777" w:rsidR="002C52A2" w:rsidRPr="00E70842" w:rsidRDefault="002C52A2" w:rsidP="003B6171">
            <w:pPr>
              <w:rPr>
                <w:b w:val="0"/>
                <w:bCs w:val="0"/>
                <w:lang w:val="en-US"/>
              </w:rPr>
            </w:pPr>
            <w:r w:rsidRPr="00E70842">
              <w:rPr>
                <w:lang w:val="en-US"/>
              </w:rPr>
              <w:lastRenderedPageBreak/>
              <w:t>Substantial improvement in life expectancy</w:t>
            </w:r>
          </w:p>
        </w:tc>
        <w:tc>
          <w:tcPr>
            <w:tcW w:w="1417" w:type="dxa"/>
            <w:tcBorders>
              <w:bottom w:val="single" w:sz="4" w:space="0" w:color="auto"/>
            </w:tcBorders>
          </w:tcPr>
          <w:p w14:paraId="171119B1"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bottom w:val="single" w:sz="4" w:space="0" w:color="auto"/>
            </w:tcBorders>
          </w:tcPr>
          <w:p w14:paraId="06134FAE" w14:textId="77777777" w:rsidR="002C52A2" w:rsidRPr="00F00E0F" w:rsidRDefault="002C52A2"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bottom w:val="single" w:sz="4" w:space="0" w:color="auto"/>
            </w:tcBorders>
          </w:tcPr>
          <w:p w14:paraId="2DE4786A" w14:textId="77777777" w:rsidR="002C52A2" w:rsidRPr="00587CD8"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sidRPr="00014205">
              <w:rPr>
                <w:lang w:val="en-US"/>
              </w:rPr>
              <w:t>Overall response rate: 82%; complete response rate: 54%; Complete remission rate 47%</w:t>
            </w:r>
            <w:r>
              <w:rPr>
                <w:lang w:val="en-US"/>
              </w:rPr>
              <w:t>; 4.12 incremental life years, 3.40 incremental QALYs when compared to chemotherapy.</w:t>
            </w:r>
          </w:p>
        </w:tc>
      </w:tr>
      <w:tr w:rsidR="002C52A2" w14:paraId="045791B4"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73B1FFEB" w14:textId="77777777" w:rsidR="002C52A2" w:rsidRPr="00F00E0F" w:rsidRDefault="002C52A2" w:rsidP="003B6171">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0EB3C898"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22232A31"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3A164B67"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2C52A2" w:rsidRPr="00C87019" w14:paraId="2BA68052"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2E7D4D5B" w14:textId="77777777" w:rsidR="002C52A2" w:rsidRPr="00E70842" w:rsidRDefault="002C52A2" w:rsidP="003B6171">
            <w:pPr>
              <w:rPr>
                <w:b w:val="0"/>
                <w:bCs w:val="0"/>
                <w:lang w:val="en-US"/>
              </w:rPr>
            </w:pPr>
            <w:r w:rsidRPr="00E70842">
              <w:rPr>
                <w:lang w:val="en-US"/>
              </w:rPr>
              <w:t>Discounting</w:t>
            </w:r>
          </w:p>
        </w:tc>
        <w:tc>
          <w:tcPr>
            <w:tcW w:w="1417" w:type="dxa"/>
            <w:tcBorders>
              <w:top w:val="single" w:sz="4" w:space="0" w:color="auto"/>
            </w:tcBorders>
          </w:tcPr>
          <w:p w14:paraId="180D60EC"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544BEE70"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top w:val="single" w:sz="4" w:space="0" w:color="auto"/>
            </w:tcBorders>
          </w:tcPr>
          <w:p w14:paraId="00071B14"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sidRPr="003967AD">
              <w:rPr>
                <w:lang w:val="en-US"/>
              </w:rPr>
              <w:t>Costs and outcomes were discounted at 3% per year.</w:t>
            </w:r>
          </w:p>
        </w:tc>
      </w:tr>
      <w:tr w:rsidR="002C52A2" w:rsidRPr="00201B88" w14:paraId="7397A795"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D958A28" w14:textId="77777777" w:rsidR="002C52A2" w:rsidRPr="00E70842" w:rsidRDefault="002C52A2" w:rsidP="003B6171">
            <w:pPr>
              <w:rPr>
                <w:b w:val="0"/>
                <w:bCs w:val="0"/>
                <w:lang w:val="en-US"/>
              </w:rPr>
            </w:pPr>
            <w:r w:rsidRPr="00E70842">
              <w:rPr>
                <w:lang w:val="en-US"/>
              </w:rPr>
              <w:t>Different discount rates explored</w:t>
            </w:r>
          </w:p>
        </w:tc>
        <w:tc>
          <w:tcPr>
            <w:tcW w:w="1417" w:type="dxa"/>
          </w:tcPr>
          <w:p w14:paraId="5CE1E2C4"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60C568EB" w14:textId="77777777" w:rsidR="002C52A2" w:rsidRPr="00F00E0F"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1056F8E8" w14:textId="77777777" w:rsidR="002C52A2" w:rsidRPr="00F00E0F"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2C52A2" w:rsidRPr="00C87019" w14:paraId="45FE634F"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1C04EE06" w14:textId="77777777" w:rsidR="002C52A2" w:rsidRPr="00E70842" w:rsidRDefault="002C52A2" w:rsidP="003B6171">
            <w:pPr>
              <w:rPr>
                <w:b w:val="0"/>
                <w:bCs w:val="0"/>
                <w:lang w:val="en-US"/>
              </w:rPr>
            </w:pPr>
            <w:r w:rsidRPr="00E70842">
              <w:rPr>
                <w:lang w:val="en-US"/>
              </w:rPr>
              <w:t>Uncertainty</w:t>
            </w:r>
          </w:p>
        </w:tc>
        <w:tc>
          <w:tcPr>
            <w:tcW w:w="1417" w:type="dxa"/>
          </w:tcPr>
          <w:p w14:paraId="042C2F6E"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2E243ADF" w14:textId="77777777" w:rsidR="002C52A2" w:rsidRPr="002F6AD8" w:rsidRDefault="002C52A2"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3EF3416C" w14:textId="77777777" w:rsidR="002C52A2" w:rsidRPr="00E63A24"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sidRPr="00E63A24">
              <w:rPr>
                <w:lang w:val="en-US"/>
              </w:rPr>
              <w:t>PSA; scenario analysis on different perspective, time horizons, parametric specification (introducing knots), absence of active comparator, outcomes-based reimbursement strategy, comparative static exercises on how acquisition cost should vary to achieve a set of given thresholds</w:t>
            </w:r>
            <w:r>
              <w:rPr>
                <w:lang w:val="en-US"/>
              </w:rPr>
              <w:t xml:space="preserve">. The authority underlined the persistence of major uncertainty </w:t>
            </w:r>
            <w:r w:rsidRPr="00CC49E8">
              <w:rPr>
                <w:lang w:val="en-US"/>
              </w:rPr>
              <w:t>about the magnitude of the net health benefit compared to other therapies</w:t>
            </w:r>
            <w:r>
              <w:rPr>
                <w:lang w:val="en-US"/>
              </w:rPr>
              <w:t xml:space="preserve"> because </w:t>
            </w:r>
            <w:r w:rsidRPr="00CC49E8">
              <w:rPr>
                <w:lang w:val="en-US"/>
              </w:rPr>
              <w:t>there are no comparative trials and the existing single-arm trials are small with relatively short follow-up</w:t>
            </w:r>
            <w:r>
              <w:rPr>
                <w:lang w:val="en-US"/>
              </w:rPr>
              <w:t>.</w:t>
            </w:r>
          </w:p>
          <w:p w14:paraId="15219FDB" w14:textId="77777777" w:rsidR="002C52A2" w:rsidRPr="002F6AD8" w:rsidRDefault="002C52A2" w:rsidP="003B6171">
            <w:pPr>
              <w:cnfStyle w:val="000000000000" w:firstRow="0" w:lastRow="0" w:firstColumn="0" w:lastColumn="0" w:oddVBand="0" w:evenVBand="0" w:oddHBand="0" w:evenHBand="0" w:firstRowFirstColumn="0" w:firstRowLastColumn="0" w:lastRowFirstColumn="0" w:lastRowLastColumn="0"/>
              <w:rPr>
                <w:lang w:val="en-US"/>
              </w:rPr>
            </w:pPr>
          </w:p>
        </w:tc>
      </w:tr>
      <w:tr w:rsidR="002C52A2" w:rsidRPr="00C87019" w14:paraId="17306349"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B34A3DE" w14:textId="77777777" w:rsidR="002C52A2" w:rsidRPr="00E70842" w:rsidRDefault="002C52A2" w:rsidP="003B6171">
            <w:pPr>
              <w:rPr>
                <w:b w:val="0"/>
                <w:bCs w:val="0"/>
                <w:lang w:val="en-US"/>
              </w:rPr>
            </w:pPr>
            <w:r w:rsidRPr="00E70842">
              <w:rPr>
                <w:lang w:val="en-US"/>
              </w:rPr>
              <w:t>Alternative payment models explored</w:t>
            </w:r>
          </w:p>
        </w:tc>
        <w:tc>
          <w:tcPr>
            <w:tcW w:w="1417" w:type="dxa"/>
          </w:tcPr>
          <w:p w14:paraId="3D7F5124"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5858B595"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5E3AF75C"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sidRPr="00FB5709">
              <w:rPr>
                <w:lang w:val="en-US"/>
              </w:rPr>
              <w:t>Value-based pricing suggested by the authority</w:t>
            </w:r>
            <w:r>
              <w:rPr>
                <w:lang w:val="en-US"/>
              </w:rPr>
              <w:t xml:space="preserve">. </w:t>
            </w:r>
            <w:r w:rsidRPr="00FB5709">
              <w:rPr>
                <w:lang w:val="en-US"/>
              </w:rPr>
              <w:t>At the time of the analysis, no public-policy coverages were available; private coverage policies required practitioners to generate evidence (e.g., failure of two tyrosine kinase inhibitors</w:t>
            </w:r>
            <w:r>
              <w:rPr>
                <w:lang w:val="en-US"/>
              </w:rPr>
              <w:t>).</w:t>
            </w:r>
          </w:p>
        </w:tc>
      </w:tr>
    </w:tbl>
    <w:p w14:paraId="365D9959" w14:textId="31360BA1" w:rsidR="002C52A2" w:rsidRPr="009E35E2" w:rsidRDefault="002C52A2" w:rsidP="002C52A2">
      <w:pPr>
        <w:rPr>
          <w:lang w:val="en-US"/>
        </w:rPr>
      </w:pPr>
    </w:p>
    <w:p w14:paraId="3FD0BD27" w14:textId="77777777" w:rsidR="002C52A2" w:rsidRDefault="002C52A2" w:rsidP="002C52A2">
      <w:pPr>
        <w:rPr>
          <w:lang w:val="en-US"/>
        </w:rPr>
      </w:pPr>
    </w:p>
    <w:p w14:paraId="45F5687E" w14:textId="77777777" w:rsidR="002C52A2" w:rsidRDefault="002C52A2" w:rsidP="002C52A2">
      <w:pPr>
        <w:rPr>
          <w:lang w:val="en-US"/>
        </w:rPr>
        <w:sectPr w:rsidR="002C52A2" w:rsidSect="003B6171">
          <w:pgSz w:w="16838" w:h="11906" w:orient="landscape"/>
          <w:pgMar w:top="1134" w:right="1417" w:bottom="1134" w:left="1134" w:header="708" w:footer="708" w:gutter="0"/>
          <w:cols w:space="708"/>
          <w:docGrid w:linePitch="360"/>
        </w:sectPr>
      </w:pPr>
    </w:p>
    <w:p w14:paraId="6058FEF3" w14:textId="02CE20CB" w:rsidR="004A4E88" w:rsidRPr="004A4E88" w:rsidRDefault="004A4E88" w:rsidP="004A4E88">
      <w:pPr>
        <w:pStyle w:val="Caption"/>
        <w:keepNext/>
        <w:rPr>
          <w:b/>
          <w:bCs/>
          <w:i w:val="0"/>
          <w:iCs w:val="0"/>
          <w:color w:val="auto"/>
          <w:sz w:val="22"/>
          <w:szCs w:val="22"/>
          <w:lang w:val="en-US"/>
        </w:rPr>
      </w:pPr>
      <w:r w:rsidRPr="004A4E88">
        <w:rPr>
          <w:b/>
          <w:bCs/>
          <w:i w:val="0"/>
          <w:iCs w:val="0"/>
          <w:color w:val="auto"/>
          <w:sz w:val="22"/>
          <w:szCs w:val="22"/>
          <w:lang w:val="en-US"/>
        </w:rPr>
        <w:lastRenderedPageBreak/>
        <w:t xml:space="preserve">Table </w:t>
      </w:r>
      <w:r w:rsidR="00520FA0">
        <w:rPr>
          <w:b/>
          <w:bCs/>
          <w:i w:val="0"/>
          <w:iCs w:val="0"/>
          <w:color w:val="auto"/>
          <w:sz w:val="22"/>
          <w:szCs w:val="22"/>
          <w:lang w:val="en-US"/>
        </w:rPr>
        <w:t>24</w:t>
      </w:r>
      <w:r w:rsidRPr="004A4E88">
        <w:rPr>
          <w:b/>
          <w:bCs/>
          <w:i w:val="0"/>
          <w:iCs w:val="0"/>
          <w:color w:val="auto"/>
          <w:sz w:val="22"/>
          <w:szCs w:val="22"/>
          <w:lang w:val="en-US"/>
        </w:rPr>
        <w:t xml:space="preserve"> Checklist for assessing gene therapies. Drug: </w:t>
      </w:r>
      <w:proofErr w:type="spellStart"/>
      <w:r w:rsidRPr="004A4E88">
        <w:rPr>
          <w:b/>
          <w:bCs/>
          <w:i w:val="0"/>
          <w:iCs w:val="0"/>
          <w:color w:val="auto"/>
          <w:sz w:val="22"/>
          <w:szCs w:val="22"/>
          <w:lang w:val="en-US"/>
        </w:rPr>
        <w:t>axicabtagene</w:t>
      </w:r>
      <w:proofErr w:type="spellEnd"/>
      <w:r w:rsidRPr="004A4E88">
        <w:rPr>
          <w:b/>
          <w:bCs/>
          <w:i w:val="0"/>
          <w:iCs w:val="0"/>
          <w:color w:val="auto"/>
          <w:sz w:val="22"/>
          <w:szCs w:val="22"/>
          <w:lang w:val="en-US"/>
        </w:rPr>
        <w:t xml:space="preserve"> </w:t>
      </w:r>
      <w:proofErr w:type="spellStart"/>
      <w:r w:rsidRPr="004A4E88">
        <w:rPr>
          <w:b/>
          <w:bCs/>
          <w:i w:val="0"/>
          <w:iCs w:val="0"/>
          <w:color w:val="auto"/>
          <w:sz w:val="22"/>
          <w:szCs w:val="22"/>
          <w:lang w:val="en-US"/>
        </w:rPr>
        <w:t>ciloleucel</w:t>
      </w:r>
      <w:proofErr w:type="spellEnd"/>
      <w:r w:rsidRPr="004A4E88">
        <w:rPr>
          <w:b/>
          <w:bCs/>
          <w:i w:val="0"/>
          <w:iCs w:val="0"/>
          <w:color w:val="auto"/>
          <w:sz w:val="22"/>
          <w:szCs w:val="22"/>
          <w:lang w:val="en-US"/>
        </w:rPr>
        <w:t xml:space="preserve"> (</w:t>
      </w:r>
      <w:proofErr w:type="spellStart"/>
      <w:r w:rsidRPr="004A4E88">
        <w:rPr>
          <w:b/>
          <w:bCs/>
          <w:i w:val="0"/>
          <w:iCs w:val="0"/>
          <w:color w:val="auto"/>
          <w:sz w:val="22"/>
          <w:szCs w:val="22"/>
          <w:lang w:val="en-US"/>
        </w:rPr>
        <w:t>Yescarta</w:t>
      </w:r>
      <w:proofErr w:type="spellEnd"/>
      <w:r w:rsidRPr="004A4E88">
        <w:rPr>
          <w:b/>
          <w:bCs/>
          <w:i w:val="0"/>
          <w:iCs w:val="0"/>
          <w:color w:val="auto"/>
          <w:sz w:val="22"/>
          <w:szCs w:val="22"/>
          <w:lang w:val="en-US"/>
        </w:rPr>
        <w:t xml:space="preserve">) for treating diffuse large b-cell lymphoma and primary mediastinal b-cell lymphoma after 2 or more systemic therapies. Setting: </w:t>
      </w:r>
      <w:r>
        <w:rPr>
          <w:b/>
          <w:bCs/>
          <w:i w:val="0"/>
          <w:iCs w:val="0"/>
          <w:color w:val="auto"/>
          <w:sz w:val="22"/>
          <w:szCs w:val="22"/>
          <w:lang w:val="en-US"/>
        </w:rPr>
        <w:t>Scotland</w:t>
      </w:r>
      <w:r w:rsidRPr="004A4E88">
        <w:rPr>
          <w:b/>
          <w:bCs/>
          <w:i w:val="0"/>
          <w:iCs w:val="0"/>
          <w:color w:val="auto"/>
          <w:sz w:val="22"/>
          <w:szCs w:val="22"/>
          <w:lang w:val="en-US"/>
        </w:rPr>
        <w:t xml:space="preserve"> (</w:t>
      </w:r>
      <w:r>
        <w:rPr>
          <w:b/>
          <w:bCs/>
          <w:i w:val="0"/>
          <w:iCs w:val="0"/>
          <w:color w:val="auto"/>
          <w:sz w:val="22"/>
          <w:szCs w:val="22"/>
          <w:lang w:val="en-US"/>
        </w:rPr>
        <w:t>SMC</w:t>
      </w:r>
      <w:r w:rsidRPr="004A4E88">
        <w:rPr>
          <w:b/>
          <w:bCs/>
          <w:i w:val="0"/>
          <w:iCs w:val="0"/>
          <w:color w:val="auto"/>
          <w:sz w:val="22"/>
          <w:szCs w:val="22"/>
          <w:lang w:val="en-US"/>
        </w:rPr>
        <w:t>)</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2C52A2" w:rsidRPr="00B43EB4" w14:paraId="48A7F772" w14:textId="77777777" w:rsidTr="003B61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61A9EFC3" w14:textId="77777777" w:rsidR="002C52A2" w:rsidRPr="00B43EB4" w:rsidRDefault="002C52A2" w:rsidP="003B6171">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4F5FF736" w14:textId="77777777" w:rsidR="002C52A2" w:rsidRPr="00B43EB4" w:rsidRDefault="002C52A2"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2F9BB79F" w14:textId="77777777" w:rsidR="002C52A2" w:rsidRPr="00B43EB4" w:rsidRDefault="002C52A2"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03E022E9" w14:textId="383EA9AF" w:rsidR="002C52A2" w:rsidRPr="00B43EB4" w:rsidRDefault="00E7686C" w:rsidP="003B6171">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2C52A2" w:rsidRPr="00C87019" w14:paraId="0633B1E3"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6ECCB018" w14:textId="77777777" w:rsidR="002C52A2" w:rsidRPr="00740674" w:rsidRDefault="002C52A2" w:rsidP="003B6171">
            <w:pPr>
              <w:rPr>
                <w:b w:val="0"/>
                <w:bCs w:val="0"/>
                <w:lang w:val="en-US"/>
              </w:rPr>
            </w:pPr>
            <w:r w:rsidRPr="00740674">
              <w:rPr>
                <w:lang w:val="en-US"/>
              </w:rPr>
              <w:t>Surrogate endpoint used</w:t>
            </w:r>
          </w:p>
        </w:tc>
        <w:tc>
          <w:tcPr>
            <w:tcW w:w="1417" w:type="dxa"/>
            <w:tcBorders>
              <w:top w:val="single" w:sz="4" w:space="0" w:color="auto"/>
            </w:tcBorders>
          </w:tcPr>
          <w:p w14:paraId="3D8C8733"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532B7A61"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30002050" w14:textId="77777777" w:rsidR="00CB2282" w:rsidRDefault="00BF136A" w:rsidP="003B6171">
            <w:pPr>
              <w:cnfStyle w:val="000000100000" w:firstRow="0" w:lastRow="0" w:firstColumn="0" w:lastColumn="0" w:oddVBand="0" w:evenVBand="0" w:oddHBand="1" w:evenHBand="0" w:firstRowFirstColumn="0" w:firstRowLastColumn="0" w:lastRowFirstColumn="0" w:lastRowLastColumn="0"/>
              <w:rPr>
                <w:bCs/>
                <w:lang w:val="en-US"/>
              </w:rPr>
            </w:pPr>
            <w:r>
              <w:rPr>
                <w:b/>
                <w:bCs/>
                <w:lang w:val="en-US"/>
              </w:rPr>
              <w:t xml:space="preserve">Validation given? </w:t>
            </w:r>
            <w:r w:rsidRPr="00BF136A">
              <w:rPr>
                <w:bCs/>
                <w:lang w:val="en-US"/>
              </w:rPr>
              <w:t>N/A</w:t>
            </w:r>
          </w:p>
          <w:p w14:paraId="738D138B" w14:textId="53F66EA9" w:rsidR="002C52A2" w:rsidRPr="004F5FC6"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Primary endpoint considered was objective response rate, median overall survival was not reached.</w:t>
            </w:r>
          </w:p>
        </w:tc>
      </w:tr>
      <w:tr w:rsidR="002C52A2" w:rsidRPr="00C87019" w14:paraId="7D7A44B4"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083C04A5" w14:textId="77777777" w:rsidR="002C52A2" w:rsidRPr="00740674" w:rsidRDefault="002C52A2" w:rsidP="003B6171">
            <w:pPr>
              <w:rPr>
                <w:b w:val="0"/>
                <w:bCs w:val="0"/>
                <w:lang w:val="en-US"/>
              </w:rPr>
            </w:pPr>
            <w:r w:rsidRPr="00740674">
              <w:rPr>
                <w:lang w:val="en-US"/>
              </w:rPr>
              <w:t>Rare disease</w:t>
            </w:r>
          </w:p>
        </w:tc>
        <w:tc>
          <w:tcPr>
            <w:tcW w:w="1417" w:type="dxa"/>
          </w:tcPr>
          <w:p w14:paraId="018AE3BE" w14:textId="77777777" w:rsidR="002C52A2" w:rsidRPr="004F5FC6"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484FB389" w14:textId="77777777" w:rsidR="002C52A2" w:rsidRPr="004F5FC6"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34A75B80"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N/A</w:t>
            </w:r>
          </w:p>
          <w:p w14:paraId="136DFC71"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The treatment met the ultra-orphan criteria for the indication.</w:t>
            </w:r>
          </w:p>
        </w:tc>
      </w:tr>
      <w:tr w:rsidR="002C52A2" w:rsidRPr="009A3C24" w14:paraId="653C28B2"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6AA9C6F" w14:textId="77777777" w:rsidR="002C52A2" w:rsidRPr="00740674" w:rsidRDefault="002C52A2" w:rsidP="003B6171">
            <w:pPr>
              <w:rPr>
                <w:b w:val="0"/>
                <w:bCs w:val="0"/>
                <w:lang w:val="en-US"/>
              </w:rPr>
            </w:pPr>
            <w:r w:rsidRPr="00740674">
              <w:rPr>
                <w:lang w:val="en-US"/>
              </w:rPr>
              <w:t>Serious condition</w:t>
            </w:r>
          </w:p>
        </w:tc>
        <w:tc>
          <w:tcPr>
            <w:tcW w:w="1417" w:type="dxa"/>
          </w:tcPr>
          <w:p w14:paraId="6A402FA7"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3B7117FF"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7CB274EA" w14:textId="77777777" w:rsidR="002C52A2" w:rsidRPr="004F5FC6"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The authority recognized the condition as an aggressive form of non-Hodgkin lymphoma which entails poor outcomes for relapsed / refractory patients. The authority recognized high unmet need.</w:t>
            </w:r>
          </w:p>
        </w:tc>
      </w:tr>
      <w:tr w:rsidR="002C52A2" w:rsidRPr="00C87019" w14:paraId="732B3A9E"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4FF21FE3" w14:textId="77777777" w:rsidR="002C52A2" w:rsidRPr="00E70842" w:rsidRDefault="002C52A2" w:rsidP="003B6171">
            <w:pPr>
              <w:rPr>
                <w:b w:val="0"/>
                <w:bCs w:val="0"/>
                <w:lang w:val="en-US"/>
              </w:rPr>
            </w:pPr>
            <w:r w:rsidRPr="00E70842">
              <w:rPr>
                <w:lang w:val="en-US"/>
              </w:rPr>
              <w:t>Single-arm trial</w:t>
            </w:r>
          </w:p>
        </w:tc>
        <w:tc>
          <w:tcPr>
            <w:tcW w:w="1417" w:type="dxa"/>
          </w:tcPr>
          <w:p w14:paraId="16BE1E89" w14:textId="77777777" w:rsidR="002C52A2" w:rsidRPr="004F5FC6"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16A623CC" w14:textId="77777777" w:rsidR="002C52A2" w:rsidRPr="004F5FC6"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7EB7FB28" w14:textId="77777777" w:rsidR="002C52A2" w:rsidRPr="004F5FC6"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7A61DD">
              <w:rPr>
                <w:lang w:val="en-US"/>
              </w:rPr>
              <w:t>U</w:t>
            </w:r>
            <w:r w:rsidRPr="00E93E14">
              <w:rPr>
                <w:lang w:val="en-US"/>
              </w:rPr>
              <w:t>nanchored indirect comparison with patient level data from</w:t>
            </w:r>
            <w:r>
              <w:rPr>
                <w:lang w:val="en-US"/>
              </w:rPr>
              <w:t xml:space="preserve"> </w:t>
            </w:r>
            <w:r w:rsidRPr="00E93E14">
              <w:rPr>
                <w:lang w:val="en-US"/>
              </w:rPr>
              <w:t xml:space="preserve">an international, multi-cohort retrospective study of patients with refractory DLBCL (including PMBCL and TFL), to compare </w:t>
            </w:r>
            <w:proofErr w:type="spellStart"/>
            <w:r w:rsidRPr="00E93E14">
              <w:rPr>
                <w:lang w:val="en-US"/>
              </w:rPr>
              <w:t>axicabtagene</w:t>
            </w:r>
            <w:proofErr w:type="spellEnd"/>
            <w:r w:rsidRPr="00E93E14">
              <w:rPr>
                <w:lang w:val="en-US"/>
              </w:rPr>
              <w:t xml:space="preserve"> </w:t>
            </w:r>
            <w:proofErr w:type="spellStart"/>
            <w:r w:rsidRPr="00E93E14">
              <w:rPr>
                <w:lang w:val="en-US"/>
              </w:rPr>
              <w:t>ciloleucel</w:t>
            </w:r>
            <w:proofErr w:type="spellEnd"/>
            <w:r w:rsidRPr="00E93E14">
              <w:rPr>
                <w:lang w:val="en-US"/>
              </w:rPr>
              <w:t xml:space="preserve"> with salvage chemotherapy</w:t>
            </w:r>
            <w:r>
              <w:rPr>
                <w:lang w:val="en-US"/>
              </w:rPr>
              <w:t>. The authority expressed concerns on the weaknesses of the indirect comparison method.</w:t>
            </w:r>
          </w:p>
        </w:tc>
      </w:tr>
      <w:tr w:rsidR="002C52A2" w:rsidRPr="000D4404" w14:paraId="3255779B"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C74C0CC" w14:textId="77777777" w:rsidR="002C52A2" w:rsidRPr="00E70842" w:rsidRDefault="002C52A2" w:rsidP="003B6171">
            <w:pPr>
              <w:rPr>
                <w:b w:val="0"/>
                <w:bCs w:val="0"/>
                <w:lang w:val="en-US"/>
              </w:rPr>
            </w:pPr>
            <w:r w:rsidRPr="00E70842">
              <w:rPr>
                <w:lang w:val="en-US"/>
              </w:rPr>
              <w:t>Pediatric population</w:t>
            </w:r>
          </w:p>
        </w:tc>
        <w:tc>
          <w:tcPr>
            <w:tcW w:w="1417" w:type="dxa"/>
          </w:tcPr>
          <w:p w14:paraId="061546A0"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79432CE8"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211EB6BF"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N/A</w:t>
            </w:r>
          </w:p>
        </w:tc>
      </w:tr>
      <w:tr w:rsidR="002C52A2" w:rsidRPr="007F3CEC" w14:paraId="7C81432E"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13DA5452" w14:textId="77777777" w:rsidR="002C52A2" w:rsidRPr="00E70842" w:rsidRDefault="002C52A2" w:rsidP="003B6171">
            <w:pPr>
              <w:rPr>
                <w:b w:val="0"/>
                <w:bCs w:val="0"/>
                <w:lang w:val="en-US"/>
              </w:rPr>
            </w:pPr>
            <w:r w:rsidRPr="00E70842">
              <w:rPr>
                <w:lang w:val="en-US"/>
              </w:rPr>
              <w:t>Reporting of adverse consequences and risks</w:t>
            </w:r>
          </w:p>
        </w:tc>
        <w:tc>
          <w:tcPr>
            <w:tcW w:w="1417" w:type="dxa"/>
          </w:tcPr>
          <w:p w14:paraId="39E18D8E"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1D004A2B"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F2A1556"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2C52A2" w:rsidRPr="000D4404" w14:paraId="3AA4F544"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5FB2BBC" w14:textId="77777777" w:rsidR="002C52A2" w:rsidRPr="00E70842" w:rsidRDefault="002C52A2" w:rsidP="003B6171">
            <w:pPr>
              <w:rPr>
                <w:b w:val="0"/>
                <w:bCs w:val="0"/>
                <w:lang w:val="en-US"/>
              </w:rPr>
            </w:pPr>
            <w:r w:rsidRPr="00E70842">
              <w:rPr>
                <w:lang w:val="en-US"/>
              </w:rPr>
              <w:t>Size of clinical trial</w:t>
            </w:r>
          </w:p>
        </w:tc>
        <w:tc>
          <w:tcPr>
            <w:tcW w:w="2688" w:type="dxa"/>
            <w:gridSpan w:val="2"/>
          </w:tcPr>
          <w:p w14:paraId="0FC96DB1"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101</w:t>
            </w:r>
          </w:p>
        </w:tc>
        <w:tc>
          <w:tcPr>
            <w:tcW w:w="7194" w:type="dxa"/>
          </w:tcPr>
          <w:p w14:paraId="3D81E117"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2C52A2" w:rsidRPr="00C87019" w14:paraId="73E42683"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6561F73C" w14:textId="77777777" w:rsidR="002C52A2" w:rsidRPr="00E70842" w:rsidRDefault="002C52A2" w:rsidP="003B6171">
            <w:pPr>
              <w:rPr>
                <w:b w:val="0"/>
                <w:bCs w:val="0"/>
                <w:lang w:val="en-US"/>
              </w:rPr>
            </w:pPr>
            <w:r w:rsidRPr="00E70842">
              <w:rPr>
                <w:lang w:val="en-US"/>
              </w:rPr>
              <w:t>Length of clinical trial</w:t>
            </w:r>
          </w:p>
        </w:tc>
        <w:tc>
          <w:tcPr>
            <w:tcW w:w="2688" w:type="dxa"/>
            <w:gridSpan w:val="2"/>
          </w:tcPr>
          <w:p w14:paraId="7A56A836"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27.1</w:t>
            </w:r>
          </w:p>
        </w:tc>
        <w:tc>
          <w:tcPr>
            <w:tcW w:w="7194" w:type="dxa"/>
          </w:tcPr>
          <w:p w14:paraId="698023A3"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Median follow-up in ZUMA-1 (pivotal clinical study).</w:t>
            </w:r>
          </w:p>
        </w:tc>
      </w:tr>
      <w:tr w:rsidR="002C52A2" w:rsidRPr="00786C4B" w14:paraId="6941792A"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12A66AED" w14:textId="77777777" w:rsidR="002C52A2" w:rsidRPr="00E70842" w:rsidRDefault="002C52A2" w:rsidP="003B6171">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1560B8FA" w14:textId="77777777" w:rsidR="002C52A2" w:rsidRPr="00083CF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N/A</w:t>
            </w:r>
          </w:p>
        </w:tc>
        <w:tc>
          <w:tcPr>
            <w:tcW w:w="7194" w:type="dxa"/>
            <w:tcBorders>
              <w:bottom w:val="single" w:sz="4" w:space="0" w:color="auto"/>
            </w:tcBorders>
          </w:tcPr>
          <w:p w14:paraId="3AA50F1C"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Lifetime horizon.</w:t>
            </w:r>
          </w:p>
        </w:tc>
      </w:tr>
      <w:tr w:rsidR="002C52A2" w14:paraId="70265C14"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0FD231DA" w14:textId="77777777" w:rsidR="002C52A2" w:rsidRDefault="002C52A2" w:rsidP="003B6171">
            <w:pPr>
              <w:rPr>
                <w:lang w:val="en-US"/>
              </w:rPr>
            </w:pPr>
          </w:p>
        </w:tc>
        <w:tc>
          <w:tcPr>
            <w:tcW w:w="1417" w:type="dxa"/>
            <w:tcBorders>
              <w:top w:val="single" w:sz="4" w:space="0" w:color="auto"/>
              <w:bottom w:val="single" w:sz="4" w:space="0" w:color="auto"/>
            </w:tcBorders>
            <w:shd w:val="clear" w:color="auto" w:fill="B4C6E7" w:themeFill="accent1" w:themeFillTint="66"/>
          </w:tcPr>
          <w:p w14:paraId="0DCF39C3" w14:textId="77777777" w:rsidR="002C52A2" w:rsidRPr="00E70842" w:rsidRDefault="002C52A2"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61E79ED7" w14:textId="77777777" w:rsidR="002C52A2" w:rsidRPr="00E70842" w:rsidRDefault="002C52A2"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0DC5965E" w14:textId="77777777" w:rsidR="002C52A2" w:rsidRPr="00E70842" w:rsidRDefault="002C52A2"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2C52A2" w:rsidRPr="00A33B37" w14:paraId="547F6DDD"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0AA7537F" w14:textId="77777777" w:rsidR="002C52A2" w:rsidRPr="00E70842" w:rsidRDefault="002C52A2" w:rsidP="003B6171">
            <w:pPr>
              <w:rPr>
                <w:b w:val="0"/>
                <w:bCs w:val="0"/>
                <w:lang w:val="en-US"/>
              </w:rPr>
            </w:pPr>
            <w:r w:rsidRPr="00E70842">
              <w:rPr>
                <w:lang w:val="en-US"/>
              </w:rPr>
              <w:t>Severe disease</w:t>
            </w:r>
          </w:p>
        </w:tc>
        <w:tc>
          <w:tcPr>
            <w:tcW w:w="1417" w:type="dxa"/>
            <w:tcBorders>
              <w:top w:val="single" w:sz="4" w:space="0" w:color="auto"/>
            </w:tcBorders>
          </w:tcPr>
          <w:p w14:paraId="503AD5B9"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7C2608F3" w14:textId="77777777" w:rsidR="002C52A2" w:rsidRPr="0070528C" w:rsidRDefault="002C52A2" w:rsidP="003B6171">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5A323DF3" w14:textId="77777777" w:rsidR="002C52A2" w:rsidRPr="00083CF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sidRPr="003360E2">
              <w:rPr>
                <w:lang w:val="en-US"/>
              </w:rPr>
              <w:t>Overall survival of 6.3 months and a two-year survival rate of 20%</w:t>
            </w:r>
            <w:r>
              <w:rPr>
                <w:lang w:val="en-US"/>
              </w:rPr>
              <w:t xml:space="preserve"> if treated with standard of care. SMC end-of-life criterion is met.</w:t>
            </w:r>
          </w:p>
        </w:tc>
      </w:tr>
      <w:tr w:rsidR="002C52A2" w:rsidRPr="00C87019" w14:paraId="47D89ED8"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37A6A847" w14:textId="77777777" w:rsidR="002C52A2" w:rsidRPr="00E70842" w:rsidRDefault="002C52A2" w:rsidP="003B6171">
            <w:pPr>
              <w:rPr>
                <w:b w:val="0"/>
                <w:bCs w:val="0"/>
                <w:lang w:val="en-US"/>
              </w:rPr>
            </w:pPr>
            <w:r w:rsidRPr="00E70842">
              <w:rPr>
                <w:lang w:val="en-US"/>
              </w:rPr>
              <w:t>Value to caregivers</w:t>
            </w:r>
          </w:p>
        </w:tc>
        <w:tc>
          <w:tcPr>
            <w:tcW w:w="1417" w:type="dxa"/>
          </w:tcPr>
          <w:p w14:paraId="0F928257"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029EEF38"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64BDFE2"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According to patient organizations, the single-infusion feature is an advantage for caregivers and the treatment benefits could reduce </w:t>
            </w:r>
            <w:r w:rsidRPr="00154504">
              <w:rPr>
                <w:lang w:val="en-US"/>
              </w:rPr>
              <w:t xml:space="preserve">the caring duties of family and </w:t>
            </w:r>
            <w:proofErr w:type="spellStart"/>
            <w:r w:rsidRPr="00154504">
              <w:rPr>
                <w:lang w:val="en-US"/>
              </w:rPr>
              <w:t>carers</w:t>
            </w:r>
            <w:proofErr w:type="spellEnd"/>
            <w:r>
              <w:rPr>
                <w:lang w:val="en-US"/>
              </w:rPr>
              <w:t>.</w:t>
            </w:r>
          </w:p>
        </w:tc>
      </w:tr>
      <w:tr w:rsidR="00141CF5" w14:paraId="302E467C"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C52A8B9" w14:textId="77777777" w:rsidR="00141CF5" w:rsidRPr="00E70842" w:rsidRDefault="00141CF5" w:rsidP="003B6171">
            <w:pPr>
              <w:rPr>
                <w:b w:val="0"/>
                <w:bCs w:val="0"/>
                <w:lang w:val="en-US"/>
              </w:rPr>
            </w:pPr>
            <w:r w:rsidRPr="00E70842">
              <w:rPr>
                <w:lang w:val="en-US"/>
              </w:rPr>
              <w:t>Insurance value</w:t>
            </w:r>
          </w:p>
        </w:tc>
        <w:tc>
          <w:tcPr>
            <w:tcW w:w="2688" w:type="dxa"/>
            <w:gridSpan w:val="2"/>
          </w:tcPr>
          <w:p w14:paraId="59BFAAB4" w14:textId="2D6440B8" w:rsidR="00141CF5" w:rsidRDefault="00141CF5"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29049754" w14:textId="77777777" w:rsidR="00141CF5" w:rsidRDefault="00141CF5"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141CF5" w:rsidRPr="00456320" w14:paraId="68718F7B"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7A52DC22" w14:textId="77777777" w:rsidR="00141CF5" w:rsidRPr="00E70842" w:rsidRDefault="00141CF5" w:rsidP="003B6171">
            <w:pPr>
              <w:rPr>
                <w:b w:val="0"/>
                <w:bCs w:val="0"/>
                <w:lang w:val="en-US"/>
              </w:rPr>
            </w:pPr>
            <w:r w:rsidRPr="00E70842">
              <w:rPr>
                <w:lang w:val="en-US"/>
              </w:rPr>
              <w:t>Scientific spillovers</w:t>
            </w:r>
          </w:p>
        </w:tc>
        <w:tc>
          <w:tcPr>
            <w:tcW w:w="2688" w:type="dxa"/>
            <w:gridSpan w:val="2"/>
          </w:tcPr>
          <w:p w14:paraId="7B946F32" w14:textId="04EC173A" w:rsidR="00141CF5" w:rsidRDefault="00141CF5"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087AC203" w14:textId="77777777" w:rsidR="00141CF5" w:rsidRDefault="00141CF5"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2C52A2" w:rsidRPr="00C87019" w14:paraId="78F28092"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79A49D5" w14:textId="77777777" w:rsidR="002C52A2" w:rsidRPr="00E70842" w:rsidRDefault="002C52A2" w:rsidP="003B6171">
            <w:pPr>
              <w:rPr>
                <w:b w:val="0"/>
                <w:bCs w:val="0"/>
                <w:lang w:val="en-US"/>
              </w:rPr>
            </w:pPr>
            <w:r w:rsidRPr="00E70842">
              <w:rPr>
                <w:lang w:val="en-US"/>
              </w:rPr>
              <w:t>Lack of alternatives</w:t>
            </w:r>
          </w:p>
        </w:tc>
        <w:tc>
          <w:tcPr>
            <w:tcW w:w="1417" w:type="dxa"/>
          </w:tcPr>
          <w:p w14:paraId="250F5CA7"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59623833" w14:textId="77777777" w:rsidR="002C52A2" w:rsidRPr="00907673"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2812EBF3" w14:textId="77777777" w:rsidR="002C52A2" w:rsidRPr="00F00E0F"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Expert opinion underlined </w:t>
            </w:r>
            <w:r w:rsidRPr="002D7BED">
              <w:rPr>
                <w:lang w:val="en-US"/>
              </w:rPr>
              <w:t>very limited treatment options and poor outcomes in adult patients with relapsed or refractory DLBCL</w:t>
            </w:r>
            <w:r>
              <w:rPr>
                <w:lang w:val="en-US"/>
              </w:rPr>
              <w:t>.</w:t>
            </w:r>
          </w:p>
        </w:tc>
      </w:tr>
      <w:tr w:rsidR="002C52A2" w:rsidRPr="00C87019" w14:paraId="2550D41D"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0A3B6331" w14:textId="77777777" w:rsidR="002C52A2" w:rsidRPr="00E70842" w:rsidRDefault="002C52A2" w:rsidP="003B6171">
            <w:pPr>
              <w:rPr>
                <w:b w:val="0"/>
                <w:bCs w:val="0"/>
                <w:lang w:val="en-US"/>
              </w:rPr>
            </w:pPr>
            <w:r w:rsidRPr="00E70842">
              <w:rPr>
                <w:lang w:val="en-US"/>
              </w:rPr>
              <w:t>Substantial improvement in life expectancy</w:t>
            </w:r>
          </w:p>
        </w:tc>
        <w:tc>
          <w:tcPr>
            <w:tcW w:w="1417" w:type="dxa"/>
            <w:tcBorders>
              <w:bottom w:val="single" w:sz="4" w:space="0" w:color="auto"/>
            </w:tcBorders>
          </w:tcPr>
          <w:p w14:paraId="235915E9"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bottom w:val="single" w:sz="4" w:space="0" w:color="auto"/>
            </w:tcBorders>
          </w:tcPr>
          <w:p w14:paraId="2BAA4D95" w14:textId="77777777" w:rsidR="002C52A2" w:rsidRPr="00F00E0F" w:rsidRDefault="002C52A2"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bottom w:val="single" w:sz="4" w:space="0" w:color="auto"/>
            </w:tcBorders>
          </w:tcPr>
          <w:p w14:paraId="3F6F20F9" w14:textId="77777777" w:rsidR="002C52A2" w:rsidRPr="00587CD8"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The authority deemed the treatment “life-extending”</w:t>
            </w:r>
          </w:p>
        </w:tc>
      </w:tr>
      <w:tr w:rsidR="002C52A2" w14:paraId="15B34A1C"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28E62657" w14:textId="77777777" w:rsidR="002C52A2" w:rsidRPr="00F00E0F" w:rsidRDefault="002C52A2" w:rsidP="003B6171">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2059AE3A"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2B7D99A6"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0C7C4016"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2C52A2" w:rsidRPr="000D4404" w14:paraId="0E6BDE11"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1A2EDDE7" w14:textId="77777777" w:rsidR="002C52A2" w:rsidRPr="00E70842" w:rsidRDefault="002C52A2" w:rsidP="003B6171">
            <w:pPr>
              <w:rPr>
                <w:b w:val="0"/>
                <w:bCs w:val="0"/>
                <w:lang w:val="en-US"/>
              </w:rPr>
            </w:pPr>
            <w:r w:rsidRPr="00E70842">
              <w:rPr>
                <w:lang w:val="en-US"/>
              </w:rPr>
              <w:t>Discounting</w:t>
            </w:r>
          </w:p>
        </w:tc>
        <w:tc>
          <w:tcPr>
            <w:tcW w:w="2688" w:type="dxa"/>
            <w:gridSpan w:val="2"/>
            <w:tcBorders>
              <w:top w:val="single" w:sz="4" w:space="0" w:color="auto"/>
            </w:tcBorders>
          </w:tcPr>
          <w:p w14:paraId="1303B692"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Borders>
              <w:top w:val="single" w:sz="4" w:space="0" w:color="auto"/>
            </w:tcBorders>
          </w:tcPr>
          <w:p w14:paraId="107FB5BD"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2C52A2" w:rsidRPr="00201B88" w14:paraId="6D92662F"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B32F3D0" w14:textId="77777777" w:rsidR="002C52A2" w:rsidRPr="00E70842" w:rsidRDefault="002C52A2" w:rsidP="003B6171">
            <w:pPr>
              <w:rPr>
                <w:b w:val="0"/>
                <w:bCs w:val="0"/>
                <w:lang w:val="en-US"/>
              </w:rPr>
            </w:pPr>
            <w:r w:rsidRPr="00E70842">
              <w:rPr>
                <w:lang w:val="en-US"/>
              </w:rPr>
              <w:lastRenderedPageBreak/>
              <w:t>Different discount rates explored</w:t>
            </w:r>
          </w:p>
        </w:tc>
        <w:tc>
          <w:tcPr>
            <w:tcW w:w="2688" w:type="dxa"/>
            <w:gridSpan w:val="2"/>
          </w:tcPr>
          <w:p w14:paraId="4CC050E6"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08EC5555" w14:textId="77777777" w:rsidR="002C52A2" w:rsidRPr="00F00E0F"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2C52A2" w:rsidRPr="00C87019" w14:paraId="4776C23E"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2466FDC8" w14:textId="77777777" w:rsidR="002C52A2" w:rsidRPr="00E70842" w:rsidRDefault="002C52A2" w:rsidP="003B6171">
            <w:pPr>
              <w:rPr>
                <w:b w:val="0"/>
                <w:bCs w:val="0"/>
                <w:lang w:val="en-US"/>
              </w:rPr>
            </w:pPr>
            <w:r w:rsidRPr="00E70842">
              <w:rPr>
                <w:lang w:val="en-US"/>
              </w:rPr>
              <w:t>Uncertainty</w:t>
            </w:r>
          </w:p>
        </w:tc>
        <w:tc>
          <w:tcPr>
            <w:tcW w:w="1417" w:type="dxa"/>
          </w:tcPr>
          <w:p w14:paraId="1E2299EE"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307802BF" w14:textId="77777777" w:rsidR="002C52A2" w:rsidRPr="002F6AD8" w:rsidRDefault="002C52A2"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070E3793" w14:textId="77777777" w:rsidR="002C52A2" w:rsidRPr="002F6AD8"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Different parametrizations for OS and PFS, different approaches to estimate utility, different time horizons, different costs, and proportion of patients experiencing curative effect.</w:t>
            </w:r>
          </w:p>
        </w:tc>
      </w:tr>
      <w:tr w:rsidR="002C52A2" w:rsidRPr="00C87019" w14:paraId="45B72246"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2069513" w14:textId="77777777" w:rsidR="002C52A2" w:rsidRPr="00E70842" w:rsidRDefault="002C52A2" w:rsidP="003B6171">
            <w:pPr>
              <w:rPr>
                <w:b w:val="0"/>
                <w:bCs w:val="0"/>
                <w:lang w:val="en-US"/>
              </w:rPr>
            </w:pPr>
            <w:r w:rsidRPr="00E70842">
              <w:rPr>
                <w:lang w:val="en-US"/>
              </w:rPr>
              <w:t>Alternative payment models explored</w:t>
            </w:r>
          </w:p>
        </w:tc>
        <w:tc>
          <w:tcPr>
            <w:tcW w:w="2688" w:type="dxa"/>
            <w:gridSpan w:val="2"/>
          </w:tcPr>
          <w:p w14:paraId="4191B77E"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0E394274"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sidRPr="00A816A4">
              <w:rPr>
                <w:lang w:val="en-US"/>
              </w:rPr>
              <w:t>A Patient Access Scheme (PAS) was submitted by the company and assessed by the Patient Access Scheme Assessment Group (PASAG) as acceptable for implementation in NHS</w:t>
            </w:r>
            <w:r>
              <w:rPr>
                <w:lang w:val="en-US"/>
              </w:rPr>
              <w:t xml:space="preserve"> </w:t>
            </w:r>
            <w:r w:rsidRPr="00A816A4">
              <w:rPr>
                <w:lang w:val="en-US"/>
              </w:rPr>
              <w:t>Scotland</w:t>
            </w:r>
          </w:p>
        </w:tc>
      </w:tr>
    </w:tbl>
    <w:p w14:paraId="387674B4" w14:textId="77777777" w:rsidR="002C52A2" w:rsidRPr="00A33B37" w:rsidRDefault="002C52A2" w:rsidP="002C52A2">
      <w:pPr>
        <w:rPr>
          <w:lang w:val="en-US"/>
        </w:rPr>
      </w:pPr>
    </w:p>
    <w:p w14:paraId="016B9374" w14:textId="77777777" w:rsidR="002C52A2" w:rsidRDefault="002C52A2" w:rsidP="00F93426">
      <w:pPr>
        <w:rPr>
          <w:lang w:val="en-US"/>
        </w:rPr>
      </w:pPr>
    </w:p>
    <w:p w14:paraId="641AFCD3" w14:textId="4EF0A80B" w:rsidR="003F2CFB" w:rsidRDefault="003F2CFB" w:rsidP="00F93426">
      <w:pPr>
        <w:rPr>
          <w:lang w:val="en-US"/>
        </w:rPr>
        <w:sectPr w:rsidR="003F2CFB" w:rsidSect="00AC3066">
          <w:pgSz w:w="16838" w:h="11906" w:orient="landscape"/>
          <w:pgMar w:top="1134" w:right="1417" w:bottom="1134" w:left="1134" w:header="708" w:footer="708" w:gutter="0"/>
          <w:cols w:space="708"/>
          <w:docGrid w:linePitch="360"/>
        </w:sectPr>
      </w:pPr>
    </w:p>
    <w:p w14:paraId="7F6DE4F8" w14:textId="175E8307" w:rsidR="003F2CFB" w:rsidRPr="003F2CFB" w:rsidRDefault="003F2CFB" w:rsidP="003F2CFB">
      <w:pPr>
        <w:pStyle w:val="Caption"/>
        <w:keepNext/>
        <w:rPr>
          <w:b/>
          <w:bCs/>
          <w:i w:val="0"/>
          <w:iCs w:val="0"/>
          <w:color w:val="auto"/>
          <w:sz w:val="22"/>
          <w:szCs w:val="22"/>
          <w:lang w:val="en-US"/>
        </w:rPr>
      </w:pPr>
      <w:r w:rsidRPr="0094320D">
        <w:rPr>
          <w:b/>
          <w:bCs/>
          <w:i w:val="0"/>
          <w:iCs w:val="0"/>
          <w:color w:val="auto"/>
          <w:sz w:val="22"/>
          <w:szCs w:val="22"/>
          <w:lang w:val="en-US"/>
        </w:rPr>
        <w:lastRenderedPageBreak/>
        <w:t xml:space="preserve">Table </w:t>
      </w:r>
      <w:r w:rsidR="00520FA0">
        <w:rPr>
          <w:b/>
          <w:bCs/>
          <w:i w:val="0"/>
          <w:iCs w:val="0"/>
          <w:color w:val="auto"/>
          <w:sz w:val="22"/>
          <w:szCs w:val="22"/>
          <w:lang w:val="en-US"/>
        </w:rPr>
        <w:t>25</w:t>
      </w:r>
      <w:r w:rsidRPr="003F2CFB">
        <w:rPr>
          <w:b/>
          <w:bCs/>
          <w:i w:val="0"/>
          <w:iCs w:val="0"/>
          <w:color w:val="auto"/>
          <w:sz w:val="22"/>
          <w:szCs w:val="22"/>
          <w:lang w:val="en-US"/>
        </w:rPr>
        <w:t xml:space="preserve"> </w:t>
      </w:r>
      <w:r w:rsidRPr="004A4E88">
        <w:rPr>
          <w:b/>
          <w:bCs/>
          <w:i w:val="0"/>
          <w:iCs w:val="0"/>
          <w:color w:val="auto"/>
          <w:sz w:val="22"/>
          <w:szCs w:val="22"/>
          <w:lang w:val="en-US"/>
        </w:rPr>
        <w:t xml:space="preserve">Checklist for assessing gene therapies. Drug: </w:t>
      </w:r>
      <w:proofErr w:type="spellStart"/>
      <w:r w:rsidRPr="004A4E88">
        <w:rPr>
          <w:b/>
          <w:bCs/>
          <w:i w:val="0"/>
          <w:iCs w:val="0"/>
          <w:color w:val="auto"/>
          <w:sz w:val="22"/>
          <w:szCs w:val="22"/>
          <w:lang w:val="en-US"/>
        </w:rPr>
        <w:t>axicabtagene</w:t>
      </w:r>
      <w:proofErr w:type="spellEnd"/>
      <w:r w:rsidRPr="004A4E88">
        <w:rPr>
          <w:b/>
          <w:bCs/>
          <w:i w:val="0"/>
          <w:iCs w:val="0"/>
          <w:color w:val="auto"/>
          <w:sz w:val="22"/>
          <w:szCs w:val="22"/>
          <w:lang w:val="en-US"/>
        </w:rPr>
        <w:t xml:space="preserve"> </w:t>
      </w:r>
      <w:proofErr w:type="spellStart"/>
      <w:r w:rsidRPr="004A4E88">
        <w:rPr>
          <w:b/>
          <w:bCs/>
          <w:i w:val="0"/>
          <w:iCs w:val="0"/>
          <w:color w:val="auto"/>
          <w:sz w:val="22"/>
          <w:szCs w:val="22"/>
          <w:lang w:val="en-US"/>
        </w:rPr>
        <w:t>ciloleucel</w:t>
      </w:r>
      <w:proofErr w:type="spellEnd"/>
      <w:r w:rsidRPr="004A4E88">
        <w:rPr>
          <w:b/>
          <w:bCs/>
          <w:i w:val="0"/>
          <w:iCs w:val="0"/>
          <w:color w:val="auto"/>
          <w:sz w:val="22"/>
          <w:szCs w:val="22"/>
          <w:lang w:val="en-US"/>
        </w:rPr>
        <w:t xml:space="preserve"> (</w:t>
      </w:r>
      <w:proofErr w:type="spellStart"/>
      <w:r w:rsidRPr="004A4E88">
        <w:rPr>
          <w:b/>
          <w:bCs/>
          <w:i w:val="0"/>
          <w:iCs w:val="0"/>
          <w:color w:val="auto"/>
          <w:sz w:val="22"/>
          <w:szCs w:val="22"/>
          <w:lang w:val="en-US"/>
        </w:rPr>
        <w:t>Yescarta</w:t>
      </w:r>
      <w:proofErr w:type="spellEnd"/>
      <w:r w:rsidRPr="004A4E88">
        <w:rPr>
          <w:b/>
          <w:bCs/>
          <w:i w:val="0"/>
          <w:iCs w:val="0"/>
          <w:color w:val="auto"/>
          <w:sz w:val="22"/>
          <w:szCs w:val="22"/>
          <w:lang w:val="en-US"/>
        </w:rPr>
        <w:t xml:space="preserve">) for treating diffuse large b-cell lymphoma and primary mediastinal b-cell lymphoma after 2 or more systemic therapies. Setting: </w:t>
      </w:r>
      <w:r w:rsidR="0094320D">
        <w:rPr>
          <w:b/>
          <w:bCs/>
          <w:i w:val="0"/>
          <w:iCs w:val="0"/>
          <w:color w:val="auto"/>
          <w:sz w:val="22"/>
          <w:szCs w:val="22"/>
          <w:lang w:val="en-US"/>
        </w:rPr>
        <w:t>Italy</w:t>
      </w:r>
      <w:r w:rsidRPr="004A4E88">
        <w:rPr>
          <w:b/>
          <w:bCs/>
          <w:i w:val="0"/>
          <w:iCs w:val="0"/>
          <w:color w:val="auto"/>
          <w:sz w:val="22"/>
          <w:szCs w:val="22"/>
          <w:lang w:val="en-US"/>
        </w:rPr>
        <w:t xml:space="preserve"> (</w:t>
      </w:r>
      <w:r w:rsidR="0094320D">
        <w:rPr>
          <w:b/>
          <w:bCs/>
          <w:i w:val="0"/>
          <w:iCs w:val="0"/>
          <w:color w:val="auto"/>
          <w:sz w:val="22"/>
          <w:szCs w:val="22"/>
          <w:lang w:val="en-US"/>
        </w:rPr>
        <w:t>AIFA</w:t>
      </w:r>
      <w:r w:rsidRPr="004A4E88">
        <w:rPr>
          <w:b/>
          <w:bCs/>
          <w:i w:val="0"/>
          <w:iCs w:val="0"/>
          <w:color w:val="auto"/>
          <w:sz w:val="22"/>
          <w:szCs w:val="22"/>
          <w:lang w:val="en-US"/>
        </w:rPr>
        <w:t>)</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3F2CFB" w:rsidRPr="00B43EB4" w14:paraId="235B119C" w14:textId="77777777" w:rsidTr="003A164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0A582F4F" w14:textId="77777777" w:rsidR="003F2CFB" w:rsidRPr="00B43EB4" w:rsidRDefault="003F2CFB" w:rsidP="003A1642">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741BA7A9" w14:textId="77777777" w:rsidR="003F2CFB" w:rsidRPr="00B43EB4" w:rsidRDefault="003F2CFB" w:rsidP="003A1642">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63FC06E9" w14:textId="77777777" w:rsidR="003F2CFB" w:rsidRPr="00B43EB4" w:rsidRDefault="003F2CFB" w:rsidP="003A1642">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56A2170C" w14:textId="4920C048" w:rsidR="003F2CFB" w:rsidRPr="00B43EB4" w:rsidRDefault="00E7686C" w:rsidP="003A1642">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3F2CFB" w:rsidRPr="00C87019" w14:paraId="2261705A" w14:textId="77777777" w:rsidTr="003A1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77BF56E0" w14:textId="77777777" w:rsidR="003F2CFB" w:rsidRPr="00740674" w:rsidRDefault="003F2CFB" w:rsidP="003A1642">
            <w:pPr>
              <w:rPr>
                <w:b w:val="0"/>
                <w:bCs w:val="0"/>
                <w:lang w:val="en-US"/>
              </w:rPr>
            </w:pPr>
            <w:r w:rsidRPr="00740674">
              <w:rPr>
                <w:lang w:val="en-US"/>
              </w:rPr>
              <w:t>Surrogate endpoint used</w:t>
            </w:r>
          </w:p>
        </w:tc>
        <w:tc>
          <w:tcPr>
            <w:tcW w:w="1417" w:type="dxa"/>
            <w:tcBorders>
              <w:top w:val="single" w:sz="4" w:space="0" w:color="auto"/>
            </w:tcBorders>
          </w:tcPr>
          <w:p w14:paraId="0274BAFA" w14:textId="77777777" w:rsidR="003F2CFB" w:rsidRPr="004F5FC6" w:rsidRDefault="003F2CFB" w:rsidP="003A1642">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5335B600" w14:textId="77777777" w:rsidR="003F2CFB" w:rsidRPr="004F5FC6" w:rsidRDefault="003F2CFB" w:rsidP="003A1642">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48FD613F" w14:textId="77777777" w:rsidR="00CB2282" w:rsidRDefault="00BF136A" w:rsidP="003A1642">
            <w:pPr>
              <w:cnfStyle w:val="000000100000" w:firstRow="0" w:lastRow="0" w:firstColumn="0" w:lastColumn="0" w:oddVBand="0" w:evenVBand="0" w:oddHBand="1" w:evenHBand="0" w:firstRowFirstColumn="0" w:firstRowLastColumn="0" w:lastRowFirstColumn="0" w:lastRowLastColumn="0"/>
              <w:rPr>
                <w:bCs/>
                <w:lang w:val="en-US"/>
              </w:rPr>
            </w:pPr>
            <w:r>
              <w:rPr>
                <w:b/>
                <w:bCs/>
                <w:lang w:val="en-US"/>
              </w:rPr>
              <w:t xml:space="preserve">Validation given? </w:t>
            </w:r>
            <w:r w:rsidRPr="00BF136A">
              <w:rPr>
                <w:bCs/>
                <w:lang w:val="en-US"/>
              </w:rPr>
              <w:t>N/A</w:t>
            </w:r>
          </w:p>
          <w:p w14:paraId="20A2D8BC" w14:textId="0FE46B84" w:rsidR="003F2CFB" w:rsidRPr="004F5FC6" w:rsidRDefault="003F2CFB" w:rsidP="003A1642">
            <w:pPr>
              <w:cnfStyle w:val="000000100000" w:firstRow="0" w:lastRow="0" w:firstColumn="0" w:lastColumn="0" w:oddVBand="0" w:evenVBand="0" w:oddHBand="1" w:evenHBand="0" w:firstRowFirstColumn="0" w:firstRowLastColumn="0" w:lastRowFirstColumn="0" w:lastRowLastColumn="0"/>
              <w:rPr>
                <w:lang w:val="en-US"/>
              </w:rPr>
            </w:pPr>
            <w:r>
              <w:rPr>
                <w:lang w:val="en-US"/>
              </w:rPr>
              <w:t>OS not reached, evaluation was based on response rate and PFS</w:t>
            </w:r>
          </w:p>
        </w:tc>
      </w:tr>
      <w:tr w:rsidR="003F2CFB" w:rsidRPr="00C87019" w14:paraId="3319AD3F" w14:textId="77777777" w:rsidTr="003A1642">
        <w:tc>
          <w:tcPr>
            <w:cnfStyle w:val="001000000000" w:firstRow="0" w:lastRow="0" w:firstColumn="1" w:lastColumn="0" w:oddVBand="0" w:evenVBand="0" w:oddHBand="0" w:evenHBand="0" w:firstRowFirstColumn="0" w:firstRowLastColumn="0" w:lastRowFirstColumn="0" w:lastRowLastColumn="0"/>
            <w:tcW w:w="4395" w:type="dxa"/>
          </w:tcPr>
          <w:p w14:paraId="0F1FEE30" w14:textId="77777777" w:rsidR="003F2CFB" w:rsidRPr="00740674" w:rsidRDefault="003F2CFB" w:rsidP="003A1642">
            <w:pPr>
              <w:rPr>
                <w:b w:val="0"/>
                <w:bCs w:val="0"/>
                <w:lang w:val="en-US"/>
              </w:rPr>
            </w:pPr>
            <w:r w:rsidRPr="00740674">
              <w:rPr>
                <w:lang w:val="en-US"/>
              </w:rPr>
              <w:t>Rare disease</w:t>
            </w:r>
          </w:p>
        </w:tc>
        <w:tc>
          <w:tcPr>
            <w:tcW w:w="1417" w:type="dxa"/>
          </w:tcPr>
          <w:p w14:paraId="57015179" w14:textId="77777777" w:rsidR="003F2CFB" w:rsidRPr="004F5FC6" w:rsidRDefault="003F2CFB" w:rsidP="003A1642">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689F64F9" w14:textId="77777777" w:rsidR="003F2CFB" w:rsidRPr="004F5FC6" w:rsidRDefault="003F2CFB" w:rsidP="003A1642">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45F19260" w14:textId="77777777" w:rsidR="003F2CFB" w:rsidRDefault="003F2CFB" w:rsidP="003A1642">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xml:space="preserve">: </w:t>
            </w:r>
            <w:r w:rsidRPr="004A18D1">
              <w:rPr>
                <w:lang w:val="en-US"/>
              </w:rPr>
              <w:t>N/A, only i</w:t>
            </w:r>
            <w:r>
              <w:rPr>
                <w:lang w:val="en-US"/>
              </w:rPr>
              <w:t>ncidence available.</w:t>
            </w:r>
          </w:p>
          <w:p w14:paraId="5F89589F" w14:textId="77777777" w:rsidR="003F2CFB" w:rsidRDefault="003F2CFB" w:rsidP="003A1642">
            <w:pPr>
              <w:cnfStyle w:val="000000000000" w:firstRow="0" w:lastRow="0" w:firstColumn="0" w:lastColumn="0" w:oddVBand="0" w:evenVBand="0" w:oddHBand="0" w:evenHBand="0" w:firstRowFirstColumn="0" w:firstRowLastColumn="0" w:lastRowFirstColumn="0" w:lastRowLastColumn="0"/>
              <w:rPr>
                <w:lang w:val="en-US"/>
              </w:rPr>
            </w:pPr>
            <w:r>
              <w:rPr>
                <w:lang w:val="en-US"/>
              </w:rPr>
              <w:t>The drug was negotiated according to the “orphan drug for rare disease” procedure</w:t>
            </w:r>
          </w:p>
        </w:tc>
      </w:tr>
      <w:tr w:rsidR="003F2CFB" w:rsidRPr="00307D0C" w14:paraId="71686EEB" w14:textId="77777777" w:rsidTr="003A1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B18096C" w14:textId="77777777" w:rsidR="003F2CFB" w:rsidRPr="00740674" w:rsidRDefault="003F2CFB" w:rsidP="003A1642">
            <w:pPr>
              <w:rPr>
                <w:b w:val="0"/>
                <w:bCs w:val="0"/>
                <w:lang w:val="en-US"/>
              </w:rPr>
            </w:pPr>
            <w:r w:rsidRPr="00740674">
              <w:rPr>
                <w:lang w:val="en-US"/>
              </w:rPr>
              <w:t>Serious condition</w:t>
            </w:r>
          </w:p>
        </w:tc>
        <w:tc>
          <w:tcPr>
            <w:tcW w:w="1417" w:type="dxa"/>
          </w:tcPr>
          <w:p w14:paraId="642E75A2" w14:textId="77777777" w:rsidR="003F2CFB" w:rsidRPr="004F5FC6" w:rsidRDefault="003F2CFB" w:rsidP="003A1642">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6563BC5D" w14:textId="77777777" w:rsidR="003F2CFB" w:rsidRPr="004F5FC6" w:rsidRDefault="003F2CFB" w:rsidP="003A1642">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3E3E26EF" w14:textId="77777777" w:rsidR="003F2CFB" w:rsidRPr="004F5FC6" w:rsidRDefault="003F2CFB" w:rsidP="003A1642">
            <w:pPr>
              <w:cnfStyle w:val="000000100000" w:firstRow="0" w:lastRow="0" w:firstColumn="0" w:lastColumn="0" w:oddVBand="0" w:evenVBand="0" w:oddHBand="1" w:evenHBand="0" w:firstRowFirstColumn="0" w:firstRowLastColumn="0" w:lastRowFirstColumn="0" w:lastRowLastColumn="0"/>
              <w:rPr>
                <w:lang w:val="en-US"/>
              </w:rPr>
            </w:pPr>
            <w:r>
              <w:rPr>
                <w:lang w:val="en-US"/>
              </w:rPr>
              <w:t>High unmet need recognized</w:t>
            </w:r>
          </w:p>
        </w:tc>
      </w:tr>
      <w:tr w:rsidR="003F2CFB" w:rsidRPr="00C87019" w14:paraId="7D4E889F" w14:textId="77777777" w:rsidTr="003A1642">
        <w:tc>
          <w:tcPr>
            <w:cnfStyle w:val="001000000000" w:firstRow="0" w:lastRow="0" w:firstColumn="1" w:lastColumn="0" w:oddVBand="0" w:evenVBand="0" w:oddHBand="0" w:evenHBand="0" w:firstRowFirstColumn="0" w:firstRowLastColumn="0" w:lastRowFirstColumn="0" w:lastRowLastColumn="0"/>
            <w:tcW w:w="4395" w:type="dxa"/>
          </w:tcPr>
          <w:p w14:paraId="4E74343E" w14:textId="77777777" w:rsidR="003F2CFB" w:rsidRPr="00E70842" w:rsidRDefault="003F2CFB" w:rsidP="003A1642">
            <w:pPr>
              <w:rPr>
                <w:b w:val="0"/>
                <w:bCs w:val="0"/>
                <w:lang w:val="en-US"/>
              </w:rPr>
            </w:pPr>
            <w:r w:rsidRPr="00E70842">
              <w:rPr>
                <w:lang w:val="en-US"/>
              </w:rPr>
              <w:t>Single-arm trial</w:t>
            </w:r>
          </w:p>
        </w:tc>
        <w:tc>
          <w:tcPr>
            <w:tcW w:w="1417" w:type="dxa"/>
          </w:tcPr>
          <w:p w14:paraId="5B050690" w14:textId="77777777" w:rsidR="003F2CFB" w:rsidRPr="004F5FC6" w:rsidRDefault="003F2CFB" w:rsidP="003A1642">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6AD9AC8F" w14:textId="77777777" w:rsidR="003F2CFB" w:rsidRPr="004F5FC6" w:rsidRDefault="003F2CFB" w:rsidP="003A1642">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3BBDD985" w14:textId="77777777" w:rsidR="003F2CFB" w:rsidRPr="004F5FC6" w:rsidRDefault="003F2CFB" w:rsidP="003A1642">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0F2604">
              <w:rPr>
                <w:lang w:val="en-US"/>
              </w:rPr>
              <w:t>Yes</w:t>
            </w:r>
            <w:r>
              <w:rPr>
                <w:lang w:val="en-US"/>
              </w:rPr>
              <w:t>, SCHOLAR-1 study</w:t>
            </w:r>
          </w:p>
        </w:tc>
      </w:tr>
      <w:tr w:rsidR="003F2CFB" w:rsidRPr="00C87019" w14:paraId="164936AD" w14:textId="77777777" w:rsidTr="003A1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8DC3CA3" w14:textId="77777777" w:rsidR="003F2CFB" w:rsidRPr="00E70842" w:rsidRDefault="003F2CFB" w:rsidP="003A1642">
            <w:pPr>
              <w:rPr>
                <w:b w:val="0"/>
                <w:bCs w:val="0"/>
                <w:lang w:val="en-US"/>
              </w:rPr>
            </w:pPr>
            <w:r w:rsidRPr="00E70842">
              <w:rPr>
                <w:lang w:val="en-US"/>
              </w:rPr>
              <w:t>Pediatric population</w:t>
            </w:r>
          </w:p>
        </w:tc>
        <w:tc>
          <w:tcPr>
            <w:tcW w:w="1417" w:type="dxa"/>
          </w:tcPr>
          <w:p w14:paraId="440F233D" w14:textId="77777777" w:rsidR="003F2CFB" w:rsidRPr="004F5FC6" w:rsidRDefault="003F2CFB" w:rsidP="003A1642">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13C7B5D4" w14:textId="77777777" w:rsidR="003F2CFB" w:rsidRPr="004F5FC6" w:rsidRDefault="003F2CFB" w:rsidP="003A1642">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6F97313F" w14:textId="77777777" w:rsidR="003F2CFB" w:rsidRDefault="003F2CFB" w:rsidP="003A1642">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adult population, incidence increases with age</w:t>
            </w:r>
          </w:p>
        </w:tc>
      </w:tr>
      <w:tr w:rsidR="003F2CFB" w:rsidRPr="00C87019" w14:paraId="53D9748F" w14:textId="77777777" w:rsidTr="003A1642">
        <w:tc>
          <w:tcPr>
            <w:cnfStyle w:val="001000000000" w:firstRow="0" w:lastRow="0" w:firstColumn="1" w:lastColumn="0" w:oddVBand="0" w:evenVBand="0" w:oddHBand="0" w:evenHBand="0" w:firstRowFirstColumn="0" w:firstRowLastColumn="0" w:lastRowFirstColumn="0" w:lastRowLastColumn="0"/>
            <w:tcW w:w="4395" w:type="dxa"/>
          </w:tcPr>
          <w:p w14:paraId="11C336D5" w14:textId="77777777" w:rsidR="003F2CFB" w:rsidRPr="00E70842" w:rsidRDefault="003F2CFB" w:rsidP="003A1642">
            <w:pPr>
              <w:rPr>
                <w:b w:val="0"/>
                <w:bCs w:val="0"/>
                <w:lang w:val="en-US"/>
              </w:rPr>
            </w:pPr>
            <w:r w:rsidRPr="00E70842">
              <w:rPr>
                <w:lang w:val="en-US"/>
              </w:rPr>
              <w:t>Reporting of adverse consequences and risks</w:t>
            </w:r>
          </w:p>
        </w:tc>
        <w:tc>
          <w:tcPr>
            <w:tcW w:w="1417" w:type="dxa"/>
          </w:tcPr>
          <w:p w14:paraId="091B54C3" w14:textId="77777777" w:rsidR="003F2CFB" w:rsidRDefault="003F2CFB" w:rsidP="003A1642">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788F65F9" w14:textId="77777777" w:rsidR="003F2CFB" w:rsidRDefault="003F2CFB" w:rsidP="003A1642">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3047F6F2" w14:textId="77777777" w:rsidR="003F2CFB" w:rsidRDefault="003F2CFB" w:rsidP="003A1642">
            <w:pPr>
              <w:cnfStyle w:val="000000000000" w:firstRow="0" w:lastRow="0" w:firstColumn="0" w:lastColumn="0" w:oddVBand="0" w:evenVBand="0" w:oddHBand="0" w:evenHBand="0" w:firstRowFirstColumn="0" w:firstRowLastColumn="0" w:lastRowFirstColumn="0" w:lastRowLastColumn="0"/>
              <w:rPr>
                <w:lang w:val="en-US"/>
              </w:rPr>
            </w:pPr>
            <w:r w:rsidRPr="000F2604">
              <w:rPr>
                <w:lang w:val="en-US"/>
              </w:rPr>
              <w:t xml:space="preserve">The HTA body expressed concerns about the fact that adverse events were not included in the economic model, except for cytokine release syndrome for </w:t>
            </w:r>
            <w:proofErr w:type="spellStart"/>
            <w:r w:rsidRPr="000F2604">
              <w:rPr>
                <w:lang w:val="en-US"/>
              </w:rPr>
              <w:t>Yescarta</w:t>
            </w:r>
            <w:proofErr w:type="spellEnd"/>
            <w:r w:rsidRPr="000F2604">
              <w:rPr>
                <w:lang w:val="en-US"/>
              </w:rPr>
              <w:t xml:space="preserve"> arm</w:t>
            </w:r>
          </w:p>
        </w:tc>
      </w:tr>
      <w:tr w:rsidR="003F2CFB" w:rsidRPr="000D4404" w14:paraId="09FC3AD8" w14:textId="77777777" w:rsidTr="003A1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8597933" w14:textId="77777777" w:rsidR="003F2CFB" w:rsidRPr="00E70842" w:rsidRDefault="003F2CFB" w:rsidP="003A1642">
            <w:pPr>
              <w:rPr>
                <w:b w:val="0"/>
                <w:bCs w:val="0"/>
                <w:lang w:val="en-US"/>
              </w:rPr>
            </w:pPr>
            <w:r w:rsidRPr="00E70842">
              <w:rPr>
                <w:lang w:val="en-US"/>
              </w:rPr>
              <w:t>Size of clinical trial</w:t>
            </w:r>
          </w:p>
        </w:tc>
        <w:tc>
          <w:tcPr>
            <w:tcW w:w="2688" w:type="dxa"/>
            <w:gridSpan w:val="2"/>
          </w:tcPr>
          <w:p w14:paraId="7B8B7EE7" w14:textId="77777777" w:rsidR="003F2CFB" w:rsidRDefault="003F2CFB" w:rsidP="003A1642">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108</w:t>
            </w:r>
          </w:p>
        </w:tc>
        <w:tc>
          <w:tcPr>
            <w:tcW w:w="7194" w:type="dxa"/>
          </w:tcPr>
          <w:p w14:paraId="31905AE8" w14:textId="77777777" w:rsidR="003F2CFB" w:rsidRDefault="003F2CFB" w:rsidP="003A1642">
            <w:pPr>
              <w:cnfStyle w:val="000000100000" w:firstRow="0" w:lastRow="0" w:firstColumn="0" w:lastColumn="0" w:oddVBand="0" w:evenVBand="0" w:oddHBand="1" w:evenHBand="0" w:firstRowFirstColumn="0" w:firstRowLastColumn="0" w:lastRowFirstColumn="0" w:lastRowLastColumn="0"/>
              <w:rPr>
                <w:lang w:val="en-US"/>
              </w:rPr>
            </w:pPr>
          </w:p>
        </w:tc>
      </w:tr>
      <w:tr w:rsidR="003F2CFB" w:rsidRPr="000D4404" w14:paraId="6C7F4436" w14:textId="77777777" w:rsidTr="003A1642">
        <w:tc>
          <w:tcPr>
            <w:cnfStyle w:val="001000000000" w:firstRow="0" w:lastRow="0" w:firstColumn="1" w:lastColumn="0" w:oddVBand="0" w:evenVBand="0" w:oddHBand="0" w:evenHBand="0" w:firstRowFirstColumn="0" w:firstRowLastColumn="0" w:lastRowFirstColumn="0" w:lastRowLastColumn="0"/>
            <w:tcW w:w="4395" w:type="dxa"/>
          </w:tcPr>
          <w:p w14:paraId="2C6A2BAA" w14:textId="77777777" w:rsidR="003F2CFB" w:rsidRPr="00E70842" w:rsidRDefault="003F2CFB" w:rsidP="003A1642">
            <w:pPr>
              <w:rPr>
                <w:b w:val="0"/>
                <w:bCs w:val="0"/>
                <w:lang w:val="en-US"/>
              </w:rPr>
            </w:pPr>
            <w:r w:rsidRPr="00E70842">
              <w:rPr>
                <w:lang w:val="en-US"/>
              </w:rPr>
              <w:t>Length of clinical trial</w:t>
            </w:r>
          </w:p>
        </w:tc>
        <w:tc>
          <w:tcPr>
            <w:tcW w:w="2688" w:type="dxa"/>
            <w:gridSpan w:val="2"/>
          </w:tcPr>
          <w:p w14:paraId="0019DF45" w14:textId="77777777" w:rsidR="003F2CFB" w:rsidRDefault="003F2CFB" w:rsidP="003A1642">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27.1</w:t>
            </w:r>
          </w:p>
        </w:tc>
        <w:tc>
          <w:tcPr>
            <w:tcW w:w="7194" w:type="dxa"/>
          </w:tcPr>
          <w:p w14:paraId="7B970A9E" w14:textId="77777777" w:rsidR="003F2CFB" w:rsidRDefault="003F2CFB" w:rsidP="003A1642">
            <w:pPr>
              <w:cnfStyle w:val="000000000000" w:firstRow="0" w:lastRow="0" w:firstColumn="0" w:lastColumn="0" w:oddVBand="0" w:evenVBand="0" w:oddHBand="0" w:evenHBand="0" w:firstRowFirstColumn="0" w:firstRowLastColumn="0" w:lastRowFirstColumn="0" w:lastRowLastColumn="0"/>
              <w:rPr>
                <w:lang w:val="en-US"/>
              </w:rPr>
            </w:pPr>
            <w:r>
              <w:rPr>
                <w:lang w:val="en-US"/>
              </w:rPr>
              <w:t>Median follow-up</w:t>
            </w:r>
          </w:p>
        </w:tc>
      </w:tr>
      <w:tr w:rsidR="003F2CFB" w:rsidRPr="00C87019" w14:paraId="77DF2055" w14:textId="77777777" w:rsidTr="003A1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6968B9FC" w14:textId="77777777" w:rsidR="003F2CFB" w:rsidRPr="00E70842" w:rsidRDefault="003F2CFB" w:rsidP="003A1642">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71B3E7D0" w14:textId="77777777" w:rsidR="003F2CFB" w:rsidRPr="00083CF2" w:rsidRDefault="003F2CFB" w:rsidP="003A1642">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xml:space="preserve">: </w:t>
            </w:r>
            <w:r w:rsidRPr="000F2604">
              <w:rPr>
                <w:lang w:val="en-US"/>
              </w:rPr>
              <w:t>504 (42 years, lifetime perspective)</w:t>
            </w:r>
          </w:p>
        </w:tc>
        <w:tc>
          <w:tcPr>
            <w:tcW w:w="7194" w:type="dxa"/>
            <w:tcBorders>
              <w:bottom w:val="single" w:sz="4" w:space="0" w:color="auto"/>
            </w:tcBorders>
          </w:tcPr>
          <w:p w14:paraId="1DD10CA7" w14:textId="77777777" w:rsidR="003F2CFB" w:rsidRDefault="003F2CFB" w:rsidP="003A1642">
            <w:pPr>
              <w:cnfStyle w:val="000000100000" w:firstRow="0" w:lastRow="0" w:firstColumn="0" w:lastColumn="0" w:oddVBand="0" w:evenVBand="0" w:oddHBand="1" w:evenHBand="0" w:firstRowFirstColumn="0" w:firstRowLastColumn="0" w:lastRowFirstColumn="0" w:lastRowLastColumn="0"/>
              <w:rPr>
                <w:lang w:val="en-US"/>
              </w:rPr>
            </w:pPr>
            <w:r w:rsidRPr="000F2604">
              <w:rPr>
                <w:lang w:val="en-US"/>
              </w:rPr>
              <w:t>The HTA body requested to modify the assumptions on survival curves extrapolation</w:t>
            </w:r>
          </w:p>
        </w:tc>
      </w:tr>
      <w:tr w:rsidR="003F2CFB" w14:paraId="1A3E8CAF" w14:textId="77777777" w:rsidTr="003A1642">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45E84986" w14:textId="77777777" w:rsidR="003F2CFB" w:rsidRDefault="003F2CFB" w:rsidP="003A1642">
            <w:pPr>
              <w:rPr>
                <w:lang w:val="en-US"/>
              </w:rPr>
            </w:pPr>
          </w:p>
        </w:tc>
        <w:tc>
          <w:tcPr>
            <w:tcW w:w="1417" w:type="dxa"/>
            <w:tcBorders>
              <w:top w:val="single" w:sz="4" w:space="0" w:color="auto"/>
              <w:bottom w:val="single" w:sz="4" w:space="0" w:color="auto"/>
            </w:tcBorders>
            <w:shd w:val="clear" w:color="auto" w:fill="B4C6E7" w:themeFill="accent1" w:themeFillTint="66"/>
          </w:tcPr>
          <w:p w14:paraId="7B598234" w14:textId="77777777" w:rsidR="003F2CFB" w:rsidRPr="00E70842" w:rsidRDefault="003F2CFB" w:rsidP="003A1642">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33E4EDA4" w14:textId="77777777" w:rsidR="003F2CFB" w:rsidRPr="00E70842" w:rsidRDefault="003F2CFB" w:rsidP="003A1642">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707D8404" w14:textId="77777777" w:rsidR="003F2CFB" w:rsidRPr="00E70842" w:rsidRDefault="003F2CFB" w:rsidP="003A1642">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3F2CFB" w:rsidRPr="000D4404" w14:paraId="31D7FD48" w14:textId="77777777" w:rsidTr="003A1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6CA7D988" w14:textId="77777777" w:rsidR="003F2CFB" w:rsidRPr="00E70842" w:rsidRDefault="003F2CFB" w:rsidP="003A1642">
            <w:pPr>
              <w:rPr>
                <w:b w:val="0"/>
                <w:bCs w:val="0"/>
                <w:lang w:val="en-US"/>
              </w:rPr>
            </w:pPr>
            <w:r w:rsidRPr="00E70842">
              <w:rPr>
                <w:lang w:val="en-US"/>
              </w:rPr>
              <w:t>Severe disease</w:t>
            </w:r>
          </w:p>
        </w:tc>
        <w:tc>
          <w:tcPr>
            <w:tcW w:w="2688" w:type="dxa"/>
            <w:gridSpan w:val="2"/>
            <w:tcBorders>
              <w:top w:val="single" w:sz="4" w:space="0" w:color="auto"/>
            </w:tcBorders>
          </w:tcPr>
          <w:p w14:paraId="7E512CF0" w14:textId="77777777" w:rsidR="003F2CFB" w:rsidRPr="0070528C" w:rsidRDefault="003F2CFB" w:rsidP="003A1642">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Borders>
              <w:top w:val="single" w:sz="4" w:space="0" w:color="auto"/>
            </w:tcBorders>
          </w:tcPr>
          <w:p w14:paraId="0B36012E" w14:textId="77777777" w:rsidR="003F2CFB" w:rsidRPr="00083CF2" w:rsidRDefault="003F2CFB" w:rsidP="003A1642">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3F2CFB" w:rsidRPr="006A3771" w14:paraId="3F24A6BD" w14:textId="77777777" w:rsidTr="003A1642">
        <w:tc>
          <w:tcPr>
            <w:cnfStyle w:val="001000000000" w:firstRow="0" w:lastRow="0" w:firstColumn="1" w:lastColumn="0" w:oddVBand="0" w:evenVBand="0" w:oddHBand="0" w:evenHBand="0" w:firstRowFirstColumn="0" w:firstRowLastColumn="0" w:lastRowFirstColumn="0" w:lastRowLastColumn="0"/>
            <w:tcW w:w="4395" w:type="dxa"/>
          </w:tcPr>
          <w:p w14:paraId="461C7624" w14:textId="77777777" w:rsidR="003F2CFB" w:rsidRPr="00E70842" w:rsidRDefault="003F2CFB" w:rsidP="003A1642">
            <w:pPr>
              <w:rPr>
                <w:b w:val="0"/>
                <w:bCs w:val="0"/>
                <w:lang w:val="en-US"/>
              </w:rPr>
            </w:pPr>
            <w:r w:rsidRPr="00E70842">
              <w:rPr>
                <w:lang w:val="en-US"/>
              </w:rPr>
              <w:t>Value to caregivers</w:t>
            </w:r>
          </w:p>
        </w:tc>
        <w:tc>
          <w:tcPr>
            <w:tcW w:w="2688" w:type="dxa"/>
            <w:gridSpan w:val="2"/>
          </w:tcPr>
          <w:p w14:paraId="4CED2BC1" w14:textId="77777777" w:rsidR="003F2CFB" w:rsidRDefault="003F2CFB" w:rsidP="003A1642">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41B45B70" w14:textId="77777777" w:rsidR="003F2CFB" w:rsidRDefault="003F2CFB" w:rsidP="003A1642">
            <w:pPr>
              <w:cnfStyle w:val="000000000000" w:firstRow="0" w:lastRow="0" w:firstColumn="0" w:lastColumn="0" w:oddVBand="0" w:evenVBand="0" w:oddHBand="0" w:evenHBand="0" w:firstRowFirstColumn="0" w:firstRowLastColumn="0" w:lastRowFirstColumn="0" w:lastRowLastColumn="0"/>
              <w:rPr>
                <w:lang w:val="en-US"/>
              </w:rPr>
            </w:pPr>
          </w:p>
        </w:tc>
      </w:tr>
      <w:tr w:rsidR="003F2CFB" w14:paraId="52A049A6" w14:textId="77777777" w:rsidTr="003A1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C1D6C56" w14:textId="77777777" w:rsidR="003F2CFB" w:rsidRPr="00E70842" w:rsidRDefault="003F2CFB" w:rsidP="003A1642">
            <w:pPr>
              <w:rPr>
                <w:b w:val="0"/>
                <w:bCs w:val="0"/>
                <w:lang w:val="en-US"/>
              </w:rPr>
            </w:pPr>
            <w:r w:rsidRPr="00E70842">
              <w:rPr>
                <w:lang w:val="en-US"/>
              </w:rPr>
              <w:t>Insurance value</w:t>
            </w:r>
          </w:p>
        </w:tc>
        <w:tc>
          <w:tcPr>
            <w:tcW w:w="2688" w:type="dxa"/>
            <w:gridSpan w:val="2"/>
          </w:tcPr>
          <w:p w14:paraId="0FD20A9E" w14:textId="77777777" w:rsidR="003F2CFB" w:rsidRDefault="003F2CFB" w:rsidP="003A1642">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07EE0E1E" w14:textId="77777777" w:rsidR="003F2CFB" w:rsidRDefault="003F2CFB" w:rsidP="003A1642">
            <w:pPr>
              <w:cnfStyle w:val="000000100000" w:firstRow="0" w:lastRow="0" w:firstColumn="0" w:lastColumn="0" w:oddVBand="0" w:evenVBand="0" w:oddHBand="1" w:evenHBand="0" w:firstRowFirstColumn="0" w:firstRowLastColumn="0" w:lastRowFirstColumn="0" w:lastRowLastColumn="0"/>
              <w:rPr>
                <w:lang w:val="en-US"/>
              </w:rPr>
            </w:pPr>
          </w:p>
        </w:tc>
      </w:tr>
      <w:tr w:rsidR="003F2CFB" w:rsidRPr="00456320" w14:paraId="3EFC5259" w14:textId="77777777" w:rsidTr="003A1642">
        <w:tc>
          <w:tcPr>
            <w:cnfStyle w:val="001000000000" w:firstRow="0" w:lastRow="0" w:firstColumn="1" w:lastColumn="0" w:oddVBand="0" w:evenVBand="0" w:oddHBand="0" w:evenHBand="0" w:firstRowFirstColumn="0" w:firstRowLastColumn="0" w:lastRowFirstColumn="0" w:lastRowLastColumn="0"/>
            <w:tcW w:w="4395" w:type="dxa"/>
          </w:tcPr>
          <w:p w14:paraId="6A363A59" w14:textId="77777777" w:rsidR="003F2CFB" w:rsidRPr="00E70842" w:rsidRDefault="003F2CFB" w:rsidP="003A1642">
            <w:pPr>
              <w:rPr>
                <w:b w:val="0"/>
                <w:bCs w:val="0"/>
                <w:lang w:val="en-US"/>
              </w:rPr>
            </w:pPr>
            <w:r w:rsidRPr="00E70842">
              <w:rPr>
                <w:lang w:val="en-US"/>
              </w:rPr>
              <w:t>Scientific spillovers</w:t>
            </w:r>
          </w:p>
        </w:tc>
        <w:tc>
          <w:tcPr>
            <w:tcW w:w="2688" w:type="dxa"/>
            <w:gridSpan w:val="2"/>
          </w:tcPr>
          <w:p w14:paraId="3D694864" w14:textId="77777777" w:rsidR="003F2CFB" w:rsidRDefault="003F2CFB" w:rsidP="003A1642">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0B0AF8ED" w14:textId="77777777" w:rsidR="003F2CFB" w:rsidRDefault="003F2CFB" w:rsidP="003A1642">
            <w:pPr>
              <w:cnfStyle w:val="000000000000" w:firstRow="0" w:lastRow="0" w:firstColumn="0" w:lastColumn="0" w:oddVBand="0" w:evenVBand="0" w:oddHBand="0" w:evenHBand="0" w:firstRowFirstColumn="0" w:firstRowLastColumn="0" w:lastRowFirstColumn="0" w:lastRowLastColumn="0"/>
              <w:rPr>
                <w:lang w:val="en-US"/>
              </w:rPr>
            </w:pPr>
          </w:p>
        </w:tc>
      </w:tr>
      <w:tr w:rsidR="003F2CFB" w:rsidRPr="00201B88" w14:paraId="33A0136A" w14:textId="77777777" w:rsidTr="003A1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0EFE749" w14:textId="77777777" w:rsidR="003F2CFB" w:rsidRPr="00E70842" w:rsidRDefault="003F2CFB" w:rsidP="003A1642">
            <w:pPr>
              <w:rPr>
                <w:b w:val="0"/>
                <w:bCs w:val="0"/>
                <w:lang w:val="en-US"/>
              </w:rPr>
            </w:pPr>
            <w:r w:rsidRPr="00E70842">
              <w:rPr>
                <w:lang w:val="en-US"/>
              </w:rPr>
              <w:t>Lack of alternatives</w:t>
            </w:r>
          </w:p>
        </w:tc>
        <w:tc>
          <w:tcPr>
            <w:tcW w:w="1417" w:type="dxa"/>
          </w:tcPr>
          <w:p w14:paraId="3E88DC3F" w14:textId="77777777" w:rsidR="003F2CFB" w:rsidRDefault="003F2CFB" w:rsidP="003A1642">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23763920" w14:textId="77777777" w:rsidR="003F2CFB" w:rsidRPr="00907673" w:rsidRDefault="003F2CFB" w:rsidP="003A1642">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097A4B1B" w14:textId="77777777" w:rsidR="003F2CFB" w:rsidRPr="00F00E0F" w:rsidRDefault="003F2CFB" w:rsidP="003A1642">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3F2CFB" w:rsidRPr="00C87019" w14:paraId="467BAE47" w14:textId="77777777" w:rsidTr="003A1642">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1F15A3B9" w14:textId="77777777" w:rsidR="003F2CFB" w:rsidRPr="00E70842" w:rsidRDefault="003F2CFB" w:rsidP="003A1642">
            <w:pPr>
              <w:rPr>
                <w:b w:val="0"/>
                <w:bCs w:val="0"/>
                <w:lang w:val="en-US"/>
              </w:rPr>
            </w:pPr>
            <w:r w:rsidRPr="00E70842">
              <w:rPr>
                <w:lang w:val="en-US"/>
              </w:rPr>
              <w:t>Substantial improvement in life expectancy</w:t>
            </w:r>
          </w:p>
        </w:tc>
        <w:tc>
          <w:tcPr>
            <w:tcW w:w="1417" w:type="dxa"/>
            <w:tcBorders>
              <w:bottom w:val="single" w:sz="4" w:space="0" w:color="auto"/>
            </w:tcBorders>
          </w:tcPr>
          <w:p w14:paraId="1C36BE5C" w14:textId="77777777" w:rsidR="003F2CFB" w:rsidRDefault="003F2CFB" w:rsidP="003A1642">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bottom w:val="single" w:sz="4" w:space="0" w:color="auto"/>
            </w:tcBorders>
          </w:tcPr>
          <w:p w14:paraId="7B319434" w14:textId="77777777" w:rsidR="003F2CFB" w:rsidRPr="00F00E0F" w:rsidRDefault="003F2CFB" w:rsidP="003A1642">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bottom w:val="single" w:sz="4" w:space="0" w:color="auto"/>
            </w:tcBorders>
          </w:tcPr>
          <w:p w14:paraId="380F855A" w14:textId="77777777" w:rsidR="003F2CFB" w:rsidRPr="00587CD8" w:rsidRDefault="003F2CFB" w:rsidP="003A1642">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83% overall response rate, 58% complete response rate, </w:t>
            </w:r>
            <w:r w:rsidRPr="009F286C">
              <w:rPr>
                <w:lang w:val="en-US"/>
              </w:rPr>
              <w:t>+4.16 incremental life years gained, +3.35 incremental QALYs ga</w:t>
            </w:r>
            <w:r>
              <w:rPr>
                <w:lang w:val="en-US"/>
              </w:rPr>
              <w:t>ined compared to best supportive care</w:t>
            </w:r>
          </w:p>
        </w:tc>
      </w:tr>
      <w:tr w:rsidR="003F2CFB" w14:paraId="08F0307F" w14:textId="77777777" w:rsidTr="003A1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11D9B8CE" w14:textId="77777777" w:rsidR="003F2CFB" w:rsidRPr="00F00E0F" w:rsidRDefault="003F2CFB" w:rsidP="003A1642">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68937699" w14:textId="77777777" w:rsidR="003F2CFB" w:rsidRPr="00F00E0F" w:rsidRDefault="003F2CFB" w:rsidP="003A1642">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7C39BB86" w14:textId="77777777" w:rsidR="003F2CFB" w:rsidRPr="00F00E0F" w:rsidRDefault="003F2CFB" w:rsidP="003A1642">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4DDBEBC1" w14:textId="77777777" w:rsidR="003F2CFB" w:rsidRPr="00F00E0F" w:rsidRDefault="003F2CFB" w:rsidP="003A1642">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3F2CFB" w:rsidRPr="000D4404" w14:paraId="1FE566B4" w14:textId="77777777" w:rsidTr="003A1642">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01812267" w14:textId="77777777" w:rsidR="003F2CFB" w:rsidRPr="00E70842" w:rsidRDefault="003F2CFB" w:rsidP="003A1642">
            <w:pPr>
              <w:rPr>
                <w:b w:val="0"/>
                <w:bCs w:val="0"/>
                <w:lang w:val="en-US"/>
              </w:rPr>
            </w:pPr>
            <w:r w:rsidRPr="00E70842">
              <w:rPr>
                <w:lang w:val="en-US"/>
              </w:rPr>
              <w:t>Discounting</w:t>
            </w:r>
          </w:p>
        </w:tc>
        <w:tc>
          <w:tcPr>
            <w:tcW w:w="1417" w:type="dxa"/>
            <w:tcBorders>
              <w:top w:val="single" w:sz="4" w:space="0" w:color="auto"/>
            </w:tcBorders>
          </w:tcPr>
          <w:p w14:paraId="5211679D" w14:textId="77777777" w:rsidR="003F2CFB" w:rsidRDefault="003F2CFB" w:rsidP="003A1642">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00C0D399" w14:textId="77777777" w:rsidR="003F2CFB" w:rsidRDefault="003F2CFB" w:rsidP="003A1642">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top w:val="single" w:sz="4" w:space="0" w:color="auto"/>
            </w:tcBorders>
          </w:tcPr>
          <w:p w14:paraId="00824032" w14:textId="77777777" w:rsidR="003F2CFB" w:rsidRDefault="003F2CFB" w:rsidP="003A1642">
            <w:pPr>
              <w:cnfStyle w:val="000000000000" w:firstRow="0" w:lastRow="0" w:firstColumn="0" w:lastColumn="0" w:oddVBand="0" w:evenVBand="0" w:oddHBand="0" w:evenHBand="0" w:firstRowFirstColumn="0" w:firstRowLastColumn="0" w:lastRowFirstColumn="0" w:lastRowLastColumn="0"/>
              <w:rPr>
                <w:lang w:val="en-US"/>
              </w:rPr>
            </w:pPr>
            <w:r>
              <w:rPr>
                <w:lang w:val="en-US"/>
              </w:rPr>
              <w:t>3.5% for costs and benefits</w:t>
            </w:r>
          </w:p>
        </w:tc>
      </w:tr>
      <w:tr w:rsidR="003F2CFB" w:rsidRPr="00C87019" w14:paraId="492A3170" w14:textId="77777777" w:rsidTr="003A1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EA1D0A2" w14:textId="77777777" w:rsidR="003F2CFB" w:rsidRPr="00E70842" w:rsidRDefault="003F2CFB" w:rsidP="003A1642">
            <w:pPr>
              <w:rPr>
                <w:b w:val="0"/>
                <w:bCs w:val="0"/>
                <w:lang w:val="en-US"/>
              </w:rPr>
            </w:pPr>
            <w:r w:rsidRPr="00E70842">
              <w:rPr>
                <w:lang w:val="en-US"/>
              </w:rPr>
              <w:t>Different discount rates explored</w:t>
            </w:r>
          </w:p>
        </w:tc>
        <w:tc>
          <w:tcPr>
            <w:tcW w:w="1417" w:type="dxa"/>
          </w:tcPr>
          <w:p w14:paraId="60CD9BBF" w14:textId="77777777" w:rsidR="003F2CFB" w:rsidRDefault="003F2CFB" w:rsidP="003A1642">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4ADCDC15" w14:textId="77777777" w:rsidR="003F2CFB" w:rsidRPr="00F00E0F" w:rsidRDefault="003F2CFB" w:rsidP="003A1642">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15F3E879" w14:textId="77777777" w:rsidR="003F2CFB" w:rsidRPr="00211731" w:rsidRDefault="003F2CFB" w:rsidP="003A1642">
            <w:pPr>
              <w:cnfStyle w:val="000000100000" w:firstRow="0" w:lastRow="0" w:firstColumn="0" w:lastColumn="0" w:oddVBand="0" w:evenVBand="0" w:oddHBand="1" w:evenHBand="0" w:firstRowFirstColumn="0" w:firstRowLastColumn="0" w:lastRowFirstColumn="0" w:lastRowLastColumn="0"/>
              <w:rPr>
                <w:lang w:val="en-US"/>
              </w:rPr>
            </w:pPr>
            <w:r w:rsidRPr="00211731">
              <w:rPr>
                <w:lang w:val="en-US"/>
              </w:rPr>
              <w:t>The HTA body explicitly requested to explore different discount rates</w:t>
            </w:r>
          </w:p>
        </w:tc>
      </w:tr>
      <w:tr w:rsidR="003F2CFB" w:rsidRPr="00C87019" w14:paraId="3A1080C9" w14:textId="77777777" w:rsidTr="003A1642">
        <w:tc>
          <w:tcPr>
            <w:cnfStyle w:val="001000000000" w:firstRow="0" w:lastRow="0" w:firstColumn="1" w:lastColumn="0" w:oddVBand="0" w:evenVBand="0" w:oddHBand="0" w:evenHBand="0" w:firstRowFirstColumn="0" w:firstRowLastColumn="0" w:lastRowFirstColumn="0" w:lastRowLastColumn="0"/>
            <w:tcW w:w="4395" w:type="dxa"/>
          </w:tcPr>
          <w:p w14:paraId="72B77A77" w14:textId="77777777" w:rsidR="003F2CFB" w:rsidRPr="00E70842" w:rsidRDefault="003F2CFB" w:rsidP="003A1642">
            <w:pPr>
              <w:rPr>
                <w:b w:val="0"/>
                <w:bCs w:val="0"/>
                <w:lang w:val="en-US"/>
              </w:rPr>
            </w:pPr>
            <w:r w:rsidRPr="00E70842">
              <w:rPr>
                <w:lang w:val="en-US"/>
              </w:rPr>
              <w:t>Uncertainty</w:t>
            </w:r>
          </w:p>
        </w:tc>
        <w:tc>
          <w:tcPr>
            <w:tcW w:w="1417" w:type="dxa"/>
          </w:tcPr>
          <w:p w14:paraId="03E20CD6" w14:textId="77777777" w:rsidR="003F2CFB" w:rsidRDefault="003F2CFB" w:rsidP="003A1642">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12132CE9" w14:textId="77777777" w:rsidR="003F2CFB" w:rsidRPr="002F6AD8" w:rsidRDefault="003F2CFB" w:rsidP="003A1642">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04AE9ED8" w14:textId="77777777" w:rsidR="003F2CFB" w:rsidRPr="002F6AD8" w:rsidRDefault="003F2CFB" w:rsidP="003A1642">
            <w:pPr>
              <w:cnfStyle w:val="000000000000" w:firstRow="0" w:lastRow="0" w:firstColumn="0" w:lastColumn="0" w:oddVBand="0" w:evenVBand="0" w:oddHBand="0" w:evenHBand="0" w:firstRowFirstColumn="0" w:firstRowLastColumn="0" w:lastRowFirstColumn="0" w:lastRowLastColumn="0"/>
              <w:rPr>
                <w:lang w:val="en-US"/>
              </w:rPr>
            </w:pPr>
            <w:r>
              <w:rPr>
                <w:lang w:val="en-US"/>
              </w:rPr>
              <w:t>Cost-effectiveness Acceptability Curve plotted</w:t>
            </w:r>
          </w:p>
        </w:tc>
      </w:tr>
      <w:tr w:rsidR="003F2CFB" w:rsidRPr="00C87019" w14:paraId="0E4F8F02" w14:textId="77777777" w:rsidTr="003A164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6298154" w14:textId="77777777" w:rsidR="003F2CFB" w:rsidRPr="00E70842" w:rsidRDefault="003F2CFB" w:rsidP="003A1642">
            <w:pPr>
              <w:rPr>
                <w:b w:val="0"/>
                <w:bCs w:val="0"/>
                <w:lang w:val="en-US"/>
              </w:rPr>
            </w:pPr>
            <w:r w:rsidRPr="00E70842">
              <w:rPr>
                <w:lang w:val="en-US"/>
              </w:rPr>
              <w:t>Alternative payment models explored</w:t>
            </w:r>
          </w:p>
        </w:tc>
        <w:tc>
          <w:tcPr>
            <w:tcW w:w="1417" w:type="dxa"/>
          </w:tcPr>
          <w:p w14:paraId="215332FB" w14:textId="77777777" w:rsidR="003F2CFB" w:rsidRDefault="003F2CFB" w:rsidP="003A1642">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0FD79B42" w14:textId="77777777" w:rsidR="003F2CFB" w:rsidRDefault="003F2CFB" w:rsidP="003A1642">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5D6BDECF" w14:textId="77777777" w:rsidR="003F2CFB" w:rsidRDefault="003F2CFB" w:rsidP="003A1642">
            <w:pPr>
              <w:cnfStyle w:val="000000100000" w:firstRow="0" w:lastRow="0" w:firstColumn="0" w:lastColumn="0" w:oddVBand="0" w:evenVBand="0" w:oddHBand="1" w:evenHBand="0" w:firstRowFirstColumn="0" w:firstRowLastColumn="0" w:lastRowFirstColumn="0" w:lastRowLastColumn="0"/>
              <w:rPr>
                <w:lang w:val="en-US"/>
              </w:rPr>
            </w:pPr>
            <w:r>
              <w:rPr>
                <w:lang w:val="en-US"/>
              </w:rPr>
              <w:t>Payment at result scheme (at 180, 270, and 365 days) on top of confidential discount</w:t>
            </w:r>
          </w:p>
        </w:tc>
      </w:tr>
    </w:tbl>
    <w:p w14:paraId="2084A85D" w14:textId="453DFCEA" w:rsidR="003F2CFB" w:rsidRDefault="003F2CFB" w:rsidP="002C52A2">
      <w:pPr>
        <w:autoSpaceDE w:val="0"/>
        <w:autoSpaceDN w:val="0"/>
        <w:adjustRightInd w:val="0"/>
        <w:spacing w:after="0" w:line="240" w:lineRule="auto"/>
        <w:rPr>
          <w:b/>
          <w:bCs/>
          <w:lang w:val="en-US"/>
        </w:rPr>
      </w:pPr>
    </w:p>
    <w:p w14:paraId="1E1B1F1A" w14:textId="77777777" w:rsidR="00BF5228" w:rsidRDefault="00BF5228" w:rsidP="002C52A2">
      <w:pPr>
        <w:autoSpaceDE w:val="0"/>
        <w:autoSpaceDN w:val="0"/>
        <w:adjustRightInd w:val="0"/>
        <w:spacing w:after="0" w:line="240" w:lineRule="auto"/>
        <w:rPr>
          <w:b/>
          <w:bCs/>
          <w:lang w:val="en-US"/>
        </w:rPr>
        <w:sectPr w:rsidR="00BF5228" w:rsidSect="003B6171">
          <w:pgSz w:w="16838" w:h="11906" w:orient="landscape"/>
          <w:pgMar w:top="1134" w:right="1417" w:bottom="1134" w:left="1134" w:header="708" w:footer="708" w:gutter="0"/>
          <w:cols w:space="708"/>
          <w:docGrid w:linePitch="360"/>
        </w:sectPr>
      </w:pPr>
    </w:p>
    <w:p w14:paraId="4341E2CF" w14:textId="0AC7A6F1" w:rsidR="00BF5228" w:rsidRPr="00BF5228" w:rsidRDefault="00BF5228" w:rsidP="00BF5228">
      <w:pPr>
        <w:pStyle w:val="Caption"/>
        <w:keepNext/>
        <w:rPr>
          <w:b/>
          <w:bCs/>
          <w:i w:val="0"/>
          <w:iCs w:val="0"/>
          <w:color w:val="auto"/>
          <w:sz w:val="22"/>
          <w:szCs w:val="22"/>
          <w:lang w:val="en-US"/>
        </w:rPr>
      </w:pPr>
      <w:r w:rsidRPr="00BF5228">
        <w:rPr>
          <w:b/>
          <w:bCs/>
          <w:i w:val="0"/>
          <w:iCs w:val="0"/>
          <w:color w:val="auto"/>
          <w:sz w:val="22"/>
          <w:szCs w:val="22"/>
          <w:lang w:val="en-US"/>
        </w:rPr>
        <w:lastRenderedPageBreak/>
        <w:t xml:space="preserve">Table </w:t>
      </w:r>
      <w:r w:rsidR="00520FA0">
        <w:rPr>
          <w:b/>
          <w:bCs/>
          <w:i w:val="0"/>
          <w:iCs w:val="0"/>
          <w:color w:val="auto"/>
          <w:sz w:val="22"/>
          <w:szCs w:val="22"/>
          <w:lang w:val="en-US"/>
        </w:rPr>
        <w:t>26</w:t>
      </w:r>
      <w:r w:rsidRPr="00BF5228">
        <w:rPr>
          <w:b/>
          <w:bCs/>
          <w:i w:val="0"/>
          <w:iCs w:val="0"/>
          <w:color w:val="auto"/>
          <w:sz w:val="22"/>
          <w:szCs w:val="22"/>
          <w:lang w:val="en-US"/>
        </w:rPr>
        <w:t xml:space="preserve"> </w:t>
      </w:r>
      <w:r w:rsidRPr="004A4E88">
        <w:rPr>
          <w:b/>
          <w:bCs/>
          <w:i w:val="0"/>
          <w:iCs w:val="0"/>
          <w:color w:val="auto"/>
          <w:sz w:val="22"/>
          <w:szCs w:val="22"/>
          <w:lang w:val="en-US"/>
        </w:rPr>
        <w:t xml:space="preserve">Checklist for assessing gene therapies. Drug: </w:t>
      </w:r>
      <w:proofErr w:type="spellStart"/>
      <w:r w:rsidRPr="004A4E88">
        <w:rPr>
          <w:b/>
          <w:bCs/>
          <w:i w:val="0"/>
          <w:iCs w:val="0"/>
          <w:color w:val="auto"/>
          <w:sz w:val="22"/>
          <w:szCs w:val="22"/>
          <w:lang w:val="en-US"/>
        </w:rPr>
        <w:t>axicabtagene</w:t>
      </w:r>
      <w:proofErr w:type="spellEnd"/>
      <w:r w:rsidRPr="004A4E88">
        <w:rPr>
          <w:b/>
          <w:bCs/>
          <w:i w:val="0"/>
          <w:iCs w:val="0"/>
          <w:color w:val="auto"/>
          <w:sz w:val="22"/>
          <w:szCs w:val="22"/>
          <w:lang w:val="en-US"/>
        </w:rPr>
        <w:t xml:space="preserve"> </w:t>
      </w:r>
      <w:proofErr w:type="spellStart"/>
      <w:r w:rsidRPr="004A4E88">
        <w:rPr>
          <w:b/>
          <w:bCs/>
          <w:i w:val="0"/>
          <w:iCs w:val="0"/>
          <w:color w:val="auto"/>
          <w:sz w:val="22"/>
          <w:szCs w:val="22"/>
          <w:lang w:val="en-US"/>
        </w:rPr>
        <w:t>ciloleucel</w:t>
      </w:r>
      <w:proofErr w:type="spellEnd"/>
      <w:r w:rsidRPr="004A4E88">
        <w:rPr>
          <w:b/>
          <w:bCs/>
          <w:i w:val="0"/>
          <w:iCs w:val="0"/>
          <w:color w:val="auto"/>
          <w:sz w:val="22"/>
          <w:szCs w:val="22"/>
          <w:lang w:val="en-US"/>
        </w:rPr>
        <w:t xml:space="preserve"> (</w:t>
      </w:r>
      <w:proofErr w:type="spellStart"/>
      <w:r w:rsidRPr="004A4E88">
        <w:rPr>
          <w:b/>
          <w:bCs/>
          <w:i w:val="0"/>
          <w:iCs w:val="0"/>
          <w:color w:val="auto"/>
          <w:sz w:val="22"/>
          <w:szCs w:val="22"/>
          <w:lang w:val="en-US"/>
        </w:rPr>
        <w:t>Yescarta</w:t>
      </w:r>
      <w:proofErr w:type="spellEnd"/>
      <w:r w:rsidRPr="004A4E88">
        <w:rPr>
          <w:b/>
          <w:bCs/>
          <w:i w:val="0"/>
          <w:iCs w:val="0"/>
          <w:color w:val="auto"/>
          <w:sz w:val="22"/>
          <w:szCs w:val="22"/>
          <w:lang w:val="en-US"/>
        </w:rPr>
        <w:t xml:space="preserve">) for treating diffuse large b-cell lymphoma and primary mediastinal b-cell lymphoma after 2 or more systemic therapies. Setting: </w:t>
      </w:r>
      <w:r>
        <w:rPr>
          <w:b/>
          <w:bCs/>
          <w:i w:val="0"/>
          <w:iCs w:val="0"/>
          <w:color w:val="auto"/>
          <w:sz w:val="22"/>
          <w:szCs w:val="22"/>
          <w:lang w:val="en-US"/>
        </w:rPr>
        <w:t>France</w:t>
      </w:r>
      <w:r w:rsidRPr="004A4E88">
        <w:rPr>
          <w:b/>
          <w:bCs/>
          <w:i w:val="0"/>
          <w:iCs w:val="0"/>
          <w:color w:val="auto"/>
          <w:sz w:val="22"/>
          <w:szCs w:val="22"/>
          <w:lang w:val="en-US"/>
        </w:rPr>
        <w:t xml:space="preserve"> (</w:t>
      </w:r>
      <w:r>
        <w:rPr>
          <w:b/>
          <w:bCs/>
          <w:i w:val="0"/>
          <w:iCs w:val="0"/>
          <w:color w:val="auto"/>
          <w:sz w:val="22"/>
          <w:szCs w:val="22"/>
          <w:lang w:val="en-US"/>
        </w:rPr>
        <w:t>HAS</w:t>
      </w:r>
      <w:r w:rsidRPr="004A4E88">
        <w:rPr>
          <w:b/>
          <w:bCs/>
          <w:i w:val="0"/>
          <w:iCs w:val="0"/>
          <w:color w:val="auto"/>
          <w:sz w:val="22"/>
          <w:szCs w:val="22"/>
          <w:lang w:val="en-US"/>
        </w:rPr>
        <w:t>)</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BF5228" w:rsidRPr="00B43EB4" w14:paraId="0F2A89F5" w14:textId="77777777" w:rsidTr="00D230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595CAE4F" w14:textId="77777777" w:rsidR="00BF5228" w:rsidRPr="00B43EB4" w:rsidRDefault="00BF5228" w:rsidP="00D23018">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5398033C" w14:textId="77777777" w:rsidR="00BF5228" w:rsidRPr="00B43EB4" w:rsidRDefault="00BF5228" w:rsidP="00D23018">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09C0FC47" w14:textId="77777777" w:rsidR="00BF5228" w:rsidRPr="00B43EB4" w:rsidRDefault="00BF5228" w:rsidP="00D23018">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4B9ADD59" w14:textId="4E0D3853" w:rsidR="00BF5228" w:rsidRPr="00B43EB4" w:rsidRDefault="00E7686C" w:rsidP="00D23018">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BF5228" w:rsidRPr="00C87019" w14:paraId="62BD1058" w14:textId="77777777" w:rsidTr="00D2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6DFB41AF" w14:textId="77777777" w:rsidR="00BF5228" w:rsidRPr="00740674" w:rsidRDefault="00BF5228" w:rsidP="00D23018">
            <w:pPr>
              <w:rPr>
                <w:b w:val="0"/>
                <w:bCs w:val="0"/>
                <w:lang w:val="en-US"/>
              </w:rPr>
            </w:pPr>
            <w:r w:rsidRPr="00740674">
              <w:rPr>
                <w:lang w:val="en-US"/>
              </w:rPr>
              <w:t>Surrogate endpoint used</w:t>
            </w:r>
          </w:p>
        </w:tc>
        <w:tc>
          <w:tcPr>
            <w:tcW w:w="1417" w:type="dxa"/>
            <w:tcBorders>
              <w:top w:val="single" w:sz="4" w:space="0" w:color="auto"/>
            </w:tcBorders>
          </w:tcPr>
          <w:p w14:paraId="5B13D3EE" w14:textId="77777777" w:rsidR="00BF5228" w:rsidRPr="004F5FC6" w:rsidRDefault="00BF5228" w:rsidP="00D2301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22B626F5" w14:textId="77777777" w:rsidR="00BF5228" w:rsidRPr="004F5FC6" w:rsidRDefault="00BF5228" w:rsidP="00D2301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019D674C" w14:textId="77777777" w:rsidR="00CB2282" w:rsidRDefault="00BF136A" w:rsidP="00D23018">
            <w:pPr>
              <w:cnfStyle w:val="000000100000" w:firstRow="0" w:lastRow="0" w:firstColumn="0" w:lastColumn="0" w:oddVBand="0" w:evenVBand="0" w:oddHBand="1" w:evenHBand="0" w:firstRowFirstColumn="0" w:firstRowLastColumn="0" w:lastRowFirstColumn="0" w:lastRowLastColumn="0"/>
              <w:rPr>
                <w:bCs/>
                <w:lang w:val="en-US"/>
              </w:rPr>
            </w:pPr>
            <w:r>
              <w:rPr>
                <w:b/>
                <w:bCs/>
                <w:lang w:val="en-US"/>
              </w:rPr>
              <w:t xml:space="preserve">Validation given? </w:t>
            </w:r>
            <w:r w:rsidRPr="00BF136A">
              <w:rPr>
                <w:bCs/>
                <w:lang w:val="en-US"/>
              </w:rPr>
              <w:t>N/A</w:t>
            </w:r>
          </w:p>
          <w:p w14:paraId="685367AC" w14:textId="3B8893DD" w:rsidR="00BF5228" w:rsidRPr="004F5FC6" w:rsidRDefault="00BF5228" w:rsidP="00D23018">
            <w:pPr>
              <w:cnfStyle w:val="000000100000" w:firstRow="0" w:lastRow="0" w:firstColumn="0" w:lastColumn="0" w:oddVBand="0" w:evenVBand="0" w:oddHBand="1" w:evenHBand="0" w:firstRowFirstColumn="0" w:firstRowLastColumn="0" w:lastRowFirstColumn="0" w:lastRowLastColumn="0"/>
              <w:rPr>
                <w:lang w:val="en-US"/>
              </w:rPr>
            </w:pPr>
            <w:r w:rsidRPr="005B550C">
              <w:rPr>
                <w:lang w:val="en-US"/>
              </w:rPr>
              <w:t>The analysis is based primarily on complete response data (OS data are also used as secondary endpoint)</w:t>
            </w:r>
          </w:p>
        </w:tc>
      </w:tr>
      <w:tr w:rsidR="00BF5228" w:rsidRPr="00C87019" w14:paraId="2609DDB4" w14:textId="77777777" w:rsidTr="00D23018">
        <w:tc>
          <w:tcPr>
            <w:cnfStyle w:val="001000000000" w:firstRow="0" w:lastRow="0" w:firstColumn="1" w:lastColumn="0" w:oddVBand="0" w:evenVBand="0" w:oddHBand="0" w:evenHBand="0" w:firstRowFirstColumn="0" w:firstRowLastColumn="0" w:lastRowFirstColumn="0" w:lastRowLastColumn="0"/>
            <w:tcW w:w="4395" w:type="dxa"/>
          </w:tcPr>
          <w:p w14:paraId="0A28D82A" w14:textId="77777777" w:rsidR="00BF5228" w:rsidRPr="00740674" w:rsidRDefault="00BF5228" w:rsidP="00D23018">
            <w:pPr>
              <w:rPr>
                <w:b w:val="0"/>
                <w:bCs w:val="0"/>
                <w:lang w:val="en-US"/>
              </w:rPr>
            </w:pPr>
            <w:r w:rsidRPr="00740674">
              <w:rPr>
                <w:lang w:val="en-US"/>
              </w:rPr>
              <w:t>Rare disease</w:t>
            </w:r>
          </w:p>
        </w:tc>
        <w:tc>
          <w:tcPr>
            <w:tcW w:w="1417" w:type="dxa"/>
          </w:tcPr>
          <w:p w14:paraId="5BF96EB7" w14:textId="77777777" w:rsidR="00BF5228" w:rsidRPr="004F5FC6" w:rsidRDefault="00BF5228" w:rsidP="00D2301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0B1949CF" w14:textId="77777777" w:rsidR="00BF5228" w:rsidRPr="004F5FC6" w:rsidRDefault="00BF5228" w:rsidP="00D23018">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6431502E" w14:textId="77777777" w:rsidR="00BF5228" w:rsidRDefault="00BF5228" w:rsidP="00D23018">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N/A</w:t>
            </w:r>
          </w:p>
          <w:p w14:paraId="52DDE793" w14:textId="77777777" w:rsidR="00BF5228" w:rsidRDefault="00BF5228" w:rsidP="00D23018">
            <w:pPr>
              <w:cnfStyle w:val="000000000000" w:firstRow="0" w:lastRow="0" w:firstColumn="0" w:lastColumn="0" w:oddVBand="0" w:evenVBand="0" w:oddHBand="0" w:evenHBand="0" w:firstRowFirstColumn="0" w:firstRowLastColumn="0" w:lastRowFirstColumn="0" w:lastRowLastColumn="0"/>
              <w:rPr>
                <w:lang w:val="en-US"/>
              </w:rPr>
            </w:pPr>
            <w:r>
              <w:rPr>
                <w:lang w:val="en-US"/>
              </w:rPr>
              <w:t>The treatment is evaluated under the orphan drug designation</w:t>
            </w:r>
          </w:p>
        </w:tc>
      </w:tr>
      <w:tr w:rsidR="00BF5228" w:rsidRPr="00C87019" w14:paraId="3BA2779B" w14:textId="77777777" w:rsidTr="00D2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38AFA0F" w14:textId="77777777" w:rsidR="00BF5228" w:rsidRPr="00740674" w:rsidRDefault="00BF5228" w:rsidP="00D23018">
            <w:pPr>
              <w:rPr>
                <w:b w:val="0"/>
                <w:bCs w:val="0"/>
                <w:lang w:val="en-US"/>
              </w:rPr>
            </w:pPr>
            <w:r w:rsidRPr="00740674">
              <w:rPr>
                <w:lang w:val="en-US"/>
              </w:rPr>
              <w:t>Serious condition</w:t>
            </w:r>
          </w:p>
        </w:tc>
        <w:tc>
          <w:tcPr>
            <w:tcW w:w="1417" w:type="dxa"/>
          </w:tcPr>
          <w:p w14:paraId="65A81013" w14:textId="77777777" w:rsidR="00BF5228" w:rsidRPr="004F5FC6" w:rsidRDefault="00BF5228" w:rsidP="00D2301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7B7DA80D" w14:textId="77777777" w:rsidR="00BF5228" w:rsidRPr="004F5FC6" w:rsidRDefault="00BF5228" w:rsidP="00D2301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1EA5044B" w14:textId="77777777" w:rsidR="00BF5228" w:rsidRPr="004F5FC6" w:rsidRDefault="00BF5228" w:rsidP="00D23018">
            <w:pPr>
              <w:cnfStyle w:val="000000100000" w:firstRow="0" w:lastRow="0" w:firstColumn="0" w:lastColumn="0" w:oddVBand="0" w:evenVBand="0" w:oddHBand="1" w:evenHBand="0" w:firstRowFirstColumn="0" w:firstRowLastColumn="0" w:lastRowFirstColumn="0" w:lastRowLastColumn="0"/>
              <w:rPr>
                <w:lang w:val="en-US"/>
              </w:rPr>
            </w:pPr>
            <w:r>
              <w:rPr>
                <w:lang w:val="en-US"/>
              </w:rPr>
              <w:t>High unmet need recognized, limited survival in relapsed / refractory setting</w:t>
            </w:r>
          </w:p>
        </w:tc>
      </w:tr>
      <w:tr w:rsidR="00BF5228" w:rsidRPr="005B550C" w14:paraId="590F5562" w14:textId="77777777" w:rsidTr="00D23018">
        <w:tc>
          <w:tcPr>
            <w:cnfStyle w:val="001000000000" w:firstRow="0" w:lastRow="0" w:firstColumn="1" w:lastColumn="0" w:oddVBand="0" w:evenVBand="0" w:oddHBand="0" w:evenHBand="0" w:firstRowFirstColumn="0" w:firstRowLastColumn="0" w:lastRowFirstColumn="0" w:lastRowLastColumn="0"/>
            <w:tcW w:w="4395" w:type="dxa"/>
          </w:tcPr>
          <w:p w14:paraId="62D33E49" w14:textId="77777777" w:rsidR="00BF5228" w:rsidRPr="00E70842" w:rsidRDefault="00BF5228" w:rsidP="00D23018">
            <w:pPr>
              <w:rPr>
                <w:b w:val="0"/>
                <w:bCs w:val="0"/>
                <w:lang w:val="en-US"/>
              </w:rPr>
            </w:pPr>
            <w:r w:rsidRPr="00E70842">
              <w:rPr>
                <w:lang w:val="en-US"/>
              </w:rPr>
              <w:t>Single-arm trial</w:t>
            </w:r>
          </w:p>
        </w:tc>
        <w:tc>
          <w:tcPr>
            <w:tcW w:w="1417" w:type="dxa"/>
          </w:tcPr>
          <w:p w14:paraId="5D097393" w14:textId="77777777" w:rsidR="00BF5228" w:rsidRPr="004F5FC6" w:rsidRDefault="00BF5228" w:rsidP="00D2301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4EA3AE4F" w14:textId="77777777" w:rsidR="00BF5228" w:rsidRPr="004F5FC6" w:rsidRDefault="00BF5228" w:rsidP="00D23018">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7862F9B7" w14:textId="77777777" w:rsidR="00BF5228" w:rsidRDefault="00BF5228" w:rsidP="00D23018">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5B550C">
              <w:rPr>
                <w:lang w:val="en-US"/>
              </w:rPr>
              <w:t>Yes</w:t>
            </w:r>
            <w:r>
              <w:rPr>
                <w:lang w:val="en-US"/>
              </w:rPr>
              <w:t xml:space="preserve"> (indirect comparison with SCHOLAR-1 observational study data)</w:t>
            </w:r>
          </w:p>
          <w:p w14:paraId="0812ECB3" w14:textId="77777777" w:rsidR="00BF5228" w:rsidRPr="004F5FC6" w:rsidRDefault="00BF5228" w:rsidP="00D23018">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The HTA body expressed concerns about </w:t>
            </w:r>
            <w:r w:rsidRPr="005B550C">
              <w:rPr>
                <w:lang w:val="en-US"/>
              </w:rPr>
              <w:t>lack of direct comparison</w:t>
            </w:r>
            <w:r>
              <w:rPr>
                <w:lang w:val="en-US"/>
              </w:rPr>
              <w:t>, method used for indirect comparison (propensity score matching), and quality of data. These concerns persist in 2021 re-evaluation</w:t>
            </w:r>
          </w:p>
        </w:tc>
      </w:tr>
      <w:tr w:rsidR="00BF5228" w:rsidRPr="00C87019" w14:paraId="3EAB1EDB" w14:textId="77777777" w:rsidTr="00D2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C4B7FF2" w14:textId="77777777" w:rsidR="00BF5228" w:rsidRPr="00E70842" w:rsidRDefault="00BF5228" w:rsidP="00D23018">
            <w:pPr>
              <w:rPr>
                <w:b w:val="0"/>
                <w:bCs w:val="0"/>
                <w:lang w:val="en-US"/>
              </w:rPr>
            </w:pPr>
            <w:r w:rsidRPr="00E70842">
              <w:rPr>
                <w:lang w:val="en-US"/>
              </w:rPr>
              <w:t>Pediatric population</w:t>
            </w:r>
          </w:p>
        </w:tc>
        <w:tc>
          <w:tcPr>
            <w:tcW w:w="1417" w:type="dxa"/>
          </w:tcPr>
          <w:p w14:paraId="37783D9B" w14:textId="77777777" w:rsidR="00BF5228" w:rsidRPr="004F5FC6" w:rsidRDefault="00BF5228" w:rsidP="00D2301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1AE04338" w14:textId="77777777" w:rsidR="00BF5228" w:rsidRPr="004F5FC6" w:rsidRDefault="00BF5228" w:rsidP="00D2301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287F8201" w14:textId="77777777" w:rsidR="00BF5228" w:rsidRDefault="00BF5228" w:rsidP="00D23018">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18 years or older</w:t>
            </w:r>
          </w:p>
        </w:tc>
      </w:tr>
      <w:tr w:rsidR="00BF5228" w:rsidRPr="00C87019" w14:paraId="2A29A24C" w14:textId="77777777" w:rsidTr="00D23018">
        <w:tc>
          <w:tcPr>
            <w:cnfStyle w:val="001000000000" w:firstRow="0" w:lastRow="0" w:firstColumn="1" w:lastColumn="0" w:oddVBand="0" w:evenVBand="0" w:oddHBand="0" w:evenHBand="0" w:firstRowFirstColumn="0" w:firstRowLastColumn="0" w:lastRowFirstColumn="0" w:lastRowLastColumn="0"/>
            <w:tcW w:w="4395" w:type="dxa"/>
          </w:tcPr>
          <w:p w14:paraId="45CB7DC4" w14:textId="77777777" w:rsidR="00BF5228" w:rsidRPr="00E70842" w:rsidRDefault="00BF5228" w:rsidP="00D23018">
            <w:pPr>
              <w:rPr>
                <w:b w:val="0"/>
                <w:bCs w:val="0"/>
                <w:lang w:val="en-US"/>
              </w:rPr>
            </w:pPr>
            <w:r w:rsidRPr="00E70842">
              <w:rPr>
                <w:lang w:val="en-US"/>
              </w:rPr>
              <w:t>Reporting of adverse consequences and risks</w:t>
            </w:r>
          </w:p>
        </w:tc>
        <w:tc>
          <w:tcPr>
            <w:tcW w:w="1417" w:type="dxa"/>
          </w:tcPr>
          <w:p w14:paraId="2AA4A99D" w14:textId="77777777" w:rsidR="00BF5228" w:rsidRDefault="00BF5228" w:rsidP="00D2301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0A0BA49C" w14:textId="77777777" w:rsidR="00BF5228" w:rsidRDefault="00BF5228" w:rsidP="00D23018">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7BB6AD77" w14:textId="77777777" w:rsidR="00BF5228" w:rsidRDefault="00BF5228" w:rsidP="00D23018">
            <w:pPr>
              <w:cnfStyle w:val="000000000000" w:firstRow="0" w:lastRow="0" w:firstColumn="0" w:lastColumn="0" w:oddVBand="0" w:evenVBand="0" w:oddHBand="0" w:evenHBand="0" w:firstRowFirstColumn="0" w:firstRowLastColumn="0" w:lastRowFirstColumn="0" w:lastRowLastColumn="0"/>
              <w:rPr>
                <w:lang w:val="en-US"/>
              </w:rPr>
            </w:pPr>
            <w:r w:rsidRPr="005B550C">
              <w:rPr>
                <w:lang w:val="en-US"/>
              </w:rPr>
              <w:t>The HTA body expressed concerns about short-term toxicity and lack of long-term data on safety (th</w:t>
            </w:r>
            <w:r>
              <w:rPr>
                <w:lang w:val="en-US"/>
              </w:rPr>
              <w:t>ese</w:t>
            </w:r>
            <w:r w:rsidRPr="005B550C">
              <w:rPr>
                <w:lang w:val="en-US"/>
              </w:rPr>
              <w:t xml:space="preserve"> concern</w:t>
            </w:r>
            <w:r>
              <w:rPr>
                <w:lang w:val="en-US"/>
              </w:rPr>
              <w:t>s</w:t>
            </w:r>
            <w:r w:rsidRPr="005B550C">
              <w:rPr>
                <w:lang w:val="en-US"/>
              </w:rPr>
              <w:t xml:space="preserve"> </w:t>
            </w:r>
            <w:r>
              <w:rPr>
                <w:lang w:val="en-US"/>
              </w:rPr>
              <w:t>persist</w:t>
            </w:r>
            <w:r w:rsidRPr="005B550C">
              <w:rPr>
                <w:lang w:val="en-US"/>
              </w:rPr>
              <w:t xml:space="preserve"> in 2021</w:t>
            </w:r>
            <w:r>
              <w:rPr>
                <w:lang w:val="en-US"/>
              </w:rPr>
              <w:t xml:space="preserve"> re-evaluation</w:t>
            </w:r>
            <w:r w:rsidRPr="005B550C">
              <w:rPr>
                <w:lang w:val="en-US"/>
              </w:rPr>
              <w:t>)</w:t>
            </w:r>
          </w:p>
        </w:tc>
      </w:tr>
      <w:tr w:rsidR="00BF5228" w:rsidRPr="007F26E0" w14:paraId="106E66BF" w14:textId="77777777" w:rsidTr="00D2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A43FF06" w14:textId="77777777" w:rsidR="00BF5228" w:rsidRPr="00E70842" w:rsidRDefault="00BF5228" w:rsidP="00D23018">
            <w:pPr>
              <w:rPr>
                <w:b w:val="0"/>
                <w:bCs w:val="0"/>
                <w:lang w:val="en-US"/>
              </w:rPr>
            </w:pPr>
            <w:r w:rsidRPr="00E70842">
              <w:rPr>
                <w:lang w:val="en-US"/>
              </w:rPr>
              <w:t>Size of clinical trial</w:t>
            </w:r>
          </w:p>
        </w:tc>
        <w:tc>
          <w:tcPr>
            <w:tcW w:w="2688" w:type="dxa"/>
            <w:gridSpan w:val="2"/>
          </w:tcPr>
          <w:p w14:paraId="3D9B529C" w14:textId="77777777" w:rsidR="00BF5228" w:rsidRDefault="00BF5228" w:rsidP="00D23018">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xml:space="preserve">: </w:t>
            </w:r>
            <w:r w:rsidRPr="007F26E0">
              <w:rPr>
                <w:lang w:val="en-US"/>
              </w:rPr>
              <w:t>111 ITT, 101 received administration in 2017</w:t>
            </w:r>
          </w:p>
        </w:tc>
        <w:tc>
          <w:tcPr>
            <w:tcW w:w="7194" w:type="dxa"/>
          </w:tcPr>
          <w:p w14:paraId="0ABD04D0" w14:textId="77777777" w:rsidR="00BF5228" w:rsidRDefault="00BF5228" w:rsidP="00D23018">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BF5228" w:rsidRPr="00C87019" w14:paraId="7454E9A7" w14:textId="77777777" w:rsidTr="00D23018">
        <w:tc>
          <w:tcPr>
            <w:cnfStyle w:val="001000000000" w:firstRow="0" w:lastRow="0" w:firstColumn="1" w:lastColumn="0" w:oddVBand="0" w:evenVBand="0" w:oddHBand="0" w:evenHBand="0" w:firstRowFirstColumn="0" w:firstRowLastColumn="0" w:lastRowFirstColumn="0" w:lastRowLastColumn="0"/>
            <w:tcW w:w="4395" w:type="dxa"/>
          </w:tcPr>
          <w:p w14:paraId="7668764A" w14:textId="77777777" w:rsidR="00BF5228" w:rsidRPr="00E70842" w:rsidRDefault="00BF5228" w:rsidP="00D23018">
            <w:pPr>
              <w:rPr>
                <w:b w:val="0"/>
                <w:bCs w:val="0"/>
                <w:lang w:val="en-US"/>
              </w:rPr>
            </w:pPr>
            <w:r w:rsidRPr="00E70842">
              <w:rPr>
                <w:lang w:val="en-US"/>
              </w:rPr>
              <w:t>Length of clinical trial</w:t>
            </w:r>
          </w:p>
        </w:tc>
        <w:tc>
          <w:tcPr>
            <w:tcW w:w="2688" w:type="dxa"/>
            <w:gridSpan w:val="2"/>
          </w:tcPr>
          <w:p w14:paraId="208EEAF9" w14:textId="77777777" w:rsidR="00BF5228" w:rsidRPr="007F26E0" w:rsidRDefault="00BF5228" w:rsidP="00D23018">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xml:space="preserve">: </w:t>
            </w:r>
            <w:r w:rsidRPr="007F26E0">
              <w:rPr>
                <w:lang w:val="en-US"/>
              </w:rPr>
              <w:t>8.7 (median follow-up in 2017)</w:t>
            </w:r>
          </w:p>
          <w:p w14:paraId="25D91020" w14:textId="77777777" w:rsidR="00BF5228" w:rsidRDefault="00BF5228" w:rsidP="00D23018">
            <w:pPr>
              <w:jc w:val="center"/>
              <w:cnfStyle w:val="000000000000" w:firstRow="0" w:lastRow="0" w:firstColumn="0" w:lastColumn="0" w:oddVBand="0" w:evenVBand="0" w:oddHBand="0" w:evenHBand="0" w:firstRowFirstColumn="0" w:firstRowLastColumn="0" w:lastRowFirstColumn="0" w:lastRowLastColumn="0"/>
              <w:rPr>
                <w:lang w:val="en-US"/>
              </w:rPr>
            </w:pPr>
            <w:r w:rsidRPr="007F26E0">
              <w:rPr>
                <w:lang w:val="en-US"/>
              </w:rPr>
              <w:t>27.1 (median follow-up in 202</w:t>
            </w:r>
            <w:r>
              <w:rPr>
                <w:lang w:val="en-US"/>
              </w:rPr>
              <w:t>0</w:t>
            </w:r>
            <w:r w:rsidRPr="007F26E0">
              <w:rPr>
                <w:lang w:val="en-US"/>
              </w:rPr>
              <w:t>)</w:t>
            </w:r>
          </w:p>
        </w:tc>
        <w:tc>
          <w:tcPr>
            <w:tcW w:w="7194" w:type="dxa"/>
          </w:tcPr>
          <w:p w14:paraId="134C61E9" w14:textId="77777777" w:rsidR="00BF5228" w:rsidRDefault="00BF5228" w:rsidP="00D23018">
            <w:pPr>
              <w:cnfStyle w:val="000000000000" w:firstRow="0" w:lastRow="0" w:firstColumn="0" w:lastColumn="0" w:oddVBand="0" w:evenVBand="0" w:oddHBand="0" w:evenHBand="0" w:firstRowFirstColumn="0" w:firstRowLastColumn="0" w:lastRowFirstColumn="0" w:lastRowLastColumn="0"/>
              <w:rPr>
                <w:lang w:val="en-US"/>
              </w:rPr>
            </w:pPr>
            <w:r w:rsidRPr="007F26E0">
              <w:rPr>
                <w:lang w:val="en-US"/>
              </w:rPr>
              <w:t>The HTA body expressed concerns about long-term effectiveness</w:t>
            </w:r>
            <w:r>
              <w:rPr>
                <w:lang w:val="en-US"/>
              </w:rPr>
              <w:t xml:space="preserve"> </w:t>
            </w:r>
            <w:r w:rsidRPr="005B550C">
              <w:rPr>
                <w:lang w:val="en-US"/>
              </w:rPr>
              <w:t>(th</w:t>
            </w:r>
            <w:r>
              <w:rPr>
                <w:lang w:val="en-US"/>
              </w:rPr>
              <w:t>ese</w:t>
            </w:r>
            <w:r w:rsidRPr="005B550C">
              <w:rPr>
                <w:lang w:val="en-US"/>
              </w:rPr>
              <w:t xml:space="preserve"> concern</w:t>
            </w:r>
            <w:r>
              <w:rPr>
                <w:lang w:val="en-US"/>
              </w:rPr>
              <w:t>s</w:t>
            </w:r>
            <w:r w:rsidRPr="005B550C">
              <w:rPr>
                <w:lang w:val="en-US"/>
              </w:rPr>
              <w:t xml:space="preserve"> </w:t>
            </w:r>
            <w:r>
              <w:rPr>
                <w:lang w:val="en-US"/>
              </w:rPr>
              <w:t>persist</w:t>
            </w:r>
            <w:r w:rsidRPr="005B550C">
              <w:rPr>
                <w:lang w:val="en-US"/>
              </w:rPr>
              <w:t xml:space="preserve"> in 2021</w:t>
            </w:r>
            <w:r>
              <w:rPr>
                <w:lang w:val="en-US"/>
              </w:rPr>
              <w:t xml:space="preserve"> re-evaluation</w:t>
            </w:r>
            <w:r w:rsidRPr="005B550C">
              <w:rPr>
                <w:lang w:val="en-US"/>
              </w:rPr>
              <w:t>)</w:t>
            </w:r>
          </w:p>
        </w:tc>
      </w:tr>
      <w:tr w:rsidR="00BF5228" w:rsidRPr="00C87019" w14:paraId="1F0AC18A" w14:textId="77777777" w:rsidTr="00D2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7894ACD7" w14:textId="77777777" w:rsidR="00BF5228" w:rsidRPr="00E70842" w:rsidRDefault="00BF5228" w:rsidP="00D23018">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7AB7BA00" w14:textId="77777777" w:rsidR="00BF5228" w:rsidRPr="00083CF2" w:rsidRDefault="00BF5228" w:rsidP="00D23018">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xml:space="preserve">: </w:t>
            </w:r>
            <w:r w:rsidRPr="00F36628">
              <w:rPr>
                <w:lang w:val="en-US"/>
              </w:rPr>
              <w:t>408 (32 years, lifetime horizon)</w:t>
            </w:r>
          </w:p>
        </w:tc>
        <w:tc>
          <w:tcPr>
            <w:tcW w:w="7194" w:type="dxa"/>
            <w:tcBorders>
              <w:bottom w:val="single" w:sz="4" w:space="0" w:color="auto"/>
            </w:tcBorders>
          </w:tcPr>
          <w:p w14:paraId="7567829D" w14:textId="77777777" w:rsidR="00BF5228" w:rsidRDefault="00BF5228" w:rsidP="00D23018">
            <w:pPr>
              <w:cnfStyle w:val="000000100000" w:firstRow="0" w:lastRow="0" w:firstColumn="0" w:lastColumn="0" w:oddVBand="0" w:evenVBand="0" w:oddHBand="1" w:evenHBand="0" w:firstRowFirstColumn="0" w:firstRowLastColumn="0" w:lastRowFirstColumn="0" w:lastRowLastColumn="0"/>
              <w:rPr>
                <w:lang w:val="en-US"/>
              </w:rPr>
            </w:pPr>
            <w:r w:rsidRPr="00F36628">
              <w:rPr>
                <w:lang w:val="en-US"/>
              </w:rPr>
              <w:t>The HTA body expressed concerns on OS and PFS extrapolation</w:t>
            </w:r>
            <w:r>
              <w:rPr>
                <w:lang w:val="en-US"/>
              </w:rPr>
              <w:t xml:space="preserve"> (in particular the hypothesis that a portion of patients is considered cured). </w:t>
            </w:r>
            <w:r w:rsidRPr="00F36628">
              <w:rPr>
                <w:lang w:val="en-US"/>
              </w:rPr>
              <w:t>The HTA body requested a base-case analysis with a 20-year time horizon</w:t>
            </w:r>
          </w:p>
        </w:tc>
      </w:tr>
      <w:tr w:rsidR="00BF5228" w14:paraId="59765D67" w14:textId="77777777" w:rsidTr="00D23018">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7AAF9263" w14:textId="77777777" w:rsidR="00BF5228" w:rsidRDefault="00BF5228" w:rsidP="00D23018">
            <w:pPr>
              <w:rPr>
                <w:lang w:val="en-US"/>
              </w:rPr>
            </w:pPr>
          </w:p>
        </w:tc>
        <w:tc>
          <w:tcPr>
            <w:tcW w:w="1417" w:type="dxa"/>
            <w:tcBorders>
              <w:top w:val="single" w:sz="4" w:space="0" w:color="auto"/>
              <w:bottom w:val="single" w:sz="4" w:space="0" w:color="auto"/>
            </w:tcBorders>
            <w:shd w:val="clear" w:color="auto" w:fill="B4C6E7" w:themeFill="accent1" w:themeFillTint="66"/>
          </w:tcPr>
          <w:p w14:paraId="3C8FD634" w14:textId="77777777" w:rsidR="00BF5228" w:rsidRPr="00E70842" w:rsidRDefault="00BF5228" w:rsidP="00D23018">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751954A4" w14:textId="77777777" w:rsidR="00BF5228" w:rsidRPr="00E70842" w:rsidRDefault="00BF5228" w:rsidP="00D23018">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67D109EB" w14:textId="77777777" w:rsidR="00BF5228" w:rsidRPr="00E70842" w:rsidRDefault="00BF5228" w:rsidP="00D23018">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BF5228" w:rsidRPr="00C87019" w14:paraId="0C468405" w14:textId="77777777" w:rsidTr="00D2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2CEA1AE0" w14:textId="77777777" w:rsidR="00BF5228" w:rsidRPr="00E70842" w:rsidRDefault="00BF5228" w:rsidP="00D23018">
            <w:pPr>
              <w:rPr>
                <w:b w:val="0"/>
                <w:bCs w:val="0"/>
                <w:lang w:val="en-US"/>
              </w:rPr>
            </w:pPr>
            <w:r w:rsidRPr="00E70842">
              <w:rPr>
                <w:lang w:val="en-US"/>
              </w:rPr>
              <w:t>Severe disease</w:t>
            </w:r>
          </w:p>
        </w:tc>
        <w:tc>
          <w:tcPr>
            <w:tcW w:w="1417" w:type="dxa"/>
            <w:tcBorders>
              <w:top w:val="single" w:sz="4" w:space="0" w:color="auto"/>
            </w:tcBorders>
          </w:tcPr>
          <w:p w14:paraId="2C15D0C7" w14:textId="77777777" w:rsidR="00BF5228" w:rsidRDefault="00BF5228" w:rsidP="00D2301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5BF72E1E" w14:textId="77777777" w:rsidR="00BF5228" w:rsidRPr="0070528C" w:rsidRDefault="00BF5228" w:rsidP="00D23018">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34B12E35" w14:textId="77777777" w:rsidR="00BF5228" w:rsidRPr="00083CF2" w:rsidRDefault="00BF5228" w:rsidP="00D23018">
            <w:pPr>
              <w:cnfStyle w:val="000000100000" w:firstRow="0" w:lastRow="0" w:firstColumn="0" w:lastColumn="0" w:oddVBand="0" w:evenVBand="0" w:oddHBand="1" w:evenHBand="0" w:firstRowFirstColumn="0" w:firstRowLastColumn="0" w:lastRowFirstColumn="0" w:lastRowLastColumn="0"/>
              <w:rPr>
                <w:lang w:val="en-US"/>
              </w:rPr>
            </w:pPr>
            <w:r>
              <w:rPr>
                <w:lang w:val="en-US"/>
              </w:rPr>
              <w:t>No explicit quantification, limited survival in relapsed / refractory setting</w:t>
            </w:r>
          </w:p>
        </w:tc>
      </w:tr>
      <w:tr w:rsidR="00BF5228" w:rsidRPr="006A3771" w14:paraId="75552AAE" w14:textId="77777777" w:rsidTr="00D23018">
        <w:tc>
          <w:tcPr>
            <w:cnfStyle w:val="001000000000" w:firstRow="0" w:lastRow="0" w:firstColumn="1" w:lastColumn="0" w:oddVBand="0" w:evenVBand="0" w:oddHBand="0" w:evenHBand="0" w:firstRowFirstColumn="0" w:firstRowLastColumn="0" w:lastRowFirstColumn="0" w:lastRowLastColumn="0"/>
            <w:tcW w:w="4395" w:type="dxa"/>
          </w:tcPr>
          <w:p w14:paraId="0843625A" w14:textId="77777777" w:rsidR="00BF5228" w:rsidRPr="00E70842" w:rsidRDefault="00BF5228" w:rsidP="00D23018">
            <w:pPr>
              <w:rPr>
                <w:b w:val="0"/>
                <w:bCs w:val="0"/>
                <w:lang w:val="en-US"/>
              </w:rPr>
            </w:pPr>
            <w:r w:rsidRPr="00E70842">
              <w:rPr>
                <w:lang w:val="en-US"/>
              </w:rPr>
              <w:t>Value to caregivers</w:t>
            </w:r>
          </w:p>
        </w:tc>
        <w:tc>
          <w:tcPr>
            <w:tcW w:w="2688" w:type="dxa"/>
            <w:gridSpan w:val="2"/>
          </w:tcPr>
          <w:p w14:paraId="1C20C275" w14:textId="77777777" w:rsidR="00BF5228" w:rsidRDefault="00BF5228" w:rsidP="00D2301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2FD0B8FA" w14:textId="77777777" w:rsidR="00BF5228" w:rsidRDefault="00BF5228" w:rsidP="00D23018">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BF5228" w14:paraId="1113A087" w14:textId="77777777" w:rsidTr="00D2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F534993" w14:textId="77777777" w:rsidR="00BF5228" w:rsidRPr="00E70842" w:rsidRDefault="00BF5228" w:rsidP="00D23018">
            <w:pPr>
              <w:rPr>
                <w:b w:val="0"/>
                <w:bCs w:val="0"/>
                <w:lang w:val="en-US"/>
              </w:rPr>
            </w:pPr>
            <w:r w:rsidRPr="00E70842">
              <w:rPr>
                <w:lang w:val="en-US"/>
              </w:rPr>
              <w:t>Insurance value</w:t>
            </w:r>
          </w:p>
        </w:tc>
        <w:tc>
          <w:tcPr>
            <w:tcW w:w="2688" w:type="dxa"/>
            <w:gridSpan w:val="2"/>
          </w:tcPr>
          <w:p w14:paraId="193A69B1" w14:textId="77777777" w:rsidR="00BF5228" w:rsidRDefault="00BF5228" w:rsidP="00D2301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70F5643E" w14:textId="77777777" w:rsidR="00BF5228" w:rsidRDefault="00BF5228" w:rsidP="00D23018">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BF5228" w:rsidRPr="00456320" w14:paraId="3CD63B9C" w14:textId="77777777" w:rsidTr="00D23018">
        <w:tc>
          <w:tcPr>
            <w:cnfStyle w:val="001000000000" w:firstRow="0" w:lastRow="0" w:firstColumn="1" w:lastColumn="0" w:oddVBand="0" w:evenVBand="0" w:oddHBand="0" w:evenHBand="0" w:firstRowFirstColumn="0" w:firstRowLastColumn="0" w:lastRowFirstColumn="0" w:lastRowLastColumn="0"/>
            <w:tcW w:w="4395" w:type="dxa"/>
          </w:tcPr>
          <w:p w14:paraId="39021437" w14:textId="77777777" w:rsidR="00BF5228" w:rsidRPr="00E70842" w:rsidRDefault="00BF5228" w:rsidP="00D23018">
            <w:pPr>
              <w:rPr>
                <w:b w:val="0"/>
                <w:bCs w:val="0"/>
                <w:lang w:val="en-US"/>
              </w:rPr>
            </w:pPr>
            <w:r w:rsidRPr="00E70842">
              <w:rPr>
                <w:lang w:val="en-US"/>
              </w:rPr>
              <w:t>Scientific spillovers</w:t>
            </w:r>
          </w:p>
        </w:tc>
        <w:tc>
          <w:tcPr>
            <w:tcW w:w="2688" w:type="dxa"/>
            <w:gridSpan w:val="2"/>
          </w:tcPr>
          <w:p w14:paraId="1FCE4C29" w14:textId="77777777" w:rsidR="00BF5228" w:rsidRDefault="00BF5228" w:rsidP="00D2301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484C93FD" w14:textId="77777777" w:rsidR="00BF5228" w:rsidRDefault="00BF5228" w:rsidP="00D23018">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BF5228" w:rsidRPr="00C87019" w14:paraId="6AD9CF13" w14:textId="77777777" w:rsidTr="00D2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1B99C54" w14:textId="77777777" w:rsidR="00BF5228" w:rsidRPr="00E70842" w:rsidRDefault="00BF5228" w:rsidP="00D23018">
            <w:pPr>
              <w:rPr>
                <w:b w:val="0"/>
                <w:bCs w:val="0"/>
                <w:lang w:val="en-US"/>
              </w:rPr>
            </w:pPr>
            <w:r w:rsidRPr="00E70842">
              <w:rPr>
                <w:lang w:val="en-US"/>
              </w:rPr>
              <w:t>Lack of alternatives</w:t>
            </w:r>
          </w:p>
        </w:tc>
        <w:tc>
          <w:tcPr>
            <w:tcW w:w="1417" w:type="dxa"/>
          </w:tcPr>
          <w:p w14:paraId="48AEEF06" w14:textId="77777777" w:rsidR="00BF5228" w:rsidRDefault="00BF5228" w:rsidP="00D2301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7A148EF9" w14:textId="77777777" w:rsidR="00BF5228" w:rsidRPr="00907673" w:rsidRDefault="00BF5228" w:rsidP="00D2301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01BDD67B" w14:textId="77777777" w:rsidR="00BF5228" w:rsidRPr="00F00E0F" w:rsidRDefault="00BF5228" w:rsidP="00D23018">
            <w:pPr>
              <w:cnfStyle w:val="000000100000" w:firstRow="0" w:lastRow="0" w:firstColumn="0" w:lastColumn="0" w:oddVBand="0" w:evenVBand="0" w:oddHBand="1" w:evenHBand="0" w:firstRowFirstColumn="0" w:firstRowLastColumn="0" w:lastRowFirstColumn="0" w:lastRowLastColumn="0"/>
              <w:rPr>
                <w:lang w:val="en-US"/>
              </w:rPr>
            </w:pPr>
            <w:r>
              <w:rPr>
                <w:lang w:val="en-US"/>
              </w:rPr>
              <w:t>The HTA body claimed the existence of “very few alternatives”</w:t>
            </w:r>
          </w:p>
        </w:tc>
      </w:tr>
      <w:tr w:rsidR="00BF5228" w:rsidRPr="00C87019" w14:paraId="0B497EC0" w14:textId="77777777" w:rsidTr="00D23018">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40E9F40E" w14:textId="77777777" w:rsidR="00BF5228" w:rsidRPr="00E70842" w:rsidRDefault="00BF5228" w:rsidP="00D23018">
            <w:pPr>
              <w:rPr>
                <w:b w:val="0"/>
                <w:bCs w:val="0"/>
                <w:lang w:val="en-US"/>
              </w:rPr>
            </w:pPr>
            <w:r w:rsidRPr="00E70842">
              <w:rPr>
                <w:lang w:val="en-US"/>
              </w:rPr>
              <w:lastRenderedPageBreak/>
              <w:t>Substantial improvement in life expectancy</w:t>
            </w:r>
          </w:p>
        </w:tc>
        <w:tc>
          <w:tcPr>
            <w:tcW w:w="1417" w:type="dxa"/>
            <w:tcBorders>
              <w:bottom w:val="single" w:sz="4" w:space="0" w:color="auto"/>
            </w:tcBorders>
          </w:tcPr>
          <w:p w14:paraId="6A449A12" w14:textId="77777777" w:rsidR="00BF5228" w:rsidRDefault="00BF5228" w:rsidP="00D2301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bottom w:val="single" w:sz="4" w:space="0" w:color="auto"/>
            </w:tcBorders>
          </w:tcPr>
          <w:p w14:paraId="64D78E56" w14:textId="77777777" w:rsidR="00BF5228" w:rsidRPr="00F00E0F" w:rsidRDefault="00BF5228" w:rsidP="00D23018">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bottom w:val="single" w:sz="4" w:space="0" w:color="auto"/>
            </w:tcBorders>
          </w:tcPr>
          <w:p w14:paraId="3C7C655D" w14:textId="77777777" w:rsidR="00BF5228" w:rsidRPr="00587CD8" w:rsidRDefault="00BF5228" w:rsidP="00D23018">
            <w:pPr>
              <w:cnfStyle w:val="000000000000" w:firstRow="0" w:lastRow="0" w:firstColumn="0" w:lastColumn="0" w:oddVBand="0" w:evenVBand="0" w:oddHBand="0" w:evenHBand="0" w:firstRowFirstColumn="0" w:firstRowLastColumn="0" w:lastRowFirstColumn="0" w:lastRowLastColumn="0"/>
              <w:rPr>
                <w:lang w:val="en-US"/>
              </w:rPr>
            </w:pPr>
            <w:r>
              <w:rPr>
                <w:lang w:val="en-US"/>
              </w:rPr>
              <w:t>The HTA body claimed the treatment provides a m</w:t>
            </w:r>
            <w:r w:rsidRPr="00F36628">
              <w:rPr>
                <w:lang w:val="en-US"/>
              </w:rPr>
              <w:t>oderate improvement in healthcare service delivery</w:t>
            </w:r>
            <w:r>
              <w:rPr>
                <w:lang w:val="en-US"/>
              </w:rPr>
              <w:t xml:space="preserve"> based on objective response rate (68% of patients in complete response in 2021) and OS (median 17.4 months in 2021</w:t>
            </w:r>
          </w:p>
        </w:tc>
      </w:tr>
      <w:tr w:rsidR="00BF5228" w14:paraId="4D285AFC" w14:textId="77777777" w:rsidTr="00D2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1D9036B0" w14:textId="77777777" w:rsidR="00BF5228" w:rsidRPr="00F00E0F" w:rsidRDefault="00BF5228" w:rsidP="00D23018">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408EB47C" w14:textId="77777777" w:rsidR="00BF5228" w:rsidRPr="00F00E0F" w:rsidRDefault="00BF5228" w:rsidP="00D23018">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3DAEDBE1" w14:textId="77777777" w:rsidR="00BF5228" w:rsidRPr="00F00E0F" w:rsidRDefault="00BF5228" w:rsidP="00D23018">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7836109D" w14:textId="77777777" w:rsidR="00BF5228" w:rsidRPr="00F00E0F" w:rsidRDefault="00BF5228" w:rsidP="00D23018">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BF5228" w:rsidRPr="000D4404" w14:paraId="5ED56D2B" w14:textId="77777777" w:rsidTr="00D23018">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20374A71" w14:textId="77777777" w:rsidR="00BF5228" w:rsidRPr="00E70842" w:rsidRDefault="00BF5228" w:rsidP="00D23018">
            <w:pPr>
              <w:rPr>
                <w:b w:val="0"/>
                <w:bCs w:val="0"/>
                <w:lang w:val="en-US"/>
              </w:rPr>
            </w:pPr>
            <w:r w:rsidRPr="00E70842">
              <w:rPr>
                <w:lang w:val="en-US"/>
              </w:rPr>
              <w:t>Discounting</w:t>
            </w:r>
          </w:p>
        </w:tc>
        <w:tc>
          <w:tcPr>
            <w:tcW w:w="1417" w:type="dxa"/>
            <w:tcBorders>
              <w:top w:val="single" w:sz="4" w:space="0" w:color="auto"/>
            </w:tcBorders>
          </w:tcPr>
          <w:p w14:paraId="042FA32D" w14:textId="77777777" w:rsidR="00BF5228" w:rsidRDefault="00BF5228" w:rsidP="00D2301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3293ABD2" w14:textId="77777777" w:rsidR="00BF5228" w:rsidRDefault="00BF5228" w:rsidP="00D23018">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top w:val="single" w:sz="4" w:space="0" w:color="auto"/>
            </w:tcBorders>
          </w:tcPr>
          <w:p w14:paraId="66337326" w14:textId="77777777" w:rsidR="00BF5228" w:rsidRDefault="00BF5228" w:rsidP="00D23018">
            <w:pPr>
              <w:cnfStyle w:val="000000000000" w:firstRow="0" w:lastRow="0" w:firstColumn="0" w:lastColumn="0" w:oddVBand="0" w:evenVBand="0" w:oddHBand="0" w:evenHBand="0" w:firstRowFirstColumn="0" w:firstRowLastColumn="0" w:lastRowFirstColumn="0" w:lastRowLastColumn="0"/>
              <w:rPr>
                <w:lang w:val="en-US"/>
              </w:rPr>
            </w:pPr>
            <w:r>
              <w:rPr>
                <w:lang w:val="en-US"/>
              </w:rPr>
              <w:t>4% for costs and outcomes</w:t>
            </w:r>
          </w:p>
        </w:tc>
      </w:tr>
      <w:tr w:rsidR="00BF5228" w:rsidRPr="00201B88" w14:paraId="001928A5" w14:textId="77777777" w:rsidTr="00D2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CC9E7D5" w14:textId="77777777" w:rsidR="00BF5228" w:rsidRPr="00E70842" w:rsidRDefault="00BF5228" w:rsidP="00D23018">
            <w:pPr>
              <w:rPr>
                <w:b w:val="0"/>
                <w:bCs w:val="0"/>
                <w:lang w:val="en-US"/>
              </w:rPr>
            </w:pPr>
            <w:r w:rsidRPr="00E70842">
              <w:rPr>
                <w:lang w:val="en-US"/>
              </w:rPr>
              <w:t>Different discount rates explored</w:t>
            </w:r>
          </w:p>
        </w:tc>
        <w:tc>
          <w:tcPr>
            <w:tcW w:w="1417" w:type="dxa"/>
          </w:tcPr>
          <w:p w14:paraId="28CFAEB9" w14:textId="77777777" w:rsidR="00BF5228" w:rsidRDefault="00BF5228" w:rsidP="00D2301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426EA89A" w14:textId="77777777" w:rsidR="00BF5228" w:rsidRPr="00F00E0F" w:rsidRDefault="00BF5228" w:rsidP="00D23018">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2A46FB08" w14:textId="77777777" w:rsidR="00BF5228" w:rsidRPr="00F00E0F" w:rsidRDefault="00BF5228" w:rsidP="00D23018">
            <w:pPr>
              <w:cnfStyle w:val="000000100000" w:firstRow="0" w:lastRow="0" w:firstColumn="0" w:lastColumn="0" w:oddVBand="0" w:evenVBand="0" w:oddHBand="1" w:evenHBand="0" w:firstRowFirstColumn="0" w:firstRowLastColumn="0" w:lastRowFirstColumn="0" w:lastRowLastColumn="0"/>
              <w:rPr>
                <w:lang w:val="en-US"/>
              </w:rPr>
            </w:pPr>
            <w:r>
              <w:rPr>
                <w:lang w:val="en-US"/>
              </w:rPr>
              <w:t>In DSA</w:t>
            </w:r>
          </w:p>
        </w:tc>
      </w:tr>
      <w:tr w:rsidR="00BF5228" w:rsidRPr="000D4404" w14:paraId="5F9D3753" w14:textId="77777777" w:rsidTr="00D23018">
        <w:tc>
          <w:tcPr>
            <w:cnfStyle w:val="001000000000" w:firstRow="0" w:lastRow="0" w:firstColumn="1" w:lastColumn="0" w:oddVBand="0" w:evenVBand="0" w:oddHBand="0" w:evenHBand="0" w:firstRowFirstColumn="0" w:firstRowLastColumn="0" w:lastRowFirstColumn="0" w:lastRowLastColumn="0"/>
            <w:tcW w:w="4395" w:type="dxa"/>
          </w:tcPr>
          <w:p w14:paraId="6038E109" w14:textId="77777777" w:rsidR="00BF5228" w:rsidRPr="00E70842" w:rsidRDefault="00BF5228" w:rsidP="00D23018">
            <w:pPr>
              <w:rPr>
                <w:b w:val="0"/>
                <w:bCs w:val="0"/>
                <w:lang w:val="en-US"/>
              </w:rPr>
            </w:pPr>
            <w:r w:rsidRPr="00E70842">
              <w:rPr>
                <w:lang w:val="en-US"/>
              </w:rPr>
              <w:t>Uncertainty</w:t>
            </w:r>
          </w:p>
        </w:tc>
        <w:tc>
          <w:tcPr>
            <w:tcW w:w="1417" w:type="dxa"/>
          </w:tcPr>
          <w:p w14:paraId="011DFEBA" w14:textId="77777777" w:rsidR="00BF5228" w:rsidRDefault="00BF5228" w:rsidP="00D2301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76C1C842" w14:textId="77777777" w:rsidR="00BF5228" w:rsidRPr="002F6AD8" w:rsidRDefault="00BF5228" w:rsidP="00D23018">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032C9001" w14:textId="77777777" w:rsidR="00BF5228" w:rsidRPr="002F6AD8" w:rsidRDefault="00BF5228" w:rsidP="00D23018">
            <w:pPr>
              <w:cnfStyle w:val="000000000000" w:firstRow="0" w:lastRow="0" w:firstColumn="0" w:lastColumn="0" w:oddVBand="0" w:evenVBand="0" w:oddHBand="0" w:evenHBand="0" w:firstRowFirstColumn="0" w:firstRowLastColumn="0" w:lastRowFirstColumn="0" w:lastRowLastColumn="0"/>
              <w:rPr>
                <w:lang w:val="en-US"/>
              </w:rPr>
            </w:pPr>
            <w:r>
              <w:rPr>
                <w:lang w:val="en-US"/>
              </w:rPr>
              <w:t>Scenario analysis, DSA, PSA</w:t>
            </w:r>
          </w:p>
        </w:tc>
      </w:tr>
      <w:tr w:rsidR="00BF5228" w:rsidRPr="000D4404" w14:paraId="21616315" w14:textId="77777777" w:rsidTr="00D2301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D605781" w14:textId="77777777" w:rsidR="00BF5228" w:rsidRPr="00E70842" w:rsidRDefault="00BF5228" w:rsidP="00D23018">
            <w:pPr>
              <w:rPr>
                <w:b w:val="0"/>
                <w:bCs w:val="0"/>
                <w:lang w:val="en-US"/>
              </w:rPr>
            </w:pPr>
            <w:r w:rsidRPr="00E70842">
              <w:rPr>
                <w:lang w:val="en-US"/>
              </w:rPr>
              <w:t>Alternative payment models explored</w:t>
            </w:r>
          </w:p>
        </w:tc>
        <w:tc>
          <w:tcPr>
            <w:tcW w:w="2688" w:type="dxa"/>
            <w:gridSpan w:val="2"/>
          </w:tcPr>
          <w:p w14:paraId="6409AD01" w14:textId="77777777" w:rsidR="00BF5228" w:rsidRDefault="00BF5228" w:rsidP="00D23018">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623EE198" w14:textId="77777777" w:rsidR="00BF5228" w:rsidRDefault="00BF5228" w:rsidP="00D23018">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bl>
    <w:p w14:paraId="6D3B4987" w14:textId="3607F3CA" w:rsidR="00BF5228" w:rsidRDefault="00BF5228" w:rsidP="002C52A2">
      <w:pPr>
        <w:autoSpaceDE w:val="0"/>
        <w:autoSpaceDN w:val="0"/>
        <w:adjustRightInd w:val="0"/>
        <w:spacing w:after="0" w:line="240" w:lineRule="auto"/>
        <w:rPr>
          <w:b/>
          <w:bCs/>
          <w:lang w:val="en-US"/>
        </w:rPr>
      </w:pPr>
    </w:p>
    <w:p w14:paraId="6A206086" w14:textId="7723F434" w:rsidR="002559FA" w:rsidRDefault="002559FA" w:rsidP="002C52A2">
      <w:pPr>
        <w:autoSpaceDE w:val="0"/>
        <w:autoSpaceDN w:val="0"/>
        <w:adjustRightInd w:val="0"/>
        <w:spacing w:after="0" w:line="240" w:lineRule="auto"/>
        <w:rPr>
          <w:b/>
          <w:bCs/>
          <w:lang w:val="en-US"/>
        </w:rPr>
      </w:pPr>
    </w:p>
    <w:p w14:paraId="3D85D0F4" w14:textId="77777777" w:rsidR="007541DA" w:rsidRDefault="007541DA">
      <w:pPr>
        <w:rPr>
          <w:b/>
          <w:bCs/>
          <w:lang w:val="en-US"/>
        </w:rPr>
      </w:pPr>
      <w:r>
        <w:rPr>
          <w:b/>
          <w:bCs/>
          <w:i/>
          <w:iCs/>
          <w:lang w:val="en-US"/>
        </w:rPr>
        <w:br w:type="page"/>
      </w:r>
    </w:p>
    <w:p w14:paraId="4C1500C6" w14:textId="07D42E06" w:rsidR="002559FA" w:rsidRDefault="002559FA" w:rsidP="002559FA">
      <w:pPr>
        <w:pStyle w:val="Caption"/>
        <w:keepNext/>
      </w:pPr>
      <w:r w:rsidRPr="008C5F96">
        <w:rPr>
          <w:b/>
          <w:bCs/>
          <w:i w:val="0"/>
          <w:iCs w:val="0"/>
          <w:color w:val="auto"/>
          <w:sz w:val="22"/>
          <w:szCs w:val="22"/>
          <w:lang w:val="en-US"/>
        </w:rPr>
        <w:lastRenderedPageBreak/>
        <w:t xml:space="preserve">Table </w:t>
      </w:r>
      <w:r w:rsidR="00520FA0">
        <w:rPr>
          <w:b/>
          <w:bCs/>
          <w:i w:val="0"/>
          <w:iCs w:val="0"/>
          <w:color w:val="auto"/>
          <w:sz w:val="22"/>
          <w:szCs w:val="22"/>
          <w:lang w:val="en-US"/>
        </w:rPr>
        <w:t>27</w:t>
      </w:r>
      <w:r w:rsidRPr="008C5F96">
        <w:rPr>
          <w:b/>
          <w:bCs/>
          <w:i w:val="0"/>
          <w:iCs w:val="0"/>
          <w:color w:val="auto"/>
          <w:sz w:val="22"/>
          <w:szCs w:val="22"/>
          <w:lang w:val="en-US"/>
        </w:rPr>
        <w:t xml:space="preserve"> Checklist for assessing gene therapies. </w:t>
      </w:r>
      <w:r w:rsidRPr="004A4E88">
        <w:rPr>
          <w:b/>
          <w:bCs/>
          <w:i w:val="0"/>
          <w:iCs w:val="0"/>
          <w:color w:val="auto"/>
          <w:sz w:val="22"/>
          <w:szCs w:val="22"/>
          <w:lang w:val="en-US"/>
        </w:rPr>
        <w:t xml:space="preserve">Drug: </w:t>
      </w:r>
      <w:proofErr w:type="spellStart"/>
      <w:r w:rsidRPr="004A4E88">
        <w:rPr>
          <w:b/>
          <w:bCs/>
          <w:i w:val="0"/>
          <w:iCs w:val="0"/>
          <w:color w:val="auto"/>
          <w:sz w:val="22"/>
          <w:szCs w:val="22"/>
          <w:lang w:val="en-US"/>
        </w:rPr>
        <w:t>axicabtagene</w:t>
      </w:r>
      <w:proofErr w:type="spellEnd"/>
      <w:r w:rsidRPr="004A4E88">
        <w:rPr>
          <w:b/>
          <w:bCs/>
          <w:i w:val="0"/>
          <w:iCs w:val="0"/>
          <w:color w:val="auto"/>
          <w:sz w:val="22"/>
          <w:szCs w:val="22"/>
          <w:lang w:val="en-US"/>
        </w:rPr>
        <w:t xml:space="preserve"> </w:t>
      </w:r>
      <w:proofErr w:type="spellStart"/>
      <w:r w:rsidRPr="004A4E88">
        <w:rPr>
          <w:b/>
          <w:bCs/>
          <w:i w:val="0"/>
          <w:iCs w:val="0"/>
          <w:color w:val="auto"/>
          <w:sz w:val="22"/>
          <w:szCs w:val="22"/>
          <w:lang w:val="en-US"/>
        </w:rPr>
        <w:t>ciloleucel</w:t>
      </w:r>
      <w:proofErr w:type="spellEnd"/>
      <w:r w:rsidRPr="004A4E88">
        <w:rPr>
          <w:b/>
          <w:bCs/>
          <w:i w:val="0"/>
          <w:iCs w:val="0"/>
          <w:color w:val="auto"/>
          <w:sz w:val="22"/>
          <w:szCs w:val="22"/>
          <w:lang w:val="en-US"/>
        </w:rPr>
        <w:t xml:space="preserve"> (</w:t>
      </w:r>
      <w:proofErr w:type="spellStart"/>
      <w:r w:rsidRPr="004A4E88">
        <w:rPr>
          <w:b/>
          <w:bCs/>
          <w:i w:val="0"/>
          <w:iCs w:val="0"/>
          <w:color w:val="auto"/>
          <w:sz w:val="22"/>
          <w:szCs w:val="22"/>
          <w:lang w:val="en-US"/>
        </w:rPr>
        <w:t>Yescarta</w:t>
      </w:r>
      <w:proofErr w:type="spellEnd"/>
      <w:r w:rsidRPr="004A4E88">
        <w:rPr>
          <w:b/>
          <w:bCs/>
          <w:i w:val="0"/>
          <w:iCs w:val="0"/>
          <w:color w:val="auto"/>
          <w:sz w:val="22"/>
          <w:szCs w:val="22"/>
          <w:lang w:val="en-US"/>
        </w:rPr>
        <w:t>) for treating diffuse large b-cell lymphoma and primary mediastinal b-cell lymphoma after 2 or more systemic therapies</w:t>
      </w:r>
      <w:r w:rsidRPr="008C5F96">
        <w:rPr>
          <w:b/>
          <w:bCs/>
          <w:i w:val="0"/>
          <w:iCs w:val="0"/>
          <w:color w:val="auto"/>
          <w:sz w:val="22"/>
          <w:szCs w:val="22"/>
          <w:lang w:val="en-US"/>
        </w:rPr>
        <w:t>. Setting: Germany (G-BA)</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2559FA" w:rsidRPr="00B43EB4" w14:paraId="3D9E93AC" w14:textId="77777777" w:rsidTr="00A541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5CCB9846" w14:textId="77777777" w:rsidR="002559FA" w:rsidRPr="00B43EB4" w:rsidRDefault="002559FA" w:rsidP="00A54190">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099DA84C" w14:textId="77777777" w:rsidR="002559FA" w:rsidRPr="00B43EB4" w:rsidRDefault="002559FA" w:rsidP="00A5419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004E308C" w14:textId="77777777" w:rsidR="002559FA" w:rsidRPr="00B43EB4" w:rsidRDefault="002559FA" w:rsidP="00A5419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52A92288" w14:textId="08055289" w:rsidR="002559FA" w:rsidRPr="00B43EB4" w:rsidRDefault="00E7686C" w:rsidP="00A54190">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2559FA" w:rsidRPr="00C87019" w14:paraId="7B4C3630"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079414AA" w14:textId="77777777" w:rsidR="002559FA" w:rsidRPr="00740674" w:rsidRDefault="002559FA" w:rsidP="00A54190">
            <w:pPr>
              <w:rPr>
                <w:b w:val="0"/>
                <w:bCs w:val="0"/>
                <w:lang w:val="en-US"/>
              </w:rPr>
            </w:pPr>
            <w:r w:rsidRPr="00740674">
              <w:rPr>
                <w:lang w:val="en-US"/>
              </w:rPr>
              <w:t>Surrogate endpoint used</w:t>
            </w:r>
          </w:p>
        </w:tc>
        <w:tc>
          <w:tcPr>
            <w:tcW w:w="1417" w:type="dxa"/>
            <w:tcBorders>
              <w:top w:val="single" w:sz="4" w:space="0" w:color="auto"/>
            </w:tcBorders>
          </w:tcPr>
          <w:p w14:paraId="56E975CE" w14:textId="77777777" w:rsidR="002559FA" w:rsidRPr="004F5FC6" w:rsidRDefault="002559FA" w:rsidP="00A5419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Borders>
              <w:top w:val="single" w:sz="4" w:space="0" w:color="auto"/>
            </w:tcBorders>
          </w:tcPr>
          <w:p w14:paraId="55593494" w14:textId="77777777" w:rsidR="002559FA" w:rsidRPr="004F5FC6" w:rsidRDefault="002559FA"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Borders>
              <w:top w:val="single" w:sz="4" w:space="0" w:color="auto"/>
            </w:tcBorders>
          </w:tcPr>
          <w:p w14:paraId="56D66E24" w14:textId="378AF297" w:rsidR="002559FA" w:rsidRPr="004F5FC6" w:rsidRDefault="00BF136A" w:rsidP="00A54190">
            <w:pPr>
              <w:cnfStyle w:val="000000100000" w:firstRow="0" w:lastRow="0" w:firstColumn="0" w:lastColumn="0" w:oddVBand="0" w:evenVBand="0" w:oddHBand="1" w:evenHBand="0" w:firstRowFirstColumn="0" w:firstRowLastColumn="0" w:lastRowFirstColumn="0" w:lastRowLastColumn="0"/>
              <w:rPr>
                <w:lang w:val="en-US"/>
              </w:rPr>
            </w:pPr>
            <w:r>
              <w:rPr>
                <w:b/>
                <w:bCs/>
                <w:lang w:val="en-US"/>
              </w:rPr>
              <w:t xml:space="preserve">Validation given? </w:t>
            </w:r>
            <w:r w:rsidRPr="00BF136A">
              <w:rPr>
                <w:bCs/>
                <w:lang w:val="en-US"/>
              </w:rPr>
              <w:t>N/A</w:t>
            </w:r>
          </w:p>
        </w:tc>
      </w:tr>
      <w:tr w:rsidR="002559FA" w:rsidRPr="00C87019" w14:paraId="165BBD31"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35C7CAD8" w14:textId="77777777" w:rsidR="002559FA" w:rsidRPr="00740674" w:rsidRDefault="002559FA" w:rsidP="00A54190">
            <w:pPr>
              <w:rPr>
                <w:b w:val="0"/>
                <w:bCs w:val="0"/>
                <w:lang w:val="en-US"/>
              </w:rPr>
            </w:pPr>
            <w:r w:rsidRPr="00740674">
              <w:rPr>
                <w:lang w:val="en-US"/>
              </w:rPr>
              <w:t>Rare disease</w:t>
            </w:r>
          </w:p>
        </w:tc>
        <w:tc>
          <w:tcPr>
            <w:tcW w:w="1417" w:type="dxa"/>
          </w:tcPr>
          <w:p w14:paraId="4CBDA09A" w14:textId="77777777" w:rsidR="002559FA" w:rsidRPr="004F5FC6" w:rsidRDefault="002559FA"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21C70F83" w14:textId="77777777" w:rsidR="002559FA" w:rsidRPr="004F5FC6" w:rsidRDefault="002559FA" w:rsidP="00A5419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6CAAC6B7" w14:textId="162E74D2" w:rsidR="002559FA" w:rsidRPr="002559FA" w:rsidRDefault="002559FA" w:rsidP="00A54190">
            <w:pPr>
              <w:cnfStyle w:val="000000000000" w:firstRow="0" w:lastRow="0" w:firstColumn="0" w:lastColumn="0" w:oddVBand="0" w:evenVBand="0" w:oddHBand="0" w:evenHBand="0" w:firstRowFirstColumn="0" w:firstRowLastColumn="0" w:lastRowFirstColumn="0" w:lastRowLastColumn="0"/>
              <w:rPr>
                <w:lang w:val="en-GB"/>
              </w:rPr>
            </w:pPr>
            <w:r w:rsidRPr="002559FA">
              <w:rPr>
                <w:b/>
                <w:bCs/>
                <w:lang w:val="en-GB"/>
              </w:rPr>
              <w:t>Prevalence</w:t>
            </w:r>
            <w:r w:rsidRPr="002559FA">
              <w:rPr>
                <w:lang w:val="en-GB"/>
              </w:rPr>
              <w:t xml:space="preserve">: </w:t>
            </w:r>
            <w:r>
              <w:t xml:space="preserve">DLBCL: 440 – 700 </w:t>
            </w:r>
            <w:proofErr w:type="spellStart"/>
            <w:r>
              <w:t>patients</w:t>
            </w:r>
            <w:proofErr w:type="spellEnd"/>
            <w:r>
              <w:t xml:space="preserve">; PMBCL: 5 - 9 </w:t>
            </w:r>
            <w:r w:rsidRPr="002559FA">
              <w:rPr>
                <w:lang w:val="en-GB"/>
              </w:rPr>
              <w:t>patients</w:t>
            </w:r>
          </w:p>
          <w:p w14:paraId="6E96482C" w14:textId="77777777" w:rsidR="002559FA" w:rsidRDefault="002559FA"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Orphan drug designation</w:t>
            </w:r>
          </w:p>
        </w:tc>
      </w:tr>
      <w:tr w:rsidR="002559FA" w:rsidRPr="00C87019" w14:paraId="63BA2F54"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875C85B" w14:textId="77777777" w:rsidR="002559FA" w:rsidRPr="00740674" w:rsidRDefault="002559FA" w:rsidP="00A54190">
            <w:pPr>
              <w:rPr>
                <w:b w:val="0"/>
                <w:bCs w:val="0"/>
                <w:lang w:val="en-US"/>
              </w:rPr>
            </w:pPr>
            <w:r w:rsidRPr="00740674">
              <w:rPr>
                <w:lang w:val="en-US"/>
              </w:rPr>
              <w:t>Serious condition</w:t>
            </w:r>
          </w:p>
        </w:tc>
        <w:tc>
          <w:tcPr>
            <w:tcW w:w="2688" w:type="dxa"/>
            <w:gridSpan w:val="2"/>
          </w:tcPr>
          <w:p w14:paraId="399436CE" w14:textId="77777777" w:rsidR="002559FA" w:rsidRPr="004F5FC6" w:rsidRDefault="002559FA" w:rsidP="00A54190">
            <w:pPr>
              <w:jc w:val="cente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c>
          <w:tcPr>
            <w:tcW w:w="7194" w:type="dxa"/>
          </w:tcPr>
          <w:p w14:paraId="06075E52" w14:textId="77777777" w:rsidR="002559FA" w:rsidRPr="004F5FC6" w:rsidRDefault="002559FA" w:rsidP="00A54190">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r>
      <w:tr w:rsidR="002559FA" w:rsidRPr="00C87019" w14:paraId="03A972AE"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78B6848D" w14:textId="77777777" w:rsidR="002559FA" w:rsidRPr="00E70842" w:rsidRDefault="002559FA" w:rsidP="00A54190">
            <w:pPr>
              <w:rPr>
                <w:b w:val="0"/>
                <w:bCs w:val="0"/>
                <w:lang w:val="en-US"/>
              </w:rPr>
            </w:pPr>
            <w:r w:rsidRPr="00E70842">
              <w:rPr>
                <w:lang w:val="en-US"/>
              </w:rPr>
              <w:t>Single-arm trial</w:t>
            </w:r>
          </w:p>
        </w:tc>
        <w:tc>
          <w:tcPr>
            <w:tcW w:w="1417" w:type="dxa"/>
          </w:tcPr>
          <w:p w14:paraId="0D0809AA" w14:textId="77777777" w:rsidR="002559FA" w:rsidRPr="004F5FC6" w:rsidRDefault="002559FA"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08677CBA" w14:textId="77777777" w:rsidR="002559FA" w:rsidRPr="004F5FC6" w:rsidRDefault="002559FA" w:rsidP="00A5419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0528A75E" w14:textId="798118A9" w:rsidR="002559FA" w:rsidRPr="004F5FC6" w:rsidRDefault="002559FA" w:rsidP="00A54190">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000B724D" w:rsidRPr="000B724D">
              <w:rPr>
                <w:lang w:val="en-US"/>
              </w:rPr>
              <w:t>The i</w:t>
            </w:r>
            <w:r w:rsidRPr="00803180">
              <w:rPr>
                <w:lang w:val="en-US"/>
              </w:rPr>
              <w:t>ndirect comparison</w:t>
            </w:r>
            <w:r>
              <w:rPr>
                <w:lang w:val="en-US"/>
              </w:rPr>
              <w:t xml:space="preserve"> </w:t>
            </w:r>
            <w:r w:rsidR="000B724D">
              <w:rPr>
                <w:lang w:val="en-US"/>
              </w:rPr>
              <w:t>was used for the assessment of the endpoint mortality.</w:t>
            </w:r>
            <w:r w:rsidR="00A51F7E">
              <w:rPr>
                <w:lang w:val="en-US"/>
              </w:rPr>
              <w:t xml:space="preserve"> </w:t>
            </w:r>
            <w:r w:rsidR="00A51F7E" w:rsidRPr="00A51F7E">
              <w:rPr>
                <w:lang w:val="en-US"/>
              </w:rPr>
              <w:t xml:space="preserve">However, due to the indirect historical comparison and due to further relevant uncertainties, a valid quantification of the magnitude of the effect on </w:t>
            </w:r>
            <w:r w:rsidR="000B724D">
              <w:rPr>
                <w:lang w:val="en-US"/>
              </w:rPr>
              <w:t>OS</w:t>
            </w:r>
            <w:r w:rsidR="00A51F7E" w:rsidRPr="00A51F7E">
              <w:rPr>
                <w:lang w:val="en-US"/>
              </w:rPr>
              <w:t xml:space="preserve"> </w:t>
            </w:r>
            <w:r w:rsidR="00A51F7E">
              <w:rPr>
                <w:lang w:val="en-US"/>
              </w:rPr>
              <w:t>was</w:t>
            </w:r>
            <w:r w:rsidR="00A51F7E" w:rsidRPr="00A51F7E">
              <w:rPr>
                <w:lang w:val="en-US"/>
              </w:rPr>
              <w:t xml:space="preserve"> not possible.</w:t>
            </w:r>
          </w:p>
        </w:tc>
      </w:tr>
      <w:tr w:rsidR="002559FA" w:rsidRPr="000D4404" w14:paraId="3D3FA190"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6A1332A" w14:textId="77777777" w:rsidR="002559FA" w:rsidRPr="00E70842" w:rsidRDefault="002559FA" w:rsidP="00A54190">
            <w:pPr>
              <w:rPr>
                <w:b w:val="0"/>
                <w:bCs w:val="0"/>
                <w:lang w:val="en-US"/>
              </w:rPr>
            </w:pPr>
            <w:r w:rsidRPr="00E70842">
              <w:rPr>
                <w:lang w:val="en-US"/>
              </w:rPr>
              <w:t>Pediatric population</w:t>
            </w:r>
          </w:p>
        </w:tc>
        <w:tc>
          <w:tcPr>
            <w:tcW w:w="1417" w:type="dxa"/>
          </w:tcPr>
          <w:p w14:paraId="41347D58" w14:textId="3482C0C5" w:rsidR="002559FA" w:rsidRPr="004F5FC6" w:rsidRDefault="00431A0B"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15B95D75" w14:textId="2CCC4BC0" w:rsidR="002559FA" w:rsidRPr="004F5FC6" w:rsidRDefault="002559FA" w:rsidP="00A5419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034305BC" w14:textId="77777777" w:rsidR="002559FA" w:rsidRDefault="002559FA" w:rsidP="00A54190">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up to 25 years</w:t>
            </w:r>
          </w:p>
        </w:tc>
      </w:tr>
      <w:tr w:rsidR="002559FA" w:rsidRPr="00C87019" w14:paraId="4F25248D"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4D25E7DB" w14:textId="77777777" w:rsidR="002559FA" w:rsidRPr="00E70842" w:rsidRDefault="002559FA" w:rsidP="00A54190">
            <w:pPr>
              <w:rPr>
                <w:b w:val="0"/>
                <w:bCs w:val="0"/>
                <w:lang w:val="en-US"/>
              </w:rPr>
            </w:pPr>
            <w:r w:rsidRPr="00E70842">
              <w:rPr>
                <w:lang w:val="en-US"/>
              </w:rPr>
              <w:t>Reporting of adverse consequences and risks</w:t>
            </w:r>
          </w:p>
        </w:tc>
        <w:tc>
          <w:tcPr>
            <w:tcW w:w="1417" w:type="dxa"/>
          </w:tcPr>
          <w:p w14:paraId="423CA589" w14:textId="77777777" w:rsidR="002559FA" w:rsidRDefault="002559FA"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2BA73E9B" w14:textId="77777777" w:rsidR="002559FA" w:rsidRDefault="002559FA" w:rsidP="00A5419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4A197EE0" w14:textId="77777777" w:rsidR="002559FA" w:rsidRDefault="002559FA"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Reporting is standard.</w:t>
            </w:r>
          </w:p>
        </w:tc>
      </w:tr>
      <w:tr w:rsidR="002559FA" w:rsidRPr="000D4404" w14:paraId="11D19D9C"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EF81282" w14:textId="77777777" w:rsidR="002559FA" w:rsidRPr="00E70842" w:rsidRDefault="002559FA" w:rsidP="00A54190">
            <w:pPr>
              <w:rPr>
                <w:b w:val="0"/>
                <w:bCs w:val="0"/>
                <w:lang w:val="en-US"/>
              </w:rPr>
            </w:pPr>
            <w:r w:rsidRPr="00E70842">
              <w:rPr>
                <w:lang w:val="en-US"/>
              </w:rPr>
              <w:t>Size of clinical trial</w:t>
            </w:r>
          </w:p>
        </w:tc>
        <w:tc>
          <w:tcPr>
            <w:tcW w:w="2688" w:type="dxa"/>
            <w:gridSpan w:val="2"/>
          </w:tcPr>
          <w:p w14:paraId="674E3768" w14:textId="3DE1C89F" w:rsidR="002559FA" w:rsidRDefault="002559FA" w:rsidP="00AE2A79">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xml:space="preserve">: </w:t>
            </w:r>
            <w:r w:rsidR="00A51F7E">
              <w:rPr>
                <w:lang w:val="en-US"/>
              </w:rPr>
              <w:t>111</w:t>
            </w:r>
          </w:p>
        </w:tc>
        <w:tc>
          <w:tcPr>
            <w:tcW w:w="7194" w:type="dxa"/>
          </w:tcPr>
          <w:p w14:paraId="3EB07051" w14:textId="77777777" w:rsidR="002559FA" w:rsidRDefault="002559FA"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2559FA" w:rsidRPr="00C87019" w14:paraId="7E77539A"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31981668" w14:textId="77777777" w:rsidR="002559FA" w:rsidRPr="00E70842" w:rsidRDefault="002559FA" w:rsidP="00A54190">
            <w:pPr>
              <w:rPr>
                <w:b w:val="0"/>
                <w:bCs w:val="0"/>
                <w:lang w:val="en-US"/>
              </w:rPr>
            </w:pPr>
            <w:r w:rsidRPr="00E70842">
              <w:rPr>
                <w:lang w:val="en-US"/>
              </w:rPr>
              <w:t>Length of clinical trial</w:t>
            </w:r>
          </w:p>
        </w:tc>
        <w:tc>
          <w:tcPr>
            <w:tcW w:w="2688" w:type="dxa"/>
            <w:gridSpan w:val="2"/>
          </w:tcPr>
          <w:p w14:paraId="4A694B18" w14:textId="4E9BD47C" w:rsidR="002559FA" w:rsidRDefault="002559FA" w:rsidP="000B724D">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xml:space="preserve">: </w:t>
            </w:r>
            <w:r w:rsidR="00AE2A79">
              <w:t>23.5</w:t>
            </w:r>
          </w:p>
        </w:tc>
        <w:tc>
          <w:tcPr>
            <w:tcW w:w="7194" w:type="dxa"/>
          </w:tcPr>
          <w:p w14:paraId="4472AD83" w14:textId="0FFF14D1" w:rsidR="002559FA" w:rsidRDefault="000B724D" w:rsidP="00A54190">
            <w:pPr>
              <w:cnfStyle w:val="000000000000" w:firstRow="0" w:lastRow="0" w:firstColumn="0" w:lastColumn="0" w:oddVBand="0" w:evenVBand="0" w:oddHBand="0" w:evenHBand="0" w:firstRowFirstColumn="0" w:firstRowLastColumn="0" w:lastRowFirstColumn="0" w:lastRowLastColumn="0"/>
              <w:rPr>
                <w:lang w:val="en-US"/>
              </w:rPr>
            </w:pPr>
            <w:proofErr w:type="spellStart"/>
            <w:r>
              <w:t>Median</w:t>
            </w:r>
            <w:proofErr w:type="spellEnd"/>
            <w:r>
              <w:t xml:space="preserve"> time </w:t>
            </w:r>
            <w:proofErr w:type="spellStart"/>
            <w:r>
              <w:t>between</w:t>
            </w:r>
            <w:proofErr w:type="spellEnd"/>
            <w:r>
              <w:t xml:space="preserve"> </w:t>
            </w:r>
            <w:proofErr w:type="spellStart"/>
            <w:r>
              <w:t>infusion</w:t>
            </w:r>
            <w:proofErr w:type="spellEnd"/>
            <w:r>
              <w:t xml:space="preserve"> and </w:t>
            </w:r>
            <w:proofErr w:type="spellStart"/>
            <w:r>
              <w:t>death</w:t>
            </w:r>
            <w:proofErr w:type="spellEnd"/>
            <w:r>
              <w:t xml:space="preserve"> or last date the </w:t>
            </w:r>
            <w:proofErr w:type="spellStart"/>
            <w:r>
              <w:t>patient</w:t>
            </w:r>
            <w:proofErr w:type="spellEnd"/>
            <w:r>
              <w:t xml:space="preserve"> </w:t>
            </w:r>
            <w:proofErr w:type="spellStart"/>
            <w:r>
              <w:t>was</w:t>
            </w:r>
            <w:proofErr w:type="spellEnd"/>
            <w:r>
              <w:t xml:space="preserve"> </w:t>
            </w:r>
            <w:proofErr w:type="spellStart"/>
            <w:r>
              <w:t>still</w:t>
            </w:r>
            <w:proofErr w:type="spellEnd"/>
            <w:r>
              <w:t xml:space="preserve"> </w:t>
            </w:r>
            <w:proofErr w:type="spellStart"/>
            <w:r>
              <w:t>alive</w:t>
            </w:r>
            <w:proofErr w:type="spellEnd"/>
          </w:p>
        </w:tc>
      </w:tr>
      <w:tr w:rsidR="002559FA" w:rsidRPr="00C87019" w14:paraId="1CD5A756"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shd w:val="clear" w:color="auto" w:fill="FFFFFF" w:themeFill="background1"/>
          </w:tcPr>
          <w:p w14:paraId="42CF330E" w14:textId="77777777" w:rsidR="002559FA" w:rsidRPr="00740674" w:rsidRDefault="002559FA" w:rsidP="00A54190">
            <w:pPr>
              <w:rPr>
                <w:b w:val="0"/>
                <w:bCs w:val="0"/>
                <w:lang w:val="en-US"/>
              </w:rPr>
            </w:pPr>
            <w:r w:rsidRPr="00E70842">
              <w:rPr>
                <w:lang w:val="en-US"/>
              </w:rPr>
              <w:t>Extrapolation to long-term outcomes</w:t>
            </w:r>
          </w:p>
        </w:tc>
        <w:tc>
          <w:tcPr>
            <w:tcW w:w="2688" w:type="dxa"/>
            <w:gridSpan w:val="2"/>
            <w:shd w:val="clear" w:color="auto" w:fill="FFFFFF" w:themeFill="background1"/>
          </w:tcPr>
          <w:p w14:paraId="21E68085" w14:textId="77777777" w:rsidR="002559FA" w:rsidRPr="004F5FC6" w:rsidRDefault="002559FA" w:rsidP="00A54190">
            <w:pPr>
              <w:jc w:val="cente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c>
          <w:tcPr>
            <w:tcW w:w="7194" w:type="dxa"/>
            <w:shd w:val="clear" w:color="auto" w:fill="FFFFFF" w:themeFill="background1"/>
          </w:tcPr>
          <w:p w14:paraId="22DD3F64" w14:textId="77777777" w:rsidR="002559FA" w:rsidRPr="004F5FC6" w:rsidRDefault="002559FA" w:rsidP="00A54190">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r>
      <w:tr w:rsidR="002559FA" w14:paraId="7A5BC227" w14:textId="77777777" w:rsidTr="00A5419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4B815712" w14:textId="77777777" w:rsidR="002559FA" w:rsidRDefault="002559FA" w:rsidP="00A54190">
            <w:pPr>
              <w:rPr>
                <w:lang w:val="en-US"/>
              </w:rPr>
            </w:pPr>
          </w:p>
        </w:tc>
        <w:tc>
          <w:tcPr>
            <w:tcW w:w="1417" w:type="dxa"/>
            <w:tcBorders>
              <w:top w:val="single" w:sz="4" w:space="0" w:color="auto"/>
              <w:bottom w:val="single" w:sz="4" w:space="0" w:color="auto"/>
            </w:tcBorders>
            <w:shd w:val="clear" w:color="auto" w:fill="B4C6E7" w:themeFill="accent1" w:themeFillTint="66"/>
          </w:tcPr>
          <w:p w14:paraId="3BF63CA9" w14:textId="77777777" w:rsidR="002559FA" w:rsidRPr="00E70842" w:rsidRDefault="002559FA" w:rsidP="00A5419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7081E12E" w14:textId="77777777" w:rsidR="002559FA" w:rsidRPr="00E70842" w:rsidRDefault="002559FA" w:rsidP="00A5419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41A88DFC" w14:textId="77777777" w:rsidR="002559FA" w:rsidRPr="00E70842" w:rsidRDefault="002559FA" w:rsidP="00A54190">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2559FA" w:rsidRPr="00C87019" w14:paraId="40CD04E5"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2D34488E" w14:textId="77777777" w:rsidR="002559FA" w:rsidRPr="00E70842" w:rsidRDefault="002559FA" w:rsidP="00A54190">
            <w:pPr>
              <w:rPr>
                <w:b w:val="0"/>
                <w:bCs w:val="0"/>
                <w:lang w:val="en-US"/>
              </w:rPr>
            </w:pPr>
            <w:r w:rsidRPr="00E70842">
              <w:rPr>
                <w:lang w:val="en-US"/>
              </w:rPr>
              <w:t>Severe disease</w:t>
            </w:r>
          </w:p>
        </w:tc>
        <w:tc>
          <w:tcPr>
            <w:tcW w:w="2688" w:type="dxa"/>
            <w:gridSpan w:val="2"/>
            <w:tcBorders>
              <w:top w:val="single" w:sz="4" w:space="0" w:color="auto"/>
            </w:tcBorders>
          </w:tcPr>
          <w:p w14:paraId="49D04920" w14:textId="77777777" w:rsidR="002559FA" w:rsidRPr="0070528C" w:rsidRDefault="002559FA" w:rsidP="00A54190">
            <w:pPr>
              <w:jc w:val="cente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c>
          <w:tcPr>
            <w:tcW w:w="7194" w:type="dxa"/>
            <w:tcBorders>
              <w:top w:val="single" w:sz="4" w:space="0" w:color="auto"/>
            </w:tcBorders>
          </w:tcPr>
          <w:p w14:paraId="56922CC9" w14:textId="77777777" w:rsidR="002559FA" w:rsidRPr="00083CF2" w:rsidRDefault="002559FA" w:rsidP="00A54190">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r>
      <w:tr w:rsidR="002559FA" w:rsidRPr="006A3771" w14:paraId="3220C346"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144191EC" w14:textId="77777777" w:rsidR="002559FA" w:rsidRPr="00E70842" w:rsidRDefault="002559FA" w:rsidP="00A54190">
            <w:pPr>
              <w:rPr>
                <w:b w:val="0"/>
                <w:bCs w:val="0"/>
                <w:lang w:val="en-US"/>
              </w:rPr>
            </w:pPr>
            <w:r w:rsidRPr="00E70842">
              <w:rPr>
                <w:lang w:val="en-US"/>
              </w:rPr>
              <w:t>Value to caregivers</w:t>
            </w:r>
          </w:p>
        </w:tc>
        <w:tc>
          <w:tcPr>
            <w:tcW w:w="2688" w:type="dxa"/>
            <w:gridSpan w:val="2"/>
          </w:tcPr>
          <w:p w14:paraId="3287BE36" w14:textId="77777777" w:rsidR="002559FA" w:rsidRDefault="002559FA"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1C98EF4B" w14:textId="77777777" w:rsidR="002559FA" w:rsidRDefault="002559FA"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2559FA" w14:paraId="3FAE7BAB"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DF022A8" w14:textId="77777777" w:rsidR="002559FA" w:rsidRPr="00E70842" w:rsidRDefault="002559FA" w:rsidP="00A54190">
            <w:pPr>
              <w:rPr>
                <w:b w:val="0"/>
                <w:bCs w:val="0"/>
                <w:lang w:val="en-US"/>
              </w:rPr>
            </w:pPr>
            <w:r w:rsidRPr="00E70842">
              <w:rPr>
                <w:lang w:val="en-US"/>
              </w:rPr>
              <w:t>Insurance value</w:t>
            </w:r>
          </w:p>
        </w:tc>
        <w:tc>
          <w:tcPr>
            <w:tcW w:w="2688" w:type="dxa"/>
            <w:gridSpan w:val="2"/>
          </w:tcPr>
          <w:p w14:paraId="706E52C8" w14:textId="77777777" w:rsidR="002559FA" w:rsidRDefault="002559FA"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536AB4FF" w14:textId="77777777" w:rsidR="002559FA" w:rsidRDefault="002559FA"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2559FA" w:rsidRPr="00456320" w14:paraId="072F3FBA"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23CB3194" w14:textId="77777777" w:rsidR="002559FA" w:rsidRPr="00E70842" w:rsidRDefault="002559FA" w:rsidP="00A54190">
            <w:pPr>
              <w:rPr>
                <w:b w:val="0"/>
                <w:bCs w:val="0"/>
                <w:lang w:val="en-US"/>
              </w:rPr>
            </w:pPr>
            <w:r w:rsidRPr="00E70842">
              <w:rPr>
                <w:lang w:val="en-US"/>
              </w:rPr>
              <w:t>Scientific spillovers</w:t>
            </w:r>
          </w:p>
        </w:tc>
        <w:tc>
          <w:tcPr>
            <w:tcW w:w="2688" w:type="dxa"/>
            <w:gridSpan w:val="2"/>
          </w:tcPr>
          <w:p w14:paraId="4539C82B" w14:textId="77777777" w:rsidR="002559FA" w:rsidRDefault="002559FA"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54C0E573" w14:textId="77777777" w:rsidR="002559FA" w:rsidRDefault="002559FA"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2559FA" w:rsidRPr="00C87019" w14:paraId="144921BF"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AAC78F8" w14:textId="77777777" w:rsidR="002559FA" w:rsidRPr="00E70842" w:rsidRDefault="002559FA" w:rsidP="00A54190">
            <w:pPr>
              <w:rPr>
                <w:b w:val="0"/>
                <w:bCs w:val="0"/>
                <w:lang w:val="en-US"/>
              </w:rPr>
            </w:pPr>
            <w:r w:rsidRPr="00E70842">
              <w:rPr>
                <w:lang w:val="en-US"/>
              </w:rPr>
              <w:t>Lack of alternatives</w:t>
            </w:r>
          </w:p>
        </w:tc>
        <w:tc>
          <w:tcPr>
            <w:tcW w:w="2688" w:type="dxa"/>
            <w:gridSpan w:val="2"/>
          </w:tcPr>
          <w:p w14:paraId="05A996FE" w14:textId="77777777" w:rsidR="002559FA" w:rsidRPr="00907673" w:rsidRDefault="002559FA"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56123A08" w14:textId="77777777" w:rsidR="002559FA" w:rsidRPr="00F00E0F" w:rsidRDefault="002559FA"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2559FA" w:rsidRPr="00C87019" w14:paraId="43E6E864" w14:textId="77777777" w:rsidTr="00A54190">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54A051E2" w14:textId="77777777" w:rsidR="002559FA" w:rsidRPr="00E70842" w:rsidRDefault="002559FA" w:rsidP="00A54190">
            <w:pPr>
              <w:rPr>
                <w:b w:val="0"/>
                <w:bCs w:val="0"/>
                <w:lang w:val="en-US"/>
              </w:rPr>
            </w:pPr>
            <w:r w:rsidRPr="00E70842">
              <w:rPr>
                <w:lang w:val="en-US"/>
              </w:rPr>
              <w:t>Substantial improvement in life expectancy</w:t>
            </w:r>
          </w:p>
        </w:tc>
        <w:tc>
          <w:tcPr>
            <w:tcW w:w="2688" w:type="dxa"/>
            <w:gridSpan w:val="2"/>
            <w:tcBorders>
              <w:bottom w:val="single" w:sz="4" w:space="0" w:color="auto"/>
            </w:tcBorders>
          </w:tcPr>
          <w:p w14:paraId="25723F78" w14:textId="77777777" w:rsidR="002559FA" w:rsidRPr="00F00E0F" w:rsidRDefault="002559FA"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Borders>
              <w:bottom w:val="single" w:sz="4" w:space="0" w:color="auto"/>
            </w:tcBorders>
          </w:tcPr>
          <w:p w14:paraId="2AF99571" w14:textId="2B62398A" w:rsidR="002559FA" w:rsidRPr="00587CD8" w:rsidRDefault="00AE2A79"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Not quantifiable added benefit</w:t>
            </w:r>
            <w:r w:rsidR="000B724D">
              <w:rPr>
                <w:lang w:val="en-US"/>
              </w:rPr>
              <w:t xml:space="preserve">. </w:t>
            </w:r>
            <w:r w:rsidR="000B724D" w:rsidRPr="000B724D">
              <w:rPr>
                <w:lang w:val="en-US"/>
              </w:rPr>
              <w:t>However, the G</w:t>
            </w:r>
            <w:r w:rsidR="000B724D">
              <w:rPr>
                <w:lang w:val="en-US"/>
              </w:rPr>
              <w:t>-</w:t>
            </w:r>
            <w:r w:rsidR="000B724D" w:rsidRPr="000B724D">
              <w:rPr>
                <w:lang w:val="en-US"/>
              </w:rPr>
              <w:t>BA states that against the background of the far advanced stage of the disease and treatment as well as the poor prognosis for the further course of the disease, a high value is placed on the comparative results for overall survival in the overall assessment.</w:t>
            </w:r>
          </w:p>
        </w:tc>
      </w:tr>
      <w:tr w:rsidR="002559FA" w14:paraId="02E0B2F5"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0C6E2417" w14:textId="77777777" w:rsidR="002559FA" w:rsidRPr="00F00E0F" w:rsidRDefault="002559FA" w:rsidP="00A54190">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786B3F13" w14:textId="77777777" w:rsidR="002559FA" w:rsidRPr="00F00E0F" w:rsidRDefault="002559FA" w:rsidP="00A5419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455FA8FF" w14:textId="77777777" w:rsidR="002559FA" w:rsidRPr="00F00E0F" w:rsidRDefault="002559FA" w:rsidP="00A5419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01E32A76" w14:textId="77777777" w:rsidR="002559FA" w:rsidRPr="00F00E0F" w:rsidRDefault="002559FA" w:rsidP="00A5419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2559FA" w:rsidRPr="00C87019" w14:paraId="16EA90D2" w14:textId="77777777" w:rsidTr="00A5419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013E1C6E" w14:textId="77777777" w:rsidR="002559FA" w:rsidRPr="00E70842" w:rsidRDefault="002559FA" w:rsidP="00A54190">
            <w:pPr>
              <w:rPr>
                <w:b w:val="0"/>
                <w:bCs w:val="0"/>
                <w:lang w:val="en-US"/>
              </w:rPr>
            </w:pPr>
            <w:r w:rsidRPr="00E70842">
              <w:rPr>
                <w:lang w:val="en-US"/>
              </w:rPr>
              <w:t>Discounting</w:t>
            </w:r>
          </w:p>
        </w:tc>
        <w:tc>
          <w:tcPr>
            <w:tcW w:w="2688" w:type="dxa"/>
            <w:gridSpan w:val="2"/>
            <w:tcBorders>
              <w:top w:val="single" w:sz="4" w:space="0" w:color="auto"/>
            </w:tcBorders>
          </w:tcPr>
          <w:p w14:paraId="46D54DA5" w14:textId="77777777" w:rsidR="002559FA" w:rsidRDefault="002559FA"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Borders>
              <w:top w:val="single" w:sz="4" w:space="0" w:color="auto"/>
            </w:tcBorders>
          </w:tcPr>
          <w:p w14:paraId="0010932B" w14:textId="77777777" w:rsidR="002559FA" w:rsidRDefault="002559FA"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2559FA" w:rsidRPr="00201B88" w14:paraId="3F03E8F6"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FC2849C" w14:textId="77777777" w:rsidR="002559FA" w:rsidRPr="00E70842" w:rsidRDefault="002559FA" w:rsidP="00A54190">
            <w:pPr>
              <w:rPr>
                <w:b w:val="0"/>
                <w:bCs w:val="0"/>
                <w:lang w:val="en-US"/>
              </w:rPr>
            </w:pPr>
            <w:r w:rsidRPr="00E70842">
              <w:rPr>
                <w:lang w:val="en-US"/>
              </w:rPr>
              <w:t>Different discount rates explored</w:t>
            </w:r>
          </w:p>
        </w:tc>
        <w:tc>
          <w:tcPr>
            <w:tcW w:w="2688" w:type="dxa"/>
            <w:gridSpan w:val="2"/>
          </w:tcPr>
          <w:p w14:paraId="24661E46" w14:textId="77777777" w:rsidR="002559FA" w:rsidRPr="00F00E0F" w:rsidRDefault="002559FA"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7CA41D45" w14:textId="77777777" w:rsidR="002559FA" w:rsidRPr="00F00E0F" w:rsidRDefault="002559FA"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2559FA" w:rsidRPr="000D4404" w14:paraId="55826966"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140CF9D0" w14:textId="77777777" w:rsidR="002559FA" w:rsidRPr="00E70842" w:rsidRDefault="002559FA" w:rsidP="00A54190">
            <w:pPr>
              <w:rPr>
                <w:b w:val="0"/>
                <w:bCs w:val="0"/>
                <w:lang w:val="en-US"/>
              </w:rPr>
            </w:pPr>
            <w:r w:rsidRPr="00E70842">
              <w:rPr>
                <w:lang w:val="en-US"/>
              </w:rPr>
              <w:t>Uncertainty</w:t>
            </w:r>
          </w:p>
        </w:tc>
        <w:tc>
          <w:tcPr>
            <w:tcW w:w="1417" w:type="dxa"/>
          </w:tcPr>
          <w:p w14:paraId="50D86F3D" w14:textId="77777777" w:rsidR="002559FA" w:rsidRDefault="002559FA"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1A30465D" w14:textId="77777777" w:rsidR="002559FA" w:rsidRPr="002F6AD8" w:rsidRDefault="002559FA" w:rsidP="00A5419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49081109" w14:textId="77777777" w:rsidR="002559FA" w:rsidRPr="002F6AD8" w:rsidRDefault="002559FA"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Hint</w:t>
            </w:r>
          </w:p>
        </w:tc>
      </w:tr>
      <w:tr w:rsidR="002559FA" w:rsidRPr="000D4404" w14:paraId="4BD85B50"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71253D0" w14:textId="77777777" w:rsidR="002559FA" w:rsidRPr="00E70842" w:rsidRDefault="002559FA" w:rsidP="00A54190">
            <w:pPr>
              <w:rPr>
                <w:b w:val="0"/>
                <w:bCs w:val="0"/>
                <w:lang w:val="en-US"/>
              </w:rPr>
            </w:pPr>
            <w:r w:rsidRPr="00E70842">
              <w:rPr>
                <w:lang w:val="en-US"/>
              </w:rPr>
              <w:t>Alternative payment models explored</w:t>
            </w:r>
          </w:p>
        </w:tc>
        <w:tc>
          <w:tcPr>
            <w:tcW w:w="2688" w:type="dxa"/>
            <w:gridSpan w:val="2"/>
          </w:tcPr>
          <w:p w14:paraId="6525F94C" w14:textId="77777777" w:rsidR="002559FA" w:rsidRDefault="002559FA"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7CD9D549" w14:textId="51461A31" w:rsidR="002559FA" w:rsidRDefault="000B724D" w:rsidP="00A54190">
            <w:pPr>
              <w:cnfStyle w:val="000000100000" w:firstRow="0" w:lastRow="0" w:firstColumn="0" w:lastColumn="0" w:oddVBand="0" w:evenVBand="0" w:oddHBand="1" w:evenHBand="0" w:firstRowFirstColumn="0" w:firstRowLastColumn="0" w:lastRowFirstColumn="0" w:lastRowLastColumn="0"/>
              <w:rPr>
                <w:lang w:val="en-US"/>
              </w:rPr>
            </w:pPr>
            <w:r w:rsidRPr="00EE7AC0">
              <w:rPr>
                <w:lang w:val="en-US"/>
              </w:rPr>
              <w:t>Comprehensive quality assurance measures (prerequisites for the provision of therapy) have been specified.</w:t>
            </w:r>
          </w:p>
        </w:tc>
      </w:tr>
    </w:tbl>
    <w:p w14:paraId="11CBA210" w14:textId="77777777" w:rsidR="002559FA" w:rsidRDefault="002559FA" w:rsidP="002C52A2">
      <w:pPr>
        <w:autoSpaceDE w:val="0"/>
        <w:autoSpaceDN w:val="0"/>
        <w:adjustRightInd w:val="0"/>
        <w:spacing w:after="0" w:line="240" w:lineRule="auto"/>
        <w:rPr>
          <w:b/>
          <w:bCs/>
          <w:lang w:val="en-US"/>
        </w:rPr>
      </w:pPr>
    </w:p>
    <w:p w14:paraId="314EDA66" w14:textId="77777777" w:rsidR="00BF5228" w:rsidRDefault="00BF5228" w:rsidP="002C52A2">
      <w:pPr>
        <w:autoSpaceDE w:val="0"/>
        <w:autoSpaceDN w:val="0"/>
        <w:adjustRightInd w:val="0"/>
        <w:spacing w:after="0" w:line="240" w:lineRule="auto"/>
        <w:rPr>
          <w:b/>
          <w:bCs/>
          <w:lang w:val="en-US"/>
        </w:rPr>
        <w:sectPr w:rsidR="00BF5228" w:rsidSect="003B6171">
          <w:pgSz w:w="16838" w:h="11906" w:orient="landscape"/>
          <w:pgMar w:top="1134" w:right="1417" w:bottom="1134" w:left="1134" w:header="708" w:footer="708" w:gutter="0"/>
          <w:cols w:space="708"/>
          <w:docGrid w:linePitch="360"/>
        </w:sectPr>
      </w:pPr>
    </w:p>
    <w:p w14:paraId="2D6D660F" w14:textId="0E9FCE5C" w:rsidR="00E960C4" w:rsidRPr="00E960C4" w:rsidRDefault="00E960C4" w:rsidP="00E960C4">
      <w:pPr>
        <w:pStyle w:val="Caption"/>
        <w:keepNext/>
        <w:rPr>
          <w:b/>
          <w:bCs/>
          <w:i w:val="0"/>
          <w:iCs w:val="0"/>
          <w:color w:val="auto"/>
          <w:sz w:val="22"/>
          <w:szCs w:val="22"/>
          <w:lang w:val="en-US"/>
        </w:rPr>
      </w:pPr>
      <w:r w:rsidRPr="00E960C4">
        <w:rPr>
          <w:b/>
          <w:bCs/>
          <w:i w:val="0"/>
          <w:iCs w:val="0"/>
          <w:color w:val="auto"/>
          <w:sz w:val="22"/>
          <w:szCs w:val="22"/>
          <w:lang w:val="en-US"/>
        </w:rPr>
        <w:lastRenderedPageBreak/>
        <w:t xml:space="preserve">Table </w:t>
      </w:r>
      <w:r w:rsidR="00520FA0">
        <w:rPr>
          <w:b/>
          <w:bCs/>
          <w:i w:val="0"/>
          <w:iCs w:val="0"/>
          <w:color w:val="auto"/>
          <w:sz w:val="22"/>
          <w:szCs w:val="22"/>
          <w:lang w:val="en-US"/>
        </w:rPr>
        <w:t>28</w:t>
      </w:r>
      <w:r w:rsidRPr="00E960C4">
        <w:rPr>
          <w:b/>
          <w:bCs/>
          <w:i w:val="0"/>
          <w:iCs w:val="0"/>
          <w:color w:val="auto"/>
          <w:sz w:val="22"/>
          <w:szCs w:val="22"/>
          <w:lang w:val="en-US"/>
        </w:rPr>
        <w:t xml:space="preserve"> Checklist for assessing gene therapies. Drug: </w:t>
      </w:r>
      <w:proofErr w:type="spellStart"/>
      <w:r w:rsidRPr="00E960C4">
        <w:rPr>
          <w:b/>
          <w:bCs/>
          <w:i w:val="0"/>
          <w:iCs w:val="0"/>
          <w:color w:val="auto"/>
          <w:sz w:val="22"/>
          <w:szCs w:val="22"/>
          <w:lang w:val="en-US"/>
        </w:rPr>
        <w:t>voretigene</w:t>
      </w:r>
      <w:proofErr w:type="spellEnd"/>
      <w:r w:rsidRPr="00E960C4">
        <w:rPr>
          <w:b/>
          <w:bCs/>
          <w:i w:val="0"/>
          <w:iCs w:val="0"/>
          <w:color w:val="auto"/>
          <w:sz w:val="22"/>
          <w:szCs w:val="22"/>
          <w:lang w:val="en-US"/>
        </w:rPr>
        <w:t xml:space="preserve"> </w:t>
      </w:r>
      <w:proofErr w:type="spellStart"/>
      <w:r w:rsidRPr="00E960C4">
        <w:rPr>
          <w:b/>
          <w:bCs/>
          <w:i w:val="0"/>
          <w:iCs w:val="0"/>
          <w:color w:val="auto"/>
          <w:sz w:val="22"/>
          <w:szCs w:val="22"/>
          <w:lang w:val="en-US"/>
        </w:rPr>
        <w:t>neparvovec</w:t>
      </w:r>
      <w:proofErr w:type="spellEnd"/>
      <w:r w:rsidRPr="00E960C4">
        <w:rPr>
          <w:b/>
          <w:bCs/>
          <w:i w:val="0"/>
          <w:iCs w:val="0"/>
          <w:color w:val="auto"/>
          <w:sz w:val="22"/>
          <w:szCs w:val="22"/>
          <w:lang w:val="en-US"/>
        </w:rPr>
        <w:t xml:space="preserve"> (Luxturna) for treating inherited retinal dystrophies caused by rpe65 gene mutations. Setting: England (NICE)</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2C52A2" w:rsidRPr="00B43EB4" w14:paraId="4DF997F0" w14:textId="77777777" w:rsidTr="003B61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6714C8CC" w14:textId="77777777" w:rsidR="002C52A2" w:rsidRPr="00B43EB4" w:rsidRDefault="002C52A2" w:rsidP="003B6171">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2368379E" w14:textId="77777777" w:rsidR="002C52A2" w:rsidRPr="00B43EB4" w:rsidRDefault="002C52A2"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702A6563" w14:textId="77777777" w:rsidR="002C52A2" w:rsidRPr="00B43EB4" w:rsidRDefault="002C52A2"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258081A0" w14:textId="4ACAA8C5" w:rsidR="002C52A2" w:rsidRPr="00B43EB4" w:rsidRDefault="00E7686C" w:rsidP="003B6171">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2C52A2" w:rsidRPr="006A5183" w14:paraId="63374CCF"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7B46B098" w14:textId="77777777" w:rsidR="002C52A2" w:rsidRPr="00740674" w:rsidRDefault="002C52A2" w:rsidP="003B6171">
            <w:pPr>
              <w:rPr>
                <w:b w:val="0"/>
                <w:bCs w:val="0"/>
                <w:lang w:val="en-US"/>
              </w:rPr>
            </w:pPr>
            <w:r w:rsidRPr="00740674">
              <w:rPr>
                <w:lang w:val="en-US"/>
              </w:rPr>
              <w:t>Surrogate endpoint used</w:t>
            </w:r>
          </w:p>
        </w:tc>
        <w:tc>
          <w:tcPr>
            <w:tcW w:w="1417" w:type="dxa"/>
            <w:tcBorders>
              <w:top w:val="single" w:sz="4" w:space="0" w:color="auto"/>
            </w:tcBorders>
          </w:tcPr>
          <w:p w14:paraId="61F1B253"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105304C7"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5679F315" w14:textId="77777777" w:rsidR="00CB2282" w:rsidRDefault="00BF136A" w:rsidP="003B6171">
            <w:pPr>
              <w:cnfStyle w:val="000000100000" w:firstRow="0" w:lastRow="0" w:firstColumn="0" w:lastColumn="0" w:oddVBand="0" w:evenVBand="0" w:oddHBand="1" w:evenHBand="0" w:firstRowFirstColumn="0" w:firstRowLastColumn="0" w:lastRowFirstColumn="0" w:lastRowLastColumn="0"/>
              <w:rPr>
                <w:bCs/>
                <w:lang w:val="en-US"/>
              </w:rPr>
            </w:pPr>
            <w:r>
              <w:rPr>
                <w:b/>
                <w:bCs/>
                <w:lang w:val="en-US"/>
              </w:rPr>
              <w:t xml:space="preserve">Validation given? </w:t>
            </w:r>
            <w:r w:rsidRPr="00BF136A">
              <w:rPr>
                <w:bCs/>
                <w:lang w:val="en-US"/>
              </w:rPr>
              <w:t>N/A</w:t>
            </w:r>
          </w:p>
          <w:p w14:paraId="5BEB0BFA" w14:textId="0E907234" w:rsidR="002C52A2" w:rsidRPr="004F5FC6"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sidRPr="00863B06">
              <w:rPr>
                <w:lang w:val="en-US"/>
              </w:rPr>
              <w:t>The manufacturer</w:t>
            </w:r>
            <w:r>
              <w:rPr>
                <w:lang w:val="en-US"/>
              </w:rPr>
              <w:t xml:space="preserve"> provided literature evidence of visual acuity as surrogate endpoint for excess mortality in individuals with visual impairment; however, the authority expressed concerns that it was based on </w:t>
            </w:r>
            <w:r w:rsidRPr="0010053F">
              <w:rPr>
                <w:lang w:val="en-US"/>
              </w:rPr>
              <w:t>findings of a study conducted in elderly patients</w:t>
            </w:r>
            <w:r>
              <w:rPr>
                <w:lang w:val="en-US"/>
              </w:rPr>
              <w:t xml:space="preserve"> </w:t>
            </w:r>
            <w:r w:rsidRPr="0010053F">
              <w:rPr>
                <w:lang w:val="en-US"/>
              </w:rPr>
              <w:t xml:space="preserve">without </w:t>
            </w:r>
            <w:r w:rsidRPr="0010053F">
              <w:rPr>
                <w:i/>
                <w:iCs/>
                <w:lang w:val="en-US"/>
              </w:rPr>
              <w:t>RPE65</w:t>
            </w:r>
            <w:r w:rsidRPr="0010053F">
              <w:rPr>
                <w:lang w:val="en-US"/>
              </w:rPr>
              <w:t>-mediated I</w:t>
            </w:r>
            <w:r>
              <w:rPr>
                <w:lang w:val="en-US"/>
              </w:rPr>
              <w:t>RD. Notice that life expectancy was not the primary endpoint.</w:t>
            </w:r>
          </w:p>
        </w:tc>
      </w:tr>
      <w:tr w:rsidR="002C52A2" w:rsidRPr="006145F2" w14:paraId="73386DA9"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5B8A9CFB" w14:textId="77777777" w:rsidR="002C52A2" w:rsidRPr="00740674" w:rsidRDefault="002C52A2" w:rsidP="003B6171">
            <w:pPr>
              <w:rPr>
                <w:b w:val="0"/>
                <w:bCs w:val="0"/>
                <w:lang w:val="en-US"/>
              </w:rPr>
            </w:pPr>
            <w:r w:rsidRPr="00740674">
              <w:rPr>
                <w:lang w:val="en-US"/>
              </w:rPr>
              <w:t>Rare disease</w:t>
            </w:r>
          </w:p>
        </w:tc>
        <w:tc>
          <w:tcPr>
            <w:tcW w:w="1417" w:type="dxa"/>
          </w:tcPr>
          <w:p w14:paraId="6FB525B8" w14:textId="77777777" w:rsidR="002C52A2" w:rsidRPr="004F5FC6"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1374EA33" w14:textId="77777777" w:rsidR="002C52A2" w:rsidRPr="004F5FC6"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07495ECD"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xml:space="preserve">: </w:t>
            </w:r>
            <w:r w:rsidRPr="004D0150">
              <w:t>12.3</w:t>
            </w:r>
            <w:r>
              <w:rPr>
                <w:rFonts w:hint="eastAsia"/>
              </w:rPr>
              <w:t>-</w:t>
            </w:r>
            <w:r w:rsidRPr="004D0150">
              <w:t>28.8 per 100,000</w:t>
            </w:r>
            <w:r>
              <w:t xml:space="preserve"> </w:t>
            </w:r>
            <w:r w:rsidRPr="004D0150">
              <w:t>people</w:t>
            </w:r>
            <w:r>
              <w:t>.</w:t>
            </w:r>
          </w:p>
          <w:p w14:paraId="24C6A1C3"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p>
        </w:tc>
      </w:tr>
      <w:tr w:rsidR="002C52A2" w:rsidRPr="00863B06" w14:paraId="03261992"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6D3D298" w14:textId="77777777" w:rsidR="002C52A2" w:rsidRPr="00740674" w:rsidRDefault="002C52A2" w:rsidP="003B6171">
            <w:pPr>
              <w:rPr>
                <w:b w:val="0"/>
                <w:bCs w:val="0"/>
                <w:lang w:val="en-US"/>
              </w:rPr>
            </w:pPr>
            <w:r w:rsidRPr="00740674">
              <w:rPr>
                <w:lang w:val="en-US"/>
              </w:rPr>
              <w:t>Serious condition</w:t>
            </w:r>
          </w:p>
        </w:tc>
        <w:tc>
          <w:tcPr>
            <w:tcW w:w="1417" w:type="dxa"/>
          </w:tcPr>
          <w:p w14:paraId="17430822"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019BBDF2"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4ED2AC3A" w14:textId="77777777" w:rsidR="002C52A2" w:rsidRPr="004F5FC6"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Large unmet need stated by manufacturer, patient organizations, and expert opinion. The authority did not dispute the claim.</w:t>
            </w:r>
          </w:p>
        </w:tc>
      </w:tr>
      <w:tr w:rsidR="002C52A2" w:rsidRPr="00C87019" w14:paraId="300A3E4E"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67AFB593" w14:textId="77777777" w:rsidR="002C52A2" w:rsidRPr="00E70842" w:rsidRDefault="002C52A2" w:rsidP="003B6171">
            <w:pPr>
              <w:rPr>
                <w:b w:val="0"/>
                <w:bCs w:val="0"/>
                <w:lang w:val="en-US"/>
              </w:rPr>
            </w:pPr>
            <w:r w:rsidRPr="00E70842">
              <w:rPr>
                <w:lang w:val="en-US"/>
              </w:rPr>
              <w:t>Single-arm trial</w:t>
            </w:r>
          </w:p>
        </w:tc>
        <w:tc>
          <w:tcPr>
            <w:tcW w:w="1417" w:type="dxa"/>
          </w:tcPr>
          <w:p w14:paraId="5AD5C9CE" w14:textId="77777777" w:rsidR="002C52A2" w:rsidRPr="004F5FC6"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56ABC8EA" w14:textId="77777777" w:rsidR="002C52A2" w:rsidRPr="004F5FC6"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17479420" w14:textId="77777777" w:rsidR="002C52A2" w:rsidRPr="00FB78F1"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863B06">
              <w:rPr>
                <w:lang w:val="en-US"/>
              </w:rPr>
              <w:t>N</w:t>
            </w:r>
            <w:r>
              <w:rPr>
                <w:lang w:val="en-US"/>
              </w:rPr>
              <w:t>o</w:t>
            </w:r>
          </w:p>
        </w:tc>
      </w:tr>
      <w:tr w:rsidR="00AC4F48" w:rsidRPr="00C87019" w14:paraId="02AD8BC6"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4051666" w14:textId="77777777" w:rsidR="00AC4F48" w:rsidRPr="00E70842" w:rsidRDefault="00AC4F48" w:rsidP="003B6171">
            <w:pPr>
              <w:rPr>
                <w:b w:val="0"/>
                <w:bCs w:val="0"/>
                <w:lang w:val="en-US"/>
              </w:rPr>
            </w:pPr>
            <w:r w:rsidRPr="00E70842">
              <w:rPr>
                <w:lang w:val="en-US"/>
              </w:rPr>
              <w:t>Pediatric population</w:t>
            </w:r>
          </w:p>
        </w:tc>
        <w:tc>
          <w:tcPr>
            <w:tcW w:w="2688" w:type="dxa"/>
            <w:gridSpan w:val="2"/>
          </w:tcPr>
          <w:p w14:paraId="7E26CE21" w14:textId="6DC34010" w:rsidR="00AC4F48" w:rsidRPr="004F5FC6" w:rsidRDefault="00AC4F48"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31BEB54F" w14:textId="77777777" w:rsidR="00AC4F48" w:rsidRDefault="00AC4F48" w:rsidP="003B6171">
            <w:pPr>
              <w:tabs>
                <w:tab w:val="left" w:pos="2490"/>
              </w:tabs>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N/A</w:t>
            </w:r>
          </w:p>
          <w:p w14:paraId="7C3E7222" w14:textId="77777777" w:rsidR="00AC4F48" w:rsidRDefault="00AC4F48" w:rsidP="003B6171">
            <w:pPr>
              <w:tabs>
                <w:tab w:val="left" w:pos="2490"/>
              </w:tabs>
              <w:cnfStyle w:val="000000100000" w:firstRow="0" w:lastRow="0" w:firstColumn="0" w:lastColumn="0" w:oddVBand="0" w:evenVBand="0" w:oddHBand="1" w:evenHBand="0" w:firstRowFirstColumn="0" w:firstRowLastColumn="0" w:lastRowFirstColumn="0" w:lastRowLastColumn="0"/>
              <w:rPr>
                <w:lang w:val="en-US"/>
              </w:rPr>
            </w:pPr>
            <w:r>
              <w:rPr>
                <w:lang w:val="en-US"/>
              </w:rPr>
              <w:t>The drug is licensed for both pediatric and adult population. However</w:t>
            </w:r>
            <w:r w:rsidRPr="00A5583C">
              <w:rPr>
                <w:lang w:val="en-US"/>
              </w:rPr>
              <w:t xml:space="preserve">, mean age in </w:t>
            </w:r>
            <w:r>
              <w:rPr>
                <w:lang w:val="en-US"/>
              </w:rPr>
              <w:t>the pivotal clinical trial</w:t>
            </w:r>
            <w:r w:rsidRPr="00A5583C">
              <w:rPr>
                <w:lang w:val="en-US"/>
              </w:rPr>
              <w:t xml:space="preserve"> was 15.1 years, reflecting early onset of the disease</w:t>
            </w:r>
            <w:r>
              <w:rPr>
                <w:lang w:val="en-US"/>
              </w:rPr>
              <w:t>.</w:t>
            </w:r>
          </w:p>
        </w:tc>
      </w:tr>
      <w:tr w:rsidR="002C52A2" w:rsidRPr="00C87019" w14:paraId="2336EB22"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56D7E380" w14:textId="77777777" w:rsidR="002C52A2" w:rsidRPr="00E70842" w:rsidRDefault="002C52A2" w:rsidP="003B6171">
            <w:pPr>
              <w:rPr>
                <w:b w:val="0"/>
                <w:bCs w:val="0"/>
                <w:lang w:val="en-US"/>
              </w:rPr>
            </w:pPr>
            <w:r w:rsidRPr="00E70842">
              <w:rPr>
                <w:lang w:val="en-US"/>
              </w:rPr>
              <w:t>Reporting of adverse consequences and risks</w:t>
            </w:r>
          </w:p>
        </w:tc>
        <w:tc>
          <w:tcPr>
            <w:tcW w:w="1417" w:type="dxa"/>
          </w:tcPr>
          <w:p w14:paraId="333F84AA"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26D12C1A"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419599B7"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The authority expressed concerns on the lack of data on need for cataract surgery.</w:t>
            </w:r>
          </w:p>
        </w:tc>
      </w:tr>
      <w:tr w:rsidR="002C52A2" w:rsidRPr="00C87019" w14:paraId="2C2CDD81"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CE72F2D" w14:textId="77777777" w:rsidR="002C52A2" w:rsidRPr="00E70842" w:rsidRDefault="002C52A2" w:rsidP="003B6171">
            <w:pPr>
              <w:rPr>
                <w:b w:val="0"/>
                <w:bCs w:val="0"/>
                <w:lang w:val="en-US"/>
              </w:rPr>
            </w:pPr>
            <w:r w:rsidRPr="00E70842">
              <w:rPr>
                <w:lang w:val="en-US"/>
              </w:rPr>
              <w:t>Size of clinical trial</w:t>
            </w:r>
          </w:p>
        </w:tc>
        <w:tc>
          <w:tcPr>
            <w:tcW w:w="2688" w:type="dxa"/>
            <w:gridSpan w:val="2"/>
          </w:tcPr>
          <w:p w14:paraId="1C099130"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29</w:t>
            </w:r>
          </w:p>
        </w:tc>
        <w:tc>
          <w:tcPr>
            <w:tcW w:w="7194" w:type="dxa"/>
          </w:tcPr>
          <w:p w14:paraId="3613AEFD"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The authority claimed that the small sample size of the clinical study, although reflective of the rare nature of the condition, was a key limitation.</w:t>
            </w:r>
          </w:p>
        </w:tc>
      </w:tr>
      <w:tr w:rsidR="002C52A2" w:rsidRPr="00C87019" w14:paraId="1EAB4A57"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503A5D2D" w14:textId="77777777" w:rsidR="002C52A2" w:rsidRPr="00E70842" w:rsidRDefault="002C52A2" w:rsidP="003B6171">
            <w:pPr>
              <w:rPr>
                <w:b w:val="0"/>
                <w:bCs w:val="0"/>
                <w:lang w:val="en-US"/>
              </w:rPr>
            </w:pPr>
            <w:r w:rsidRPr="00E70842">
              <w:rPr>
                <w:lang w:val="en-US"/>
              </w:rPr>
              <w:t>Length of clinical trial</w:t>
            </w:r>
          </w:p>
        </w:tc>
        <w:tc>
          <w:tcPr>
            <w:tcW w:w="2688" w:type="dxa"/>
            <w:gridSpan w:val="2"/>
          </w:tcPr>
          <w:p w14:paraId="6A1573D7"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48 (4 years)</w:t>
            </w:r>
          </w:p>
        </w:tc>
        <w:tc>
          <w:tcPr>
            <w:tcW w:w="7194" w:type="dxa"/>
          </w:tcPr>
          <w:p w14:paraId="5409FFE8"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A four-year follow-up was available for some, though not all, outcomes in this submission.</w:t>
            </w:r>
          </w:p>
        </w:tc>
      </w:tr>
      <w:tr w:rsidR="002C52A2" w:rsidRPr="00C87019" w14:paraId="5BFF6C64"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2C4FA407" w14:textId="77777777" w:rsidR="002C52A2" w:rsidRPr="00E70842" w:rsidRDefault="002C52A2" w:rsidP="003B6171">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065471C5" w14:textId="77777777" w:rsidR="002C52A2" w:rsidRPr="00083CF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N/A</w:t>
            </w:r>
          </w:p>
        </w:tc>
        <w:tc>
          <w:tcPr>
            <w:tcW w:w="7194" w:type="dxa"/>
            <w:tcBorders>
              <w:bottom w:val="single" w:sz="4" w:space="0" w:color="auto"/>
            </w:tcBorders>
          </w:tcPr>
          <w:p w14:paraId="709D4225"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The economic model featured a lifetime horizon (up to 100 years).</w:t>
            </w:r>
          </w:p>
        </w:tc>
      </w:tr>
      <w:tr w:rsidR="002C52A2" w14:paraId="056929AF"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70EE2858" w14:textId="77777777" w:rsidR="002C52A2" w:rsidRDefault="002C52A2" w:rsidP="003B6171">
            <w:pPr>
              <w:rPr>
                <w:lang w:val="en-US"/>
              </w:rPr>
            </w:pPr>
          </w:p>
        </w:tc>
        <w:tc>
          <w:tcPr>
            <w:tcW w:w="1417" w:type="dxa"/>
            <w:tcBorders>
              <w:top w:val="single" w:sz="4" w:space="0" w:color="auto"/>
              <w:bottom w:val="single" w:sz="4" w:space="0" w:color="auto"/>
            </w:tcBorders>
            <w:shd w:val="clear" w:color="auto" w:fill="B4C6E7" w:themeFill="accent1" w:themeFillTint="66"/>
          </w:tcPr>
          <w:p w14:paraId="7B8EA702" w14:textId="77777777" w:rsidR="002C52A2" w:rsidRPr="00E70842" w:rsidRDefault="002C52A2"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2AA9FF6C" w14:textId="77777777" w:rsidR="002C52A2" w:rsidRPr="00E70842" w:rsidRDefault="002C52A2"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56B8AA46" w14:textId="77777777" w:rsidR="002C52A2" w:rsidRPr="00E70842" w:rsidRDefault="002C52A2"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2C52A2" w:rsidRPr="00C87019" w14:paraId="2F98428C"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2E70C16B" w14:textId="77777777" w:rsidR="002C52A2" w:rsidRPr="00E70842" w:rsidRDefault="002C52A2" w:rsidP="003B6171">
            <w:pPr>
              <w:rPr>
                <w:b w:val="0"/>
                <w:bCs w:val="0"/>
                <w:lang w:val="en-US"/>
              </w:rPr>
            </w:pPr>
            <w:r w:rsidRPr="00E70842">
              <w:rPr>
                <w:lang w:val="en-US"/>
              </w:rPr>
              <w:t>Severe disease</w:t>
            </w:r>
          </w:p>
        </w:tc>
        <w:tc>
          <w:tcPr>
            <w:tcW w:w="1417" w:type="dxa"/>
            <w:tcBorders>
              <w:top w:val="single" w:sz="4" w:space="0" w:color="auto"/>
            </w:tcBorders>
          </w:tcPr>
          <w:p w14:paraId="36B8EB1B"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6F203E5A" w14:textId="77777777" w:rsidR="002C52A2" w:rsidRPr="0070528C" w:rsidRDefault="002C52A2" w:rsidP="003B6171">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4304F0D7" w14:textId="77777777" w:rsidR="002C52A2" w:rsidRPr="00083CF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No explicit quantification, only literature evidence of the negative impact of the disease on the quality of life of patients. The authority expressed concerns on the </w:t>
            </w:r>
            <w:proofErr w:type="spellStart"/>
            <w:r>
              <w:rPr>
                <w:lang w:val="en-US"/>
              </w:rPr>
              <w:t>HRQoL</w:t>
            </w:r>
            <w:proofErr w:type="spellEnd"/>
            <w:r>
              <w:rPr>
                <w:lang w:val="en-US"/>
              </w:rPr>
              <w:t xml:space="preserve"> data used in the economic analysis.</w:t>
            </w:r>
          </w:p>
        </w:tc>
      </w:tr>
      <w:tr w:rsidR="002C52A2" w:rsidRPr="00C87019" w14:paraId="33B61B0F"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7F3DB18C" w14:textId="77777777" w:rsidR="002C52A2" w:rsidRPr="00E70842" w:rsidRDefault="002C52A2" w:rsidP="003B6171">
            <w:pPr>
              <w:rPr>
                <w:b w:val="0"/>
                <w:bCs w:val="0"/>
                <w:lang w:val="en-US"/>
              </w:rPr>
            </w:pPr>
            <w:r w:rsidRPr="00E70842">
              <w:rPr>
                <w:lang w:val="en-US"/>
              </w:rPr>
              <w:t>Value to caregivers</w:t>
            </w:r>
          </w:p>
        </w:tc>
        <w:tc>
          <w:tcPr>
            <w:tcW w:w="1417" w:type="dxa"/>
          </w:tcPr>
          <w:p w14:paraId="7CD14D01"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04841707"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5A741E2A"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No explicit quantification, only literature evidence of the negative impact of the disease on the quality of life of patients, plus anecdotal evidence for patient organizations. The authority claimed that lack of </w:t>
            </w:r>
            <w:proofErr w:type="spellStart"/>
            <w:r w:rsidRPr="00156C42">
              <w:rPr>
                <w:lang w:val="en-US"/>
              </w:rPr>
              <w:t>HRQoL</w:t>
            </w:r>
            <w:proofErr w:type="spellEnd"/>
            <w:r w:rsidRPr="00156C42">
              <w:rPr>
                <w:lang w:val="en-US"/>
              </w:rPr>
              <w:t xml:space="preserve"> data, or PRO data for the </w:t>
            </w:r>
            <w:proofErr w:type="spellStart"/>
            <w:r w:rsidRPr="00156C42">
              <w:rPr>
                <w:lang w:val="en-US"/>
              </w:rPr>
              <w:t>carers</w:t>
            </w:r>
            <w:proofErr w:type="spellEnd"/>
            <w:r w:rsidRPr="00156C42">
              <w:rPr>
                <w:lang w:val="en-US"/>
              </w:rPr>
              <w:t xml:space="preserve"> of patients</w:t>
            </w:r>
            <w:r>
              <w:rPr>
                <w:lang w:val="en-US"/>
              </w:rPr>
              <w:t xml:space="preserve"> from the pivotal trial was an important omission.</w:t>
            </w:r>
          </w:p>
        </w:tc>
      </w:tr>
      <w:tr w:rsidR="00B156F1" w14:paraId="6AAB1600"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C38D435" w14:textId="77777777" w:rsidR="00B156F1" w:rsidRPr="00E70842" w:rsidRDefault="00B156F1" w:rsidP="003B6171">
            <w:pPr>
              <w:rPr>
                <w:b w:val="0"/>
                <w:bCs w:val="0"/>
                <w:lang w:val="en-US"/>
              </w:rPr>
            </w:pPr>
            <w:r w:rsidRPr="00E70842">
              <w:rPr>
                <w:lang w:val="en-US"/>
              </w:rPr>
              <w:lastRenderedPageBreak/>
              <w:t>Insurance value</w:t>
            </w:r>
          </w:p>
        </w:tc>
        <w:tc>
          <w:tcPr>
            <w:tcW w:w="2688" w:type="dxa"/>
            <w:gridSpan w:val="2"/>
          </w:tcPr>
          <w:p w14:paraId="2180B66E" w14:textId="7CE038DD" w:rsidR="00B156F1" w:rsidRDefault="00B156F1"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61E35E72" w14:textId="77777777" w:rsidR="00B156F1" w:rsidRDefault="00B156F1"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2C52A2" w:rsidRPr="00896D55" w14:paraId="0886FB40"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4077EEFE" w14:textId="77777777" w:rsidR="002C52A2" w:rsidRPr="00E70842" w:rsidRDefault="002C52A2" w:rsidP="003B6171">
            <w:pPr>
              <w:rPr>
                <w:b w:val="0"/>
                <w:bCs w:val="0"/>
                <w:lang w:val="en-US"/>
              </w:rPr>
            </w:pPr>
            <w:r w:rsidRPr="00E70842">
              <w:rPr>
                <w:lang w:val="en-US"/>
              </w:rPr>
              <w:t>Scientific spillovers</w:t>
            </w:r>
          </w:p>
        </w:tc>
        <w:tc>
          <w:tcPr>
            <w:tcW w:w="1417" w:type="dxa"/>
          </w:tcPr>
          <w:p w14:paraId="54185CD1"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45AD8FE6"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E763975"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No explicit quantification, both manufacturer and expert opinion claimed that the technology could lead the way </w:t>
            </w:r>
            <w:r w:rsidRPr="001F3FD0">
              <w:rPr>
                <w:lang w:val="en-US"/>
              </w:rPr>
              <w:t>for gene therapy treatments for other more complicated causes of genetic</w:t>
            </w:r>
            <w:r>
              <w:rPr>
                <w:lang w:val="en-US"/>
              </w:rPr>
              <w:t xml:space="preserve"> </w:t>
            </w:r>
            <w:r w:rsidRPr="001F3FD0">
              <w:rPr>
                <w:lang w:val="en-US"/>
              </w:rPr>
              <w:t>blindness.</w:t>
            </w:r>
            <w:r>
              <w:rPr>
                <w:lang w:val="en-US"/>
              </w:rPr>
              <w:t xml:space="preserve"> The authority did not dispute the claim.</w:t>
            </w:r>
          </w:p>
        </w:tc>
      </w:tr>
      <w:tr w:rsidR="002C52A2" w:rsidRPr="00C87019" w14:paraId="1F952F8F"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D616D23" w14:textId="77777777" w:rsidR="002C52A2" w:rsidRPr="00E70842" w:rsidRDefault="002C52A2" w:rsidP="003B6171">
            <w:pPr>
              <w:rPr>
                <w:b w:val="0"/>
                <w:bCs w:val="0"/>
                <w:lang w:val="en-US"/>
              </w:rPr>
            </w:pPr>
            <w:r w:rsidRPr="00E70842">
              <w:rPr>
                <w:lang w:val="en-US"/>
              </w:rPr>
              <w:t>Lack of alternatives</w:t>
            </w:r>
          </w:p>
        </w:tc>
        <w:tc>
          <w:tcPr>
            <w:tcW w:w="1417" w:type="dxa"/>
          </w:tcPr>
          <w:p w14:paraId="5DA4BBF8"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13CBF449" w14:textId="77777777" w:rsidR="002C52A2" w:rsidRPr="00907673"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12674A2C" w14:textId="77777777" w:rsidR="002C52A2" w:rsidRPr="00F00E0F"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Manufacturer claim (consistent with arguments for unmet need). The authority did not dispute the claim.</w:t>
            </w:r>
          </w:p>
        </w:tc>
      </w:tr>
      <w:tr w:rsidR="002C52A2" w:rsidRPr="00C87019" w14:paraId="6F3D04A0"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394E55EB" w14:textId="77777777" w:rsidR="002C52A2" w:rsidRPr="00E70842" w:rsidRDefault="002C52A2" w:rsidP="003B6171">
            <w:pPr>
              <w:rPr>
                <w:b w:val="0"/>
                <w:bCs w:val="0"/>
                <w:lang w:val="en-US"/>
              </w:rPr>
            </w:pPr>
            <w:r w:rsidRPr="00E70842">
              <w:rPr>
                <w:lang w:val="en-US"/>
              </w:rPr>
              <w:t>Substantial improvement in life expectancy</w:t>
            </w:r>
          </w:p>
        </w:tc>
        <w:tc>
          <w:tcPr>
            <w:tcW w:w="1417" w:type="dxa"/>
            <w:tcBorders>
              <w:bottom w:val="single" w:sz="4" w:space="0" w:color="auto"/>
            </w:tcBorders>
          </w:tcPr>
          <w:p w14:paraId="0D42F177"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Borders>
              <w:bottom w:val="single" w:sz="4" w:space="0" w:color="auto"/>
            </w:tcBorders>
          </w:tcPr>
          <w:p w14:paraId="5C361495" w14:textId="77777777" w:rsidR="002C52A2" w:rsidRPr="00F00E0F" w:rsidRDefault="002C52A2"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bottom w:val="single" w:sz="4" w:space="0" w:color="auto"/>
            </w:tcBorders>
          </w:tcPr>
          <w:p w14:paraId="21C0745E" w14:textId="77777777" w:rsidR="002C52A2" w:rsidRPr="00587CD8"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Life expectancy is not the primary endpoint.</w:t>
            </w:r>
          </w:p>
        </w:tc>
      </w:tr>
      <w:tr w:rsidR="002C52A2" w14:paraId="0FF3FEB0"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12E75D19" w14:textId="77777777" w:rsidR="002C52A2" w:rsidRPr="00F00E0F" w:rsidRDefault="002C52A2" w:rsidP="003B6171">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50EB3C02"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6B69EDD8"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59D65E7E"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2C52A2" w:rsidRPr="00C87019" w14:paraId="2C868721"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1E7E6388" w14:textId="77777777" w:rsidR="002C52A2" w:rsidRPr="00E70842" w:rsidRDefault="002C52A2" w:rsidP="003B6171">
            <w:pPr>
              <w:rPr>
                <w:b w:val="0"/>
                <w:bCs w:val="0"/>
                <w:lang w:val="en-US"/>
              </w:rPr>
            </w:pPr>
            <w:r w:rsidRPr="00E70842">
              <w:rPr>
                <w:lang w:val="en-US"/>
              </w:rPr>
              <w:t>Discounting</w:t>
            </w:r>
          </w:p>
        </w:tc>
        <w:tc>
          <w:tcPr>
            <w:tcW w:w="1417" w:type="dxa"/>
            <w:tcBorders>
              <w:top w:val="single" w:sz="4" w:space="0" w:color="auto"/>
            </w:tcBorders>
          </w:tcPr>
          <w:p w14:paraId="71BD17B8"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7E43DA56"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top w:val="single" w:sz="4" w:space="0" w:color="auto"/>
            </w:tcBorders>
          </w:tcPr>
          <w:p w14:paraId="0C1C160C"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3.50% per annum discount rate for both costs and benefits.</w:t>
            </w:r>
          </w:p>
        </w:tc>
      </w:tr>
      <w:tr w:rsidR="002C52A2" w:rsidRPr="00201B88" w14:paraId="49440485"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FFABC61" w14:textId="77777777" w:rsidR="002C52A2" w:rsidRPr="00E70842" w:rsidRDefault="002C52A2" w:rsidP="003B6171">
            <w:pPr>
              <w:rPr>
                <w:b w:val="0"/>
                <w:bCs w:val="0"/>
                <w:lang w:val="en-US"/>
              </w:rPr>
            </w:pPr>
            <w:r w:rsidRPr="00E70842">
              <w:rPr>
                <w:lang w:val="en-US"/>
              </w:rPr>
              <w:t>Different discount rates explored</w:t>
            </w:r>
          </w:p>
        </w:tc>
        <w:tc>
          <w:tcPr>
            <w:tcW w:w="1417" w:type="dxa"/>
          </w:tcPr>
          <w:p w14:paraId="1119A258"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1F75B9ED" w14:textId="77777777" w:rsidR="002C52A2" w:rsidRPr="00F00E0F" w:rsidRDefault="002C52A2" w:rsidP="003B6171">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026A762B" w14:textId="77777777" w:rsidR="002C52A2" w:rsidRPr="00F00E0F"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In scenario analyses.</w:t>
            </w:r>
          </w:p>
        </w:tc>
      </w:tr>
      <w:tr w:rsidR="002C52A2" w:rsidRPr="00C87019" w14:paraId="6BB2549E"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516E454C" w14:textId="77777777" w:rsidR="002C52A2" w:rsidRPr="00E70842" w:rsidRDefault="002C52A2" w:rsidP="003B6171">
            <w:pPr>
              <w:rPr>
                <w:b w:val="0"/>
                <w:bCs w:val="0"/>
                <w:lang w:val="en-US"/>
              </w:rPr>
            </w:pPr>
            <w:r w:rsidRPr="00E70842">
              <w:rPr>
                <w:lang w:val="en-US"/>
              </w:rPr>
              <w:t>Uncertainty</w:t>
            </w:r>
          </w:p>
        </w:tc>
        <w:tc>
          <w:tcPr>
            <w:tcW w:w="1417" w:type="dxa"/>
          </w:tcPr>
          <w:p w14:paraId="0E65636F"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62A43F3C" w14:textId="77777777" w:rsidR="002C52A2" w:rsidRPr="002F6AD8"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521ADD8D" w14:textId="77777777" w:rsidR="002C52A2" w:rsidRPr="00AA4400"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sidRPr="00AA4400">
              <w:rPr>
                <w:lang w:val="en-US"/>
              </w:rPr>
              <w:t>PSA, DSA, scenario analyses on perspectiv</w:t>
            </w:r>
            <w:r>
              <w:rPr>
                <w:lang w:val="en-US"/>
              </w:rPr>
              <w:t>e, discount rate, eye approach, health state definition, source of baseline characteristics, duration of treatment, waning effect, etc. The authority suggested further sensitivity analysis on expected long-term treatment effects, health-related quality of life values to be tested, and modelling of the natural history of the condition.</w:t>
            </w:r>
          </w:p>
        </w:tc>
      </w:tr>
      <w:tr w:rsidR="002C52A2" w:rsidRPr="00C87019" w14:paraId="51D4CA58"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3652EE8" w14:textId="77777777" w:rsidR="002C52A2" w:rsidRPr="00E70842" w:rsidRDefault="002C52A2" w:rsidP="003B6171">
            <w:pPr>
              <w:rPr>
                <w:b w:val="0"/>
                <w:bCs w:val="0"/>
                <w:lang w:val="en-US"/>
              </w:rPr>
            </w:pPr>
            <w:r w:rsidRPr="00E70842">
              <w:rPr>
                <w:lang w:val="en-US"/>
              </w:rPr>
              <w:t>Alternative payment models explored</w:t>
            </w:r>
          </w:p>
        </w:tc>
        <w:tc>
          <w:tcPr>
            <w:tcW w:w="1417" w:type="dxa"/>
          </w:tcPr>
          <w:p w14:paraId="4BC53759"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67E92C98"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7760A632"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Further data collection arrangement as part of a managed access agreement (shorter than 15 years) was deemed of limited added value.</w:t>
            </w:r>
          </w:p>
        </w:tc>
      </w:tr>
    </w:tbl>
    <w:p w14:paraId="5F7F3DA1" w14:textId="77777777" w:rsidR="002C52A2" w:rsidRDefault="002C52A2" w:rsidP="002C52A2">
      <w:pPr>
        <w:rPr>
          <w:lang w:val="en-US"/>
        </w:rPr>
      </w:pPr>
    </w:p>
    <w:p w14:paraId="2F6C341D" w14:textId="77777777" w:rsidR="002C52A2" w:rsidRDefault="002C52A2" w:rsidP="002C52A2">
      <w:pPr>
        <w:rPr>
          <w:lang w:val="en-US"/>
        </w:rPr>
        <w:sectPr w:rsidR="002C52A2" w:rsidSect="003B6171">
          <w:pgSz w:w="16838" w:h="11906" w:orient="landscape"/>
          <w:pgMar w:top="1134" w:right="1417" w:bottom="1134" w:left="1134" w:header="708" w:footer="708" w:gutter="0"/>
          <w:cols w:space="708"/>
          <w:docGrid w:linePitch="360"/>
        </w:sectPr>
      </w:pPr>
    </w:p>
    <w:p w14:paraId="65180237" w14:textId="7559F29C" w:rsidR="002C52A2" w:rsidRPr="00F83445" w:rsidRDefault="002C52A2" w:rsidP="002C52A2">
      <w:pPr>
        <w:autoSpaceDE w:val="0"/>
        <w:autoSpaceDN w:val="0"/>
        <w:adjustRightInd w:val="0"/>
        <w:spacing w:after="0" w:line="240" w:lineRule="auto"/>
        <w:rPr>
          <w:b/>
          <w:bCs/>
          <w:lang w:val="en-US"/>
        </w:rPr>
      </w:pPr>
    </w:p>
    <w:p w14:paraId="04B6BE37" w14:textId="41736F1E" w:rsidR="00E960C4" w:rsidRPr="00E960C4" w:rsidRDefault="00E960C4" w:rsidP="00E960C4">
      <w:pPr>
        <w:pStyle w:val="Caption"/>
        <w:keepNext/>
        <w:rPr>
          <w:b/>
          <w:bCs/>
          <w:i w:val="0"/>
          <w:iCs w:val="0"/>
          <w:color w:val="auto"/>
          <w:sz w:val="22"/>
          <w:szCs w:val="22"/>
          <w:lang w:val="en-US"/>
        </w:rPr>
      </w:pPr>
      <w:r w:rsidRPr="00E960C4">
        <w:rPr>
          <w:b/>
          <w:bCs/>
          <w:i w:val="0"/>
          <w:iCs w:val="0"/>
          <w:color w:val="auto"/>
          <w:sz w:val="22"/>
          <w:szCs w:val="22"/>
          <w:lang w:val="en-US"/>
        </w:rPr>
        <w:t xml:space="preserve">Table </w:t>
      </w:r>
      <w:r w:rsidR="00520FA0">
        <w:rPr>
          <w:b/>
          <w:bCs/>
          <w:i w:val="0"/>
          <w:iCs w:val="0"/>
          <w:color w:val="auto"/>
          <w:sz w:val="22"/>
          <w:szCs w:val="22"/>
          <w:lang w:val="en-US"/>
        </w:rPr>
        <w:t>29</w:t>
      </w:r>
      <w:r w:rsidRPr="00E960C4">
        <w:rPr>
          <w:lang w:val="en-US"/>
        </w:rPr>
        <w:t xml:space="preserve"> </w:t>
      </w:r>
      <w:r w:rsidRPr="00E960C4">
        <w:rPr>
          <w:b/>
          <w:bCs/>
          <w:i w:val="0"/>
          <w:iCs w:val="0"/>
          <w:color w:val="auto"/>
          <w:sz w:val="22"/>
          <w:szCs w:val="22"/>
          <w:lang w:val="en-US"/>
        </w:rPr>
        <w:t xml:space="preserve">Checklist for assessing gene therapies. Drug: </w:t>
      </w:r>
      <w:proofErr w:type="spellStart"/>
      <w:r w:rsidRPr="00E960C4">
        <w:rPr>
          <w:b/>
          <w:bCs/>
          <w:i w:val="0"/>
          <w:iCs w:val="0"/>
          <w:color w:val="auto"/>
          <w:sz w:val="22"/>
          <w:szCs w:val="22"/>
          <w:lang w:val="en-US"/>
        </w:rPr>
        <w:t>voretigene</w:t>
      </w:r>
      <w:proofErr w:type="spellEnd"/>
      <w:r w:rsidRPr="00E960C4">
        <w:rPr>
          <w:b/>
          <w:bCs/>
          <w:i w:val="0"/>
          <w:iCs w:val="0"/>
          <w:color w:val="auto"/>
          <w:sz w:val="22"/>
          <w:szCs w:val="22"/>
          <w:lang w:val="en-US"/>
        </w:rPr>
        <w:t xml:space="preserve"> </w:t>
      </w:r>
      <w:proofErr w:type="spellStart"/>
      <w:r w:rsidRPr="00E960C4">
        <w:rPr>
          <w:b/>
          <w:bCs/>
          <w:i w:val="0"/>
          <w:iCs w:val="0"/>
          <w:color w:val="auto"/>
          <w:sz w:val="22"/>
          <w:szCs w:val="22"/>
          <w:lang w:val="en-US"/>
        </w:rPr>
        <w:t>neparvovec</w:t>
      </w:r>
      <w:proofErr w:type="spellEnd"/>
      <w:r w:rsidRPr="00E960C4">
        <w:rPr>
          <w:b/>
          <w:bCs/>
          <w:i w:val="0"/>
          <w:iCs w:val="0"/>
          <w:color w:val="auto"/>
          <w:sz w:val="22"/>
          <w:szCs w:val="22"/>
          <w:lang w:val="en-US"/>
        </w:rPr>
        <w:t xml:space="preserve"> (Luxturna) for treating inherited retinal dystrophies caused by rpe65 gene mutations. Setting: </w:t>
      </w:r>
      <w:r>
        <w:rPr>
          <w:b/>
          <w:bCs/>
          <w:i w:val="0"/>
          <w:iCs w:val="0"/>
          <w:color w:val="auto"/>
          <w:sz w:val="22"/>
          <w:szCs w:val="22"/>
          <w:lang w:val="en-US"/>
        </w:rPr>
        <w:t>United States</w:t>
      </w:r>
      <w:r w:rsidRPr="00E960C4">
        <w:rPr>
          <w:b/>
          <w:bCs/>
          <w:i w:val="0"/>
          <w:iCs w:val="0"/>
          <w:color w:val="auto"/>
          <w:sz w:val="22"/>
          <w:szCs w:val="22"/>
          <w:lang w:val="en-US"/>
        </w:rPr>
        <w:t xml:space="preserve"> (</w:t>
      </w:r>
      <w:r>
        <w:rPr>
          <w:b/>
          <w:bCs/>
          <w:i w:val="0"/>
          <w:iCs w:val="0"/>
          <w:color w:val="auto"/>
          <w:sz w:val="22"/>
          <w:szCs w:val="22"/>
          <w:lang w:val="en-US"/>
        </w:rPr>
        <w:t>ICER</w:t>
      </w:r>
      <w:r w:rsidRPr="00E960C4">
        <w:rPr>
          <w:b/>
          <w:bCs/>
          <w:i w:val="0"/>
          <w:iCs w:val="0"/>
          <w:color w:val="auto"/>
          <w:sz w:val="22"/>
          <w:szCs w:val="22"/>
          <w:lang w:val="en-US"/>
        </w:rPr>
        <w:t>)</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2C52A2" w:rsidRPr="00B43EB4" w14:paraId="26E2DE0D" w14:textId="77777777" w:rsidTr="003B61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6519F555" w14:textId="77777777" w:rsidR="002C52A2" w:rsidRPr="00B43EB4" w:rsidRDefault="002C52A2" w:rsidP="003B6171">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2FE5B9A9" w14:textId="77777777" w:rsidR="002C52A2" w:rsidRPr="00B43EB4" w:rsidRDefault="002C52A2"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1B1064EF" w14:textId="77777777" w:rsidR="002C52A2" w:rsidRPr="00B43EB4" w:rsidRDefault="002C52A2"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5EFCE4D0" w14:textId="707C2C93" w:rsidR="002C52A2" w:rsidRPr="00B43EB4" w:rsidRDefault="00E7686C" w:rsidP="003B6171">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2C52A2" w:rsidRPr="00C87019" w14:paraId="1E277CE2"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686D4E12" w14:textId="77777777" w:rsidR="002C52A2" w:rsidRPr="00740674" w:rsidRDefault="002C52A2" w:rsidP="003B6171">
            <w:pPr>
              <w:rPr>
                <w:b w:val="0"/>
                <w:bCs w:val="0"/>
                <w:lang w:val="en-US"/>
              </w:rPr>
            </w:pPr>
            <w:r w:rsidRPr="00740674">
              <w:rPr>
                <w:lang w:val="en-US"/>
              </w:rPr>
              <w:t>Surrogate endpoint used</w:t>
            </w:r>
          </w:p>
        </w:tc>
        <w:tc>
          <w:tcPr>
            <w:tcW w:w="1417" w:type="dxa"/>
            <w:tcBorders>
              <w:top w:val="single" w:sz="4" w:space="0" w:color="auto"/>
            </w:tcBorders>
          </w:tcPr>
          <w:p w14:paraId="4458EEF7"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22D45F2F"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0B49C73C" w14:textId="77777777" w:rsidR="00CB2282" w:rsidRDefault="00BF136A" w:rsidP="003B6171">
            <w:pPr>
              <w:cnfStyle w:val="000000100000" w:firstRow="0" w:lastRow="0" w:firstColumn="0" w:lastColumn="0" w:oddVBand="0" w:evenVBand="0" w:oddHBand="1" w:evenHBand="0" w:firstRowFirstColumn="0" w:firstRowLastColumn="0" w:lastRowFirstColumn="0" w:lastRowLastColumn="0"/>
              <w:rPr>
                <w:bCs/>
                <w:lang w:val="en-US"/>
              </w:rPr>
            </w:pPr>
            <w:r>
              <w:rPr>
                <w:b/>
                <w:bCs/>
                <w:lang w:val="en-US"/>
              </w:rPr>
              <w:t xml:space="preserve">Validation given? </w:t>
            </w:r>
            <w:r w:rsidRPr="00BF136A">
              <w:rPr>
                <w:bCs/>
                <w:lang w:val="en-US"/>
              </w:rPr>
              <w:t>N/A</w:t>
            </w:r>
          </w:p>
          <w:p w14:paraId="68CD118F" w14:textId="1F6F48D5" w:rsidR="002C52A2" w:rsidRPr="004F5FC6"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Intermediate outcomes (i.e., structural/functional tests of the retina, mobility tests) were linked to key measures of clinical benefit (i.e., quality of life, daily functioning). The authority recognized that the primary endpoint in the pivotal trial (i.e., </w:t>
            </w:r>
            <w:r w:rsidRPr="00BF2959">
              <w:rPr>
                <w:lang w:val="en-US"/>
              </w:rPr>
              <w:t>the multi-luminance mobility test</w:t>
            </w:r>
            <w:r>
              <w:rPr>
                <w:lang w:val="en-US"/>
              </w:rPr>
              <w:t xml:space="preserve">) was novel at the time of the analysis and major uncertainty existed on how scores in </w:t>
            </w:r>
            <w:r w:rsidRPr="00BF2959">
              <w:rPr>
                <w:lang w:val="en-US"/>
              </w:rPr>
              <w:t>the multi-luminance mobility test</w:t>
            </w:r>
            <w:r>
              <w:rPr>
                <w:lang w:val="en-US"/>
              </w:rPr>
              <w:t xml:space="preserve"> translated to improvements in daily functioning.</w:t>
            </w:r>
          </w:p>
        </w:tc>
      </w:tr>
      <w:tr w:rsidR="002C52A2" w:rsidRPr="0022287E" w14:paraId="665E0FCC"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6BEEAD16" w14:textId="77777777" w:rsidR="002C52A2" w:rsidRPr="00740674" w:rsidRDefault="002C52A2" w:rsidP="003B6171">
            <w:pPr>
              <w:rPr>
                <w:b w:val="0"/>
                <w:bCs w:val="0"/>
                <w:lang w:val="en-US"/>
              </w:rPr>
            </w:pPr>
            <w:r w:rsidRPr="00740674">
              <w:rPr>
                <w:lang w:val="en-US"/>
              </w:rPr>
              <w:t>Rare disease</w:t>
            </w:r>
          </w:p>
        </w:tc>
        <w:tc>
          <w:tcPr>
            <w:tcW w:w="1417" w:type="dxa"/>
          </w:tcPr>
          <w:p w14:paraId="3E730DAB" w14:textId="77777777" w:rsidR="002C52A2" w:rsidRPr="004F5FC6"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5EE02985" w14:textId="77777777" w:rsidR="002C52A2" w:rsidRPr="004F5FC6"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58A5A955"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unknown, preliminary estimates suggested between 1,000 and 3,000 individuals in the US. It is categorized among the ultra-rare conditions.</w:t>
            </w:r>
          </w:p>
        </w:tc>
      </w:tr>
      <w:tr w:rsidR="002C52A2" w:rsidRPr="00C87019" w14:paraId="41572946"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190F0DB" w14:textId="77777777" w:rsidR="002C52A2" w:rsidRPr="00740674" w:rsidRDefault="002C52A2" w:rsidP="003B6171">
            <w:pPr>
              <w:rPr>
                <w:b w:val="0"/>
                <w:bCs w:val="0"/>
                <w:lang w:val="en-US"/>
              </w:rPr>
            </w:pPr>
            <w:r w:rsidRPr="00740674">
              <w:rPr>
                <w:lang w:val="en-US"/>
              </w:rPr>
              <w:t>Serious condition</w:t>
            </w:r>
          </w:p>
        </w:tc>
        <w:tc>
          <w:tcPr>
            <w:tcW w:w="1417" w:type="dxa"/>
          </w:tcPr>
          <w:p w14:paraId="7074E30A"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4F36DC89"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06B74ED0" w14:textId="77777777" w:rsidR="002C52A2" w:rsidRPr="004F5FC6"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The condition is significantly related to blindness in adulthood.</w:t>
            </w:r>
          </w:p>
        </w:tc>
      </w:tr>
      <w:tr w:rsidR="002C52A2" w:rsidRPr="00C87019" w14:paraId="72E77DF8"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47D7469C" w14:textId="77777777" w:rsidR="002C52A2" w:rsidRPr="00E70842" w:rsidRDefault="002C52A2" w:rsidP="003B6171">
            <w:pPr>
              <w:rPr>
                <w:b w:val="0"/>
                <w:bCs w:val="0"/>
                <w:lang w:val="en-US"/>
              </w:rPr>
            </w:pPr>
            <w:r w:rsidRPr="00E70842">
              <w:rPr>
                <w:lang w:val="en-US"/>
              </w:rPr>
              <w:t>Single-arm trial</w:t>
            </w:r>
          </w:p>
        </w:tc>
        <w:tc>
          <w:tcPr>
            <w:tcW w:w="1417" w:type="dxa"/>
          </w:tcPr>
          <w:p w14:paraId="28BCA2E5" w14:textId="77777777" w:rsidR="002C52A2" w:rsidRPr="004F5FC6"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67C1E4F6" w14:textId="77777777" w:rsidR="002C52A2" w:rsidRPr="004F5FC6"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14798CEF"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b/>
                <w:bCs/>
                <w:lang w:val="en-US"/>
              </w:rPr>
            </w:pPr>
            <w:r w:rsidRPr="00420C31">
              <w:rPr>
                <w:b/>
                <w:bCs/>
                <w:lang w:val="en-US"/>
              </w:rPr>
              <w:t>Matched historical cohort used?</w:t>
            </w:r>
            <w:r>
              <w:rPr>
                <w:b/>
                <w:bCs/>
                <w:lang w:val="en-US"/>
              </w:rPr>
              <w:t xml:space="preserve"> </w:t>
            </w:r>
            <w:r w:rsidRPr="006E68B6">
              <w:rPr>
                <w:lang w:val="en-US"/>
              </w:rPr>
              <w:t>No</w:t>
            </w:r>
          </w:p>
          <w:p w14:paraId="16205EF4" w14:textId="77777777" w:rsidR="002C52A2" w:rsidRPr="004F5FC6"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Phase III pivotal trial was structured in a treatment arm and a delayed intervention arm (i.e., </w:t>
            </w:r>
            <w:r w:rsidRPr="00BF2959">
              <w:rPr>
                <w:lang w:val="en-US"/>
              </w:rPr>
              <w:t>to no treatment with the option for treatment after one year</w:t>
            </w:r>
            <w:r>
              <w:rPr>
                <w:lang w:val="en-US"/>
              </w:rPr>
              <w:t>).</w:t>
            </w:r>
          </w:p>
        </w:tc>
      </w:tr>
      <w:tr w:rsidR="00AC4F48" w:rsidRPr="00C87019" w14:paraId="63568579"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5D8904D" w14:textId="77777777" w:rsidR="00AC4F48" w:rsidRPr="00E70842" w:rsidRDefault="00AC4F48" w:rsidP="003B6171">
            <w:pPr>
              <w:rPr>
                <w:b w:val="0"/>
                <w:bCs w:val="0"/>
                <w:lang w:val="en-US"/>
              </w:rPr>
            </w:pPr>
            <w:r w:rsidRPr="00E70842">
              <w:rPr>
                <w:lang w:val="en-US"/>
              </w:rPr>
              <w:t>Pediatric population</w:t>
            </w:r>
          </w:p>
        </w:tc>
        <w:tc>
          <w:tcPr>
            <w:tcW w:w="2688" w:type="dxa"/>
            <w:gridSpan w:val="2"/>
          </w:tcPr>
          <w:p w14:paraId="2855A3CB" w14:textId="14525CD9" w:rsidR="00AC4F48" w:rsidRPr="004F5FC6" w:rsidRDefault="00AC4F48"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78795DDD" w14:textId="77777777" w:rsidR="00AC4F48" w:rsidRDefault="00AC4F48" w:rsidP="003B6171">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N/A</w:t>
            </w:r>
          </w:p>
          <w:p w14:paraId="6312CD30" w14:textId="77777777" w:rsidR="00AC4F48" w:rsidRDefault="00AC4F48"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Evidence suggests early onset of the condition, average age of individuals enrolled in the pivotal trial was 15 years. However, age ranged up to 44 years and the authority expressed concerns on heterogeneity of efficacy depending on age, youngest individuals being favored and that the pivotal phase III trial underrepresented older patients if compared to the phase I trial.</w:t>
            </w:r>
          </w:p>
        </w:tc>
      </w:tr>
      <w:tr w:rsidR="002C52A2" w:rsidRPr="00F83445" w14:paraId="533EBD50"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094B6766" w14:textId="77777777" w:rsidR="002C52A2" w:rsidRPr="00E70842" w:rsidRDefault="002C52A2" w:rsidP="003B6171">
            <w:pPr>
              <w:rPr>
                <w:b w:val="0"/>
                <w:bCs w:val="0"/>
                <w:lang w:val="en-US"/>
              </w:rPr>
            </w:pPr>
            <w:r w:rsidRPr="00E70842">
              <w:rPr>
                <w:lang w:val="en-US"/>
              </w:rPr>
              <w:t>Reporting of adverse consequences and risks</w:t>
            </w:r>
          </w:p>
        </w:tc>
        <w:tc>
          <w:tcPr>
            <w:tcW w:w="1417" w:type="dxa"/>
          </w:tcPr>
          <w:p w14:paraId="2CCA71DF"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6D7F4C3B"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479C5391"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2C52A2" w:rsidRPr="00C87019" w14:paraId="0591B253"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8F18586" w14:textId="77777777" w:rsidR="002C52A2" w:rsidRPr="00E70842" w:rsidRDefault="002C52A2" w:rsidP="003B6171">
            <w:pPr>
              <w:rPr>
                <w:b w:val="0"/>
                <w:bCs w:val="0"/>
                <w:lang w:val="en-US"/>
              </w:rPr>
            </w:pPr>
            <w:r w:rsidRPr="00E70842">
              <w:rPr>
                <w:lang w:val="en-US"/>
              </w:rPr>
              <w:t>Size of clinical trial</w:t>
            </w:r>
          </w:p>
        </w:tc>
        <w:tc>
          <w:tcPr>
            <w:tcW w:w="2688" w:type="dxa"/>
            <w:gridSpan w:val="2"/>
          </w:tcPr>
          <w:p w14:paraId="549C28E4"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31</w:t>
            </w:r>
          </w:p>
        </w:tc>
        <w:tc>
          <w:tcPr>
            <w:tcW w:w="7194" w:type="dxa"/>
          </w:tcPr>
          <w:p w14:paraId="05D98A0C"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21 in the treatment arm and 10 in the delayed treatment arm.</w:t>
            </w:r>
          </w:p>
        </w:tc>
      </w:tr>
      <w:tr w:rsidR="002C52A2" w:rsidRPr="00C87019" w14:paraId="2C4F9D97"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4172C3F6" w14:textId="77777777" w:rsidR="002C52A2" w:rsidRPr="00E70842" w:rsidRDefault="002C52A2" w:rsidP="003B6171">
            <w:pPr>
              <w:rPr>
                <w:b w:val="0"/>
                <w:bCs w:val="0"/>
                <w:lang w:val="en-US"/>
              </w:rPr>
            </w:pPr>
            <w:r w:rsidRPr="00E70842">
              <w:rPr>
                <w:lang w:val="en-US"/>
              </w:rPr>
              <w:t>Length of clinical trial</w:t>
            </w:r>
          </w:p>
        </w:tc>
        <w:tc>
          <w:tcPr>
            <w:tcW w:w="2688" w:type="dxa"/>
            <w:gridSpan w:val="2"/>
          </w:tcPr>
          <w:p w14:paraId="6AD49BD7"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xml:space="preserve">: 36 </w:t>
            </w:r>
          </w:p>
        </w:tc>
        <w:tc>
          <w:tcPr>
            <w:tcW w:w="7194" w:type="dxa"/>
          </w:tcPr>
          <w:p w14:paraId="796B8163"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48 months for a limited set of outcomes.</w:t>
            </w:r>
          </w:p>
        </w:tc>
      </w:tr>
      <w:tr w:rsidR="002C52A2" w:rsidRPr="00663641" w14:paraId="6FB5E7CF"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055D6F9E" w14:textId="77777777" w:rsidR="002C52A2" w:rsidRPr="00E70842" w:rsidRDefault="002C52A2" w:rsidP="003B6171">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6C8FB7FE" w14:textId="77777777" w:rsidR="002C52A2" w:rsidRPr="00083CF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N/A</w:t>
            </w:r>
          </w:p>
        </w:tc>
        <w:tc>
          <w:tcPr>
            <w:tcW w:w="7194" w:type="dxa"/>
            <w:tcBorders>
              <w:bottom w:val="single" w:sz="4" w:space="0" w:color="auto"/>
            </w:tcBorders>
          </w:tcPr>
          <w:p w14:paraId="609282EF"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Two-state Markov model starting at 15 years and covering a lifetime horizon. Extrapolation performed using parametric curves (exponential).</w:t>
            </w:r>
          </w:p>
        </w:tc>
      </w:tr>
      <w:tr w:rsidR="002C52A2" w14:paraId="53007875"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308ADA00" w14:textId="77777777" w:rsidR="002C52A2" w:rsidRDefault="002C52A2" w:rsidP="003B6171">
            <w:pPr>
              <w:rPr>
                <w:lang w:val="en-US"/>
              </w:rPr>
            </w:pPr>
          </w:p>
        </w:tc>
        <w:tc>
          <w:tcPr>
            <w:tcW w:w="1417" w:type="dxa"/>
            <w:tcBorders>
              <w:top w:val="single" w:sz="4" w:space="0" w:color="auto"/>
              <w:bottom w:val="single" w:sz="4" w:space="0" w:color="auto"/>
            </w:tcBorders>
            <w:shd w:val="clear" w:color="auto" w:fill="B4C6E7" w:themeFill="accent1" w:themeFillTint="66"/>
          </w:tcPr>
          <w:p w14:paraId="59D9F7C2" w14:textId="77777777" w:rsidR="002C52A2" w:rsidRPr="00E70842" w:rsidRDefault="002C52A2"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1A02AB70" w14:textId="77777777" w:rsidR="002C52A2" w:rsidRPr="00E70842" w:rsidRDefault="002C52A2"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7377B8FB" w14:textId="77777777" w:rsidR="002C52A2" w:rsidRPr="00E70842" w:rsidRDefault="002C52A2"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2C52A2" w:rsidRPr="00C87019" w14:paraId="0FA80CD3"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541A0355" w14:textId="77777777" w:rsidR="002C52A2" w:rsidRPr="00E70842" w:rsidRDefault="002C52A2" w:rsidP="003B6171">
            <w:pPr>
              <w:rPr>
                <w:b w:val="0"/>
                <w:bCs w:val="0"/>
                <w:lang w:val="en-US"/>
              </w:rPr>
            </w:pPr>
            <w:r w:rsidRPr="00E70842">
              <w:rPr>
                <w:lang w:val="en-US"/>
              </w:rPr>
              <w:t>Severe disease</w:t>
            </w:r>
          </w:p>
        </w:tc>
        <w:tc>
          <w:tcPr>
            <w:tcW w:w="1417" w:type="dxa"/>
            <w:tcBorders>
              <w:top w:val="single" w:sz="4" w:space="0" w:color="auto"/>
            </w:tcBorders>
          </w:tcPr>
          <w:p w14:paraId="04FEC420"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3CB6B6D9" w14:textId="77777777" w:rsidR="002C52A2" w:rsidRPr="0070528C" w:rsidRDefault="002C52A2" w:rsidP="003B6171">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489177A7" w14:textId="77777777" w:rsidR="002C52A2" w:rsidRPr="00083CF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No explicit quantification, only literature evidence that the condition diminishes the quality of life significantly.</w:t>
            </w:r>
          </w:p>
        </w:tc>
      </w:tr>
      <w:tr w:rsidR="002C52A2" w:rsidRPr="00C87019" w14:paraId="1641AAB2"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3D00B53F" w14:textId="77777777" w:rsidR="002C52A2" w:rsidRPr="00E70842" w:rsidRDefault="002C52A2" w:rsidP="003B6171">
            <w:pPr>
              <w:rPr>
                <w:b w:val="0"/>
                <w:bCs w:val="0"/>
                <w:lang w:val="en-US"/>
              </w:rPr>
            </w:pPr>
            <w:r w:rsidRPr="00E70842">
              <w:rPr>
                <w:lang w:val="en-US"/>
              </w:rPr>
              <w:t>Value to caregivers</w:t>
            </w:r>
          </w:p>
        </w:tc>
        <w:tc>
          <w:tcPr>
            <w:tcW w:w="1417" w:type="dxa"/>
          </w:tcPr>
          <w:p w14:paraId="5F360D5F"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37ABED66"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59BF2D82"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No explicit quantification, only speculation that improved independence reduces the burden on caregivers.</w:t>
            </w:r>
          </w:p>
        </w:tc>
      </w:tr>
      <w:tr w:rsidR="00966069" w14:paraId="1A92D3F5"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03E39AA" w14:textId="77777777" w:rsidR="00966069" w:rsidRPr="00E70842" w:rsidRDefault="00966069" w:rsidP="003B6171">
            <w:pPr>
              <w:rPr>
                <w:b w:val="0"/>
                <w:bCs w:val="0"/>
                <w:lang w:val="en-US"/>
              </w:rPr>
            </w:pPr>
            <w:r w:rsidRPr="00E70842">
              <w:rPr>
                <w:lang w:val="en-US"/>
              </w:rPr>
              <w:lastRenderedPageBreak/>
              <w:t>Insurance value</w:t>
            </w:r>
          </w:p>
        </w:tc>
        <w:tc>
          <w:tcPr>
            <w:tcW w:w="2688" w:type="dxa"/>
            <w:gridSpan w:val="2"/>
          </w:tcPr>
          <w:p w14:paraId="450BD0CF" w14:textId="39335C26" w:rsidR="00966069" w:rsidRDefault="0096606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715665F8" w14:textId="77777777" w:rsidR="00966069" w:rsidRDefault="0096606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2C52A2" w:rsidRPr="00C87019" w14:paraId="79801BE7"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0DDA1109" w14:textId="77777777" w:rsidR="002C52A2" w:rsidRPr="00E70842" w:rsidRDefault="002C52A2" w:rsidP="003B6171">
            <w:pPr>
              <w:rPr>
                <w:b w:val="0"/>
                <w:bCs w:val="0"/>
                <w:lang w:val="en-US"/>
              </w:rPr>
            </w:pPr>
            <w:r w:rsidRPr="00E70842">
              <w:rPr>
                <w:lang w:val="en-US"/>
              </w:rPr>
              <w:t>Scientific spillovers</w:t>
            </w:r>
          </w:p>
        </w:tc>
        <w:tc>
          <w:tcPr>
            <w:tcW w:w="1417" w:type="dxa"/>
          </w:tcPr>
          <w:p w14:paraId="01CC2E23"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11129A1B"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11AEC9CB"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No explicit quantification, only speculation that the treatment is expected to change the treatment paradigm, fostering improvements in screening.</w:t>
            </w:r>
          </w:p>
        </w:tc>
      </w:tr>
      <w:tr w:rsidR="002C52A2" w:rsidRPr="00C87019" w14:paraId="2A4AA770"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2BB5EBC" w14:textId="77777777" w:rsidR="002C52A2" w:rsidRPr="00E70842" w:rsidRDefault="002C52A2" w:rsidP="003B6171">
            <w:pPr>
              <w:rPr>
                <w:b w:val="0"/>
                <w:bCs w:val="0"/>
                <w:lang w:val="en-US"/>
              </w:rPr>
            </w:pPr>
            <w:r w:rsidRPr="00E70842">
              <w:rPr>
                <w:lang w:val="en-US"/>
              </w:rPr>
              <w:t>Lack of alternatives</w:t>
            </w:r>
          </w:p>
        </w:tc>
        <w:tc>
          <w:tcPr>
            <w:tcW w:w="1417" w:type="dxa"/>
          </w:tcPr>
          <w:p w14:paraId="292E28D7"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6AE19213" w14:textId="77777777" w:rsidR="002C52A2" w:rsidRPr="00907673"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6AADD82A" w14:textId="77777777" w:rsidR="002C52A2" w:rsidRPr="00F00E0F"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Literature evidence on absence of therapies to alter vision loss in individuals with that condition.</w:t>
            </w:r>
          </w:p>
        </w:tc>
      </w:tr>
      <w:tr w:rsidR="002C52A2" w:rsidRPr="00C87019" w14:paraId="46C7B807"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0D0647E9" w14:textId="77777777" w:rsidR="002C52A2" w:rsidRPr="00E70842" w:rsidRDefault="002C52A2" w:rsidP="003B6171">
            <w:pPr>
              <w:rPr>
                <w:b w:val="0"/>
                <w:bCs w:val="0"/>
                <w:lang w:val="en-US"/>
              </w:rPr>
            </w:pPr>
            <w:r w:rsidRPr="00E70842">
              <w:rPr>
                <w:lang w:val="en-US"/>
              </w:rPr>
              <w:t>Substantial improvement in life expectancy</w:t>
            </w:r>
          </w:p>
        </w:tc>
        <w:tc>
          <w:tcPr>
            <w:tcW w:w="2688" w:type="dxa"/>
            <w:gridSpan w:val="2"/>
            <w:tcBorders>
              <w:bottom w:val="single" w:sz="4" w:space="0" w:color="auto"/>
            </w:tcBorders>
          </w:tcPr>
          <w:p w14:paraId="45016F6A" w14:textId="77777777" w:rsidR="002C52A2" w:rsidRPr="00F00E0F"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Borders>
              <w:bottom w:val="single" w:sz="4" w:space="0" w:color="auto"/>
            </w:tcBorders>
          </w:tcPr>
          <w:p w14:paraId="631C1112" w14:textId="77777777" w:rsidR="002C52A2" w:rsidRPr="00587CD8"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The authority recognized that the treatment significantly improved mobility; however, it is not clear how it translates to life expectancy. Model-based economic evaluation estimated between 8.1 and 10.6 incremental blindness-free years.</w:t>
            </w:r>
          </w:p>
        </w:tc>
      </w:tr>
      <w:tr w:rsidR="002C52A2" w14:paraId="08698562"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76EBD23C" w14:textId="77777777" w:rsidR="002C52A2" w:rsidRPr="00F00E0F" w:rsidRDefault="002C52A2" w:rsidP="003B6171">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4FED4500"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5C7CFEEB"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424C691E"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2C52A2" w:rsidRPr="00C87019" w14:paraId="6B90D16F"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532EC024" w14:textId="77777777" w:rsidR="002C52A2" w:rsidRPr="00E70842" w:rsidRDefault="002C52A2" w:rsidP="003B6171">
            <w:pPr>
              <w:rPr>
                <w:b w:val="0"/>
                <w:bCs w:val="0"/>
                <w:lang w:val="en-US"/>
              </w:rPr>
            </w:pPr>
            <w:r w:rsidRPr="00E70842">
              <w:rPr>
                <w:lang w:val="en-US"/>
              </w:rPr>
              <w:t>Discounting</w:t>
            </w:r>
          </w:p>
        </w:tc>
        <w:tc>
          <w:tcPr>
            <w:tcW w:w="1417" w:type="dxa"/>
            <w:tcBorders>
              <w:top w:val="single" w:sz="4" w:space="0" w:color="auto"/>
            </w:tcBorders>
          </w:tcPr>
          <w:p w14:paraId="438E001E"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39A74CF9"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top w:val="single" w:sz="4" w:space="0" w:color="auto"/>
            </w:tcBorders>
          </w:tcPr>
          <w:p w14:paraId="6240D0A2"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3% per annum for both costs and outcomes.</w:t>
            </w:r>
          </w:p>
        </w:tc>
      </w:tr>
      <w:tr w:rsidR="002C52A2" w:rsidRPr="00201B88" w14:paraId="573C0B2F"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DBF6F75" w14:textId="77777777" w:rsidR="002C52A2" w:rsidRPr="00E70842" w:rsidRDefault="002C52A2" w:rsidP="003B6171">
            <w:pPr>
              <w:rPr>
                <w:b w:val="0"/>
                <w:bCs w:val="0"/>
                <w:lang w:val="en-US"/>
              </w:rPr>
            </w:pPr>
            <w:r w:rsidRPr="00E70842">
              <w:rPr>
                <w:lang w:val="en-US"/>
              </w:rPr>
              <w:t>Different discount rates explored</w:t>
            </w:r>
          </w:p>
        </w:tc>
        <w:tc>
          <w:tcPr>
            <w:tcW w:w="1417" w:type="dxa"/>
          </w:tcPr>
          <w:p w14:paraId="2423B725"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0935BF8A"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6E01D457" w14:textId="77777777" w:rsidR="002C52A2" w:rsidRPr="00F00E0F"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2C52A2" w:rsidRPr="00C87019" w14:paraId="45D27BC9"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3585F466" w14:textId="77777777" w:rsidR="002C52A2" w:rsidRPr="00E70842" w:rsidRDefault="002C52A2" w:rsidP="003B6171">
            <w:pPr>
              <w:rPr>
                <w:b w:val="0"/>
                <w:bCs w:val="0"/>
                <w:lang w:val="en-US"/>
              </w:rPr>
            </w:pPr>
            <w:r w:rsidRPr="00E70842">
              <w:rPr>
                <w:lang w:val="en-US"/>
              </w:rPr>
              <w:t>Uncertainty</w:t>
            </w:r>
          </w:p>
        </w:tc>
        <w:tc>
          <w:tcPr>
            <w:tcW w:w="1417" w:type="dxa"/>
          </w:tcPr>
          <w:p w14:paraId="6EFDBD3A"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1751418D" w14:textId="77777777" w:rsidR="002C52A2" w:rsidRPr="002F6AD8"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34C6BDB" w14:textId="77777777" w:rsidR="002C52A2" w:rsidRPr="002F6AD8"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DSA, PSA, s</w:t>
            </w:r>
            <w:r w:rsidRPr="002A7450">
              <w:rPr>
                <w:lang w:val="en-US"/>
              </w:rPr>
              <w:t xml:space="preserve">cenario analysis varying the age </w:t>
            </w:r>
            <w:r>
              <w:rPr>
                <w:lang w:val="en-US"/>
              </w:rPr>
              <w:t>at baseline</w:t>
            </w:r>
            <w:r w:rsidRPr="002A7450">
              <w:rPr>
                <w:lang w:val="en-US"/>
              </w:rPr>
              <w:t>, perspective, different source for utility values; threshold analysis varying the price of the technology to meet a set of cost-effectiveness thresholds</w:t>
            </w:r>
            <w:r>
              <w:rPr>
                <w:lang w:val="en-US"/>
              </w:rPr>
              <w:t>. The authority expressed concerns on uncertainty surrounding quality of life estimates due to paucity of data on the specific condition.</w:t>
            </w:r>
          </w:p>
        </w:tc>
      </w:tr>
      <w:tr w:rsidR="002C52A2" w:rsidRPr="00C87019" w14:paraId="705806AD"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6E3B5F2" w14:textId="77777777" w:rsidR="002C52A2" w:rsidRPr="00E70842" w:rsidRDefault="002C52A2" w:rsidP="003B6171">
            <w:pPr>
              <w:rPr>
                <w:b w:val="0"/>
                <w:bCs w:val="0"/>
                <w:lang w:val="en-US"/>
              </w:rPr>
            </w:pPr>
            <w:r w:rsidRPr="00E70842">
              <w:rPr>
                <w:lang w:val="en-US"/>
              </w:rPr>
              <w:t>Alternative payment models explored</w:t>
            </w:r>
          </w:p>
        </w:tc>
        <w:tc>
          <w:tcPr>
            <w:tcW w:w="1417" w:type="dxa"/>
          </w:tcPr>
          <w:p w14:paraId="58C7DC47"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065A880F"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5A224904"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The authority recommended payers, manufacturer and public provider to cooperate to develop payment mechanisms to improve access to the treatment.</w:t>
            </w:r>
          </w:p>
        </w:tc>
      </w:tr>
    </w:tbl>
    <w:p w14:paraId="68FA49EA" w14:textId="77777777" w:rsidR="002C52A2" w:rsidRDefault="002C52A2" w:rsidP="002C52A2">
      <w:pPr>
        <w:rPr>
          <w:lang w:val="en-US"/>
        </w:rPr>
      </w:pPr>
    </w:p>
    <w:p w14:paraId="64F293CF" w14:textId="77777777" w:rsidR="002C52A2" w:rsidRDefault="002C52A2" w:rsidP="002C52A2">
      <w:pPr>
        <w:rPr>
          <w:lang w:val="en-US"/>
        </w:rPr>
        <w:sectPr w:rsidR="002C52A2" w:rsidSect="003B6171">
          <w:pgSz w:w="16838" w:h="11906" w:orient="landscape"/>
          <w:pgMar w:top="1134" w:right="1417" w:bottom="1134" w:left="1134" w:header="708" w:footer="708" w:gutter="0"/>
          <w:cols w:space="708"/>
          <w:docGrid w:linePitch="360"/>
        </w:sectPr>
      </w:pPr>
    </w:p>
    <w:p w14:paraId="30561C94" w14:textId="6514C482" w:rsidR="00E960C4" w:rsidRPr="00E960C4" w:rsidRDefault="00E960C4" w:rsidP="00E960C4">
      <w:pPr>
        <w:pStyle w:val="Caption"/>
        <w:keepNext/>
        <w:rPr>
          <w:b/>
          <w:bCs/>
          <w:i w:val="0"/>
          <w:iCs w:val="0"/>
          <w:color w:val="auto"/>
          <w:sz w:val="22"/>
          <w:szCs w:val="22"/>
          <w:lang w:val="en-US"/>
        </w:rPr>
      </w:pPr>
      <w:r w:rsidRPr="00E960C4">
        <w:rPr>
          <w:b/>
          <w:bCs/>
          <w:i w:val="0"/>
          <w:iCs w:val="0"/>
          <w:color w:val="auto"/>
          <w:sz w:val="22"/>
          <w:szCs w:val="22"/>
          <w:lang w:val="en-US"/>
        </w:rPr>
        <w:lastRenderedPageBreak/>
        <w:t xml:space="preserve">Table </w:t>
      </w:r>
      <w:r w:rsidR="00520FA0">
        <w:rPr>
          <w:b/>
          <w:bCs/>
          <w:i w:val="0"/>
          <w:iCs w:val="0"/>
          <w:color w:val="auto"/>
          <w:sz w:val="22"/>
          <w:szCs w:val="22"/>
          <w:lang w:val="en-US"/>
        </w:rPr>
        <w:t>30</w:t>
      </w:r>
      <w:r w:rsidRPr="00E960C4">
        <w:rPr>
          <w:b/>
          <w:bCs/>
          <w:i w:val="0"/>
          <w:iCs w:val="0"/>
          <w:color w:val="auto"/>
          <w:sz w:val="22"/>
          <w:szCs w:val="22"/>
          <w:lang w:val="en-US"/>
        </w:rPr>
        <w:t xml:space="preserve"> Checklist for assessing gene therapies. Drug: </w:t>
      </w:r>
      <w:proofErr w:type="spellStart"/>
      <w:r w:rsidRPr="00E960C4">
        <w:rPr>
          <w:b/>
          <w:bCs/>
          <w:i w:val="0"/>
          <w:iCs w:val="0"/>
          <w:color w:val="auto"/>
          <w:sz w:val="22"/>
          <w:szCs w:val="22"/>
          <w:lang w:val="en-US"/>
        </w:rPr>
        <w:t>voretigene</w:t>
      </w:r>
      <w:proofErr w:type="spellEnd"/>
      <w:r w:rsidRPr="00E960C4">
        <w:rPr>
          <w:b/>
          <w:bCs/>
          <w:i w:val="0"/>
          <w:iCs w:val="0"/>
          <w:color w:val="auto"/>
          <w:sz w:val="22"/>
          <w:szCs w:val="22"/>
          <w:lang w:val="en-US"/>
        </w:rPr>
        <w:t xml:space="preserve"> </w:t>
      </w:r>
      <w:proofErr w:type="spellStart"/>
      <w:r w:rsidRPr="00E960C4">
        <w:rPr>
          <w:b/>
          <w:bCs/>
          <w:i w:val="0"/>
          <w:iCs w:val="0"/>
          <w:color w:val="auto"/>
          <w:sz w:val="22"/>
          <w:szCs w:val="22"/>
          <w:lang w:val="en-US"/>
        </w:rPr>
        <w:t>neparvovec</w:t>
      </w:r>
      <w:proofErr w:type="spellEnd"/>
      <w:r w:rsidRPr="00E960C4">
        <w:rPr>
          <w:b/>
          <w:bCs/>
          <w:i w:val="0"/>
          <w:iCs w:val="0"/>
          <w:color w:val="auto"/>
          <w:sz w:val="22"/>
          <w:szCs w:val="22"/>
          <w:lang w:val="en-US"/>
        </w:rPr>
        <w:t xml:space="preserve"> (Luxturna) for treating inherited retinal dystrophies caused by rpe65 gene mutations. Setting: </w:t>
      </w:r>
      <w:r>
        <w:rPr>
          <w:b/>
          <w:bCs/>
          <w:i w:val="0"/>
          <w:iCs w:val="0"/>
          <w:color w:val="auto"/>
          <w:sz w:val="22"/>
          <w:szCs w:val="22"/>
          <w:lang w:val="en-US"/>
        </w:rPr>
        <w:t>Canada</w:t>
      </w:r>
      <w:r w:rsidRPr="00E960C4">
        <w:rPr>
          <w:b/>
          <w:bCs/>
          <w:i w:val="0"/>
          <w:iCs w:val="0"/>
          <w:color w:val="auto"/>
          <w:sz w:val="22"/>
          <w:szCs w:val="22"/>
          <w:lang w:val="en-US"/>
        </w:rPr>
        <w:t xml:space="preserve"> (</w:t>
      </w:r>
      <w:r>
        <w:rPr>
          <w:b/>
          <w:bCs/>
          <w:i w:val="0"/>
          <w:iCs w:val="0"/>
          <w:color w:val="auto"/>
          <w:sz w:val="22"/>
          <w:szCs w:val="22"/>
          <w:lang w:val="en-US"/>
        </w:rPr>
        <w:t>CADTH</w:t>
      </w:r>
      <w:r w:rsidRPr="00E960C4">
        <w:rPr>
          <w:b/>
          <w:bCs/>
          <w:i w:val="0"/>
          <w:iCs w:val="0"/>
          <w:color w:val="auto"/>
          <w:sz w:val="22"/>
          <w:szCs w:val="22"/>
          <w:lang w:val="en-US"/>
        </w:rPr>
        <w:t>)</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2C52A2" w:rsidRPr="00B43EB4" w14:paraId="51058E93" w14:textId="77777777" w:rsidTr="003B61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08AF1EC6" w14:textId="77777777" w:rsidR="002C52A2" w:rsidRPr="00B43EB4" w:rsidRDefault="002C52A2" w:rsidP="003B6171">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413C542B" w14:textId="77777777" w:rsidR="002C52A2" w:rsidRPr="00B43EB4" w:rsidRDefault="002C52A2"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4275BEFA" w14:textId="77777777" w:rsidR="002C52A2" w:rsidRPr="00B43EB4" w:rsidRDefault="002C52A2"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3A2C4FFE" w14:textId="7A1637BF" w:rsidR="002C52A2" w:rsidRPr="00B43EB4" w:rsidRDefault="00E7686C" w:rsidP="003B6171">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2C52A2" w:rsidRPr="00C87019" w14:paraId="1B5E521E"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5D3B8C4B" w14:textId="77777777" w:rsidR="002C52A2" w:rsidRPr="00740674" w:rsidRDefault="002C52A2" w:rsidP="003B6171">
            <w:pPr>
              <w:rPr>
                <w:b w:val="0"/>
                <w:bCs w:val="0"/>
                <w:lang w:val="en-US"/>
              </w:rPr>
            </w:pPr>
            <w:r w:rsidRPr="00740674">
              <w:rPr>
                <w:lang w:val="en-US"/>
              </w:rPr>
              <w:t>Surrogate endpoint used</w:t>
            </w:r>
          </w:p>
        </w:tc>
        <w:tc>
          <w:tcPr>
            <w:tcW w:w="1417" w:type="dxa"/>
            <w:tcBorders>
              <w:top w:val="single" w:sz="4" w:space="0" w:color="auto"/>
            </w:tcBorders>
          </w:tcPr>
          <w:p w14:paraId="508212DB"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291A2DD5"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76566F46" w14:textId="77777777" w:rsidR="00CB2282" w:rsidRDefault="00BF136A" w:rsidP="003B6171">
            <w:pPr>
              <w:cnfStyle w:val="000000100000" w:firstRow="0" w:lastRow="0" w:firstColumn="0" w:lastColumn="0" w:oddVBand="0" w:evenVBand="0" w:oddHBand="1" w:evenHBand="0" w:firstRowFirstColumn="0" w:firstRowLastColumn="0" w:lastRowFirstColumn="0" w:lastRowLastColumn="0"/>
              <w:rPr>
                <w:bCs/>
                <w:lang w:val="en-US"/>
              </w:rPr>
            </w:pPr>
            <w:r>
              <w:rPr>
                <w:b/>
                <w:bCs/>
                <w:lang w:val="en-US"/>
              </w:rPr>
              <w:t xml:space="preserve">Validation given? </w:t>
            </w:r>
            <w:r w:rsidRPr="00BF136A">
              <w:rPr>
                <w:bCs/>
                <w:lang w:val="en-US"/>
              </w:rPr>
              <w:t>N/A</w:t>
            </w:r>
          </w:p>
          <w:p w14:paraId="48270101" w14:textId="286CF096" w:rsidR="002C52A2" w:rsidRPr="004F5FC6"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The primary outcome of the pivotal trial (i.e., </w:t>
            </w:r>
            <w:r w:rsidRPr="00BF2959">
              <w:rPr>
                <w:lang w:val="en-US"/>
              </w:rPr>
              <w:t>bilateral multi-luminance mobility test performance</w:t>
            </w:r>
            <w:r>
              <w:rPr>
                <w:lang w:val="en-US"/>
              </w:rPr>
              <w:t>) was associated to improved independence and quality of life.</w:t>
            </w:r>
          </w:p>
        </w:tc>
      </w:tr>
      <w:tr w:rsidR="002C52A2" w:rsidRPr="00C87019" w14:paraId="37CC2B56"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0C80F8B5" w14:textId="77777777" w:rsidR="002C52A2" w:rsidRPr="00740674" w:rsidRDefault="002C52A2" w:rsidP="003B6171">
            <w:pPr>
              <w:rPr>
                <w:b w:val="0"/>
                <w:bCs w:val="0"/>
                <w:lang w:val="en-US"/>
              </w:rPr>
            </w:pPr>
            <w:r w:rsidRPr="00740674">
              <w:rPr>
                <w:lang w:val="en-US"/>
              </w:rPr>
              <w:t>Rare disease</w:t>
            </w:r>
          </w:p>
        </w:tc>
        <w:tc>
          <w:tcPr>
            <w:tcW w:w="1417" w:type="dxa"/>
          </w:tcPr>
          <w:p w14:paraId="4AD1E6E2" w14:textId="77777777" w:rsidR="002C52A2" w:rsidRPr="004F5FC6"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71934F9B" w14:textId="77777777" w:rsidR="002C52A2" w:rsidRPr="004F5FC6"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3B61CF8A"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N/A</w:t>
            </w:r>
          </w:p>
          <w:p w14:paraId="3263C011"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The authority expressed concerns on uncertainty generated by the rarity of the condition and relatively small sample size of the pivotal clinical study.</w:t>
            </w:r>
          </w:p>
        </w:tc>
      </w:tr>
      <w:tr w:rsidR="002C52A2" w:rsidRPr="00C87019" w14:paraId="605AA510"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EA74FF2" w14:textId="77777777" w:rsidR="002C52A2" w:rsidRPr="00740674" w:rsidRDefault="002C52A2" w:rsidP="003B6171">
            <w:pPr>
              <w:rPr>
                <w:b w:val="0"/>
                <w:bCs w:val="0"/>
                <w:lang w:val="en-US"/>
              </w:rPr>
            </w:pPr>
            <w:r w:rsidRPr="00740674">
              <w:rPr>
                <w:lang w:val="en-US"/>
              </w:rPr>
              <w:t>Serious condition</w:t>
            </w:r>
          </w:p>
        </w:tc>
        <w:tc>
          <w:tcPr>
            <w:tcW w:w="1417" w:type="dxa"/>
          </w:tcPr>
          <w:p w14:paraId="63B2B840"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5A535813"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4A66AF29" w14:textId="77777777" w:rsidR="002C52A2" w:rsidRPr="004F5FC6"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High unmet need, the treatment is the first one approved in Canada </w:t>
            </w:r>
            <w:r w:rsidRPr="009B2419">
              <w:rPr>
                <w:lang w:val="en-US"/>
              </w:rPr>
              <w:t>that targets the underlying mechanism of the disease</w:t>
            </w:r>
            <w:r>
              <w:rPr>
                <w:lang w:val="en-US"/>
              </w:rPr>
              <w:t>.</w:t>
            </w:r>
          </w:p>
        </w:tc>
      </w:tr>
      <w:tr w:rsidR="002C52A2" w:rsidRPr="00C87019" w14:paraId="3CA9AB75"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107B499B" w14:textId="77777777" w:rsidR="002C52A2" w:rsidRPr="00E70842" w:rsidRDefault="002C52A2" w:rsidP="003B6171">
            <w:pPr>
              <w:rPr>
                <w:b w:val="0"/>
                <w:bCs w:val="0"/>
                <w:lang w:val="en-US"/>
              </w:rPr>
            </w:pPr>
            <w:r w:rsidRPr="00E70842">
              <w:rPr>
                <w:lang w:val="en-US"/>
              </w:rPr>
              <w:t>Single-arm trial</w:t>
            </w:r>
          </w:p>
        </w:tc>
        <w:tc>
          <w:tcPr>
            <w:tcW w:w="1417" w:type="dxa"/>
          </w:tcPr>
          <w:p w14:paraId="64C37D46" w14:textId="77777777" w:rsidR="002C52A2" w:rsidRPr="004F5FC6"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3AA9C896" w14:textId="77777777" w:rsidR="002C52A2" w:rsidRPr="004F5FC6"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1E80FA63"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2F0C27">
              <w:rPr>
                <w:lang w:val="en-US"/>
              </w:rPr>
              <w:t>No</w:t>
            </w:r>
          </w:p>
          <w:p w14:paraId="55125DEA" w14:textId="77777777" w:rsidR="002C52A2" w:rsidRPr="004F5FC6"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The authority expressed concerns on uncertainty generated by the lack of active comparator.</w:t>
            </w:r>
          </w:p>
        </w:tc>
      </w:tr>
      <w:tr w:rsidR="00AC4F48" w:rsidRPr="00C87019" w14:paraId="7D2ED722"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4236BFD" w14:textId="77777777" w:rsidR="00AC4F48" w:rsidRPr="00E70842" w:rsidRDefault="00AC4F48" w:rsidP="003B6171">
            <w:pPr>
              <w:rPr>
                <w:b w:val="0"/>
                <w:bCs w:val="0"/>
                <w:lang w:val="en-US"/>
              </w:rPr>
            </w:pPr>
            <w:r w:rsidRPr="00E70842">
              <w:rPr>
                <w:lang w:val="en-US"/>
              </w:rPr>
              <w:t>Pediatric population</w:t>
            </w:r>
          </w:p>
        </w:tc>
        <w:tc>
          <w:tcPr>
            <w:tcW w:w="2688" w:type="dxa"/>
            <w:gridSpan w:val="2"/>
          </w:tcPr>
          <w:p w14:paraId="10773022" w14:textId="28B387A9" w:rsidR="00AC4F48" w:rsidRPr="004F5FC6" w:rsidRDefault="00AC4F48"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477E3888" w14:textId="77777777" w:rsidR="00AC4F48" w:rsidRDefault="00AC4F48" w:rsidP="003B6171">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N/A</w:t>
            </w:r>
          </w:p>
          <w:p w14:paraId="504B8B61" w14:textId="77777777" w:rsidR="00AC4F48" w:rsidRDefault="00AC4F48"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The population consists of both children and adults; however, the onset often takes place during childhood.</w:t>
            </w:r>
          </w:p>
        </w:tc>
      </w:tr>
      <w:tr w:rsidR="002C52A2" w:rsidRPr="00C87019" w14:paraId="230FC92F"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09003DD3" w14:textId="77777777" w:rsidR="002C52A2" w:rsidRPr="00E70842" w:rsidRDefault="002C52A2" w:rsidP="003B6171">
            <w:pPr>
              <w:rPr>
                <w:b w:val="0"/>
                <w:bCs w:val="0"/>
                <w:lang w:val="en-US"/>
              </w:rPr>
            </w:pPr>
            <w:r w:rsidRPr="00E70842">
              <w:rPr>
                <w:lang w:val="en-US"/>
              </w:rPr>
              <w:t>Reporting of adverse consequences and risks</w:t>
            </w:r>
          </w:p>
        </w:tc>
        <w:tc>
          <w:tcPr>
            <w:tcW w:w="1417" w:type="dxa"/>
          </w:tcPr>
          <w:p w14:paraId="69506E8A"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4DAD8863"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15561928"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The authority underlined </w:t>
            </w:r>
            <w:r w:rsidRPr="00723CFC">
              <w:rPr>
                <w:lang w:val="en-US"/>
              </w:rPr>
              <w:t>that although the benefit-risk profile appears to be acceptable, some patients may experience serious adverse</w:t>
            </w:r>
            <w:r>
              <w:rPr>
                <w:lang w:val="en-US"/>
              </w:rPr>
              <w:t xml:space="preserve"> </w:t>
            </w:r>
            <w:r w:rsidRPr="00723CFC">
              <w:rPr>
                <w:lang w:val="en-US"/>
              </w:rPr>
              <w:t>events</w:t>
            </w:r>
            <w:r>
              <w:rPr>
                <w:lang w:val="en-US"/>
              </w:rPr>
              <w:t xml:space="preserve"> related to the procedure.</w:t>
            </w:r>
          </w:p>
        </w:tc>
      </w:tr>
      <w:tr w:rsidR="002C52A2" w:rsidRPr="00C87019" w14:paraId="6ABFFB07"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FA5C5A6" w14:textId="77777777" w:rsidR="002C52A2" w:rsidRPr="00E70842" w:rsidRDefault="002C52A2" w:rsidP="003B6171">
            <w:pPr>
              <w:rPr>
                <w:b w:val="0"/>
                <w:bCs w:val="0"/>
                <w:lang w:val="en-US"/>
              </w:rPr>
            </w:pPr>
            <w:r w:rsidRPr="00E70842">
              <w:rPr>
                <w:lang w:val="en-US"/>
              </w:rPr>
              <w:t>Size of clinical trial</w:t>
            </w:r>
          </w:p>
        </w:tc>
        <w:tc>
          <w:tcPr>
            <w:tcW w:w="2688" w:type="dxa"/>
            <w:gridSpan w:val="2"/>
          </w:tcPr>
          <w:p w14:paraId="059C4647"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31</w:t>
            </w:r>
          </w:p>
        </w:tc>
        <w:tc>
          <w:tcPr>
            <w:tcW w:w="7194" w:type="dxa"/>
          </w:tcPr>
          <w:p w14:paraId="5740C485"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The authority expressed concerns on uncertainty generated by the rarity of the condition and relatively small sample size of the pivotal clinical study.</w:t>
            </w:r>
          </w:p>
        </w:tc>
      </w:tr>
      <w:tr w:rsidR="002C52A2" w:rsidRPr="00C87019" w14:paraId="7B18A4D1"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620E3E24" w14:textId="77777777" w:rsidR="002C52A2" w:rsidRPr="00E70842" w:rsidRDefault="002C52A2" w:rsidP="003B6171">
            <w:pPr>
              <w:rPr>
                <w:b w:val="0"/>
                <w:bCs w:val="0"/>
                <w:lang w:val="en-US"/>
              </w:rPr>
            </w:pPr>
            <w:r w:rsidRPr="00E70842">
              <w:rPr>
                <w:lang w:val="en-US"/>
              </w:rPr>
              <w:t>Length of clinical trial</w:t>
            </w:r>
          </w:p>
        </w:tc>
        <w:tc>
          <w:tcPr>
            <w:tcW w:w="2688" w:type="dxa"/>
            <w:gridSpan w:val="2"/>
          </w:tcPr>
          <w:p w14:paraId="5772DBEB"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12</w:t>
            </w:r>
          </w:p>
        </w:tc>
        <w:tc>
          <w:tcPr>
            <w:tcW w:w="7194" w:type="dxa"/>
          </w:tcPr>
          <w:p w14:paraId="6C6BB556"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The authority expressed concerns on uncertainty generated by the limited duration of the pivotal clinical study and the fact that </w:t>
            </w:r>
            <w:r w:rsidRPr="005A73B0">
              <w:rPr>
                <w:lang w:val="en-US"/>
              </w:rPr>
              <w:t>the majority of the modelled benefits were accrued in time periods beyond when clinical data are available</w:t>
            </w:r>
            <w:r>
              <w:rPr>
                <w:lang w:val="en-US"/>
              </w:rPr>
              <w:t>.</w:t>
            </w:r>
          </w:p>
        </w:tc>
      </w:tr>
      <w:tr w:rsidR="002C52A2" w:rsidRPr="00C87019" w14:paraId="1049EC61"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7B77DA70" w14:textId="77777777" w:rsidR="002C52A2" w:rsidRPr="00E70842" w:rsidRDefault="002C52A2" w:rsidP="003B6171">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4003E5E9" w14:textId="77777777" w:rsidR="002C52A2" w:rsidRPr="00083CF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N/A</w:t>
            </w:r>
          </w:p>
        </w:tc>
        <w:tc>
          <w:tcPr>
            <w:tcW w:w="7194" w:type="dxa"/>
            <w:tcBorders>
              <w:bottom w:val="single" w:sz="4" w:space="0" w:color="auto"/>
            </w:tcBorders>
          </w:tcPr>
          <w:p w14:paraId="7097F2C9"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Parametric multistate models. The authority expressed concerns on uncertainty generated by the limited duration of the pivotal clinical study and the fact that </w:t>
            </w:r>
            <w:r w:rsidRPr="005A73B0">
              <w:rPr>
                <w:lang w:val="en-US"/>
              </w:rPr>
              <w:t>the majority of the modelled benefits were accrued in time periods beyond when clinical data are available</w:t>
            </w:r>
            <w:r>
              <w:rPr>
                <w:lang w:val="en-US"/>
              </w:rPr>
              <w:t>.</w:t>
            </w:r>
          </w:p>
        </w:tc>
      </w:tr>
      <w:tr w:rsidR="002C52A2" w14:paraId="16711E30"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7EFDF351" w14:textId="77777777" w:rsidR="002C52A2" w:rsidRDefault="002C52A2" w:rsidP="003B6171">
            <w:pPr>
              <w:rPr>
                <w:lang w:val="en-US"/>
              </w:rPr>
            </w:pPr>
          </w:p>
        </w:tc>
        <w:tc>
          <w:tcPr>
            <w:tcW w:w="1417" w:type="dxa"/>
            <w:tcBorders>
              <w:top w:val="single" w:sz="4" w:space="0" w:color="auto"/>
              <w:bottom w:val="single" w:sz="4" w:space="0" w:color="auto"/>
            </w:tcBorders>
            <w:shd w:val="clear" w:color="auto" w:fill="B4C6E7" w:themeFill="accent1" w:themeFillTint="66"/>
          </w:tcPr>
          <w:p w14:paraId="6F6C5F76" w14:textId="77777777" w:rsidR="002C52A2" w:rsidRPr="00E70842" w:rsidRDefault="002C52A2"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2B972795" w14:textId="77777777" w:rsidR="002C52A2" w:rsidRPr="00E70842" w:rsidRDefault="002C52A2"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60D64064" w14:textId="77777777" w:rsidR="002C52A2" w:rsidRPr="00E70842" w:rsidRDefault="002C52A2"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2C52A2" w:rsidRPr="00C87019" w14:paraId="6F4D05CD"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0C9FD375" w14:textId="77777777" w:rsidR="002C52A2" w:rsidRPr="00E70842" w:rsidRDefault="002C52A2" w:rsidP="003B6171">
            <w:pPr>
              <w:rPr>
                <w:b w:val="0"/>
                <w:bCs w:val="0"/>
                <w:lang w:val="en-US"/>
              </w:rPr>
            </w:pPr>
            <w:r w:rsidRPr="00E70842">
              <w:rPr>
                <w:lang w:val="en-US"/>
              </w:rPr>
              <w:t>Severe disease</w:t>
            </w:r>
          </w:p>
        </w:tc>
        <w:tc>
          <w:tcPr>
            <w:tcW w:w="1417" w:type="dxa"/>
            <w:tcBorders>
              <w:top w:val="single" w:sz="4" w:space="0" w:color="auto"/>
            </w:tcBorders>
          </w:tcPr>
          <w:p w14:paraId="6A7FF5EF"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4A0AC823" w14:textId="77777777" w:rsidR="002C52A2" w:rsidRPr="0070528C" w:rsidRDefault="002C52A2" w:rsidP="003B6171">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1AACB94A" w14:textId="77777777" w:rsidR="002C52A2" w:rsidRPr="00083CF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T</w:t>
            </w:r>
            <w:r w:rsidRPr="00CB1774">
              <w:rPr>
                <w:lang w:val="en-US"/>
              </w:rPr>
              <w:t xml:space="preserve">he progressive nature of </w:t>
            </w:r>
            <w:r>
              <w:rPr>
                <w:lang w:val="en-US"/>
              </w:rPr>
              <w:t>the condition</w:t>
            </w:r>
            <w:r w:rsidRPr="00CB1774">
              <w:rPr>
                <w:lang w:val="en-US"/>
              </w:rPr>
              <w:t xml:space="preserve"> which leads to permanent vision loss</w:t>
            </w:r>
          </w:p>
        </w:tc>
      </w:tr>
      <w:tr w:rsidR="00966069" w:rsidRPr="006A3771" w14:paraId="2057B0E5"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78E472F8" w14:textId="77777777" w:rsidR="00966069" w:rsidRPr="00E70842" w:rsidRDefault="00966069" w:rsidP="003B6171">
            <w:pPr>
              <w:rPr>
                <w:b w:val="0"/>
                <w:bCs w:val="0"/>
                <w:lang w:val="en-US"/>
              </w:rPr>
            </w:pPr>
            <w:r w:rsidRPr="00E70842">
              <w:rPr>
                <w:lang w:val="en-US"/>
              </w:rPr>
              <w:t>Value to caregivers</w:t>
            </w:r>
          </w:p>
        </w:tc>
        <w:tc>
          <w:tcPr>
            <w:tcW w:w="2688" w:type="dxa"/>
            <w:gridSpan w:val="2"/>
          </w:tcPr>
          <w:p w14:paraId="0EA509EA" w14:textId="082061AF" w:rsidR="00966069" w:rsidRDefault="0096606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6C7A067C" w14:textId="77777777" w:rsidR="00966069" w:rsidRDefault="0096606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966069" w14:paraId="7AE25DE9"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F29FFC1" w14:textId="77777777" w:rsidR="00966069" w:rsidRPr="00E70842" w:rsidRDefault="00966069" w:rsidP="003B6171">
            <w:pPr>
              <w:rPr>
                <w:b w:val="0"/>
                <w:bCs w:val="0"/>
                <w:lang w:val="en-US"/>
              </w:rPr>
            </w:pPr>
            <w:r w:rsidRPr="00E70842">
              <w:rPr>
                <w:lang w:val="en-US"/>
              </w:rPr>
              <w:lastRenderedPageBreak/>
              <w:t>Insurance value</w:t>
            </w:r>
          </w:p>
        </w:tc>
        <w:tc>
          <w:tcPr>
            <w:tcW w:w="2688" w:type="dxa"/>
            <w:gridSpan w:val="2"/>
          </w:tcPr>
          <w:p w14:paraId="2AB21DF5" w14:textId="2516209B" w:rsidR="00966069" w:rsidRDefault="0096606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0E33F8F4" w14:textId="77777777" w:rsidR="00966069" w:rsidRDefault="0096606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966069" w:rsidRPr="00456320" w14:paraId="67242AF0"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5939B977" w14:textId="77777777" w:rsidR="00966069" w:rsidRPr="00E70842" w:rsidRDefault="00966069" w:rsidP="003B6171">
            <w:pPr>
              <w:rPr>
                <w:b w:val="0"/>
                <w:bCs w:val="0"/>
                <w:lang w:val="en-US"/>
              </w:rPr>
            </w:pPr>
            <w:r w:rsidRPr="00E70842">
              <w:rPr>
                <w:lang w:val="en-US"/>
              </w:rPr>
              <w:t>Scientific spillovers</w:t>
            </w:r>
          </w:p>
        </w:tc>
        <w:tc>
          <w:tcPr>
            <w:tcW w:w="2688" w:type="dxa"/>
            <w:gridSpan w:val="2"/>
          </w:tcPr>
          <w:p w14:paraId="3877BCCB" w14:textId="50D96DAE" w:rsidR="00966069" w:rsidRDefault="0096606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649299D3" w14:textId="77777777" w:rsidR="00966069" w:rsidRDefault="0096606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2C52A2" w:rsidRPr="00C87019" w14:paraId="7ED284A9"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190199E" w14:textId="77777777" w:rsidR="002C52A2" w:rsidRPr="00E70842" w:rsidRDefault="002C52A2" w:rsidP="003B6171">
            <w:pPr>
              <w:rPr>
                <w:b w:val="0"/>
                <w:bCs w:val="0"/>
                <w:lang w:val="en-US"/>
              </w:rPr>
            </w:pPr>
            <w:r w:rsidRPr="00E70842">
              <w:rPr>
                <w:lang w:val="en-US"/>
              </w:rPr>
              <w:t>Lack of alternatives</w:t>
            </w:r>
          </w:p>
        </w:tc>
        <w:tc>
          <w:tcPr>
            <w:tcW w:w="1417" w:type="dxa"/>
          </w:tcPr>
          <w:p w14:paraId="4033B9D6"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1B6D0EE7" w14:textId="77777777" w:rsidR="002C52A2" w:rsidRPr="00907673"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41E16452" w14:textId="77777777" w:rsidR="002C52A2" w:rsidRPr="00F00E0F"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The treatment is the first one approved in Canada </w:t>
            </w:r>
            <w:r w:rsidRPr="009B2419">
              <w:rPr>
                <w:lang w:val="en-US"/>
              </w:rPr>
              <w:t>that targets the underlying mechanism of the disease</w:t>
            </w:r>
            <w:r>
              <w:rPr>
                <w:lang w:val="en-US"/>
              </w:rPr>
              <w:t>.</w:t>
            </w:r>
          </w:p>
        </w:tc>
      </w:tr>
      <w:tr w:rsidR="002C52A2" w:rsidRPr="00C87019" w14:paraId="363F0237"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6D3856A8" w14:textId="77777777" w:rsidR="002C52A2" w:rsidRPr="00E70842" w:rsidRDefault="002C52A2" w:rsidP="003B6171">
            <w:pPr>
              <w:rPr>
                <w:b w:val="0"/>
                <w:bCs w:val="0"/>
                <w:lang w:val="en-US"/>
              </w:rPr>
            </w:pPr>
            <w:r w:rsidRPr="00E70842">
              <w:rPr>
                <w:lang w:val="en-US"/>
              </w:rPr>
              <w:t>Substantial improvement in life expectancy</w:t>
            </w:r>
          </w:p>
        </w:tc>
        <w:tc>
          <w:tcPr>
            <w:tcW w:w="2688" w:type="dxa"/>
            <w:gridSpan w:val="2"/>
            <w:tcBorders>
              <w:bottom w:val="single" w:sz="4" w:space="0" w:color="auto"/>
            </w:tcBorders>
          </w:tcPr>
          <w:p w14:paraId="25615043" w14:textId="77777777" w:rsidR="002C52A2" w:rsidRPr="00F00E0F"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Borders>
              <w:bottom w:val="single" w:sz="4" w:space="0" w:color="auto"/>
            </w:tcBorders>
          </w:tcPr>
          <w:p w14:paraId="2150DD1A" w14:textId="77777777" w:rsidR="002C52A2" w:rsidRPr="00587CD8"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The treatment demonstrated statistically significant </w:t>
            </w:r>
            <w:r w:rsidRPr="007E5DB3">
              <w:rPr>
                <w:lang w:val="en-US"/>
              </w:rPr>
              <w:t>improvement in functional vision under low light</w:t>
            </w:r>
            <w:r>
              <w:rPr>
                <w:lang w:val="en-US"/>
              </w:rPr>
              <w:t xml:space="preserve"> and it </w:t>
            </w:r>
            <w:r w:rsidRPr="007E5DB3">
              <w:rPr>
                <w:lang w:val="en-US"/>
              </w:rPr>
              <w:t>would likely be considered meaningful to patients</w:t>
            </w:r>
            <w:r>
              <w:rPr>
                <w:lang w:val="en-US"/>
              </w:rPr>
              <w:t>.</w:t>
            </w:r>
          </w:p>
        </w:tc>
      </w:tr>
      <w:tr w:rsidR="002C52A2" w14:paraId="220F112B"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2A44D4AB" w14:textId="77777777" w:rsidR="002C52A2" w:rsidRPr="00F00E0F" w:rsidRDefault="002C52A2" w:rsidP="003B6171">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2D9F720C"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58E70C9A"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32DB4C68"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2C52A2" w:rsidRPr="000D4404" w14:paraId="122805D1"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37125ADD" w14:textId="77777777" w:rsidR="002C52A2" w:rsidRPr="00E70842" w:rsidRDefault="002C52A2" w:rsidP="003B6171">
            <w:pPr>
              <w:rPr>
                <w:b w:val="0"/>
                <w:bCs w:val="0"/>
                <w:lang w:val="en-US"/>
              </w:rPr>
            </w:pPr>
            <w:r w:rsidRPr="00E70842">
              <w:rPr>
                <w:lang w:val="en-US"/>
              </w:rPr>
              <w:t>Discounting</w:t>
            </w:r>
          </w:p>
        </w:tc>
        <w:tc>
          <w:tcPr>
            <w:tcW w:w="2688" w:type="dxa"/>
            <w:gridSpan w:val="2"/>
            <w:tcBorders>
              <w:top w:val="single" w:sz="4" w:space="0" w:color="auto"/>
            </w:tcBorders>
          </w:tcPr>
          <w:p w14:paraId="5634AB9F"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Borders>
              <w:top w:val="single" w:sz="4" w:space="0" w:color="auto"/>
            </w:tcBorders>
          </w:tcPr>
          <w:p w14:paraId="3DA8DCB6"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2C52A2" w:rsidRPr="00E50A59" w14:paraId="6170A875"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473D248" w14:textId="77777777" w:rsidR="002C52A2" w:rsidRPr="00E70842" w:rsidRDefault="002C52A2" w:rsidP="003B6171">
            <w:pPr>
              <w:rPr>
                <w:b w:val="0"/>
                <w:bCs w:val="0"/>
                <w:lang w:val="en-US"/>
              </w:rPr>
            </w:pPr>
            <w:r w:rsidRPr="00E70842">
              <w:rPr>
                <w:lang w:val="en-US"/>
              </w:rPr>
              <w:t>Different discount rates explored</w:t>
            </w:r>
          </w:p>
        </w:tc>
        <w:tc>
          <w:tcPr>
            <w:tcW w:w="2688" w:type="dxa"/>
            <w:gridSpan w:val="2"/>
          </w:tcPr>
          <w:p w14:paraId="0A56E635"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42CA2EC2" w14:textId="77777777" w:rsidR="002C52A2" w:rsidRPr="00F00E0F"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2C52A2" w:rsidRPr="00C87019" w14:paraId="5EA52FC9"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39FB847E" w14:textId="77777777" w:rsidR="002C52A2" w:rsidRPr="00E70842" w:rsidRDefault="002C52A2" w:rsidP="003B6171">
            <w:pPr>
              <w:rPr>
                <w:b w:val="0"/>
                <w:bCs w:val="0"/>
                <w:lang w:val="en-US"/>
              </w:rPr>
            </w:pPr>
            <w:r w:rsidRPr="00E70842">
              <w:rPr>
                <w:lang w:val="en-US"/>
              </w:rPr>
              <w:t>Uncertainty</w:t>
            </w:r>
          </w:p>
        </w:tc>
        <w:tc>
          <w:tcPr>
            <w:tcW w:w="1417" w:type="dxa"/>
          </w:tcPr>
          <w:p w14:paraId="0116B683"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5F645FCF" w14:textId="77777777" w:rsidR="002C52A2" w:rsidRPr="002F6AD8" w:rsidRDefault="002C52A2"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8BC6616" w14:textId="77777777" w:rsidR="002C52A2" w:rsidRPr="002F6AD8"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No detail on how the manufacturer characterized uncertainty in the economic evaluation model submitted. The authority expressed concerns on estimates of the duration of benefits due to the limited </w:t>
            </w:r>
            <w:proofErr w:type="gramStart"/>
            <w:r>
              <w:rPr>
                <w:lang w:val="en-US"/>
              </w:rPr>
              <w:t>clinical  follow</w:t>
            </w:r>
            <w:proofErr w:type="gramEnd"/>
            <w:r>
              <w:rPr>
                <w:lang w:val="en-US"/>
              </w:rPr>
              <w:t>-up (40 years was considered to be overly optimistic). Utility weights were also considered a major source of uncertainty.</w:t>
            </w:r>
          </w:p>
        </w:tc>
      </w:tr>
      <w:tr w:rsidR="002C52A2" w:rsidRPr="00C87019" w14:paraId="5C03B88B"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2270B0A" w14:textId="77777777" w:rsidR="002C52A2" w:rsidRPr="00E70842" w:rsidRDefault="002C52A2" w:rsidP="003B6171">
            <w:pPr>
              <w:rPr>
                <w:b w:val="0"/>
                <w:bCs w:val="0"/>
                <w:lang w:val="en-US"/>
              </w:rPr>
            </w:pPr>
            <w:r w:rsidRPr="00E70842">
              <w:rPr>
                <w:lang w:val="en-US"/>
              </w:rPr>
              <w:t>Alternative payment models explored</w:t>
            </w:r>
          </w:p>
        </w:tc>
        <w:tc>
          <w:tcPr>
            <w:tcW w:w="1417" w:type="dxa"/>
          </w:tcPr>
          <w:p w14:paraId="2EDF2A05"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425BBBD0"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5440FBAB"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The authority suggested a </w:t>
            </w:r>
            <w:r w:rsidRPr="00F62254">
              <w:rPr>
                <w:lang w:val="en-US"/>
              </w:rPr>
              <w:t>price reduction of more than 74%</w:t>
            </w:r>
            <w:r>
              <w:rPr>
                <w:lang w:val="en-US"/>
              </w:rPr>
              <w:t xml:space="preserve"> to meet the standard cost-effectiveness threshold (</w:t>
            </w:r>
            <w:r w:rsidRPr="00F62254">
              <w:rPr>
                <w:lang w:val="en-US"/>
              </w:rPr>
              <w:t>$50,000 per QALY</w:t>
            </w:r>
            <w:r>
              <w:rPr>
                <w:lang w:val="en-US"/>
              </w:rPr>
              <w:t xml:space="preserve">) and </w:t>
            </w:r>
            <w:r w:rsidRPr="00F62254">
              <w:rPr>
                <w:lang w:val="en-US"/>
              </w:rPr>
              <w:t>product listing agreements</w:t>
            </w:r>
            <w:r>
              <w:rPr>
                <w:lang w:val="en-US"/>
              </w:rPr>
              <w:t xml:space="preserve"> at the single jurisdiction level.</w:t>
            </w:r>
          </w:p>
        </w:tc>
      </w:tr>
    </w:tbl>
    <w:p w14:paraId="3F31DD48" w14:textId="77777777" w:rsidR="002C52A2" w:rsidRDefault="002C52A2" w:rsidP="002C52A2">
      <w:pPr>
        <w:rPr>
          <w:lang w:val="en-US"/>
        </w:rPr>
        <w:sectPr w:rsidR="002C52A2" w:rsidSect="003B6171">
          <w:pgSz w:w="16838" w:h="11906" w:orient="landscape"/>
          <w:pgMar w:top="1134" w:right="1417" w:bottom="1134" w:left="1134" w:header="708" w:footer="708" w:gutter="0"/>
          <w:cols w:space="708"/>
          <w:docGrid w:linePitch="360"/>
        </w:sectPr>
      </w:pPr>
    </w:p>
    <w:p w14:paraId="71D8D2E8" w14:textId="7E6F0758" w:rsidR="004D71DC" w:rsidRPr="004D71DC" w:rsidRDefault="004D71DC" w:rsidP="004D71DC">
      <w:pPr>
        <w:pStyle w:val="Caption"/>
        <w:keepNext/>
        <w:rPr>
          <w:b/>
          <w:bCs/>
          <w:i w:val="0"/>
          <w:iCs w:val="0"/>
          <w:color w:val="auto"/>
          <w:sz w:val="22"/>
          <w:szCs w:val="22"/>
          <w:lang w:val="en-US"/>
        </w:rPr>
      </w:pPr>
      <w:r w:rsidRPr="0035162C">
        <w:rPr>
          <w:b/>
          <w:bCs/>
          <w:i w:val="0"/>
          <w:iCs w:val="0"/>
          <w:color w:val="auto"/>
          <w:sz w:val="22"/>
          <w:szCs w:val="22"/>
          <w:lang w:val="en-US"/>
        </w:rPr>
        <w:lastRenderedPageBreak/>
        <w:t xml:space="preserve">Table </w:t>
      </w:r>
      <w:r w:rsidR="00520FA0">
        <w:rPr>
          <w:b/>
          <w:bCs/>
          <w:i w:val="0"/>
          <w:iCs w:val="0"/>
          <w:color w:val="auto"/>
          <w:sz w:val="22"/>
          <w:szCs w:val="22"/>
          <w:lang w:val="en-US"/>
        </w:rPr>
        <w:t>31</w:t>
      </w:r>
      <w:r w:rsidRPr="0035162C">
        <w:rPr>
          <w:b/>
          <w:bCs/>
          <w:i w:val="0"/>
          <w:iCs w:val="0"/>
          <w:color w:val="auto"/>
          <w:sz w:val="22"/>
          <w:szCs w:val="22"/>
          <w:lang w:val="en-US"/>
        </w:rPr>
        <w:t xml:space="preserve"> </w:t>
      </w:r>
      <w:r w:rsidRPr="00E960C4">
        <w:rPr>
          <w:b/>
          <w:bCs/>
          <w:i w:val="0"/>
          <w:iCs w:val="0"/>
          <w:color w:val="auto"/>
          <w:sz w:val="22"/>
          <w:szCs w:val="22"/>
          <w:lang w:val="en-US"/>
        </w:rPr>
        <w:t xml:space="preserve">Checklist for assessing gene therapies. Drug: </w:t>
      </w:r>
      <w:proofErr w:type="spellStart"/>
      <w:r w:rsidRPr="00E960C4">
        <w:rPr>
          <w:b/>
          <w:bCs/>
          <w:i w:val="0"/>
          <w:iCs w:val="0"/>
          <w:color w:val="auto"/>
          <w:sz w:val="22"/>
          <w:szCs w:val="22"/>
          <w:lang w:val="en-US"/>
        </w:rPr>
        <w:t>voretigene</w:t>
      </w:r>
      <w:proofErr w:type="spellEnd"/>
      <w:r w:rsidRPr="00E960C4">
        <w:rPr>
          <w:b/>
          <w:bCs/>
          <w:i w:val="0"/>
          <w:iCs w:val="0"/>
          <w:color w:val="auto"/>
          <w:sz w:val="22"/>
          <w:szCs w:val="22"/>
          <w:lang w:val="en-US"/>
        </w:rPr>
        <w:t xml:space="preserve"> </w:t>
      </w:r>
      <w:proofErr w:type="spellStart"/>
      <w:r w:rsidRPr="00E960C4">
        <w:rPr>
          <w:b/>
          <w:bCs/>
          <w:i w:val="0"/>
          <w:iCs w:val="0"/>
          <w:color w:val="auto"/>
          <w:sz w:val="22"/>
          <w:szCs w:val="22"/>
          <w:lang w:val="en-US"/>
        </w:rPr>
        <w:t>neparvovec</w:t>
      </w:r>
      <w:proofErr w:type="spellEnd"/>
      <w:r w:rsidRPr="00E960C4">
        <w:rPr>
          <w:b/>
          <w:bCs/>
          <w:i w:val="0"/>
          <w:iCs w:val="0"/>
          <w:color w:val="auto"/>
          <w:sz w:val="22"/>
          <w:szCs w:val="22"/>
          <w:lang w:val="en-US"/>
        </w:rPr>
        <w:t xml:space="preserve"> (Luxturna) for treating inherited retinal dystrophies caused by rpe65 gene mutations. Setting: </w:t>
      </w:r>
      <w:r>
        <w:rPr>
          <w:b/>
          <w:bCs/>
          <w:i w:val="0"/>
          <w:iCs w:val="0"/>
          <w:color w:val="auto"/>
          <w:sz w:val="22"/>
          <w:szCs w:val="22"/>
          <w:lang w:val="en-US"/>
        </w:rPr>
        <w:t>Scotland</w:t>
      </w:r>
      <w:r w:rsidRPr="00E960C4">
        <w:rPr>
          <w:b/>
          <w:bCs/>
          <w:i w:val="0"/>
          <w:iCs w:val="0"/>
          <w:color w:val="auto"/>
          <w:sz w:val="22"/>
          <w:szCs w:val="22"/>
          <w:lang w:val="en-US"/>
        </w:rPr>
        <w:t xml:space="preserve"> (</w:t>
      </w:r>
      <w:r>
        <w:rPr>
          <w:b/>
          <w:bCs/>
          <w:i w:val="0"/>
          <w:iCs w:val="0"/>
          <w:color w:val="auto"/>
          <w:sz w:val="22"/>
          <w:szCs w:val="22"/>
          <w:lang w:val="en-US"/>
        </w:rPr>
        <w:t>SMC</w:t>
      </w:r>
      <w:r w:rsidRPr="00E960C4">
        <w:rPr>
          <w:b/>
          <w:bCs/>
          <w:i w:val="0"/>
          <w:iCs w:val="0"/>
          <w:color w:val="auto"/>
          <w:sz w:val="22"/>
          <w:szCs w:val="22"/>
          <w:lang w:val="en-US"/>
        </w:rPr>
        <w:t>)</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2C52A2" w:rsidRPr="00B43EB4" w14:paraId="39349D5D" w14:textId="77777777" w:rsidTr="003B61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44BB3649" w14:textId="77777777" w:rsidR="002C52A2" w:rsidRPr="00B43EB4" w:rsidRDefault="002C52A2" w:rsidP="003B6171">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5D1E655C" w14:textId="77777777" w:rsidR="002C52A2" w:rsidRPr="00B43EB4" w:rsidRDefault="002C52A2"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72236844" w14:textId="77777777" w:rsidR="002C52A2" w:rsidRPr="00B43EB4" w:rsidRDefault="002C52A2"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5363DD7B" w14:textId="6E36AF39" w:rsidR="002C52A2" w:rsidRPr="00B43EB4" w:rsidRDefault="00E7686C" w:rsidP="003B6171">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2C52A2" w:rsidRPr="00C87019" w14:paraId="519EB6BC"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3285BEEB" w14:textId="77777777" w:rsidR="002C52A2" w:rsidRPr="00740674" w:rsidRDefault="002C52A2" w:rsidP="003B6171">
            <w:pPr>
              <w:rPr>
                <w:b w:val="0"/>
                <w:bCs w:val="0"/>
                <w:lang w:val="en-US"/>
              </w:rPr>
            </w:pPr>
            <w:r w:rsidRPr="00740674">
              <w:rPr>
                <w:lang w:val="en-US"/>
              </w:rPr>
              <w:t>Surrogate endpoint used</w:t>
            </w:r>
          </w:p>
        </w:tc>
        <w:tc>
          <w:tcPr>
            <w:tcW w:w="1417" w:type="dxa"/>
            <w:tcBorders>
              <w:top w:val="single" w:sz="4" w:space="0" w:color="auto"/>
            </w:tcBorders>
          </w:tcPr>
          <w:p w14:paraId="4FFA17CF"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48704341"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7895F968" w14:textId="77777777" w:rsidR="00CB2282" w:rsidRDefault="00BF136A" w:rsidP="003B6171">
            <w:pPr>
              <w:cnfStyle w:val="000000100000" w:firstRow="0" w:lastRow="0" w:firstColumn="0" w:lastColumn="0" w:oddVBand="0" w:evenVBand="0" w:oddHBand="1" w:evenHBand="0" w:firstRowFirstColumn="0" w:firstRowLastColumn="0" w:lastRowFirstColumn="0" w:lastRowLastColumn="0"/>
              <w:rPr>
                <w:bCs/>
                <w:lang w:val="en-US"/>
              </w:rPr>
            </w:pPr>
            <w:r>
              <w:rPr>
                <w:b/>
                <w:bCs/>
                <w:lang w:val="en-US"/>
              </w:rPr>
              <w:t xml:space="preserve">Validation given? </w:t>
            </w:r>
            <w:r w:rsidRPr="00BF136A">
              <w:rPr>
                <w:bCs/>
                <w:lang w:val="en-US"/>
              </w:rPr>
              <w:t>N/A</w:t>
            </w:r>
          </w:p>
          <w:p w14:paraId="0C166148" w14:textId="6CF7C6E4" w:rsidR="002C52A2" w:rsidRPr="004F5FC6"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The primary endpoint was an endpoint created ad hoc (</w:t>
            </w:r>
            <w:r w:rsidRPr="00252A8F">
              <w:rPr>
                <w:lang w:val="en-US"/>
              </w:rPr>
              <w:t>mean change from baseline to one year in bilateral multi-luminance mobility test (MLMT)</w:t>
            </w:r>
            <w:r>
              <w:rPr>
                <w:lang w:val="en-US"/>
              </w:rPr>
              <w:t xml:space="preserve">); additionally, patients were requested to complete a </w:t>
            </w:r>
            <w:r w:rsidRPr="00252A8F">
              <w:rPr>
                <w:lang w:val="en-US"/>
              </w:rPr>
              <w:t>visual function questionnaire</w:t>
            </w:r>
            <w:r>
              <w:rPr>
                <w:lang w:val="en-US"/>
              </w:rPr>
              <w:t xml:space="preserve">. The authority expressed concerns on the fact that </w:t>
            </w:r>
            <w:r w:rsidRPr="00252A8F">
              <w:rPr>
                <w:lang w:val="en-US"/>
              </w:rPr>
              <w:t>MLMT</w:t>
            </w:r>
            <w:r>
              <w:rPr>
                <w:lang w:val="en-US"/>
              </w:rPr>
              <w:t xml:space="preserve"> was not suitable for the economic analysis because it cannot be linked to costs; as a consequence, secondary and exploratory outcomes (visual acuity and visual functioning) were employed. Another concern was on how </w:t>
            </w:r>
            <w:r w:rsidRPr="00975D37">
              <w:rPr>
                <w:lang w:val="en-US"/>
              </w:rPr>
              <w:t>visual function questionnaire</w:t>
            </w:r>
            <w:r>
              <w:rPr>
                <w:lang w:val="en-US"/>
              </w:rPr>
              <w:t xml:space="preserve"> data could be linked to quality of life.</w:t>
            </w:r>
          </w:p>
        </w:tc>
      </w:tr>
      <w:tr w:rsidR="002C52A2" w:rsidRPr="00C87019" w14:paraId="29E9DA09"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50D5313F" w14:textId="77777777" w:rsidR="002C52A2" w:rsidRPr="00740674" w:rsidRDefault="002C52A2" w:rsidP="003B6171">
            <w:pPr>
              <w:rPr>
                <w:b w:val="0"/>
                <w:bCs w:val="0"/>
                <w:lang w:val="en-US"/>
              </w:rPr>
            </w:pPr>
            <w:r w:rsidRPr="00740674">
              <w:rPr>
                <w:lang w:val="en-US"/>
              </w:rPr>
              <w:t>Rare disease</w:t>
            </w:r>
          </w:p>
        </w:tc>
        <w:tc>
          <w:tcPr>
            <w:tcW w:w="1417" w:type="dxa"/>
          </w:tcPr>
          <w:p w14:paraId="1DCF2DC2" w14:textId="77777777" w:rsidR="002C52A2" w:rsidRPr="004F5FC6"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301B2639" w14:textId="77777777" w:rsidR="002C52A2" w:rsidRPr="004F5FC6"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1C961BC5"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&lt;1 in 50,000 of the population in Scotland</w:t>
            </w:r>
          </w:p>
          <w:p w14:paraId="45B41DD9"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The treatment met </w:t>
            </w:r>
            <w:r w:rsidRPr="00B409A6">
              <w:rPr>
                <w:lang w:val="en-US"/>
              </w:rPr>
              <w:t>SMC ultra-orphan criteria</w:t>
            </w:r>
            <w:r>
              <w:rPr>
                <w:lang w:val="en-US"/>
              </w:rPr>
              <w:t>.</w:t>
            </w:r>
          </w:p>
        </w:tc>
      </w:tr>
      <w:tr w:rsidR="002C52A2" w:rsidRPr="00C87019" w14:paraId="1B3E2E45"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B5E5AB2" w14:textId="77777777" w:rsidR="002C52A2" w:rsidRPr="00740674" w:rsidRDefault="002C52A2" w:rsidP="003B6171">
            <w:pPr>
              <w:rPr>
                <w:b w:val="0"/>
                <w:bCs w:val="0"/>
                <w:lang w:val="en-US"/>
              </w:rPr>
            </w:pPr>
            <w:r w:rsidRPr="00740674">
              <w:rPr>
                <w:lang w:val="en-US"/>
              </w:rPr>
              <w:t>Serious condition</w:t>
            </w:r>
          </w:p>
        </w:tc>
        <w:tc>
          <w:tcPr>
            <w:tcW w:w="1417" w:type="dxa"/>
          </w:tcPr>
          <w:p w14:paraId="3DCA26D2"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0F401D0F"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29A788F7" w14:textId="77777777" w:rsidR="002C52A2" w:rsidRPr="004F5FC6"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The authority recognized chronicity, </w:t>
            </w:r>
            <w:proofErr w:type="gramStart"/>
            <w:r>
              <w:rPr>
                <w:lang w:val="en-US"/>
              </w:rPr>
              <w:t>severity</w:t>
            </w:r>
            <w:proofErr w:type="gramEnd"/>
            <w:r>
              <w:rPr>
                <w:lang w:val="en-US"/>
              </w:rPr>
              <w:t xml:space="preserve"> and high unmet need for the condition.</w:t>
            </w:r>
          </w:p>
        </w:tc>
      </w:tr>
      <w:tr w:rsidR="002C52A2" w:rsidRPr="00C87019" w14:paraId="52596D5B"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3B81CBEF" w14:textId="77777777" w:rsidR="002C52A2" w:rsidRPr="00E70842" w:rsidRDefault="002C52A2" w:rsidP="003B6171">
            <w:pPr>
              <w:rPr>
                <w:b w:val="0"/>
                <w:bCs w:val="0"/>
                <w:lang w:val="en-US"/>
              </w:rPr>
            </w:pPr>
            <w:r w:rsidRPr="00E70842">
              <w:rPr>
                <w:lang w:val="en-US"/>
              </w:rPr>
              <w:t>Single-arm trial</w:t>
            </w:r>
          </w:p>
        </w:tc>
        <w:tc>
          <w:tcPr>
            <w:tcW w:w="1417" w:type="dxa"/>
          </w:tcPr>
          <w:p w14:paraId="7D795282" w14:textId="77777777" w:rsidR="002C52A2" w:rsidRPr="004F5FC6"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325F3864" w14:textId="77777777" w:rsidR="002C52A2" w:rsidRPr="004F5FC6"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0A033537"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6E68B6">
              <w:rPr>
                <w:lang w:val="en-US"/>
              </w:rPr>
              <w:t>No</w:t>
            </w:r>
          </w:p>
          <w:p w14:paraId="381D2D23" w14:textId="77777777" w:rsidR="002C52A2" w:rsidRPr="004F5FC6"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Phase III pivotal trial was structured in a treatment arm and a delayed intervention arm (i.e., </w:t>
            </w:r>
            <w:r w:rsidRPr="00BF2959">
              <w:rPr>
                <w:lang w:val="en-US"/>
              </w:rPr>
              <w:t>to no treatment with the option for treatment after one year</w:t>
            </w:r>
            <w:r>
              <w:rPr>
                <w:lang w:val="en-US"/>
              </w:rPr>
              <w:t>).</w:t>
            </w:r>
          </w:p>
        </w:tc>
      </w:tr>
      <w:tr w:rsidR="002C52A2" w:rsidRPr="00C87019" w14:paraId="2FB3BAB5"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BC52D80" w14:textId="77777777" w:rsidR="002C52A2" w:rsidRPr="00E70842" w:rsidRDefault="002C52A2" w:rsidP="003B6171">
            <w:pPr>
              <w:rPr>
                <w:b w:val="0"/>
                <w:bCs w:val="0"/>
                <w:lang w:val="en-US"/>
              </w:rPr>
            </w:pPr>
            <w:r w:rsidRPr="00E70842">
              <w:rPr>
                <w:lang w:val="en-US"/>
              </w:rPr>
              <w:t>Pediatric population</w:t>
            </w:r>
          </w:p>
        </w:tc>
        <w:tc>
          <w:tcPr>
            <w:tcW w:w="2688" w:type="dxa"/>
            <w:gridSpan w:val="2"/>
          </w:tcPr>
          <w:p w14:paraId="666F617D"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59FBD804"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adult and pediatric population.</w:t>
            </w:r>
          </w:p>
          <w:p w14:paraId="2D9B08F7"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The condition tends to be characterized by early onset; however, progression to complete blindness can occur </w:t>
            </w:r>
            <w:r w:rsidRPr="00D51E66">
              <w:rPr>
                <w:lang w:val="en-US"/>
              </w:rPr>
              <w:t>from pre-school to the third decade of life</w:t>
            </w:r>
            <w:r>
              <w:rPr>
                <w:lang w:val="en-US"/>
              </w:rPr>
              <w:t>.</w:t>
            </w:r>
          </w:p>
        </w:tc>
      </w:tr>
      <w:tr w:rsidR="002C52A2" w:rsidRPr="00C87019" w14:paraId="65312FBC"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1D0E7677" w14:textId="77777777" w:rsidR="002C52A2" w:rsidRPr="00E70842" w:rsidRDefault="002C52A2" w:rsidP="003B6171">
            <w:pPr>
              <w:rPr>
                <w:b w:val="0"/>
                <w:bCs w:val="0"/>
                <w:lang w:val="en-US"/>
              </w:rPr>
            </w:pPr>
            <w:r w:rsidRPr="00E70842">
              <w:rPr>
                <w:lang w:val="en-US"/>
              </w:rPr>
              <w:t>Reporting of adverse consequences and risks</w:t>
            </w:r>
          </w:p>
        </w:tc>
        <w:tc>
          <w:tcPr>
            <w:tcW w:w="1417" w:type="dxa"/>
          </w:tcPr>
          <w:p w14:paraId="4EE37C5C"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0826BA0E"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50BC5C63"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The authority expressed concerns on lack of data on long-term consequences.</w:t>
            </w:r>
          </w:p>
        </w:tc>
      </w:tr>
      <w:tr w:rsidR="002C52A2" w:rsidRPr="000D4404" w14:paraId="137BAC09"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B011D1C" w14:textId="77777777" w:rsidR="002C52A2" w:rsidRPr="00E70842" w:rsidRDefault="002C52A2" w:rsidP="003B6171">
            <w:pPr>
              <w:rPr>
                <w:b w:val="0"/>
                <w:bCs w:val="0"/>
                <w:lang w:val="en-US"/>
              </w:rPr>
            </w:pPr>
            <w:r w:rsidRPr="00E70842">
              <w:rPr>
                <w:lang w:val="en-US"/>
              </w:rPr>
              <w:t>Size of clinical trial</w:t>
            </w:r>
          </w:p>
        </w:tc>
        <w:tc>
          <w:tcPr>
            <w:tcW w:w="2688" w:type="dxa"/>
            <w:gridSpan w:val="2"/>
          </w:tcPr>
          <w:p w14:paraId="64C67E88"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31</w:t>
            </w:r>
          </w:p>
        </w:tc>
        <w:tc>
          <w:tcPr>
            <w:tcW w:w="7194" w:type="dxa"/>
          </w:tcPr>
          <w:p w14:paraId="2DF10C90"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2C52A2" w:rsidRPr="00C87019" w14:paraId="6E87D759"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0A837FD5" w14:textId="77777777" w:rsidR="002C52A2" w:rsidRPr="00E70842" w:rsidRDefault="002C52A2" w:rsidP="003B6171">
            <w:pPr>
              <w:rPr>
                <w:b w:val="0"/>
                <w:bCs w:val="0"/>
                <w:lang w:val="en-US"/>
              </w:rPr>
            </w:pPr>
            <w:r w:rsidRPr="00E70842">
              <w:rPr>
                <w:lang w:val="en-US"/>
              </w:rPr>
              <w:t>Length of clinical trial</w:t>
            </w:r>
          </w:p>
        </w:tc>
        <w:tc>
          <w:tcPr>
            <w:tcW w:w="2688" w:type="dxa"/>
            <w:gridSpan w:val="2"/>
          </w:tcPr>
          <w:p w14:paraId="71CBC872"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up to 48</w:t>
            </w:r>
          </w:p>
        </w:tc>
        <w:tc>
          <w:tcPr>
            <w:tcW w:w="7194" w:type="dxa"/>
          </w:tcPr>
          <w:p w14:paraId="31D5B4DA"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Maximum follow-up duration was 4 years. The authority expressed concerns on how the limited duration of the follow-up could affect the estimates of treatment effect. The follow-up on the pivotal trial is expected to be 15 years.</w:t>
            </w:r>
          </w:p>
        </w:tc>
      </w:tr>
      <w:tr w:rsidR="002C52A2" w:rsidRPr="00C87019" w14:paraId="49F5569D"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6C5D6E76" w14:textId="77777777" w:rsidR="002C52A2" w:rsidRPr="00E70842" w:rsidRDefault="002C52A2" w:rsidP="003B6171">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57638BE4" w14:textId="77777777" w:rsidR="002C52A2" w:rsidRPr="00083CF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lifetime horizon</w:t>
            </w:r>
          </w:p>
        </w:tc>
        <w:tc>
          <w:tcPr>
            <w:tcW w:w="7194" w:type="dxa"/>
            <w:tcBorders>
              <w:bottom w:val="single" w:sz="4" w:space="0" w:color="auto"/>
            </w:tcBorders>
          </w:tcPr>
          <w:p w14:paraId="20FAA0BE"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The manufacturer submitted a parametric survival model. The authority expressed concerns on the assumption that treatment duration was 40 years.</w:t>
            </w:r>
          </w:p>
        </w:tc>
      </w:tr>
      <w:tr w:rsidR="002C52A2" w14:paraId="268F0FE0"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6408AAB6" w14:textId="77777777" w:rsidR="002C52A2" w:rsidRDefault="002C52A2" w:rsidP="003B6171">
            <w:pPr>
              <w:rPr>
                <w:lang w:val="en-US"/>
              </w:rPr>
            </w:pPr>
          </w:p>
        </w:tc>
        <w:tc>
          <w:tcPr>
            <w:tcW w:w="1417" w:type="dxa"/>
            <w:tcBorders>
              <w:top w:val="single" w:sz="4" w:space="0" w:color="auto"/>
              <w:bottom w:val="single" w:sz="4" w:space="0" w:color="auto"/>
            </w:tcBorders>
            <w:shd w:val="clear" w:color="auto" w:fill="B4C6E7" w:themeFill="accent1" w:themeFillTint="66"/>
          </w:tcPr>
          <w:p w14:paraId="3B89F49D" w14:textId="77777777" w:rsidR="002C52A2" w:rsidRPr="00E70842" w:rsidRDefault="002C52A2"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367A0579" w14:textId="77777777" w:rsidR="002C52A2" w:rsidRPr="00E70842" w:rsidRDefault="002C52A2"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0230D604" w14:textId="77777777" w:rsidR="002C52A2" w:rsidRPr="00E70842" w:rsidRDefault="002C52A2"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2C52A2" w:rsidRPr="00C87019" w14:paraId="1678294A"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5960D599" w14:textId="77777777" w:rsidR="002C52A2" w:rsidRPr="00E70842" w:rsidRDefault="002C52A2" w:rsidP="003B6171">
            <w:pPr>
              <w:rPr>
                <w:b w:val="0"/>
                <w:bCs w:val="0"/>
                <w:lang w:val="en-US"/>
              </w:rPr>
            </w:pPr>
            <w:r w:rsidRPr="00E70842">
              <w:rPr>
                <w:lang w:val="en-US"/>
              </w:rPr>
              <w:t>Severe disease</w:t>
            </w:r>
          </w:p>
        </w:tc>
        <w:tc>
          <w:tcPr>
            <w:tcW w:w="1417" w:type="dxa"/>
            <w:tcBorders>
              <w:top w:val="single" w:sz="4" w:space="0" w:color="auto"/>
            </w:tcBorders>
          </w:tcPr>
          <w:p w14:paraId="72EF3B86"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5ECB87ED" w14:textId="77777777" w:rsidR="002C52A2" w:rsidRPr="0070528C" w:rsidRDefault="002C52A2" w:rsidP="003B6171">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412A7FDD" w14:textId="77777777" w:rsidR="002C52A2" w:rsidRPr="00083CF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The authority recognized chronicity and severity of the condition, and its effect in impairing education, labor market, and socializing activities.</w:t>
            </w:r>
          </w:p>
        </w:tc>
      </w:tr>
      <w:tr w:rsidR="002C52A2" w:rsidRPr="003241C7" w14:paraId="61BAD6D1"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1AD4B3DB" w14:textId="77777777" w:rsidR="002C52A2" w:rsidRPr="00E70842" w:rsidRDefault="002C52A2" w:rsidP="003B6171">
            <w:pPr>
              <w:rPr>
                <w:b w:val="0"/>
                <w:bCs w:val="0"/>
                <w:lang w:val="en-US"/>
              </w:rPr>
            </w:pPr>
            <w:r w:rsidRPr="00E70842">
              <w:rPr>
                <w:lang w:val="en-US"/>
              </w:rPr>
              <w:lastRenderedPageBreak/>
              <w:t>Value to caregivers</w:t>
            </w:r>
          </w:p>
        </w:tc>
        <w:tc>
          <w:tcPr>
            <w:tcW w:w="1417" w:type="dxa"/>
          </w:tcPr>
          <w:p w14:paraId="6D04A655"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666DF98C"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40B54A4"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Patient organizations claimed that the treatment has the potential to improve independence, hence reducing the burden on caregivers. The authority did not dispute the claim.</w:t>
            </w:r>
          </w:p>
        </w:tc>
      </w:tr>
      <w:tr w:rsidR="00966069" w14:paraId="7CA34146"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7CFF574" w14:textId="77777777" w:rsidR="00966069" w:rsidRPr="00E70842" w:rsidRDefault="00966069" w:rsidP="003B6171">
            <w:pPr>
              <w:rPr>
                <w:b w:val="0"/>
                <w:bCs w:val="0"/>
                <w:lang w:val="en-US"/>
              </w:rPr>
            </w:pPr>
            <w:r w:rsidRPr="00E70842">
              <w:rPr>
                <w:lang w:val="en-US"/>
              </w:rPr>
              <w:t>Insurance value</w:t>
            </w:r>
          </w:p>
        </w:tc>
        <w:tc>
          <w:tcPr>
            <w:tcW w:w="2688" w:type="dxa"/>
            <w:gridSpan w:val="2"/>
          </w:tcPr>
          <w:p w14:paraId="37CD52B5" w14:textId="4725D153" w:rsidR="00966069" w:rsidRDefault="00966069"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5AEACC0F" w14:textId="77777777" w:rsidR="00966069" w:rsidRDefault="00966069"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966069" w:rsidRPr="00456320" w14:paraId="646513F2"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1E0C14DD" w14:textId="77777777" w:rsidR="00966069" w:rsidRPr="00E70842" w:rsidRDefault="00966069" w:rsidP="003B6171">
            <w:pPr>
              <w:rPr>
                <w:b w:val="0"/>
                <w:bCs w:val="0"/>
                <w:lang w:val="en-US"/>
              </w:rPr>
            </w:pPr>
            <w:r w:rsidRPr="00E70842">
              <w:rPr>
                <w:lang w:val="en-US"/>
              </w:rPr>
              <w:t>Scientific spillovers</w:t>
            </w:r>
          </w:p>
        </w:tc>
        <w:tc>
          <w:tcPr>
            <w:tcW w:w="2688" w:type="dxa"/>
            <w:gridSpan w:val="2"/>
          </w:tcPr>
          <w:p w14:paraId="3AB4F63B" w14:textId="6B66CCB3" w:rsidR="00966069" w:rsidRDefault="00966069"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4B5704EF" w14:textId="77777777" w:rsidR="00966069" w:rsidRDefault="00966069"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2C52A2" w:rsidRPr="00C87019" w14:paraId="21EAD0C5"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4BB23ED" w14:textId="77777777" w:rsidR="002C52A2" w:rsidRPr="00E70842" w:rsidRDefault="002C52A2" w:rsidP="003B6171">
            <w:pPr>
              <w:rPr>
                <w:b w:val="0"/>
                <w:bCs w:val="0"/>
                <w:lang w:val="en-US"/>
              </w:rPr>
            </w:pPr>
            <w:r w:rsidRPr="00E70842">
              <w:rPr>
                <w:lang w:val="en-US"/>
              </w:rPr>
              <w:t>Lack of alternatives</w:t>
            </w:r>
          </w:p>
        </w:tc>
        <w:tc>
          <w:tcPr>
            <w:tcW w:w="1417" w:type="dxa"/>
          </w:tcPr>
          <w:p w14:paraId="6A5DFBFC"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3298D7ED" w14:textId="77777777" w:rsidR="002C52A2" w:rsidRPr="00907673"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2CA06FB9" w14:textId="77777777" w:rsidR="002C52A2" w:rsidRPr="00F00E0F"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The authority recognized the absence of medicines licensed for this condition.</w:t>
            </w:r>
          </w:p>
        </w:tc>
      </w:tr>
      <w:tr w:rsidR="002C52A2" w:rsidRPr="00C87019" w14:paraId="5B7984AF"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4857D0C2" w14:textId="77777777" w:rsidR="002C52A2" w:rsidRPr="00E70842" w:rsidRDefault="002C52A2" w:rsidP="003B6171">
            <w:pPr>
              <w:rPr>
                <w:b w:val="0"/>
                <w:bCs w:val="0"/>
                <w:lang w:val="en-US"/>
              </w:rPr>
            </w:pPr>
            <w:r w:rsidRPr="00E70842">
              <w:rPr>
                <w:lang w:val="en-US"/>
              </w:rPr>
              <w:t>Substantial improvement in life expectancy</w:t>
            </w:r>
          </w:p>
        </w:tc>
        <w:tc>
          <w:tcPr>
            <w:tcW w:w="1417" w:type="dxa"/>
            <w:tcBorders>
              <w:bottom w:val="single" w:sz="4" w:space="0" w:color="auto"/>
            </w:tcBorders>
          </w:tcPr>
          <w:p w14:paraId="6BF08F58"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bottom w:val="single" w:sz="4" w:space="0" w:color="auto"/>
            </w:tcBorders>
          </w:tcPr>
          <w:p w14:paraId="06B82041" w14:textId="77777777" w:rsidR="002C52A2" w:rsidRPr="00F00E0F" w:rsidRDefault="002C52A2"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bottom w:val="single" w:sz="4" w:space="0" w:color="auto"/>
            </w:tcBorders>
          </w:tcPr>
          <w:p w14:paraId="60BA05B3" w14:textId="77777777" w:rsidR="002C52A2" w:rsidRPr="00587CD8"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The authority recognized a significant improvement in MLMT; it also acknowledged that it may be underestimated due to ceiling effect.</w:t>
            </w:r>
          </w:p>
        </w:tc>
      </w:tr>
      <w:tr w:rsidR="002C52A2" w14:paraId="6C824C03"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5FE4138D" w14:textId="77777777" w:rsidR="002C52A2" w:rsidRPr="00F00E0F" w:rsidRDefault="002C52A2" w:rsidP="003B6171">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4BCEEA3A"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5BFCA363"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0614F186"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2C52A2" w:rsidRPr="009D3D8F" w14:paraId="77584955"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5DAB00FB" w14:textId="77777777" w:rsidR="002C52A2" w:rsidRPr="00E70842" w:rsidRDefault="002C52A2" w:rsidP="003B6171">
            <w:pPr>
              <w:rPr>
                <w:b w:val="0"/>
                <w:bCs w:val="0"/>
                <w:lang w:val="en-US"/>
              </w:rPr>
            </w:pPr>
            <w:r w:rsidRPr="00E70842">
              <w:rPr>
                <w:lang w:val="en-US"/>
              </w:rPr>
              <w:t>Discounting</w:t>
            </w:r>
          </w:p>
        </w:tc>
        <w:tc>
          <w:tcPr>
            <w:tcW w:w="2688" w:type="dxa"/>
            <w:gridSpan w:val="2"/>
            <w:tcBorders>
              <w:top w:val="single" w:sz="4" w:space="0" w:color="auto"/>
            </w:tcBorders>
          </w:tcPr>
          <w:p w14:paraId="04517AA0"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Borders>
              <w:top w:val="single" w:sz="4" w:space="0" w:color="auto"/>
            </w:tcBorders>
          </w:tcPr>
          <w:p w14:paraId="44D9ECA5"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2C52A2" w:rsidRPr="00201B88" w14:paraId="7A7E8F3E"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1024874" w14:textId="77777777" w:rsidR="002C52A2" w:rsidRPr="00E70842" w:rsidRDefault="002C52A2" w:rsidP="003B6171">
            <w:pPr>
              <w:rPr>
                <w:b w:val="0"/>
                <w:bCs w:val="0"/>
                <w:lang w:val="en-US"/>
              </w:rPr>
            </w:pPr>
            <w:r w:rsidRPr="00E70842">
              <w:rPr>
                <w:lang w:val="en-US"/>
              </w:rPr>
              <w:t>Different discount rates explored</w:t>
            </w:r>
          </w:p>
        </w:tc>
        <w:tc>
          <w:tcPr>
            <w:tcW w:w="2688" w:type="dxa"/>
            <w:gridSpan w:val="2"/>
          </w:tcPr>
          <w:p w14:paraId="1FA2464F"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2F701912" w14:textId="77777777" w:rsidR="002C52A2" w:rsidRPr="00F00E0F"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2C52A2" w:rsidRPr="00C87019" w14:paraId="235D5873"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644A3735" w14:textId="77777777" w:rsidR="002C52A2" w:rsidRPr="00E70842" w:rsidRDefault="002C52A2" w:rsidP="003B6171">
            <w:pPr>
              <w:rPr>
                <w:b w:val="0"/>
                <w:bCs w:val="0"/>
                <w:lang w:val="en-US"/>
              </w:rPr>
            </w:pPr>
            <w:r w:rsidRPr="00E70842">
              <w:rPr>
                <w:lang w:val="en-US"/>
              </w:rPr>
              <w:t>Uncertainty</w:t>
            </w:r>
          </w:p>
        </w:tc>
        <w:tc>
          <w:tcPr>
            <w:tcW w:w="1417" w:type="dxa"/>
          </w:tcPr>
          <w:p w14:paraId="0E34C57F"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1989596E" w14:textId="77777777" w:rsidR="002C52A2" w:rsidRPr="002F6AD8" w:rsidRDefault="002C52A2"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45387E98" w14:textId="77777777" w:rsidR="002C52A2" w:rsidRPr="002F6AD8"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The manufacturer implemented deterministic sensitivity analysis on a number of parameters in the economic model. The authority expressed concerns on the uncertainty generated by the health utility scores and transition probabilities utilized.</w:t>
            </w:r>
          </w:p>
        </w:tc>
      </w:tr>
      <w:tr w:rsidR="002C52A2" w:rsidRPr="00C87019" w14:paraId="58E86DFD"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F16F557" w14:textId="77777777" w:rsidR="002C52A2" w:rsidRPr="00E70842" w:rsidRDefault="002C52A2" w:rsidP="003B6171">
            <w:pPr>
              <w:rPr>
                <w:b w:val="0"/>
                <w:bCs w:val="0"/>
                <w:lang w:val="en-US"/>
              </w:rPr>
            </w:pPr>
            <w:r w:rsidRPr="00E70842">
              <w:rPr>
                <w:lang w:val="en-US"/>
              </w:rPr>
              <w:t>Alternative payment models explored</w:t>
            </w:r>
          </w:p>
        </w:tc>
        <w:tc>
          <w:tcPr>
            <w:tcW w:w="2688" w:type="dxa"/>
            <w:gridSpan w:val="2"/>
          </w:tcPr>
          <w:p w14:paraId="3ECEE1F9"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21BFDF5B"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sidRPr="00F85562">
              <w:rPr>
                <w:lang w:val="en-US"/>
              </w:rPr>
              <w:t>A patient access scheme was submitted by the company and assessed by the Patient Access Scheme Assessment Group (PASAG) as acceptable for implementation in NHS Scotland</w:t>
            </w:r>
            <w:r>
              <w:rPr>
                <w:lang w:val="en-US"/>
              </w:rPr>
              <w:t>. The authority expressed concerns on the financial impact of the high upfront costs related to the uncertainty on long-term benefits.</w:t>
            </w:r>
          </w:p>
        </w:tc>
      </w:tr>
    </w:tbl>
    <w:p w14:paraId="0FC7407A" w14:textId="77777777" w:rsidR="002C52A2" w:rsidRDefault="002C52A2" w:rsidP="002C52A2">
      <w:pPr>
        <w:rPr>
          <w:lang w:val="en-US"/>
        </w:rPr>
      </w:pPr>
    </w:p>
    <w:p w14:paraId="2762CE4C" w14:textId="406F7ACF" w:rsidR="007E5AB7" w:rsidRPr="007E5AB7" w:rsidRDefault="007E5AB7" w:rsidP="007E5AB7">
      <w:pPr>
        <w:rPr>
          <w:lang w:val="en-US"/>
        </w:rPr>
        <w:sectPr w:rsidR="007E5AB7" w:rsidRPr="007E5AB7" w:rsidSect="003B6171">
          <w:pgSz w:w="16838" w:h="11906" w:orient="landscape"/>
          <w:pgMar w:top="1134" w:right="1417" w:bottom="1134" w:left="1134" w:header="708" w:footer="708" w:gutter="0"/>
          <w:cols w:space="708"/>
          <w:docGrid w:linePitch="360"/>
        </w:sectPr>
      </w:pPr>
    </w:p>
    <w:p w14:paraId="32F97F6D" w14:textId="30CA6CFF" w:rsidR="00240460" w:rsidRDefault="00240460" w:rsidP="00240460">
      <w:pPr>
        <w:pStyle w:val="Caption"/>
        <w:keepNext/>
      </w:pPr>
      <w:r w:rsidRPr="00240460">
        <w:rPr>
          <w:b/>
          <w:bCs/>
          <w:i w:val="0"/>
          <w:iCs w:val="0"/>
          <w:color w:val="auto"/>
          <w:sz w:val="22"/>
          <w:szCs w:val="22"/>
          <w:lang w:val="en-US"/>
        </w:rPr>
        <w:lastRenderedPageBreak/>
        <w:t xml:space="preserve">Table </w:t>
      </w:r>
      <w:r w:rsidR="00520FA0">
        <w:rPr>
          <w:b/>
          <w:bCs/>
          <w:i w:val="0"/>
          <w:iCs w:val="0"/>
          <w:color w:val="auto"/>
          <w:sz w:val="22"/>
          <w:szCs w:val="22"/>
          <w:lang w:val="en-US"/>
        </w:rPr>
        <w:t>32</w:t>
      </w:r>
      <w:r w:rsidRPr="00240460">
        <w:rPr>
          <w:b/>
          <w:bCs/>
          <w:i w:val="0"/>
          <w:iCs w:val="0"/>
          <w:color w:val="auto"/>
          <w:sz w:val="22"/>
          <w:szCs w:val="22"/>
          <w:lang w:val="en-US"/>
        </w:rPr>
        <w:t xml:space="preserve"> </w:t>
      </w:r>
      <w:r w:rsidRPr="00E960C4">
        <w:rPr>
          <w:b/>
          <w:bCs/>
          <w:i w:val="0"/>
          <w:iCs w:val="0"/>
          <w:color w:val="auto"/>
          <w:sz w:val="22"/>
          <w:szCs w:val="22"/>
          <w:lang w:val="en-US"/>
        </w:rPr>
        <w:t xml:space="preserve">Checklist for assessing gene therapies. Drug: </w:t>
      </w:r>
      <w:proofErr w:type="spellStart"/>
      <w:r w:rsidRPr="00E960C4">
        <w:rPr>
          <w:b/>
          <w:bCs/>
          <w:i w:val="0"/>
          <w:iCs w:val="0"/>
          <w:color w:val="auto"/>
          <w:sz w:val="22"/>
          <w:szCs w:val="22"/>
          <w:lang w:val="en-US"/>
        </w:rPr>
        <w:t>voretigene</w:t>
      </w:r>
      <w:proofErr w:type="spellEnd"/>
      <w:r w:rsidRPr="00E960C4">
        <w:rPr>
          <w:b/>
          <w:bCs/>
          <w:i w:val="0"/>
          <w:iCs w:val="0"/>
          <w:color w:val="auto"/>
          <w:sz w:val="22"/>
          <w:szCs w:val="22"/>
          <w:lang w:val="en-US"/>
        </w:rPr>
        <w:t xml:space="preserve"> </w:t>
      </w:r>
      <w:proofErr w:type="spellStart"/>
      <w:r w:rsidRPr="00E960C4">
        <w:rPr>
          <w:b/>
          <w:bCs/>
          <w:i w:val="0"/>
          <w:iCs w:val="0"/>
          <w:color w:val="auto"/>
          <w:sz w:val="22"/>
          <w:szCs w:val="22"/>
          <w:lang w:val="en-US"/>
        </w:rPr>
        <w:t>neparvovec</w:t>
      </w:r>
      <w:proofErr w:type="spellEnd"/>
      <w:r w:rsidRPr="00E960C4">
        <w:rPr>
          <w:b/>
          <w:bCs/>
          <w:i w:val="0"/>
          <w:iCs w:val="0"/>
          <w:color w:val="auto"/>
          <w:sz w:val="22"/>
          <w:szCs w:val="22"/>
          <w:lang w:val="en-US"/>
        </w:rPr>
        <w:t xml:space="preserve"> (Luxturna) for treating inherited retinal dystrophies caused by rpe65 gene mutations. Setting: </w:t>
      </w:r>
      <w:r>
        <w:rPr>
          <w:b/>
          <w:bCs/>
          <w:i w:val="0"/>
          <w:iCs w:val="0"/>
          <w:color w:val="auto"/>
          <w:sz w:val="22"/>
          <w:szCs w:val="22"/>
          <w:lang w:val="en-US"/>
        </w:rPr>
        <w:t>France</w:t>
      </w:r>
      <w:r w:rsidRPr="00E960C4">
        <w:rPr>
          <w:b/>
          <w:bCs/>
          <w:i w:val="0"/>
          <w:iCs w:val="0"/>
          <w:color w:val="auto"/>
          <w:sz w:val="22"/>
          <w:szCs w:val="22"/>
          <w:lang w:val="en-US"/>
        </w:rPr>
        <w:t xml:space="preserve"> (</w:t>
      </w:r>
      <w:r>
        <w:rPr>
          <w:b/>
          <w:bCs/>
          <w:i w:val="0"/>
          <w:iCs w:val="0"/>
          <w:color w:val="auto"/>
          <w:sz w:val="22"/>
          <w:szCs w:val="22"/>
          <w:lang w:val="en-US"/>
        </w:rPr>
        <w:t>HAS</w:t>
      </w:r>
      <w:r w:rsidRPr="00E960C4">
        <w:rPr>
          <w:b/>
          <w:bCs/>
          <w:i w:val="0"/>
          <w:iCs w:val="0"/>
          <w:color w:val="auto"/>
          <w:sz w:val="22"/>
          <w:szCs w:val="22"/>
          <w:lang w:val="en-US"/>
        </w:rPr>
        <w:t>)</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7E5AB7" w:rsidRPr="00B43EB4" w14:paraId="3A525B25" w14:textId="77777777" w:rsidTr="00B739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700F29F6" w14:textId="77777777" w:rsidR="007E5AB7" w:rsidRPr="00B43EB4" w:rsidRDefault="007E5AB7" w:rsidP="00B739D8">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10C9AA85" w14:textId="77777777" w:rsidR="007E5AB7" w:rsidRPr="00B43EB4" w:rsidRDefault="007E5AB7" w:rsidP="00B739D8">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239F7660" w14:textId="77777777" w:rsidR="007E5AB7" w:rsidRPr="00B43EB4" w:rsidRDefault="007E5AB7" w:rsidP="00B739D8">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378D1459" w14:textId="1BDDF9C6" w:rsidR="007E5AB7" w:rsidRPr="00B43EB4" w:rsidRDefault="00E7686C" w:rsidP="00B739D8">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7E5AB7" w:rsidRPr="00C87019" w14:paraId="157E86FE"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047F78DB" w14:textId="77777777" w:rsidR="007E5AB7" w:rsidRPr="00740674" w:rsidRDefault="007E5AB7" w:rsidP="00B739D8">
            <w:pPr>
              <w:rPr>
                <w:b w:val="0"/>
                <w:bCs w:val="0"/>
                <w:lang w:val="en-US"/>
              </w:rPr>
            </w:pPr>
            <w:r w:rsidRPr="00740674">
              <w:rPr>
                <w:lang w:val="en-US"/>
              </w:rPr>
              <w:t>Surrogate endpoint used</w:t>
            </w:r>
          </w:p>
        </w:tc>
        <w:tc>
          <w:tcPr>
            <w:tcW w:w="1417" w:type="dxa"/>
            <w:tcBorders>
              <w:top w:val="single" w:sz="4" w:space="0" w:color="auto"/>
            </w:tcBorders>
          </w:tcPr>
          <w:p w14:paraId="294C17F1" w14:textId="77777777" w:rsidR="007E5AB7" w:rsidRPr="004F5FC6" w:rsidRDefault="007E5AB7"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673F3CBC" w14:textId="77777777" w:rsidR="007E5AB7" w:rsidRPr="004F5FC6" w:rsidRDefault="007E5AB7" w:rsidP="00B739D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0009DD61" w14:textId="77777777" w:rsidR="007E5AB7" w:rsidRPr="004F5FC6" w:rsidRDefault="007E5AB7" w:rsidP="00B739D8">
            <w:pPr>
              <w:cnfStyle w:val="000000100000" w:firstRow="0" w:lastRow="0" w:firstColumn="0" w:lastColumn="0" w:oddVBand="0" w:evenVBand="0" w:oddHBand="1" w:evenHBand="0" w:firstRowFirstColumn="0" w:firstRowLastColumn="0" w:lastRowFirstColumn="0" w:lastRowLastColumn="0"/>
              <w:rPr>
                <w:lang w:val="en-US"/>
              </w:rPr>
            </w:pPr>
            <w:r w:rsidRPr="00740674">
              <w:rPr>
                <w:b/>
                <w:bCs/>
                <w:lang w:val="en-US"/>
              </w:rPr>
              <w:t>Validation given?</w:t>
            </w:r>
            <w:r>
              <w:rPr>
                <w:b/>
                <w:bCs/>
                <w:lang w:val="en-US"/>
              </w:rPr>
              <w:t xml:space="preserve"> </w:t>
            </w:r>
            <w:r w:rsidRPr="00D402F6">
              <w:rPr>
                <w:lang w:val="en-US"/>
              </w:rPr>
              <w:t>The primary endpoint (</w:t>
            </w:r>
            <w:r>
              <w:rPr>
                <w:lang w:val="en-US"/>
              </w:rPr>
              <w:t>variation on MLMT score) was deemed relevant according to the HTA body</w:t>
            </w:r>
          </w:p>
        </w:tc>
      </w:tr>
      <w:tr w:rsidR="007E5AB7" w:rsidRPr="00C87019" w14:paraId="335F1351"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320D6CF5" w14:textId="77777777" w:rsidR="007E5AB7" w:rsidRPr="00740674" w:rsidRDefault="007E5AB7" w:rsidP="00B739D8">
            <w:pPr>
              <w:rPr>
                <w:b w:val="0"/>
                <w:bCs w:val="0"/>
                <w:lang w:val="en-US"/>
              </w:rPr>
            </w:pPr>
            <w:r w:rsidRPr="00740674">
              <w:rPr>
                <w:lang w:val="en-US"/>
              </w:rPr>
              <w:t>Rare disease</w:t>
            </w:r>
          </w:p>
        </w:tc>
        <w:tc>
          <w:tcPr>
            <w:tcW w:w="1417" w:type="dxa"/>
          </w:tcPr>
          <w:p w14:paraId="4819BA5B" w14:textId="77777777" w:rsidR="007E5AB7" w:rsidRPr="004F5FC6" w:rsidRDefault="007E5AB7"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1E0F0409" w14:textId="77777777" w:rsidR="007E5AB7" w:rsidRPr="004F5FC6" w:rsidRDefault="007E5AB7" w:rsidP="00B739D8">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411A91FB" w14:textId="77777777" w:rsidR="007E5AB7" w:rsidRDefault="007E5AB7" w:rsidP="00B739D8">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xml:space="preserve">: 1.8/100,000 for </w:t>
            </w:r>
            <w:proofErr w:type="spellStart"/>
            <w:r>
              <w:rPr>
                <w:lang w:val="en-US"/>
              </w:rPr>
              <w:t>L</w:t>
            </w:r>
            <w:r w:rsidRPr="00D402F6">
              <w:rPr>
                <w:lang w:val="en-US"/>
              </w:rPr>
              <w:t>eber's</w:t>
            </w:r>
            <w:proofErr w:type="spellEnd"/>
            <w:r w:rsidRPr="00D402F6">
              <w:rPr>
                <w:lang w:val="en-US"/>
              </w:rPr>
              <w:t xml:space="preserve"> hereditary optic neuropathy</w:t>
            </w:r>
            <w:r>
              <w:rPr>
                <w:lang w:val="en-US"/>
              </w:rPr>
              <w:t>, 1/5,000 – 1/3,000 for pigmentary retinitis</w:t>
            </w:r>
          </w:p>
        </w:tc>
      </w:tr>
      <w:tr w:rsidR="007E5AB7" w:rsidRPr="00307D0C" w14:paraId="3BE46E6C"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174C8B1" w14:textId="77777777" w:rsidR="007E5AB7" w:rsidRPr="00740674" w:rsidRDefault="007E5AB7" w:rsidP="00B739D8">
            <w:pPr>
              <w:rPr>
                <w:b w:val="0"/>
                <w:bCs w:val="0"/>
                <w:lang w:val="en-US"/>
              </w:rPr>
            </w:pPr>
            <w:r w:rsidRPr="00740674">
              <w:rPr>
                <w:lang w:val="en-US"/>
              </w:rPr>
              <w:t>Serious condition</w:t>
            </w:r>
          </w:p>
        </w:tc>
        <w:tc>
          <w:tcPr>
            <w:tcW w:w="1417" w:type="dxa"/>
          </w:tcPr>
          <w:p w14:paraId="584405F7" w14:textId="77777777" w:rsidR="007E5AB7" w:rsidRPr="004F5FC6" w:rsidRDefault="007E5AB7"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44A5C280" w14:textId="77777777" w:rsidR="007E5AB7" w:rsidRPr="004F5FC6" w:rsidRDefault="007E5AB7" w:rsidP="00B739D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26238650" w14:textId="77777777" w:rsidR="007E5AB7" w:rsidRPr="004F5FC6" w:rsidRDefault="007E5AB7"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High unmet need recognized</w:t>
            </w:r>
          </w:p>
        </w:tc>
      </w:tr>
      <w:tr w:rsidR="007E5AB7" w:rsidRPr="00C87019" w14:paraId="1843A0D4"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456D0A63" w14:textId="77777777" w:rsidR="007E5AB7" w:rsidRPr="00E70842" w:rsidRDefault="007E5AB7" w:rsidP="00B739D8">
            <w:pPr>
              <w:rPr>
                <w:b w:val="0"/>
                <w:bCs w:val="0"/>
                <w:lang w:val="en-US"/>
              </w:rPr>
            </w:pPr>
            <w:r w:rsidRPr="00E70842">
              <w:rPr>
                <w:lang w:val="en-US"/>
              </w:rPr>
              <w:t>Single-arm trial</w:t>
            </w:r>
          </w:p>
        </w:tc>
        <w:tc>
          <w:tcPr>
            <w:tcW w:w="1417" w:type="dxa"/>
          </w:tcPr>
          <w:p w14:paraId="03345A0D" w14:textId="77777777" w:rsidR="007E5AB7" w:rsidRPr="004F5FC6" w:rsidRDefault="007E5AB7" w:rsidP="00B739D8">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0A6F4F49" w14:textId="77777777" w:rsidR="007E5AB7" w:rsidRPr="004F5FC6" w:rsidRDefault="007E5AB7"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6B415D97" w14:textId="77777777" w:rsidR="007E5AB7" w:rsidRDefault="007E5AB7" w:rsidP="00B739D8">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D402F6">
              <w:rPr>
                <w:lang w:val="en-US"/>
              </w:rPr>
              <w:t>N/A</w:t>
            </w:r>
          </w:p>
          <w:p w14:paraId="45B051EC" w14:textId="77777777" w:rsidR="007E5AB7" w:rsidRPr="004F5FC6" w:rsidRDefault="007E5AB7"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Comparative phase III study against absence of treatment. The HTA body expressed concerns about the fact that the study is open-label</w:t>
            </w:r>
          </w:p>
        </w:tc>
      </w:tr>
      <w:tr w:rsidR="007E5AB7" w:rsidRPr="00C87019" w14:paraId="0C09BD20"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57DB38A" w14:textId="77777777" w:rsidR="007E5AB7" w:rsidRPr="00E70842" w:rsidRDefault="007E5AB7" w:rsidP="00B739D8">
            <w:pPr>
              <w:rPr>
                <w:b w:val="0"/>
                <w:bCs w:val="0"/>
                <w:lang w:val="en-US"/>
              </w:rPr>
            </w:pPr>
            <w:r w:rsidRPr="00E70842">
              <w:rPr>
                <w:lang w:val="en-US"/>
              </w:rPr>
              <w:t>Pediatric population</w:t>
            </w:r>
          </w:p>
        </w:tc>
        <w:tc>
          <w:tcPr>
            <w:tcW w:w="1417" w:type="dxa"/>
          </w:tcPr>
          <w:p w14:paraId="725D9CC2" w14:textId="77777777" w:rsidR="007E5AB7" w:rsidRPr="004F5FC6" w:rsidRDefault="007E5AB7"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0C53A069" w14:textId="77777777" w:rsidR="007E5AB7" w:rsidRPr="004F5FC6" w:rsidRDefault="007E5AB7" w:rsidP="00B739D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7F3D9F34" w14:textId="77777777" w:rsidR="007E5AB7" w:rsidRDefault="007E5AB7" w:rsidP="00B739D8">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N/A</w:t>
            </w:r>
          </w:p>
          <w:p w14:paraId="7A117D88" w14:textId="77777777" w:rsidR="007E5AB7" w:rsidRDefault="007E5AB7"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Onset tends to happen early in life</w:t>
            </w:r>
          </w:p>
        </w:tc>
      </w:tr>
      <w:tr w:rsidR="007E5AB7" w:rsidRPr="00C87019" w14:paraId="0085B76C"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6CA92BB2" w14:textId="77777777" w:rsidR="007E5AB7" w:rsidRPr="00E70842" w:rsidRDefault="007E5AB7" w:rsidP="00B739D8">
            <w:pPr>
              <w:rPr>
                <w:b w:val="0"/>
                <w:bCs w:val="0"/>
                <w:lang w:val="en-US"/>
              </w:rPr>
            </w:pPr>
            <w:r w:rsidRPr="00E70842">
              <w:rPr>
                <w:lang w:val="en-US"/>
              </w:rPr>
              <w:t>Reporting of adverse consequences and risks</w:t>
            </w:r>
          </w:p>
        </w:tc>
        <w:tc>
          <w:tcPr>
            <w:tcW w:w="1417" w:type="dxa"/>
          </w:tcPr>
          <w:p w14:paraId="30FE38E9" w14:textId="77777777" w:rsidR="007E5AB7" w:rsidRDefault="007E5AB7"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23DA1631" w14:textId="77777777" w:rsidR="007E5AB7" w:rsidRDefault="007E5AB7" w:rsidP="00B739D8">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00921D96" w14:textId="77777777" w:rsidR="007E5AB7" w:rsidRDefault="007E5AB7"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The HTA body expressed concerns about the lack of long-term safety data</w:t>
            </w:r>
          </w:p>
        </w:tc>
      </w:tr>
      <w:tr w:rsidR="007E5AB7" w:rsidRPr="000D4404" w14:paraId="38A78957"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4DA58FE" w14:textId="77777777" w:rsidR="007E5AB7" w:rsidRPr="00E70842" w:rsidRDefault="007E5AB7" w:rsidP="00B739D8">
            <w:pPr>
              <w:rPr>
                <w:b w:val="0"/>
                <w:bCs w:val="0"/>
                <w:lang w:val="en-US"/>
              </w:rPr>
            </w:pPr>
            <w:r w:rsidRPr="00E70842">
              <w:rPr>
                <w:lang w:val="en-US"/>
              </w:rPr>
              <w:t>Size of clinical trial</w:t>
            </w:r>
          </w:p>
        </w:tc>
        <w:tc>
          <w:tcPr>
            <w:tcW w:w="2688" w:type="dxa"/>
            <w:gridSpan w:val="2"/>
          </w:tcPr>
          <w:p w14:paraId="6794D46F" w14:textId="77777777" w:rsidR="007E5AB7" w:rsidRDefault="007E5AB7" w:rsidP="00B739D8">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31</w:t>
            </w:r>
          </w:p>
        </w:tc>
        <w:tc>
          <w:tcPr>
            <w:tcW w:w="7194" w:type="dxa"/>
          </w:tcPr>
          <w:p w14:paraId="53A694CE" w14:textId="77777777" w:rsidR="007E5AB7" w:rsidRDefault="007E5AB7" w:rsidP="00B739D8">
            <w:pPr>
              <w:cnfStyle w:val="000000100000" w:firstRow="0" w:lastRow="0" w:firstColumn="0" w:lastColumn="0" w:oddVBand="0" w:evenVBand="0" w:oddHBand="1" w:evenHBand="0" w:firstRowFirstColumn="0" w:firstRowLastColumn="0" w:lastRowFirstColumn="0" w:lastRowLastColumn="0"/>
              <w:rPr>
                <w:lang w:val="en-US"/>
              </w:rPr>
            </w:pPr>
          </w:p>
        </w:tc>
      </w:tr>
      <w:tr w:rsidR="007E5AB7" w:rsidRPr="00C87019" w14:paraId="4888E04C"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0E4C94AB" w14:textId="77777777" w:rsidR="007E5AB7" w:rsidRPr="00E70842" w:rsidRDefault="007E5AB7" w:rsidP="00B739D8">
            <w:pPr>
              <w:rPr>
                <w:b w:val="0"/>
                <w:bCs w:val="0"/>
                <w:lang w:val="en-US"/>
              </w:rPr>
            </w:pPr>
            <w:r w:rsidRPr="00E70842">
              <w:rPr>
                <w:lang w:val="en-US"/>
              </w:rPr>
              <w:t>Length of clinical trial</w:t>
            </w:r>
          </w:p>
        </w:tc>
        <w:tc>
          <w:tcPr>
            <w:tcW w:w="2688" w:type="dxa"/>
            <w:gridSpan w:val="2"/>
          </w:tcPr>
          <w:p w14:paraId="2AF0113B" w14:textId="77777777" w:rsidR="007E5AB7" w:rsidRDefault="007E5AB7" w:rsidP="00B739D8">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At least 24 (2 patients had a 36 -month follow-up and 4 patients had a 48-month follow-up)</w:t>
            </w:r>
          </w:p>
        </w:tc>
        <w:tc>
          <w:tcPr>
            <w:tcW w:w="7194" w:type="dxa"/>
          </w:tcPr>
          <w:p w14:paraId="56D1C53F" w14:textId="77777777" w:rsidR="007E5AB7" w:rsidRDefault="007E5AB7"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The HTA body expressed concerns about the lack of long-term effectiveness data</w:t>
            </w:r>
          </w:p>
        </w:tc>
      </w:tr>
      <w:tr w:rsidR="007E5AB7" w:rsidRPr="00C87019" w14:paraId="5835E97E"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4611985A" w14:textId="77777777" w:rsidR="007E5AB7" w:rsidRPr="00E70842" w:rsidRDefault="007E5AB7" w:rsidP="00B739D8">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2C0E9F3F" w14:textId="77777777" w:rsidR="007E5AB7" w:rsidRPr="00083CF2" w:rsidRDefault="007E5AB7" w:rsidP="00B739D8">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Lifetime (patients enter the model at 3 years and can live up to 100 years)</w:t>
            </w:r>
          </w:p>
        </w:tc>
        <w:tc>
          <w:tcPr>
            <w:tcW w:w="7194" w:type="dxa"/>
            <w:tcBorders>
              <w:bottom w:val="single" w:sz="4" w:space="0" w:color="auto"/>
            </w:tcBorders>
          </w:tcPr>
          <w:p w14:paraId="47FFF29A" w14:textId="77777777" w:rsidR="007E5AB7" w:rsidRDefault="007E5AB7"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The model is based on parametric extrapolation (lognormal).</w:t>
            </w:r>
          </w:p>
          <w:p w14:paraId="410AD90F" w14:textId="77777777" w:rsidR="007E5AB7" w:rsidRDefault="007E5AB7"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The HTA body expressed concerns about the hypothesis on which the derivation of the transition probabilities for a specific state (HS5) is based upon.</w:t>
            </w:r>
          </w:p>
        </w:tc>
      </w:tr>
      <w:tr w:rsidR="007E5AB7" w14:paraId="49032D80" w14:textId="77777777" w:rsidTr="00B739D8">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274B66D5" w14:textId="77777777" w:rsidR="007E5AB7" w:rsidRDefault="007E5AB7" w:rsidP="00B739D8">
            <w:pPr>
              <w:rPr>
                <w:lang w:val="en-US"/>
              </w:rPr>
            </w:pPr>
          </w:p>
        </w:tc>
        <w:tc>
          <w:tcPr>
            <w:tcW w:w="1417" w:type="dxa"/>
            <w:tcBorders>
              <w:top w:val="single" w:sz="4" w:space="0" w:color="auto"/>
              <w:bottom w:val="single" w:sz="4" w:space="0" w:color="auto"/>
            </w:tcBorders>
            <w:shd w:val="clear" w:color="auto" w:fill="B4C6E7" w:themeFill="accent1" w:themeFillTint="66"/>
          </w:tcPr>
          <w:p w14:paraId="12B4CDFA" w14:textId="77777777" w:rsidR="007E5AB7" w:rsidRPr="00E70842" w:rsidRDefault="007E5AB7" w:rsidP="00B739D8">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3D4EA612" w14:textId="77777777" w:rsidR="007E5AB7" w:rsidRPr="00E70842" w:rsidRDefault="007E5AB7" w:rsidP="00B739D8">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0D45C780" w14:textId="77777777" w:rsidR="007E5AB7" w:rsidRPr="00E70842" w:rsidRDefault="007E5AB7" w:rsidP="00B739D8">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7E5AB7" w:rsidRPr="00C87019" w14:paraId="510EE4AA"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19F56397" w14:textId="77777777" w:rsidR="007E5AB7" w:rsidRPr="00E70842" w:rsidRDefault="007E5AB7" w:rsidP="00B739D8">
            <w:pPr>
              <w:rPr>
                <w:b w:val="0"/>
                <w:bCs w:val="0"/>
                <w:lang w:val="en-US"/>
              </w:rPr>
            </w:pPr>
            <w:r w:rsidRPr="00E70842">
              <w:rPr>
                <w:lang w:val="en-US"/>
              </w:rPr>
              <w:t>Severe disease</w:t>
            </w:r>
          </w:p>
        </w:tc>
        <w:tc>
          <w:tcPr>
            <w:tcW w:w="1417" w:type="dxa"/>
            <w:tcBorders>
              <w:top w:val="single" w:sz="4" w:space="0" w:color="auto"/>
            </w:tcBorders>
          </w:tcPr>
          <w:p w14:paraId="75FA5465" w14:textId="77777777" w:rsidR="007E5AB7" w:rsidRDefault="007E5AB7"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1F849DE8" w14:textId="77777777" w:rsidR="007E5AB7" w:rsidRPr="0070528C" w:rsidRDefault="007E5AB7" w:rsidP="00B739D8">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3DAA8075" w14:textId="77777777" w:rsidR="007E5AB7" w:rsidRPr="00083CF2" w:rsidRDefault="007E5AB7"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No explicit quantification, the HTA body recognized the severity of the disease and defined it as “disabling and leading to blindness”</w:t>
            </w:r>
          </w:p>
        </w:tc>
      </w:tr>
      <w:tr w:rsidR="007E5AB7" w:rsidRPr="006A3771" w14:paraId="4F0694FB"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436737A2" w14:textId="77777777" w:rsidR="007E5AB7" w:rsidRPr="00E70842" w:rsidRDefault="007E5AB7" w:rsidP="00B739D8">
            <w:pPr>
              <w:rPr>
                <w:b w:val="0"/>
                <w:bCs w:val="0"/>
                <w:lang w:val="en-US"/>
              </w:rPr>
            </w:pPr>
            <w:r w:rsidRPr="00E70842">
              <w:rPr>
                <w:lang w:val="en-US"/>
              </w:rPr>
              <w:t>Value to caregivers</w:t>
            </w:r>
          </w:p>
        </w:tc>
        <w:tc>
          <w:tcPr>
            <w:tcW w:w="2688" w:type="dxa"/>
            <w:gridSpan w:val="2"/>
          </w:tcPr>
          <w:p w14:paraId="69CE0E93" w14:textId="77777777" w:rsidR="007E5AB7" w:rsidRDefault="007E5AB7"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21121D9B" w14:textId="77777777" w:rsidR="007E5AB7" w:rsidRDefault="007E5AB7"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7E5AB7" w14:paraId="43393180"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A8E3A93" w14:textId="77777777" w:rsidR="007E5AB7" w:rsidRPr="00E70842" w:rsidRDefault="007E5AB7" w:rsidP="00B739D8">
            <w:pPr>
              <w:rPr>
                <w:b w:val="0"/>
                <w:bCs w:val="0"/>
                <w:lang w:val="en-US"/>
              </w:rPr>
            </w:pPr>
            <w:r w:rsidRPr="00E70842">
              <w:rPr>
                <w:lang w:val="en-US"/>
              </w:rPr>
              <w:t>Insurance value</w:t>
            </w:r>
          </w:p>
        </w:tc>
        <w:tc>
          <w:tcPr>
            <w:tcW w:w="2688" w:type="dxa"/>
            <w:gridSpan w:val="2"/>
          </w:tcPr>
          <w:p w14:paraId="4D69E7A1" w14:textId="77777777" w:rsidR="007E5AB7" w:rsidRDefault="007E5AB7"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72E7D73D" w14:textId="77777777" w:rsidR="007E5AB7" w:rsidRDefault="007E5AB7"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7E5AB7" w:rsidRPr="00456320" w14:paraId="190C71C5"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042CDC89" w14:textId="77777777" w:rsidR="007E5AB7" w:rsidRPr="00E70842" w:rsidRDefault="007E5AB7" w:rsidP="00B739D8">
            <w:pPr>
              <w:rPr>
                <w:b w:val="0"/>
                <w:bCs w:val="0"/>
                <w:lang w:val="en-US"/>
              </w:rPr>
            </w:pPr>
            <w:r w:rsidRPr="00E70842">
              <w:rPr>
                <w:lang w:val="en-US"/>
              </w:rPr>
              <w:t>Scientific spillovers</w:t>
            </w:r>
          </w:p>
        </w:tc>
        <w:tc>
          <w:tcPr>
            <w:tcW w:w="2688" w:type="dxa"/>
            <w:gridSpan w:val="2"/>
          </w:tcPr>
          <w:p w14:paraId="48152FDD" w14:textId="77777777" w:rsidR="007E5AB7" w:rsidRDefault="007E5AB7"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6FD9FEAF" w14:textId="77777777" w:rsidR="007E5AB7" w:rsidRDefault="007E5AB7"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7E5AB7" w:rsidRPr="00201B88" w14:paraId="395384BB"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D753F27" w14:textId="77777777" w:rsidR="007E5AB7" w:rsidRPr="00E70842" w:rsidRDefault="007E5AB7" w:rsidP="00B739D8">
            <w:pPr>
              <w:rPr>
                <w:b w:val="0"/>
                <w:bCs w:val="0"/>
                <w:lang w:val="en-US"/>
              </w:rPr>
            </w:pPr>
            <w:r w:rsidRPr="00E70842">
              <w:rPr>
                <w:lang w:val="en-US"/>
              </w:rPr>
              <w:t>Lack of alternatives</w:t>
            </w:r>
          </w:p>
        </w:tc>
        <w:tc>
          <w:tcPr>
            <w:tcW w:w="1417" w:type="dxa"/>
          </w:tcPr>
          <w:p w14:paraId="66047190" w14:textId="77777777" w:rsidR="007E5AB7" w:rsidRDefault="007E5AB7"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53859C92" w14:textId="77777777" w:rsidR="007E5AB7" w:rsidRPr="00907673" w:rsidRDefault="007E5AB7" w:rsidP="00B739D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47D45F29" w14:textId="77777777" w:rsidR="007E5AB7" w:rsidRPr="00F00E0F" w:rsidRDefault="007E5AB7"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No existing alternative</w:t>
            </w:r>
          </w:p>
        </w:tc>
      </w:tr>
      <w:tr w:rsidR="007E5AB7" w:rsidRPr="00C87019" w14:paraId="455583F1" w14:textId="77777777" w:rsidTr="00B739D8">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5417D5CB" w14:textId="77777777" w:rsidR="007E5AB7" w:rsidRPr="00E70842" w:rsidRDefault="007E5AB7" w:rsidP="00B739D8">
            <w:pPr>
              <w:rPr>
                <w:b w:val="0"/>
                <w:bCs w:val="0"/>
                <w:lang w:val="en-US"/>
              </w:rPr>
            </w:pPr>
            <w:r w:rsidRPr="00E70842">
              <w:rPr>
                <w:lang w:val="en-US"/>
              </w:rPr>
              <w:t>Substantial improvement in life expectancy</w:t>
            </w:r>
          </w:p>
        </w:tc>
        <w:tc>
          <w:tcPr>
            <w:tcW w:w="2688" w:type="dxa"/>
            <w:gridSpan w:val="2"/>
            <w:tcBorders>
              <w:bottom w:val="single" w:sz="4" w:space="0" w:color="auto"/>
            </w:tcBorders>
          </w:tcPr>
          <w:p w14:paraId="3171C11C" w14:textId="77777777" w:rsidR="007E5AB7" w:rsidRPr="00F00E0F" w:rsidRDefault="007E5AB7"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Borders>
              <w:bottom w:val="single" w:sz="4" w:space="0" w:color="auto"/>
            </w:tcBorders>
          </w:tcPr>
          <w:p w14:paraId="740A2C61" w14:textId="77777777" w:rsidR="007E5AB7" w:rsidRPr="00587CD8" w:rsidRDefault="007E5AB7"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Improving life expectancy is not the objective of the treatment</w:t>
            </w:r>
          </w:p>
        </w:tc>
      </w:tr>
      <w:tr w:rsidR="007E5AB7" w14:paraId="7A85EBC9"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7CB39461" w14:textId="77777777" w:rsidR="007E5AB7" w:rsidRPr="00F00E0F" w:rsidRDefault="007E5AB7" w:rsidP="00B739D8">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105059A8" w14:textId="77777777" w:rsidR="007E5AB7" w:rsidRPr="00F00E0F" w:rsidRDefault="007E5AB7" w:rsidP="00B739D8">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758C44CA" w14:textId="77777777" w:rsidR="007E5AB7" w:rsidRPr="00F00E0F" w:rsidRDefault="007E5AB7" w:rsidP="00B739D8">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2137F385" w14:textId="77777777" w:rsidR="007E5AB7" w:rsidRPr="00F00E0F" w:rsidRDefault="007E5AB7" w:rsidP="00B739D8">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7E5AB7" w:rsidRPr="000D4404" w14:paraId="2C1D0B7E" w14:textId="77777777" w:rsidTr="00B739D8">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7EB3803E" w14:textId="77777777" w:rsidR="007E5AB7" w:rsidRPr="00E70842" w:rsidRDefault="007E5AB7" w:rsidP="00B739D8">
            <w:pPr>
              <w:rPr>
                <w:b w:val="0"/>
                <w:bCs w:val="0"/>
                <w:lang w:val="en-US"/>
              </w:rPr>
            </w:pPr>
            <w:r w:rsidRPr="00E70842">
              <w:rPr>
                <w:lang w:val="en-US"/>
              </w:rPr>
              <w:t>Discounting</w:t>
            </w:r>
          </w:p>
        </w:tc>
        <w:tc>
          <w:tcPr>
            <w:tcW w:w="1417" w:type="dxa"/>
            <w:tcBorders>
              <w:top w:val="single" w:sz="4" w:space="0" w:color="auto"/>
            </w:tcBorders>
          </w:tcPr>
          <w:p w14:paraId="474BBF09" w14:textId="77777777" w:rsidR="007E5AB7" w:rsidRDefault="007E5AB7"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3FECA77E" w14:textId="77777777" w:rsidR="007E5AB7" w:rsidRDefault="007E5AB7" w:rsidP="00B739D8">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top w:val="single" w:sz="4" w:space="0" w:color="auto"/>
            </w:tcBorders>
          </w:tcPr>
          <w:p w14:paraId="74E263D6" w14:textId="77777777" w:rsidR="007E5AB7" w:rsidRDefault="007E5AB7"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4%</w:t>
            </w:r>
          </w:p>
        </w:tc>
      </w:tr>
      <w:tr w:rsidR="007E5AB7" w:rsidRPr="00201B88" w14:paraId="31838F2E"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14EB943" w14:textId="77777777" w:rsidR="007E5AB7" w:rsidRPr="00E70842" w:rsidRDefault="007E5AB7" w:rsidP="00B739D8">
            <w:pPr>
              <w:rPr>
                <w:b w:val="0"/>
                <w:bCs w:val="0"/>
                <w:lang w:val="en-US"/>
              </w:rPr>
            </w:pPr>
            <w:r w:rsidRPr="00E70842">
              <w:rPr>
                <w:lang w:val="en-US"/>
              </w:rPr>
              <w:lastRenderedPageBreak/>
              <w:t>Different discount rates explored</w:t>
            </w:r>
          </w:p>
        </w:tc>
        <w:tc>
          <w:tcPr>
            <w:tcW w:w="1417" w:type="dxa"/>
          </w:tcPr>
          <w:p w14:paraId="74262D08" w14:textId="77777777" w:rsidR="007E5AB7" w:rsidRDefault="007E5AB7"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779A891C" w14:textId="77777777" w:rsidR="007E5AB7" w:rsidRPr="00F00E0F" w:rsidRDefault="007E5AB7" w:rsidP="00B739D8">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7E8AE517" w14:textId="77777777" w:rsidR="007E5AB7" w:rsidRPr="00F00E0F" w:rsidRDefault="007E5AB7"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0%, 2.5%, 4%</w:t>
            </w:r>
          </w:p>
        </w:tc>
      </w:tr>
      <w:tr w:rsidR="007E5AB7" w:rsidRPr="000D4404" w14:paraId="74832535"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1F1899E0" w14:textId="77777777" w:rsidR="007E5AB7" w:rsidRPr="00E70842" w:rsidRDefault="007E5AB7" w:rsidP="00B739D8">
            <w:pPr>
              <w:rPr>
                <w:b w:val="0"/>
                <w:bCs w:val="0"/>
                <w:lang w:val="en-US"/>
              </w:rPr>
            </w:pPr>
            <w:r w:rsidRPr="00E70842">
              <w:rPr>
                <w:lang w:val="en-US"/>
              </w:rPr>
              <w:t>Uncertainty</w:t>
            </w:r>
          </w:p>
        </w:tc>
        <w:tc>
          <w:tcPr>
            <w:tcW w:w="1417" w:type="dxa"/>
          </w:tcPr>
          <w:p w14:paraId="0DD3E8C4" w14:textId="77777777" w:rsidR="007E5AB7" w:rsidRDefault="007E5AB7"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15955822" w14:textId="77777777" w:rsidR="007E5AB7" w:rsidRPr="002F6AD8" w:rsidRDefault="007E5AB7" w:rsidP="00B739D8">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1D62DB48" w14:textId="77777777" w:rsidR="007E5AB7" w:rsidRPr="002F6AD8" w:rsidRDefault="007E5AB7"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Scenario analysis, PSA, DSA</w:t>
            </w:r>
          </w:p>
        </w:tc>
      </w:tr>
      <w:tr w:rsidR="007E5AB7" w:rsidRPr="00C87019" w14:paraId="694791EA"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6374A1A" w14:textId="77777777" w:rsidR="007E5AB7" w:rsidRPr="00E70842" w:rsidRDefault="007E5AB7" w:rsidP="00B739D8">
            <w:pPr>
              <w:rPr>
                <w:b w:val="0"/>
                <w:bCs w:val="0"/>
                <w:lang w:val="en-US"/>
              </w:rPr>
            </w:pPr>
            <w:r w:rsidRPr="00E70842">
              <w:rPr>
                <w:lang w:val="en-US"/>
              </w:rPr>
              <w:t>Alternative payment models explored</w:t>
            </w:r>
          </w:p>
        </w:tc>
        <w:tc>
          <w:tcPr>
            <w:tcW w:w="2688" w:type="dxa"/>
            <w:gridSpan w:val="2"/>
          </w:tcPr>
          <w:p w14:paraId="7222BE5B" w14:textId="77777777" w:rsidR="007E5AB7" w:rsidRDefault="007E5AB7"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39ED8D03" w14:textId="77777777" w:rsidR="007E5AB7" w:rsidRDefault="007E5AB7"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The proposed reimbursement rate is 65%. It can be inferred that a confidential discount was applied but it is not explicitly stated</w:t>
            </w:r>
          </w:p>
        </w:tc>
      </w:tr>
    </w:tbl>
    <w:p w14:paraId="4D8DA534" w14:textId="779E8376" w:rsidR="007E5AB7" w:rsidRDefault="007E5AB7" w:rsidP="002C52A2">
      <w:pPr>
        <w:autoSpaceDE w:val="0"/>
        <w:autoSpaceDN w:val="0"/>
        <w:adjustRightInd w:val="0"/>
        <w:spacing w:after="0" w:line="240" w:lineRule="auto"/>
        <w:rPr>
          <w:b/>
          <w:bCs/>
          <w:lang w:val="en-US"/>
        </w:rPr>
      </w:pPr>
    </w:p>
    <w:p w14:paraId="172630DE" w14:textId="2F2D76D0" w:rsidR="00AE2A79" w:rsidRDefault="00AE2A79" w:rsidP="002C52A2">
      <w:pPr>
        <w:autoSpaceDE w:val="0"/>
        <w:autoSpaceDN w:val="0"/>
        <w:adjustRightInd w:val="0"/>
        <w:spacing w:after="0" w:line="240" w:lineRule="auto"/>
        <w:rPr>
          <w:b/>
          <w:bCs/>
          <w:lang w:val="en-US"/>
        </w:rPr>
      </w:pPr>
    </w:p>
    <w:p w14:paraId="4A9514F0" w14:textId="77777777" w:rsidR="004107B8" w:rsidRDefault="004107B8">
      <w:pPr>
        <w:rPr>
          <w:b/>
          <w:bCs/>
          <w:lang w:val="en-US"/>
        </w:rPr>
      </w:pPr>
      <w:r>
        <w:rPr>
          <w:b/>
          <w:bCs/>
          <w:i/>
          <w:iCs/>
          <w:lang w:val="en-US"/>
        </w:rPr>
        <w:br w:type="page"/>
      </w:r>
    </w:p>
    <w:p w14:paraId="1072F505" w14:textId="457A7E80" w:rsidR="00AE2A79" w:rsidRDefault="00AE2A79" w:rsidP="00AE2A79">
      <w:pPr>
        <w:pStyle w:val="Caption"/>
        <w:keepNext/>
      </w:pPr>
      <w:r w:rsidRPr="008C5F96">
        <w:rPr>
          <w:b/>
          <w:bCs/>
          <w:i w:val="0"/>
          <w:iCs w:val="0"/>
          <w:color w:val="auto"/>
          <w:sz w:val="22"/>
          <w:szCs w:val="22"/>
          <w:lang w:val="en-US"/>
        </w:rPr>
        <w:lastRenderedPageBreak/>
        <w:t xml:space="preserve">Table </w:t>
      </w:r>
      <w:r w:rsidR="00520FA0">
        <w:rPr>
          <w:b/>
          <w:bCs/>
          <w:i w:val="0"/>
          <w:iCs w:val="0"/>
          <w:color w:val="auto"/>
          <w:sz w:val="22"/>
          <w:szCs w:val="22"/>
          <w:lang w:val="en-US"/>
        </w:rPr>
        <w:t>33</w:t>
      </w:r>
      <w:r w:rsidRPr="008C5F96">
        <w:rPr>
          <w:b/>
          <w:bCs/>
          <w:i w:val="0"/>
          <w:iCs w:val="0"/>
          <w:color w:val="auto"/>
          <w:sz w:val="22"/>
          <w:szCs w:val="22"/>
          <w:lang w:val="en-US"/>
        </w:rPr>
        <w:t xml:space="preserve"> Checklist for assessing gene therapies. </w:t>
      </w:r>
      <w:r w:rsidRPr="004A4E88">
        <w:rPr>
          <w:b/>
          <w:bCs/>
          <w:i w:val="0"/>
          <w:iCs w:val="0"/>
          <w:color w:val="auto"/>
          <w:sz w:val="22"/>
          <w:szCs w:val="22"/>
          <w:lang w:val="en-US"/>
        </w:rPr>
        <w:t xml:space="preserve">Drug: </w:t>
      </w:r>
      <w:proofErr w:type="spellStart"/>
      <w:r w:rsidRPr="00E960C4">
        <w:rPr>
          <w:b/>
          <w:bCs/>
          <w:i w:val="0"/>
          <w:iCs w:val="0"/>
          <w:color w:val="auto"/>
          <w:sz w:val="22"/>
          <w:szCs w:val="22"/>
          <w:lang w:val="en-US"/>
        </w:rPr>
        <w:t>voretigene</w:t>
      </w:r>
      <w:proofErr w:type="spellEnd"/>
      <w:r w:rsidRPr="00E960C4">
        <w:rPr>
          <w:b/>
          <w:bCs/>
          <w:i w:val="0"/>
          <w:iCs w:val="0"/>
          <w:color w:val="auto"/>
          <w:sz w:val="22"/>
          <w:szCs w:val="22"/>
          <w:lang w:val="en-US"/>
        </w:rPr>
        <w:t xml:space="preserve"> </w:t>
      </w:r>
      <w:proofErr w:type="spellStart"/>
      <w:r w:rsidRPr="00E960C4">
        <w:rPr>
          <w:b/>
          <w:bCs/>
          <w:i w:val="0"/>
          <w:iCs w:val="0"/>
          <w:color w:val="auto"/>
          <w:sz w:val="22"/>
          <w:szCs w:val="22"/>
          <w:lang w:val="en-US"/>
        </w:rPr>
        <w:t>neparvovec</w:t>
      </w:r>
      <w:proofErr w:type="spellEnd"/>
      <w:r w:rsidRPr="00E960C4">
        <w:rPr>
          <w:b/>
          <w:bCs/>
          <w:i w:val="0"/>
          <w:iCs w:val="0"/>
          <w:color w:val="auto"/>
          <w:sz w:val="22"/>
          <w:szCs w:val="22"/>
          <w:lang w:val="en-US"/>
        </w:rPr>
        <w:t xml:space="preserve"> (Luxturna) for treating inherited retinal dystrophies caused by rpe65 gene mutations</w:t>
      </w:r>
      <w:r w:rsidRPr="008C5F96">
        <w:rPr>
          <w:b/>
          <w:bCs/>
          <w:i w:val="0"/>
          <w:iCs w:val="0"/>
          <w:color w:val="auto"/>
          <w:sz w:val="22"/>
          <w:szCs w:val="22"/>
          <w:lang w:val="en-US"/>
        </w:rPr>
        <w:t>. Setting: Germany (G-BA)</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AE2A79" w:rsidRPr="00B43EB4" w14:paraId="4DDA79A3" w14:textId="77777777" w:rsidTr="00A541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252E7E2F" w14:textId="77777777" w:rsidR="00AE2A79" w:rsidRPr="00B43EB4" w:rsidRDefault="00AE2A79" w:rsidP="00A54190">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03ABA1DA" w14:textId="77777777" w:rsidR="00AE2A79" w:rsidRPr="00B43EB4" w:rsidRDefault="00AE2A79" w:rsidP="00A5419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6A6CD453" w14:textId="77777777" w:rsidR="00AE2A79" w:rsidRPr="00B43EB4" w:rsidRDefault="00AE2A79" w:rsidP="00A5419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6C1A73D4" w14:textId="4DF77D19" w:rsidR="00AE2A79" w:rsidRPr="00B43EB4" w:rsidRDefault="00E7686C" w:rsidP="00A54190">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AE2A79" w:rsidRPr="00C87019" w14:paraId="5D7C5650"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5179322A" w14:textId="77777777" w:rsidR="00AE2A79" w:rsidRPr="00740674" w:rsidRDefault="00AE2A79" w:rsidP="00A54190">
            <w:pPr>
              <w:rPr>
                <w:b w:val="0"/>
                <w:bCs w:val="0"/>
                <w:lang w:val="en-US"/>
              </w:rPr>
            </w:pPr>
            <w:r w:rsidRPr="00740674">
              <w:rPr>
                <w:lang w:val="en-US"/>
              </w:rPr>
              <w:t>Surrogate endpoint used</w:t>
            </w:r>
          </w:p>
        </w:tc>
        <w:tc>
          <w:tcPr>
            <w:tcW w:w="1417" w:type="dxa"/>
            <w:tcBorders>
              <w:top w:val="single" w:sz="4" w:space="0" w:color="auto"/>
            </w:tcBorders>
          </w:tcPr>
          <w:p w14:paraId="318647D4" w14:textId="77777777" w:rsidR="00AE2A79" w:rsidRPr="004F5FC6" w:rsidRDefault="00AE2A79" w:rsidP="00A5419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Borders>
              <w:top w:val="single" w:sz="4" w:space="0" w:color="auto"/>
            </w:tcBorders>
          </w:tcPr>
          <w:p w14:paraId="077E704D" w14:textId="77777777" w:rsidR="00AE2A79" w:rsidRPr="004F5FC6" w:rsidRDefault="00AE2A79"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Borders>
              <w:top w:val="single" w:sz="4" w:space="0" w:color="auto"/>
            </w:tcBorders>
          </w:tcPr>
          <w:p w14:paraId="5948EB6B" w14:textId="35B42177" w:rsidR="00AE2A79" w:rsidRPr="004F5FC6" w:rsidRDefault="00BF136A" w:rsidP="00A54190">
            <w:pPr>
              <w:cnfStyle w:val="000000100000" w:firstRow="0" w:lastRow="0" w:firstColumn="0" w:lastColumn="0" w:oddVBand="0" w:evenVBand="0" w:oddHBand="1" w:evenHBand="0" w:firstRowFirstColumn="0" w:firstRowLastColumn="0" w:lastRowFirstColumn="0" w:lastRowLastColumn="0"/>
              <w:rPr>
                <w:lang w:val="en-US"/>
              </w:rPr>
            </w:pPr>
            <w:r>
              <w:rPr>
                <w:b/>
                <w:bCs/>
                <w:lang w:val="en-US"/>
              </w:rPr>
              <w:t xml:space="preserve">Validation given? </w:t>
            </w:r>
            <w:r w:rsidRPr="00BF136A">
              <w:rPr>
                <w:bCs/>
                <w:lang w:val="en-US"/>
              </w:rPr>
              <w:t>N/A</w:t>
            </w:r>
          </w:p>
        </w:tc>
      </w:tr>
      <w:tr w:rsidR="00AE2A79" w:rsidRPr="00C87019" w14:paraId="28A715AA"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0608313A" w14:textId="77777777" w:rsidR="00AE2A79" w:rsidRPr="00740674" w:rsidRDefault="00AE2A79" w:rsidP="00A54190">
            <w:pPr>
              <w:rPr>
                <w:b w:val="0"/>
                <w:bCs w:val="0"/>
                <w:lang w:val="en-US"/>
              </w:rPr>
            </w:pPr>
            <w:r w:rsidRPr="00740674">
              <w:rPr>
                <w:lang w:val="en-US"/>
              </w:rPr>
              <w:t>Rare disease</w:t>
            </w:r>
          </w:p>
        </w:tc>
        <w:tc>
          <w:tcPr>
            <w:tcW w:w="1417" w:type="dxa"/>
          </w:tcPr>
          <w:p w14:paraId="035542B5" w14:textId="77777777" w:rsidR="00AE2A79" w:rsidRPr="004F5FC6" w:rsidRDefault="00AE2A79"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78ECDBEA" w14:textId="77777777" w:rsidR="00AE2A79" w:rsidRPr="004F5FC6" w:rsidRDefault="00AE2A79" w:rsidP="00A5419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31BD88C3" w14:textId="552AAE13" w:rsidR="00AE2A79" w:rsidRPr="002559FA" w:rsidRDefault="00AE2A79" w:rsidP="00A54190">
            <w:pPr>
              <w:cnfStyle w:val="000000000000" w:firstRow="0" w:lastRow="0" w:firstColumn="0" w:lastColumn="0" w:oddVBand="0" w:evenVBand="0" w:oddHBand="0" w:evenHBand="0" w:firstRowFirstColumn="0" w:firstRowLastColumn="0" w:lastRowFirstColumn="0" w:lastRowLastColumn="0"/>
              <w:rPr>
                <w:lang w:val="en-GB"/>
              </w:rPr>
            </w:pPr>
            <w:r w:rsidRPr="002559FA">
              <w:rPr>
                <w:b/>
                <w:bCs/>
                <w:lang w:val="en-GB"/>
              </w:rPr>
              <w:t>Prevalence</w:t>
            </w:r>
            <w:r w:rsidRPr="002559FA">
              <w:rPr>
                <w:lang w:val="en-GB"/>
              </w:rPr>
              <w:t xml:space="preserve">: </w:t>
            </w:r>
            <w:r>
              <w:t xml:space="preserve">100 - 530 </w:t>
            </w:r>
            <w:proofErr w:type="spellStart"/>
            <w:r>
              <w:t>patients</w:t>
            </w:r>
            <w:proofErr w:type="spellEnd"/>
          </w:p>
          <w:p w14:paraId="4F3468D8" w14:textId="77777777" w:rsidR="00AE2A79" w:rsidRDefault="00AE2A79"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Orphan drug designation</w:t>
            </w:r>
          </w:p>
        </w:tc>
      </w:tr>
      <w:tr w:rsidR="00AE2A79" w:rsidRPr="00C87019" w14:paraId="7C3B1C5B"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CF6E384" w14:textId="77777777" w:rsidR="00AE2A79" w:rsidRPr="00740674" w:rsidRDefault="00AE2A79" w:rsidP="00A54190">
            <w:pPr>
              <w:rPr>
                <w:b w:val="0"/>
                <w:bCs w:val="0"/>
                <w:lang w:val="en-US"/>
              </w:rPr>
            </w:pPr>
            <w:r w:rsidRPr="00740674">
              <w:rPr>
                <w:lang w:val="en-US"/>
              </w:rPr>
              <w:t>Serious condition</w:t>
            </w:r>
          </w:p>
        </w:tc>
        <w:tc>
          <w:tcPr>
            <w:tcW w:w="2688" w:type="dxa"/>
            <w:gridSpan w:val="2"/>
          </w:tcPr>
          <w:p w14:paraId="168300BE" w14:textId="77777777" w:rsidR="00AE2A79" w:rsidRPr="004F5FC6" w:rsidRDefault="00AE2A79" w:rsidP="00A54190">
            <w:pPr>
              <w:jc w:val="cente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c>
          <w:tcPr>
            <w:tcW w:w="7194" w:type="dxa"/>
          </w:tcPr>
          <w:p w14:paraId="3AC03EEF" w14:textId="77777777" w:rsidR="00AE2A79" w:rsidRPr="004F5FC6" w:rsidRDefault="00AE2A79" w:rsidP="00A54190">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r>
      <w:tr w:rsidR="00AE2A79" w:rsidRPr="00C87019" w14:paraId="77F1AF1C"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02BBBE7B" w14:textId="77777777" w:rsidR="00AE2A79" w:rsidRPr="00E70842" w:rsidRDefault="00AE2A79" w:rsidP="00A54190">
            <w:pPr>
              <w:rPr>
                <w:b w:val="0"/>
                <w:bCs w:val="0"/>
                <w:lang w:val="en-US"/>
              </w:rPr>
            </w:pPr>
            <w:r w:rsidRPr="00E70842">
              <w:rPr>
                <w:lang w:val="en-US"/>
              </w:rPr>
              <w:t>Single-arm trial</w:t>
            </w:r>
          </w:p>
        </w:tc>
        <w:tc>
          <w:tcPr>
            <w:tcW w:w="1417" w:type="dxa"/>
          </w:tcPr>
          <w:p w14:paraId="77872C0D" w14:textId="29C4AD29" w:rsidR="00AE2A79" w:rsidRPr="004F5FC6" w:rsidRDefault="00AE2A79" w:rsidP="00A5419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17B1F7D9" w14:textId="7933DA21" w:rsidR="00AE2A79" w:rsidRPr="004F5FC6" w:rsidRDefault="00AE2A79"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217DF376" w14:textId="15F1BB77" w:rsidR="00AE2A79" w:rsidRPr="004F5FC6" w:rsidRDefault="00AE2A79" w:rsidP="00A54190">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7E0CBA">
              <w:rPr>
                <w:lang w:val="en-US"/>
              </w:rPr>
              <w:t>N/A</w:t>
            </w:r>
          </w:p>
        </w:tc>
      </w:tr>
      <w:tr w:rsidR="00AE2A79" w:rsidRPr="000D4404" w14:paraId="1C50CB79"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DD7BCB0" w14:textId="77777777" w:rsidR="00AE2A79" w:rsidRPr="00E70842" w:rsidRDefault="00AE2A79" w:rsidP="00A54190">
            <w:pPr>
              <w:rPr>
                <w:b w:val="0"/>
                <w:bCs w:val="0"/>
                <w:lang w:val="en-US"/>
              </w:rPr>
            </w:pPr>
            <w:r w:rsidRPr="00E70842">
              <w:rPr>
                <w:lang w:val="en-US"/>
              </w:rPr>
              <w:t>Pediatric population</w:t>
            </w:r>
          </w:p>
        </w:tc>
        <w:tc>
          <w:tcPr>
            <w:tcW w:w="1417" w:type="dxa"/>
          </w:tcPr>
          <w:p w14:paraId="286E54A0" w14:textId="2438F447" w:rsidR="00AE2A79" w:rsidRPr="004F5FC6" w:rsidRDefault="00AE2A79"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2BB149CE" w14:textId="2BCE4BA6" w:rsidR="00AE2A79" w:rsidRPr="004F5FC6" w:rsidRDefault="00AE2A79" w:rsidP="00A5419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4B6928D8" w14:textId="7724F73F" w:rsidR="00AE2A79" w:rsidRDefault="00AE2A79" w:rsidP="00A54190">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xml:space="preserve">: </w:t>
            </w:r>
            <w:r w:rsidR="00431A0B">
              <w:rPr>
                <w:lang w:val="en-US"/>
              </w:rPr>
              <w:t>pediatric and adult patients</w:t>
            </w:r>
          </w:p>
        </w:tc>
      </w:tr>
      <w:tr w:rsidR="00AE2A79" w:rsidRPr="00C87019" w14:paraId="498EF333"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629AB51A" w14:textId="77777777" w:rsidR="00AE2A79" w:rsidRPr="00E70842" w:rsidRDefault="00AE2A79" w:rsidP="00A54190">
            <w:pPr>
              <w:rPr>
                <w:b w:val="0"/>
                <w:bCs w:val="0"/>
                <w:lang w:val="en-US"/>
              </w:rPr>
            </w:pPr>
            <w:r w:rsidRPr="00E70842">
              <w:rPr>
                <w:lang w:val="en-US"/>
              </w:rPr>
              <w:t>Reporting of adverse consequences and risks</w:t>
            </w:r>
          </w:p>
        </w:tc>
        <w:tc>
          <w:tcPr>
            <w:tcW w:w="1417" w:type="dxa"/>
          </w:tcPr>
          <w:p w14:paraId="64227F9C" w14:textId="77777777" w:rsidR="00AE2A79" w:rsidRDefault="00AE2A79"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1A86635C" w14:textId="77777777" w:rsidR="00AE2A79" w:rsidRDefault="00AE2A79" w:rsidP="00A5419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309E722D" w14:textId="77777777" w:rsidR="00AE2A79" w:rsidRDefault="00AE2A79"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Reporting is standard.</w:t>
            </w:r>
          </w:p>
        </w:tc>
      </w:tr>
      <w:tr w:rsidR="00AE2A79" w:rsidRPr="000D4404" w14:paraId="684E2616"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C14D6FA" w14:textId="77777777" w:rsidR="00AE2A79" w:rsidRPr="00E70842" w:rsidRDefault="00AE2A79" w:rsidP="00A54190">
            <w:pPr>
              <w:rPr>
                <w:b w:val="0"/>
                <w:bCs w:val="0"/>
                <w:lang w:val="en-US"/>
              </w:rPr>
            </w:pPr>
            <w:r w:rsidRPr="00E70842">
              <w:rPr>
                <w:lang w:val="en-US"/>
              </w:rPr>
              <w:t>Size of clinical trial</w:t>
            </w:r>
          </w:p>
        </w:tc>
        <w:tc>
          <w:tcPr>
            <w:tcW w:w="2688" w:type="dxa"/>
            <w:gridSpan w:val="2"/>
          </w:tcPr>
          <w:p w14:paraId="1687FA6E" w14:textId="08827A2E" w:rsidR="00AE2A79" w:rsidRDefault="00AE2A79" w:rsidP="00A54190">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xml:space="preserve">: </w:t>
            </w:r>
            <w:r w:rsidR="006F1C49">
              <w:rPr>
                <w:lang w:val="en-US"/>
              </w:rPr>
              <w:t>31</w:t>
            </w:r>
          </w:p>
        </w:tc>
        <w:tc>
          <w:tcPr>
            <w:tcW w:w="7194" w:type="dxa"/>
          </w:tcPr>
          <w:p w14:paraId="799F1DFB" w14:textId="77777777" w:rsidR="00AE2A79" w:rsidRDefault="00AE2A79"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AE2A79" w:rsidRPr="00C87019" w14:paraId="7137FE66"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1917F63B" w14:textId="77777777" w:rsidR="00AE2A79" w:rsidRPr="00E70842" w:rsidRDefault="00AE2A79" w:rsidP="00A54190">
            <w:pPr>
              <w:rPr>
                <w:b w:val="0"/>
                <w:bCs w:val="0"/>
                <w:lang w:val="en-US"/>
              </w:rPr>
            </w:pPr>
            <w:r w:rsidRPr="00E70842">
              <w:rPr>
                <w:lang w:val="en-US"/>
              </w:rPr>
              <w:t>Length of clinical trial</w:t>
            </w:r>
          </w:p>
        </w:tc>
        <w:tc>
          <w:tcPr>
            <w:tcW w:w="2688" w:type="dxa"/>
            <w:gridSpan w:val="2"/>
          </w:tcPr>
          <w:p w14:paraId="165F7C9E" w14:textId="2CD13D38" w:rsidR="00AE2A79" w:rsidRDefault="00AE2A79" w:rsidP="00A54190">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xml:space="preserve">: </w:t>
            </w:r>
            <w:r w:rsidR="00473978">
              <w:rPr>
                <w:lang w:val="en-US"/>
              </w:rPr>
              <w:t>12</w:t>
            </w:r>
          </w:p>
        </w:tc>
        <w:tc>
          <w:tcPr>
            <w:tcW w:w="7194" w:type="dxa"/>
          </w:tcPr>
          <w:p w14:paraId="683C6D3F" w14:textId="058F6F80" w:rsidR="00AE2A79" w:rsidRDefault="00473978"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Observation time for adverse events</w:t>
            </w:r>
          </w:p>
        </w:tc>
      </w:tr>
      <w:tr w:rsidR="00AE2A79" w:rsidRPr="00C87019" w14:paraId="640D62B1" w14:textId="77777777" w:rsidTr="006F1C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C277A35" w14:textId="77777777" w:rsidR="00AE2A79" w:rsidRPr="00740674" w:rsidRDefault="00AE2A79" w:rsidP="00A54190">
            <w:pPr>
              <w:rPr>
                <w:b w:val="0"/>
                <w:bCs w:val="0"/>
                <w:lang w:val="en-US"/>
              </w:rPr>
            </w:pPr>
            <w:r w:rsidRPr="00E70842">
              <w:rPr>
                <w:lang w:val="en-US"/>
              </w:rPr>
              <w:t>Extrapolation to long-term outcomes</w:t>
            </w:r>
          </w:p>
        </w:tc>
        <w:tc>
          <w:tcPr>
            <w:tcW w:w="2688" w:type="dxa"/>
            <w:gridSpan w:val="2"/>
          </w:tcPr>
          <w:p w14:paraId="6187ED23" w14:textId="77777777" w:rsidR="00AE2A79" w:rsidRPr="004F5FC6" w:rsidRDefault="00AE2A79" w:rsidP="00A54190">
            <w:pPr>
              <w:jc w:val="cente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c>
          <w:tcPr>
            <w:tcW w:w="7194" w:type="dxa"/>
          </w:tcPr>
          <w:p w14:paraId="36A14629" w14:textId="77777777" w:rsidR="00AE2A79" w:rsidRPr="004F5FC6" w:rsidRDefault="00AE2A79" w:rsidP="00A54190">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r>
      <w:tr w:rsidR="00AE2A79" w14:paraId="062B13A2" w14:textId="77777777" w:rsidTr="00A5419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70900B4C" w14:textId="77777777" w:rsidR="00AE2A79" w:rsidRDefault="00AE2A79" w:rsidP="00A54190">
            <w:pPr>
              <w:rPr>
                <w:lang w:val="en-US"/>
              </w:rPr>
            </w:pPr>
          </w:p>
        </w:tc>
        <w:tc>
          <w:tcPr>
            <w:tcW w:w="1417" w:type="dxa"/>
            <w:tcBorders>
              <w:top w:val="single" w:sz="4" w:space="0" w:color="auto"/>
              <w:bottom w:val="single" w:sz="4" w:space="0" w:color="auto"/>
            </w:tcBorders>
            <w:shd w:val="clear" w:color="auto" w:fill="B4C6E7" w:themeFill="accent1" w:themeFillTint="66"/>
          </w:tcPr>
          <w:p w14:paraId="610E4B22" w14:textId="77777777" w:rsidR="00AE2A79" w:rsidRPr="00E70842" w:rsidRDefault="00AE2A79" w:rsidP="00A5419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7C65402C" w14:textId="77777777" w:rsidR="00AE2A79" w:rsidRPr="00E70842" w:rsidRDefault="00AE2A79" w:rsidP="00A5419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535BDC9B" w14:textId="77777777" w:rsidR="00AE2A79" w:rsidRPr="00E70842" w:rsidRDefault="00AE2A79" w:rsidP="00A54190">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AE2A79" w:rsidRPr="00C87019" w14:paraId="599973A9"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3D9CE1DA" w14:textId="77777777" w:rsidR="00AE2A79" w:rsidRPr="00E70842" w:rsidRDefault="00AE2A79" w:rsidP="00A54190">
            <w:pPr>
              <w:rPr>
                <w:b w:val="0"/>
                <w:bCs w:val="0"/>
                <w:lang w:val="en-US"/>
              </w:rPr>
            </w:pPr>
            <w:r w:rsidRPr="00E70842">
              <w:rPr>
                <w:lang w:val="en-US"/>
              </w:rPr>
              <w:t>Severe disease</w:t>
            </w:r>
          </w:p>
        </w:tc>
        <w:tc>
          <w:tcPr>
            <w:tcW w:w="2688" w:type="dxa"/>
            <w:gridSpan w:val="2"/>
            <w:tcBorders>
              <w:top w:val="single" w:sz="4" w:space="0" w:color="auto"/>
            </w:tcBorders>
          </w:tcPr>
          <w:p w14:paraId="46914448" w14:textId="77777777" w:rsidR="00AE2A79" w:rsidRPr="0070528C" w:rsidRDefault="00AE2A79" w:rsidP="00A54190">
            <w:pPr>
              <w:jc w:val="cente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c>
          <w:tcPr>
            <w:tcW w:w="7194" w:type="dxa"/>
            <w:tcBorders>
              <w:top w:val="single" w:sz="4" w:space="0" w:color="auto"/>
            </w:tcBorders>
          </w:tcPr>
          <w:p w14:paraId="4DF56110" w14:textId="77777777" w:rsidR="00AE2A79" w:rsidRPr="00083CF2" w:rsidRDefault="00AE2A79" w:rsidP="00A54190">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r>
      <w:tr w:rsidR="00AE2A79" w:rsidRPr="006A3771" w14:paraId="7CC82FA0"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6EF6F3DB" w14:textId="77777777" w:rsidR="00AE2A79" w:rsidRPr="00E70842" w:rsidRDefault="00AE2A79" w:rsidP="00A54190">
            <w:pPr>
              <w:rPr>
                <w:b w:val="0"/>
                <w:bCs w:val="0"/>
                <w:lang w:val="en-US"/>
              </w:rPr>
            </w:pPr>
            <w:r w:rsidRPr="00E70842">
              <w:rPr>
                <w:lang w:val="en-US"/>
              </w:rPr>
              <w:t>Value to caregivers</w:t>
            </w:r>
          </w:p>
        </w:tc>
        <w:tc>
          <w:tcPr>
            <w:tcW w:w="2688" w:type="dxa"/>
            <w:gridSpan w:val="2"/>
          </w:tcPr>
          <w:p w14:paraId="12F6141E" w14:textId="77777777" w:rsidR="00AE2A79" w:rsidRDefault="00AE2A79"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056E8A9C" w14:textId="77777777" w:rsidR="00AE2A79" w:rsidRDefault="00AE2A79"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AE2A79" w14:paraId="22EF0683"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6D80CBB" w14:textId="77777777" w:rsidR="00AE2A79" w:rsidRPr="00E70842" w:rsidRDefault="00AE2A79" w:rsidP="00A54190">
            <w:pPr>
              <w:rPr>
                <w:b w:val="0"/>
                <w:bCs w:val="0"/>
                <w:lang w:val="en-US"/>
              </w:rPr>
            </w:pPr>
            <w:r w:rsidRPr="00E70842">
              <w:rPr>
                <w:lang w:val="en-US"/>
              </w:rPr>
              <w:t>Insurance value</w:t>
            </w:r>
          </w:p>
        </w:tc>
        <w:tc>
          <w:tcPr>
            <w:tcW w:w="2688" w:type="dxa"/>
            <w:gridSpan w:val="2"/>
          </w:tcPr>
          <w:p w14:paraId="496D224C" w14:textId="77777777" w:rsidR="00AE2A79" w:rsidRDefault="00AE2A79"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7AC99892" w14:textId="77777777" w:rsidR="00AE2A79" w:rsidRDefault="00AE2A79"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AE2A79" w:rsidRPr="00456320" w14:paraId="79A9DA44"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46D9919A" w14:textId="77777777" w:rsidR="00AE2A79" w:rsidRPr="00E70842" w:rsidRDefault="00AE2A79" w:rsidP="00A54190">
            <w:pPr>
              <w:rPr>
                <w:b w:val="0"/>
                <w:bCs w:val="0"/>
                <w:lang w:val="en-US"/>
              </w:rPr>
            </w:pPr>
            <w:r w:rsidRPr="00E70842">
              <w:rPr>
                <w:lang w:val="en-US"/>
              </w:rPr>
              <w:t>Scientific spillovers</w:t>
            </w:r>
          </w:p>
        </w:tc>
        <w:tc>
          <w:tcPr>
            <w:tcW w:w="2688" w:type="dxa"/>
            <w:gridSpan w:val="2"/>
          </w:tcPr>
          <w:p w14:paraId="23B39BC3" w14:textId="77777777" w:rsidR="00AE2A79" w:rsidRDefault="00AE2A79"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3C6B4103" w14:textId="77777777" w:rsidR="00AE2A79" w:rsidRDefault="00AE2A79"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AE2A79" w:rsidRPr="00C87019" w14:paraId="5AE1A1C6"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4275C2A" w14:textId="77777777" w:rsidR="00AE2A79" w:rsidRPr="00E70842" w:rsidRDefault="00AE2A79" w:rsidP="00A54190">
            <w:pPr>
              <w:rPr>
                <w:b w:val="0"/>
                <w:bCs w:val="0"/>
                <w:lang w:val="en-US"/>
              </w:rPr>
            </w:pPr>
            <w:r w:rsidRPr="00E70842">
              <w:rPr>
                <w:lang w:val="en-US"/>
              </w:rPr>
              <w:t>Lack of alternatives</w:t>
            </w:r>
          </w:p>
        </w:tc>
        <w:tc>
          <w:tcPr>
            <w:tcW w:w="2688" w:type="dxa"/>
            <w:gridSpan w:val="2"/>
          </w:tcPr>
          <w:p w14:paraId="75077BAA" w14:textId="77777777" w:rsidR="00AE2A79" w:rsidRPr="00907673" w:rsidRDefault="00AE2A79"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3B2022BE" w14:textId="77777777" w:rsidR="00AE2A79" w:rsidRPr="00F00E0F" w:rsidRDefault="00AE2A79"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6F1C49" w:rsidRPr="00C87019" w14:paraId="20372E89"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69DAE0E3" w14:textId="27606B1F" w:rsidR="006F1C49" w:rsidRPr="00E70842" w:rsidRDefault="006F1C49" w:rsidP="00A54190">
            <w:pPr>
              <w:rPr>
                <w:b w:val="0"/>
                <w:bCs w:val="0"/>
                <w:lang w:val="en-US"/>
              </w:rPr>
            </w:pPr>
            <w:r w:rsidRPr="00E70842">
              <w:rPr>
                <w:lang w:val="en-US"/>
              </w:rPr>
              <w:t>Substantial improvement in life expectancy</w:t>
            </w:r>
          </w:p>
        </w:tc>
        <w:tc>
          <w:tcPr>
            <w:tcW w:w="1417" w:type="dxa"/>
          </w:tcPr>
          <w:p w14:paraId="0CF25443" w14:textId="77777777" w:rsidR="006F1C49" w:rsidRPr="004F5FC6" w:rsidRDefault="006F1C49" w:rsidP="00A5419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4797421D" w14:textId="77777777" w:rsidR="006F1C49" w:rsidRPr="004F5FC6" w:rsidRDefault="006F1C49"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10D04015" w14:textId="5BF3F864" w:rsidR="006F1C49" w:rsidRPr="004F5FC6" w:rsidRDefault="006F1C49"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No deaths</w:t>
            </w:r>
          </w:p>
        </w:tc>
      </w:tr>
      <w:tr w:rsidR="00AE2A79" w14:paraId="0866281F"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7B529B72" w14:textId="77777777" w:rsidR="00AE2A79" w:rsidRPr="00F00E0F" w:rsidRDefault="00AE2A79" w:rsidP="00A54190">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2B2262F8" w14:textId="77777777" w:rsidR="00AE2A79" w:rsidRPr="00F00E0F" w:rsidRDefault="00AE2A79" w:rsidP="00A5419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613B95FD" w14:textId="77777777" w:rsidR="00AE2A79" w:rsidRPr="00F00E0F" w:rsidRDefault="00AE2A79" w:rsidP="00A5419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45F5F934" w14:textId="77777777" w:rsidR="00AE2A79" w:rsidRPr="00F00E0F" w:rsidRDefault="00AE2A79" w:rsidP="00A5419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AE2A79" w:rsidRPr="00C87019" w14:paraId="258B1437" w14:textId="77777777" w:rsidTr="00A5419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521DD3C6" w14:textId="77777777" w:rsidR="00AE2A79" w:rsidRPr="00E70842" w:rsidRDefault="00AE2A79" w:rsidP="00A54190">
            <w:pPr>
              <w:rPr>
                <w:b w:val="0"/>
                <w:bCs w:val="0"/>
                <w:lang w:val="en-US"/>
              </w:rPr>
            </w:pPr>
            <w:r w:rsidRPr="00E70842">
              <w:rPr>
                <w:lang w:val="en-US"/>
              </w:rPr>
              <w:t>Discounting</w:t>
            </w:r>
          </w:p>
        </w:tc>
        <w:tc>
          <w:tcPr>
            <w:tcW w:w="2688" w:type="dxa"/>
            <w:gridSpan w:val="2"/>
            <w:tcBorders>
              <w:top w:val="single" w:sz="4" w:space="0" w:color="auto"/>
            </w:tcBorders>
          </w:tcPr>
          <w:p w14:paraId="5D523AB4" w14:textId="77777777" w:rsidR="00AE2A79" w:rsidRDefault="00AE2A79"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Borders>
              <w:top w:val="single" w:sz="4" w:space="0" w:color="auto"/>
            </w:tcBorders>
          </w:tcPr>
          <w:p w14:paraId="36A2FB2F" w14:textId="77777777" w:rsidR="00AE2A79" w:rsidRDefault="00AE2A79"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AE2A79" w:rsidRPr="00201B88" w14:paraId="38A61437"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3934929" w14:textId="77777777" w:rsidR="00AE2A79" w:rsidRPr="00E70842" w:rsidRDefault="00AE2A79" w:rsidP="00A54190">
            <w:pPr>
              <w:rPr>
                <w:b w:val="0"/>
                <w:bCs w:val="0"/>
                <w:lang w:val="en-US"/>
              </w:rPr>
            </w:pPr>
            <w:r w:rsidRPr="00E70842">
              <w:rPr>
                <w:lang w:val="en-US"/>
              </w:rPr>
              <w:t>Different discount rates explored</w:t>
            </w:r>
          </w:p>
        </w:tc>
        <w:tc>
          <w:tcPr>
            <w:tcW w:w="2688" w:type="dxa"/>
            <w:gridSpan w:val="2"/>
          </w:tcPr>
          <w:p w14:paraId="246A992A" w14:textId="77777777" w:rsidR="00AE2A79" w:rsidRPr="00F00E0F" w:rsidRDefault="00AE2A79"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2882AFFC" w14:textId="77777777" w:rsidR="00AE2A79" w:rsidRPr="00F00E0F" w:rsidRDefault="00AE2A79"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AE2A79" w:rsidRPr="000D4404" w14:paraId="0AD72FEA"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56624843" w14:textId="77777777" w:rsidR="00AE2A79" w:rsidRPr="00E70842" w:rsidRDefault="00AE2A79" w:rsidP="00A54190">
            <w:pPr>
              <w:rPr>
                <w:b w:val="0"/>
                <w:bCs w:val="0"/>
                <w:lang w:val="en-US"/>
              </w:rPr>
            </w:pPr>
            <w:r w:rsidRPr="00E70842">
              <w:rPr>
                <w:lang w:val="en-US"/>
              </w:rPr>
              <w:t>Uncertainty</w:t>
            </w:r>
          </w:p>
        </w:tc>
        <w:tc>
          <w:tcPr>
            <w:tcW w:w="1417" w:type="dxa"/>
          </w:tcPr>
          <w:p w14:paraId="137B1AB8" w14:textId="77777777" w:rsidR="00AE2A79" w:rsidRDefault="00AE2A79"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74BCB94A" w14:textId="77777777" w:rsidR="00AE2A79" w:rsidRPr="002F6AD8" w:rsidRDefault="00AE2A79" w:rsidP="00A5419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071D51C9" w14:textId="77777777" w:rsidR="00AE2A79" w:rsidRPr="002F6AD8" w:rsidRDefault="00AE2A79"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Hint</w:t>
            </w:r>
          </w:p>
        </w:tc>
      </w:tr>
      <w:tr w:rsidR="00AE2A79" w:rsidRPr="000D4404" w14:paraId="494F2180"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C55D7B4" w14:textId="77777777" w:rsidR="00AE2A79" w:rsidRPr="00E70842" w:rsidRDefault="00AE2A79" w:rsidP="00A54190">
            <w:pPr>
              <w:rPr>
                <w:b w:val="0"/>
                <w:bCs w:val="0"/>
                <w:lang w:val="en-US"/>
              </w:rPr>
            </w:pPr>
            <w:r w:rsidRPr="00E70842">
              <w:rPr>
                <w:lang w:val="en-US"/>
              </w:rPr>
              <w:t>Alternative payment models explored</w:t>
            </w:r>
          </w:p>
        </w:tc>
        <w:tc>
          <w:tcPr>
            <w:tcW w:w="2688" w:type="dxa"/>
            <w:gridSpan w:val="2"/>
          </w:tcPr>
          <w:p w14:paraId="04412156" w14:textId="77777777" w:rsidR="00AE2A79" w:rsidRDefault="00AE2A79"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51A886FB" w14:textId="77777777" w:rsidR="00AE2A79" w:rsidRDefault="00AE2A79"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bl>
    <w:p w14:paraId="7E33CBF2" w14:textId="24240092" w:rsidR="00AE2A79" w:rsidRDefault="00AE2A79" w:rsidP="002C52A2">
      <w:pPr>
        <w:autoSpaceDE w:val="0"/>
        <w:autoSpaceDN w:val="0"/>
        <w:adjustRightInd w:val="0"/>
        <w:spacing w:after="0" w:line="240" w:lineRule="auto"/>
        <w:rPr>
          <w:b/>
          <w:bCs/>
          <w:lang w:val="en-US"/>
        </w:rPr>
      </w:pPr>
    </w:p>
    <w:p w14:paraId="1436AC0C" w14:textId="77777777" w:rsidR="00AE2A79" w:rsidRDefault="00AE2A79" w:rsidP="002C52A2">
      <w:pPr>
        <w:autoSpaceDE w:val="0"/>
        <w:autoSpaceDN w:val="0"/>
        <w:adjustRightInd w:val="0"/>
        <w:spacing w:after="0" w:line="240" w:lineRule="auto"/>
        <w:rPr>
          <w:b/>
          <w:bCs/>
          <w:lang w:val="en-US"/>
        </w:rPr>
      </w:pPr>
    </w:p>
    <w:p w14:paraId="28F8051E" w14:textId="77777777" w:rsidR="007E5AB7" w:rsidRDefault="007E5AB7" w:rsidP="002C52A2">
      <w:pPr>
        <w:autoSpaceDE w:val="0"/>
        <w:autoSpaceDN w:val="0"/>
        <w:adjustRightInd w:val="0"/>
        <w:spacing w:after="0" w:line="240" w:lineRule="auto"/>
        <w:rPr>
          <w:b/>
          <w:bCs/>
          <w:lang w:val="en-US"/>
        </w:rPr>
        <w:sectPr w:rsidR="007E5AB7" w:rsidSect="003B6171">
          <w:pgSz w:w="16838" w:h="11906" w:orient="landscape"/>
          <w:pgMar w:top="1134" w:right="1417" w:bottom="1134" w:left="1134" w:header="708" w:footer="708" w:gutter="0"/>
          <w:cols w:space="708"/>
          <w:docGrid w:linePitch="360"/>
        </w:sectPr>
      </w:pPr>
    </w:p>
    <w:p w14:paraId="2C7A999F" w14:textId="394AD82E" w:rsidR="00565693" w:rsidRPr="00565693" w:rsidRDefault="00565693" w:rsidP="00565693">
      <w:pPr>
        <w:pStyle w:val="Caption"/>
        <w:keepNext/>
        <w:rPr>
          <w:b/>
          <w:bCs/>
          <w:i w:val="0"/>
          <w:iCs w:val="0"/>
          <w:color w:val="auto"/>
          <w:sz w:val="22"/>
          <w:szCs w:val="22"/>
          <w:lang w:val="en-US"/>
        </w:rPr>
      </w:pPr>
      <w:r w:rsidRPr="00565693">
        <w:rPr>
          <w:b/>
          <w:bCs/>
          <w:i w:val="0"/>
          <w:iCs w:val="0"/>
          <w:color w:val="auto"/>
          <w:sz w:val="22"/>
          <w:szCs w:val="22"/>
          <w:lang w:val="en-US"/>
        </w:rPr>
        <w:lastRenderedPageBreak/>
        <w:t xml:space="preserve">Table </w:t>
      </w:r>
      <w:r w:rsidR="00520FA0">
        <w:rPr>
          <w:b/>
          <w:bCs/>
          <w:i w:val="0"/>
          <w:iCs w:val="0"/>
          <w:color w:val="auto"/>
          <w:sz w:val="22"/>
          <w:szCs w:val="22"/>
          <w:lang w:val="en-US"/>
        </w:rPr>
        <w:t>34</w:t>
      </w:r>
      <w:r w:rsidRPr="00565693">
        <w:rPr>
          <w:b/>
          <w:bCs/>
          <w:i w:val="0"/>
          <w:iCs w:val="0"/>
          <w:color w:val="auto"/>
          <w:sz w:val="22"/>
          <w:szCs w:val="22"/>
          <w:lang w:val="en-US"/>
        </w:rPr>
        <w:t xml:space="preserve"> </w:t>
      </w:r>
      <w:bookmarkStart w:id="6" w:name="_Hlk59088197"/>
      <w:r w:rsidRPr="00565693">
        <w:rPr>
          <w:b/>
          <w:bCs/>
          <w:i w:val="0"/>
          <w:iCs w:val="0"/>
          <w:color w:val="auto"/>
          <w:sz w:val="22"/>
          <w:szCs w:val="22"/>
          <w:lang w:val="en-US"/>
        </w:rPr>
        <w:t xml:space="preserve">Checklist for assessing gene therapies. Drug: </w:t>
      </w:r>
      <w:proofErr w:type="spellStart"/>
      <w:r w:rsidRPr="00565693">
        <w:rPr>
          <w:b/>
          <w:bCs/>
          <w:i w:val="0"/>
          <w:iCs w:val="0"/>
          <w:color w:val="auto"/>
          <w:sz w:val="22"/>
          <w:szCs w:val="22"/>
          <w:lang w:val="en-US"/>
        </w:rPr>
        <w:t>Strimvelis</w:t>
      </w:r>
      <w:proofErr w:type="spellEnd"/>
      <w:r w:rsidRPr="00565693">
        <w:rPr>
          <w:b/>
          <w:bCs/>
          <w:i w:val="0"/>
          <w:iCs w:val="0"/>
          <w:color w:val="auto"/>
          <w:sz w:val="22"/>
          <w:szCs w:val="22"/>
          <w:lang w:val="en-US"/>
        </w:rPr>
        <w:t xml:space="preserve"> for treating severe combined immunodeficiency caused by adenosine deaminase deficiency. Setting: England (NICE)</w:t>
      </w:r>
      <w:bookmarkEnd w:id="6"/>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2C52A2" w:rsidRPr="00B43EB4" w14:paraId="417CE628" w14:textId="77777777" w:rsidTr="003B617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1AF0299E" w14:textId="77777777" w:rsidR="002C52A2" w:rsidRPr="00B43EB4" w:rsidRDefault="002C52A2" w:rsidP="003B6171">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0A795C6E" w14:textId="77777777" w:rsidR="002C52A2" w:rsidRPr="00B43EB4" w:rsidRDefault="002C52A2"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6CDBAD1E" w14:textId="77777777" w:rsidR="002C52A2" w:rsidRPr="00B43EB4" w:rsidRDefault="002C52A2" w:rsidP="003B6171">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428D4AD7" w14:textId="18C06824" w:rsidR="002C52A2" w:rsidRPr="00B43EB4" w:rsidRDefault="00E7686C" w:rsidP="003B6171">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2C52A2" w:rsidRPr="00C87019" w14:paraId="269E188E"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6F967461" w14:textId="77777777" w:rsidR="002C52A2" w:rsidRPr="00740674" w:rsidRDefault="002C52A2" w:rsidP="003B6171">
            <w:pPr>
              <w:rPr>
                <w:b w:val="0"/>
                <w:bCs w:val="0"/>
                <w:lang w:val="en-US"/>
              </w:rPr>
            </w:pPr>
            <w:r w:rsidRPr="00740674">
              <w:rPr>
                <w:lang w:val="en-US"/>
              </w:rPr>
              <w:t>Surrogate endpoint used</w:t>
            </w:r>
          </w:p>
        </w:tc>
        <w:tc>
          <w:tcPr>
            <w:tcW w:w="1417" w:type="dxa"/>
            <w:tcBorders>
              <w:top w:val="single" w:sz="4" w:space="0" w:color="auto"/>
            </w:tcBorders>
          </w:tcPr>
          <w:p w14:paraId="79FBA3FF" w14:textId="2C121DC9" w:rsidR="002C52A2" w:rsidRPr="004F5FC6" w:rsidRDefault="00B111AF"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45CF6A18" w14:textId="210A880D"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61116E3D" w14:textId="77777777" w:rsidR="00CB2282" w:rsidRDefault="00BF136A" w:rsidP="003B6171">
            <w:pPr>
              <w:cnfStyle w:val="000000100000" w:firstRow="0" w:lastRow="0" w:firstColumn="0" w:lastColumn="0" w:oddVBand="0" w:evenVBand="0" w:oddHBand="1" w:evenHBand="0" w:firstRowFirstColumn="0" w:firstRowLastColumn="0" w:lastRowFirstColumn="0" w:lastRowLastColumn="0"/>
              <w:rPr>
                <w:bCs/>
                <w:lang w:val="en-US"/>
              </w:rPr>
            </w:pPr>
            <w:r>
              <w:rPr>
                <w:b/>
                <w:bCs/>
                <w:lang w:val="en-US"/>
              </w:rPr>
              <w:t xml:space="preserve">Validation given? </w:t>
            </w:r>
            <w:r w:rsidRPr="00BF136A">
              <w:rPr>
                <w:bCs/>
                <w:lang w:val="en-US"/>
              </w:rPr>
              <w:t>N/A</w:t>
            </w:r>
          </w:p>
          <w:p w14:paraId="6674B705" w14:textId="2C8E103B" w:rsidR="002C52A2" w:rsidRPr="004F5FC6"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Overall survival (OS) is measured as endpoint in the pivotal clinical </w:t>
            </w:r>
            <w:r w:rsidR="00B111AF">
              <w:rPr>
                <w:lang w:val="en-US"/>
              </w:rPr>
              <w:t>study; however, it was not the primary endpoint</w:t>
            </w:r>
            <w:r>
              <w:rPr>
                <w:lang w:val="en-US"/>
              </w:rPr>
              <w:t>. The authority expressed concerns on potential overestimation of OS due to concomitant use of other therapies and preferred intervention-free survival as primary endpoint.</w:t>
            </w:r>
          </w:p>
        </w:tc>
      </w:tr>
      <w:tr w:rsidR="002C52A2" w:rsidRPr="00C87019" w14:paraId="7D8A94AE"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1A20BBFB" w14:textId="77777777" w:rsidR="002C52A2" w:rsidRPr="00740674" w:rsidRDefault="002C52A2" w:rsidP="003B6171">
            <w:pPr>
              <w:rPr>
                <w:b w:val="0"/>
                <w:bCs w:val="0"/>
                <w:lang w:val="en-US"/>
              </w:rPr>
            </w:pPr>
            <w:r w:rsidRPr="00740674">
              <w:rPr>
                <w:lang w:val="en-US"/>
              </w:rPr>
              <w:t>Rare disease</w:t>
            </w:r>
          </w:p>
        </w:tc>
        <w:tc>
          <w:tcPr>
            <w:tcW w:w="1417" w:type="dxa"/>
          </w:tcPr>
          <w:p w14:paraId="74D84F17" w14:textId="77777777" w:rsidR="002C52A2" w:rsidRPr="004F5FC6"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295F2D6D" w14:textId="77777777" w:rsidR="002C52A2" w:rsidRPr="004F5FC6" w:rsidRDefault="002C52A2"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435E830B"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N/A</w:t>
            </w:r>
          </w:p>
          <w:p w14:paraId="1BD60BAC"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sidRPr="000F09B2">
              <w:rPr>
                <w:lang w:val="en-US"/>
              </w:rPr>
              <w:t xml:space="preserve">Incidence </w:t>
            </w:r>
            <w:r w:rsidRPr="005B1C59">
              <w:rPr>
                <w:lang w:val="en-US"/>
              </w:rPr>
              <w:t>1:200,000 to 1:1 million</w:t>
            </w:r>
            <w:r w:rsidRPr="000F09B2">
              <w:rPr>
                <w:lang w:val="en-US"/>
              </w:rPr>
              <w:t xml:space="preserve"> (3 new cases per year in Englan</w:t>
            </w:r>
            <w:r>
              <w:rPr>
                <w:lang w:val="en-US"/>
              </w:rPr>
              <w:t>d).</w:t>
            </w:r>
          </w:p>
        </w:tc>
      </w:tr>
      <w:tr w:rsidR="002C52A2" w:rsidRPr="00C87019" w14:paraId="18634C35"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876D730" w14:textId="77777777" w:rsidR="002C52A2" w:rsidRPr="00740674" w:rsidRDefault="002C52A2" w:rsidP="003B6171">
            <w:pPr>
              <w:rPr>
                <w:b w:val="0"/>
                <w:bCs w:val="0"/>
                <w:lang w:val="en-US"/>
              </w:rPr>
            </w:pPr>
            <w:r w:rsidRPr="00740674">
              <w:rPr>
                <w:lang w:val="en-US"/>
              </w:rPr>
              <w:t>Serious condition</w:t>
            </w:r>
          </w:p>
        </w:tc>
        <w:tc>
          <w:tcPr>
            <w:tcW w:w="1417" w:type="dxa"/>
          </w:tcPr>
          <w:p w14:paraId="122A2F92"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776FB36D"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13435011" w14:textId="77777777" w:rsidR="002C52A2" w:rsidRPr="004F5FC6"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The authority recognized it as a life-shortening condition impacting all aspects of life of patients are caregivers.</w:t>
            </w:r>
          </w:p>
        </w:tc>
      </w:tr>
      <w:tr w:rsidR="002C52A2" w:rsidRPr="00C87019" w14:paraId="67ED50E9"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346F514A" w14:textId="77777777" w:rsidR="002C52A2" w:rsidRPr="00E70842" w:rsidRDefault="002C52A2" w:rsidP="003B6171">
            <w:pPr>
              <w:rPr>
                <w:b w:val="0"/>
                <w:bCs w:val="0"/>
                <w:lang w:val="en-US"/>
              </w:rPr>
            </w:pPr>
            <w:r w:rsidRPr="00E70842">
              <w:rPr>
                <w:lang w:val="en-US"/>
              </w:rPr>
              <w:t>Single-arm trial</w:t>
            </w:r>
          </w:p>
        </w:tc>
        <w:tc>
          <w:tcPr>
            <w:tcW w:w="1417" w:type="dxa"/>
          </w:tcPr>
          <w:p w14:paraId="2D8E5B07" w14:textId="77777777" w:rsidR="002C52A2" w:rsidRPr="004F5FC6"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4946D889" w14:textId="77777777" w:rsidR="002C52A2" w:rsidRPr="004F5FC6"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3DEDD410" w14:textId="77777777" w:rsidR="002C52A2" w:rsidRPr="00FB78F1"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C93195">
              <w:rPr>
                <w:lang w:val="en-US"/>
              </w:rPr>
              <w:t>Yes</w:t>
            </w:r>
            <w:r>
              <w:rPr>
                <w:lang w:val="en-US"/>
              </w:rPr>
              <w:t>, hematopoietic stem cell transplant cohort. The authority expressed concerns on variable reporting and lack of comparable data for many outcomes.</w:t>
            </w:r>
          </w:p>
        </w:tc>
      </w:tr>
      <w:tr w:rsidR="002C52A2" w:rsidRPr="00C87019" w14:paraId="6C122EF7"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645F874" w14:textId="77777777" w:rsidR="002C52A2" w:rsidRPr="00E70842" w:rsidRDefault="002C52A2" w:rsidP="003B6171">
            <w:pPr>
              <w:rPr>
                <w:b w:val="0"/>
                <w:bCs w:val="0"/>
                <w:lang w:val="en-US"/>
              </w:rPr>
            </w:pPr>
            <w:r w:rsidRPr="00E70842">
              <w:rPr>
                <w:lang w:val="en-US"/>
              </w:rPr>
              <w:t>Pediatric population</w:t>
            </w:r>
          </w:p>
        </w:tc>
        <w:tc>
          <w:tcPr>
            <w:tcW w:w="1417" w:type="dxa"/>
          </w:tcPr>
          <w:p w14:paraId="15592CA5"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191279C1" w14:textId="77777777" w:rsidR="002C52A2" w:rsidRPr="004F5FC6"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74D5A359" w14:textId="77777777" w:rsidR="002C52A2" w:rsidRDefault="002C52A2" w:rsidP="003B6171">
            <w:pPr>
              <w:tabs>
                <w:tab w:val="left" w:pos="2490"/>
              </w:tabs>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0.5 – 6.1 years, median 1.7 in pivotal trial.</w:t>
            </w:r>
          </w:p>
          <w:p w14:paraId="42E87D0D" w14:textId="77777777" w:rsidR="002C52A2" w:rsidRDefault="002C52A2" w:rsidP="003B6171">
            <w:pPr>
              <w:tabs>
                <w:tab w:val="left" w:pos="2490"/>
              </w:tabs>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The authority expressed concerns that the </w:t>
            </w:r>
            <w:r w:rsidRPr="00DF2A32">
              <w:rPr>
                <w:lang w:val="en-US"/>
              </w:rPr>
              <w:t>age of people treated in the study is older than the expected age of people who are newly diagnosed</w:t>
            </w:r>
            <w:r>
              <w:rPr>
                <w:lang w:val="en-US"/>
              </w:rPr>
              <w:t>.</w:t>
            </w:r>
          </w:p>
        </w:tc>
      </w:tr>
      <w:tr w:rsidR="002C52A2" w:rsidRPr="002E7440" w14:paraId="64E4ABC5"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10A0B25E" w14:textId="77777777" w:rsidR="002C52A2" w:rsidRPr="00E70842" w:rsidRDefault="002C52A2" w:rsidP="003B6171">
            <w:pPr>
              <w:rPr>
                <w:b w:val="0"/>
                <w:bCs w:val="0"/>
                <w:lang w:val="en-US"/>
              </w:rPr>
            </w:pPr>
            <w:r w:rsidRPr="00E70842">
              <w:rPr>
                <w:lang w:val="en-US"/>
              </w:rPr>
              <w:t>Reporting of adverse consequences and risks</w:t>
            </w:r>
          </w:p>
        </w:tc>
        <w:tc>
          <w:tcPr>
            <w:tcW w:w="1417" w:type="dxa"/>
          </w:tcPr>
          <w:p w14:paraId="7FE784B4"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6FDAF54F"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3E01C4B8"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2C52A2" w:rsidRPr="00C87019" w14:paraId="25FE692F"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39E981B" w14:textId="77777777" w:rsidR="002C52A2" w:rsidRPr="00E70842" w:rsidRDefault="002C52A2" w:rsidP="003B6171">
            <w:pPr>
              <w:rPr>
                <w:b w:val="0"/>
                <w:bCs w:val="0"/>
                <w:lang w:val="en-US"/>
              </w:rPr>
            </w:pPr>
            <w:r w:rsidRPr="00E70842">
              <w:rPr>
                <w:lang w:val="en-US"/>
              </w:rPr>
              <w:t>Size of clinical trial</w:t>
            </w:r>
          </w:p>
        </w:tc>
        <w:tc>
          <w:tcPr>
            <w:tcW w:w="2688" w:type="dxa"/>
            <w:gridSpan w:val="2"/>
          </w:tcPr>
          <w:p w14:paraId="663E2118"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18</w:t>
            </w:r>
          </w:p>
        </w:tc>
        <w:tc>
          <w:tcPr>
            <w:tcW w:w="7194" w:type="dxa"/>
          </w:tcPr>
          <w:p w14:paraId="78887506"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The authority expressed concerns on uncertainty based on the small sample size.</w:t>
            </w:r>
          </w:p>
        </w:tc>
      </w:tr>
      <w:tr w:rsidR="002C52A2" w:rsidRPr="00C87019" w14:paraId="703FA4C3"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2C15E93F" w14:textId="77777777" w:rsidR="002C52A2" w:rsidRPr="00E70842" w:rsidRDefault="002C52A2" w:rsidP="003B6171">
            <w:pPr>
              <w:rPr>
                <w:b w:val="0"/>
                <w:bCs w:val="0"/>
                <w:lang w:val="en-US"/>
              </w:rPr>
            </w:pPr>
            <w:r w:rsidRPr="00E70842">
              <w:rPr>
                <w:lang w:val="en-US"/>
              </w:rPr>
              <w:t>Length of clinical trial</w:t>
            </w:r>
          </w:p>
        </w:tc>
        <w:tc>
          <w:tcPr>
            <w:tcW w:w="2688" w:type="dxa"/>
            <w:gridSpan w:val="2"/>
          </w:tcPr>
          <w:p w14:paraId="5FA1E010"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N/A</w:t>
            </w:r>
          </w:p>
        </w:tc>
        <w:tc>
          <w:tcPr>
            <w:tcW w:w="7194" w:type="dxa"/>
          </w:tcPr>
          <w:p w14:paraId="601DBF45"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The authority expressed concerns on small number of deaths during the follow-up time, which impacted efficacy estimates.</w:t>
            </w:r>
          </w:p>
        </w:tc>
      </w:tr>
      <w:tr w:rsidR="002C52A2" w:rsidRPr="00D768F4" w14:paraId="4B621B05"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54A0BFDB" w14:textId="77777777" w:rsidR="002C52A2" w:rsidRPr="00E70842" w:rsidRDefault="002C52A2" w:rsidP="003B6171">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35ED0781" w14:textId="77777777" w:rsidR="002C52A2" w:rsidRPr="00083CF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N/A</w:t>
            </w:r>
          </w:p>
        </w:tc>
        <w:tc>
          <w:tcPr>
            <w:tcW w:w="7194" w:type="dxa"/>
            <w:tcBorders>
              <w:bottom w:val="single" w:sz="4" w:space="0" w:color="auto"/>
            </w:tcBorders>
          </w:tcPr>
          <w:p w14:paraId="6145BC9F"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L</w:t>
            </w:r>
            <w:r w:rsidRPr="008F02F5">
              <w:rPr>
                <w:lang w:val="en-US"/>
              </w:rPr>
              <w:t>ong-term survival extrapolated over a lifetime time horizon using a Markov modelling approach</w:t>
            </w:r>
            <w:r>
              <w:rPr>
                <w:lang w:val="en-US"/>
              </w:rPr>
              <w:t>. The authority agreed on suitability of long-term extrapolation.</w:t>
            </w:r>
          </w:p>
        </w:tc>
      </w:tr>
      <w:tr w:rsidR="002C52A2" w14:paraId="7D31B0D8"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0DB360F1" w14:textId="77777777" w:rsidR="002C52A2" w:rsidRDefault="002C52A2" w:rsidP="003B6171">
            <w:pPr>
              <w:rPr>
                <w:lang w:val="en-US"/>
              </w:rPr>
            </w:pPr>
          </w:p>
        </w:tc>
        <w:tc>
          <w:tcPr>
            <w:tcW w:w="1417" w:type="dxa"/>
            <w:tcBorders>
              <w:top w:val="single" w:sz="4" w:space="0" w:color="auto"/>
              <w:bottom w:val="single" w:sz="4" w:space="0" w:color="auto"/>
            </w:tcBorders>
            <w:shd w:val="clear" w:color="auto" w:fill="B4C6E7" w:themeFill="accent1" w:themeFillTint="66"/>
          </w:tcPr>
          <w:p w14:paraId="359AB406" w14:textId="77777777" w:rsidR="002C52A2" w:rsidRPr="00E70842" w:rsidRDefault="002C52A2"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0AF9260C" w14:textId="77777777" w:rsidR="002C52A2" w:rsidRPr="00E70842" w:rsidRDefault="002C52A2"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13354200" w14:textId="77777777" w:rsidR="002C52A2" w:rsidRPr="00E70842" w:rsidRDefault="002C52A2" w:rsidP="003B6171">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2C52A2" w:rsidRPr="00C87019" w14:paraId="4E37AF4C"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765A4D2B" w14:textId="77777777" w:rsidR="002C52A2" w:rsidRPr="00E70842" w:rsidRDefault="002C52A2" w:rsidP="003B6171">
            <w:pPr>
              <w:rPr>
                <w:b w:val="0"/>
                <w:bCs w:val="0"/>
                <w:lang w:val="en-US"/>
              </w:rPr>
            </w:pPr>
            <w:r w:rsidRPr="00E70842">
              <w:rPr>
                <w:lang w:val="en-US"/>
              </w:rPr>
              <w:t>Severe disease</w:t>
            </w:r>
          </w:p>
        </w:tc>
        <w:tc>
          <w:tcPr>
            <w:tcW w:w="1417" w:type="dxa"/>
            <w:tcBorders>
              <w:top w:val="single" w:sz="4" w:space="0" w:color="auto"/>
            </w:tcBorders>
          </w:tcPr>
          <w:p w14:paraId="014F70D2"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5FA7E80D" w14:textId="77777777" w:rsidR="002C52A2" w:rsidRPr="0070528C" w:rsidRDefault="002C52A2" w:rsidP="003B6171">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477E2AAB" w14:textId="77777777" w:rsidR="002C52A2" w:rsidRPr="00083CF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No explicit quantification, only literature evidence on the impact of infections.</w:t>
            </w:r>
          </w:p>
        </w:tc>
      </w:tr>
      <w:tr w:rsidR="002C52A2" w:rsidRPr="00D023A5" w14:paraId="20AF7490"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494CD3E5" w14:textId="77777777" w:rsidR="002C52A2" w:rsidRPr="00E70842" w:rsidRDefault="002C52A2" w:rsidP="003B6171">
            <w:pPr>
              <w:rPr>
                <w:b w:val="0"/>
                <w:bCs w:val="0"/>
                <w:lang w:val="en-US"/>
              </w:rPr>
            </w:pPr>
            <w:r w:rsidRPr="00E70842">
              <w:rPr>
                <w:lang w:val="en-US"/>
              </w:rPr>
              <w:t>Value to caregivers</w:t>
            </w:r>
          </w:p>
        </w:tc>
        <w:tc>
          <w:tcPr>
            <w:tcW w:w="1417" w:type="dxa"/>
          </w:tcPr>
          <w:p w14:paraId="2369D781"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2E7D2524"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12068F2D"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No explicit quantification, only literature estimates of quality of life of family members and anecdotical evidence from patient associations. The authority did not dispute the claim.</w:t>
            </w:r>
          </w:p>
        </w:tc>
      </w:tr>
      <w:tr w:rsidR="00655B2A" w14:paraId="6C1422B2"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617692B" w14:textId="77777777" w:rsidR="00655B2A" w:rsidRPr="00E70842" w:rsidRDefault="00655B2A" w:rsidP="003B6171">
            <w:pPr>
              <w:rPr>
                <w:b w:val="0"/>
                <w:bCs w:val="0"/>
                <w:lang w:val="en-US"/>
              </w:rPr>
            </w:pPr>
            <w:r w:rsidRPr="00E70842">
              <w:rPr>
                <w:lang w:val="en-US"/>
              </w:rPr>
              <w:t>Insurance value</w:t>
            </w:r>
          </w:p>
        </w:tc>
        <w:tc>
          <w:tcPr>
            <w:tcW w:w="2688" w:type="dxa"/>
            <w:gridSpan w:val="2"/>
          </w:tcPr>
          <w:p w14:paraId="32E1D64E" w14:textId="4D57A469" w:rsidR="00655B2A" w:rsidRDefault="00655B2A"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1CE72F73" w14:textId="77777777" w:rsidR="00655B2A" w:rsidRDefault="00655B2A"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655B2A" w:rsidRPr="00456320" w14:paraId="1F01019E"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5B83F149" w14:textId="77777777" w:rsidR="00655B2A" w:rsidRPr="00E70842" w:rsidRDefault="00655B2A" w:rsidP="003B6171">
            <w:pPr>
              <w:rPr>
                <w:b w:val="0"/>
                <w:bCs w:val="0"/>
                <w:lang w:val="en-US"/>
              </w:rPr>
            </w:pPr>
            <w:r w:rsidRPr="00E70842">
              <w:rPr>
                <w:lang w:val="en-US"/>
              </w:rPr>
              <w:t>Scientific spillovers</w:t>
            </w:r>
          </w:p>
        </w:tc>
        <w:tc>
          <w:tcPr>
            <w:tcW w:w="2688" w:type="dxa"/>
            <w:gridSpan w:val="2"/>
          </w:tcPr>
          <w:p w14:paraId="0FFD968B" w14:textId="5F0A986B" w:rsidR="00655B2A" w:rsidRDefault="00655B2A"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0E84FD95" w14:textId="77777777" w:rsidR="00655B2A" w:rsidRDefault="00655B2A"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655B2A" w:rsidRPr="00D96294" w14:paraId="58F3DC43"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4A7BEA1" w14:textId="77777777" w:rsidR="00655B2A" w:rsidRPr="00E70842" w:rsidRDefault="00655B2A" w:rsidP="003B6171">
            <w:pPr>
              <w:rPr>
                <w:b w:val="0"/>
                <w:bCs w:val="0"/>
                <w:lang w:val="en-US"/>
              </w:rPr>
            </w:pPr>
            <w:r w:rsidRPr="00E70842">
              <w:rPr>
                <w:lang w:val="en-US"/>
              </w:rPr>
              <w:lastRenderedPageBreak/>
              <w:t>Lack of alternatives</w:t>
            </w:r>
          </w:p>
        </w:tc>
        <w:tc>
          <w:tcPr>
            <w:tcW w:w="2688" w:type="dxa"/>
            <w:gridSpan w:val="2"/>
          </w:tcPr>
          <w:p w14:paraId="2D9724A8" w14:textId="0D9160CE" w:rsidR="00655B2A" w:rsidRPr="00907673" w:rsidRDefault="00655B2A"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1A661301" w14:textId="77777777" w:rsidR="00655B2A" w:rsidRPr="00F00E0F" w:rsidRDefault="00655B2A"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2C52A2" w:rsidRPr="00C87019" w14:paraId="63F907CE"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1E55DA72" w14:textId="77777777" w:rsidR="002C52A2" w:rsidRPr="00E70842" w:rsidRDefault="002C52A2" w:rsidP="003B6171">
            <w:pPr>
              <w:rPr>
                <w:b w:val="0"/>
                <w:bCs w:val="0"/>
                <w:lang w:val="en-US"/>
              </w:rPr>
            </w:pPr>
            <w:r w:rsidRPr="00E70842">
              <w:rPr>
                <w:lang w:val="en-US"/>
              </w:rPr>
              <w:t>Substantial improvement in life expectancy</w:t>
            </w:r>
          </w:p>
        </w:tc>
        <w:tc>
          <w:tcPr>
            <w:tcW w:w="1417" w:type="dxa"/>
            <w:tcBorders>
              <w:bottom w:val="single" w:sz="4" w:space="0" w:color="auto"/>
            </w:tcBorders>
          </w:tcPr>
          <w:p w14:paraId="5EAA14AA"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bottom w:val="single" w:sz="4" w:space="0" w:color="auto"/>
            </w:tcBorders>
          </w:tcPr>
          <w:p w14:paraId="3DE7A203" w14:textId="77777777" w:rsidR="002C52A2" w:rsidRPr="00F00E0F" w:rsidRDefault="002C52A2" w:rsidP="003B6171">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bottom w:val="single" w:sz="4" w:space="0" w:color="auto"/>
            </w:tcBorders>
          </w:tcPr>
          <w:p w14:paraId="7A3F2846" w14:textId="77777777" w:rsidR="002C52A2" w:rsidRPr="00587CD8"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Incremental QALYs in the economic model ranged from 11.7 to </w:t>
            </w:r>
            <w:proofErr w:type="gramStart"/>
            <w:r>
              <w:rPr>
                <w:lang w:val="en-US"/>
              </w:rPr>
              <w:t>13.6 .</w:t>
            </w:r>
            <w:proofErr w:type="gramEnd"/>
            <w:r>
              <w:rPr>
                <w:lang w:val="en-US"/>
              </w:rPr>
              <w:t xml:space="preserve"> The manufacturer requested survival results from the pivotal trial to remain confidential. The authority did not dispute the claim of longer survival compared to transplant; however, the authority expressed concerns on uncertainty on the size of clinical benefits.</w:t>
            </w:r>
          </w:p>
        </w:tc>
      </w:tr>
      <w:tr w:rsidR="002C52A2" w14:paraId="74BAB844"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63AD45C5" w14:textId="77777777" w:rsidR="002C52A2" w:rsidRPr="00F00E0F" w:rsidRDefault="002C52A2" w:rsidP="003B6171">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095A91E7"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729BFDA4"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655E7BA8"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2C52A2" w:rsidRPr="00C87019" w14:paraId="5BB915DD" w14:textId="77777777" w:rsidTr="003B6171">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3A3BF98C" w14:textId="77777777" w:rsidR="002C52A2" w:rsidRPr="00E70842" w:rsidRDefault="002C52A2" w:rsidP="003B6171">
            <w:pPr>
              <w:rPr>
                <w:b w:val="0"/>
                <w:bCs w:val="0"/>
                <w:lang w:val="en-US"/>
              </w:rPr>
            </w:pPr>
            <w:r w:rsidRPr="00E70842">
              <w:rPr>
                <w:lang w:val="en-US"/>
              </w:rPr>
              <w:t>Discounting</w:t>
            </w:r>
          </w:p>
        </w:tc>
        <w:tc>
          <w:tcPr>
            <w:tcW w:w="1417" w:type="dxa"/>
            <w:tcBorders>
              <w:top w:val="single" w:sz="4" w:space="0" w:color="auto"/>
            </w:tcBorders>
          </w:tcPr>
          <w:p w14:paraId="29E1389E"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4045C730"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top w:val="single" w:sz="4" w:space="0" w:color="auto"/>
            </w:tcBorders>
          </w:tcPr>
          <w:p w14:paraId="4FF74258" w14:textId="77777777" w:rsidR="002C52A2"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Both 1.5% and 3.5% per annum for costs and outcomes. The authority accepted the manufacturer’s request to use 1.5% per annum for base case because the treatment requires a high upfront cost and grants expected lifetime benefits.</w:t>
            </w:r>
          </w:p>
        </w:tc>
      </w:tr>
      <w:tr w:rsidR="002C52A2" w:rsidRPr="00201B88" w14:paraId="74677C17"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688AEB4" w14:textId="77777777" w:rsidR="002C52A2" w:rsidRPr="00E70842" w:rsidRDefault="002C52A2" w:rsidP="003B6171">
            <w:pPr>
              <w:rPr>
                <w:b w:val="0"/>
                <w:bCs w:val="0"/>
                <w:lang w:val="en-US"/>
              </w:rPr>
            </w:pPr>
            <w:r w:rsidRPr="00E70842">
              <w:rPr>
                <w:lang w:val="en-US"/>
              </w:rPr>
              <w:t>Different discount rates explored</w:t>
            </w:r>
          </w:p>
        </w:tc>
        <w:tc>
          <w:tcPr>
            <w:tcW w:w="1417" w:type="dxa"/>
          </w:tcPr>
          <w:p w14:paraId="24A30D0E"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1E388783" w14:textId="77777777" w:rsidR="002C52A2" w:rsidRPr="00F00E0F"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79B3739E" w14:textId="77777777" w:rsidR="002C52A2" w:rsidRPr="00F00E0F"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See above.</w:t>
            </w:r>
          </w:p>
        </w:tc>
      </w:tr>
      <w:tr w:rsidR="002C52A2" w:rsidRPr="00C87019" w14:paraId="474F49DE" w14:textId="77777777" w:rsidTr="003B6171">
        <w:tc>
          <w:tcPr>
            <w:cnfStyle w:val="001000000000" w:firstRow="0" w:lastRow="0" w:firstColumn="1" w:lastColumn="0" w:oddVBand="0" w:evenVBand="0" w:oddHBand="0" w:evenHBand="0" w:firstRowFirstColumn="0" w:firstRowLastColumn="0" w:lastRowFirstColumn="0" w:lastRowLastColumn="0"/>
            <w:tcW w:w="4395" w:type="dxa"/>
          </w:tcPr>
          <w:p w14:paraId="41107CC2" w14:textId="77777777" w:rsidR="002C52A2" w:rsidRPr="00E70842" w:rsidRDefault="002C52A2" w:rsidP="003B6171">
            <w:pPr>
              <w:rPr>
                <w:b w:val="0"/>
                <w:bCs w:val="0"/>
                <w:lang w:val="en-US"/>
              </w:rPr>
            </w:pPr>
            <w:r w:rsidRPr="00E70842">
              <w:rPr>
                <w:lang w:val="en-US"/>
              </w:rPr>
              <w:t>Uncertainty</w:t>
            </w:r>
          </w:p>
        </w:tc>
        <w:tc>
          <w:tcPr>
            <w:tcW w:w="1417" w:type="dxa"/>
          </w:tcPr>
          <w:p w14:paraId="308F08CD" w14:textId="77777777" w:rsidR="002C52A2"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7A5170A5" w14:textId="77777777" w:rsidR="002C52A2" w:rsidRPr="002F6AD8" w:rsidRDefault="002C52A2" w:rsidP="003B6171">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15B516B" w14:textId="77777777" w:rsidR="002C52A2" w:rsidRPr="002F6AD8" w:rsidRDefault="002C52A2" w:rsidP="003B6171">
            <w:pPr>
              <w:cnfStyle w:val="000000000000" w:firstRow="0" w:lastRow="0" w:firstColumn="0" w:lastColumn="0" w:oddVBand="0" w:evenVBand="0" w:oddHBand="0" w:evenHBand="0" w:firstRowFirstColumn="0" w:firstRowLastColumn="0" w:lastRowFirstColumn="0" w:lastRowLastColumn="0"/>
              <w:rPr>
                <w:lang w:val="en-US"/>
              </w:rPr>
            </w:pPr>
            <w:r>
              <w:rPr>
                <w:lang w:val="en-US"/>
              </w:rPr>
              <w:t>The manufacturer implemented s</w:t>
            </w:r>
            <w:r w:rsidRPr="002F461C">
              <w:rPr>
                <w:lang w:val="en-US"/>
              </w:rPr>
              <w:t>ensitivity analysis on joint uncertainties in long-term utility scores and mean life-expectancy for survivors.</w:t>
            </w:r>
            <w:r>
              <w:rPr>
                <w:lang w:val="en-US"/>
              </w:rPr>
              <w:t xml:space="preserve"> The authority expressed concerns on potential underestimation of costs for the treatment (and overestimation of costs for the comparator), overestimation of overall survival. The authority proposed an alternative set of costs to be tested.</w:t>
            </w:r>
          </w:p>
        </w:tc>
      </w:tr>
      <w:tr w:rsidR="002C52A2" w:rsidRPr="00C87019" w14:paraId="74DE05CB" w14:textId="77777777" w:rsidTr="003B617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7D194E0" w14:textId="77777777" w:rsidR="002C52A2" w:rsidRPr="00E70842" w:rsidRDefault="002C52A2" w:rsidP="003B6171">
            <w:pPr>
              <w:rPr>
                <w:b w:val="0"/>
                <w:bCs w:val="0"/>
                <w:lang w:val="en-US"/>
              </w:rPr>
            </w:pPr>
            <w:r w:rsidRPr="00E70842">
              <w:rPr>
                <w:lang w:val="en-US"/>
              </w:rPr>
              <w:t>Alternative payment models explored</w:t>
            </w:r>
          </w:p>
        </w:tc>
        <w:tc>
          <w:tcPr>
            <w:tcW w:w="1417" w:type="dxa"/>
          </w:tcPr>
          <w:p w14:paraId="4E493D4D"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6AC18A56" w14:textId="77777777" w:rsidR="002C52A2" w:rsidRDefault="002C52A2" w:rsidP="003B6171">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1DE4FD81" w14:textId="77777777" w:rsidR="002C52A2" w:rsidRDefault="002C52A2" w:rsidP="003B6171">
            <w:pPr>
              <w:cnfStyle w:val="000000100000" w:firstRow="0" w:lastRow="0" w:firstColumn="0" w:lastColumn="0" w:oddVBand="0" w:evenVBand="0" w:oddHBand="1" w:evenHBand="0" w:firstRowFirstColumn="0" w:firstRowLastColumn="0" w:lastRowFirstColumn="0" w:lastRowLastColumn="0"/>
              <w:rPr>
                <w:lang w:val="en-US"/>
              </w:rPr>
            </w:pPr>
            <w:r>
              <w:rPr>
                <w:lang w:val="en-US"/>
              </w:rPr>
              <w:t>Due to low ICERs, budget impact, restricted indication, and data collection mechanisms already in place, managed entry agreements were deemed not necessary.</w:t>
            </w:r>
          </w:p>
        </w:tc>
      </w:tr>
    </w:tbl>
    <w:p w14:paraId="41AAEA97" w14:textId="11313249" w:rsidR="002C52A2" w:rsidRPr="007F2A94" w:rsidRDefault="002C52A2" w:rsidP="002C52A2">
      <w:pPr>
        <w:rPr>
          <w:lang w:val="en-US"/>
        </w:rPr>
      </w:pPr>
    </w:p>
    <w:p w14:paraId="42052B21" w14:textId="77777777" w:rsidR="00E0609F" w:rsidRDefault="00E0609F" w:rsidP="002C52A2">
      <w:pPr>
        <w:rPr>
          <w:lang w:val="en-US"/>
        </w:rPr>
        <w:sectPr w:rsidR="00E0609F" w:rsidSect="003B6171">
          <w:pgSz w:w="16838" w:h="11906" w:orient="landscape"/>
          <w:pgMar w:top="1134" w:right="1417" w:bottom="1134" w:left="1134" w:header="708" w:footer="708" w:gutter="0"/>
          <w:cols w:space="708"/>
          <w:docGrid w:linePitch="360"/>
        </w:sectPr>
      </w:pPr>
    </w:p>
    <w:p w14:paraId="547764E3" w14:textId="0DCB3818" w:rsidR="00E0609F" w:rsidRPr="00E0609F" w:rsidRDefault="00E0609F" w:rsidP="00E0609F">
      <w:pPr>
        <w:autoSpaceDE w:val="0"/>
        <w:autoSpaceDN w:val="0"/>
        <w:adjustRightInd w:val="0"/>
        <w:spacing w:after="0" w:line="240" w:lineRule="auto"/>
        <w:rPr>
          <w:b/>
          <w:bCs/>
          <w:lang w:val="en-US"/>
        </w:rPr>
      </w:pPr>
      <w:r w:rsidRPr="00E0609F">
        <w:rPr>
          <w:b/>
          <w:bCs/>
          <w:lang w:val="en-US"/>
        </w:rPr>
        <w:lastRenderedPageBreak/>
        <w:t xml:space="preserve">Table </w:t>
      </w:r>
      <w:r w:rsidR="00520FA0">
        <w:rPr>
          <w:b/>
          <w:bCs/>
          <w:lang w:val="en-US"/>
        </w:rPr>
        <w:t>35</w:t>
      </w:r>
      <w:r w:rsidRPr="00BA6A13">
        <w:rPr>
          <w:lang w:val="en-US"/>
        </w:rPr>
        <w:t xml:space="preserve"> </w:t>
      </w:r>
      <w:r w:rsidRPr="00565693">
        <w:rPr>
          <w:b/>
          <w:bCs/>
          <w:lang w:val="en-US"/>
        </w:rPr>
        <w:t xml:space="preserve">Checklist for assessing gene therapies. Drug: </w:t>
      </w:r>
      <w:proofErr w:type="spellStart"/>
      <w:r>
        <w:rPr>
          <w:b/>
          <w:bCs/>
          <w:lang w:val="en-US"/>
        </w:rPr>
        <w:t>t</w:t>
      </w:r>
      <w:r w:rsidRPr="00EC6F3D">
        <w:rPr>
          <w:b/>
          <w:bCs/>
          <w:lang w:val="en-US"/>
        </w:rPr>
        <w:t>alimogene</w:t>
      </w:r>
      <w:proofErr w:type="spellEnd"/>
      <w:r w:rsidRPr="00EC6F3D">
        <w:rPr>
          <w:b/>
          <w:bCs/>
          <w:lang w:val="en-US"/>
        </w:rPr>
        <w:t xml:space="preserve"> </w:t>
      </w:r>
      <w:proofErr w:type="spellStart"/>
      <w:r>
        <w:rPr>
          <w:b/>
          <w:bCs/>
          <w:lang w:val="en-US"/>
        </w:rPr>
        <w:t>l</w:t>
      </w:r>
      <w:r w:rsidRPr="00EC6F3D">
        <w:rPr>
          <w:b/>
          <w:bCs/>
          <w:lang w:val="en-US"/>
        </w:rPr>
        <w:t>aherparepvec</w:t>
      </w:r>
      <w:proofErr w:type="spellEnd"/>
      <w:r>
        <w:rPr>
          <w:b/>
          <w:bCs/>
          <w:lang w:val="en-US"/>
        </w:rPr>
        <w:t xml:space="preserve"> (T-VEC) (</w:t>
      </w:r>
      <w:proofErr w:type="spellStart"/>
      <w:r>
        <w:rPr>
          <w:b/>
          <w:bCs/>
          <w:lang w:val="en-US"/>
        </w:rPr>
        <w:t>Imlygic</w:t>
      </w:r>
      <w:proofErr w:type="spellEnd"/>
      <w:r>
        <w:rPr>
          <w:b/>
          <w:bCs/>
          <w:lang w:val="en-US"/>
        </w:rPr>
        <w:t>)</w:t>
      </w:r>
      <w:r w:rsidRPr="00EC6F3D">
        <w:rPr>
          <w:b/>
          <w:bCs/>
          <w:lang w:val="en-US"/>
        </w:rPr>
        <w:t xml:space="preserve"> for treating unresectable metastatic melanoma</w:t>
      </w:r>
      <w:r w:rsidR="00473978">
        <w:rPr>
          <w:b/>
          <w:bCs/>
          <w:lang w:val="en-US"/>
        </w:rPr>
        <w:t xml:space="preserve">. </w:t>
      </w:r>
      <w:r>
        <w:rPr>
          <w:b/>
          <w:bCs/>
          <w:lang w:val="en-US"/>
        </w:rPr>
        <w:t>S</w:t>
      </w:r>
      <w:r w:rsidRPr="00895AC0">
        <w:rPr>
          <w:b/>
          <w:bCs/>
          <w:lang w:val="en-US"/>
        </w:rPr>
        <w:t xml:space="preserve">etting: </w:t>
      </w:r>
      <w:r>
        <w:rPr>
          <w:b/>
          <w:bCs/>
          <w:lang w:val="en-US"/>
        </w:rPr>
        <w:t>E</w:t>
      </w:r>
      <w:r w:rsidRPr="00895AC0">
        <w:rPr>
          <w:b/>
          <w:bCs/>
          <w:lang w:val="en-US"/>
        </w:rPr>
        <w:t>ngland</w:t>
      </w:r>
      <w:r>
        <w:rPr>
          <w:b/>
          <w:bCs/>
          <w:lang w:val="en-US"/>
        </w:rPr>
        <w:t xml:space="preserve"> (NICE)</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E0609F" w:rsidRPr="00B43EB4" w14:paraId="6A7EFFAB" w14:textId="77777777" w:rsidTr="00AC44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29B7082A" w14:textId="77777777" w:rsidR="00E0609F" w:rsidRPr="00B43EB4" w:rsidRDefault="00E0609F" w:rsidP="00AC4470">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6DC1053A" w14:textId="77777777" w:rsidR="00E0609F" w:rsidRPr="00B43EB4" w:rsidRDefault="00E0609F" w:rsidP="00AC447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20F27756" w14:textId="77777777" w:rsidR="00E0609F" w:rsidRPr="00B43EB4" w:rsidRDefault="00E0609F" w:rsidP="00AC447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10D8DC10" w14:textId="36AAFBE7" w:rsidR="00E0609F" w:rsidRPr="00B43EB4" w:rsidRDefault="00E7686C" w:rsidP="00AC4470">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E0609F" w:rsidRPr="00C87019" w14:paraId="6EE460F6"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25232342" w14:textId="77777777" w:rsidR="00E0609F" w:rsidRPr="00740674" w:rsidRDefault="00E0609F" w:rsidP="00AC4470">
            <w:pPr>
              <w:rPr>
                <w:b w:val="0"/>
                <w:bCs w:val="0"/>
                <w:lang w:val="en-US"/>
              </w:rPr>
            </w:pPr>
            <w:r w:rsidRPr="00740674">
              <w:rPr>
                <w:lang w:val="en-US"/>
              </w:rPr>
              <w:t>Surrogate endpoint used</w:t>
            </w:r>
          </w:p>
        </w:tc>
        <w:tc>
          <w:tcPr>
            <w:tcW w:w="1417" w:type="dxa"/>
            <w:tcBorders>
              <w:top w:val="single" w:sz="4" w:space="0" w:color="auto"/>
            </w:tcBorders>
          </w:tcPr>
          <w:p w14:paraId="500C502D" w14:textId="77777777" w:rsidR="00E0609F" w:rsidRPr="004F5FC6" w:rsidRDefault="00E0609F"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036CA6D8" w14:textId="77777777" w:rsidR="00E0609F" w:rsidRPr="004F5FC6" w:rsidRDefault="00E0609F" w:rsidP="00AC447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7A494D6F" w14:textId="77777777" w:rsidR="00E0609F" w:rsidRDefault="00E0609F" w:rsidP="00AC4470">
            <w:pPr>
              <w:cnfStyle w:val="000000100000" w:firstRow="0" w:lastRow="0" w:firstColumn="0" w:lastColumn="0" w:oddVBand="0" w:evenVBand="0" w:oddHBand="1" w:evenHBand="0" w:firstRowFirstColumn="0" w:firstRowLastColumn="0" w:lastRowFirstColumn="0" w:lastRowLastColumn="0"/>
              <w:rPr>
                <w:lang w:val="en-US"/>
              </w:rPr>
            </w:pPr>
            <w:r w:rsidRPr="00740674">
              <w:rPr>
                <w:b/>
                <w:bCs/>
                <w:lang w:val="en-US"/>
              </w:rPr>
              <w:t>Validation given?</w:t>
            </w:r>
            <w:r>
              <w:rPr>
                <w:b/>
                <w:bCs/>
                <w:lang w:val="en-US"/>
              </w:rPr>
              <w:t xml:space="preserve"> </w:t>
            </w:r>
            <w:r w:rsidRPr="0074384B">
              <w:rPr>
                <w:lang w:val="en-US"/>
              </w:rPr>
              <w:t>No</w:t>
            </w:r>
          </w:p>
          <w:p w14:paraId="692C9887" w14:textId="77777777" w:rsidR="00E0609F" w:rsidRPr="004F5FC6" w:rsidRDefault="00E0609F"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Durable response rate (DRR) is the primary endpoint of the pivotal clinical trial (</w:t>
            </w:r>
            <w:proofErr w:type="spellStart"/>
            <w:r>
              <w:rPr>
                <w:lang w:val="en-US"/>
              </w:rPr>
              <w:t>OPTiM</w:t>
            </w:r>
            <w:proofErr w:type="spellEnd"/>
            <w:r>
              <w:rPr>
                <w:lang w:val="en-US"/>
              </w:rPr>
              <w:t>); overall survival is the key secondary endpoint. The authority expressed concerns that DRR is non-validated and potentially prone to bias</w:t>
            </w:r>
          </w:p>
        </w:tc>
      </w:tr>
      <w:tr w:rsidR="00E0609F" w:rsidRPr="00C87019" w14:paraId="246FC591"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4A68A91D" w14:textId="77777777" w:rsidR="00E0609F" w:rsidRPr="00740674" w:rsidRDefault="00E0609F" w:rsidP="00AC4470">
            <w:pPr>
              <w:rPr>
                <w:b w:val="0"/>
                <w:bCs w:val="0"/>
                <w:lang w:val="en-US"/>
              </w:rPr>
            </w:pPr>
            <w:r w:rsidRPr="00740674">
              <w:rPr>
                <w:lang w:val="en-US"/>
              </w:rPr>
              <w:t>Rare disease</w:t>
            </w:r>
          </w:p>
        </w:tc>
        <w:tc>
          <w:tcPr>
            <w:tcW w:w="2688" w:type="dxa"/>
            <w:gridSpan w:val="2"/>
          </w:tcPr>
          <w:p w14:paraId="2C2C9F2B" w14:textId="77777777" w:rsidR="00E0609F" w:rsidRPr="004F5FC6" w:rsidRDefault="00E0609F"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46E30219" w14:textId="77777777" w:rsidR="00E0609F" w:rsidRDefault="00E0609F" w:rsidP="00AC4470">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N/A</w:t>
            </w:r>
          </w:p>
          <w:p w14:paraId="0DD44BE2" w14:textId="77777777" w:rsidR="00E0609F" w:rsidRDefault="00E0609F" w:rsidP="00AC4470">
            <w:pPr>
              <w:cnfStyle w:val="000000000000" w:firstRow="0" w:lastRow="0" w:firstColumn="0" w:lastColumn="0" w:oddVBand="0" w:evenVBand="0" w:oddHBand="0" w:evenHBand="0" w:firstRowFirstColumn="0" w:firstRowLastColumn="0" w:lastRowFirstColumn="0" w:lastRowLastColumn="0"/>
              <w:rPr>
                <w:lang w:val="en-US"/>
              </w:rPr>
            </w:pPr>
            <w:r>
              <w:rPr>
                <w:lang w:val="en-US"/>
              </w:rPr>
              <w:t>13,348 new cases diagnosed in 2011 in UK</w:t>
            </w:r>
          </w:p>
        </w:tc>
      </w:tr>
      <w:tr w:rsidR="00E0609F" w:rsidRPr="00C87019" w14:paraId="5879268E"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EFB0272" w14:textId="77777777" w:rsidR="00E0609F" w:rsidRPr="00740674" w:rsidRDefault="00E0609F" w:rsidP="00AC4470">
            <w:pPr>
              <w:rPr>
                <w:b w:val="0"/>
                <w:bCs w:val="0"/>
                <w:lang w:val="en-US"/>
              </w:rPr>
            </w:pPr>
            <w:r w:rsidRPr="00740674">
              <w:rPr>
                <w:lang w:val="en-US"/>
              </w:rPr>
              <w:t>Serious condition</w:t>
            </w:r>
          </w:p>
        </w:tc>
        <w:tc>
          <w:tcPr>
            <w:tcW w:w="1417" w:type="dxa"/>
          </w:tcPr>
          <w:p w14:paraId="2E99C727" w14:textId="77777777" w:rsidR="00E0609F" w:rsidRPr="004F5FC6" w:rsidRDefault="00E0609F"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5C79E0D5" w14:textId="77777777" w:rsidR="00E0609F" w:rsidRPr="004F5FC6" w:rsidRDefault="00E0609F" w:rsidP="00AC447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4AB33806" w14:textId="77777777" w:rsidR="00E0609F" w:rsidRPr="004F5FC6" w:rsidRDefault="00E0609F"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Low survival rates, negative impact on productivity, significant unmet need due to lack of durable response and toxicity of existing treatments were pointed out by manufacturer, experts and patient associations; the authority did not dispute the claims</w:t>
            </w:r>
          </w:p>
        </w:tc>
      </w:tr>
      <w:tr w:rsidR="00E0609F" w:rsidRPr="00C87019" w14:paraId="6F7D0EB2"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3AC8F066" w14:textId="77777777" w:rsidR="00E0609F" w:rsidRPr="00E70842" w:rsidRDefault="00E0609F" w:rsidP="00AC4470">
            <w:pPr>
              <w:rPr>
                <w:b w:val="0"/>
                <w:bCs w:val="0"/>
                <w:lang w:val="en-US"/>
              </w:rPr>
            </w:pPr>
            <w:r w:rsidRPr="00E70842">
              <w:rPr>
                <w:lang w:val="en-US"/>
              </w:rPr>
              <w:t>Single-arm trial</w:t>
            </w:r>
          </w:p>
        </w:tc>
        <w:tc>
          <w:tcPr>
            <w:tcW w:w="1417" w:type="dxa"/>
          </w:tcPr>
          <w:p w14:paraId="49BB5897" w14:textId="77777777" w:rsidR="00E0609F" w:rsidRPr="004F5FC6" w:rsidRDefault="00E0609F" w:rsidP="00AC447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33426309" w14:textId="77777777" w:rsidR="00E0609F" w:rsidRPr="004F5FC6" w:rsidRDefault="00E0609F"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14DE235E" w14:textId="77777777" w:rsidR="00E0609F" w:rsidRDefault="00E0609F" w:rsidP="00AC4470">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74384B">
              <w:rPr>
                <w:lang w:val="en-US"/>
              </w:rPr>
              <w:t>No</w:t>
            </w:r>
          </w:p>
          <w:p w14:paraId="28FF917C" w14:textId="77777777" w:rsidR="00E0609F" w:rsidRPr="004F5FC6" w:rsidRDefault="00E0609F" w:rsidP="00AC4470">
            <w:pPr>
              <w:cnfStyle w:val="000000000000" w:firstRow="0" w:lastRow="0" w:firstColumn="0" w:lastColumn="0" w:oddVBand="0" w:evenVBand="0" w:oddHBand="0" w:evenHBand="0" w:firstRowFirstColumn="0" w:firstRowLastColumn="0" w:lastRowFirstColumn="0" w:lastRowLastColumn="0"/>
              <w:rPr>
                <w:lang w:val="en-US"/>
              </w:rPr>
            </w:pPr>
            <w:r>
              <w:rPr>
                <w:lang w:val="en-US"/>
              </w:rPr>
              <w:t>Due to absence of head-to-head comparison with a set of relevant comparators, the manufacturer proposed indirect comparisons using Korn and two-step modified Korn models and using American Joint Committee on Cancer survival trends. The authority expressed concerns on the methods used for the indirect comparison and the lack of consideration of a relevant comparator (pembrolizumab)</w:t>
            </w:r>
          </w:p>
        </w:tc>
      </w:tr>
      <w:tr w:rsidR="00E0609F" w:rsidRPr="00C87019" w14:paraId="4C3E1B07"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BA9BBE6" w14:textId="77777777" w:rsidR="00E0609F" w:rsidRPr="00E70842" w:rsidRDefault="00E0609F" w:rsidP="00AC4470">
            <w:pPr>
              <w:rPr>
                <w:b w:val="0"/>
                <w:bCs w:val="0"/>
                <w:lang w:val="en-US"/>
              </w:rPr>
            </w:pPr>
            <w:r w:rsidRPr="00E70842">
              <w:rPr>
                <w:lang w:val="en-US"/>
              </w:rPr>
              <w:t>Pediatric population</w:t>
            </w:r>
          </w:p>
        </w:tc>
        <w:tc>
          <w:tcPr>
            <w:tcW w:w="1417" w:type="dxa"/>
          </w:tcPr>
          <w:p w14:paraId="299A3C80" w14:textId="77777777" w:rsidR="00E0609F" w:rsidRPr="004F5FC6" w:rsidRDefault="00E0609F" w:rsidP="00AC447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1D0FBB17" w14:textId="77777777" w:rsidR="00E0609F" w:rsidRPr="004F5FC6" w:rsidRDefault="00E0609F"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7F892ADB" w14:textId="77777777" w:rsidR="00E0609F" w:rsidRDefault="00E0609F" w:rsidP="00AC4470">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xml:space="preserve">: adults (age </w:t>
            </w:r>
            <w:r>
              <w:rPr>
                <w:rFonts w:cstheme="minorHAnsi"/>
                <w:lang w:val="en-US"/>
              </w:rPr>
              <w:t>≥</w:t>
            </w:r>
            <w:r>
              <w:rPr>
                <w:lang w:val="en-US"/>
              </w:rPr>
              <w:t xml:space="preserve"> 18 years)</w:t>
            </w:r>
          </w:p>
        </w:tc>
      </w:tr>
      <w:tr w:rsidR="00E0609F" w:rsidRPr="00C87019" w14:paraId="69A0CE75"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059FC4F9" w14:textId="77777777" w:rsidR="00E0609F" w:rsidRPr="00E70842" w:rsidRDefault="00E0609F" w:rsidP="00AC4470">
            <w:pPr>
              <w:rPr>
                <w:b w:val="0"/>
                <w:bCs w:val="0"/>
                <w:lang w:val="en-US"/>
              </w:rPr>
            </w:pPr>
            <w:r w:rsidRPr="00E70842">
              <w:rPr>
                <w:lang w:val="en-US"/>
              </w:rPr>
              <w:t>Reporting of adverse consequences and risks</w:t>
            </w:r>
          </w:p>
        </w:tc>
        <w:tc>
          <w:tcPr>
            <w:tcW w:w="1417" w:type="dxa"/>
          </w:tcPr>
          <w:p w14:paraId="5D54275F" w14:textId="77777777" w:rsidR="00E0609F" w:rsidRDefault="00E0609F"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00775A15" w14:textId="77777777" w:rsidR="00E0609F" w:rsidRDefault="00E0609F" w:rsidP="00AC447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7DC780B0" w14:textId="77777777" w:rsidR="00E0609F" w:rsidRDefault="00E0609F" w:rsidP="00AC4470">
            <w:pPr>
              <w:cnfStyle w:val="000000000000" w:firstRow="0" w:lastRow="0" w:firstColumn="0" w:lastColumn="0" w:oddVBand="0" w:evenVBand="0" w:oddHBand="0" w:evenHBand="0" w:firstRowFirstColumn="0" w:firstRowLastColumn="0" w:lastRowFirstColumn="0" w:lastRowLastColumn="0"/>
              <w:rPr>
                <w:lang w:val="en-US"/>
              </w:rPr>
            </w:pPr>
            <w:r>
              <w:rPr>
                <w:lang w:val="en-US"/>
              </w:rPr>
              <w:t>The authority expressed concerns on lack of data supporting the long-term safety of the treatment</w:t>
            </w:r>
          </w:p>
        </w:tc>
      </w:tr>
      <w:tr w:rsidR="00E0609F" w:rsidRPr="000D4404" w14:paraId="7047CC6E"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91D40E2" w14:textId="77777777" w:rsidR="00E0609F" w:rsidRPr="00E70842" w:rsidRDefault="00E0609F" w:rsidP="00AC4470">
            <w:pPr>
              <w:rPr>
                <w:b w:val="0"/>
                <w:bCs w:val="0"/>
                <w:lang w:val="en-US"/>
              </w:rPr>
            </w:pPr>
            <w:r w:rsidRPr="00E70842">
              <w:rPr>
                <w:lang w:val="en-US"/>
              </w:rPr>
              <w:t>Size of clinical trial</w:t>
            </w:r>
          </w:p>
        </w:tc>
        <w:tc>
          <w:tcPr>
            <w:tcW w:w="2688" w:type="dxa"/>
            <w:gridSpan w:val="2"/>
          </w:tcPr>
          <w:p w14:paraId="524F0AE6" w14:textId="77777777" w:rsidR="00E0609F" w:rsidRDefault="00E0609F" w:rsidP="00AC4470">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436</w:t>
            </w:r>
          </w:p>
        </w:tc>
        <w:tc>
          <w:tcPr>
            <w:tcW w:w="7194" w:type="dxa"/>
          </w:tcPr>
          <w:p w14:paraId="3D61E981" w14:textId="77777777" w:rsidR="00E0609F" w:rsidRDefault="00E0609F"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E0609F" w:rsidRPr="00C87019" w14:paraId="4CFA5FC0"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0D7A9E9C" w14:textId="77777777" w:rsidR="00E0609F" w:rsidRPr="00E70842" w:rsidRDefault="00E0609F" w:rsidP="00AC4470">
            <w:pPr>
              <w:rPr>
                <w:b w:val="0"/>
                <w:bCs w:val="0"/>
                <w:lang w:val="en-US"/>
              </w:rPr>
            </w:pPr>
            <w:r w:rsidRPr="00E70842">
              <w:rPr>
                <w:lang w:val="en-US"/>
              </w:rPr>
              <w:t>Length of clinical trial</w:t>
            </w:r>
          </w:p>
        </w:tc>
        <w:tc>
          <w:tcPr>
            <w:tcW w:w="2688" w:type="dxa"/>
            <w:gridSpan w:val="2"/>
          </w:tcPr>
          <w:p w14:paraId="342389E2" w14:textId="77777777" w:rsidR="00E0609F" w:rsidRDefault="00E0609F" w:rsidP="00AC4470">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48 (4 years)</w:t>
            </w:r>
          </w:p>
        </w:tc>
        <w:tc>
          <w:tcPr>
            <w:tcW w:w="7194" w:type="dxa"/>
          </w:tcPr>
          <w:p w14:paraId="526D7A51" w14:textId="77777777" w:rsidR="00E0609F" w:rsidRDefault="00E0609F" w:rsidP="00AC4470">
            <w:pPr>
              <w:cnfStyle w:val="000000000000" w:firstRow="0" w:lastRow="0" w:firstColumn="0" w:lastColumn="0" w:oddVBand="0" w:evenVBand="0" w:oddHBand="0" w:evenHBand="0" w:firstRowFirstColumn="0" w:firstRowLastColumn="0" w:lastRowFirstColumn="0" w:lastRowLastColumn="0"/>
              <w:rPr>
                <w:lang w:val="en-US"/>
              </w:rPr>
            </w:pPr>
            <w:r>
              <w:rPr>
                <w:lang w:val="en-US"/>
              </w:rPr>
              <w:t>Data cut of OS was conducted when all subjects had been followed for at least 3 years. The authority expressed concerns on the maturity of OS data used for the economic evaluation</w:t>
            </w:r>
          </w:p>
        </w:tc>
      </w:tr>
      <w:tr w:rsidR="00E0609F" w:rsidRPr="00C87019" w14:paraId="4B4C7664"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3C3818ED" w14:textId="77777777" w:rsidR="00E0609F" w:rsidRPr="00E70842" w:rsidRDefault="00E0609F" w:rsidP="00AC4470">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4F20FD36" w14:textId="77777777" w:rsidR="00E0609F" w:rsidRPr="00083CF2" w:rsidRDefault="00E0609F" w:rsidP="00AC4470">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360 (30 years)</w:t>
            </w:r>
          </w:p>
        </w:tc>
        <w:tc>
          <w:tcPr>
            <w:tcW w:w="7194" w:type="dxa"/>
            <w:tcBorders>
              <w:bottom w:val="single" w:sz="4" w:space="0" w:color="auto"/>
            </w:tcBorders>
          </w:tcPr>
          <w:p w14:paraId="3F9ED48A" w14:textId="77777777" w:rsidR="00E0609F" w:rsidRDefault="00E0609F"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The manufacturer proposed parametric extrapolation. The authority expressed concerns on the maturity of OS data used for the economic evaluation</w:t>
            </w:r>
          </w:p>
        </w:tc>
      </w:tr>
      <w:tr w:rsidR="00E0609F" w14:paraId="3337218C" w14:textId="77777777" w:rsidTr="00AC447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4F66C660" w14:textId="77777777" w:rsidR="00E0609F" w:rsidRDefault="00E0609F" w:rsidP="00AC4470">
            <w:pPr>
              <w:rPr>
                <w:lang w:val="en-US"/>
              </w:rPr>
            </w:pPr>
          </w:p>
        </w:tc>
        <w:tc>
          <w:tcPr>
            <w:tcW w:w="1417" w:type="dxa"/>
            <w:tcBorders>
              <w:top w:val="single" w:sz="4" w:space="0" w:color="auto"/>
              <w:bottom w:val="single" w:sz="4" w:space="0" w:color="auto"/>
            </w:tcBorders>
            <w:shd w:val="clear" w:color="auto" w:fill="B4C6E7" w:themeFill="accent1" w:themeFillTint="66"/>
          </w:tcPr>
          <w:p w14:paraId="34D527DE" w14:textId="77777777" w:rsidR="00E0609F" w:rsidRPr="00E70842" w:rsidRDefault="00E0609F" w:rsidP="00AC447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70674510" w14:textId="77777777" w:rsidR="00E0609F" w:rsidRPr="00E70842" w:rsidRDefault="00E0609F" w:rsidP="00AC447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44D179B6" w14:textId="77777777" w:rsidR="00E0609F" w:rsidRPr="00E70842" w:rsidRDefault="00E0609F" w:rsidP="00AC4470">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E0609F" w:rsidRPr="00C87019" w14:paraId="31603B91"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650EB6F2" w14:textId="77777777" w:rsidR="00E0609F" w:rsidRPr="00E70842" w:rsidRDefault="00E0609F" w:rsidP="00AC4470">
            <w:pPr>
              <w:rPr>
                <w:b w:val="0"/>
                <w:bCs w:val="0"/>
                <w:lang w:val="en-US"/>
              </w:rPr>
            </w:pPr>
            <w:r w:rsidRPr="00E70842">
              <w:rPr>
                <w:lang w:val="en-US"/>
              </w:rPr>
              <w:t>Severe disease</w:t>
            </w:r>
          </w:p>
        </w:tc>
        <w:tc>
          <w:tcPr>
            <w:tcW w:w="1417" w:type="dxa"/>
            <w:tcBorders>
              <w:top w:val="single" w:sz="4" w:space="0" w:color="auto"/>
            </w:tcBorders>
          </w:tcPr>
          <w:p w14:paraId="008D5FDF" w14:textId="77777777" w:rsidR="00E0609F" w:rsidRDefault="00E0609F"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4AA3AE73" w14:textId="77777777" w:rsidR="00E0609F" w:rsidRPr="0070528C" w:rsidRDefault="00E0609F" w:rsidP="00AC4470">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046853B7" w14:textId="77777777" w:rsidR="00E0609F" w:rsidRPr="00083CF2" w:rsidRDefault="00E0609F"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Without treatment, patients are expected to survive between 3-9 months; however, the applicability of NICE end-of-life criteria was not discussed. Manufacturer and patient organizations emphasized the productivity loss (no quantification); the authority did not dispute the claim</w:t>
            </w:r>
          </w:p>
        </w:tc>
      </w:tr>
      <w:tr w:rsidR="00E0609F" w:rsidRPr="006A3771" w14:paraId="0E1AEFA2"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53DA0A55" w14:textId="77777777" w:rsidR="00E0609F" w:rsidRPr="00E70842" w:rsidRDefault="00E0609F" w:rsidP="00AC4470">
            <w:pPr>
              <w:rPr>
                <w:b w:val="0"/>
                <w:bCs w:val="0"/>
                <w:lang w:val="en-US"/>
              </w:rPr>
            </w:pPr>
            <w:r w:rsidRPr="00E70842">
              <w:rPr>
                <w:lang w:val="en-US"/>
              </w:rPr>
              <w:lastRenderedPageBreak/>
              <w:t>Value to caregivers</w:t>
            </w:r>
          </w:p>
        </w:tc>
        <w:tc>
          <w:tcPr>
            <w:tcW w:w="2688" w:type="dxa"/>
            <w:gridSpan w:val="2"/>
          </w:tcPr>
          <w:p w14:paraId="6ECB44DB" w14:textId="77777777" w:rsidR="00E0609F" w:rsidRDefault="00E0609F"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071D6792" w14:textId="77777777" w:rsidR="00E0609F" w:rsidRDefault="00E0609F" w:rsidP="00AC447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E0609F" w14:paraId="167AAB3D"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A67D80B" w14:textId="77777777" w:rsidR="00E0609F" w:rsidRPr="00E70842" w:rsidRDefault="00E0609F" w:rsidP="00AC4470">
            <w:pPr>
              <w:rPr>
                <w:b w:val="0"/>
                <w:bCs w:val="0"/>
                <w:lang w:val="en-US"/>
              </w:rPr>
            </w:pPr>
            <w:r w:rsidRPr="00E70842">
              <w:rPr>
                <w:lang w:val="en-US"/>
              </w:rPr>
              <w:t>Insurance value</w:t>
            </w:r>
          </w:p>
        </w:tc>
        <w:tc>
          <w:tcPr>
            <w:tcW w:w="2688" w:type="dxa"/>
            <w:gridSpan w:val="2"/>
          </w:tcPr>
          <w:p w14:paraId="3CD7EEB2" w14:textId="77777777" w:rsidR="00E0609F" w:rsidRDefault="00E0609F"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42ECEE31" w14:textId="77777777" w:rsidR="00E0609F" w:rsidRDefault="00E0609F"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E0609F" w:rsidRPr="00456320" w14:paraId="3895693F"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7B080A0A" w14:textId="77777777" w:rsidR="00E0609F" w:rsidRPr="00E70842" w:rsidRDefault="00E0609F" w:rsidP="00AC4470">
            <w:pPr>
              <w:rPr>
                <w:b w:val="0"/>
                <w:bCs w:val="0"/>
                <w:lang w:val="en-US"/>
              </w:rPr>
            </w:pPr>
            <w:r w:rsidRPr="00E70842">
              <w:rPr>
                <w:lang w:val="en-US"/>
              </w:rPr>
              <w:t>Scientific spillovers</w:t>
            </w:r>
          </w:p>
        </w:tc>
        <w:tc>
          <w:tcPr>
            <w:tcW w:w="2688" w:type="dxa"/>
            <w:gridSpan w:val="2"/>
          </w:tcPr>
          <w:p w14:paraId="7E761B63" w14:textId="77777777" w:rsidR="00E0609F" w:rsidRDefault="00E0609F"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1405AB9D" w14:textId="77777777" w:rsidR="00E0609F" w:rsidRDefault="00E0609F" w:rsidP="00AC447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E0609F" w:rsidRPr="00C87019" w14:paraId="6B48E9A2"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6F36D1A" w14:textId="77777777" w:rsidR="00E0609F" w:rsidRPr="00E70842" w:rsidRDefault="00E0609F" w:rsidP="00AC4470">
            <w:pPr>
              <w:rPr>
                <w:b w:val="0"/>
                <w:bCs w:val="0"/>
                <w:lang w:val="en-US"/>
              </w:rPr>
            </w:pPr>
            <w:r w:rsidRPr="00E70842">
              <w:rPr>
                <w:lang w:val="en-US"/>
              </w:rPr>
              <w:t>Lack of alternatives</w:t>
            </w:r>
          </w:p>
        </w:tc>
        <w:tc>
          <w:tcPr>
            <w:tcW w:w="1417" w:type="dxa"/>
          </w:tcPr>
          <w:p w14:paraId="53AD68C5" w14:textId="77777777" w:rsidR="00E0609F" w:rsidRDefault="00E0609F"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3E991DBD" w14:textId="77777777" w:rsidR="00E0609F" w:rsidRPr="00907673" w:rsidRDefault="00E0609F" w:rsidP="00AC447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1316C324" w14:textId="77777777" w:rsidR="00E0609F" w:rsidRPr="00F00E0F" w:rsidRDefault="00E0609F"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The treatment is first in class and it was recognized the toxicity of possible alternative treatments</w:t>
            </w:r>
          </w:p>
        </w:tc>
      </w:tr>
      <w:tr w:rsidR="00E0609F" w:rsidRPr="00C87019" w14:paraId="4C0FAE22" w14:textId="77777777" w:rsidTr="00AC4470">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6737D679" w14:textId="77777777" w:rsidR="00E0609F" w:rsidRPr="00E70842" w:rsidRDefault="00E0609F" w:rsidP="00AC4470">
            <w:pPr>
              <w:rPr>
                <w:b w:val="0"/>
                <w:bCs w:val="0"/>
                <w:lang w:val="en-US"/>
              </w:rPr>
            </w:pPr>
            <w:r w:rsidRPr="00E70842">
              <w:rPr>
                <w:lang w:val="en-US"/>
              </w:rPr>
              <w:t>Substantial improvement in life expectancy</w:t>
            </w:r>
          </w:p>
        </w:tc>
        <w:tc>
          <w:tcPr>
            <w:tcW w:w="1417" w:type="dxa"/>
            <w:tcBorders>
              <w:bottom w:val="single" w:sz="4" w:space="0" w:color="auto"/>
            </w:tcBorders>
          </w:tcPr>
          <w:p w14:paraId="642BCC14" w14:textId="77777777" w:rsidR="00E0609F" w:rsidRDefault="00E0609F"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bottom w:val="single" w:sz="4" w:space="0" w:color="auto"/>
            </w:tcBorders>
          </w:tcPr>
          <w:p w14:paraId="7F40F939" w14:textId="77777777" w:rsidR="00E0609F" w:rsidRPr="00F00E0F" w:rsidRDefault="00E0609F" w:rsidP="00AC447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bottom w:val="single" w:sz="4" w:space="0" w:color="auto"/>
            </w:tcBorders>
          </w:tcPr>
          <w:p w14:paraId="7AA5F75D" w14:textId="77777777" w:rsidR="00E0609F" w:rsidRPr="00587CD8" w:rsidRDefault="00E0609F" w:rsidP="00AC4470">
            <w:pPr>
              <w:cnfStyle w:val="000000000000" w:firstRow="0" w:lastRow="0" w:firstColumn="0" w:lastColumn="0" w:oddVBand="0" w:evenVBand="0" w:oddHBand="0" w:evenHBand="0" w:firstRowFirstColumn="0" w:firstRowLastColumn="0" w:lastRowFirstColumn="0" w:lastRowLastColumn="0"/>
              <w:rPr>
                <w:lang w:val="en-US"/>
              </w:rPr>
            </w:pPr>
            <w:r>
              <w:rPr>
                <w:lang w:val="en-US"/>
              </w:rPr>
              <w:t>1.76 incremental LYG and 1.34 incremental QALYs compared to ipilimumab in base-case analysis</w:t>
            </w:r>
          </w:p>
        </w:tc>
      </w:tr>
      <w:tr w:rsidR="00E0609F" w14:paraId="25CCDEAB"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1098383A" w14:textId="77777777" w:rsidR="00E0609F" w:rsidRPr="00F00E0F" w:rsidRDefault="00E0609F" w:rsidP="00AC4470">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3AB1D5CC" w14:textId="77777777" w:rsidR="00E0609F" w:rsidRPr="00F00E0F" w:rsidRDefault="00E0609F" w:rsidP="00AC447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5363CCF3" w14:textId="77777777" w:rsidR="00E0609F" w:rsidRPr="00F00E0F" w:rsidRDefault="00E0609F" w:rsidP="00AC447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36BA57F3" w14:textId="77777777" w:rsidR="00E0609F" w:rsidRPr="00F00E0F" w:rsidRDefault="00E0609F" w:rsidP="00AC447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E0609F" w:rsidRPr="00C87019" w14:paraId="61DEFA56" w14:textId="77777777" w:rsidTr="00AC447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3F871459" w14:textId="77777777" w:rsidR="00E0609F" w:rsidRPr="00E70842" w:rsidRDefault="00E0609F" w:rsidP="00AC4470">
            <w:pPr>
              <w:rPr>
                <w:b w:val="0"/>
                <w:bCs w:val="0"/>
                <w:lang w:val="en-US"/>
              </w:rPr>
            </w:pPr>
            <w:r w:rsidRPr="00E70842">
              <w:rPr>
                <w:lang w:val="en-US"/>
              </w:rPr>
              <w:t>Discounting</w:t>
            </w:r>
          </w:p>
        </w:tc>
        <w:tc>
          <w:tcPr>
            <w:tcW w:w="1417" w:type="dxa"/>
            <w:tcBorders>
              <w:top w:val="single" w:sz="4" w:space="0" w:color="auto"/>
            </w:tcBorders>
          </w:tcPr>
          <w:p w14:paraId="3C246616" w14:textId="77777777" w:rsidR="00E0609F" w:rsidRDefault="00E0609F"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5B6D25F8" w14:textId="77777777" w:rsidR="00E0609F" w:rsidRDefault="00E0609F" w:rsidP="00AC447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top w:val="single" w:sz="4" w:space="0" w:color="auto"/>
            </w:tcBorders>
          </w:tcPr>
          <w:p w14:paraId="05567BFB" w14:textId="77777777" w:rsidR="00E0609F" w:rsidRDefault="00E0609F" w:rsidP="00AC4470">
            <w:pPr>
              <w:cnfStyle w:val="000000000000" w:firstRow="0" w:lastRow="0" w:firstColumn="0" w:lastColumn="0" w:oddVBand="0" w:evenVBand="0" w:oddHBand="0" w:evenHBand="0" w:firstRowFirstColumn="0" w:firstRowLastColumn="0" w:lastRowFirstColumn="0" w:lastRowLastColumn="0"/>
              <w:rPr>
                <w:lang w:val="en-US"/>
              </w:rPr>
            </w:pPr>
            <w:r w:rsidRPr="008A1D96">
              <w:rPr>
                <w:lang w:val="en-US"/>
              </w:rPr>
              <w:t>Costs and outcomes were discounted at 3.5% per annum</w:t>
            </w:r>
          </w:p>
        </w:tc>
      </w:tr>
      <w:tr w:rsidR="00E0609F" w:rsidRPr="00C87019" w14:paraId="5610321A"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236B140" w14:textId="77777777" w:rsidR="00E0609F" w:rsidRPr="00E70842" w:rsidRDefault="00E0609F" w:rsidP="00AC4470">
            <w:pPr>
              <w:rPr>
                <w:b w:val="0"/>
                <w:bCs w:val="0"/>
                <w:lang w:val="en-US"/>
              </w:rPr>
            </w:pPr>
            <w:r w:rsidRPr="00E70842">
              <w:rPr>
                <w:lang w:val="en-US"/>
              </w:rPr>
              <w:t>Different discount rates explored</w:t>
            </w:r>
          </w:p>
        </w:tc>
        <w:tc>
          <w:tcPr>
            <w:tcW w:w="1417" w:type="dxa"/>
          </w:tcPr>
          <w:p w14:paraId="473AAF54" w14:textId="77777777" w:rsidR="00E0609F" w:rsidRDefault="00E0609F"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31650381" w14:textId="77777777" w:rsidR="00E0609F" w:rsidRPr="00F00E0F" w:rsidRDefault="00E0609F" w:rsidP="00AC4470">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0B444B7A" w14:textId="77777777" w:rsidR="00E0609F" w:rsidRPr="00F00E0F" w:rsidRDefault="00E0609F"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Different discounts explored in DSA</w:t>
            </w:r>
          </w:p>
        </w:tc>
      </w:tr>
      <w:tr w:rsidR="00E0609F" w:rsidRPr="00C87019" w14:paraId="69E1E2B7"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465F04C8" w14:textId="77777777" w:rsidR="00E0609F" w:rsidRPr="00E70842" w:rsidRDefault="00E0609F" w:rsidP="00AC4470">
            <w:pPr>
              <w:rPr>
                <w:b w:val="0"/>
                <w:bCs w:val="0"/>
                <w:lang w:val="en-US"/>
              </w:rPr>
            </w:pPr>
            <w:r w:rsidRPr="00E70842">
              <w:rPr>
                <w:lang w:val="en-US"/>
              </w:rPr>
              <w:t>Uncertainty</w:t>
            </w:r>
          </w:p>
        </w:tc>
        <w:tc>
          <w:tcPr>
            <w:tcW w:w="1417" w:type="dxa"/>
          </w:tcPr>
          <w:p w14:paraId="464757BB" w14:textId="77777777" w:rsidR="00E0609F" w:rsidRDefault="00E0609F"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39FD6A10" w14:textId="77777777" w:rsidR="00E0609F" w:rsidRPr="002F6AD8" w:rsidRDefault="00E0609F" w:rsidP="00AC447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49DACC71" w14:textId="77777777" w:rsidR="00E0609F" w:rsidRPr="002F6AD8" w:rsidRDefault="00E0609F" w:rsidP="00AC4470">
            <w:pPr>
              <w:cnfStyle w:val="000000000000" w:firstRow="0" w:lastRow="0" w:firstColumn="0" w:lastColumn="0" w:oddVBand="0" w:evenVBand="0" w:oddHBand="0" w:evenHBand="0" w:firstRowFirstColumn="0" w:firstRowLastColumn="0" w:lastRowFirstColumn="0" w:lastRowLastColumn="0"/>
              <w:rPr>
                <w:lang w:val="en-US"/>
              </w:rPr>
            </w:pPr>
            <w:r w:rsidRPr="003E70B5">
              <w:rPr>
                <w:lang w:val="en-US"/>
              </w:rPr>
              <w:t>PSA, DSA, scenario analyses varying tim</w:t>
            </w:r>
            <w:r>
              <w:rPr>
                <w:lang w:val="en-US"/>
              </w:rPr>
              <w:t>e horizon, modelling approach for treatment and comparator, alternative sources for utility estimation, alternative parametric curve fit, resource use in terminal care, routine treatment for non-progressive treatment</w:t>
            </w:r>
          </w:p>
        </w:tc>
      </w:tr>
      <w:tr w:rsidR="00E0609F" w:rsidRPr="00C87019" w14:paraId="0AF997AC"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9C37441" w14:textId="77777777" w:rsidR="00E0609F" w:rsidRPr="00E70842" w:rsidRDefault="00E0609F" w:rsidP="00AC4470">
            <w:pPr>
              <w:rPr>
                <w:b w:val="0"/>
                <w:bCs w:val="0"/>
                <w:lang w:val="en-US"/>
              </w:rPr>
            </w:pPr>
            <w:r w:rsidRPr="00E70842">
              <w:rPr>
                <w:lang w:val="en-US"/>
              </w:rPr>
              <w:t>Alternative payment models explored</w:t>
            </w:r>
          </w:p>
        </w:tc>
        <w:tc>
          <w:tcPr>
            <w:tcW w:w="1417" w:type="dxa"/>
          </w:tcPr>
          <w:p w14:paraId="7A4F990F" w14:textId="77777777" w:rsidR="00E0609F" w:rsidRDefault="00E0609F" w:rsidP="00AC447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5AAFBE2C" w14:textId="77777777" w:rsidR="00E0609F" w:rsidRDefault="00E0609F"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231F8337" w14:textId="77777777" w:rsidR="00E0609F" w:rsidRDefault="00E0609F"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Patient access scheme based on discount to list price applied at point of purchase or invoice</w:t>
            </w:r>
          </w:p>
        </w:tc>
      </w:tr>
    </w:tbl>
    <w:p w14:paraId="54F68AA1" w14:textId="2C83D7F3" w:rsidR="002C52A2" w:rsidRDefault="002C52A2" w:rsidP="002C52A2">
      <w:pPr>
        <w:rPr>
          <w:lang w:val="en-US"/>
        </w:rPr>
      </w:pPr>
    </w:p>
    <w:p w14:paraId="7ED4ED7D" w14:textId="77777777" w:rsidR="006F1C49" w:rsidRDefault="006F1C49" w:rsidP="006F1C49">
      <w:pPr>
        <w:autoSpaceDE w:val="0"/>
        <w:autoSpaceDN w:val="0"/>
        <w:adjustRightInd w:val="0"/>
        <w:spacing w:after="0" w:line="240" w:lineRule="auto"/>
        <w:rPr>
          <w:b/>
          <w:bCs/>
          <w:lang w:val="en-US"/>
        </w:rPr>
      </w:pPr>
    </w:p>
    <w:p w14:paraId="0D387BBD" w14:textId="77777777" w:rsidR="00473978" w:rsidRDefault="00473978">
      <w:pPr>
        <w:rPr>
          <w:b/>
          <w:bCs/>
          <w:lang w:val="en-US"/>
        </w:rPr>
      </w:pPr>
      <w:r>
        <w:rPr>
          <w:b/>
          <w:bCs/>
          <w:i/>
          <w:iCs/>
          <w:lang w:val="en-US"/>
        </w:rPr>
        <w:br w:type="page"/>
      </w:r>
    </w:p>
    <w:p w14:paraId="49A7D24A" w14:textId="1FC243DB" w:rsidR="006F1C49" w:rsidRDefault="006F1C49" w:rsidP="006F1C49">
      <w:pPr>
        <w:pStyle w:val="Caption"/>
        <w:keepNext/>
      </w:pPr>
      <w:r w:rsidRPr="008C5F96">
        <w:rPr>
          <w:b/>
          <w:bCs/>
          <w:i w:val="0"/>
          <w:iCs w:val="0"/>
          <w:color w:val="auto"/>
          <w:sz w:val="22"/>
          <w:szCs w:val="22"/>
          <w:lang w:val="en-US"/>
        </w:rPr>
        <w:lastRenderedPageBreak/>
        <w:t xml:space="preserve">Table </w:t>
      </w:r>
      <w:r w:rsidR="00520FA0">
        <w:rPr>
          <w:b/>
          <w:bCs/>
          <w:i w:val="0"/>
          <w:iCs w:val="0"/>
          <w:color w:val="auto"/>
          <w:sz w:val="22"/>
          <w:szCs w:val="22"/>
          <w:lang w:val="en-US"/>
        </w:rPr>
        <w:t>36</w:t>
      </w:r>
      <w:r w:rsidRPr="008C5F96">
        <w:rPr>
          <w:b/>
          <w:bCs/>
          <w:i w:val="0"/>
          <w:iCs w:val="0"/>
          <w:color w:val="auto"/>
          <w:sz w:val="22"/>
          <w:szCs w:val="22"/>
          <w:lang w:val="en-US"/>
        </w:rPr>
        <w:t xml:space="preserve"> Checklist for assessing gene therapies. </w:t>
      </w:r>
      <w:r w:rsidRPr="004A4E88">
        <w:rPr>
          <w:b/>
          <w:bCs/>
          <w:i w:val="0"/>
          <w:iCs w:val="0"/>
          <w:color w:val="auto"/>
          <w:sz w:val="22"/>
          <w:szCs w:val="22"/>
          <w:lang w:val="en-US"/>
        </w:rPr>
        <w:t xml:space="preserve">Drug: </w:t>
      </w:r>
      <w:proofErr w:type="spellStart"/>
      <w:r w:rsidRPr="006F1C49">
        <w:rPr>
          <w:b/>
          <w:bCs/>
          <w:i w:val="0"/>
          <w:iCs w:val="0"/>
          <w:color w:val="auto"/>
          <w:sz w:val="22"/>
          <w:szCs w:val="22"/>
          <w:lang w:val="en-US"/>
        </w:rPr>
        <w:t>talimogene</w:t>
      </w:r>
      <w:proofErr w:type="spellEnd"/>
      <w:r w:rsidRPr="006F1C49">
        <w:rPr>
          <w:b/>
          <w:bCs/>
          <w:i w:val="0"/>
          <w:iCs w:val="0"/>
          <w:color w:val="auto"/>
          <w:sz w:val="22"/>
          <w:szCs w:val="22"/>
          <w:lang w:val="en-US"/>
        </w:rPr>
        <w:t xml:space="preserve"> </w:t>
      </w:r>
      <w:proofErr w:type="spellStart"/>
      <w:r w:rsidRPr="006F1C49">
        <w:rPr>
          <w:b/>
          <w:bCs/>
          <w:i w:val="0"/>
          <w:iCs w:val="0"/>
          <w:color w:val="auto"/>
          <w:sz w:val="22"/>
          <w:szCs w:val="22"/>
          <w:lang w:val="en-US"/>
        </w:rPr>
        <w:t>laherparepvec</w:t>
      </w:r>
      <w:proofErr w:type="spellEnd"/>
      <w:r w:rsidRPr="006F1C49">
        <w:rPr>
          <w:b/>
          <w:bCs/>
          <w:i w:val="0"/>
          <w:iCs w:val="0"/>
          <w:color w:val="auto"/>
          <w:sz w:val="22"/>
          <w:szCs w:val="22"/>
          <w:lang w:val="en-US"/>
        </w:rPr>
        <w:t xml:space="preserve"> (T-VEC) (</w:t>
      </w:r>
      <w:proofErr w:type="spellStart"/>
      <w:r w:rsidRPr="006F1C49">
        <w:rPr>
          <w:b/>
          <w:bCs/>
          <w:i w:val="0"/>
          <w:iCs w:val="0"/>
          <w:color w:val="auto"/>
          <w:sz w:val="22"/>
          <w:szCs w:val="22"/>
          <w:lang w:val="en-US"/>
        </w:rPr>
        <w:t>Imlygic</w:t>
      </w:r>
      <w:proofErr w:type="spellEnd"/>
      <w:r w:rsidRPr="006F1C49">
        <w:rPr>
          <w:b/>
          <w:bCs/>
          <w:i w:val="0"/>
          <w:iCs w:val="0"/>
          <w:color w:val="auto"/>
          <w:sz w:val="22"/>
          <w:szCs w:val="22"/>
          <w:lang w:val="en-US"/>
        </w:rPr>
        <w:t>) for treating unresectable metastatic melanoma</w:t>
      </w:r>
      <w:r w:rsidRPr="008C5F96">
        <w:rPr>
          <w:b/>
          <w:bCs/>
          <w:i w:val="0"/>
          <w:iCs w:val="0"/>
          <w:color w:val="auto"/>
          <w:sz w:val="22"/>
          <w:szCs w:val="22"/>
          <w:lang w:val="en-US"/>
        </w:rPr>
        <w:t>. Setting: Germany (G-BA)</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344"/>
        <w:gridCol w:w="73"/>
        <w:gridCol w:w="1271"/>
        <w:gridCol w:w="7194"/>
      </w:tblGrid>
      <w:tr w:rsidR="006F1C49" w:rsidRPr="00B43EB4" w14:paraId="6932FC40" w14:textId="77777777" w:rsidTr="00A541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463B40B7" w14:textId="77777777" w:rsidR="006F1C49" w:rsidRPr="00B43EB4" w:rsidRDefault="006F1C49" w:rsidP="00A54190">
            <w:pPr>
              <w:jc w:val="center"/>
              <w:rPr>
                <w:lang w:val="en-US"/>
              </w:rPr>
            </w:pPr>
            <w:r w:rsidRPr="00B43EB4">
              <w:rPr>
                <w:lang w:val="en-US"/>
              </w:rPr>
              <w:t>Item</w:t>
            </w:r>
          </w:p>
        </w:tc>
        <w:tc>
          <w:tcPr>
            <w:tcW w:w="1417" w:type="dxa"/>
            <w:gridSpan w:val="2"/>
            <w:tcBorders>
              <w:top w:val="single" w:sz="4" w:space="0" w:color="auto"/>
              <w:bottom w:val="single" w:sz="4" w:space="0" w:color="auto"/>
            </w:tcBorders>
            <w:shd w:val="clear" w:color="auto" w:fill="B4C6E7" w:themeFill="accent1" w:themeFillTint="66"/>
          </w:tcPr>
          <w:p w14:paraId="6A2E9288" w14:textId="77777777" w:rsidR="006F1C49" w:rsidRPr="00B43EB4" w:rsidRDefault="006F1C49" w:rsidP="00A5419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17B85462" w14:textId="77777777" w:rsidR="006F1C49" w:rsidRPr="00B43EB4" w:rsidRDefault="006F1C49" w:rsidP="00A5419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1589F970" w14:textId="7158AC66" w:rsidR="006F1C49" w:rsidRPr="00B43EB4" w:rsidRDefault="00E7686C" w:rsidP="00A54190">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6F1C49" w:rsidRPr="00C87019" w14:paraId="408FCC35"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640416CA" w14:textId="77777777" w:rsidR="006F1C49" w:rsidRPr="00740674" w:rsidRDefault="006F1C49" w:rsidP="00A54190">
            <w:pPr>
              <w:rPr>
                <w:b w:val="0"/>
                <w:bCs w:val="0"/>
                <w:lang w:val="en-US"/>
              </w:rPr>
            </w:pPr>
            <w:r w:rsidRPr="00740674">
              <w:rPr>
                <w:lang w:val="en-US"/>
              </w:rPr>
              <w:t>Surrogate endpoint used</w:t>
            </w:r>
          </w:p>
        </w:tc>
        <w:tc>
          <w:tcPr>
            <w:tcW w:w="1417" w:type="dxa"/>
            <w:gridSpan w:val="2"/>
            <w:tcBorders>
              <w:top w:val="single" w:sz="4" w:space="0" w:color="auto"/>
            </w:tcBorders>
          </w:tcPr>
          <w:p w14:paraId="0BEB20AC" w14:textId="77777777" w:rsidR="006F1C49" w:rsidRPr="004F5FC6" w:rsidRDefault="006F1C49" w:rsidP="00A5419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Borders>
              <w:top w:val="single" w:sz="4" w:space="0" w:color="auto"/>
            </w:tcBorders>
          </w:tcPr>
          <w:p w14:paraId="56511F6E" w14:textId="77777777" w:rsidR="006F1C49" w:rsidRPr="004F5FC6" w:rsidRDefault="006F1C49"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Borders>
              <w:top w:val="single" w:sz="4" w:space="0" w:color="auto"/>
            </w:tcBorders>
          </w:tcPr>
          <w:p w14:paraId="1A4ABF0B" w14:textId="672BE7EE" w:rsidR="00473978" w:rsidRPr="004F5FC6" w:rsidRDefault="00BF136A" w:rsidP="00164CCF">
            <w:pPr>
              <w:cnfStyle w:val="000000100000" w:firstRow="0" w:lastRow="0" w:firstColumn="0" w:lastColumn="0" w:oddVBand="0" w:evenVBand="0" w:oddHBand="1" w:evenHBand="0" w:firstRowFirstColumn="0" w:firstRowLastColumn="0" w:lastRowFirstColumn="0" w:lastRowLastColumn="0"/>
              <w:rPr>
                <w:lang w:val="en-US"/>
              </w:rPr>
            </w:pPr>
            <w:r>
              <w:rPr>
                <w:b/>
                <w:bCs/>
                <w:lang w:val="en-US"/>
              </w:rPr>
              <w:t xml:space="preserve">Validation given? </w:t>
            </w:r>
            <w:r w:rsidRPr="00BF136A">
              <w:rPr>
                <w:bCs/>
                <w:lang w:val="en-US"/>
              </w:rPr>
              <w:t>N/A</w:t>
            </w:r>
          </w:p>
        </w:tc>
      </w:tr>
      <w:tr w:rsidR="006F1C49" w:rsidRPr="00C87019" w14:paraId="76E212F3"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6799EFF8" w14:textId="77777777" w:rsidR="006F1C49" w:rsidRPr="00740674" w:rsidRDefault="006F1C49" w:rsidP="00A54190">
            <w:pPr>
              <w:rPr>
                <w:b w:val="0"/>
                <w:bCs w:val="0"/>
                <w:lang w:val="en-US"/>
              </w:rPr>
            </w:pPr>
            <w:r w:rsidRPr="00740674">
              <w:rPr>
                <w:lang w:val="en-US"/>
              </w:rPr>
              <w:t>Rare disease</w:t>
            </w:r>
          </w:p>
        </w:tc>
        <w:tc>
          <w:tcPr>
            <w:tcW w:w="1417" w:type="dxa"/>
            <w:gridSpan w:val="2"/>
          </w:tcPr>
          <w:p w14:paraId="1797F608" w14:textId="2A7D7EA6" w:rsidR="006F1C49" w:rsidRPr="004F5FC6" w:rsidRDefault="006F1C49" w:rsidP="00A5419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3BC64AD4" w14:textId="2B706C24" w:rsidR="006F1C49" w:rsidRPr="004F5FC6" w:rsidRDefault="006F1C49"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1FC22A6B" w14:textId="0BDAAE48" w:rsidR="006F1C49" w:rsidRPr="00164CCF" w:rsidRDefault="006F1C49" w:rsidP="00A54190">
            <w:pPr>
              <w:cnfStyle w:val="000000000000" w:firstRow="0" w:lastRow="0" w:firstColumn="0" w:lastColumn="0" w:oddVBand="0" w:evenVBand="0" w:oddHBand="0" w:evenHBand="0" w:firstRowFirstColumn="0" w:firstRowLastColumn="0" w:lastRowFirstColumn="0" w:lastRowLastColumn="0"/>
              <w:rPr>
                <w:lang w:val="en-GB"/>
              </w:rPr>
            </w:pPr>
            <w:r w:rsidRPr="002559FA">
              <w:rPr>
                <w:b/>
                <w:bCs/>
                <w:lang w:val="en-GB"/>
              </w:rPr>
              <w:t>Prevalence</w:t>
            </w:r>
            <w:r w:rsidRPr="002559FA">
              <w:rPr>
                <w:lang w:val="en-GB"/>
              </w:rPr>
              <w:t xml:space="preserve">: </w:t>
            </w:r>
            <w:r>
              <w:t>Non-</w:t>
            </w:r>
            <w:proofErr w:type="spellStart"/>
            <w:r>
              <w:t>pretreated</w:t>
            </w:r>
            <w:proofErr w:type="spellEnd"/>
            <w:r>
              <w:t xml:space="preserve"> </w:t>
            </w:r>
            <w:proofErr w:type="spellStart"/>
            <w:r>
              <w:t>patients</w:t>
            </w:r>
            <w:proofErr w:type="spellEnd"/>
            <w:r>
              <w:t xml:space="preserve"> with a BRAFV600-mutated </w:t>
            </w:r>
            <w:proofErr w:type="spellStart"/>
            <w:r>
              <w:t>tumour</w:t>
            </w:r>
            <w:proofErr w:type="spellEnd"/>
            <w:r>
              <w:t xml:space="preserve">: 35 - 100 </w:t>
            </w:r>
            <w:proofErr w:type="spellStart"/>
            <w:r>
              <w:t>patients</w:t>
            </w:r>
            <w:proofErr w:type="spellEnd"/>
            <w:r>
              <w:t>; non-</w:t>
            </w:r>
            <w:proofErr w:type="spellStart"/>
            <w:r>
              <w:t>pretreated</w:t>
            </w:r>
            <w:proofErr w:type="spellEnd"/>
            <w:r>
              <w:t xml:space="preserve"> </w:t>
            </w:r>
            <w:proofErr w:type="spellStart"/>
            <w:r>
              <w:t>patients</w:t>
            </w:r>
            <w:proofErr w:type="spellEnd"/>
            <w:r>
              <w:t xml:space="preserve"> with a BRAFV600 wild-</w:t>
            </w:r>
            <w:proofErr w:type="spellStart"/>
            <w:r>
              <w:t>type</w:t>
            </w:r>
            <w:proofErr w:type="spellEnd"/>
            <w:r>
              <w:t xml:space="preserve"> </w:t>
            </w:r>
            <w:proofErr w:type="spellStart"/>
            <w:r>
              <w:t>tumour</w:t>
            </w:r>
            <w:proofErr w:type="spellEnd"/>
            <w:r>
              <w:t xml:space="preserve">: 40 - 120 </w:t>
            </w:r>
            <w:proofErr w:type="spellStart"/>
            <w:r>
              <w:t>patients</w:t>
            </w:r>
            <w:proofErr w:type="spellEnd"/>
            <w:r>
              <w:t xml:space="preserve">; </w:t>
            </w:r>
            <w:proofErr w:type="spellStart"/>
            <w:r>
              <w:t>pre-treated</w:t>
            </w:r>
            <w:proofErr w:type="spellEnd"/>
            <w:r>
              <w:t xml:space="preserve"> </w:t>
            </w:r>
            <w:proofErr w:type="spellStart"/>
            <w:r>
              <w:t>patients</w:t>
            </w:r>
            <w:proofErr w:type="spellEnd"/>
            <w:r>
              <w:t xml:space="preserve">: 300 - 450 </w:t>
            </w:r>
            <w:proofErr w:type="spellStart"/>
            <w:r>
              <w:t>patients</w:t>
            </w:r>
            <w:proofErr w:type="spellEnd"/>
          </w:p>
        </w:tc>
      </w:tr>
      <w:tr w:rsidR="006F1C49" w:rsidRPr="00C87019" w14:paraId="78D888B8"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9FDEA70" w14:textId="77777777" w:rsidR="006F1C49" w:rsidRPr="00740674" w:rsidRDefault="006F1C49" w:rsidP="00A54190">
            <w:pPr>
              <w:rPr>
                <w:b w:val="0"/>
                <w:bCs w:val="0"/>
                <w:lang w:val="en-US"/>
              </w:rPr>
            </w:pPr>
            <w:r w:rsidRPr="00740674">
              <w:rPr>
                <w:lang w:val="en-US"/>
              </w:rPr>
              <w:t>Serious condition</w:t>
            </w:r>
          </w:p>
        </w:tc>
        <w:tc>
          <w:tcPr>
            <w:tcW w:w="2688" w:type="dxa"/>
            <w:gridSpan w:val="3"/>
          </w:tcPr>
          <w:p w14:paraId="7D17B5C2" w14:textId="77777777" w:rsidR="006F1C49" w:rsidRPr="004F5FC6" w:rsidRDefault="006F1C49" w:rsidP="00A54190">
            <w:pPr>
              <w:jc w:val="cente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c>
          <w:tcPr>
            <w:tcW w:w="7194" w:type="dxa"/>
          </w:tcPr>
          <w:p w14:paraId="11A4C2F9" w14:textId="77777777" w:rsidR="006F1C49" w:rsidRPr="004F5FC6" w:rsidRDefault="006F1C49" w:rsidP="00A54190">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r>
      <w:tr w:rsidR="006F1C49" w:rsidRPr="00C87019" w14:paraId="41D45233"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2601F8E0" w14:textId="77777777" w:rsidR="006F1C49" w:rsidRPr="00E70842" w:rsidRDefault="006F1C49" w:rsidP="00A54190">
            <w:pPr>
              <w:rPr>
                <w:b w:val="0"/>
                <w:bCs w:val="0"/>
                <w:lang w:val="en-US"/>
              </w:rPr>
            </w:pPr>
            <w:r w:rsidRPr="00E70842">
              <w:rPr>
                <w:lang w:val="en-US"/>
              </w:rPr>
              <w:t>Single-arm trial</w:t>
            </w:r>
          </w:p>
        </w:tc>
        <w:tc>
          <w:tcPr>
            <w:tcW w:w="1417" w:type="dxa"/>
            <w:gridSpan w:val="2"/>
          </w:tcPr>
          <w:p w14:paraId="34B570EF" w14:textId="77777777" w:rsidR="006F1C49" w:rsidRPr="004F5FC6" w:rsidRDefault="006F1C49" w:rsidP="00A5419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2FBA4636" w14:textId="77777777" w:rsidR="006F1C49" w:rsidRPr="004F5FC6" w:rsidRDefault="006F1C49"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182440BD" w14:textId="77777777" w:rsidR="006F1C49" w:rsidRPr="004F5FC6" w:rsidRDefault="006F1C49" w:rsidP="00A54190">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7E0CBA">
              <w:rPr>
                <w:lang w:val="en-US"/>
              </w:rPr>
              <w:t>N/A</w:t>
            </w:r>
          </w:p>
        </w:tc>
      </w:tr>
      <w:tr w:rsidR="006F1C49" w:rsidRPr="000D4404" w14:paraId="497CAB58"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9624992" w14:textId="77777777" w:rsidR="006F1C49" w:rsidRPr="00E70842" w:rsidRDefault="006F1C49" w:rsidP="00A54190">
            <w:pPr>
              <w:rPr>
                <w:b w:val="0"/>
                <w:bCs w:val="0"/>
                <w:lang w:val="en-US"/>
              </w:rPr>
            </w:pPr>
            <w:r w:rsidRPr="00E70842">
              <w:rPr>
                <w:lang w:val="en-US"/>
              </w:rPr>
              <w:t>Pediatric population</w:t>
            </w:r>
          </w:p>
        </w:tc>
        <w:tc>
          <w:tcPr>
            <w:tcW w:w="1417" w:type="dxa"/>
            <w:gridSpan w:val="2"/>
          </w:tcPr>
          <w:p w14:paraId="1AAD0DC1" w14:textId="50333D9E" w:rsidR="006F1C49" w:rsidRPr="004F5FC6" w:rsidRDefault="006F1C49" w:rsidP="00A5419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7BF562ED" w14:textId="58CFAF0A" w:rsidR="006F1C49" w:rsidRPr="004F5FC6" w:rsidRDefault="00164CCF"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0FE118AF" w14:textId="77777777" w:rsidR="006F1C49" w:rsidRDefault="006F1C49" w:rsidP="00A54190">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pediatric and adult patients</w:t>
            </w:r>
          </w:p>
        </w:tc>
      </w:tr>
      <w:tr w:rsidR="00734BFE" w:rsidRPr="00C87019" w14:paraId="2C5A422F" w14:textId="77777777" w:rsidTr="005975DF">
        <w:tc>
          <w:tcPr>
            <w:cnfStyle w:val="001000000000" w:firstRow="0" w:lastRow="0" w:firstColumn="1" w:lastColumn="0" w:oddVBand="0" w:evenVBand="0" w:oddHBand="0" w:evenHBand="0" w:firstRowFirstColumn="0" w:firstRowLastColumn="0" w:lastRowFirstColumn="0" w:lastRowLastColumn="0"/>
            <w:tcW w:w="4395" w:type="dxa"/>
          </w:tcPr>
          <w:p w14:paraId="4EC62A88" w14:textId="77777777" w:rsidR="00734BFE" w:rsidRPr="00E70842" w:rsidRDefault="00734BFE" w:rsidP="00A54190">
            <w:pPr>
              <w:rPr>
                <w:b w:val="0"/>
                <w:bCs w:val="0"/>
                <w:lang w:val="en-US"/>
              </w:rPr>
            </w:pPr>
            <w:r w:rsidRPr="00E70842">
              <w:rPr>
                <w:lang w:val="en-US"/>
              </w:rPr>
              <w:t>Reporting of adverse consequences and risks</w:t>
            </w:r>
          </w:p>
        </w:tc>
        <w:tc>
          <w:tcPr>
            <w:tcW w:w="1344" w:type="dxa"/>
          </w:tcPr>
          <w:p w14:paraId="1D411566" w14:textId="77777777" w:rsidR="00734BFE" w:rsidRDefault="00734BFE" w:rsidP="00164CCF">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344" w:type="dxa"/>
            <w:gridSpan w:val="2"/>
          </w:tcPr>
          <w:p w14:paraId="614FEDE2" w14:textId="64DEB4D5" w:rsidR="00734BFE" w:rsidRDefault="00734BFE" w:rsidP="00164CCF">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5265F44E" w14:textId="2860373D" w:rsidR="00734BFE" w:rsidRDefault="00734BFE" w:rsidP="00A54190">
            <w:pPr>
              <w:cnfStyle w:val="000000000000" w:firstRow="0" w:lastRow="0" w:firstColumn="0" w:lastColumn="0" w:oddVBand="0" w:evenVBand="0" w:oddHBand="0" w:evenHBand="0" w:firstRowFirstColumn="0" w:firstRowLastColumn="0" w:lastRowFirstColumn="0" w:lastRowLastColumn="0"/>
              <w:rPr>
                <w:lang w:val="en-US"/>
              </w:rPr>
            </w:pPr>
            <w:r>
              <w:t xml:space="preserve">No trial </w:t>
            </w:r>
            <w:proofErr w:type="spellStart"/>
            <w:r>
              <w:t>available</w:t>
            </w:r>
            <w:proofErr w:type="spellEnd"/>
            <w:r>
              <w:t xml:space="preserve"> </w:t>
            </w:r>
            <w:proofErr w:type="spellStart"/>
            <w:r>
              <w:t>that</w:t>
            </w:r>
            <w:proofErr w:type="spellEnd"/>
            <w:r>
              <w:t xml:space="preserve"> </w:t>
            </w:r>
            <w:proofErr w:type="spellStart"/>
            <w:r>
              <w:t>fulfilled</w:t>
            </w:r>
            <w:proofErr w:type="spellEnd"/>
            <w:r>
              <w:t xml:space="preserve"> PICOS-</w:t>
            </w:r>
            <w:proofErr w:type="spellStart"/>
            <w:r>
              <w:t>criteria</w:t>
            </w:r>
            <w:proofErr w:type="spellEnd"/>
          </w:p>
        </w:tc>
      </w:tr>
      <w:tr w:rsidR="006F1C49" w:rsidRPr="000D4404" w14:paraId="1C68BBF6"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DA9C37E" w14:textId="77777777" w:rsidR="006F1C49" w:rsidRPr="00E70842" w:rsidRDefault="006F1C49" w:rsidP="00A54190">
            <w:pPr>
              <w:rPr>
                <w:b w:val="0"/>
                <w:bCs w:val="0"/>
                <w:lang w:val="en-US"/>
              </w:rPr>
            </w:pPr>
            <w:r w:rsidRPr="00E70842">
              <w:rPr>
                <w:lang w:val="en-US"/>
              </w:rPr>
              <w:t>Size of clinical trial</w:t>
            </w:r>
          </w:p>
        </w:tc>
        <w:tc>
          <w:tcPr>
            <w:tcW w:w="2688" w:type="dxa"/>
            <w:gridSpan w:val="3"/>
          </w:tcPr>
          <w:p w14:paraId="14BD7804" w14:textId="3E3E3C72" w:rsidR="006F1C49" w:rsidRDefault="006F1C49" w:rsidP="00A54190">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xml:space="preserve">: </w:t>
            </w:r>
            <w:r w:rsidR="00164CCF" w:rsidRPr="007E0CBA">
              <w:rPr>
                <w:lang w:val="en-US"/>
              </w:rPr>
              <w:t>N/A</w:t>
            </w:r>
          </w:p>
        </w:tc>
        <w:tc>
          <w:tcPr>
            <w:tcW w:w="7194" w:type="dxa"/>
          </w:tcPr>
          <w:p w14:paraId="43B1F09E" w14:textId="2CD64C83" w:rsidR="006F1C49" w:rsidRDefault="00473978" w:rsidP="00A54190">
            <w:pPr>
              <w:cnfStyle w:val="000000100000" w:firstRow="0" w:lastRow="0" w:firstColumn="0" w:lastColumn="0" w:oddVBand="0" w:evenVBand="0" w:oddHBand="1" w:evenHBand="0" w:firstRowFirstColumn="0" w:firstRowLastColumn="0" w:lastRowFirstColumn="0" w:lastRowLastColumn="0"/>
              <w:rPr>
                <w:lang w:val="en-US"/>
              </w:rPr>
            </w:pPr>
            <w:r>
              <w:t xml:space="preserve">No </w:t>
            </w:r>
            <w:r w:rsidR="00164CCF">
              <w:t xml:space="preserve">trial </w:t>
            </w:r>
            <w:proofErr w:type="spellStart"/>
            <w:r w:rsidR="00164CCF">
              <w:t>available</w:t>
            </w:r>
            <w:proofErr w:type="spellEnd"/>
            <w:r w:rsidR="00164CCF">
              <w:t xml:space="preserve"> </w:t>
            </w:r>
            <w:proofErr w:type="spellStart"/>
            <w:r w:rsidR="00164CCF">
              <w:t>that</w:t>
            </w:r>
            <w:proofErr w:type="spellEnd"/>
            <w:r w:rsidR="00164CCF">
              <w:t xml:space="preserve"> </w:t>
            </w:r>
            <w:proofErr w:type="spellStart"/>
            <w:r w:rsidR="00164CCF">
              <w:t>fulfilled</w:t>
            </w:r>
            <w:proofErr w:type="spellEnd"/>
            <w:r w:rsidR="00164CCF">
              <w:t xml:space="preserve"> PICOS-</w:t>
            </w:r>
            <w:proofErr w:type="spellStart"/>
            <w:r w:rsidR="00164CCF">
              <w:t>criteria</w:t>
            </w:r>
            <w:proofErr w:type="spellEnd"/>
          </w:p>
        </w:tc>
      </w:tr>
      <w:tr w:rsidR="006F1C49" w:rsidRPr="00C87019" w14:paraId="534072D2"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78FF88AE" w14:textId="77777777" w:rsidR="006F1C49" w:rsidRPr="00E70842" w:rsidRDefault="006F1C49" w:rsidP="00A54190">
            <w:pPr>
              <w:rPr>
                <w:b w:val="0"/>
                <w:bCs w:val="0"/>
                <w:lang w:val="en-US"/>
              </w:rPr>
            </w:pPr>
            <w:r w:rsidRPr="00E70842">
              <w:rPr>
                <w:lang w:val="en-US"/>
              </w:rPr>
              <w:t>Length of clinical trial</w:t>
            </w:r>
          </w:p>
        </w:tc>
        <w:tc>
          <w:tcPr>
            <w:tcW w:w="2688" w:type="dxa"/>
            <w:gridSpan w:val="3"/>
          </w:tcPr>
          <w:p w14:paraId="7E2B83E0" w14:textId="793819B3" w:rsidR="006F1C49" w:rsidRDefault="006F1C49" w:rsidP="00A54190">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xml:space="preserve">: </w:t>
            </w:r>
            <w:r w:rsidR="00164CCF" w:rsidRPr="007E0CBA">
              <w:rPr>
                <w:lang w:val="en-US"/>
              </w:rPr>
              <w:t>N/A</w:t>
            </w:r>
          </w:p>
        </w:tc>
        <w:tc>
          <w:tcPr>
            <w:tcW w:w="7194" w:type="dxa"/>
          </w:tcPr>
          <w:p w14:paraId="666F3490" w14:textId="62A43582" w:rsidR="006F1C49" w:rsidRDefault="00473978" w:rsidP="00A54190">
            <w:pPr>
              <w:cnfStyle w:val="000000000000" w:firstRow="0" w:lastRow="0" w:firstColumn="0" w:lastColumn="0" w:oddVBand="0" w:evenVBand="0" w:oddHBand="0" w:evenHBand="0" w:firstRowFirstColumn="0" w:firstRowLastColumn="0" w:lastRowFirstColumn="0" w:lastRowLastColumn="0"/>
              <w:rPr>
                <w:lang w:val="en-US"/>
              </w:rPr>
            </w:pPr>
            <w:r>
              <w:t xml:space="preserve">No </w:t>
            </w:r>
            <w:r w:rsidR="00164CCF">
              <w:t xml:space="preserve">trial </w:t>
            </w:r>
            <w:proofErr w:type="spellStart"/>
            <w:r w:rsidR="00164CCF">
              <w:t>available</w:t>
            </w:r>
            <w:proofErr w:type="spellEnd"/>
            <w:r w:rsidR="00164CCF">
              <w:t xml:space="preserve"> </w:t>
            </w:r>
            <w:proofErr w:type="spellStart"/>
            <w:r w:rsidR="00164CCF">
              <w:t>that</w:t>
            </w:r>
            <w:proofErr w:type="spellEnd"/>
            <w:r w:rsidR="00164CCF">
              <w:t xml:space="preserve"> </w:t>
            </w:r>
            <w:proofErr w:type="spellStart"/>
            <w:r w:rsidR="00164CCF">
              <w:t>fulfilled</w:t>
            </w:r>
            <w:proofErr w:type="spellEnd"/>
            <w:r w:rsidR="00164CCF">
              <w:t xml:space="preserve"> PICOS-</w:t>
            </w:r>
            <w:proofErr w:type="spellStart"/>
            <w:r w:rsidR="00164CCF">
              <w:t>criteria</w:t>
            </w:r>
            <w:proofErr w:type="spellEnd"/>
          </w:p>
        </w:tc>
      </w:tr>
      <w:tr w:rsidR="006F1C49" w:rsidRPr="00C87019" w14:paraId="4333DE6B"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A81BB74" w14:textId="77777777" w:rsidR="006F1C49" w:rsidRPr="00740674" w:rsidRDefault="006F1C49" w:rsidP="00A54190">
            <w:pPr>
              <w:rPr>
                <w:b w:val="0"/>
                <w:bCs w:val="0"/>
                <w:lang w:val="en-US"/>
              </w:rPr>
            </w:pPr>
            <w:r w:rsidRPr="00E70842">
              <w:rPr>
                <w:lang w:val="en-US"/>
              </w:rPr>
              <w:t>Extrapolation to long-term outcomes</w:t>
            </w:r>
          </w:p>
        </w:tc>
        <w:tc>
          <w:tcPr>
            <w:tcW w:w="2688" w:type="dxa"/>
            <w:gridSpan w:val="3"/>
          </w:tcPr>
          <w:p w14:paraId="0E0130D4" w14:textId="77777777" w:rsidR="006F1C49" w:rsidRPr="004F5FC6" w:rsidRDefault="006F1C49" w:rsidP="00A54190">
            <w:pPr>
              <w:jc w:val="cente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c>
          <w:tcPr>
            <w:tcW w:w="7194" w:type="dxa"/>
          </w:tcPr>
          <w:p w14:paraId="5EBAE6C4" w14:textId="77777777" w:rsidR="006F1C49" w:rsidRPr="004F5FC6" w:rsidRDefault="006F1C49" w:rsidP="00A54190">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r>
      <w:tr w:rsidR="006F1C49" w14:paraId="6B92D8FF" w14:textId="77777777" w:rsidTr="00A5419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37E89A52" w14:textId="77777777" w:rsidR="006F1C49" w:rsidRDefault="006F1C49" w:rsidP="00A54190">
            <w:pPr>
              <w:rPr>
                <w:lang w:val="en-US"/>
              </w:rPr>
            </w:pPr>
          </w:p>
        </w:tc>
        <w:tc>
          <w:tcPr>
            <w:tcW w:w="1417" w:type="dxa"/>
            <w:gridSpan w:val="2"/>
            <w:tcBorders>
              <w:top w:val="single" w:sz="4" w:space="0" w:color="auto"/>
              <w:bottom w:val="single" w:sz="4" w:space="0" w:color="auto"/>
            </w:tcBorders>
            <w:shd w:val="clear" w:color="auto" w:fill="B4C6E7" w:themeFill="accent1" w:themeFillTint="66"/>
          </w:tcPr>
          <w:p w14:paraId="71750165" w14:textId="77777777" w:rsidR="006F1C49" w:rsidRPr="00E70842" w:rsidRDefault="006F1C49" w:rsidP="00A5419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30C37614" w14:textId="77777777" w:rsidR="006F1C49" w:rsidRPr="00E70842" w:rsidRDefault="006F1C49" w:rsidP="00A5419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5595B6CE" w14:textId="77777777" w:rsidR="006F1C49" w:rsidRPr="00E70842" w:rsidRDefault="006F1C49" w:rsidP="00A54190">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6F1C49" w:rsidRPr="00C87019" w14:paraId="27788B23"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7B9B9882" w14:textId="77777777" w:rsidR="006F1C49" w:rsidRPr="00E70842" w:rsidRDefault="006F1C49" w:rsidP="00A54190">
            <w:pPr>
              <w:rPr>
                <w:b w:val="0"/>
                <w:bCs w:val="0"/>
                <w:lang w:val="en-US"/>
              </w:rPr>
            </w:pPr>
            <w:r w:rsidRPr="00E70842">
              <w:rPr>
                <w:lang w:val="en-US"/>
              </w:rPr>
              <w:t>Severe disease</w:t>
            </w:r>
          </w:p>
        </w:tc>
        <w:tc>
          <w:tcPr>
            <w:tcW w:w="2688" w:type="dxa"/>
            <w:gridSpan w:val="3"/>
            <w:tcBorders>
              <w:top w:val="single" w:sz="4" w:space="0" w:color="auto"/>
            </w:tcBorders>
          </w:tcPr>
          <w:p w14:paraId="1B36A665" w14:textId="77777777" w:rsidR="006F1C49" w:rsidRPr="0070528C" w:rsidRDefault="006F1C49" w:rsidP="00A54190">
            <w:pPr>
              <w:jc w:val="cente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c>
          <w:tcPr>
            <w:tcW w:w="7194" w:type="dxa"/>
            <w:tcBorders>
              <w:top w:val="single" w:sz="4" w:space="0" w:color="auto"/>
            </w:tcBorders>
          </w:tcPr>
          <w:p w14:paraId="1A9A2B37" w14:textId="77777777" w:rsidR="006F1C49" w:rsidRPr="00083CF2" w:rsidRDefault="006F1C49" w:rsidP="00A54190">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r>
      <w:tr w:rsidR="006F1C49" w:rsidRPr="006A3771" w14:paraId="46659605"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567E935B" w14:textId="77777777" w:rsidR="006F1C49" w:rsidRPr="00E70842" w:rsidRDefault="006F1C49" w:rsidP="00A54190">
            <w:pPr>
              <w:rPr>
                <w:b w:val="0"/>
                <w:bCs w:val="0"/>
                <w:lang w:val="en-US"/>
              </w:rPr>
            </w:pPr>
            <w:r w:rsidRPr="00E70842">
              <w:rPr>
                <w:lang w:val="en-US"/>
              </w:rPr>
              <w:t>Value to caregivers</w:t>
            </w:r>
          </w:p>
        </w:tc>
        <w:tc>
          <w:tcPr>
            <w:tcW w:w="2688" w:type="dxa"/>
            <w:gridSpan w:val="3"/>
          </w:tcPr>
          <w:p w14:paraId="50E7FB80" w14:textId="77777777" w:rsidR="006F1C49" w:rsidRDefault="006F1C49"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6EA8377D" w14:textId="77777777" w:rsidR="006F1C49" w:rsidRDefault="006F1C49"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6F1C49" w14:paraId="1CA99A5D"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2390EF7" w14:textId="77777777" w:rsidR="006F1C49" w:rsidRPr="00E70842" w:rsidRDefault="006F1C49" w:rsidP="00A54190">
            <w:pPr>
              <w:rPr>
                <w:b w:val="0"/>
                <w:bCs w:val="0"/>
                <w:lang w:val="en-US"/>
              </w:rPr>
            </w:pPr>
            <w:r w:rsidRPr="00E70842">
              <w:rPr>
                <w:lang w:val="en-US"/>
              </w:rPr>
              <w:t>Insurance value</w:t>
            </w:r>
          </w:p>
        </w:tc>
        <w:tc>
          <w:tcPr>
            <w:tcW w:w="2688" w:type="dxa"/>
            <w:gridSpan w:val="3"/>
          </w:tcPr>
          <w:p w14:paraId="21FFE8B5" w14:textId="77777777" w:rsidR="006F1C49" w:rsidRDefault="006F1C49"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718F2C76" w14:textId="77777777" w:rsidR="006F1C49" w:rsidRDefault="006F1C49"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6F1C49" w:rsidRPr="00456320" w14:paraId="1FD19B1C"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3193A00D" w14:textId="77777777" w:rsidR="006F1C49" w:rsidRPr="00E70842" w:rsidRDefault="006F1C49" w:rsidP="00A54190">
            <w:pPr>
              <w:rPr>
                <w:b w:val="0"/>
                <w:bCs w:val="0"/>
                <w:lang w:val="en-US"/>
              </w:rPr>
            </w:pPr>
            <w:r w:rsidRPr="00E70842">
              <w:rPr>
                <w:lang w:val="en-US"/>
              </w:rPr>
              <w:t>Scientific spillovers</w:t>
            </w:r>
          </w:p>
        </w:tc>
        <w:tc>
          <w:tcPr>
            <w:tcW w:w="2688" w:type="dxa"/>
            <w:gridSpan w:val="3"/>
          </w:tcPr>
          <w:p w14:paraId="076FEA64" w14:textId="77777777" w:rsidR="006F1C49" w:rsidRDefault="006F1C49"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6B7FC5BC" w14:textId="77777777" w:rsidR="006F1C49" w:rsidRDefault="006F1C49"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6F1C49" w:rsidRPr="00C87019" w14:paraId="0B6C5DD5"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7384488" w14:textId="77777777" w:rsidR="006F1C49" w:rsidRPr="00E70842" w:rsidRDefault="006F1C49" w:rsidP="00A54190">
            <w:pPr>
              <w:rPr>
                <w:b w:val="0"/>
                <w:bCs w:val="0"/>
                <w:lang w:val="en-US"/>
              </w:rPr>
            </w:pPr>
            <w:r w:rsidRPr="00E70842">
              <w:rPr>
                <w:lang w:val="en-US"/>
              </w:rPr>
              <w:t>Lack of alternatives</w:t>
            </w:r>
          </w:p>
        </w:tc>
        <w:tc>
          <w:tcPr>
            <w:tcW w:w="2688" w:type="dxa"/>
            <w:gridSpan w:val="3"/>
          </w:tcPr>
          <w:p w14:paraId="54A9FA8F" w14:textId="77777777" w:rsidR="006F1C49" w:rsidRPr="00907673" w:rsidRDefault="006F1C49"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17FE2208" w14:textId="77777777" w:rsidR="006F1C49" w:rsidRPr="00F00E0F" w:rsidRDefault="006F1C49"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164CCF" w:rsidRPr="00C87019" w14:paraId="39771DD5" w14:textId="77777777" w:rsidTr="005A3B63">
        <w:tc>
          <w:tcPr>
            <w:cnfStyle w:val="001000000000" w:firstRow="0" w:lastRow="0" w:firstColumn="1" w:lastColumn="0" w:oddVBand="0" w:evenVBand="0" w:oddHBand="0" w:evenHBand="0" w:firstRowFirstColumn="0" w:firstRowLastColumn="0" w:lastRowFirstColumn="0" w:lastRowLastColumn="0"/>
            <w:tcW w:w="4395" w:type="dxa"/>
          </w:tcPr>
          <w:p w14:paraId="57586E72" w14:textId="77777777" w:rsidR="00164CCF" w:rsidRPr="00E70842" w:rsidRDefault="00164CCF" w:rsidP="00164CCF">
            <w:pPr>
              <w:rPr>
                <w:b w:val="0"/>
                <w:bCs w:val="0"/>
                <w:lang w:val="en-US"/>
              </w:rPr>
            </w:pPr>
            <w:r w:rsidRPr="00E70842">
              <w:rPr>
                <w:lang w:val="en-US"/>
              </w:rPr>
              <w:t>Substantial improvement in life expectancy</w:t>
            </w:r>
          </w:p>
        </w:tc>
        <w:tc>
          <w:tcPr>
            <w:tcW w:w="2688" w:type="dxa"/>
            <w:gridSpan w:val="3"/>
          </w:tcPr>
          <w:p w14:paraId="5A842D33" w14:textId="416EE137" w:rsidR="00164CCF" w:rsidRPr="004F5FC6" w:rsidRDefault="00164CCF" w:rsidP="00164CCF">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1BC6ECCC" w14:textId="7CFEEA63" w:rsidR="00164CCF" w:rsidRPr="004F5FC6" w:rsidRDefault="00473978" w:rsidP="00164CCF">
            <w:pPr>
              <w:cnfStyle w:val="000000000000" w:firstRow="0" w:lastRow="0" w:firstColumn="0" w:lastColumn="0" w:oddVBand="0" w:evenVBand="0" w:oddHBand="0" w:evenHBand="0" w:firstRowFirstColumn="0" w:firstRowLastColumn="0" w:lastRowFirstColumn="0" w:lastRowLastColumn="0"/>
              <w:rPr>
                <w:lang w:val="en-US"/>
              </w:rPr>
            </w:pPr>
            <w:r>
              <w:t xml:space="preserve">No </w:t>
            </w:r>
            <w:r w:rsidR="00164CCF">
              <w:t xml:space="preserve">trial </w:t>
            </w:r>
            <w:proofErr w:type="spellStart"/>
            <w:r w:rsidR="00164CCF">
              <w:t>available</w:t>
            </w:r>
            <w:proofErr w:type="spellEnd"/>
            <w:r w:rsidR="00164CCF">
              <w:t xml:space="preserve"> </w:t>
            </w:r>
            <w:proofErr w:type="spellStart"/>
            <w:r w:rsidR="00164CCF">
              <w:t>that</w:t>
            </w:r>
            <w:proofErr w:type="spellEnd"/>
            <w:r w:rsidR="00164CCF">
              <w:t xml:space="preserve"> </w:t>
            </w:r>
            <w:proofErr w:type="spellStart"/>
            <w:r w:rsidR="00164CCF">
              <w:t>fulfilled</w:t>
            </w:r>
            <w:proofErr w:type="spellEnd"/>
            <w:r w:rsidR="00164CCF">
              <w:t xml:space="preserve"> PICOS-</w:t>
            </w:r>
            <w:proofErr w:type="spellStart"/>
            <w:r w:rsidR="00164CCF">
              <w:t>criteria</w:t>
            </w:r>
            <w:proofErr w:type="spellEnd"/>
          </w:p>
        </w:tc>
      </w:tr>
      <w:tr w:rsidR="006F1C49" w14:paraId="3E3F1C9A"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29C05869" w14:textId="77777777" w:rsidR="006F1C49" w:rsidRPr="00F00E0F" w:rsidRDefault="006F1C49" w:rsidP="00A54190">
            <w:pPr>
              <w:jc w:val="center"/>
              <w:rPr>
                <w:b w:val="0"/>
                <w:bCs w:val="0"/>
                <w:lang w:val="en-US"/>
              </w:rPr>
            </w:pPr>
          </w:p>
        </w:tc>
        <w:tc>
          <w:tcPr>
            <w:tcW w:w="1417" w:type="dxa"/>
            <w:gridSpan w:val="2"/>
            <w:tcBorders>
              <w:top w:val="single" w:sz="4" w:space="0" w:color="auto"/>
              <w:bottom w:val="single" w:sz="4" w:space="0" w:color="auto"/>
            </w:tcBorders>
            <w:shd w:val="clear" w:color="auto" w:fill="B4C6E7" w:themeFill="accent1" w:themeFillTint="66"/>
          </w:tcPr>
          <w:p w14:paraId="530C7A6D" w14:textId="77777777" w:rsidR="006F1C49" w:rsidRPr="00F00E0F" w:rsidRDefault="006F1C49" w:rsidP="00A5419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20C18FFA" w14:textId="77777777" w:rsidR="006F1C49" w:rsidRPr="00F00E0F" w:rsidRDefault="006F1C49" w:rsidP="00A5419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3CBD1E45" w14:textId="77777777" w:rsidR="006F1C49" w:rsidRPr="00F00E0F" w:rsidRDefault="006F1C49" w:rsidP="00A5419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6F1C49" w:rsidRPr="00C87019" w14:paraId="5CCD4A25" w14:textId="77777777" w:rsidTr="00A5419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16390A21" w14:textId="77777777" w:rsidR="006F1C49" w:rsidRPr="00E70842" w:rsidRDefault="006F1C49" w:rsidP="00A54190">
            <w:pPr>
              <w:rPr>
                <w:b w:val="0"/>
                <w:bCs w:val="0"/>
                <w:lang w:val="en-US"/>
              </w:rPr>
            </w:pPr>
            <w:r w:rsidRPr="00E70842">
              <w:rPr>
                <w:lang w:val="en-US"/>
              </w:rPr>
              <w:t>Discounting</w:t>
            </w:r>
          </w:p>
        </w:tc>
        <w:tc>
          <w:tcPr>
            <w:tcW w:w="2688" w:type="dxa"/>
            <w:gridSpan w:val="3"/>
            <w:tcBorders>
              <w:top w:val="single" w:sz="4" w:space="0" w:color="auto"/>
            </w:tcBorders>
          </w:tcPr>
          <w:p w14:paraId="254640B9" w14:textId="77777777" w:rsidR="006F1C49" w:rsidRDefault="006F1C49"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Borders>
              <w:top w:val="single" w:sz="4" w:space="0" w:color="auto"/>
            </w:tcBorders>
          </w:tcPr>
          <w:p w14:paraId="132DBD8B" w14:textId="77777777" w:rsidR="006F1C49" w:rsidRDefault="006F1C49"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6F1C49" w:rsidRPr="00201B88" w14:paraId="194824F8"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AA266AD" w14:textId="77777777" w:rsidR="006F1C49" w:rsidRPr="00E70842" w:rsidRDefault="006F1C49" w:rsidP="00A54190">
            <w:pPr>
              <w:rPr>
                <w:b w:val="0"/>
                <w:bCs w:val="0"/>
                <w:lang w:val="en-US"/>
              </w:rPr>
            </w:pPr>
            <w:r w:rsidRPr="00E70842">
              <w:rPr>
                <w:lang w:val="en-US"/>
              </w:rPr>
              <w:t>Different discount rates explored</w:t>
            </w:r>
          </w:p>
        </w:tc>
        <w:tc>
          <w:tcPr>
            <w:tcW w:w="2688" w:type="dxa"/>
            <w:gridSpan w:val="3"/>
          </w:tcPr>
          <w:p w14:paraId="5349D0A4" w14:textId="77777777" w:rsidR="006F1C49" w:rsidRPr="00F00E0F" w:rsidRDefault="006F1C49"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51D5FC98" w14:textId="77777777" w:rsidR="006F1C49" w:rsidRPr="00F00E0F" w:rsidRDefault="006F1C49"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6F1C49" w:rsidRPr="000D4404" w14:paraId="1898DFE4"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7FBEF816" w14:textId="77777777" w:rsidR="006F1C49" w:rsidRPr="00E70842" w:rsidRDefault="006F1C49" w:rsidP="00A54190">
            <w:pPr>
              <w:rPr>
                <w:b w:val="0"/>
                <w:bCs w:val="0"/>
                <w:lang w:val="en-US"/>
              </w:rPr>
            </w:pPr>
            <w:r w:rsidRPr="00E70842">
              <w:rPr>
                <w:lang w:val="en-US"/>
              </w:rPr>
              <w:t>Uncertainty</w:t>
            </w:r>
          </w:p>
        </w:tc>
        <w:tc>
          <w:tcPr>
            <w:tcW w:w="1417" w:type="dxa"/>
            <w:gridSpan w:val="2"/>
          </w:tcPr>
          <w:p w14:paraId="5C405475" w14:textId="77777777" w:rsidR="006F1C49" w:rsidRDefault="006F1C49"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2AF4FF12" w14:textId="77777777" w:rsidR="006F1C49" w:rsidRPr="002F6AD8" w:rsidRDefault="006F1C49" w:rsidP="00A5419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13EA24F7" w14:textId="38253832" w:rsidR="006F1C49" w:rsidRPr="002F6AD8" w:rsidRDefault="00164CCF"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No evidence</w:t>
            </w:r>
          </w:p>
        </w:tc>
      </w:tr>
      <w:tr w:rsidR="006F1C49" w:rsidRPr="000D4404" w14:paraId="4D5CB9CF"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BD1DE3B" w14:textId="77777777" w:rsidR="006F1C49" w:rsidRPr="00E70842" w:rsidRDefault="006F1C49" w:rsidP="00A54190">
            <w:pPr>
              <w:rPr>
                <w:b w:val="0"/>
                <w:bCs w:val="0"/>
                <w:lang w:val="en-US"/>
              </w:rPr>
            </w:pPr>
            <w:r w:rsidRPr="00E70842">
              <w:rPr>
                <w:lang w:val="en-US"/>
              </w:rPr>
              <w:t>Alternative payment models explored</w:t>
            </w:r>
          </w:p>
        </w:tc>
        <w:tc>
          <w:tcPr>
            <w:tcW w:w="2688" w:type="dxa"/>
            <w:gridSpan w:val="3"/>
          </w:tcPr>
          <w:p w14:paraId="7D47644F" w14:textId="77777777" w:rsidR="006F1C49" w:rsidRDefault="006F1C49"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36E0139A" w14:textId="77777777" w:rsidR="006F1C49" w:rsidRDefault="006F1C49"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bl>
    <w:p w14:paraId="590062A3" w14:textId="77777777" w:rsidR="006F1C49" w:rsidRDefault="006F1C49" w:rsidP="002C52A2">
      <w:pPr>
        <w:rPr>
          <w:lang w:val="en-US"/>
        </w:rPr>
      </w:pPr>
    </w:p>
    <w:p w14:paraId="7C4825C2" w14:textId="76DD7511" w:rsidR="00BA6A13" w:rsidRDefault="00BA6A13" w:rsidP="002C52A2">
      <w:pPr>
        <w:rPr>
          <w:lang w:val="en-US"/>
        </w:rPr>
      </w:pPr>
    </w:p>
    <w:p w14:paraId="64AC8654" w14:textId="77777777" w:rsidR="00BA6A13" w:rsidRDefault="00BA6A13" w:rsidP="002C52A2">
      <w:pPr>
        <w:rPr>
          <w:lang w:val="en-US"/>
        </w:rPr>
        <w:sectPr w:rsidR="00BA6A13" w:rsidSect="003B6171">
          <w:pgSz w:w="16838" w:h="11906" w:orient="landscape"/>
          <w:pgMar w:top="1134" w:right="1417" w:bottom="1134" w:left="1134" w:header="708" w:footer="708" w:gutter="0"/>
          <w:cols w:space="708"/>
          <w:docGrid w:linePitch="360"/>
        </w:sectPr>
      </w:pPr>
    </w:p>
    <w:p w14:paraId="3D0C2BBA" w14:textId="05017CC4" w:rsidR="00BA6A13" w:rsidRPr="00BA6A13" w:rsidRDefault="00BA6A13" w:rsidP="00BA6A13">
      <w:pPr>
        <w:autoSpaceDE w:val="0"/>
        <w:autoSpaceDN w:val="0"/>
        <w:adjustRightInd w:val="0"/>
        <w:spacing w:after="0" w:line="240" w:lineRule="auto"/>
        <w:rPr>
          <w:b/>
          <w:bCs/>
          <w:lang w:val="en-US"/>
        </w:rPr>
      </w:pPr>
      <w:r w:rsidRPr="00BA6A13">
        <w:rPr>
          <w:b/>
          <w:bCs/>
          <w:lang w:val="en-US"/>
        </w:rPr>
        <w:lastRenderedPageBreak/>
        <w:t xml:space="preserve">Table </w:t>
      </w:r>
      <w:r w:rsidR="00520FA0">
        <w:rPr>
          <w:b/>
          <w:bCs/>
          <w:lang w:val="en-US"/>
        </w:rPr>
        <w:t>37</w:t>
      </w:r>
      <w:r w:rsidRPr="00BA6A13">
        <w:rPr>
          <w:b/>
          <w:bCs/>
          <w:lang w:val="en-US"/>
        </w:rPr>
        <w:t xml:space="preserve"> </w:t>
      </w:r>
      <w:r w:rsidRPr="00565693">
        <w:rPr>
          <w:b/>
          <w:bCs/>
          <w:lang w:val="en-US"/>
        </w:rPr>
        <w:t>Checklist for assessing gene therapies. Drug:</w:t>
      </w:r>
      <w:r w:rsidRPr="00895AC0">
        <w:rPr>
          <w:b/>
          <w:bCs/>
          <w:lang w:val="en-US"/>
        </w:rPr>
        <w:t xml:space="preserve"> </w:t>
      </w:r>
      <w:proofErr w:type="spellStart"/>
      <w:r>
        <w:rPr>
          <w:b/>
          <w:bCs/>
          <w:lang w:val="en-US"/>
        </w:rPr>
        <w:t>d</w:t>
      </w:r>
      <w:r w:rsidRPr="00313CFA">
        <w:rPr>
          <w:b/>
          <w:bCs/>
          <w:lang w:val="en-US"/>
        </w:rPr>
        <w:t>arvadstrocel</w:t>
      </w:r>
      <w:proofErr w:type="spellEnd"/>
      <w:r>
        <w:rPr>
          <w:b/>
          <w:bCs/>
          <w:lang w:val="en-US"/>
        </w:rPr>
        <w:t xml:space="preserve"> (</w:t>
      </w:r>
      <w:proofErr w:type="spellStart"/>
      <w:r>
        <w:rPr>
          <w:b/>
          <w:bCs/>
          <w:lang w:val="en-US"/>
        </w:rPr>
        <w:t>Alofisel</w:t>
      </w:r>
      <w:proofErr w:type="spellEnd"/>
      <w:r>
        <w:rPr>
          <w:b/>
          <w:bCs/>
          <w:lang w:val="en-US"/>
        </w:rPr>
        <w:t>)</w:t>
      </w:r>
      <w:r w:rsidRPr="00313CFA">
        <w:rPr>
          <w:b/>
          <w:bCs/>
          <w:lang w:val="en-US"/>
        </w:rPr>
        <w:t xml:space="preserve"> for treating perianal fistula in </w:t>
      </w:r>
      <w:r>
        <w:rPr>
          <w:b/>
          <w:bCs/>
          <w:lang w:val="en-US"/>
        </w:rPr>
        <w:t>C</w:t>
      </w:r>
      <w:r w:rsidRPr="00313CFA">
        <w:rPr>
          <w:b/>
          <w:bCs/>
          <w:lang w:val="en-US"/>
        </w:rPr>
        <w:t>rohn’s disease</w:t>
      </w:r>
      <w:r w:rsidR="00473978">
        <w:rPr>
          <w:b/>
          <w:bCs/>
          <w:lang w:val="en-US"/>
        </w:rPr>
        <w:t xml:space="preserve">. </w:t>
      </w:r>
      <w:r w:rsidRPr="00895AC0">
        <w:rPr>
          <w:b/>
          <w:bCs/>
          <w:lang w:val="en-US"/>
        </w:rPr>
        <w:t>S</w:t>
      </w:r>
      <w:r>
        <w:rPr>
          <w:b/>
          <w:bCs/>
          <w:lang w:val="en-US"/>
        </w:rPr>
        <w:t>etting</w:t>
      </w:r>
      <w:r w:rsidRPr="00895AC0">
        <w:rPr>
          <w:b/>
          <w:bCs/>
          <w:lang w:val="en-US"/>
        </w:rPr>
        <w:t>: England</w:t>
      </w:r>
      <w:r>
        <w:rPr>
          <w:b/>
          <w:bCs/>
          <w:lang w:val="en-US"/>
        </w:rPr>
        <w:t xml:space="preserve"> (NICE)</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BA6A13" w:rsidRPr="00B43EB4" w14:paraId="58616543" w14:textId="77777777" w:rsidTr="00AC44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3C082CB3" w14:textId="77777777" w:rsidR="00BA6A13" w:rsidRPr="00B43EB4" w:rsidRDefault="00BA6A13" w:rsidP="00AC4470">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20A79C0E" w14:textId="77777777" w:rsidR="00BA6A13" w:rsidRPr="00B43EB4" w:rsidRDefault="00BA6A13" w:rsidP="00AC447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591A946F" w14:textId="77777777" w:rsidR="00BA6A13" w:rsidRPr="00B43EB4" w:rsidRDefault="00BA6A13" w:rsidP="00AC447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6BBD4DDF" w14:textId="6FA07460" w:rsidR="00BA6A13" w:rsidRPr="00B43EB4" w:rsidRDefault="00E7686C" w:rsidP="00AC4470">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BA6A13" w:rsidRPr="00C87019" w14:paraId="7EA64727"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2B76A1EB" w14:textId="77777777" w:rsidR="00BA6A13" w:rsidRPr="00740674" w:rsidRDefault="00BA6A13" w:rsidP="00AC4470">
            <w:pPr>
              <w:rPr>
                <w:b w:val="0"/>
                <w:bCs w:val="0"/>
                <w:lang w:val="en-US"/>
              </w:rPr>
            </w:pPr>
            <w:r w:rsidRPr="00740674">
              <w:rPr>
                <w:lang w:val="en-US"/>
              </w:rPr>
              <w:t>Surrogate endpoint used</w:t>
            </w:r>
          </w:p>
        </w:tc>
        <w:tc>
          <w:tcPr>
            <w:tcW w:w="1417" w:type="dxa"/>
            <w:tcBorders>
              <w:top w:val="single" w:sz="4" w:space="0" w:color="auto"/>
            </w:tcBorders>
          </w:tcPr>
          <w:p w14:paraId="012E8167" w14:textId="77777777" w:rsidR="00BA6A13" w:rsidRPr="004F5FC6"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7026F567" w14:textId="77777777" w:rsidR="00BA6A13" w:rsidRPr="004F5FC6"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21A157F9" w14:textId="77777777" w:rsidR="00BA6A13" w:rsidRDefault="00BA6A13" w:rsidP="00AC4470">
            <w:pPr>
              <w:cnfStyle w:val="000000100000" w:firstRow="0" w:lastRow="0" w:firstColumn="0" w:lastColumn="0" w:oddVBand="0" w:evenVBand="0" w:oddHBand="1" w:evenHBand="0" w:firstRowFirstColumn="0" w:firstRowLastColumn="0" w:lastRowFirstColumn="0" w:lastRowLastColumn="0"/>
              <w:rPr>
                <w:lang w:val="en-US"/>
              </w:rPr>
            </w:pPr>
            <w:r w:rsidRPr="00740674">
              <w:rPr>
                <w:b/>
                <w:bCs/>
                <w:lang w:val="en-US"/>
              </w:rPr>
              <w:t>Validation given?</w:t>
            </w:r>
            <w:r>
              <w:rPr>
                <w:b/>
                <w:bCs/>
                <w:lang w:val="en-US"/>
              </w:rPr>
              <w:t xml:space="preserve"> </w:t>
            </w:r>
            <w:r w:rsidRPr="00D61938">
              <w:rPr>
                <w:lang w:val="en-US"/>
              </w:rPr>
              <w:t>N/A</w:t>
            </w:r>
            <w:r>
              <w:rPr>
                <w:lang w:val="en-US"/>
              </w:rPr>
              <w:t xml:space="preserve"> </w:t>
            </w:r>
          </w:p>
          <w:p w14:paraId="45B8AB85" w14:textId="77777777" w:rsidR="00BA6A13" w:rsidRDefault="00BA6A13"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Primary endpoint was combined remission at week 24.</w:t>
            </w:r>
          </w:p>
          <w:p w14:paraId="5898F2C5" w14:textId="77777777" w:rsidR="00BA6A13" w:rsidRPr="004F5FC6" w:rsidRDefault="00BA6A13"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The authority expressed concerns on the post-hoc nature of the analysis for clinical and patient-centric remission and relapse</w:t>
            </w:r>
          </w:p>
        </w:tc>
      </w:tr>
      <w:tr w:rsidR="00BA6A13" w:rsidRPr="00C87019" w14:paraId="18DB028D"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4C04B055" w14:textId="77777777" w:rsidR="00BA6A13" w:rsidRPr="00740674" w:rsidRDefault="00BA6A13" w:rsidP="00AC4470">
            <w:pPr>
              <w:rPr>
                <w:b w:val="0"/>
                <w:bCs w:val="0"/>
                <w:lang w:val="en-US"/>
              </w:rPr>
            </w:pPr>
            <w:r w:rsidRPr="00740674">
              <w:rPr>
                <w:lang w:val="en-US"/>
              </w:rPr>
              <w:t>Rare disease</w:t>
            </w:r>
          </w:p>
        </w:tc>
        <w:tc>
          <w:tcPr>
            <w:tcW w:w="1417" w:type="dxa"/>
          </w:tcPr>
          <w:p w14:paraId="6AED8ECF" w14:textId="77777777" w:rsidR="00BA6A13" w:rsidRPr="004F5FC6" w:rsidRDefault="00BA6A13"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368C848D" w14:textId="77777777" w:rsidR="00BA6A13" w:rsidRPr="004F5FC6" w:rsidRDefault="00BA6A13" w:rsidP="00AC447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47C5D7AF" w14:textId="77777777" w:rsidR="00BA6A13" w:rsidRDefault="00BA6A13" w:rsidP="00AC4470">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xml:space="preserve">: N/A </w:t>
            </w:r>
          </w:p>
          <w:p w14:paraId="0BF032D6" w14:textId="77777777" w:rsidR="00BA6A13" w:rsidRDefault="00BA6A13" w:rsidP="00AC4470">
            <w:pPr>
              <w:cnfStyle w:val="000000000000" w:firstRow="0" w:lastRow="0" w:firstColumn="0" w:lastColumn="0" w:oddVBand="0" w:evenVBand="0" w:oddHBand="0" w:evenHBand="0" w:firstRowFirstColumn="0" w:firstRowLastColumn="0" w:lastRowFirstColumn="0" w:lastRowLastColumn="0"/>
              <w:rPr>
                <w:lang w:val="en-US"/>
              </w:rPr>
            </w:pPr>
            <w:r>
              <w:rPr>
                <w:lang w:val="en-US"/>
              </w:rPr>
              <w:t>C</w:t>
            </w:r>
            <w:r w:rsidRPr="00A82A9B">
              <w:rPr>
                <w:lang w:val="en-US"/>
              </w:rPr>
              <w:t xml:space="preserve">omplex perianal fistula(e) </w:t>
            </w:r>
            <w:r>
              <w:rPr>
                <w:lang w:val="en-US"/>
              </w:rPr>
              <w:t>was recognized as</w:t>
            </w:r>
            <w:r w:rsidRPr="00A82A9B">
              <w:rPr>
                <w:lang w:val="en-US"/>
              </w:rPr>
              <w:t xml:space="preserve"> an orphan</w:t>
            </w:r>
            <w:r>
              <w:rPr>
                <w:lang w:val="en-US"/>
              </w:rPr>
              <w:t xml:space="preserve"> disease</w:t>
            </w:r>
          </w:p>
        </w:tc>
      </w:tr>
      <w:tr w:rsidR="00BA6A13" w:rsidRPr="00C87019" w14:paraId="6ED7F9C8"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4FDA7A7" w14:textId="77777777" w:rsidR="00BA6A13" w:rsidRPr="00740674" w:rsidRDefault="00BA6A13" w:rsidP="00AC4470">
            <w:pPr>
              <w:rPr>
                <w:b w:val="0"/>
                <w:bCs w:val="0"/>
                <w:lang w:val="en-US"/>
              </w:rPr>
            </w:pPr>
            <w:r w:rsidRPr="00740674">
              <w:rPr>
                <w:lang w:val="en-US"/>
              </w:rPr>
              <w:t>Serious condition</w:t>
            </w:r>
          </w:p>
        </w:tc>
        <w:tc>
          <w:tcPr>
            <w:tcW w:w="1417" w:type="dxa"/>
          </w:tcPr>
          <w:p w14:paraId="32156FA3" w14:textId="77777777" w:rsidR="00BA6A13" w:rsidRPr="004F5FC6"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7B687C01" w14:textId="77777777" w:rsidR="00BA6A13" w:rsidRPr="004F5FC6"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726A309D" w14:textId="77777777" w:rsidR="00BA6A13" w:rsidRPr="004F5FC6" w:rsidRDefault="00BA6A13"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High unmet need pointed out by manufacturer, patient organizations and expert opinion and recognized by the authority</w:t>
            </w:r>
          </w:p>
        </w:tc>
      </w:tr>
      <w:tr w:rsidR="00BA6A13" w:rsidRPr="00C87019" w14:paraId="331B18C3"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6E966C82" w14:textId="77777777" w:rsidR="00BA6A13" w:rsidRPr="00E70842" w:rsidRDefault="00BA6A13" w:rsidP="00AC4470">
            <w:pPr>
              <w:rPr>
                <w:b w:val="0"/>
                <w:bCs w:val="0"/>
                <w:lang w:val="en-US"/>
              </w:rPr>
            </w:pPr>
            <w:r w:rsidRPr="00E70842">
              <w:rPr>
                <w:lang w:val="en-US"/>
              </w:rPr>
              <w:t>Single-arm trial</w:t>
            </w:r>
          </w:p>
        </w:tc>
        <w:tc>
          <w:tcPr>
            <w:tcW w:w="1417" w:type="dxa"/>
          </w:tcPr>
          <w:p w14:paraId="1BCDA500" w14:textId="77777777" w:rsidR="00BA6A13" w:rsidRPr="004F5FC6" w:rsidRDefault="00BA6A13" w:rsidP="00AC447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3B3FA886" w14:textId="77777777" w:rsidR="00BA6A13" w:rsidRPr="004F5FC6" w:rsidRDefault="00BA6A13"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1430E703" w14:textId="77777777" w:rsidR="00BA6A13" w:rsidRPr="004F5FC6" w:rsidRDefault="00BA6A13" w:rsidP="00AC4470">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8D0950">
              <w:rPr>
                <w:lang w:val="en-US"/>
              </w:rPr>
              <w:t>No</w:t>
            </w:r>
            <w:r>
              <w:rPr>
                <w:lang w:val="en-US"/>
              </w:rPr>
              <w:t>, the pivotal trial (ADMIRE-CD) was randomized and double blind. The authority expressed concerns on the lack of a confirmatory study due to the modest effect size (underpowered post-hoc analysis)</w:t>
            </w:r>
          </w:p>
        </w:tc>
      </w:tr>
      <w:tr w:rsidR="00BA6A13" w:rsidRPr="00C87019" w14:paraId="7638CB55"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191ACEF" w14:textId="77777777" w:rsidR="00BA6A13" w:rsidRPr="00E70842" w:rsidRDefault="00BA6A13" w:rsidP="00AC4470">
            <w:pPr>
              <w:rPr>
                <w:b w:val="0"/>
                <w:bCs w:val="0"/>
                <w:lang w:val="en-US"/>
              </w:rPr>
            </w:pPr>
            <w:r w:rsidRPr="00E70842">
              <w:rPr>
                <w:lang w:val="en-US"/>
              </w:rPr>
              <w:t>Pediatric population</w:t>
            </w:r>
          </w:p>
        </w:tc>
        <w:tc>
          <w:tcPr>
            <w:tcW w:w="1417" w:type="dxa"/>
          </w:tcPr>
          <w:p w14:paraId="3CA41A3A" w14:textId="77777777" w:rsidR="00BA6A13" w:rsidRPr="004F5FC6"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7E8EEEE5" w14:textId="77777777" w:rsidR="00BA6A13" w:rsidRPr="004F5FC6"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4C6FC080" w14:textId="77777777" w:rsidR="00BA6A13" w:rsidRDefault="00BA6A13" w:rsidP="00AC4470">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xml:space="preserve">: the treatment is indicated for the adult population </w:t>
            </w:r>
            <w:proofErr w:type="gramStart"/>
            <w:r>
              <w:rPr>
                <w:lang w:val="en-US"/>
              </w:rPr>
              <w:t xml:space="preserve">( </w:t>
            </w:r>
            <w:r>
              <w:rPr>
                <w:rFonts w:cstheme="minorHAnsi"/>
                <w:lang w:val="en-US"/>
              </w:rPr>
              <w:t>≥</w:t>
            </w:r>
            <w:proofErr w:type="gramEnd"/>
            <w:r>
              <w:rPr>
                <w:lang w:val="en-US"/>
              </w:rPr>
              <w:t xml:space="preserve"> 18 years of age); median age of onset of the condition is between 15 and 30 years</w:t>
            </w:r>
          </w:p>
        </w:tc>
      </w:tr>
      <w:tr w:rsidR="00BA6A13" w:rsidRPr="00D61938" w14:paraId="0A0BAFFA"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7BDD7E1A" w14:textId="77777777" w:rsidR="00BA6A13" w:rsidRPr="00E70842" w:rsidRDefault="00BA6A13" w:rsidP="00AC4470">
            <w:pPr>
              <w:rPr>
                <w:b w:val="0"/>
                <w:bCs w:val="0"/>
                <w:lang w:val="en-US"/>
              </w:rPr>
            </w:pPr>
            <w:r w:rsidRPr="00E70842">
              <w:rPr>
                <w:lang w:val="en-US"/>
              </w:rPr>
              <w:t>Reporting of adverse consequences and risks</w:t>
            </w:r>
          </w:p>
        </w:tc>
        <w:tc>
          <w:tcPr>
            <w:tcW w:w="1417" w:type="dxa"/>
          </w:tcPr>
          <w:p w14:paraId="7B3B9FF5" w14:textId="77777777" w:rsidR="00BA6A13" w:rsidRDefault="00BA6A13"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3974653A" w14:textId="77777777" w:rsidR="00BA6A13" w:rsidRDefault="00BA6A13" w:rsidP="00AC447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415C3936" w14:textId="77777777" w:rsidR="00BA6A13" w:rsidRDefault="00BA6A13" w:rsidP="00AC447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BA6A13" w:rsidRPr="000D4404" w14:paraId="4EBB1F15"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D6AB7BF" w14:textId="77777777" w:rsidR="00BA6A13" w:rsidRPr="00E70842" w:rsidRDefault="00BA6A13" w:rsidP="00AC4470">
            <w:pPr>
              <w:rPr>
                <w:b w:val="0"/>
                <w:bCs w:val="0"/>
                <w:lang w:val="en-US"/>
              </w:rPr>
            </w:pPr>
            <w:r w:rsidRPr="00E70842">
              <w:rPr>
                <w:lang w:val="en-US"/>
              </w:rPr>
              <w:t>Size of clinical trial</w:t>
            </w:r>
          </w:p>
        </w:tc>
        <w:tc>
          <w:tcPr>
            <w:tcW w:w="2688" w:type="dxa"/>
            <w:gridSpan w:val="2"/>
          </w:tcPr>
          <w:p w14:paraId="021827DB" w14:textId="77777777" w:rsidR="00BA6A13"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289</w:t>
            </w:r>
          </w:p>
        </w:tc>
        <w:tc>
          <w:tcPr>
            <w:tcW w:w="7194" w:type="dxa"/>
          </w:tcPr>
          <w:p w14:paraId="73BDADA2" w14:textId="77777777" w:rsidR="00BA6A13" w:rsidRDefault="00BA6A13"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BA6A13" w:rsidRPr="00C87019" w14:paraId="2B64AAC9"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7BA44383" w14:textId="77777777" w:rsidR="00BA6A13" w:rsidRPr="00E70842" w:rsidRDefault="00BA6A13" w:rsidP="00AC4470">
            <w:pPr>
              <w:rPr>
                <w:b w:val="0"/>
                <w:bCs w:val="0"/>
                <w:lang w:val="en-US"/>
              </w:rPr>
            </w:pPr>
            <w:r w:rsidRPr="00E70842">
              <w:rPr>
                <w:lang w:val="en-US"/>
              </w:rPr>
              <w:t>Length of clinical trial</w:t>
            </w:r>
          </w:p>
        </w:tc>
        <w:tc>
          <w:tcPr>
            <w:tcW w:w="2688" w:type="dxa"/>
            <w:gridSpan w:val="2"/>
          </w:tcPr>
          <w:p w14:paraId="67BF0574" w14:textId="77777777" w:rsidR="00BA6A13" w:rsidRDefault="00BA6A13" w:rsidP="00AC4470">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22 (96 weeks)</w:t>
            </w:r>
          </w:p>
        </w:tc>
        <w:tc>
          <w:tcPr>
            <w:tcW w:w="7194" w:type="dxa"/>
          </w:tcPr>
          <w:p w14:paraId="26411F90" w14:textId="77777777" w:rsidR="00BA6A13" w:rsidRDefault="00BA6A13" w:rsidP="00AC4470">
            <w:pPr>
              <w:cnfStyle w:val="000000000000" w:firstRow="0" w:lastRow="0" w:firstColumn="0" w:lastColumn="0" w:oddVBand="0" w:evenVBand="0" w:oddHBand="0" w:evenHBand="0" w:firstRowFirstColumn="0" w:firstRowLastColumn="0" w:lastRowFirstColumn="0" w:lastRowLastColumn="0"/>
              <w:rPr>
                <w:lang w:val="en-US"/>
              </w:rPr>
            </w:pPr>
            <w:r>
              <w:rPr>
                <w:lang w:val="en-US"/>
              </w:rPr>
              <w:t>The authority expressed concerns on long-term outcomes (repeated administration and long-term efficacy and safety)</w:t>
            </w:r>
          </w:p>
        </w:tc>
      </w:tr>
      <w:tr w:rsidR="00BA6A13" w:rsidRPr="00C87019" w14:paraId="3DC81E2C"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4FF8A1D5" w14:textId="77777777" w:rsidR="00BA6A13" w:rsidRPr="00E70842" w:rsidRDefault="00BA6A13" w:rsidP="00AC4470">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106546CB" w14:textId="77777777" w:rsidR="00BA6A13" w:rsidRPr="00083CF2"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480 (40 years)</w:t>
            </w:r>
          </w:p>
        </w:tc>
        <w:tc>
          <w:tcPr>
            <w:tcW w:w="7194" w:type="dxa"/>
            <w:tcBorders>
              <w:bottom w:val="single" w:sz="4" w:space="0" w:color="auto"/>
            </w:tcBorders>
          </w:tcPr>
          <w:p w14:paraId="18598821" w14:textId="77777777" w:rsidR="00BA6A13" w:rsidRDefault="00BA6A13"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The authority expressed concerns on multiple aspects of the extrapolation to long-term outcomes (</w:t>
            </w:r>
            <w:r w:rsidRPr="00417C32">
              <w:rPr>
                <w:lang w:val="en-US"/>
              </w:rPr>
              <w:t>possibility of repeat</w:t>
            </w:r>
            <w:r>
              <w:rPr>
                <w:lang w:val="en-US"/>
              </w:rPr>
              <w:t>ed</w:t>
            </w:r>
            <w:r w:rsidRPr="00417C32">
              <w:rPr>
                <w:lang w:val="en-US"/>
              </w:rPr>
              <w:t xml:space="preserve"> administrations</w:t>
            </w:r>
            <w:r>
              <w:rPr>
                <w:lang w:val="en-US"/>
              </w:rPr>
              <w:t xml:space="preserve">, </w:t>
            </w:r>
            <w:r w:rsidRPr="00417C32">
              <w:rPr>
                <w:lang w:val="en-US"/>
              </w:rPr>
              <w:t>the</w:t>
            </w:r>
            <w:r>
              <w:rPr>
                <w:lang w:val="en-US"/>
              </w:rPr>
              <w:t xml:space="preserve"> manufacturer</w:t>
            </w:r>
            <w:r w:rsidRPr="00417C32">
              <w:rPr>
                <w:lang w:val="en-US"/>
              </w:rPr>
              <w:t>’s selection of time to relapse and time to remission</w:t>
            </w:r>
            <w:r>
              <w:rPr>
                <w:lang w:val="en-US"/>
              </w:rPr>
              <w:t>)</w:t>
            </w:r>
          </w:p>
        </w:tc>
      </w:tr>
      <w:tr w:rsidR="00BA6A13" w14:paraId="686CF82D" w14:textId="77777777" w:rsidTr="00AC447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413A6310" w14:textId="77777777" w:rsidR="00BA6A13" w:rsidRDefault="00BA6A13" w:rsidP="00AC4470">
            <w:pPr>
              <w:rPr>
                <w:lang w:val="en-US"/>
              </w:rPr>
            </w:pPr>
          </w:p>
        </w:tc>
        <w:tc>
          <w:tcPr>
            <w:tcW w:w="1417" w:type="dxa"/>
            <w:tcBorders>
              <w:top w:val="single" w:sz="4" w:space="0" w:color="auto"/>
              <w:bottom w:val="single" w:sz="4" w:space="0" w:color="auto"/>
            </w:tcBorders>
            <w:shd w:val="clear" w:color="auto" w:fill="B4C6E7" w:themeFill="accent1" w:themeFillTint="66"/>
          </w:tcPr>
          <w:p w14:paraId="77F737EC" w14:textId="77777777" w:rsidR="00BA6A13" w:rsidRPr="00E70842" w:rsidRDefault="00BA6A13" w:rsidP="00AC447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62295424" w14:textId="77777777" w:rsidR="00BA6A13" w:rsidRPr="00E70842" w:rsidRDefault="00BA6A13" w:rsidP="00AC447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668DC936" w14:textId="77777777" w:rsidR="00BA6A13" w:rsidRPr="00E70842" w:rsidRDefault="00BA6A13" w:rsidP="00AC4470">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BA6A13" w:rsidRPr="00C87019" w14:paraId="48F00E52"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3779D534" w14:textId="77777777" w:rsidR="00BA6A13" w:rsidRPr="00E70842" w:rsidRDefault="00BA6A13" w:rsidP="00AC4470">
            <w:pPr>
              <w:rPr>
                <w:b w:val="0"/>
                <w:bCs w:val="0"/>
                <w:lang w:val="en-US"/>
              </w:rPr>
            </w:pPr>
            <w:r w:rsidRPr="00E70842">
              <w:rPr>
                <w:lang w:val="en-US"/>
              </w:rPr>
              <w:t>Severe disease</w:t>
            </w:r>
          </w:p>
        </w:tc>
        <w:tc>
          <w:tcPr>
            <w:tcW w:w="1417" w:type="dxa"/>
            <w:tcBorders>
              <w:top w:val="single" w:sz="4" w:space="0" w:color="auto"/>
            </w:tcBorders>
          </w:tcPr>
          <w:p w14:paraId="57F4F339" w14:textId="77777777" w:rsidR="00BA6A13"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6B23A88C" w14:textId="77777777" w:rsidR="00BA6A13" w:rsidRPr="0070528C" w:rsidRDefault="00BA6A13" w:rsidP="00AC4470">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5205F0B4" w14:textId="77777777" w:rsidR="00BA6A13" w:rsidRPr="00083CF2" w:rsidRDefault="00BA6A13"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Severity was recognized in terms of improvement from severe condition. </w:t>
            </w:r>
            <w:r w:rsidRPr="00CC7FC8">
              <w:rPr>
                <w:lang w:val="en-US"/>
              </w:rPr>
              <w:t>The company d</w:t>
            </w:r>
            <w:r>
              <w:rPr>
                <w:lang w:val="en-US"/>
              </w:rPr>
              <w:t>id</w:t>
            </w:r>
            <w:r w:rsidRPr="00CC7FC8">
              <w:rPr>
                <w:lang w:val="en-US"/>
              </w:rPr>
              <w:t xml:space="preserve"> not claim that </w:t>
            </w:r>
            <w:r>
              <w:rPr>
                <w:lang w:val="en-US"/>
              </w:rPr>
              <w:t xml:space="preserve">the treatment </w:t>
            </w:r>
            <w:r w:rsidRPr="00CC7FC8">
              <w:rPr>
                <w:lang w:val="en-US"/>
              </w:rPr>
              <w:t>meets NICE’s end of life criteria</w:t>
            </w:r>
          </w:p>
        </w:tc>
      </w:tr>
      <w:tr w:rsidR="00BA6A13" w:rsidRPr="00C87019" w14:paraId="2E26F4C8"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3C622CF7" w14:textId="77777777" w:rsidR="00BA6A13" w:rsidRPr="00E70842" w:rsidRDefault="00BA6A13" w:rsidP="00AC4470">
            <w:pPr>
              <w:rPr>
                <w:b w:val="0"/>
                <w:bCs w:val="0"/>
                <w:lang w:val="en-US"/>
              </w:rPr>
            </w:pPr>
            <w:r w:rsidRPr="00E70842">
              <w:rPr>
                <w:lang w:val="en-US"/>
              </w:rPr>
              <w:t>Value to caregivers</w:t>
            </w:r>
          </w:p>
        </w:tc>
        <w:tc>
          <w:tcPr>
            <w:tcW w:w="1417" w:type="dxa"/>
          </w:tcPr>
          <w:p w14:paraId="1D63DD05" w14:textId="77777777" w:rsidR="00BA6A13" w:rsidRDefault="00BA6A13"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1B22C1C4" w14:textId="77777777" w:rsidR="00BA6A13" w:rsidRDefault="00BA6A13" w:rsidP="00AC447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1F70317B" w14:textId="77777777" w:rsidR="00BA6A13" w:rsidRDefault="00BA6A13" w:rsidP="00AC4470">
            <w:pPr>
              <w:cnfStyle w:val="000000000000" w:firstRow="0" w:lastRow="0" w:firstColumn="0" w:lastColumn="0" w:oddVBand="0" w:evenVBand="0" w:oddHBand="0" w:evenHBand="0" w:firstRowFirstColumn="0" w:firstRowLastColumn="0" w:lastRowFirstColumn="0" w:lastRowLastColumn="0"/>
              <w:rPr>
                <w:lang w:val="en-US"/>
              </w:rPr>
            </w:pPr>
            <w:r>
              <w:rPr>
                <w:lang w:val="en-US"/>
              </w:rPr>
              <w:t>No explicit quantification. D</w:t>
            </w:r>
            <w:r w:rsidRPr="00CB3299">
              <w:rPr>
                <w:lang w:val="en-US"/>
              </w:rPr>
              <w:t xml:space="preserve">etrimental impact </w:t>
            </w:r>
            <w:r>
              <w:rPr>
                <w:lang w:val="en-US"/>
              </w:rPr>
              <w:t xml:space="preserve">of the condition </w:t>
            </w:r>
            <w:r w:rsidRPr="00CB3299">
              <w:rPr>
                <w:lang w:val="en-US"/>
              </w:rPr>
              <w:t xml:space="preserve">on </w:t>
            </w:r>
            <w:proofErr w:type="spellStart"/>
            <w:r>
              <w:rPr>
                <w:lang w:val="en-US"/>
              </w:rPr>
              <w:t>carers</w:t>
            </w:r>
            <w:proofErr w:type="spellEnd"/>
            <w:r w:rsidRPr="00CB3299">
              <w:rPr>
                <w:lang w:val="en-US"/>
              </w:rPr>
              <w:t xml:space="preserve"> physical and mental health</w:t>
            </w:r>
            <w:r>
              <w:rPr>
                <w:lang w:val="en-US"/>
              </w:rPr>
              <w:t xml:space="preserve"> was reported by patient organizations and was recognized by the authority</w:t>
            </w:r>
          </w:p>
        </w:tc>
      </w:tr>
      <w:tr w:rsidR="00BA6A13" w14:paraId="5BDD13F1"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7895FDE" w14:textId="77777777" w:rsidR="00BA6A13" w:rsidRPr="00E70842" w:rsidRDefault="00BA6A13" w:rsidP="00AC4470">
            <w:pPr>
              <w:rPr>
                <w:b w:val="0"/>
                <w:bCs w:val="0"/>
                <w:lang w:val="en-US"/>
              </w:rPr>
            </w:pPr>
            <w:r w:rsidRPr="00E70842">
              <w:rPr>
                <w:lang w:val="en-US"/>
              </w:rPr>
              <w:t>Insurance value</w:t>
            </w:r>
          </w:p>
        </w:tc>
        <w:tc>
          <w:tcPr>
            <w:tcW w:w="1417" w:type="dxa"/>
          </w:tcPr>
          <w:p w14:paraId="5C2F9EDD" w14:textId="77777777" w:rsidR="00BA6A13"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29EE6E9C" w14:textId="77777777" w:rsidR="00BA6A13"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3B1626D9" w14:textId="77777777" w:rsidR="00BA6A13" w:rsidRDefault="00BA6A13"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BA6A13" w:rsidRPr="00456320" w14:paraId="0B02611E"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4B52FED5" w14:textId="77777777" w:rsidR="00BA6A13" w:rsidRPr="00E70842" w:rsidRDefault="00BA6A13" w:rsidP="00AC4470">
            <w:pPr>
              <w:rPr>
                <w:b w:val="0"/>
                <w:bCs w:val="0"/>
                <w:lang w:val="en-US"/>
              </w:rPr>
            </w:pPr>
            <w:r w:rsidRPr="00E70842">
              <w:rPr>
                <w:lang w:val="en-US"/>
              </w:rPr>
              <w:t>Scientific spillovers</w:t>
            </w:r>
          </w:p>
        </w:tc>
        <w:tc>
          <w:tcPr>
            <w:tcW w:w="1417" w:type="dxa"/>
          </w:tcPr>
          <w:p w14:paraId="4A071C00" w14:textId="77777777" w:rsidR="00BA6A13" w:rsidRDefault="00BA6A13" w:rsidP="00AC447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0DCA180D" w14:textId="77777777" w:rsidR="00BA6A13" w:rsidRDefault="00BA6A13"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1D095B5B" w14:textId="77777777" w:rsidR="00BA6A13" w:rsidRDefault="00BA6A13" w:rsidP="00AC447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BA6A13" w:rsidRPr="00C87019" w14:paraId="4A3DF923"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5547212" w14:textId="77777777" w:rsidR="00BA6A13" w:rsidRPr="00E70842" w:rsidRDefault="00BA6A13" w:rsidP="00AC4470">
            <w:pPr>
              <w:rPr>
                <w:b w:val="0"/>
                <w:bCs w:val="0"/>
                <w:lang w:val="en-US"/>
              </w:rPr>
            </w:pPr>
            <w:r w:rsidRPr="00E70842">
              <w:rPr>
                <w:lang w:val="en-US"/>
              </w:rPr>
              <w:t>Lack of alternatives</w:t>
            </w:r>
          </w:p>
        </w:tc>
        <w:tc>
          <w:tcPr>
            <w:tcW w:w="1417" w:type="dxa"/>
          </w:tcPr>
          <w:p w14:paraId="43A902E4" w14:textId="77777777" w:rsidR="00BA6A13"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45E0C376" w14:textId="77777777" w:rsidR="00BA6A13" w:rsidRPr="00907673"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5AB76F84" w14:textId="77777777" w:rsidR="00BA6A13" w:rsidRPr="00F00E0F" w:rsidRDefault="00BA6A13"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High unmet need pointed out by manufacturer, patient organizations and expert opinion and recognized by the authority</w:t>
            </w:r>
          </w:p>
        </w:tc>
      </w:tr>
      <w:tr w:rsidR="00BA6A13" w:rsidRPr="00C87019" w14:paraId="6CA79140" w14:textId="77777777" w:rsidTr="00AC4470">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468B99EB" w14:textId="77777777" w:rsidR="00BA6A13" w:rsidRPr="00E70842" w:rsidRDefault="00BA6A13" w:rsidP="00AC4470">
            <w:pPr>
              <w:rPr>
                <w:b w:val="0"/>
                <w:bCs w:val="0"/>
                <w:lang w:val="en-US"/>
              </w:rPr>
            </w:pPr>
            <w:r w:rsidRPr="00E70842">
              <w:rPr>
                <w:lang w:val="en-US"/>
              </w:rPr>
              <w:t>Substantial improvement in life expectancy</w:t>
            </w:r>
          </w:p>
        </w:tc>
        <w:tc>
          <w:tcPr>
            <w:tcW w:w="1417" w:type="dxa"/>
            <w:tcBorders>
              <w:bottom w:val="single" w:sz="4" w:space="0" w:color="auto"/>
            </w:tcBorders>
          </w:tcPr>
          <w:p w14:paraId="749C9CEB" w14:textId="77777777" w:rsidR="00BA6A13" w:rsidRDefault="00BA6A13" w:rsidP="00AC447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Borders>
              <w:bottom w:val="single" w:sz="4" w:space="0" w:color="auto"/>
            </w:tcBorders>
          </w:tcPr>
          <w:p w14:paraId="373CC754" w14:textId="77777777" w:rsidR="00BA6A13" w:rsidRPr="00F00E0F" w:rsidRDefault="00BA6A13"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Borders>
              <w:bottom w:val="single" w:sz="4" w:space="0" w:color="auto"/>
            </w:tcBorders>
          </w:tcPr>
          <w:p w14:paraId="31B7A0FB" w14:textId="77777777" w:rsidR="00BA6A13" w:rsidRPr="00587CD8" w:rsidRDefault="00BA6A13" w:rsidP="00AC4470">
            <w:pPr>
              <w:cnfStyle w:val="000000000000" w:firstRow="0" w:lastRow="0" w:firstColumn="0" w:lastColumn="0" w:oddVBand="0" w:evenVBand="0" w:oddHBand="0" w:evenHBand="0" w:firstRowFirstColumn="0" w:firstRowLastColumn="0" w:lastRowFirstColumn="0" w:lastRowLastColumn="0"/>
              <w:rPr>
                <w:lang w:val="en-US"/>
              </w:rPr>
            </w:pPr>
            <w:r w:rsidRPr="00DE6160">
              <w:rPr>
                <w:lang w:val="en-US"/>
              </w:rPr>
              <w:t>The condition does not have a direct impact in decreasing life expectancy</w:t>
            </w:r>
          </w:p>
        </w:tc>
      </w:tr>
      <w:tr w:rsidR="00BA6A13" w14:paraId="5E4FD63E"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737C3CCF" w14:textId="77777777" w:rsidR="00BA6A13" w:rsidRPr="00F00E0F" w:rsidRDefault="00BA6A13" w:rsidP="00AC4470">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0035B515" w14:textId="77777777" w:rsidR="00BA6A13" w:rsidRPr="00F00E0F" w:rsidRDefault="00BA6A13" w:rsidP="00AC447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27709F0D" w14:textId="77777777" w:rsidR="00BA6A13" w:rsidRPr="00F00E0F" w:rsidRDefault="00BA6A13" w:rsidP="00AC447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269286F3" w14:textId="77777777" w:rsidR="00BA6A13" w:rsidRPr="00F00E0F" w:rsidRDefault="00BA6A13" w:rsidP="00AC447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BA6A13" w:rsidRPr="00C87019" w14:paraId="5CF7E995" w14:textId="77777777" w:rsidTr="00AC447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37DAEAAE" w14:textId="77777777" w:rsidR="00BA6A13" w:rsidRPr="00E70842" w:rsidRDefault="00BA6A13" w:rsidP="00AC4470">
            <w:pPr>
              <w:rPr>
                <w:b w:val="0"/>
                <w:bCs w:val="0"/>
                <w:lang w:val="en-US"/>
              </w:rPr>
            </w:pPr>
            <w:r w:rsidRPr="00E70842">
              <w:rPr>
                <w:lang w:val="en-US"/>
              </w:rPr>
              <w:lastRenderedPageBreak/>
              <w:t>Discounting</w:t>
            </w:r>
          </w:p>
        </w:tc>
        <w:tc>
          <w:tcPr>
            <w:tcW w:w="1417" w:type="dxa"/>
            <w:tcBorders>
              <w:top w:val="single" w:sz="4" w:space="0" w:color="auto"/>
            </w:tcBorders>
          </w:tcPr>
          <w:p w14:paraId="6469ED1A" w14:textId="77777777" w:rsidR="00BA6A13" w:rsidRDefault="00BA6A13"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4EB9DAC2" w14:textId="77777777" w:rsidR="00BA6A13" w:rsidRDefault="00BA6A13" w:rsidP="00AC447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top w:val="single" w:sz="4" w:space="0" w:color="auto"/>
            </w:tcBorders>
          </w:tcPr>
          <w:p w14:paraId="4B0A15EC" w14:textId="77777777" w:rsidR="00BA6A13" w:rsidRDefault="00BA6A13" w:rsidP="00AC4470">
            <w:pPr>
              <w:cnfStyle w:val="000000000000" w:firstRow="0" w:lastRow="0" w:firstColumn="0" w:lastColumn="0" w:oddVBand="0" w:evenVBand="0" w:oddHBand="0" w:evenHBand="0" w:firstRowFirstColumn="0" w:firstRowLastColumn="0" w:lastRowFirstColumn="0" w:lastRowLastColumn="0"/>
              <w:rPr>
                <w:lang w:val="en-US"/>
              </w:rPr>
            </w:pPr>
            <w:r>
              <w:rPr>
                <w:lang w:val="en-US"/>
              </w:rPr>
              <w:t>3.5% per annum for costs, 1.5% per annum for health outcomes. The authority expressed concerns on the suitability of the choice</w:t>
            </w:r>
          </w:p>
        </w:tc>
      </w:tr>
      <w:tr w:rsidR="00BA6A13" w:rsidRPr="00C87019" w14:paraId="2B72BCDC"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DC8D3B8" w14:textId="77777777" w:rsidR="00BA6A13" w:rsidRPr="00E70842" w:rsidRDefault="00BA6A13" w:rsidP="00AC4470">
            <w:pPr>
              <w:rPr>
                <w:b w:val="0"/>
                <w:bCs w:val="0"/>
                <w:lang w:val="en-US"/>
              </w:rPr>
            </w:pPr>
            <w:r w:rsidRPr="00E70842">
              <w:rPr>
                <w:lang w:val="en-US"/>
              </w:rPr>
              <w:t>Different discount rates explored</w:t>
            </w:r>
          </w:p>
        </w:tc>
        <w:tc>
          <w:tcPr>
            <w:tcW w:w="1417" w:type="dxa"/>
          </w:tcPr>
          <w:p w14:paraId="0C6F047A" w14:textId="77777777" w:rsidR="00BA6A13"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1A0B6C80" w14:textId="77777777" w:rsidR="00BA6A13" w:rsidRPr="00F00E0F" w:rsidRDefault="00BA6A13" w:rsidP="00AC4470">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434E3C79" w14:textId="77777777" w:rsidR="00BA6A13" w:rsidRPr="00F00E0F" w:rsidRDefault="00BA6A13" w:rsidP="00AC4470">
            <w:pPr>
              <w:cnfStyle w:val="000000100000" w:firstRow="0" w:lastRow="0" w:firstColumn="0" w:lastColumn="0" w:oddVBand="0" w:evenVBand="0" w:oddHBand="1" w:evenHBand="0" w:firstRowFirstColumn="0" w:firstRowLastColumn="0" w:lastRowFirstColumn="0" w:lastRowLastColumn="0"/>
              <w:rPr>
                <w:lang w:val="en-US"/>
              </w:rPr>
            </w:pPr>
            <w:r w:rsidRPr="0074626B">
              <w:rPr>
                <w:lang w:val="en-US"/>
              </w:rPr>
              <w:t>Discount rates analyzed in scenario analyses were 0%, 3.5%, and 10%</w:t>
            </w:r>
          </w:p>
        </w:tc>
      </w:tr>
      <w:tr w:rsidR="00BA6A13" w:rsidRPr="00C87019" w14:paraId="1DF4FE6B"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6BC401A9" w14:textId="77777777" w:rsidR="00BA6A13" w:rsidRPr="00E70842" w:rsidRDefault="00BA6A13" w:rsidP="00AC4470">
            <w:pPr>
              <w:rPr>
                <w:b w:val="0"/>
                <w:bCs w:val="0"/>
                <w:lang w:val="en-US"/>
              </w:rPr>
            </w:pPr>
            <w:r w:rsidRPr="00E70842">
              <w:rPr>
                <w:lang w:val="en-US"/>
              </w:rPr>
              <w:t>Uncertainty</w:t>
            </w:r>
          </w:p>
        </w:tc>
        <w:tc>
          <w:tcPr>
            <w:tcW w:w="1417" w:type="dxa"/>
          </w:tcPr>
          <w:p w14:paraId="5980A402" w14:textId="77777777" w:rsidR="00BA6A13" w:rsidRDefault="00BA6A13"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3720C50E" w14:textId="77777777" w:rsidR="00BA6A13" w:rsidRPr="002F6AD8" w:rsidRDefault="00BA6A13" w:rsidP="00AC447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7F348C3D" w14:textId="77777777" w:rsidR="00BA6A13" w:rsidRPr="00E71771" w:rsidRDefault="00BA6A13" w:rsidP="00AC4470">
            <w:pPr>
              <w:cnfStyle w:val="000000000000" w:firstRow="0" w:lastRow="0" w:firstColumn="0" w:lastColumn="0" w:oddVBand="0" w:evenVBand="0" w:oddHBand="0" w:evenHBand="0" w:firstRowFirstColumn="0" w:firstRowLastColumn="0" w:lastRowFirstColumn="0" w:lastRowLastColumn="0"/>
              <w:rPr>
                <w:lang w:val="en-US"/>
              </w:rPr>
            </w:pPr>
            <w:r w:rsidRPr="009809D7">
              <w:rPr>
                <w:lang w:val="en-US"/>
              </w:rPr>
              <w:t xml:space="preserve">PSA, DSA, scenario analyses. </w:t>
            </w:r>
            <w:r w:rsidRPr="00E71771">
              <w:rPr>
                <w:lang w:val="en-US"/>
              </w:rPr>
              <w:t>The authority proposed 8 sets o</w:t>
            </w:r>
            <w:r>
              <w:rPr>
                <w:lang w:val="en-US"/>
              </w:rPr>
              <w:t>f exploratory analyses</w:t>
            </w:r>
          </w:p>
        </w:tc>
      </w:tr>
      <w:tr w:rsidR="00BA6A13" w:rsidRPr="00C87019" w14:paraId="7195763B"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AD104E5" w14:textId="77777777" w:rsidR="00BA6A13" w:rsidRPr="00E70842" w:rsidRDefault="00BA6A13" w:rsidP="00AC4470">
            <w:pPr>
              <w:rPr>
                <w:b w:val="0"/>
                <w:bCs w:val="0"/>
                <w:lang w:val="en-US"/>
              </w:rPr>
            </w:pPr>
            <w:r w:rsidRPr="00E70842">
              <w:rPr>
                <w:lang w:val="en-US"/>
              </w:rPr>
              <w:t>Alternative payment models explored</w:t>
            </w:r>
          </w:p>
        </w:tc>
        <w:tc>
          <w:tcPr>
            <w:tcW w:w="2688" w:type="dxa"/>
            <w:gridSpan w:val="2"/>
          </w:tcPr>
          <w:p w14:paraId="1FB59D9C" w14:textId="77777777" w:rsidR="00BA6A13"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156C2A0A" w14:textId="77777777" w:rsidR="00BA6A13" w:rsidRDefault="00BA6A13"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N/A (treatment not recommended)</w:t>
            </w:r>
          </w:p>
        </w:tc>
      </w:tr>
    </w:tbl>
    <w:p w14:paraId="28E0F51A" w14:textId="1FE2ABFE" w:rsidR="00BA6A13" w:rsidRDefault="00BA6A13" w:rsidP="002C52A2">
      <w:pPr>
        <w:rPr>
          <w:lang w:val="en-US"/>
        </w:rPr>
      </w:pPr>
    </w:p>
    <w:p w14:paraId="311ACFCC" w14:textId="77777777" w:rsidR="00BA6A13" w:rsidRDefault="00BA6A13" w:rsidP="002C52A2">
      <w:pPr>
        <w:rPr>
          <w:lang w:val="en-US"/>
        </w:rPr>
        <w:sectPr w:rsidR="00BA6A13" w:rsidSect="003B6171">
          <w:pgSz w:w="16838" w:h="11906" w:orient="landscape"/>
          <w:pgMar w:top="1134" w:right="1417" w:bottom="1134" w:left="1134" w:header="708" w:footer="708" w:gutter="0"/>
          <w:cols w:space="708"/>
          <w:docGrid w:linePitch="360"/>
        </w:sectPr>
      </w:pPr>
    </w:p>
    <w:p w14:paraId="3F7AC6DC" w14:textId="3CF13450" w:rsidR="005C3E30" w:rsidRPr="005C3E30" w:rsidRDefault="005C3E30" w:rsidP="005C3E30">
      <w:pPr>
        <w:autoSpaceDE w:val="0"/>
        <w:autoSpaceDN w:val="0"/>
        <w:adjustRightInd w:val="0"/>
        <w:spacing w:after="0" w:line="240" w:lineRule="auto"/>
        <w:rPr>
          <w:b/>
          <w:bCs/>
          <w:lang w:val="en-US"/>
        </w:rPr>
      </w:pPr>
      <w:r w:rsidRPr="005C3E30">
        <w:rPr>
          <w:b/>
          <w:bCs/>
          <w:lang w:val="en-US"/>
        </w:rPr>
        <w:lastRenderedPageBreak/>
        <w:t xml:space="preserve">Table </w:t>
      </w:r>
      <w:r w:rsidR="00520FA0">
        <w:rPr>
          <w:b/>
          <w:bCs/>
          <w:lang w:val="en-US"/>
        </w:rPr>
        <w:t>38</w:t>
      </w:r>
      <w:r w:rsidRPr="005C3E30">
        <w:rPr>
          <w:lang w:val="en-US"/>
        </w:rPr>
        <w:t xml:space="preserve"> </w:t>
      </w:r>
      <w:r w:rsidRPr="00565693">
        <w:rPr>
          <w:b/>
          <w:bCs/>
          <w:lang w:val="en-US"/>
        </w:rPr>
        <w:t>Checklist for assessing gene therapies. Drug:</w:t>
      </w:r>
      <w:r w:rsidRPr="00895AC0">
        <w:rPr>
          <w:b/>
          <w:bCs/>
          <w:lang w:val="en-US"/>
        </w:rPr>
        <w:t xml:space="preserve"> </w:t>
      </w:r>
      <w:proofErr w:type="spellStart"/>
      <w:r>
        <w:rPr>
          <w:b/>
          <w:bCs/>
          <w:lang w:val="en-US"/>
        </w:rPr>
        <w:t>d</w:t>
      </w:r>
      <w:r w:rsidRPr="00313CFA">
        <w:rPr>
          <w:b/>
          <w:bCs/>
          <w:lang w:val="en-US"/>
        </w:rPr>
        <w:t>arvadstrocel</w:t>
      </w:r>
      <w:proofErr w:type="spellEnd"/>
      <w:r>
        <w:rPr>
          <w:b/>
          <w:bCs/>
          <w:lang w:val="en-US"/>
        </w:rPr>
        <w:t xml:space="preserve"> (</w:t>
      </w:r>
      <w:proofErr w:type="spellStart"/>
      <w:r>
        <w:rPr>
          <w:b/>
          <w:bCs/>
          <w:lang w:val="en-US"/>
        </w:rPr>
        <w:t>Alofisel</w:t>
      </w:r>
      <w:proofErr w:type="spellEnd"/>
      <w:r>
        <w:rPr>
          <w:b/>
          <w:bCs/>
          <w:lang w:val="en-US"/>
        </w:rPr>
        <w:t>)</w:t>
      </w:r>
      <w:r w:rsidRPr="00313CFA">
        <w:rPr>
          <w:b/>
          <w:bCs/>
          <w:lang w:val="en-US"/>
        </w:rPr>
        <w:t xml:space="preserve"> for treating perianal fistula in </w:t>
      </w:r>
      <w:r>
        <w:rPr>
          <w:b/>
          <w:bCs/>
          <w:lang w:val="en-US"/>
        </w:rPr>
        <w:t>C</w:t>
      </w:r>
      <w:r w:rsidRPr="00313CFA">
        <w:rPr>
          <w:b/>
          <w:bCs/>
          <w:lang w:val="en-US"/>
        </w:rPr>
        <w:t>rohn’s disease</w:t>
      </w:r>
      <w:r w:rsidR="00473978">
        <w:rPr>
          <w:b/>
          <w:bCs/>
          <w:lang w:val="en-US"/>
        </w:rPr>
        <w:t xml:space="preserve">. </w:t>
      </w:r>
      <w:r w:rsidRPr="007E6E2C">
        <w:rPr>
          <w:b/>
          <w:bCs/>
          <w:lang w:val="en-US"/>
        </w:rPr>
        <w:t>S</w:t>
      </w:r>
      <w:r>
        <w:rPr>
          <w:b/>
          <w:bCs/>
          <w:lang w:val="en-US"/>
        </w:rPr>
        <w:t>etting</w:t>
      </w:r>
      <w:r w:rsidRPr="007E6E2C">
        <w:rPr>
          <w:b/>
          <w:bCs/>
          <w:lang w:val="en-US"/>
        </w:rPr>
        <w:t xml:space="preserve">: </w:t>
      </w:r>
      <w:r>
        <w:rPr>
          <w:b/>
          <w:bCs/>
          <w:lang w:val="en-US"/>
        </w:rPr>
        <w:t>Scotland</w:t>
      </w:r>
      <w:r w:rsidRPr="007E6E2C">
        <w:rPr>
          <w:b/>
          <w:bCs/>
          <w:lang w:val="en-US"/>
        </w:rPr>
        <w:t xml:space="preserve"> (</w:t>
      </w:r>
      <w:r>
        <w:rPr>
          <w:b/>
          <w:bCs/>
          <w:lang w:val="en-US"/>
        </w:rPr>
        <w:t>SMC</w:t>
      </w:r>
      <w:r w:rsidRPr="007E6E2C">
        <w:rPr>
          <w:b/>
          <w:bCs/>
          <w:lang w:val="en-US"/>
        </w:rPr>
        <w:t>)</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BA6A13" w:rsidRPr="00B43EB4" w14:paraId="4D5ABE89" w14:textId="77777777" w:rsidTr="00AC44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699DB949" w14:textId="77777777" w:rsidR="00BA6A13" w:rsidRPr="00B43EB4" w:rsidRDefault="00BA6A13" w:rsidP="00AC4470">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62DA135D" w14:textId="77777777" w:rsidR="00BA6A13" w:rsidRPr="00B43EB4" w:rsidRDefault="00BA6A13" w:rsidP="00AC447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6325BB90" w14:textId="77777777" w:rsidR="00BA6A13" w:rsidRPr="00B43EB4" w:rsidRDefault="00BA6A13" w:rsidP="00AC447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399968EA" w14:textId="29377454" w:rsidR="00BA6A13" w:rsidRPr="00B43EB4" w:rsidRDefault="00E7686C" w:rsidP="00AC4470">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BA6A13" w:rsidRPr="00C87019" w14:paraId="4260E7AF"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2D4C6C55" w14:textId="77777777" w:rsidR="00BA6A13" w:rsidRPr="00740674" w:rsidRDefault="00BA6A13" w:rsidP="00AC4470">
            <w:pPr>
              <w:rPr>
                <w:b w:val="0"/>
                <w:bCs w:val="0"/>
                <w:lang w:val="en-US"/>
              </w:rPr>
            </w:pPr>
            <w:r w:rsidRPr="00740674">
              <w:rPr>
                <w:lang w:val="en-US"/>
              </w:rPr>
              <w:t>Surrogate endpoint used</w:t>
            </w:r>
          </w:p>
        </w:tc>
        <w:tc>
          <w:tcPr>
            <w:tcW w:w="1417" w:type="dxa"/>
            <w:tcBorders>
              <w:top w:val="single" w:sz="4" w:space="0" w:color="auto"/>
            </w:tcBorders>
          </w:tcPr>
          <w:p w14:paraId="67E4B532" w14:textId="77777777" w:rsidR="00BA6A13" w:rsidRPr="004F5FC6"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4C082178" w14:textId="77777777" w:rsidR="00BA6A13" w:rsidRPr="004F5FC6"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6EF8DE6B" w14:textId="77777777" w:rsidR="00BA6A13" w:rsidRDefault="00BA6A13" w:rsidP="00AC4470">
            <w:pPr>
              <w:cnfStyle w:val="000000100000" w:firstRow="0" w:lastRow="0" w:firstColumn="0" w:lastColumn="0" w:oddVBand="0" w:evenVBand="0" w:oddHBand="1" w:evenHBand="0" w:firstRowFirstColumn="0" w:firstRowLastColumn="0" w:lastRowFirstColumn="0" w:lastRowLastColumn="0"/>
              <w:rPr>
                <w:lang w:val="en-US"/>
              </w:rPr>
            </w:pPr>
            <w:r w:rsidRPr="00740674">
              <w:rPr>
                <w:b/>
                <w:bCs/>
                <w:lang w:val="en-US"/>
              </w:rPr>
              <w:t>Validation given?</w:t>
            </w:r>
            <w:r>
              <w:rPr>
                <w:b/>
                <w:bCs/>
                <w:lang w:val="en-US"/>
              </w:rPr>
              <w:t xml:space="preserve"> </w:t>
            </w:r>
            <w:r w:rsidRPr="009809D7">
              <w:rPr>
                <w:lang w:val="en-US"/>
              </w:rPr>
              <w:t>No</w:t>
            </w:r>
          </w:p>
          <w:p w14:paraId="5C79A94D" w14:textId="77777777" w:rsidR="00BA6A13" w:rsidRPr="004F5FC6" w:rsidRDefault="00BA6A13"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In general, the authority remarked the absence of validated outcomes for assessing the condition</w:t>
            </w:r>
          </w:p>
        </w:tc>
      </w:tr>
      <w:tr w:rsidR="00BA6A13" w:rsidRPr="00C87019" w14:paraId="73E4E457"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1AA4EFF4" w14:textId="77777777" w:rsidR="00BA6A13" w:rsidRPr="00740674" w:rsidRDefault="00BA6A13" w:rsidP="00AC4470">
            <w:pPr>
              <w:rPr>
                <w:b w:val="0"/>
                <w:bCs w:val="0"/>
                <w:lang w:val="en-US"/>
              </w:rPr>
            </w:pPr>
            <w:r w:rsidRPr="00740674">
              <w:rPr>
                <w:lang w:val="en-US"/>
              </w:rPr>
              <w:t>Rare disease</w:t>
            </w:r>
          </w:p>
        </w:tc>
        <w:tc>
          <w:tcPr>
            <w:tcW w:w="1417" w:type="dxa"/>
          </w:tcPr>
          <w:p w14:paraId="44963324" w14:textId="77777777" w:rsidR="00BA6A13" w:rsidRPr="004F5FC6" w:rsidRDefault="00BA6A13"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5134BB34" w14:textId="77777777" w:rsidR="00BA6A13" w:rsidRPr="004F5FC6" w:rsidRDefault="00BA6A13" w:rsidP="00AC447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6EFE8C89" w14:textId="77777777" w:rsidR="00BA6A13" w:rsidRDefault="00BA6A13" w:rsidP="00AC4470">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N/A</w:t>
            </w:r>
          </w:p>
          <w:p w14:paraId="36624B06" w14:textId="77777777" w:rsidR="00BA6A13" w:rsidRDefault="00BA6A13" w:rsidP="00AC4470">
            <w:pPr>
              <w:cnfStyle w:val="000000000000" w:firstRow="0" w:lastRow="0" w:firstColumn="0" w:lastColumn="0" w:oddVBand="0" w:evenVBand="0" w:oddHBand="0" w:evenHBand="0" w:firstRowFirstColumn="0" w:firstRowLastColumn="0" w:lastRowFirstColumn="0" w:lastRowLastColumn="0"/>
              <w:rPr>
                <w:lang w:val="en-US"/>
              </w:rPr>
            </w:pPr>
            <w:r>
              <w:rPr>
                <w:lang w:val="en-US"/>
              </w:rPr>
              <w:t>The authority noted the orphan designation by EMA for the treatment and agreed upon it, justifying greater uncertainty in the economic case</w:t>
            </w:r>
          </w:p>
        </w:tc>
      </w:tr>
      <w:tr w:rsidR="00BA6A13" w:rsidRPr="00C87019" w14:paraId="466D4E59"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F18E288" w14:textId="77777777" w:rsidR="00BA6A13" w:rsidRPr="00740674" w:rsidRDefault="00BA6A13" w:rsidP="00AC4470">
            <w:pPr>
              <w:rPr>
                <w:b w:val="0"/>
                <w:bCs w:val="0"/>
                <w:lang w:val="en-US"/>
              </w:rPr>
            </w:pPr>
            <w:r w:rsidRPr="00740674">
              <w:rPr>
                <w:lang w:val="en-US"/>
              </w:rPr>
              <w:t>Serious condition</w:t>
            </w:r>
          </w:p>
        </w:tc>
        <w:tc>
          <w:tcPr>
            <w:tcW w:w="1417" w:type="dxa"/>
          </w:tcPr>
          <w:p w14:paraId="68B737DF" w14:textId="77777777" w:rsidR="00BA6A13" w:rsidRPr="004F5FC6"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57E75641" w14:textId="77777777" w:rsidR="00BA6A13" w:rsidRPr="004F5FC6"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60E4D932" w14:textId="77777777" w:rsidR="00BA6A13" w:rsidRPr="004F5FC6" w:rsidRDefault="00BA6A13"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High unmet need was pointed out by experts and patient associations; the authority accepted the claim</w:t>
            </w:r>
          </w:p>
        </w:tc>
      </w:tr>
      <w:tr w:rsidR="00BA6A13" w:rsidRPr="00C87019" w14:paraId="6EEBA84B"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6A63777C" w14:textId="77777777" w:rsidR="00BA6A13" w:rsidRPr="00E70842" w:rsidRDefault="00BA6A13" w:rsidP="00AC4470">
            <w:pPr>
              <w:rPr>
                <w:b w:val="0"/>
                <w:bCs w:val="0"/>
                <w:lang w:val="en-US"/>
              </w:rPr>
            </w:pPr>
            <w:r w:rsidRPr="00E70842">
              <w:rPr>
                <w:lang w:val="en-US"/>
              </w:rPr>
              <w:t>Single-arm trial</w:t>
            </w:r>
          </w:p>
        </w:tc>
        <w:tc>
          <w:tcPr>
            <w:tcW w:w="1417" w:type="dxa"/>
          </w:tcPr>
          <w:p w14:paraId="04EBB102" w14:textId="77777777" w:rsidR="00BA6A13" w:rsidRPr="004F5FC6" w:rsidRDefault="00BA6A13" w:rsidP="00AC447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60F24ED9" w14:textId="77777777" w:rsidR="00BA6A13" w:rsidRPr="004F5FC6" w:rsidRDefault="00BA6A13"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4AC7D2B8" w14:textId="77777777" w:rsidR="00BA6A13" w:rsidRPr="004F5FC6" w:rsidRDefault="00BA6A13" w:rsidP="00AC4470">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9809D7">
              <w:rPr>
                <w:lang w:val="en-US"/>
              </w:rPr>
              <w:t>No</w:t>
            </w:r>
          </w:p>
        </w:tc>
      </w:tr>
      <w:tr w:rsidR="00BA6A13" w:rsidRPr="00C87019" w14:paraId="7C725424"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1A44213" w14:textId="77777777" w:rsidR="00BA6A13" w:rsidRPr="00E70842" w:rsidRDefault="00BA6A13" w:rsidP="00AC4470">
            <w:pPr>
              <w:rPr>
                <w:b w:val="0"/>
                <w:bCs w:val="0"/>
                <w:lang w:val="en-US"/>
              </w:rPr>
            </w:pPr>
            <w:r w:rsidRPr="00E70842">
              <w:rPr>
                <w:lang w:val="en-US"/>
              </w:rPr>
              <w:t>Pediatric population</w:t>
            </w:r>
          </w:p>
        </w:tc>
        <w:tc>
          <w:tcPr>
            <w:tcW w:w="1417" w:type="dxa"/>
          </w:tcPr>
          <w:p w14:paraId="7587C46A" w14:textId="77777777" w:rsidR="00BA6A13" w:rsidRPr="004F5FC6"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74871DD3" w14:textId="77777777" w:rsidR="00BA6A13" w:rsidRPr="004F5FC6"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7E9029A6" w14:textId="77777777" w:rsidR="00BA6A13" w:rsidRDefault="00BA6A13" w:rsidP="00AC4470">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adult population</w:t>
            </w:r>
          </w:p>
          <w:p w14:paraId="7B9ACB33" w14:textId="77777777" w:rsidR="00BA6A13" w:rsidRDefault="00BA6A13"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The authority recognized that the condition is often diagnosed at a young age, generating a lifetime of disease burden</w:t>
            </w:r>
          </w:p>
        </w:tc>
      </w:tr>
      <w:tr w:rsidR="00BA6A13" w:rsidRPr="00C87019" w14:paraId="0F7627E7"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4912E994" w14:textId="77777777" w:rsidR="00BA6A13" w:rsidRPr="00E70842" w:rsidRDefault="00BA6A13" w:rsidP="00AC4470">
            <w:pPr>
              <w:rPr>
                <w:b w:val="0"/>
                <w:bCs w:val="0"/>
                <w:lang w:val="en-US"/>
              </w:rPr>
            </w:pPr>
            <w:r w:rsidRPr="00E70842">
              <w:rPr>
                <w:lang w:val="en-US"/>
              </w:rPr>
              <w:t>Reporting of adverse consequences and risks</w:t>
            </w:r>
          </w:p>
        </w:tc>
        <w:tc>
          <w:tcPr>
            <w:tcW w:w="1417" w:type="dxa"/>
          </w:tcPr>
          <w:p w14:paraId="7597C062" w14:textId="77777777" w:rsidR="00BA6A13" w:rsidRDefault="00BA6A13"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59BC65D6" w14:textId="77777777" w:rsidR="00BA6A13" w:rsidRDefault="00BA6A13" w:rsidP="00AC447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B9BB4DC" w14:textId="77777777" w:rsidR="00BA6A13" w:rsidRDefault="00BA6A13" w:rsidP="00AC4470">
            <w:pPr>
              <w:cnfStyle w:val="000000000000" w:firstRow="0" w:lastRow="0" w:firstColumn="0" w:lastColumn="0" w:oddVBand="0" w:evenVBand="0" w:oddHBand="0" w:evenHBand="0" w:firstRowFirstColumn="0" w:firstRowLastColumn="0" w:lastRowFirstColumn="0" w:lastRowLastColumn="0"/>
              <w:rPr>
                <w:lang w:val="en-US"/>
              </w:rPr>
            </w:pPr>
            <w:r>
              <w:rPr>
                <w:lang w:val="en-US"/>
              </w:rPr>
              <w:t>The authority expressed concerns on safety of repeated administration</w:t>
            </w:r>
          </w:p>
        </w:tc>
      </w:tr>
      <w:tr w:rsidR="00BA6A13" w14:paraId="671C04B5"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2E58370" w14:textId="77777777" w:rsidR="00BA6A13" w:rsidRPr="00E70842" w:rsidRDefault="00BA6A13" w:rsidP="00AC4470">
            <w:pPr>
              <w:rPr>
                <w:b w:val="0"/>
                <w:bCs w:val="0"/>
                <w:lang w:val="en-US"/>
              </w:rPr>
            </w:pPr>
            <w:r w:rsidRPr="00E70842">
              <w:rPr>
                <w:lang w:val="en-US"/>
              </w:rPr>
              <w:t>Size of clinical trial</w:t>
            </w:r>
          </w:p>
        </w:tc>
        <w:tc>
          <w:tcPr>
            <w:tcW w:w="2688" w:type="dxa"/>
            <w:gridSpan w:val="2"/>
          </w:tcPr>
          <w:p w14:paraId="79F03434" w14:textId="77777777" w:rsidR="00BA6A13"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212</w:t>
            </w:r>
          </w:p>
        </w:tc>
        <w:tc>
          <w:tcPr>
            <w:tcW w:w="7194" w:type="dxa"/>
          </w:tcPr>
          <w:p w14:paraId="0F0FAAE6" w14:textId="77777777" w:rsidR="00BA6A13" w:rsidRDefault="00BA6A13"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BA6A13" w:rsidRPr="00C87019" w14:paraId="1E08E2D6"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38ED74B6" w14:textId="77777777" w:rsidR="00BA6A13" w:rsidRPr="00E70842" w:rsidRDefault="00BA6A13" w:rsidP="00AC4470">
            <w:pPr>
              <w:rPr>
                <w:b w:val="0"/>
                <w:bCs w:val="0"/>
                <w:lang w:val="en-US"/>
              </w:rPr>
            </w:pPr>
            <w:r w:rsidRPr="00E70842">
              <w:rPr>
                <w:lang w:val="en-US"/>
              </w:rPr>
              <w:t>Length of clinical trial</w:t>
            </w:r>
          </w:p>
        </w:tc>
        <w:tc>
          <w:tcPr>
            <w:tcW w:w="2688" w:type="dxa"/>
            <w:gridSpan w:val="2"/>
          </w:tcPr>
          <w:p w14:paraId="08A3459C" w14:textId="77777777" w:rsidR="00BA6A13" w:rsidRDefault="00BA6A13" w:rsidP="00AC4470">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12 (52 weeks), limited data on 24 (104 weeks)</w:t>
            </w:r>
          </w:p>
        </w:tc>
        <w:tc>
          <w:tcPr>
            <w:tcW w:w="7194" w:type="dxa"/>
          </w:tcPr>
          <w:p w14:paraId="7AB21CD4" w14:textId="77777777" w:rsidR="00BA6A13" w:rsidRDefault="00BA6A13" w:rsidP="00AC4470">
            <w:pPr>
              <w:cnfStyle w:val="000000000000" w:firstRow="0" w:lastRow="0" w:firstColumn="0" w:lastColumn="0" w:oddVBand="0" w:evenVBand="0" w:oddHBand="0" w:evenHBand="0" w:firstRowFirstColumn="0" w:firstRowLastColumn="0" w:lastRowFirstColumn="0" w:lastRowLastColumn="0"/>
              <w:rPr>
                <w:lang w:val="en-US"/>
              </w:rPr>
            </w:pPr>
            <w:r>
              <w:rPr>
                <w:lang w:val="en-US"/>
              </w:rPr>
              <w:t>The authority expressed concerns on long-term outcomes</w:t>
            </w:r>
          </w:p>
        </w:tc>
      </w:tr>
      <w:tr w:rsidR="00BA6A13" w:rsidRPr="00C87019" w14:paraId="4C598EC6"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55F2DBEC" w14:textId="77777777" w:rsidR="00BA6A13" w:rsidRPr="00E70842" w:rsidRDefault="00BA6A13" w:rsidP="00AC4470">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60EBBEB4" w14:textId="77777777" w:rsidR="00BA6A13" w:rsidRPr="00083CF2"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480 (40 years)</w:t>
            </w:r>
          </w:p>
        </w:tc>
        <w:tc>
          <w:tcPr>
            <w:tcW w:w="7194" w:type="dxa"/>
            <w:tcBorders>
              <w:bottom w:val="single" w:sz="4" w:space="0" w:color="auto"/>
            </w:tcBorders>
          </w:tcPr>
          <w:p w14:paraId="4EFFF4A7" w14:textId="77777777" w:rsidR="00BA6A13" w:rsidRDefault="00BA6A13"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The authority expressed concerns on the impact of specific parametric assumptions on cost-effectiveness</w:t>
            </w:r>
          </w:p>
        </w:tc>
      </w:tr>
      <w:tr w:rsidR="00BA6A13" w:rsidRPr="00E70842" w14:paraId="1AA0E78B" w14:textId="77777777" w:rsidTr="00AC447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22C70F2F" w14:textId="77777777" w:rsidR="00BA6A13" w:rsidRDefault="00BA6A13" w:rsidP="00AC4470">
            <w:pPr>
              <w:rPr>
                <w:lang w:val="en-US"/>
              </w:rPr>
            </w:pPr>
          </w:p>
        </w:tc>
        <w:tc>
          <w:tcPr>
            <w:tcW w:w="1417" w:type="dxa"/>
            <w:tcBorders>
              <w:top w:val="single" w:sz="4" w:space="0" w:color="auto"/>
              <w:bottom w:val="single" w:sz="4" w:space="0" w:color="auto"/>
            </w:tcBorders>
            <w:shd w:val="clear" w:color="auto" w:fill="B4C6E7" w:themeFill="accent1" w:themeFillTint="66"/>
          </w:tcPr>
          <w:p w14:paraId="499E3BF7" w14:textId="77777777" w:rsidR="00BA6A13" w:rsidRPr="00E70842" w:rsidRDefault="00BA6A13" w:rsidP="00AC447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566F4DEB" w14:textId="77777777" w:rsidR="00BA6A13" w:rsidRPr="00E70842" w:rsidRDefault="00BA6A13" w:rsidP="00AC447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070D0C63" w14:textId="77777777" w:rsidR="00BA6A13" w:rsidRPr="00E70842" w:rsidRDefault="00BA6A13" w:rsidP="00AC4470">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BA6A13" w:rsidRPr="00C87019" w14:paraId="3BCCAC00"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29DF6E1A" w14:textId="77777777" w:rsidR="00BA6A13" w:rsidRPr="00E70842" w:rsidRDefault="00BA6A13" w:rsidP="00AC4470">
            <w:pPr>
              <w:rPr>
                <w:b w:val="0"/>
                <w:bCs w:val="0"/>
                <w:lang w:val="en-US"/>
              </w:rPr>
            </w:pPr>
            <w:r w:rsidRPr="00E70842">
              <w:rPr>
                <w:lang w:val="en-US"/>
              </w:rPr>
              <w:t>Severe disease</w:t>
            </w:r>
          </w:p>
        </w:tc>
        <w:tc>
          <w:tcPr>
            <w:tcW w:w="1417" w:type="dxa"/>
            <w:tcBorders>
              <w:top w:val="single" w:sz="4" w:space="0" w:color="auto"/>
            </w:tcBorders>
          </w:tcPr>
          <w:p w14:paraId="7B8FB488" w14:textId="77777777" w:rsidR="00BA6A13"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530DC47C" w14:textId="77777777" w:rsidR="00BA6A13" w:rsidRPr="0070528C" w:rsidRDefault="00BA6A13" w:rsidP="00AC4470">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5237A548" w14:textId="77777777" w:rsidR="00BA6A13" w:rsidRPr="00083CF2" w:rsidRDefault="00BA6A13"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Not end-of-life condition; however, the authority recognized the severity of the condition (no explicit quantification)</w:t>
            </w:r>
          </w:p>
        </w:tc>
      </w:tr>
      <w:tr w:rsidR="00BA6A13" w:rsidRPr="00C87019" w14:paraId="4E21655B"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35EF449B" w14:textId="77777777" w:rsidR="00BA6A13" w:rsidRPr="00E70842" w:rsidRDefault="00BA6A13" w:rsidP="00AC4470">
            <w:pPr>
              <w:rPr>
                <w:b w:val="0"/>
                <w:bCs w:val="0"/>
                <w:lang w:val="en-US"/>
              </w:rPr>
            </w:pPr>
            <w:r w:rsidRPr="00E70842">
              <w:rPr>
                <w:lang w:val="en-US"/>
              </w:rPr>
              <w:t>Value to caregivers</w:t>
            </w:r>
          </w:p>
        </w:tc>
        <w:tc>
          <w:tcPr>
            <w:tcW w:w="1417" w:type="dxa"/>
          </w:tcPr>
          <w:p w14:paraId="3727C886" w14:textId="77777777" w:rsidR="00BA6A13" w:rsidRDefault="00BA6A13"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0C448AD5" w14:textId="77777777" w:rsidR="00BA6A13" w:rsidRDefault="00BA6A13" w:rsidP="00AC447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3C8ED22A" w14:textId="77777777" w:rsidR="00BA6A13" w:rsidRDefault="00BA6A13" w:rsidP="00AC4470">
            <w:pPr>
              <w:cnfStyle w:val="000000000000" w:firstRow="0" w:lastRow="0" w:firstColumn="0" w:lastColumn="0" w:oddVBand="0" w:evenVBand="0" w:oddHBand="0" w:evenHBand="0" w:firstRowFirstColumn="0" w:firstRowLastColumn="0" w:lastRowFirstColumn="0" w:lastRowLastColumn="0"/>
              <w:rPr>
                <w:lang w:val="en-US"/>
              </w:rPr>
            </w:pPr>
            <w:r>
              <w:rPr>
                <w:lang w:val="en-US"/>
              </w:rPr>
              <w:t>No explicit quantification. D</w:t>
            </w:r>
            <w:r w:rsidRPr="00CB3299">
              <w:rPr>
                <w:lang w:val="en-US"/>
              </w:rPr>
              <w:t xml:space="preserve">etrimental impact </w:t>
            </w:r>
            <w:r>
              <w:rPr>
                <w:lang w:val="en-US"/>
              </w:rPr>
              <w:t xml:space="preserve">of the condition </w:t>
            </w:r>
            <w:r w:rsidRPr="00CB3299">
              <w:rPr>
                <w:lang w:val="en-US"/>
              </w:rPr>
              <w:t xml:space="preserve">on </w:t>
            </w:r>
            <w:proofErr w:type="spellStart"/>
            <w:r>
              <w:rPr>
                <w:lang w:val="en-US"/>
              </w:rPr>
              <w:t>carers</w:t>
            </w:r>
            <w:proofErr w:type="spellEnd"/>
            <w:r w:rsidRPr="00CB3299">
              <w:rPr>
                <w:lang w:val="en-US"/>
              </w:rPr>
              <w:t xml:space="preserve"> physical and mental health</w:t>
            </w:r>
            <w:r>
              <w:rPr>
                <w:lang w:val="en-US"/>
              </w:rPr>
              <w:t xml:space="preserve"> was reported by patient organizations and was recognized by the authority</w:t>
            </w:r>
          </w:p>
        </w:tc>
      </w:tr>
      <w:tr w:rsidR="00BA6A13" w14:paraId="47489302"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23A3490" w14:textId="77777777" w:rsidR="00BA6A13" w:rsidRPr="00E70842" w:rsidRDefault="00BA6A13" w:rsidP="00AC4470">
            <w:pPr>
              <w:rPr>
                <w:b w:val="0"/>
                <w:bCs w:val="0"/>
                <w:lang w:val="en-US"/>
              </w:rPr>
            </w:pPr>
            <w:r w:rsidRPr="00E70842">
              <w:rPr>
                <w:lang w:val="en-US"/>
              </w:rPr>
              <w:t>Insurance value</w:t>
            </w:r>
          </w:p>
        </w:tc>
        <w:tc>
          <w:tcPr>
            <w:tcW w:w="2688" w:type="dxa"/>
            <w:gridSpan w:val="2"/>
          </w:tcPr>
          <w:p w14:paraId="3DFF76B8" w14:textId="77777777" w:rsidR="00BA6A13"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0C7A34CF" w14:textId="77777777" w:rsidR="00BA6A13" w:rsidRDefault="00BA6A13"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BA6A13" w14:paraId="56B94C56"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463C9B34" w14:textId="77777777" w:rsidR="00BA6A13" w:rsidRPr="00E70842" w:rsidRDefault="00BA6A13" w:rsidP="00AC4470">
            <w:pPr>
              <w:rPr>
                <w:b w:val="0"/>
                <w:bCs w:val="0"/>
                <w:lang w:val="en-US"/>
              </w:rPr>
            </w:pPr>
            <w:r w:rsidRPr="00E70842">
              <w:rPr>
                <w:lang w:val="en-US"/>
              </w:rPr>
              <w:t>Scientific spillovers</w:t>
            </w:r>
          </w:p>
        </w:tc>
        <w:tc>
          <w:tcPr>
            <w:tcW w:w="2688" w:type="dxa"/>
            <w:gridSpan w:val="2"/>
          </w:tcPr>
          <w:p w14:paraId="1E1AEDD0" w14:textId="77777777" w:rsidR="00BA6A13" w:rsidRDefault="00BA6A13"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0A2208D3" w14:textId="77777777" w:rsidR="00BA6A13" w:rsidRDefault="00BA6A13" w:rsidP="00AC447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BA6A13" w:rsidRPr="00C87019" w14:paraId="4A0683D2"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DB2563D" w14:textId="77777777" w:rsidR="00BA6A13" w:rsidRPr="00E70842" w:rsidRDefault="00BA6A13" w:rsidP="00AC4470">
            <w:pPr>
              <w:rPr>
                <w:b w:val="0"/>
                <w:bCs w:val="0"/>
                <w:lang w:val="en-US"/>
              </w:rPr>
            </w:pPr>
            <w:r w:rsidRPr="00E70842">
              <w:rPr>
                <w:lang w:val="en-US"/>
              </w:rPr>
              <w:t>Lack of alternatives</w:t>
            </w:r>
          </w:p>
        </w:tc>
        <w:tc>
          <w:tcPr>
            <w:tcW w:w="1417" w:type="dxa"/>
          </w:tcPr>
          <w:p w14:paraId="5DA31137" w14:textId="77777777" w:rsidR="00BA6A13"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53D84784" w14:textId="77777777" w:rsidR="00BA6A13" w:rsidRPr="00907673"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2B3C794F" w14:textId="77777777" w:rsidR="00BA6A13" w:rsidRPr="00F00E0F" w:rsidRDefault="00BA6A13"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No explicit quantification. Lack of alternatives was reported by experts and was recognized by the authority</w:t>
            </w:r>
          </w:p>
        </w:tc>
      </w:tr>
      <w:tr w:rsidR="00BA6A13" w:rsidRPr="00C87019" w14:paraId="7F655BC0" w14:textId="77777777" w:rsidTr="00AC4470">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76FBEB00" w14:textId="77777777" w:rsidR="00BA6A13" w:rsidRPr="00E70842" w:rsidRDefault="00BA6A13" w:rsidP="00AC4470">
            <w:pPr>
              <w:rPr>
                <w:b w:val="0"/>
                <w:bCs w:val="0"/>
                <w:lang w:val="en-US"/>
              </w:rPr>
            </w:pPr>
            <w:r w:rsidRPr="00E70842">
              <w:rPr>
                <w:lang w:val="en-US"/>
              </w:rPr>
              <w:t>Substantial improvement in life expectancy</w:t>
            </w:r>
          </w:p>
        </w:tc>
        <w:tc>
          <w:tcPr>
            <w:tcW w:w="1417" w:type="dxa"/>
            <w:tcBorders>
              <w:bottom w:val="single" w:sz="4" w:space="0" w:color="auto"/>
            </w:tcBorders>
          </w:tcPr>
          <w:p w14:paraId="3973456D" w14:textId="77777777" w:rsidR="00BA6A13" w:rsidRDefault="00BA6A13" w:rsidP="00AC447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Borders>
              <w:bottom w:val="single" w:sz="4" w:space="0" w:color="auto"/>
            </w:tcBorders>
          </w:tcPr>
          <w:p w14:paraId="163B4C21" w14:textId="77777777" w:rsidR="00BA6A13" w:rsidRPr="00F00E0F" w:rsidRDefault="00BA6A13"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Borders>
              <w:bottom w:val="single" w:sz="4" w:space="0" w:color="auto"/>
            </w:tcBorders>
          </w:tcPr>
          <w:p w14:paraId="7BE4462E" w14:textId="77777777" w:rsidR="00BA6A13" w:rsidRPr="00587CD8" w:rsidRDefault="00BA6A13" w:rsidP="00AC4470">
            <w:pPr>
              <w:cnfStyle w:val="000000000000" w:firstRow="0" w:lastRow="0" w:firstColumn="0" w:lastColumn="0" w:oddVBand="0" w:evenVBand="0" w:oddHBand="0" w:evenHBand="0" w:firstRowFirstColumn="0" w:firstRowLastColumn="0" w:lastRowFirstColumn="0" w:lastRowLastColumn="0"/>
              <w:rPr>
                <w:lang w:val="en-US"/>
              </w:rPr>
            </w:pPr>
            <w:r w:rsidRPr="00DE6160">
              <w:rPr>
                <w:lang w:val="en-US"/>
              </w:rPr>
              <w:t>The condition does not have a direct impact in decreasing life expectancy</w:t>
            </w:r>
            <w:r>
              <w:rPr>
                <w:lang w:val="en-US"/>
              </w:rPr>
              <w:t xml:space="preserve">. The authority expressed concerns on the magnitude of the incremental clinical effectiveness for the primary outcome and the lack of statistical </w:t>
            </w:r>
            <w:r>
              <w:rPr>
                <w:lang w:val="en-US"/>
              </w:rPr>
              <w:lastRenderedPageBreak/>
              <w:t>significance on the incremental clinical effectiveness of the secondary outcomes</w:t>
            </w:r>
          </w:p>
        </w:tc>
      </w:tr>
      <w:tr w:rsidR="00BA6A13" w:rsidRPr="00F00E0F" w14:paraId="5372D7EE"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6E7DDD7E" w14:textId="77777777" w:rsidR="00BA6A13" w:rsidRPr="00F00E0F" w:rsidRDefault="00BA6A13" w:rsidP="00AC4470">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6DA717A4" w14:textId="77777777" w:rsidR="00BA6A13" w:rsidRPr="00F00E0F" w:rsidRDefault="00BA6A13" w:rsidP="00AC447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3E42EBEF" w14:textId="77777777" w:rsidR="00BA6A13" w:rsidRPr="00F00E0F" w:rsidRDefault="00BA6A13" w:rsidP="00AC447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28620552" w14:textId="77777777" w:rsidR="00BA6A13" w:rsidRPr="00F00E0F" w:rsidRDefault="00BA6A13" w:rsidP="00AC447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BA6A13" w14:paraId="139E568F" w14:textId="77777777" w:rsidTr="00AC447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77D2A7B0" w14:textId="77777777" w:rsidR="00BA6A13" w:rsidRPr="00E70842" w:rsidRDefault="00BA6A13" w:rsidP="00AC4470">
            <w:pPr>
              <w:rPr>
                <w:b w:val="0"/>
                <w:bCs w:val="0"/>
                <w:lang w:val="en-US"/>
              </w:rPr>
            </w:pPr>
            <w:r w:rsidRPr="00E70842">
              <w:rPr>
                <w:lang w:val="en-US"/>
              </w:rPr>
              <w:t>Discounting</w:t>
            </w:r>
          </w:p>
        </w:tc>
        <w:tc>
          <w:tcPr>
            <w:tcW w:w="2688" w:type="dxa"/>
            <w:gridSpan w:val="2"/>
            <w:tcBorders>
              <w:top w:val="single" w:sz="4" w:space="0" w:color="auto"/>
            </w:tcBorders>
          </w:tcPr>
          <w:p w14:paraId="67781028" w14:textId="77777777" w:rsidR="00BA6A13" w:rsidRDefault="00BA6A13"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Borders>
              <w:top w:val="single" w:sz="4" w:space="0" w:color="auto"/>
            </w:tcBorders>
          </w:tcPr>
          <w:p w14:paraId="0410CD3D" w14:textId="77777777" w:rsidR="00BA6A13" w:rsidRDefault="00BA6A13" w:rsidP="00AC447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BA6A13" w:rsidRPr="00F00E0F" w14:paraId="10882F00"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C6B64AC" w14:textId="77777777" w:rsidR="00BA6A13" w:rsidRPr="00E70842" w:rsidRDefault="00BA6A13" w:rsidP="00AC4470">
            <w:pPr>
              <w:rPr>
                <w:b w:val="0"/>
                <w:bCs w:val="0"/>
                <w:lang w:val="en-US"/>
              </w:rPr>
            </w:pPr>
            <w:r w:rsidRPr="00E70842">
              <w:rPr>
                <w:lang w:val="en-US"/>
              </w:rPr>
              <w:t>Different discount rates explored</w:t>
            </w:r>
          </w:p>
        </w:tc>
        <w:tc>
          <w:tcPr>
            <w:tcW w:w="2688" w:type="dxa"/>
            <w:gridSpan w:val="2"/>
          </w:tcPr>
          <w:p w14:paraId="7F01E137" w14:textId="77777777" w:rsidR="00BA6A13" w:rsidRPr="00F00E0F"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0629E6CE" w14:textId="77777777" w:rsidR="00BA6A13" w:rsidRPr="00F00E0F" w:rsidRDefault="00BA6A13"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BA6A13" w:rsidRPr="00C87019" w14:paraId="57C7D8BA"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537FD563" w14:textId="77777777" w:rsidR="00BA6A13" w:rsidRPr="00E70842" w:rsidRDefault="00BA6A13" w:rsidP="00AC4470">
            <w:pPr>
              <w:rPr>
                <w:b w:val="0"/>
                <w:bCs w:val="0"/>
                <w:lang w:val="en-US"/>
              </w:rPr>
            </w:pPr>
            <w:r w:rsidRPr="00E70842">
              <w:rPr>
                <w:lang w:val="en-US"/>
              </w:rPr>
              <w:t>Uncertainty</w:t>
            </w:r>
          </w:p>
        </w:tc>
        <w:tc>
          <w:tcPr>
            <w:tcW w:w="1417" w:type="dxa"/>
          </w:tcPr>
          <w:p w14:paraId="6A2A0E41" w14:textId="77777777" w:rsidR="00BA6A13" w:rsidRDefault="00BA6A13"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6A71C4E7" w14:textId="77777777" w:rsidR="00BA6A13" w:rsidRPr="002F6AD8" w:rsidRDefault="00BA6A13" w:rsidP="00AC447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99BC456" w14:textId="77777777" w:rsidR="00BA6A13" w:rsidRPr="002F6AD8" w:rsidRDefault="00BA6A13" w:rsidP="00AC4470">
            <w:pPr>
              <w:cnfStyle w:val="000000000000" w:firstRow="0" w:lastRow="0" w:firstColumn="0" w:lastColumn="0" w:oddVBand="0" w:evenVBand="0" w:oddHBand="0" w:evenHBand="0" w:firstRowFirstColumn="0" w:firstRowLastColumn="0" w:lastRowFirstColumn="0" w:lastRowLastColumn="0"/>
              <w:rPr>
                <w:lang w:val="en-US"/>
              </w:rPr>
            </w:pPr>
            <w:r>
              <w:rPr>
                <w:lang w:val="en-US"/>
              </w:rPr>
              <w:t>Based on scenario analyses, the authority expressed concerns on the impact of specific parametric assumptions on cost-effectiveness</w:t>
            </w:r>
          </w:p>
        </w:tc>
      </w:tr>
      <w:tr w:rsidR="00BA6A13" w:rsidRPr="00C87019" w14:paraId="777E28EA"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8D24E55" w14:textId="77777777" w:rsidR="00BA6A13" w:rsidRPr="00E70842" w:rsidRDefault="00BA6A13" w:rsidP="00AC4470">
            <w:pPr>
              <w:rPr>
                <w:b w:val="0"/>
                <w:bCs w:val="0"/>
                <w:lang w:val="en-US"/>
              </w:rPr>
            </w:pPr>
            <w:r w:rsidRPr="00E70842">
              <w:rPr>
                <w:lang w:val="en-US"/>
              </w:rPr>
              <w:t>Alternative payment models explored</w:t>
            </w:r>
          </w:p>
        </w:tc>
        <w:tc>
          <w:tcPr>
            <w:tcW w:w="2688" w:type="dxa"/>
            <w:gridSpan w:val="2"/>
          </w:tcPr>
          <w:p w14:paraId="2713E8E6" w14:textId="77777777" w:rsidR="00BA6A13" w:rsidRDefault="00BA6A13"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41DA871D" w14:textId="77777777" w:rsidR="00BA6A13" w:rsidRDefault="00BA6A13" w:rsidP="00AC4470">
            <w:pPr>
              <w:cnfStyle w:val="000000100000" w:firstRow="0" w:lastRow="0" w:firstColumn="0" w:lastColumn="0" w:oddVBand="0" w:evenVBand="0" w:oddHBand="1" w:evenHBand="0" w:firstRowFirstColumn="0" w:firstRowLastColumn="0" w:lastRowFirstColumn="0" w:lastRowLastColumn="0"/>
              <w:rPr>
                <w:lang w:val="en-US"/>
              </w:rPr>
            </w:pPr>
            <w:r w:rsidRPr="006F3A55">
              <w:rPr>
                <w:lang w:val="en-US"/>
              </w:rPr>
              <w:t>A Patient Access Scheme (PAS) was proposed by the submitting company and was assessed by the Patient Access Scheme Assessment Group (PASAG) as acceptable for implementation</w:t>
            </w:r>
            <w:r>
              <w:rPr>
                <w:lang w:val="en-US"/>
              </w:rPr>
              <w:t xml:space="preserve">. However, the treatment was not recommended because </w:t>
            </w:r>
            <w:r w:rsidRPr="002B7B05">
              <w:rPr>
                <w:lang w:val="en-US"/>
              </w:rPr>
              <w:t>the submitting company did not present a sufficiently robust economic analysis</w:t>
            </w:r>
          </w:p>
        </w:tc>
      </w:tr>
    </w:tbl>
    <w:p w14:paraId="55ECE55F" w14:textId="527F5CDB" w:rsidR="00BA6A13" w:rsidRDefault="00BA6A13" w:rsidP="002C52A2">
      <w:pPr>
        <w:rPr>
          <w:lang w:val="en-US"/>
        </w:rPr>
      </w:pPr>
    </w:p>
    <w:p w14:paraId="7B1A30B8" w14:textId="36CC0A04" w:rsidR="00AC4470" w:rsidRDefault="00AC4470" w:rsidP="002C52A2">
      <w:pPr>
        <w:rPr>
          <w:lang w:val="en-US"/>
        </w:rPr>
      </w:pPr>
    </w:p>
    <w:p w14:paraId="1027CDB2" w14:textId="77777777" w:rsidR="00AC4470" w:rsidRDefault="00AC4470" w:rsidP="002C52A2">
      <w:pPr>
        <w:rPr>
          <w:lang w:val="en-US"/>
        </w:rPr>
        <w:sectPr w:rsidR="00AC4470" w:rsidSect="003B6171">
          <w:pgSz w:w="16838" w:h="11906" w:orient="landscape"/>
          <w:pgMar w:top="1134" w:right="1417" w:bottom="1134" w:left="1134" w:header="708" w:footer="708" w:gutter="0"/>
          <w:cols w:space="708"/>
          <w:docGrid w:linePitch="360"/>
        </w:sectPr>
      </w:pPr>
    </w:p>
    <w:p w14:paraId="21491619" w14:textId="38D00E23" w:rsidR="00BE439E" w:rsidRPr="00BE439E" w:rsidRDefault="00BE439E" w:rsidP="00BE439E">
      <w:pPr>
        <w:autoSpaceDE w:val="0"/>
        <w:autoSpaceDN w:val="0"/>
        <w:adjustRightInd w:val="0"/>
        <w:spacing w:after="0" w:line="240" w:lineRule="auto"/>
        <w:rPr>
          <w:b/>
          <w:bCs/>
          <w:lang w:val="en-US"/>
        </w:rPr>
      </w:pPr>
      <w:r w:rsidRPr="00BE439E">
        <w:rPr>
          <w:b/>
          <w:bCs/>
          <w:lang w:val="en-US"/>
        </w:rPr>
        <w:lastRenderedPageBreak/>
        <w:t xml:space="preserve">Table </w:t>
      </w:r>
      <w:r w:rsidR="00520FA0">
        <w:rPr>
          <w:b/>
          <w:bCs/>
          <w:lang w:val="en-US"/>
        </w:rPr>
        <w:t>39</w:t>
      </w:r>
      <w:r w:rsidRPr="00BE439E">
        <w:rPr>
          <w:lang w:val="en-US"/>
        </w:rPr>
        <w:t xml:space="preserve"> </w:t>
      </w:r>
      <w:r w:rsidRPr="00565693">
        <w:rPr>
          <w:b/>
          <w:bCs/>
          <w:lang w:val="en-US"/>
        </w:rPr>
        <w:t>Checklist for assessing gene therapies. Drug:</w:t>
      </w:r>
      <w:r w:rsidRPr="00895AC0">
        <w:rPr>
          <w:b/>
          <w:bCs/>
          <w:lang w:val="en-US"/>
        </w:rPr>
        <w:t xml:space="preserve"> </w:t>
      </w:r>
      <w:proofErr w:type="spellStart"/>
      <w:r>
        <w:rPr>
          <w:b/>
          <w:bCs/>
          <w:lang w:val="en-US"/>
        </w:rPr>
        <w:t>d</w:t>
      </w:r>
      <w:r w:rsidRPr="00313CFA">
        <w:rPr>
          <w:b/>
          <w:bCs/>
          <w:lang w:val="en-US"/>
        </w:rPr>
        <w:t>arvadstrocel</w:t>
      </w:r>
      <w:proofErr w:type="spellEnd"/>
      <w:r>
        <w:rPr>
          <w:b/>
          <w:bCs/>
          <w:lang w:val="en-US"/>
        </w:rPr>
        <w:t xml:space="preserve"> (</w:t>
      </w:r>
      <w:proofErr w:type="spellStart"/>
      <w:r>
        <w:rPr>
          <w:b/>
          <w:bCs/>
          <w:lang w:val="en-US"/>
        </w:rPr>
        <w:t>Alofisel</w:t>
      </w:r>
      <w:proofErr w:type="spellEnd"/>
      <w:r>
        <w:rPr>
          <w:b/>
          <w:bCs/>
          <w:lang w:val="en-US"/>
        </w:rPr>
        <w:t>)</w:t>
      </w:r>
      <w:r w:rsidRPr="00313CFA">
        <w:rPr>
          <w:b/>
          <w:bCs/>
          <w:lang w:val="en-US"/>
        </w:rPr>
        <w:t xml:space="preserve"> for treating perianal fistula in </w:t>
      </w:r>
      <w:r>
        <w:rPr>
          <w:b/>
          <w:bCs/>
          <w:lang w:val="en-US"/>
        </w:rPr>
        <w:t>C</w:t>
      </w:r>
      <w:r w:rsidRPr="00313CFA">
        <w:rPr>
          <w:b/>
          <w:bCs/>
          <w:lang w:val="en-US"/>
        </w:rPr>
        <w:t>rohn’s disease</w:t>
      </w:r>
      <w:r w:rsidR="00473978">
        <w:rPr>
          <w:b/>
          <w:bCs/>
          <w:lang w:val="en-US"/>
        </w:rPr>
        <w:t xml:space="preserve">. </w:t>
      </w:r>
      <w:r w:rsidRPr="007E6E2C">
        <w:rPr>
          <w:b/>
          <w:bCs/>
          <w:lang w:val="en-US"/>
        </w:rPr>
        <w:t>S</w:t>
      </w:r>
      <w:r>
        <w:rPr>
          <w:b/>
          <w:bCs/>
          <w:lang w:val="en-US"/>
        </w:rPr>
        <w:t>etting</w:t>
      </w:r>
      <w:r w:rsidRPr="007E6E2C">
        <w:rPr>
          <w:b/>
          <w:bCs/>
          <w:lang w:val="en-US"/>
        </w:rPr>
        <w:t xml:space="preserve">: </w:t>
      </w:r>
      <w:r>
        <w:rPr>
          <w:b/>
          <w:bCs/>
          <w:lang w:val="en-US"/>
        </w:rPr>
        <w:t>France</w:t>
      </w:r>
      <w:r w:rsidRPr="007E6E2C">
        <w:rPr>
          <w:b/>
          <w:bCs/>
          <w:lang w:val="en-US"/>
        </w:rPr>
        <w:t xml:space="preserve"> (</w:t>
      </w:r>
      <w:r>
        <w:rPr>
          <w:b/>
          <w:bCs/>
          <w:lang w:val="en-US"/>
        </w:rPr>
        <w:t>HAS</w:t>
      </w:r>
      <w:r w:rsidRPr="007E6E2C">
        <w:rPr>
          <w:b/>
          <w:bCs/>
          <w:lang w:val="en-US"/>
        </w:rPr>
        <w:t>)</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344"/>
        <w:gridCol w:w="73"/>
        <w:gridCol w:w="1271"/>
        <w:gridCol w:w="7194"/>
      </w:tblGrid>
      <w:tr w:rsidR="00BE439E" w:rsidRPr="00B43EB4" w14:paraId="6086EFB4" w14:textId="77777777" w:rsidTr="00B739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421AC69A" w14:textId="77777777" w:rsidR="00BE439E" w:rsidRPr="00B43EB4" w:rsidRDefault="00BE439E" w:rsidP="00B739D8">
            <w:pPr>
              <w:jc w:val="center"/>
              <w:rPr>
                <w:lang w:val="en-US"/>
              </w:rPr>
            </w:pPr>
            <w:r w:rsidRPr="00B43EB4">
              <w:rPr>
                <w:lang w:val="en-US"/>
              </w:rPr>
              <w:t>Item</w:t>
            </w:r>
          </w:p>
        </w:tc>
        <w:tc>
          <w:tcPr>
            <w:tcW w:w="1417" w:type="dxa"/>
            <w:gridSpan w:val="2"/>
            <w:tcBorders>
              <w:top w:val="single" w:sz="4" w:space="0" w:color="auto"/>
              <w:bottom w:val="single" w:sz="4" w:space="0" w:color="auto"/>
            </w:tcBorders>
            <w:shd w:val="clear" w:color="auto" w:fill="B4C6E7" w:themeFill="accent1" w:themeFillTint="66"/>
          </w:tcPr>
          <w:p w14:paraId="1841D066" w14:textId="77777777" w:rsidR="00BE439E" w:rsidRPr="00B43EB4" w:rsidRDefault="00BE439E" w:rsidP="00B739D8">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2FE4935A" w14:textId="77777777" w:rsidR="00BE439E" w:rsidRPr="00B43EB4" w:rsidRDefault="00BE439E" w:rsidP="00B739D8">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6EF5A34F" w14:textId="0F82E2A3" w:rsidR="00BE439E" w:rsidRPr="00B43EB4" w:rsidRDefault="00E7686C" w:rsidP="00B739D8">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BE439E" w:rsidRPr="00C87019" w14:paraId="5FA7958E"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33A6BCB6" w14:textId="77777777" w:rsidR="00BE439E" w:rsidRPr="00740674" w:rsidRDefault="00BE439E" w:rsidP="00B739D8">
            <w:pPr>
              <w:rPr>
                <w:b w:val="0"/>
                <w:bCs w:val="0"/>
                <w:lang w:val="en-US"/>
              </w:rPr>
            </w:pPr>
            <w:r w:rsidRPr="00740674">
              <w:rPr>
                <w:lang w:val="en-US"/>
              </w:rPr>
              <w:t>Surrogate endpoint used</w:t>
            </w:r>
          </w:p>
        </w:tc>
        <w:tc>
          <w:tcPr>
            <w:tcW w:w="1417" w:type="dxa"/>
            <w:gridSpan w:val="2"/>
            <w:tcBorders>
              <w:top w:val="single" w:sz="4" w:space="0" w:color="auto"/>
            </w:tcBorders>
          </w:tcPr>
          <w:p w14:paraId="1EA2504F" w14:textId="77777777" w:rsidR="00BE439E" w:rsidRPr="004F5FC6" w:rsidRDefault="00BE439E"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53EFB765" w14:textId="77777777" w:rsidR="00BE439E" w:rsidRPr="004F5FC6" w:rsidRDefault="00BE439E" w:rsidP="00B739D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6060AA9B" w14:textId="77777777" w:rsidR="00CB2282" w:rsidRDefault="00BF136A" w:rsidP="00B739D8">
            <w:pPr>
              <w:cnfStyle w:val="000000100000" w:firstRow="0" w:lastRow="0" w:firstColumn="0" w:lastColumn="0" w:oddVBand="0" w:evenVBand="0" w:oddHBand="1" w:evenHBand="0" w:firstRowFirstColumn="0" w:firstRowLastColumn="0" w:lastRowFirstColumn="0" w:lastRowLastColumn="0"/>
              <w:rPr>
                <w:bCs/>
                <w:lang w:val="en-US"/>
              </w:rPr>
            </w:pPr>
            <w:r>
              <w:rPr>
                <w:b/>
                <w:bCs/>
                <w:lang w:val="en-US"/>
              </w:rPr>
              <w:t xml:space="preserve">Validation given? </w:t>
            </w:r>
            <w:r w:rsidRPr="00BF136A">
              <w:rPr>
                <w:bCs/>
                <w:lang w:val="en-US"/>
              </w:rPr>
              <w:t>N/A</w:t>
            </w:r>
          </w:p>
          <w:p w14:paraId="09A02491" w14:textId="74BF0CF3" w:rsidR="00BE439E" w:rsidRPr="004F5FC6" w:rsidRDefault="00BE439E"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Primary endpoint is the proportion of patients in remission</w:t>
            </w:r>
          </w:p>
        </w:tc>
      </w:tr>
      <w:tr w:rsidR="00BE439E" w:rsidRPr="00C87019" w14:paraId="552FED10"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3B216258" w14:textId="77777777" w:rsidR="00BE439E" w:rsidRPr="00740674" w:rsidRDefault="00BE439E" w:rsidP="00B739D8">
            <w:pPr>
              <w:rPr>
                <w:b w:val="0"/>
                <w:bCs w:val="0"/>
                <w:lang w:val="en-US"/>
              </w:rPr>
            </w:pPr>
            <w:r w:rsidRPr="00740674">
              <w:rPr>
                <w:lang w:val="en-US"/>
              </w:rPr>
              <w:t>Rare disease</w:t>
            </w:r>
          </w:p>
        </w:tc>
        <w:tc>
          <w:tcPr>
            <w:tcW w:w="1417" w:type="dxa"/>
            <w:gridSpan w:val="2"/>
          </w:tcPr>
          <w:p w14:paraId="0AC6AA2E" w14:textId="77777777" w:rsidR="00BE439E" w:rsidRPr="004F5FC6" w:rsidRDefault="00BE439E"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027B62E2" w14:textId="77777777" w:rsidR="00BE439E" w:rsidRPr="004F5FC6" w:rsidRDefault="00BE439E" w:rsidP="00B739D8">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528D261B" w14:textId="77777777" w:rsidR="00BE439E" w:rsidRPr="00BE439E" w:rsidRDefault="00BE439E" w:rsidP="00B739D8">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xml:space="preserve">: </w:t>
            </w:r>
            <w:r w:rsidRPr="00BE439E">
              <w:rPr>
                <w:lang w:val="en-US"/>
              </w:rPr>
              <w:t>1/1,000 in France</w:t>
            </w:r>
          </w:p>
          <w:p w14:paraId="0BFBC7E2" w14:textId="77777777" w:rsidR="00BE439E" w:rsidRDefault="00BE439E"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Orphan drug designation</w:t>
            </w:r>
          </w:p>
        </w:tc>
      </w:tr>
      <w:tr w:rsidR="00BE439E" w:rsidRPr="00307D0C" w14:paraId="19215984"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AA64EFD" w14:textId="77777777" w:rsidR="00BE439E" w:rsidRPr="00740674" w:rsidRDefault="00BE439E" w:rsidP="00B739D8">
            <w:pPr>
              <w:rPr>
                <w:b w:val="0"/>
                <w:bCs w:val="0"/>
                <w:lang w:val="en-US"/>
              </w:rPr>
            </w:pPr>
            <w:r w:rsidRPr="00740674">
              <w:rPr>
                <w:lang w:val="en-US"/>
              </w:rPr>
              <w:t>Serious condition</w:t>
            </w:r>
          </w:p>
        </w:tc>
        <w:tc>
          <w:tcPr>
            <w:tcW w:w="1417" w:type="dxa"/>
            <w:gridSpan w:val="2"/>
          </w:tcPr>
          <w:p w14:paraId="49310106" w14:textId="77777777" w:rsidR="00BE439E" w:rsidRPr="004F5FC6" w:rsidRDefault="00BE439E"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78011719" w14:textId="77777777" w:rsidR="00BE439E" w:rsidRPr="004F5FC6" w:rsidRDefault="00BE439E" w:rsidP="00B739D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5CE004B4" w14:textId="77777777" w:rsidR="00BE439E" w:rsidRPr="004F5FC6" w:rsidRDefault="00BE439E"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High unmet need recognized</w:t>
            </w:r>
          </w:p>
        </w:tc>
      </w:tr>
      <w:tr w:rsidR="00BE439E" w:rsidRPr="00C87019" w14:paraId="7F63F290"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2F73D48D" w14:textId="77777777" w:rsidR="00BE439E" w:rsidRPr="00E70842" w:rsidRDefault="00BE439E" w:rsidP="00B739D8">
            <w:pPr>
              <w:rPr>
                <w:b w:val="0"/>
                <w:bCs w:val="0"/>
                <w:lang w:val="en-US"/>
              </w:rPr>
            </w:pPr>
            <w:r w:rsidRPr="00E70842">
              <w:rPr>
                <w:lang w:val="en-US"/>
              </w:rPr>
              <w:t>Single-arm trial</w:t>
            </w:r>
          </w:p>
        </w:tc>
        <w:tc>
          <w:tcPr>
            <w:tcW w:w="1417" w:type="dxa"/>
            <w:gridSpan w:val="2"/>
          </w:tcPr>
          <w:p w14:paraId="09ADF686" w14:textId="77777777" w:rsidR="00BE439E" w:rsidRPr="004F5FC6" w:rsidRDefault="00BE439E" w:rsidP="00B739D8">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71D7293A" w14:textId="77777777" w:rsidR="00BE439E" w:rsidRPr="004F5FC6" w:rsidRDefault="00BE439E"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665578E6" w14:textId="77777777" w:rsidR="00BE439E" w:rsidRDefault="00BE439E" w:rsidP="00B739D8">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3C6696">
              <w:rPr>
                <w:lang w:val="en-US"/>
              </w:rPr>
              <w:t>No</w:t>
            </w:r>
          </w:p>
          <w:p w14:paraId="780BFFDE" w14:textId="77777777" w:rsidR="00BE439E" w:rsidRPr="004F5FC6" w:rsidRDefault="00BE439E"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Phase III, randomized, double-blind study. The HTA body emphasized the good methodological quality of the study</w:t>
            </w:r>
          </w:p>
        </w:tc>
      </w:tr>
      <w:tr w:rsidR="00BE439E" w:rsidRPr="00C87019" w14:paraId="1CFCD021"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85D7586" w14:textId="77777777" w:rsidR="00BE439E" w:rsidRPr="00E70842" w:rsidRDefault="00BE439E" w:rsidP="00B739D8">
            <w:pPr>
              <w:rPr>
                <w:b w:val="0"/>
                <w:bCs w:val="0"/>
                <w:lang w:val="en-US"/>
              </w:rPr>
            </w:pPr>
            <w:r w:rsidRPr="00E70842">
              <w:rPr>
                <w:lang w:val="en-US"/>
              </w:rPr>
              <w:t>Pediatric population</w:t>
            </w:r>
          </w:p>
        </w:tc>
        <w:tc>
          <w:tcPr>
            <w:tcW w:w="1417" w:type="dxa"/>
            <w:gridSpan w:val="2"/>
          </w:tcPr>
          <w:p w14:paraId="74726F37" w14:textId="77777777" w:rsidR="00BE439E" w:rsidRPr="004F5FC6" w:rsidRDefault="00BE439E" w:rsidP="00B739D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65219381" w14:textId="77777777" w:rsidR="00BE439E" w:rsidRPr="004F5FC6" w:rsidRDefault="00BE439E"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5424A5E3" w14:textId="77777777" w:rsidR="00BE439E" w:rsidRDefault="00BE439E" w:rsidP="00B739D8">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20-30 years (at diagnosis)</w:t>
            </w:r>
          </w:p>
        </w:tc>
      </w:tr>
      <w:tr w:rsidR="00BE439E" w:rsidRPr="00C87019" w14:paraId="2D0E0830"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29C95396" w14:textId="77777777" w:rsidR="00BE439E" w:rsidRPr="00E70842" w:rsidRDefault="00BE439E" w:rsidP="00B739D8">
            <w:pPr>
              <w:rPr>
                <w:b w:val="0"/>
                <w:bCs w:val="0"/>
                <w:lang w:val="en-US"/>
              </w:rPr>
            </w:pPr>
            <w:r w:rsidRPr="00E70842">
              <w:rPr>
                <w:lang w:val="en-US"/>
              </w:rPr>
              <w:t>Reporting of adverse consequences and risks</w:t>
            </w:r>
          </w:p>
        </w:tc>
        <w:tc>
          <w:tcPr>
            <w:tcW w:w="1417" w:type="dxa"/>
            <w:gridSpan w:val="2"/>
          </w:tcPr>
          <w:p w14:paraId="2B9873EA" w14:textId="77777777" w:rsidR="00BE439E" w:rsidRDefault="00BE439E"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12A3AA5B" w14:textId="77777777" w:rsidR="00BE439E" w:rsidRDefault="00BE439E" w:rsidP="00B739D8">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BCB3070" w14:textId="77777777" w:rsidR="00BE439E" w:rsidRDefault="00BE439E"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The HTA body expressed concerns about long-term safety</w:t>
            </w:r>
          </w:p>
        </w:tc>
      </w:tr>
      <w:tr w:rsidR="00BE439E" w:rsidRPr="000D4404" w14:paraId="3BF1A6FE"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E5CE891" w14:textId="77777777" w:rsidR="00BE439E" w:rsidRPr="00E70842" w:rsidRDefault="00BE439E" w:rsidP="00B739D8">
            <w:pPr>
              <w:rPr>
                <w:b w:val="0"/>
                <w:bCs w:val="0"/>
                <w:lang w:val="en-US"/>
              </w:rPr>
            </w:pPr>
            <w:r w:rsidRPr="00E70842">
              <w:rPr>
                <w:lang w:val="en-US"/>
              </w:rPr>
              <w:t>Size of clinical trial</w:t>
            </w:r>
          </w:p>
        </w:tc>
        <w:tc>
          <w:tcPr>
            <w:tcW w:w="2688" w:type="dxa"/>
            <w:gridSpan w:val="3"/>
          </w:tcPr>
          <w:p w14:paraId="1D52AEF6" w14:textId="77777777" w:rsidR="00BE439E" w:rsidRDefault="00BE439E" w:rsidP="00B739D8">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205 (212 ITT)</w:t>
            </w:r>
          </w:p>
        </w:tc>
        <w:tc>
          <w:tcPr>
            <w:tcW w:w="7194" w:type="dxa"/>
          </w:tcPr>
          <w:p w14:paraId="080ED442" w14:textId="77777777" w:rsidR="00BE439E" w:rsidRDefault="00BE439E"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BE439E" w:rsidRPr="000D4404" w14:paraId="4B61733A"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40A02EE6" w14:textId="77777777" w:rsidR="00BE439E" w:rsidRPr="00E70842" w:rsidRDefault="00BE439E" w:rsidP="00B739D8">
            <w:pPr>
              <w:rPr>
                <w:b w:val="0"/>
                <w:bCs w:val="0"/>
                <w:lang w:val="en-US"/>
              </w:rPr>
            </w:pPr>
            <w:r w:rsidRPr="00E70842">
              <w:rPr>
                <w:lang w:val="en-US"/>
              </w:rPr>
              <w:t>Length of clinical trial</w:t>
            </w:r>
          </w:p>
        </w:tc>
        <w:tc>
          <w:tcPr>
            <w:tcW w:w="2688" w:type="dxa"/>
            <w:gridSpan w:val="3"/>
          </w:tcPr>
          <w:p w14:paraId="5C33F21D" w14:textId="77777777" w:rsidR="00BE439E" w:rsidRDefault="00BE439E" w:rsidP="00B739D8">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24</w:t>
            </w:r>
          </w:p>
        </w:tc>
        <w:tc>
          <w:tcPr>
            <w:tcW w:w="7194" w:type="dxa"/>
          </w:tcPr>
          <w:p w14:paraId="4FDC2417" w14:textId="77777777" w:rsidR="00BE439E" w:rsidRDefault="00BE439E"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BE439E" w:rsidRPr="003C6696" w14:paraId="3B60851D"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748E4EFC" w14:textId="77777777" w:rsidR="00BE439E" w:rsidRPr="00E70842" w:rsidRDefault="00BE439E" w:rsidP="00B739D8">
            <w:pPr>
              <w:rPr>
                <w:b w:val="0"/>
                <w:bCs w:val="0"/>
                <w:lang w:val="en-US"/>
              </w:rPr>
            </w:pPr>
            <w:r w:rsidRPr="00E70842">
              <w:rPr>
                <w:lang w:val="en-US"/>
              </w:rPr>
              <w:t>Extrapolation to long-term outcomes</w:t>
            </w:r>
          </w:p>
        </w:tc>
        <w:tc>
          <w:tcPr>
            <w:tcW w:w="2688" w:type="dxa"/>
            <w:gridSpan w:val="3"/>
            <w:tcBorders>
              <w:bottom w:val="single" w:sz="4" w:space="0" w:color="auto"/>
            </w:tcBorders>
          </w:tcPr>
          <w:p w14:paraId="12790E5D" w14:textId="77777777" w:rsidR="00BE439E" w:rsidRPr="00083CF2" w:rsidRDefault="00BE439E" w:rsidP="00B739D8">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N/A</w:t>
            </w:r>
          </w:p>
        </w:tc>
        <w:tc>
          <w:tcPr>
            <w:tcW w:w="7194" w:type="dxa"/>
            <w:tcBorders>
              <w:bottom w:val="single" w:sz="4" w:space="0" w:color="auto"/>
            </w:tcBorders>
          </w:tcPr>
          <w:p w14:paraId="4928C027" w14:textId="77777777" w:rsidR="00BE439E" w:rsidRDefault="00BE439E"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BE439E" w14:paraId="4850DA26" w14:textId="77777777" w:rsidTr="00B739D8">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00DF876D" w14:textId="77777777" w:rsidR="00BE439E" w:rsidRDefault="00BE439E" w:rsidP="00B739D8">
            <w:pPr>
              <w:rPr>
                <w:lang w:val="en-US"/>
              </w:rPr>
            </w:pPr>
          </w:p>
        </w:tc>
        <w:tc>
          <w:tcPr>
            <w:tcW w:w="1417" w:type="dxa"/>
            <w:gridSpan w:val="2"/>
            <w:tcBorders>
              <w:top w:val="single" w:sz="4" w:space="0" w:color="auto"/>
              <w:bottom w:val="single" w:sz="4" w:space="0" w:color="auto"/>
            </w:tcBorders>
            <w:shd w:val="clear" w:color="auto" w:fill="B4C6E7" w:themeFill="accent1" w:themeFillTint="66"/>
          </w:tcPr>
          <w:p w14:paraId="1A5B0491" w14:textId="77777777" w:rsidR="00BE439E" w:rsidRPr="00E70842" w:rsidRDefault="00BE439E" w:rsidP="00B739D8">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30CAE959" w14:textId="77777777" w:rsidR="00BE439E" w:rsidRPr="00E70842" w:rsidRDefault="00BE439E" w:rsidP="00B739D8">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7366C2EC" w14:textId="77777777" w:rsidR="00BE439E" w:rsidRPr="00E70842" w:rsidRDefault="00BE439E" w:rsidP="00B739D8">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BE439E" w:rsidRPr="00C87019" w14:paraId="45A216FC"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60CDB028" w14:textId="77777777" w:rsidR="00BE439E" w:rsidRPr="00E70842" w:rsidRDefault="00BE439E" w:rsidP="00B739D8">
            <w:pPr>
              <w:rPr>
                <w:b w:val="0"/>
                <w:bCs w:val="0"/>
                <w:lang w:val="en-US"/>
              </w:rPr>
            </w:pPr>
            <w:r w:rsidRPr="00E70842">
              <w:rPr>
                <w:lang w:val="en-US"/>
              </w:rPr>
              <w:t>Severe disease</w:t>
            </w:r>
          </w:p>
        </w:tc>
        <w:tc>
          <w:tcPr>
            <w:tcW w:w="1417" w:type="dxa"/>
            <w:gridSpan w:val="2"/>
            <w:tcBorders>
              <w:top w:val="single" w:sz="4" w:space="0" w:color="auto"/>
            </w:tcBorders>
          </w:tcPr>
          <w:p w14:paraId="4DEBCBE4" w14:textId="77777777" w:rsidR="00BE439E" w:rsidRDefault="00BE439E"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69F9D01A" w14:textId="77777777" w:rsidR="00BE439E" w:rsidRPr="0070528C" w:rsidRDefault="00BE439E" w:rsidP="00B739D8">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2FB17353" w14:textId="77777777" w:rsidR="00BE439E" w:rsidRPr="00083CF2" w:rsidRDefault="00BE439E"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No explicit quantification, the HTA body defined the disease as “severe and disabling” and recognized s</w:t>
            </w:r>
            <w:r w:rsidRPr="00C7275C">
              <w:rPr>
                <w:lang w:val="en-US"/>
              </w:rPr>
              <w:t>ignificant morbidity and loss i</w:t>
            </w:r>
            <w:r>
              <w:rPr>
                <w:lang w:val="en-US"/>
              </w:rPr>
              <w:t>n quality of life</w:t>
            </w:r>
          </w:p>
        </w:tc>
      </w:tr>
      <w:tr w:rsidR="00BE439E" w:rsidRPr="006A3771" w14:paraId="2F808D75"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7658A799" w14:textId="77777777" w:rsidR="00BE439E" w:rsidRPr="00E70842" w:rsidRDefault="00BE439E" w:rsidP="00B739D8">
            <w:pPr>
              <w:rPr>
                <w:b w:val="0"/>
                <w:bCs w:val="0"/>
                <w:lang w:val="en-US"/>
              </w:rPr>
            </w:pPr>
            <w:r w:rsidRPr="00E70842">
              <w:rPr>
                <w:lang w:val="en-US"/>
              </w:rPr>
              <w:t>Value to caregivers</w:t>
            </w:r>
          </w:p>
        </w:tc>
        <w:tc>
          <w:tcPr>
            <w:tcW w:w="2688" w:type="dxa"/>
            <w:gridSpan w:val="3"/>
          </w:tcPr>
          <w:p w14:paraId="4222818F" w14:textId="77777777" w:rsidR="00BE439E" w:rsidRDefault="00BE439E"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40D110DC" w14:textId="77777777" w:rsidR="00BE439E" w:rsidRDefault="00BE439E"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BE439E" w14:paraId="070F96A5"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1BF8A8E" w14:textId="77777777" w:rsidR="00BE439E" w:rsidRPr="00E70842" w:rsidRDefault="00BE439E" w:rsidP="00B739D8">
            <w:pPr>
              <w:rPr>
                <w:b w:val="0"/>
                <w:bCs w:val="0"/>
                <w:lang w:val="en-US"/>
              </w:rPr>
            </w:pPr>
            <w:r w:rsidRPr="00E70842">
              <w:rPr>
                <w:lang w:val="en-US"/>
              </w:rPr>
              <w:t>Insurance value</w:t>
            </w:r>
          </w:p>
        </w:tc>
        <w:tc>
          <w:tcPr>
            <w:tcW w:w="2688" w:type="dxa"/>
            <w:gridSpan w:val="3"/>
          </w:tcPr>
          <w:p w14:paraId="5C336D9C" w14:textId="77777777" w:rsidR="00BE439E" w:rsidRDefault="00BE439E"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3C00D59C" w14:textId="77777777" w:rsidR="00BE439E" w:rsidRDefault="00BE439E"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BE439E" w:rsidRPr="00456320" w14:paraId="76AD4ABC"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7C12EAAA" w14:textId="77777777" w:rsidR="00BE439E" w:rsidRPr="00E70842" w:rsidRDefault="00BE439E" w:rsidP="00B739D8">
            <w:pPr>
              <w:rPr>
                <w:b w:val="0"/>
                <w:bCs w:val="0"/>
                <w:lang w:val="en-US"/>
              </w:rPr>
            </w:pPr>
            <w:r w:rsidRPr="00E70842">
              <w:rPr>
                <w:lang w:val="en-US"/>
              </w:rPr>
              <w:t>Scientific spillovers</w:t>
            </w:r>
          </w:p>
        </w:tc>
        <w:tc>
          <w:tcPr>
            <w:tcW w:w="2688" w:type="dxa"/>
            <w:gridSpan w:val="3"/>
          </w:tcPr>
          <w:p w14:paraId="7CC17AD5" w14:textId="77777777" w:rsidR="00BE439E" w:rsidRDefault="00BE439E"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25923FFB" w14:textId="77777777" w:rsidR="00BE439E" w:rsidRDefault="00BE439E"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BE439E" w:rsidRPr="00C87019" w14:paraId="036A6E18"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119043B" w14:textId="77777777" w:rsidR="00BE439E" w:rsidRPr="00E70842" w:rsidRDefault="00BE439E" w:rsidP="00B739D8">
            <w:pPr>
              <w:rPr>
                <w:b w:val="0"/>
                <w:bCs w:val="0"/>
                <w:lang w:val="en-US"/>
              </w:rPr>
            </w:pPr>
            <w:r w:rsidRPr="00E70842">
              <w:rPr>
                <w:lang w:val="en-US"/>
              </w:rPr>
              <w:t>Lack of alternatives</w:t>
            </w:r>
          </w:p>
        </w:tc>
        <w:tc>
          <w:tcPr>
            <w:tcW w:w="1417" w:type="dxa"/>
            <w:gridSpan w:val="2"/>
          </w:tcPr>
          <w:p w14:paraId="67C4480A" w14:textId="77777777" w:rsidR="00BE439E" w:rsidRDefault="00BE439E" w:rsidP="00B739D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700C842B" w14:textId="77777777" w:rsidR="00BE439E" w:rsidRPr="00907673" w:rsidRDefault="00BE439E"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2B374BFA" w14:textId="77777777" w:rsidR="00BE439E" w:rsidRPr="00F00E0F" w:rsidRDefault="00BE439E"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Alternatives exist; however, they are not curative.</w:t>
            </w:r>
          </w:p>
        </w:tc>
      </w:tr>
      <w:tr w:rsidR="00BE439E" w:rsidRPr="00C87019" w14:paraId="236BFA61" w14:textId="77777777" w:rsidTr="00B739D8">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250E5202" w14:textId="77777777" w:rsidR="00BE439E" w:rsidRPr="00E70842" w:rsidRDefault="00BE439E" w:rsidP="00B739D8">
            <w:pPr>
              <w:rPr>
                <w:b w:val="0"/>
                <w:bCs w:val="0"/>
                <w:lang w:val="en-US"/>
              </w:rPr>
            </w:pPr>
            <w:r w:rsidRPr="00E70842">
              <w:rPr>
                <w:lang w:val="en-US"/>
              </w:rPr>
              <w:t>Substantial improvement in life expectancy</w:t>
            </w:r>
          </w:p>
        </w:tc>
        <w:tc>
          <w:tcPr>
            <w:tcW w:w="1344" w:type="dxa"/>
            <w:tcBorders>
              <w:bottom w:val="single" w:sz="4" w:space="0" w:color="auto"/>
            </w:tcBorders>
          </w:tcPr>
          <w:p w14:paraId="316CCE8D" w14:textId="77777777" w:rsidR="00BE439E" w:rsidRPr="00F00E0F" w:rsidRDefault="00BE439E" w:rsidP="00B739D8">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344" w:type="dxa"/>
            <w:gridSpan w:val="2"/>
            <w:tcBorders>
              <w:bottom w:val="single" w:sz="4" w:space="0" w:color="auto"/>
            </w:tcBorders>
          </w:tcPr>
          <w:p w14:paraId="363CB710" w14:textId="77777777" w:rsidR="00BE439E" w:rsidRPr="00F00E0F" w:rsidRDefault="00BE439E"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Borders>
              <w:bottom w:val="single" w:sz="4" w:space="0" w:color="auto"/>
            </w:tcBorders>
          </w:tcPr>
          <w:p w14:paraId="5247B15C" w14:textId="77777777" w:rsidR="00BE439E" w:rsidRPr="00587CD8" w:rsidRDefault="00BE439E"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Extending life expectancy is not the objective of the treatment</w:t>
            </w:r>
          </w:p>
        </w:tc>
      </w:tr>
      <w:tr w:rsidR="00BE439E" w14:paraId="6CEB1B83"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00711A8F" w14:textId="77777777" w:rsidR="00BE439E" w:rsidRPr="00F00E0F" w:rsidRDefault="00BE439E" w:rsidP="00B739D8">
            <w:pPr>
              <w:jc w:val="center"/>
              <w:rPr>
                <w:b w:val="0"/>
                <w:bCs w:val="0"/>
                <w:lang w:val="en-US"/>
              </w:rPr>
            </w:pPr>
          </w:p>
        </w:tc>
        <w:tc>
          <w:tcPr>
            <w:tcW w:w="1417" w:type="dxa"/>
            <w:gridSpan w:val="2"/>
            <w:tcBorders>
              <w:top w:val="single" w:sz="4" w:space="0" w:color="auto"/>
              <w:bottom w:val="single" w:sz="4" w:space="0" w:color="auto"/>
            </w:tcBorders>
            <w:shd w:val="clear" w:color="auto" w:fill="B4C6E7" w:themeFill="accent1" w:themeFillTint="66"/>
          </w:tcPr>
          <w:p w14:paraId="0E147FB9" w14:textId="77777777" w:rsidR="00BE439E" w:rsidRPr="00F00E0F" w:rsidRDefault="00BE439E" w:rsidP="00B739D8">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43749049" w14:textId="77777777" w:rsidR="00BE439E" w:rsidRPr="00F00E0F" w:rsidRDefault="00BE439E" w:rsidP="00B739D8">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69D008B6" w14:textId="77777777" w:rsidR="00BE439E" w:rsidRPr="00F00E0F" w:rsidRDefault="00BE439E" w:rsidP="00B739D8">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BE439E" w:rsidRPr="000D4404" w14:paraId="3DCB5DEB" w14:textId="77777777" w:rsidTr="00B739D8">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128B51ED" w14:textId="77777777" w:rsidR="00BE439E" w:rsidRPr="00E70842" w:rsidRDefault="00BE439E" w:rsidP="00B739D8">
            <w:pPr>
              <w:rPr>
                <w:b w:val="0"/>
                <w:bCs w:val="0"/>
                <w:lang w:val="en-US"/>
              </w:rPr>
            </w:pPr>
            <w:r w:rsidRPr="00E70842">
              <w:rPr>
                <w:lang w:val="en-US"/>
              </w:rPr>
              <w:t>Discounting</w:t>
            </w:r>
          </w:p>
        </w:tc>
        <w:tc>
          <w:tcPr>
            <w:tcW w:w="2688" w:type="dxa"/>
            <w:gridSpan w:val="3"/>
            <w:tcBorders>
              <w:top w:val="single" w:sz="4" w:space="0" w:color="auto"/>
            </w:tcBorders>
          </w:tcPr>
          <w:p w14:paraId="05D2A2C7" w14:textId="77777777" w:rsidR="00BE439E" w:rsidRDefault="00BE439E"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Borders>
              <w:top w:val="single" w:sz="4" w:space="0" w:color="auto"/>
            </w:tcBorders>
          </w:tcPr>
          <w:p w14:paraId="7CBB702D" w14:textId="77777777" w:rsidR="00BE439E" w:rsidRDefault="00BE439E"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BE439E" w:rsidRPr="00201B88" w14:paraId="00D5D71A"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DDEC5AE" w14:textId="77777777" w:rsidR="00BE439E" w:rsidRPr="00E70842" w:rsidRDefault="00BE439E" w:rsidP="00B739D8">
            <w:pPr>
              <w:rPr>
                <w:b w:val="0"/>
                <w:bCs w:val="0"/>
                <w:lang w:val="en-US"/>
              </w:rPr>
            </w:pPr>
            <w:r w:rsidRPr="00E70842">
              <w:rPr>
                <w:lang w:val="en-US"/>
              </w:rPr>
              <w:t>Different discount rates explored</w:t>
            </w:r>
          </w:p>
        </w:tc>
        <w:tc>
          <w:tcPr>
            <w:tcW w:w="2688" w:type="dxa"/>
            <w:gridSpan w:val="3"/>
          </w:tcPr>
          <w:p w14:paraId="26527EBA" w14:textId="77777777" w:rsidR="00BE439E" w:rsidRPr="00F00E0F" w:rsidRDefault="00BE439E"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45D4693B" w14:textId="77777777" w:rsidR="00BE439E" w:rsidRPr="00F00E0F" w:rsidRDefault="00BE439E"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BE439E" w:rsidRPr="000D4404" w14:paraId="1E80E518"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26A9ABAE" w14:textId="77777777" w:rsidR="00BE439E" w:rsidRPr="00E70842" w:rsidRDefault="00BE439E" w:rsidP="00B739D8">
            <w:pPr>
              <w:rPr>
                <w:b w:val="0"/>
                <w:bCs w:val="0"/>
                <w:lang w:val="en-US"/>
              </w:rPr>
            </w:pPr>
            <w:r w:rsidRPr="00E70842">
              <w:rPr>
                <w:lang w:val="en-US"/>
              </w:rPr>
              <w:t>Uncertainty</w:t>
            </w:r>
          </w:p>
        </w:tc>
        <w:tc>
          <w:tcPr>
            <w:tcW w:w="2688" w:type="dxa"/>
            <w:gridSpan w:val="3"/>
          </w:tcPr>
          <w:p w14:paraId="562C04A2" w14:textId="77777777" w:rsidR="00BE439E" w:rsidRPr="002F6AD8" w:rsidRDefault="00BE439E"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71BA98B2" w14:textId="77777777" w:rsidR="00BE439E" w:rsidRPr="002F6AD8" w:rsidRDefault="00BE439E"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BE439E" w:rsidRPr="000D4404" w14:paraId="58DFA074"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1E18A15" w14:textId="77777777" w:rsidR="00BE439E" w:rsidRPr="00E70842" w:rsidRDefault="00BE439E" w:rsidP="00B739D8">
            <w:pPr>
              <w:rPr>
                <w:b w:val="0"/>
                <w:bCs w:val="0"/>
                <w:lang w:val="en-US"/>
              </w:rPr>
            </w:pPr>
            <w:r w:rsidRPr="00E70842">
              <w:rPr>
                <w:lang w:val="en-US"/>
              </w:rPr>
              <w:t>Alternative payment models explored</w:t>
            </w:r>
          </w:p>
        </w:tc>
        <w:tc>
          <w:tcPr>
            <w:tcW w:w="2688" w:type="dxa"/>
            <w:gridSpan w:val="3"/>
          </w:tcPr>
          <w:p w14:paraId="547B2297" w14:textId="77777777" w:rsidR="00BE439E" w:rsidRDefault="00BE439E"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12EAE854" w14:textId="77777777" w:rsidR="00BE439E" w:rsidRDefault="00BE439E"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bl>
    <w:p w14:paraId="0A1CFFC9" w14:textId="77777777" w:rsidR="00BE439E" w:rsidRDefault="00BE439E" w:rsidP="00473D3A">
      <w:pPr>
        <w:autoSpaceDE w:val="0"/>
        <w:autoSpaceDN w:val="0"/>
        <w:adjustRightInd w:val="0"/>
        <w:spacing w:after="0" w:line="240" w:lineRule="auto"/>
        <w:rPr>
          <w:b/>
          <w:bCs/>
          <w:lang w:val="en-US"/>
        </w:rPr>
      </w:pPr>
    </w:p>
    <w:p w14:paraId="714B5F00" w14:textId="6E71F7D1" w:rsidR="00BE439E" w:rsidRDefault="00BE439E" w:rsidP="00473D3A">
      <w:pPr>
        <w:autoSpaceDE w:val="0"/>
        <w:autoSpaceDN w:val="0"/>
        <w:adjustRightInd w:val="0"/>
        <w:spacing w:after="0" w:line="240" w:lineRule="auto"/>
        <w:rPr>
          <w:b/>
          <w:bCs/>
          <w:lang w:val="en-US"/>
        </w:rPr>
      </w:pPr>
    </w:p>
    <w:p w14:paraId="2E497594" w14:textId="77777777" w:rsidR="00164CCF" w:rsidRDefault="00164CCF" w:rsidP="00164CCF">
      <w:pPr>
        <w:autoSpaceDE w:val="0"/>
        <w:autoSpaceDN w:val="0"/>
        <w:adjustRightInd w:val="0"/>
        <w:spacing w:after="0" w:line="240" w:lineRule="auto"/>
        <w:rPr>
          <w:b/>
          <w:bCs/>
          <w:lang w:val="en-US"/>
        </w:rPr>
      </w:pPr>
    </w:p>
    <w:p w14:paraId="64CC7819" w14:textId="77777777" w:rsidR="00473978" w:rsidRDefault="00473978">
      <w:pPr>
        <w:rPr>
          <w:b/>
          <w:bCs/>
          <w:lang w:val="en-US"/>
        </w:rPr>
      </w:pPr>
      <w:r>
        <w:rPr>
          <w:b/>
          <w:bCs/>
          <w:i/>
          <w:iCs/>
          <w:lang w:val="en-US"/>
        </w:rPr>
        <w:br w:type="page"/>
      </w:r>
    </w:p>
    <w:p w14:paraId="53308DB3" w14:textId="1D131DD0" w:rsidR="00164CCF" w:rsidRDefault="00164CCF" w:rsidP="00164CCF">
      <w:pPr>
        <w:pStyle w:val="Caption"/>
        <w:keepNext/>
      </w:pPr>
      <w:r w:rsidRPr="008C5F96">
        <w:rPr>
          <w:b/>
          <w:bCs/>
          <w:i w:val="0"/>
          <w:iCs w:val="0"/>
          <w:color w:val="auto"/>
          <w:sz w:val="22"/>
          <w:szCs w:val="22"/>
          <w:lang w:val="en-US"/>
        </w:rPr>
        <w:lastRenderedPageBreak/>
        <w:t xml:space="preserve">Table </w:t>
      </w:r>
      <w:r w:rsidR="00520FA0">
        <w:rPr>
          <w:b/>
          <w:bCs/>
          <w:i w:val="0"/>
          <w:iCs w:val="0"/>
          <w:color w:val="auto"/>
          <w:sz w:val="22"/>
          <w:szCs w:val="22"/>
          <w:lang w:val="en-US"/>
        </w:rPr>
        <w:t>40</w:t>
      </w:r>
      <w:r w:rsidRPr="008C5F96">
        <w:rPr>
          <w:b/>
          <w:bCs/>
          <w:i w:val="0"/>
          <w:iCs w:val="0"/>
          <w:color w:val="auto"/>
          <w:sz w:val="22"/>
          <w:szCs w:val="22"/>
          <w:lang w:val="en-US"/>
        </w:rPr>
        <w:t xml:space="preserve"> Checklist for assessing gene therapies. </w:t>
      </w:r>
      <w:r w:rsidRPr="004A4E88">
        <w:rPr>
          <w:b/>
          <w:bCs/>
          <w:i w:val="0"/>
          <w:iCs w:val="0"/>
          <w:color w:val="auto"/>
          <w:sz w:val="22"/>
          <w:szCs w:val="22"/>
          <w:lang w:val="en-US"/>
        </w:rPr>
        <w:t xml:space="preserve">Drug: </w:t>
      </w:r>
      <w:proofErr w:type="spellStart"/>
      <w:r w:rsidRPr="00164CCF">
        <w:rPr>
          <w:b/>
          <w:bCs/>
          <w:i w:val="0"/>
          <w:iCs w:val="0"/>
          <w:color w:val="auto"/>
          <w:sz w:val="22"/>
          <w:szCs w:val="22"/>
          <w:lang w:val="en-US"/>
        </w:rPr>
        <w:t>darvadstrocel</w:t>
      </w:r>
      <w:proofErr w:type="spellEnd"/>
      <w:r w:rsidRPr="00164CCF">
        <w:rPr>
          <w:b/>
          <w:bCs/>
          <w:i w:val="0"/>
          <w:iCs w:val="0"/>
          <w:color w:val="auto"/>
          <w:sz w:val="22"/>
          <w:szCs w:val="22"/>
          <w:lang w:val="en-US"/>
        </w:rPr>
        <w:t xml:space="preserve"> (</w:t>
      </w:r>
      <w:proofErr w:type="spellStart"/>
      <w:r w:rsidRPr="00164CCF">
        <w:rPr>
          <w:b/>
          <w:bCs/>
          <w:i w:val="0"/>
          <w:iCs w:val="0"/>
          <w:color w:val="auto"/>
          <w:sz w:val="22"/>
          <w:szCs w:val="22"/>
          <w:lang w:val="en-US"/>
        </w:rPr>
        <w:t>Alofisel</w:t>
      </w:r>
      <w:proofErr w:type="spellEnd"/>
      <w:r w:rsidRPr="00164CCF">
        <w:rPr>
          <w:b/>
          <w:bCs/>
          <w:i w:val="0"/>
          <w:iCs w:val="0"/>
          <w:color w:val="auto"/>
          <w:sz w:val="22"/>
          <w:szCs w:val="22"/>
          <w:lang w:val="en-US"/>
        </w:rPr>
        <w:t>) for treating perianal fistula in Crohn’s disease</w:t>
      </w:r>
      <w:r w:rsidRPr="008C5F96">
        <w:rPr>
          <w:b/>
          <w:bCs/>
          <w:i w:val="0"/>
          <w:iCs w:val="0"/>
          <w:color w:val="auto"/>
          <w:sz w:val="22"/>
          <w:szCs w:val="22"/>
          <w:lang w:val="en-US"/>
        </w:rPr>
        <w:t>. Setting: Germany (G-BA)</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164CCF" w:rsidRPr="00B43EB4" w14:paraId="75200623" w14:textId="77777777" w:rsidTr="00A541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08B8EB31" w14:textId="77777777" w:rsidR="00164CCF" w:rsidRPr="00B43EB4" w:rsidRDefault="00164CCF" w:rsidP="00A54190">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39235E24" w14:textId="77777777" w:rsidR="00164CCF" w:rsidRPr="00B43EB4" w:rsidRDefault="00164CCF" w:rsidP="00A5419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1CDF4C6B" w14:textId="77777777" w:rsidR="00164CCF" w:rsidRPr="00B43EB4" w:rsidRDefault="00164CCF" w:rsidP="00A5419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3D836755" w14:textId="65D0B7AE" w:rsidR="00164CCF" w:rsidRPr="00B43EB4" w:rsidRDefault="00E7686C" w:rsidP="00A54190">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164CCF" w:rsidRPr="00C87019" w14:paraId="632E681B"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689859E2" w14:textId="77777777" w:rsidR="00164CCF" w:rsidRPr="00740674" w:rsidRDefault="00164CCF" w:rsidP="00A54190">
            <w:pPr>
              <w:rPr>
                <w:b w:val="0"/>
                <w:bCs w:val="0"/>
                <w:lang w:val="en-US"/>
              </w:rPr>
            </w:pPr>
            <w:r w:rsidRPr="00740674">
              <w:rPr>
                <w:lang w:val="en-US"/>
              </w:rPr>
              <w:t>Surrogate endpoint used</w:t>
            </w:r>
          </w:p>
        </w:tc>
        <w:tc>
          <w:tcPr>
            <w:tcW w:w="1417" w:type="dxa"/>
            <w:tcBorders>
              <w:top w:val="single" w:sz="4" w:space="0" w:color="auto"/>
            </w:tcBorders>
          </w:tcPr>
          <w:p w14:paraId="37BD25F8" w14:textId="77777777" w:rsidR="00164CCF" w:rsidRPr="004F5FC6" w:rsidRDefault="00164CCF" w:rsidP="00A5419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Borders>
              <w:top w:val="single" w:sz="4" w:space="0" w:color="auto"/>
            </w:tcBorders>
          </w:tcPr>
          <w:p w14:paraId="6E666006" w14:textId="77777777" w:rsidR="00164CCF" w:rsidRPr="004F5FC6" w:rsidRDefault="00164CCF"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Borders>
              <w:top w:val="single" w:sz="4" w:space="0" w:color="auto"/>
            </w:tcBorders>
          </w:tcPr>
          <w:p w14:paraId="687ECA93" w14:textId="07C57C1C" w:rsidR="000A7A32" w:rsidRPr="004F5FC6" w:rsidRDefault="00BF136A" w:rsidP="00A54190">
            <w:pPr>
              <w:cnfStyle w:val="000000100000" w:firstRow="0" w:lastRow="0" w:firstColumn="0" w:lastColumn="0" w:oddVBand="0" w:evenVBand="0" w:oddHBand="1" w:evenHBand="0" w:firstRowFirstColumn="0" w:firstRowLastColumn="0" w:lastRowFirstColumn="0" w:lastRowLastColumn="0"/>
              <w:rPr>
                <w:lang w:val="en-US"/>
              </w:rPr>
            </w:pPr>
            <w:r>
              <w:rPr>
                <w:b/>
                <w:bCs/>
                <w:lang w:val="en-US"/>
              </w:rPr>
              <w:t xml:space="preserve">Validation given? </w:t>
            </w:r>
            <w:r w:rsidRPr="00BF136A">
              <w:rPr>
                <w:bCs/>
                <w:lang w:val="en-US"/>
              </w:rPr>
              <w:t>N/A</w:t>
            </w:r>
          </w:p>
        </w:tc>
      </w:tr>
      <w:tr w:rsidR="00164CCF" w:rsidRPr="00C87019" w14:paraId="3F3E535F"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065CB392" w14:textId="77777777" w:rsidR="00164CCF" w:rsidRPr="00740674" w:rsidRDefault="00164CCF" w:rsidP="00A54190">
            <w:pPr>
              <w:rPr>
                <w:b w:val="0"/>
                <w:bCs w:val="0"/>
                <w:lang w:val="en-US"/>
              </w:rPr>
            </w:pPr>
            <w:r w:rsidRPr="00740674">
              <w:rPr>
                <w:lang w:val="en-US"/>
              </w:rPr>
              <w:t>Rare disease</w:t>
            </w:r>
          </w:p>
        </w:tc>
        <w:tc>
          <w:tcPr>
            <w:tcW w:w="1417" w:type="dxa"/>
          </w:tcPr>
          <w:p w14:paraId="2D61A0C3" w14:textId="77777777" w:rsidR="00164CCF" w:rsidRPr="004F5FC6" w:rsidRDefault="00164CCF" w:rsidP="00A5419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15611F93" w14:textId="77777777" w:rsidR="00164CCF" w:rsidRPr="004F5FC6" w:rsidRDefault="00164CCF"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7448A456" w14:textId="77777777" w:rsidR="00164CCF" w:rsidRDefault="00164CCF" w:rsidP="00A54190">
            <w:pPr>
              <w:cnfStyle w:val="000000000000" w:firstRow="0" w:lastRow="0" w:firstColumn="0" w:lastColumn="0" w:oddVBand="0" w:evenVBand="0" w:oddHBand="0" w:evenHBand="0" w:firstRowFirstColumn="0" w:firstRowLastColumn="0" w:lastRowFirstColumn="0" w:lastRowLastColumn="0"/>
            </w:pPr>
            <w:r w:rsidRPr="002559FA">
              <w:rPr>
                <w:b/>
                <w:bCs/>
                <w:lang w:val="en-GB"/>
              </w:rPr>
              <w:t>Prevalence</w:t>
            </w:r>
            <w:r w:rsidRPr="002559FA">
              <w:rPr>
                <w:lang w:val="en-GB"/>
              </w:rPr>
              <w:t xml:space="preserve">: </w:t>
            </w:r>
            <w:r w:rsidR="00B757F0">
              <w:t xml:space="preserve">90 - 230 </w:t>
            </w:r>
            <w:proofErr w:type="spellStart"/>
            <w:r>
              <w:t>patients</w:t>
            </w:r>
            <w:proofErr w:type="spellEnd"/>
          </w:p>
          <w:p w14:paraId="4A050FDC" w14:textId="21D56C82" w:rsidR="000A7A32" w:rsidRPr="00164CCF" w:rsidRDefault="000A7A32" w:rsidP="00A54190">
            <w:pPr>
              <w:cnfStyle w:val="000000000000" w:firstRow="0" w:lastRow="0" w:firstColumn="0" w:lastColumn="0" w:oddVBand="0" w:evenVBand="0" w:oddHBand="0" w:evenHBand="0" w:firstRowFirstColumn="0" w:firstRowLastColumn="0" w:lastRowFirstColumn="0" w:lastRowLastColumn="0"/>
              <w:rPr>
                <w:lang w:val="en-GB"/>
              </w:rPr>
            </w:pPr>
            <w:r>
              <w:rPr>
                <w:lang w:val="en-US"/>
              </w:rPr>
              <w:t>Orphan drug designation</w:t>
            </w:r>
          </w:p>
        </w:tc>
      </w:tr>
      <w:tr w:rsidR="00164CCF" w:rsidRPr="00C87019" w14:paraId="1E38F3DB"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511454B" w14:textId="77777777" w:rsidR="00164CCF" w:rsidRPr="00740674" w:rsidRDefault="00164CCF" w:rsidP="00A54190">
            <w:pPr>
              <w:rPr>
                <w:b w:val="0"/>
                <w:bCs w:val="0"/>
                <w:lang w:val="en-US"/>
              </w:rPr>
            </w:pPr>
            <w:r w:rsidRPr="00740674">
              <w:rPr>
                <w:lang w:val="en-US"/>
              </w:rPr>
              <w:t>Serious condition</w:t>
            </w:r>
          </w:p>
        </w:tc>
        <w:tc>
          <w:tcPr>
            <w:tcW w:w="2688" w:type="dxa"/>
            <w:gridSpan w:val="2"/>
          </w:tcPr>
          <w:p w14:paraId="129C29A9" w14:textId="77777777" w:rsidR="00164CCF" w:rsidRPr="004F5FC6" w:rsidRDefault="00164CCF" w:rsidP="00A54190">
            <w:pPr>
              <w:jc w:val="cente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c>
          <w:tcPr>
            <w:tcW w:w="7194" w:type="dxa"/>
          </w:tcPr>
          <w:p w14:paraId="0BF702F4" w14:textId="77777777" w:rsidR="00164CCF" w:rsidRPr="004F5FC6" w:rsidRDefault="00164CCF" w:rsidP="00A54190">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r>
      <w:tr w:rsidR="00164CCF" w:rsidRPr="00C87019" w14:paraId="4A677098"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09EFC84B" w14:textId="77777777" w:rsidR="00164CCF" w:rsidRPr="00E70842" w:rsidRDefault="00164CCF" w:rsidP="00A54190">
            <w:pPr>
              <w:rPr>
                <w:b w:val="0"/>
                <w:bCs w:val="0"/>
                <w:lang w:val="en-US"/>
              </w:rPr>
            </w:pPr>
            <w:r w:rsidRPr="00E70842">
              <w:rPr>
                <w:lang w:val="en-US"/>
              </w:rPr>
              <w:t>Single-arm trial</w:t>
            </w:r>
          </w:p>
        </w:tc>
        <w:tc>
          <w:tcPr>
            <w:tcW w:w="1417" w:type="dxa"/>
          </w:tcPr>
          <w:p w14:paraId="4EE38D68" w14:textId="77777777" w:rsidR="00164CCF" w:rsidRPr="004F5FC6" w:rsidRDefault="00164CCF" w:rsidP="00A5419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0AB4B669" w14:textId="77777777" w:rsidR="00164CCF" w:rsidRPr="004F5FC6" w:rsidRDefault="00164CCF"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51C695A3" w14:textId="77777777" w:rsidR="00164CCF" w:rsidRPr="004F5FC6" w:rsidRDefault="00164CCF" w:rsidP="00A54190">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7E0CBA">
              <w:rPr>
                <w:lang w:val="en-US"/>
              </w:rPr>
              <w:t>N/A</w:t>
            </w:r>
          </w:p>
        </w:tc>
      </w:tr>
      <w:tr w:rsidR="00164CCF" w:rsidRPr="000D4404" w14:paraId="22D5C758"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D576403" w14:textId="77777777" w:rsidR="00164CCF" w:rsidRPr="00E70842" w:rsidRDefault="00164CCF" w:rsidP="00A54190">
            <w:pPr>
              <w:rPr>
                <w:b w:val="0"/>
                <w:bCs w:val="0"/>
                <w:lang w:val="en-US"/>
              </w:rPr>
            </w:pPr>
            <w:r w:rsidRPr="00E70842">
              <w:rPr>
                <w:lang w:val="en-US"/>
              </w:rPr>
              <w:t>Pediatric population</w:t>
            </w:r>
          </w:p>
        </w:tc>
        <w:tc>
          <w:tcPr>
            <w:tcW w:w="1417" w:type="dxa"/>
          </w:tcPr>
          <w:p w14:paraId="1CA4BD67" w14:textId="77777777" w:rsidR="00164CCF" w:rsidRPr="004F5FC6" w:rsidRDefault="00164CCF" w:rsidP="00A5419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7702EB10" w14:textId="77777777" w:rsidR="00164CCF" w:rsidRPr="004F5FC6" w:rsidRDefault="00164CCF"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4600AC10" w14:textId="315031B4" w:rsidR="00164CCF" w:rsidRDefault="00164CCF" w:rsidP="00A54190">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adult patients</w:t>
            </w:r>
          </w:p>
        </w:tc>
      </w:tr>
      <w:tr w:rsidR="00B757F0" w:rsidRPr="00C87019" w14:paraId="5CD8EAD6"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7FF9832D" w14:textId="77777777" w:rsidR="00B757F0" w:rsidRPr="00E70842" w:rsidRDefault="00B757F0" w:rsidP="00A54190">
            <w:pPr>
              <w:rPr>
                <w:b w:val="0"/>
                <w:bCs w:val="0"/>
                <w:lang w:val="en-US"/>
              </w:rPr>
            </w:pPr>
            <w:r w:rsidRPr="00E70842">
              <w:rPr>
                <w:lang w:val="en-US"/>
              </w:rPr>
              <w:t>Reporting of adverse consequences and risks</w:t>
            </w:r>
          </w:p>
        </w:tc>
        <w:tc>
          <w:tcPr>
            <w:tcW w:w="1417" w:type="dxa"/>
          </w:tcPr>
          <w:p w14:paraId="222A4225" w14:textId="77777777" w:rsidR="00B757F0" w:rsidRDefault="00B757F0"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4A385564" w14:textId="77777777" w:rsidR="00B757F0" w:rsidRDefault="00B757F0" w:rsidP="00A5419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6E30AFE6" w14:textId="77777777" w:rsidR="00B757F0" w:rsidRDefault="00B757F0"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Reporting is standard.</w:t>
            </w:r>
          </w:p>
        </w:tc>
      </w:tr>
      <w:tr w:rsidR="00164CCF" w:rsidRPr="000D4404" w14:paraId="7183CCFA"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22561C8" w14:textId="77777777" w:rsidR="00164CCF" w:rsidRPr="00E70842" w:rsidRDefault="00164CCF" w:rsidP="00A54190">
            <w:pPr>
              <w:rPr>
                <w:b w:val="0"/>
                <w:bCs w:val="0"/>
                <w:lang w:val="en-US"/>
              </w:rPr>
            </w:pPr>
            <w:r w:rsidRPr="00E70842">
              <w:rPr>
                <w:lang w:val="en-US"/>
              </w:rPr>
              <w:t>Size of clinical trial</w:t>
            </w:r>
          </w:p>
        </w:tc>
        <w:tc>
          <w:tcPr>
            <w:tcW w:w="2688" w:type="dxa"/>
            <w:gridSpan w:val="2"/>
          </w:tcPr>
          <w:p w14:paraId="3F24EC1F" w14:textId="25C01218" w:rsidR="00164CCF" w:rsidRDefault="00164CCF" w:rsidP="00A54190">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xml:space="preserve">: </w:t>
            </w:r>
            <w:r w:rsidR="00B757F0">
              <w:rPr>
                <w:lang w:val="en-US"/>
              </w:rPr>
              <w:t>212</w:t>
            </w:r>
          </w:p>
        </w:tc>
        <w:tc>
          <w:tcPr>
            <w:tcW w:w="7194" w:type="dxa"/>
          </w:tcPr>
          <w:p w14:paraId="06832DE1" w14:textId="5482E3D5" w:rsidR="00164CCF" w:rsidRDefault="00164CCF" w:rsidP="00A54190">
            <w:pPr>
              <w:cnfStyle w:val="000000100000" w:firstRow="0" w:lastRow="0" w:firstColumn="0" w:lastColumn="0" w:oddVBand="0" w:evenVBand="0" w:oddHBand="1" w:evenHBand="0" w:firstRowFirstColumn="0" w:firstRowLastColumn="0" w:lastRowFirstColumn="0" w:lastRowLastColumn="0"/>
              <w:rPr>
                <w:lang w:val="en-US"/>
              </w:rPr>
            </w:pPr>
          </w:p>
        </w:tc>
      </w:tr>
      <w:tr w:rsidR="00164CCF" w:rsidRPr="00C87019" w14:paraId="110278AB"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685B9485" w14:textId="77777777" w:rsidR="00164CCF" w:rsidRPr="00E70842" w:rsidRDefault="00164CCF" w:rsidP="00A54190">
            <w:pPr>
              <w:rPr>
                <w:b w:val="0"/>
                <w:bCs w:val="0"/>
                <w:lang w:val="en-US"/>
              </w:rPr>
            </w:pPr>
            <w:r w:rsidRPr="00E70842">
              <w:rPr>
                <w:lang w:val="en-US"/>
              </w:rPr>
              <w:t>Length of clinical trial</w:t>
            </w:r>
          </w:p>
        </w:tc>
        <w:tc>
          <w:tcPr>
            <w:tcW w:w="2688" w:type="dxa"/>
            <w:gridSpan w:val="2"/>
          </w:tcPr>
          <w:p w14:paraId="1C5D9C58" w14:textId="6F897F7A" w:rsidR="00164CCF" w:rsidRDefault="00164CCF" w:rsidP="00A54190">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xml:space="preserve">: </w:t>
            </w:r>
            <w:r w:rsidR="00B757F0">
              <w:rPr>
                <w:lang w:val="en-US"/>
              </w:rPr>
              <w:t>12</w:t>
            </w:r>
          </w:p>
        </w:tc>
        <w:tc>
          <w:tcPr>
            <w:tcW w:w="7194" w:type="dxa"/>
          </w:tcPr>
          <w:p w14:paraId="4E439045" w14:textId="08EC68D4" w:rsidR="00164CCF" w:rsidRDefault="00164CCF" w:rsidP="00A54190">
            <w:pPr>
              <w:cnfStyle w:val="000000000000" w:firstRow="0" w:lastRow="0" w:firstColumn="0" w:lastColumn="0" w:oddVBand="0" w:evenVBand="0" w:oddHBand="0" w:evenHBand="0" w:firstRowFirstColumn="0" w:firstRowLastColumn="0" w:lastRowFirstColumn="0" w:lastRowLastColumn="0"/>
              <w:rPr>
                <w:lang w:val="en-US"/>
              </w:rPr>
            </w:pPr>
          </w:p>
        </w:tc>
      </w:tr>
      <w:tr w:rsidR="00164CCF" w:rsidRPr="00C87019" w14:paraId="7D205983"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6DBE42E" w14:textId="77777777" w:rsidR="00164CCF" w:rsidRPr="00740674" w:rsidRDefault="00164CCF" w:rsidP="00A54190">
            <w:pPr>
              <w:rPr>
                <w:b w:val="0"/>
                <w:bCs w:val="0"/>
                <w:lang w:val="en-US"/>
              </w:rPr>
            </w:pPr>
            <w:r w:rsidRPr="00E70842">
              <w:rPr>
                <w:lang w:val="en-US"/>
              </w:rPr>
              <w:t>Extrapolation to long-term outcomes</w:t>
            </w:r>
          </w:p>
        </w:tc>
        <w:tc>
          <w:tcPr>
            <w:tcW w:w="2688" w:type="dxa"/>
            <w:gridSpan w:val="2"/>
          </w:tcPr>
          <w:p w14:paraId="5CCD8B0E" w14:textId="77777777" w:rsidR="00164CCF" w:rsidRPr="004F5FC6" w:rsidRDefault="00164CCF" w:rsidP="00A54190">
            <w:pPr>
              <w:jc w:val="cente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c>
          <w:tcPr>
            <w:tcW w:w="7194" w:type="dxa"/>
          </w:tcPr>
          <w:p w14:paraId="545C89D3" w14:textId="77777777" w:rsidR="00164CCF" w:rsidRPr="004F5FC6" w:rsidRDefault="00164CCF" w:rsidP="00A54190">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r>
      <w:tr w:rsidR="00164CCF" w14:paraId="706729A9" w14:textId="77777777" w:rsidTr="00A5419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5D16EC13" w14:textId="77777777" w:rsidR="00164CCF" w:rsidRDefault="00164CCF" w:rsidP="00A54190">
            <w:pPr>
              <w:rPr>
                <w:lang w:val="en-US"/>
              </w:rPr>
            </w:pPr>
          </w:p>
        </w:tc>
        <w:tc>
          <w:tcPr>
            <w:tcW w:w="1417" w:type="dxa"/>
            <w:tcBorders>
              <w:top w:val="single" w:sz="4" w:space="0" w:color="auto"/>
              <w:bottom w:val="single" w:sz="4" w:space="0" w:color="auto"/>
            </w:tcBorders>
            <w:shd w:val="clear" w:color="auto" w:fill="B4C6E7" w:themeFill="accent1" w:themeFillTint="66"/>
          </w:tcPr>
          <w:p w14:paraId="536B8DE9" w14:textId="77777777" w:rsidR="00164CCF" w:rsidRPr="00E70842" w:rsidRDefault="00164CCF" w:rsidP="00A5419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60300AE5" w14:textId="77777777" w:rsidR="00164CCF" w:rsidRPr="00E70842" w:rsidRDefault="00164CCF" w:rsidP="00A5419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2E1ED892" w14:textId="77777777" w:rsidR="00164CCF" w:rsidRPr="00E70842" w:rsidRDefault="00164CCF" w:rsidP="00A54190">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164CCF" w:rsidRPr="00C87019" w14:paraId="0DAC4EE6"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40B62351" w14:textId="77777777" w:rsidR="00164CCF" w:rsidRPr="00E70842" w:rsidRDefault="00164CCF" w:rsidP="00A54190">
            <w:pPr>
              <w:rPr>
                <w:b w:val="0"/>
                <w:bCs w:val="0"/>
                <w:lang w:val="en-US"/>
              </w:rPr>
            </w:pPr>
            <w:r w:rsidRPr="00E70842">
              <w:rPr>
                <w:lang w:val="en-US"/>
              </w:rPr>
              <w:t>Severe disease</w:t>
            </w:r>
          </w:p>
        </w:tc>
        <w:tc>
          <w:tcPr>
            <w:tcW w:w="2688" w:type="dxa"/>
            <w:gridSpan w:val="2"/>
            <w:tcBorders>
              <w:top w:val="single" w:sz="4" w:space="0" w:color="auto"/>
            </w:tcBorders>
          </w:tcPr>
          <w:p w14:paraId="2675BC0F" w14:textId="77777777" w:rsidR="00164CCF" w:rsidRPr="0070528C" w:rsidRDefault="00164CCF" w:rsidP="00A54190">
            <w:pPr>
              <w:jc w:val="cente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c>
          <w:tcPr>
            <w:tcW w:w="7194" w:type="dxa"/>
            <w:tcBorders>
              <w:top w:val="single" w:sz="4" w:space="0" w:color="auto"/>
            </w:tcBorders>
          </w:tcPr>
          <w:p w14:paraId="0DBC58EE" w14:textId="77777777" w:rsidR="00164CCF" w:rsidRPr="00083CF2" w:rsidRDefault="00164CCF" w:rsidP="00A54190">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r>
      <w:tr w:rsidR="00164CCF" w:rsidRPr="006A3771" w14:paraId="678AF2F3"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265B7605" w14:textId="77777777" w:rsidR="00164CCF" w:rsidRPr="00E70842" w:rsidRDefault="00164CCF" w:rsidP="00A54190">
            <w:pPr>
              <w:rPr>
                <w:b w:val="0"/>
                <w:bCs w:val="0"/>
                <w:lang w:val="en-US"/>
              </w:rPr>
            </w:pPr>
            <w:r w:rsidRPr="00E70842">
              <w:rPr>
                <w:lang w:val="en-US"/>
              </w:rPr>
              <w:t>Value to caregivers</w:t>
            </w:r>
          </w:p>
        </w:tc>
        <w:tc>
          <w:tcPr>
            <w:tcW w:w="2688" w:type="dxa"/>
            <w:gridSpan w:val="2"/>
          </w:tcPr>
          <w:p w14:paraId="1DCB5497" w14:textId="77777777" w:rsidR="00164CCF" w:rsidRDefault="00164CCF"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1C78F63B" w14:textId="77777777" w:rsidR="00164CCF" w:rsidRDefault="00164CCF"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164CCF" w14:paraId="6E42EF5D"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89732FC" w14:textId="77777777" w:rsidR="00164CCF" w:rsidRPr="00E70842" w:rsidRDefault="00164CCF" w:rsidP="00A54190">
            <w:pPr>
              <w:rPr>
                <w:b w:val="0"/>
                <w:bCs w:val="0"/>
                <w:lang w:val="en-US"/>
              </w:rPr>
            </w:pPr>
            <w:r w:rsidRPr="00E70842">
              <w:rPr>
                <w:lang w:val="en-US"/>
              </w:rPr>
              <w:t>Insurance value</w:t>
            </w:r>
          </w:p>
        </w:tc>
        <w:tc>
          <w:tcPr>
            <w:tcW w:w="2688" w:type="dxa"/>
            <w:gridSpan w:val="2"/>
          </w:tcPr>
          <w:p w14:paraId="3B8BDE2A" w14:textId="77777777" w:rsidR="00164CCF" w:rsidRDefault="00164CCF"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7FD6CB51" w14:textId="77777777" w:rsidR="00164CCF" w:rsidRDefault="00164CCF"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164CCF" w:rsidRPr="00456320" w14:paraId="231FD9F7"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18E5B641" w14:textId="77777777" w:rsidR="00164CCF" w:rsidRPr="00E70842" w:rsidRDefault="00164CCF" w:rsidP="00A54190">
            <w:pPr>
              <w:rPr>
                <w:b w:val="0"/>
                <w:bCs w:val="0"/>
                <w:lang w:val="en-US"/>
              </w:rPr>
            </w:pPr>
            <w:r w:rsidRPr="00E70842">
              <w:rPr>
                <w:lang w:val="en-US"/>
              </w:rPr>
              <w:t>Scientific spillovers</w:t>
            </w:r>
          </w:p>
        </w:tc>
        <w:tc>
          <w:tcPr>
            <w:tcW w:w="2688" w:type="dxa"/>
            <w:gridSpan w:val="2"/>
          </w:tcPr>
          <w:p w14:paraId="3F8D8BA5" w14:textId="77777777" w:rsidR="00164CCF" w:rsidRDefault="00164CCF"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3432FCFA" w14:textId="77777777" w:rsidR="00164CCF" w:rsidRDefault="00164CCF"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164CCF" w:rsidRPr="00C87019" w14:paraId="72212A62"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7F995BA" w14:textId="77777777" w:rsidR="00164CCF" w:rsidRPr="00E70842" w:rsidRDefault="00164CCF" w:rsidP="00A54190">
            <w:pPr>
              <w:rPr>
                <w:b w:val="0"/>
                <w:bCs w:val="0"/>
                <w:lang w:val="en-US"/>
              </w:rPr>
            </w:pPr>
            <w:r w:rsidRPr="00E70842">
              <w:rPr>
                <w:lang w:val="en-US"/>
              </w:rPr>
              <w:t>Lack of alternatives</w:t>
            </w:r>
          </w:p>
        </w:tc>
        <w:tc>
          <w:tcPr>
            <w:tcW w:w="2688" w:type="dxa"/>
            <w:gridSpan w:val="2"/>
          </w:tcPr>
          <w:p w14:paraId="5CF1AE80" w14:textId="77777777" w:rsidR="00164CCF" w:rsidRPr="00907673" w:rsidRDefault="00164CCF"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3EC04B9A" w14:textId="77777777" w:rsidR="00164CCF" w:rsidRPr="00F00E0F" w:rsidRDefault="00164CCF"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B757F0" w:rsidRPr="00C87019" w14:paraId="7B78E28B"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2339C63A" w14:textId="77777777" w:rsidR="00B757F0" w:rsidRPr="00E70842" w:rsidRDefault="00B757F0" w:rsidP="00A54190">
            <w:pPr>
              <w:rPr>
                <w:b w:val="0"/>
                <w:bCs w:val="0"/>
                <w:lang w:val="en-US"/>
              </w:rPr>
            </w:pPr>
            <w:r w:rsidRPr="00E70842">
              <w:rPr>
                <w:lang w:val="en-US"/>
              </w:rPr>
              <w:t>Substantial improvement in life expectancy</w:t>
            </w:r>
          </w:p>
        </w:tc>
        <w:tc>
          <w:tcPr>
            <w:tcW w:w="1417" w:type="dxa"/>
          </w:tcPr>
          <w:p w14:paraId="7A766DF7" w14:textId="77777777" w:rsidR="00B757F0" w:rsidRPr="004F5FC6" w:rsidRDefault="00B757F0" w:rsidP="00A5419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2C65A733" w14:textId="77777777" w:rsidR="00B757F0" w:rsidRPr="004F5FC6" w:rsidRDefault="00B757F0"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52CC1CC7" w14:textId="77777777" w:rsidR="00B757F0" w:rsidRPr="004F5FC6" w:rsidRDefault="00B757F0"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No deaths</w:t>
            </w:r>
          </w:p>
        </w:tc>
      </w:tr>
      <w:tr w:rsidR="00164CCF" w14:paraId="3D6C5884"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44AD943F" w14:textId="77777777" w:rsidR="00164CCF" w:rsidRPr="00F00E0F" w:rsidRDefault="00164CCF" w:rsidP="00A54190">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521D1BC3" w14:textId="77777777" w:rsidR="00164CCF" w:rsidRPr="00F00E0F" w:rsidRDefault="00164CCF" w:rsidP="00A5419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41BEF0BD" w14:textId="77777777" w:rsidR="00164CCF" w:rsidRPr="00F00E0F" w:rsidRDefault="00164CCF" w:rsidP="00A5419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552667E3" w14:textId="77777777" w:rsidR="00164CCF" w:rsidRPr="00F00E0F" w:rsidRDefault="00164CCF" w:rsidP="00A5419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B757F0" w:rsidRPr="00C87019" w14:paraId="39855CC9" w14:textId="77777777" w:rsidTr="00A5419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008C8CC2" w14:textId="77777777" w:rsidR="00164CCF" w:rsidRPr="00E70842" w:rsidRDefault="00164CCF" w:rsidP="00A54190">
            <w:pPr>
              <w:rPr>
                <w:b w:val="0"/>
                <w:bCs w:val="0"/>
                <w:lang w:val="en-US"/>
              </w:rPr>
            </w:pPr>
            <w:r w:rsidRPr="00E70842">
              <w:rPr>
                <w:lang w:val="en-US"/>
              </w:rPr>
              <w:t>Discounting</w:t>
            </w:r>
          </w:p>
        </w:tc>
        <w:tc>
          <w:tcPr>
            <w:tcW w:w="2688" w:type="dxa"/>
            <w:gridSpan w:val="2"/>
            <w:tcBorders>
              <w:top w:val="single" w:sz="4" w:space="0" w:color="auto"/>
            </w:tcBorders>
          </w:tcPr>
          <w:p w14:paraId="2B00A8EC" w14:textId="77777777" w:rsidR="00164CCF" w:rsidRDefault="00164CCF"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Borders>
              <w:top w:val="single" w:sz="4" w:space="0" w:color="auto"/>
            </w:tcBorders>
          </w:tcPr>
          <w:p w14:paraId="535D3349" w14:textId="77777777" w:rsidR="00164CCF" w:rsidRDefault="00164CCF"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B757F0" w:rsidRPr="00201B88" w14:paraId="6491E27A"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C456455" w14:textId="77777777" w:rsidR="00164CCF" w:rsidRPr="00E70842" w:rsidRDefault="00164CCF" w:rsidP="00A54190">
            <w:pPr>
              <w:rPr>
                <w:b w:val="0"/>
                <w:bCs w:val="0"/>
                <w:lang w:val="en-US"/>
              </w:rPr>
            </w:pPr>
            <w:r w:rsidRPr="00E70842">
              <w:rPr>
                <w:lang w:val="en-US"/>
              </w:rPr>
              <w:t>Different discount rates explored</w:t>
            </w:r>
          </w:p>
        </w:tc>
        <w:tc>
          <w:tcPr>
            <w:tcW w:w="2688" w:type="dxa"/>
            <w:gridSpan w:val="2"/>
          </w:tcPr>
          <w:p w14:paraId="1D26FE80" w14:textId="77777777" w:rsidR="00164CCF" w:rsidRPr="00F00E0F" w:rsidRDefault="00164CCF"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7BFE445F" w14:textId="77777777" w:rsidR="00164CCF" w:rsidRPr="00F00E0F" w:rsidRDefault="00164CCF"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B757F0" w:rsidRPr="000D4404" w14:paraId="035B6192"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4BAA46CC" w14:textId="77777777" w:rsidR="00164CCF" w:rsidRPr="00E70842" w:rsidRDefault="00164CCF" w:rsidP="00A54190">
            <w:pPr>
              <w:rPr>
                <w:b w:val="0"/>
                <w:bCs w:val="0"/>
                <w:lang w:val="en-US"/>
              </w:rPr>
            </w:pPr>
            <w:r w:rsidRPr="00E70842">
              <w:rPr>
                <w:lang w:val="en-US"/>
              </w:rPr>
              <w:t>Uncertainty</w:t>
            </w:r>
          </w:p>
        </w:tc>
        <w:tc>
          <w:tcPr>
            <w:tcW w:w="1417" w:type="dxa"/>
          </w:tcPr>
          <w:p w14:paraId="5E6AF033" w14:textId="77777777" w:rsidR="00164CCF" w:rsidRDefault="00164CCF"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478DCA8A" w14:textId="77777777" w:rsidR="00164CCF" w:rsidRPr="002F6AD8" w:rsidRDefault="00164CCF" w:rsidP="00A5419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59FED32" w14:textId="24BE9D79" w:rsidR="00164CCF" w:rsidRPr="002F6AD8" w:rsidRDefault="00BF136A"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M</w:t>
            </w:r>
            <w:r w:rsidR="00B757F0" w:rsidRPr="00B757F0">
              <w:rPr>
                <w:lang w:val="en-US"/>
              </w:rPr>
              <w:t>ethodological limitations</w:t>
            </w:r>
            <w:r>
              <w:rPr>
                <w:lang w:val="en-US"/>
              </w:rPr>
              <w:t>; added benefit not quantifiable</w:t>
            </w:r>
          </w:p>
        </w:tc>
      </w:tr>
      <w:tr w:rsidR="00B757F0" w:rsidRPr="000D4404" w14:paraId="0BA5A981"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3BADFAD" w14:textId="77777777" w:rsidR="00164CCF" w:rsidRPr="00E70842" w:rsidRDefault="00164CCF" w:rsidP="00A54190">
            <w:pPr>
              <w:rPr>
                <w:b w:val="0"/>
                <w:bCs w:val="0"/>
                <w:lang w:val="en-US"/>
              </w:rPr>
            </w:pPr>
            <w:r w:rsidRPr="00E70842">
              <w:rPr>
                <w:lang w:val="en-US"/>
              </w:rPr>
              <w:t>Alternative payment models explored</w:t>
            </w:r>
          </w:p>
        </w:tc>
        <w:tc>
          <w:tcPr>
            <w:tcW w:w="2688" w:type="dxa"/>
            <w:gridSpan w:val="2"/>
          </w:tcPr>
          <w:p w14:paraId="1323CE2F" w14:textId="77777777" w:rsidR="00164CCF" w:rsidRDefault="00164CCF"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5FA9AED9" w14:textId="77777777" w:rsidR="00164CCF" w:rsidRDefault="00164CCF"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bl>
    <w:p w14:paraId="253D07E3" w14:textId="316445CA" w:rsidR="009F30A5" w:rsidRDefault="009F30A5" w:rsidP="00473D3A">
      <w:pPr>
        <w:autoSpaceDE w:val="0"/>
        <w:autoSpaceDN w:val="0"/>
        <w:adjustRightInd w:val="0"/>
        <w:spacing w:after="0" w:line="240" w:lineRule="auto"/>
        <w:rPr>
          <w:b/>
          <w:bCs/>
          <w:lang w:val="en-US"/>
        </w:rPr>
      </w:pPr>
    </w:p>
    <w:p w14:paraId="6ED6244E" w14:textId="77777777" w:rsidR="009F30A5" w:rsidRDefault="009F30A5" w:rsidP="00473D3A">
      <w:pPr>
        <w:autoSpaceDE w:val="0"/>
        <w:autoSpaceDN w:val="0"/>
        <w:adjustRightInd w:val="0"/>
        <w:spacing w:after="0" w:line="240" w:lineRule="auto"/>
        <w:rPr>
          <w:b/>
          <w:bCs/>
          <w:lang w:val="en-US"/>
        </w:rPr>
      </w:pPr>
    </w:p>
    <w:p w14:paraId="439D2AAA" w14:textId="77777777" w:rsidR="00BF136A" w:rsidRDefault="00BF136A">
      <w:pPr>
        <w:rPr>
          <w:b/>
          <w:bCs/>
          <w:lang w:val="en-US"/>
        </w:rPr>
      </w:pPr>
      <w:r>
        <w:rPr>
          <w:b/>
          <w:bCs/>
          <w:lang w:val="en-US"/>
        </w:rPr>
        <w:br w:type="page"/>
      </w:r>
    </w:p>
    <w:p w14:paraId="308E17FD" w14:textId="5716BCF3" w:rsidR="00473D3A" w:rsidRPr="00473D3A" w:rsidRDefault="00473D3A" w:rsidP="00473D3A">
      <w:pPr>
        <w:autoSpaceDE w:val="0"/>
        <w:autoSpaceDN w:val="0"/>
        <w:adjustRightInd w:val="0"/>
        <w:spacing w:after="0" w:line="240" w:lineRule="auto"/>
        <w:rPr>
          <w:b/>
          <w:bCs/>
          <w:lang w:val="en-US"/>
        </w:rPr>
      </w:pPr>
      <w:r w:rsidRPr="00007E9F">
        <w:rPr>
          <w:b/>
          <w:bCs/>
          <w:lang w:val="en-US"/>
        </w:rPr>
        <w:lastRenderedPageBreak/>
        <w:t xml:space="preserve">Table </w:t>
      </w:r>
      <w:r w:rsidR="00520FA0">
        <w:rPr>
          <w:b/>
          <w:bCs/>
          <w:lang w:val="en-US"/>
        </w:rPr>
        <w:t>41</w:t>
      </w:r>
      <w:r w:rsidRPr="00473D3A">
        <w:rPr>
          <w:lang w:val="en-US"/>
        </w:rPr>
        <w:t xml:space="preserve"> </w:t>
      </w:r>
      <w:r w:rsidRPr="00565693">
        <w:rPr>
          <w:b/>
          <w:bCs/>
          <w:lang w:val="en-US"/>
        </w:rPr>
        <w:t>Checklist for assessing gene therapies. Drug:</w:t>
      </w:r>
      <w:r>
        <w:rPr>
          <w:b/>
          <w:bCs/>
          <w:lang w:val="en-US"/>
        </w:rPr>
        <w:t xml:space="preserve"> </w:t>
      </w:r>
      <w:proofErr w:type="spellStart"/>
      <w:r>
        <w:rPr>
          <w:b/>
          <w:bCs/>
          <w:lang w:val="en-US"/>
        </w:rPr>
        <w:t>s</w:t>
      </w:r>
      <w:r w:rsidRPr="008C1C54">
        <w:rPr>
          <w:b/>
          <w:bCs/>
          <w:lang w:val="en-US"/>
        </w:rPr>
        <w:t>ipuleucel</w:t>
      </w:r>
      <w:proofErr w:type="spellEnd"/>
      <w:r w:rsidRPr="008C1C54">
        <w:rPr>
          <w:b/>
          <w:bCs/>
          <w:lang w:val="en-US"/>
        </w:rPr>
        <w:t>-</w:t>
      </w:r>
      <w:r>
        <w:rPr>
          <w:b/>
          <w:bCs/>
          <w:lang w:val="en-US"/>
        </w:rPr>
        <w:t>T (</w:t>
      </w:r>
      <w:proofErr w:type="spellStart"/>
      <w:r>
        <w:rPr>
          <w:b/>
          <w:bCs/>
          <w:lang w:val="en-US"/>
        </w:rPr>
        <w:t>Provenge</w:t>
      </w:r>
      <w:proofErr w:type="spellEnd"/>
      <w:r>
        <w:rPr>
          <w:b/>
          <w:bCs/>
          <w:lang w:val="en-US"/>
        </w:rPr>
        <w:t>)</w:t>
      </w:r>
      <w:r w:rsidRPr="008C1C54">
        <w:rPr>
          <w:b/>
          <w:bCs/>
          <w:lang w:val="en-US"/>
        </w:rPr>
        <w:t xml:space="preserve"> for treating asymptomatic or minimally symptomatic metastatic hormone-relapsed prostate cancer</w:t>
      </w:r>
      <w:r w:rsidR="00BF136A">
        <w:rPr>
          <w:b/>
          <w:bCs/>
          <w:lang w:val="en-US"/>
        </w:rPr>
        <w:t xml:space="preserve">. </w:t>
      </w:r>
      <w:r w:rsidRPr="00895AC0">
        <w:rPr>
          <w:b/>
          <w:bCs/>
          <w:lang w:val="en-US"/>
        </w:rPr>
        <w:t>S</w:t>
      </w:r>
      <w:r>
        <w:rPr>
          <w:b/>
          <w:bCs/>
          <w:lang w:val="en-US"/>
        </w:rPr>
        <w:t>etting</w:t>
      </w:r>
      <w:r w:rsidRPr="00895AC0">
        <w:rPr>
          <w:b/>
          <w:bCs/>
          <w:lang w:val="en-US"/>
        </w:rPr>
        <w:t>: England</w:t>
      </w:r>
      <w:r>
        <w:rPr>
          <w:b/>
          <w:bCs/>
          <w:lang w:val="en-US"/>
        </w:rPr>
        <w:t xml:space="preserve"> (NICE)</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AC4470" w:rsidRPr="00B43EB4" w14:paraId="22595A5C" w14:textId="77777777" w:rsidTr="00AC447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1011D9FF" w14:textId="77777777" w:rsidR="00AC4470" w:rsidRPr="00B43EB4" w:rsidRDefault="00AC4470" w:rsidP="00AC4470">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17E4CF13" w14:textId="77777777" w:rsidR="00AC4470" w:rsidRPr="00B43EB4" w:rsidRDefault="00AC4470" w:rsidP="00AC447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3FE8D1A9" w14:textId="77777777" w:rsidR="00AC4470" w:rsidRPr="00B43EB4" w:rsidRDefault="00AC4470" w:rsidP="00AC447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61C01E5A" w14:textId="52837390" w:rsidR="00AC4470" w:rsidRPr="00B43EB4" w:rsidRDefault="00E7686C" w:rsidP="00AC4470">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AC4470" w:rsidRPr="00C87019" w14:paraId="5DB5D2E1"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58EC31F8" w14:textId="77777777" w:rsidR="00AC4470" w:rsidRPr="00740674" w:rsidRDefault="00AC4470" w:rsidP="00AC4470">
            <w:pPr>
              <w:rPr>
                <w:b w:val="0"/>
                <w:bCs w:val="0"/>
                <w:lang w:val="en-US"/>
              </w:rPr>
            </w:pPr>
            <w:r w:rsidRPr="00740674">
              <w:rPr>
                <w:lang w:val="en-US"/>
              </w:rPr>
              <w:t>Surrogate endpoint used</w:t>
            </w:r>
          </w:p>
        </w:tc>
        <w:tc>
          <w:tcPr>
            <w:tcW w:w="1417" w:type="dxa"/>
            <w:tcBorders>
              <w:top w:val="single" w:sz="4" w:space="0" w:color="auto"/>
            </w:tcBorders>
          </w:tcPr>
          <w:p w14:paraId="7845D9EC" w14:textId="77777777" w:rsidR="00AC4470" w:rsidRPr="004F5FC6" w:rsidRDefault="00AC4470" w:rsidP="00AC447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Borders>
              <w:top w:val="single" w:sz="4" w:space="0" w:color="auto"/>
            </w:tcBorders>
          </w:tcPr>
          <w:p w14:paraId="2AC622FB" w14:textId="77777777" w:rsidR="00AC4470" w:rsidRPr="004F5FC6" w:rsidRDefault="00AC4470"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Borders>
              <w:top w:val="single" w:sz="4" w:space="0" w:color="auto"/>
            </w:tcBorders>
          </w:tcPr>
          <w:p w14:paraId="32CF32FE" w14:textId="77777777" w:rsidR="00CB2282" w:rsidRDefault="00BF136A" w:rsidP="00AC4470">
            <w:pPr>
              <w:cnfStyle w:val="000000100000" w:firstRow="0" w:lastRow="0" w:firstColumn="0" w:lastColumn="0" w:oddVBand="0" w:evenVBand="0" w:oddHBand="1" w:evenHBand="0" w:firstRowFirstColumn="0" w:firstRowLastColumn="0" w:lastRowFirstColumn="0" w:lastRowLastColumn="0"/>
              <w:rPr>
                <w:bCs/>
                <w:lang w:val="en-US"/>
              </w:rPr>
            </w:pPr>
            <w:r>
              <w:rPr>
                <w:b/>
                <w:bCs/>
                <w:lang w:val="en-US"/>
              </w:rPr>
              <w:t xml:space="preserve">Validation given? </w:t>
            </w:r>
            <w:r w:rsidRPr="00BF136A">
              <w:rPr>
                <w:bCs/>
                <w:lang w:val="en-US"/>
              </w:rPr>
              <w:t>N/A</w:t>
            </w:r>
          </w:p>
          <w:p w14:paraId="2F8D6058" w14:textId="777DDE89" w:rsidR="00AC4470" w:rsidRPr="004F5FC6" w:rsidRDefault="00AC4470"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The primary endpoint of the pivotal trial (IMPACT) was overall survival</w:t>
            </w:r>
          </w:p>
        </w:tc>
      </w:tr>
      <w:tr w:rsidR="00AC4470" w14:paraId="70090AC7"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2367E372" w14:textId="77777777" w:rsidR="00AC4470" w:rsidRPr="00740674" w:rsidRDefault="00AC4470" w:rsidP="00AC4470">
            <w:pPr>
              <w:rPr>
                <w:b w:val="0"/>
                <w:bCs w:val="0"/>
                <w:lang w:val="en-US"/>
              </w:rPr>
            </w:pPr>
            <w:r w:rsidRPr="00740674">
              <w:rPr>
                <w:lang w:val="en-US"/>
              </w:rPr>
              <w:t>Rare disease</w:t>
            </w:r>
          </w:p>
        </w:tc>
        <w:tc>
          <w:tcPr>
            <w:tcW w:w="2688" w:type="dxa"/>
            <w:gridSpan w:val="2"/>
          </w:tcPr>
          <w:p w14:paraId="638D60DB" w14:textId="77777777" w:rsidR="00AC4470" w:rsidRPr="004F5FC6" w:rsidRDefault="00AC4470"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41C9A699" w14:textId="77777777" w:rsidR="00AC4470" w:rsidRDefault="00AC4470" w:rsidP="00AC4470">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N/A</w:t>
            </w:r>
          </w:p>
        </w:tc>
      </w:tr>
      <w:tr w:rsidR="00AC4470" w:rsidRPr="004F5FC6" w14:paraId="15A5C9A0"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5EF7446" w14:textId="77777777" w:rsidR="00AC4470" w:rsidRPr="00740674" w:rsidRDefault="00AC4470" w:rsidP="00AC4470">
            <w:pPr>
              <w:rPr>
                <w:b w:val="0"/>
                <w:bCs w:val="0"/>
                <w:lang w:val="en-US"/>
              </w:rPr>
            </w:pPr>
            <w:r w:rsidRPr="00740674">
              <w:rPr>
                <w:lang w:val="en-US"/>
              </w:rPr>
              <w:t>Serious condition</w:t>
            </w:r>
          </w:p>
        </w:tc>
        <w:tc>
          <w:tcPr>
            <w:tcW w:w="2688" w:type="dxa"/>
            <w:gridSpan w:val="2"/>
          </w:tcPr>
          <w:p w14:paraId="6E4C5E32" w14:textId="77777777" w:rsidR="00AC4470" w:rsidRPr="004F5FC6" w:rsidRDefault="00AC4470"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02C689EC" w14:textId="77777777" w:rsidR="00AC4470" w:rsidRPr="004F5FC6" w:rsidRDefault="00AC4470"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AC4470" w:rsidRPr="00C87019" w14:paraId="0662FFDB"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1434BD05" w14:textId="77777777" w:rsidR="00AC4470" w:rsidRPr="00E70842" w:rsidRDefault="00AC4470" w:rsidP="00AC4470">
            <w:pPr>
              <w:rPr>
                <w:b w:val="0"/>
                <w:bCs w:val="0"/>
                <w:lang w:val="en-US"/>
              </w:rPr>
            </w:pPr>
            <w:r w:rsidRPr="00E70842">
              <w:rPr>
                <w:lang w:val="en-US"/>
              </w:rPr>
              <w:t>Single-arm trial</w:t>
            </w:r>
          </w:p>
        </w:tc>
        <w:tc>
          <w:tcPr>
            <w:tcW w:w="1417" w:type="dxa"/>
          </w:tcPr>
          <w:p w14:paraId="464434A5" w14:textId="77777777" w:rsidR="00AC4470" w:rsidRPr="004F5FC6" w:rsidRDefault="00AC4470" w:rsidP="00AC447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41A470E3" w14:textId="77777777" w:rsidR="00AC4470" w:rsidRPr="004F5FC6" w:rsidRDefault="00AC4470"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5C8B913A" w14:textId="77777777" w:rsidR="00AC4470" w:rsidRDefault="00AC4470" w:rsidP="00AC4470">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153BB7">
              <w:rPr>
                <w:lang w:val="en-US"/>
              </w:rPr>
              <w:t>No</w:t>
            </w:r>
          </w:p>
          <w:p w14:paraId="714F32F6" w14:textId="77777777" w:rsidR="00AC4470" w:rsidRPr="004F5FC6" w:rsidRDefault="00AC4470" w:rsidP="00AC4470">
            <w:pPr>
              <w:cnfStyle w:val="000000000000" w:firstRow="0" w:lastRow="0" w:firstColumn="0" w:lastColumn="0" w:oddVBand="0" w:evenVBand="0" w:oddHBand="0" w:evenHBand="0" w:firstRowFirstColumn="0" w:firstRowLastColumn="0" w:lastRowFirstColumn="0" w:lastRowLastColumn="0"/>
              <w:rPr>
                <w:lang w:val="en-US"/>
              </w:rPr>
            </w:pPr>
            <w:r>
              <w:rPr>
                <w:lang w:val="en-US"/>
              </w:rPr>
              <w:t>The pivotal trial was placebo-controlled; the manufacturer produced indirect treatment comparisons on which the authority expressed major concerns</w:t>
            </w:r>
          </w:p>
        </w:tc>
      </w:tr>
      <w:tr w:rsidR="00AC4470" w:rsidRPr="00C87019" w14:paraId="16B043CF"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EFE2B09" w14:textId="77777777" w:rsidR="00AC4470" w:rsidRPr="00E70842" w:rsidRDefault="00AC4470" w:rsidP="00AC4470">
            <w:pPr>
              <w:rPr>
                <w:b w:val="0"/>
                <w:bCs w:val="0"/>
                <w:lang w:val="en-US"/>
              </w:rPr>
            </w:pPr>
            <w:r w:rsidRPr="00E70842">
              <w:rPr>
                <w:lang w:val="en-US"/>
              </w:rPr>
              <w:t>Pediatric population</w:t>
            </w:r>
          </w:p>
        </w:tc>
        <w:tc>
          <w:tcPr>
            <w:tcW w:w="1417" w:type="dxa"/>
          </w:tcPr>
          <w:p w14:paraId="17C5ADC5" w14:textId="77777777" w:rsidR="00AC4470" w:rsidRPr="004F5FC6" w:rsidRDefault="00AC4470" w:rsidP="00AC447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15A82C92" w14:textId="77777777" w:rsidR="00AC4470" w:rsidRPr="004F5FC6" w:rsidRDefault="00AC4470"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6FC293E2" w14:textId="77777777" w:rsidR="00AC4470" w:rsidRDefault="00AC4470" w:rsidP="00AC4470">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it was deducible that the treatment addresses the adult population</w:t>
            </w:r>
          </w:p>
        </w:tc>
      </w:tr>
      <w:tr w:rsidR="00AC4470" w:rsidRPr="00C87019" w14:paraId="1C8B7BD5"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032615AC" w14:textId="77777777" w:rsidR="00AC4470" w:rsidRPr="00E70842" w:rsidRDefault="00AC4470" w:rsidP="00AC4470">
            <w:pPr>
              <w:rPr>
                <w:b w:val="0"/>
                <w:bCs w:val="0"/>
                <w:lang w:val="en-US"/>
              </w:rPr>
            </w:pPr>
            <w:r w:rsidRPr="00E70842">
              <w:rPr>
                <w:lang w:val="en-US"/>
              </w:rPr>
              <w:t>Reporting of adverse consequences and risks</w:t>
            </w:r>
          </w:p>
        </w:tc>
        <w:tc>
          <w:tcPr>
            <w:tcW w:w="1417" w:type="dxa"/>
          </w:tcPr>
          <w:p w14:paraId="671A272C" w14:textId="77777777" w:rsidR="00AC4470" w:rsidRDefault="00AC4470"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715DABF5" w14:textId="77777777" w:rsidR="00AC4470" w:rsidRDefault="00AC4470" w:rsidP="00AC447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319AD934" w14:textId="77777777" w:rsidR="00AC4470" w:rsidRDefault="00AC4470" w:rsidP="00AC4470">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The authority expressed concerns on the inability </w:t>
            </w:r>
            <w:r w:rsidRPr="00AB0D87">
              <w:rPr>
                <w:lang w:val="en-US"/>
              </w:rPr>
              <w:t xml:space="preserve">to establish the adverse-event profile of </w:t>
            </w:r>
            <w:r>
              <w:rPr>
                <w:lang w:val="en-US"/>
              </w:rPr>
              <w:t>the treatment</w:t>
            </w:r>
            <w:r w:rsidRPr="00AB0D87">
              <w:rPr>
                <w:lang w:val="en-US"/>
              </w:rPr>
              <w:t xml:space="preserve"> compared with only best supportive care</w:t>
            </w:r>
          </w:p>
        </w:tc>
      </w:tr>
      <w:tr w:rsidR="00AC4470" w14:paraId="62A47BB2"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E1A48FC" w14:textId="77777777" w:rsidR="00AC4470" w:rsidRPr="00E70842" w:rsidRDefault="00AC4470" w:rsidP="00AC4470">
            <w:pPr>
              <w:rPr>
                <w:b w:val="0"/>
                <w:bCs w:val="0"/>
                <w:lang w:val="en-US"/>
              </w:rPr>
            </w:pPr>
            <w:r w:rsidRPr="00E70842">
              <w:rPr>
                <w:lang w:val="en-US"/>
              </w:rPr>
              <w:t>Size of clinical trial</w:t>
            </w:r>
          </w:p>
        </w:tc>
        <w:tc>
          <w:tcPr>
            <w:tcW w:w="2688" w:type="dxa"/>
            <w:gridSpan w:val="2"/>
          </w:tcPr>
          <w:p w14:paraId="416EC4A3" w14:textId="77777777" w:rsidR="00AC4470" w:rsidRDefault="00AC4470" w:rsidP="00AC4470">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512</w:t>
            </w:r>
          </w:p>
        </w:tc>
        <w:tc>
          <w:tcPr>
            <w:tcW w:w="7194" w:type="dxa"/>
          </w:tcPr>
          <w:p w14:paraId="517A79EE" w14:textId="77777777" w:rsidR="00AC4470" w:rsidRDefault="00AC4470"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AC4470" w14:paraId="31A43D5F"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5B2A4C81" w14:textId="77777777" w:rsidR="00AC4470" w:rsidRPr="00E70842" w:rsidRDefault="00AC4470" w:rsidP="00AC4470">
            <w:pPr>
              <w:rPr>
                <w:b w:val="0"/>
                <w:bCs w:val="0"/>
                <w:lang w:val="en-US"/>
              </w:rPr>
            </w:pPr>
            <w:r w:rsidRPr="00E70842">
              <w:rPr>
                <w:lang w:val="en-US"/>
              </w:rPr>
              <w:t>Length of clinical trial</w:t>
            </w:r>
          </w:p>
        </w:tc>
        <w:tc>
          <w:tcPr>
            <w:tcW w:w="2688" w:type="dxa"/>
            <w:gridSpan w:val="2"/>
          </w:tcPr>
          <w:p w14:paraId="00C5DFD6" w14:textId="77777777" w:rsidR="00AC4470" w:rsidRDefault="00AC4470" w:rsidP="00AC4470">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34 (median follow-up)</w:t>
            </w:r>
          </w:p>
        </w:tc>
        <w:tc>
          <w:tcPr>
            <w:tcW w:w="7194" w:type="dxa"/>
          </w:tcPr>
          <w:p w14:paraId="4228C898" w14:textId="77777777" w:rsidR="00AC4470" w:rsidRDefault="00AC4470" w:rsidP="00AC447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AC4470" w:rsidRPr="00C87019" w14:paraId="40D1AE67"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04D335C4" w14:textId="77777777" w:rsidR="00AC4470" w:rsidRPr="00E70842" w:rsidRDefault="00AC4470" w:rsidP="00AC4470">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35C241EC" w14:textId="77777777" w:rsidR="00AC4470" w:rsidRPr="00083CF2" w:rsidRDefault="00AC4470" w:rsidP="00AC4470">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120 (10 years)</w:t>
            </w:r>
          </w:p>
        </w:tc>
        <w:tc>
          <w:tcPr>
            <w:tcW w:w="7194" w:type="dxa"/>
            <w:tcBorders>
              <w:bottom w:val="single" w:sz="4" w:space="0" w:color="auto"/>
            </w:tcBorders>
          </w:tcPr>
          <w:p w14:paraId="7867CA88" w14:textId="77777777" w:rsidR="00AC4470" w:rsidRDefault="00AC4470"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The manufacturer presented parametric extrapolations on which the authority expressed major concerns</w:t>
            </w:r>
          </w:p>
        </w:tc>
      </w:tr>
      <w:tr w:rsidR="00AC4470" w:rsidRPr="00E70842" w14:paraId="7230A5E7" w14:textId="77777777" w:rsidTr="00AC447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471C8DF1" w14:textId="77777777" w:rsidR="00AC4470" w:rsidRDefault="00AC4470" w:rsidP="00AC4470">
            <w:pPr>
              <w:rPr>
                <w:lang w:val="en-US"/>
              </w:rPr>
            </w:pPr>
          </w:p>
        </w:tc>
        <w:tc>
          <w:tcPr>
            <w:tcW w:w="1417" w:type="dxa"/>
            <w:tcBorders>
              <w:top w:val="single" w:sz="4" w:space="0" w:color="auto"/>
              <w:bottom w:val="single" w:sz="4" w:space="0" w:color="auto"/>
            </w:tcBorders>
            <w:shd w:val="clear" w:color="auto" w:fill="B4C6E7" w:themeFill="accent1" w:themeFillTint="66"/>
          </w:tcPr>
          <w:p w14:paraId="2D7E3F4D" w14:textId="77777777" w:rsidR="00AC4470" w:rsidRPr="00E70842" w:rsidRDefault="00AC4470" w:rsidP="00AC447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5F4F4443" w14:textId="77777777" w:rsidR="00AC4470" w:rsidRPr="00E70842" w:rsidRDefault="00AC4470" w:rsidP="00AC447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7EFAAFA1" w14:textId="77777777" w:rsidR="00AC4470" w:rsidRPr="00E70842" w:rsidRDefault="00AC4470" w:rsidP="00AC4470">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AC4470" w:rsidRPr="00C87019" w14:paraId="06FB2767"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4F5976D8" w14:textId="77777777" w:rsidR="00AC4470" w:rsidRPr="00E70842" w:rsidRDefault="00AC4470" w:rsidP="00AC4470">
            <w:pPr>
              <w:rPr>
                <w:b w:val="0"/>
                <w:bCs w:val="0"/>
                <w:lang w:val="en-US"/>
              </w:rPr>
            </w:pPr>
            <w:r w:rsidRPr="00E70842">
              <w:rPr>
                <w:lang w:val="en-US"/>
              </w:rPr>
              <w:t>Severe disease</w:t>
            </w:r>
          </w:p>
        </w:tc>
        <w:tc>
          <w:tcPr>
            <w:tcW w:w="2688" w:type="dxa"/>
            <w:gridSpan w:val="2"/>
            <w:tcBorders>
              <w:top w:val="single" w:sz="4" w:space="0" w:color="auto"/>
            </w:tcBorders>
          </w:tcPr>
          <w:p w14:paraId="363113E9" w14:textId="77777777" w:rsidR="00AC4470" w:rsidRPr="0070528C" w:rsidRDefault="00AC4470"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Borders>
              <w:top w:val="single" w:sz="4" w:space="0" w:color="auto"/>
            </w:tcBorders>
          </w:tcPr>
          <w:p w14:paraId="13D5AA83" w14:textId="77777777" w:rsidR="00AC4470" w:rsidRPr="00083CF2" w:rsidRDefault="00AC4470"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The condition does not satisfy NICE end-of-life criteria</w:t>
            </w:r>
          </w:p>
        </w:tc>
      </w:tr>
      <w:tr w:rsidR="00AC4470" w14:paraId="013440E5"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6C235CA7" w14:textId="77777777" w:rsidR="00AC4470" w:rsidRPr="00E70842" w:rsidRDefault="00AC4470" w:rsidP="00AC4470">
            <w:pPr>
              <w:rPr>
                <w:b w:val="0"/>
                <w:bCs w:val="0"/>
                <w:lang w:val="en-US"/>
              </w:rPr>
            </w:pPr>
            <w:r w:rsidRPr="00E70842">
              <w:rPr>
                <w:lang w:val="en-US"/>
              </w:rPr>
              <w:t>Value to caregivers</w:t>
            </w:r>
          </w:p>
        </w:tc>
        <w:tc>
          <w:tcPr>
            <w:tcW w:w="2688" w:type="dxa"/>
            <w:gridSpan w:val="2"/>
          </w:tcPr>
          <w:p w14:paraId="23A66263" w14:textId="77777777" w:rsidR="00AC4470" w:rsidRDefault="00AC4470"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41194336" w14:textId="77777777" w:rsidR="00AC4470" w:rsidRDefault="00AC4470" w:rsidP="00AC447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AC4470" w:rsidRPr="00C87019" w14:paraId="2C3BD90B"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CAA2F3D" w14:textId="77777777" w:rsidR="00AC4470" w:rsidRPr="00E70842" w:rsidRDefault="00AC4470" w:rsidP="00AC4470">
            <w:pPr>
              <w:rPr>
                <w:b w:val="0"/>
                <w:bCs w:val="0"/>
                <w:lang w:val="en-US"/>
              </w:rPr>
            </w:pPr>
            <w:r w:rsidRPr="00E70842">
              <w:rPr>
                <w:lang w:val="en-US"/>
              </w:rPr>
              <w:t>Insurance value</w:t>
            </w:r>
          </w:p>
        </w:tc>
        <w:tc>
          <w:tcPr>
            <w:tcW w:w="1417" w:type="dxa"/>
          </w:tcPr>
          <w:p w14:paraId="37E30AC8" w14:textId="77777777" w:rsidR="00AC4470" w:rsidRDefault="00AC4470" w:rsidP="00AC447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1C2174DF" w14:textId="77777777" w:rsidR="00AC4470" w:rsidRDefault="00AC4470"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4A8D5D29" w14:textId="77777777" w:rsidR="00AC4470" w:rsidRDefault="00AC4470"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No other dimensions of value not captured in QALYs were deemed relevant </w:t>
            </w:r>
          </w:p>
        </w:tc>
      </w:tr>
      <w:tr w:rsidR="00AC4470" w:rsidRPr="00C87019" w14:paraId="09704D71"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0F024B19" w14:textId="77777777" w:rsidR="00AC4470" w:rsidRPr="00E70842" w:rsidRDefault="00AC4470" w:rsidP="00AC4470">
            <w:pPr>
              <w:rPr>
                <w:b w:val="0"/>
                <w:bCs w:val="0"/>
                <w:lang w:val="en-US"/>
              </w:rPr>
            </w:pPr>
            <w:r w:rsidRPr="00E70842">
              <w:rPr>
                <w:lang w:val="en-US"/>
              </w:rPr>
              <w:t>Scientific spillovers</w:t>
            </w:r>
          </w:p>
        </w:tc>
        <w:tc>
          <w:tcPr>
            <w:tcW w:w="1417" w:type="dxa"/>
          </w:tcPr>
          <w:p w14:paraId="6607B839" w14:textId="77777777" w:rsidR="00AC4470" w:rsidRDefault="00AC4470" w:rsidP="00AC447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5133611C" w14:textId="77777777" w:rsidR="00AC4470" w:rsidRDefault="00AC4470"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3B21596C" w14:textId="77777777" w:rsidR="00AC4470" w:rsidRDefault="00AC4470" w:rsidP="00AC4470">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No other dimensions of value not captured in QALYs were deemed relevant </w:t>
            </w:r>
          </w:p>
        </w:tc>
      </w:tr>
      <w:tr w:rsidR="00AC4470" w:rsidRPr="00F00E0F" w14:paraId="5F4FFD4A"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457AD49" w14:textId="77777777" w:rsidR="00AC4470" w:rsidRPr="00E70842" w:rsidRDefault="00AC4470" w:rsidP="00AC4470">
            <w:pPr>
              <w:rPr>
                <w:b w:val="0"/>
                <w:bCs w:val="0"/>
                <w:lang w:val="en-US"/>
              </w:rPr>
            </w:pPr>
            <w:r w:rsidRPr="00E70842">
              <w:rPr>
                <w:lang w:val="en-US"/>
              </w:rPr>
              <w:t>Lack of alternatives</w:t>
            </w:r>
          </w:p>
        </w:tc>
        <w:tc>
          <w:tcPr>
            <w:tcW w:w="2688" w:type="dxa"/>
            <w:gridSpan w:val="2"/>
          </w:tcPr>
          <w:p w14:paraId="229F9D11" w14:textId="77777777" w:rsidR="00AC4470" w:rsidRPr="00907673" w:rsidRDefault="00AC4470"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60595CF5" w14:textId="77777777" w:rsidR="00AC4470" w:rsidRPr="00F00E0F" w:rsidRDefault="00AC4470"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AC4470" w:rsidRPr="00C87019" w14:paraId="0E21AF42" w14:textId="77777777" w:rsidTr="00AC4470">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1AB4FB5E" w14:textId="77777777" w:rsidR="00AC4470" w:rsidRPr="00E70842" w:rsidRDefault="00AC4470" w:rsidP="00AC4470">
            <w:pPr>
              <w:rPr>
                <w:b w:val="0"/>
                <w:bCs w:val="0"/>
                <w:lang w:val="en-US"/>
              </w:rPr>
            </w:pPr>
            <w:r w:rsidRPr="00E70842">
              <w:rPr>
                <w:lang w:val="en-US"/>
              </w:rPr>
              <w:t>Substantial improvement in life expectancy</w:t>
            </w:r>
          </w:p>
        </w:tc>
        <w:tc>
          <w:tcPr>
            <w:tcW w:w="2688" w:type="dxa"/>
            <w:gridSpan w:val="2"/>
            <w:tcBorders>
              <w:bottom w:val="single" w:sz="4" w:space="0" w:color="auto"/>
            </w:tcBorders>
          </w:tcPr>
          <w:p w14:paraId="2C1C05D0" w14:textId="77777777" w:rsidR="00AC4470" w:rsidRPr="00F00E0F" w:rsidRDefault="00AC4470"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Borders>
              <w:bottom w:val="single" w:sz="4" w:space="0" w:color="auto"/>
            </w:tcBorders>
          </w:tcPr>
          <w:p w14:paraId="4A17CD09" w14:textId="77777777" w:rsidR="00AC4470" w:rsidRPr="00587CD8" w:rsidRDefault="00AC4470" w:rsidP="00AC4470">
            <w:pPr>
              <w:cnfStyle w:val="000000000000" w:firstRow="0" w:lastRow="0" w:firstColumn="0" w:lastColumn="0" w:oddVBand="0" w:evenVBand="0" w:oddHBand="0" w:evenHBand="0" w:firstRowFirstColumn="0" w:firstRowLastColumn="0" w:lastRowFirstColumn="0" w:lastRowLastColumn="0"/>
              <w:rPr>
                <w:lang w:val="en-US"/>
              </w:rPr>
            </w:pPr>
            <w:r w:rsidRPr="00304700">
              <w:rPr>
                <w:lang w:val="en-US"/>
              </w:rPr>
              <w:t>Incremental QALY gain of 0.354 in base-case analysis</w:t>
            </w:r>
            <w:r>
              <w:rPr>
                <w:lang w:val="en-US"/>
              </w:rPr>
              <w:t xml:space="preserve">. Patient organizations claimed that </w:t>
            </w:r>
            <w:r w:rsidRPr="00185342">
              <w:rPr>
                <w:lang w:val="en-US"/>
              </w:rPr>
              <w:t xml:space="preserve">the most important benefits of </w:t>
            </w:r>
            <w:r>
              <w:rPr>
                <w:lang w:val="en-US"/>
              </w:rPr>
              <w:t>the treatment was</w:t>
            </w:r>
            <w:r w:rsidRPr="00185342">
              <w:rPr>
                <w:lang w:val="en-US"/>
              </w:rPr>
              <w:t xml:space="preserve"> its potential to extend life</w:t>
            </w:r>
            <w:r>
              <w:rPr>
                <w:lang w:val="en-US"/>
              </w:rPr>
              <w:t xml:space="preserve"> </w:t>
            </w:r>
          </w:p>
        </w:tc>
      </w:tr>
      <w:tr w:rsidR="00AC4470" w:rsidRPr="00F00E0F" w14:paraId="24BBD500"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3D4D3A6A" w14:textId="77777777" w:rsidR="00AC4470" w:rsidRPr="00F00E0F" w:rsidRDefault="00AC4470" w:rsidP="00AC4470">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56C6BA44" w14:textId="77777777" w:rsidR="00AC4470" w:rsidRPr="00F00E0F" w:rsidRDefault="00AC4470" w:rsidP="00AC447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20E4A0AA" w14:textId="77777777" w:rsidR="00AC4470" w:rsidRPr="00F00E0F" w:rsidRDefault="00AC4470" w:rsidP="00AC447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7DF46B0D" w14:textId="77777777" w:rsidR="00AC4470" w:rsidRPr="00F00E0F" w:rsidRDefault="00AC4470" w:rsidP="00AC447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AC4470" w:rsidRPr="00C87019" w14:paraId="41DE1094" w14:textId="77777777" w:rsidTr="00AC447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54E71D77" w14:textId="77777777" w:rsidR="00AC4470" w:rsidRPr="00E70842" w:rsidRDefault="00AC4470" w:rsidP="00AC4470">
            <w:pPr>
              <w:rPr>
                <w:b w:val="0"/>
                <w:bCs w:val="0"/>
                <w:lang w:val="en-US"/>
              </w:rPr>
            </w:pPr>
            <w:r w:rsidRPr="00E70842">
              <w:rPr>
                <w:lang w:val="en-US"/>
              </w:rPr>
              <w:t>Discounting</w:t>
            </w:r>
          </w:p>
        </w:tc>
        <w:tc>
          <w:tcPr>
            <w:tcW w:w="1417" w:type="dxa"/>
            <w:tcBorders>
              <w:top w:val="single" w:sz="4" w:space="0" w:color="auto"/>
            </w:tcBorders>
          </w:tcPr>
          <w:p w14:paraId="41624E79" w14:textId="77777777" w:rsidR="00AC4470" w:rsidRDefault="00AC4470"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7369558A" w14:textId="77777777" w:rsidR="00AC4470" w:rsidRDefault="00AC4470" w:rsidP="00AC447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top w:val="single" w:sz="4" w:space="0" w:color="auto"/>
            </w:tcBorders>
          </w:tcPr>
          <w:p w14:paraId="2B038A51" w14:textId="77777777" w:rsidR="00AC4470" w:rsidRDefault="00AC4470" w:rsidP="00AC4470">
            <w:pPr>
              <w:cnfStyle w:val="000000000000" w:firstRow="0" w:lastRow="0" w:firstColumn="0" w:lastColumn="0" w:oddVBand="0" w:evenVBand="0" w:oddHBand="0" w:evenHBand="0" w:firstRowFirstColumn="0" w:firstRowLastColumn="0" w:lastRowFirstColumn="0" w:lastRowLastColumn="0"/>
              <w:rPr>
                <w:lang w:val="en-US"/>
              </w:rPr>
            </w:pPr>
            <w:r w:rsidRPr="0019244D">
              <w:rPr>
                <w:lang w:val="en-US"/>
              </w:rPr>
              <w:t>Both costs and utilities were discounted at 3.5% per year</w:t>
            </w:r>
          </w:p>
        </w:tc>
      </w:tr>
      <w:tr w:rsidR="00AC4470" w:rsidRPr="00F00E0F" w14:paraId="1C9E2CC3"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F2EDEB8" w14:textId="77777777" w:rsidR="00AC4470" w:rsidRPr="00E70842" w:rsidRDefault="00AC4470" w:rsidP="00AC4470">
            <w:pPr>
              <w:rPr>
                <w:b w:val="0"/>
                <w:bCs w:val="0"/>
                <w:lang w:val="en-US"/>
              </w:rPr>
            </w:pPr>
            <w:r w:rsidRPr="00E70842">
              <w:rPr>
                <w:lang w:val="en-US"/>
              </w:rPr>
              <w:t>Different discount rates explored</w:t>
            </w:r>
          </w:p>
        </w:tc>
        <w:tc>
          <w:tcPr>
            <w:tcW w:w="2688" w:type="dxa"/>
            <w:gridSpan w:val="2"/>
          </w:tcPr>
          <w:p w14:paraId="44233AB2" w14:textId="77777777" w:rsidR="00AC4470" w:rsidRPr="00F00E0F" w:rsidRDefault="00AC4470"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168F9044" w14:textId="77777777" w:rsidR="00AC4470" w:rsidRPr="00F00E0F" w:rsidRDefault="00AC4470"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AC4470" w:rsidRPr="00C87019" w14:paraId="0C68FFA3" w14:textId="77777777" w:rsidTr="00AC4470">
        <w:tc>
          <w:tcPr>
            <w:cnfStyle w:val="001000000000" w:firstRow="0" w:lastRow="0" w:firstColumn="1" w:lastColumn="0" w:oddVBand="0" w:evenVBand="0" w:oddHBand="0" w:evenHBand="0" w:firstRowFirstColumn="0" w:firstRowLastColumn="0" w:lastRowFirstColumn="0" w:lastRowLastColumn="0"/>
            <w:tcW w:w="4395" w:type="dxa"/>
          </w:tcPr>
          <w:p w14:paraId="7B28072F" w14:textId="77777777" w:rsidR="00AC4470" w:rsidRPr="00E70842" w:rsidRDefault="00AC4470" w:rsidP="00AC4470">
            <w:pPr>
              <w:rPr>
                <w:b w:val="0"/>
                <w:bCs w:val="0"/>
                <w:lang w:val="en-US"/>
              </w:rPr>
            </w:pPr>
            <w:r w:rsidRPr="00E70842">
              <w:rPr>
                <w:lang w:val="en-US"/>
              </w:rPr>
              <w:t>Uncertainty</w:t>
            </w:r>
          </w:p>
        </w:tc>
        <w:tc>
          <w:tcPr>
            <w:tcW w:w="1417" w:type="dxa"/>
          </w:tcPr>
          <w:p w14:paraId="49A887D1" w14:textId="77777777" w:rsidR="00AC4470" w:rsidRDefault="00AC4470" w:rsidP="00AC447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616F2C93" w14:textId="77777777" w:rsidR="00AC4470" w:rsidRPr="002F6AD8" w:rsidRDefault="00AC4470" w:rsidP="00AC447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010DE078" w14:textId="77777777" w:rsidR="00AC4470" w:rsidRPr="002F6AD8" w:rsidRDefault="00AC4470" w:rsidP="00AC4470">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The company performed subgroup analyses, </w:t>
            </w:r>
            <w:proofErr w:type="gramStart"/>
            <w:r>
              <w:rPr>
                <w:lang w:val="en-US"/>
              </w:rPr>
              <w:t>sensitivity</w:t>
            </w:r>
            <w:proofErr w:type="gramEnd"/>
            <w:r>
              <w:rPr>
                <w:lang w:val="en-US"/>
              </w:rPr>
              <w:t xml:space="preserve"> and scenario analyses (different hazard rations for indirect comparison, different utility values, different parametric distribution for overall survival, different assumptions on </w:t>
            </w:r>
            <w:r>
              <w:rPr>
                <w:lang w:val="en-US"/>
              </w:rPr>
              <w:lastRenderedPageBreak/>
              <w:t>docetaxel usage. Further scenario analyses were requested by the evidence review group</w:t>
            </w:r>
          </w:p>
        </w:tc>
      </w:tr>
      <w:tr w:rsidR="00AC4470" w:rsidRPr="00C87019" w14:paraId="6C350A99" w14:textId="77777777" w:rsidTr="00AC447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323D1DB" w14:textId="77777777" w:rsidR="00AC4470" w:rsidRPr="00E70842" w:rsidRDefault="00AC4470" w:rsidP="00AC4470">
            <w:pPr>
              <w:rPr>
                <w:b w:val="0"/>
                <w:bCs w:val="0"/>
                <w:lang w:val="en-US"/>
              </w:rPr>
            </w:pPr>
            <w:r w:rsidRPr="00E70842">
              <w:rPr>
                <w:lang w:val="en-US"/>
              </w:rPr>
              <w:lastRenderedPageBreak/>
              <w:t>Alternative payment models explored</w:t>
            </w:r>
          </w:p>
        </w:tc>
        <w:tc>
          <w:tcPr>
            <w:tcW w:w="2688" w:type="dxa"/>
            <w:gridSpan w:val="2"/>
          </w:tcPr>
          <w:p w14:paraId="00368209" w14:textId="77777777" w:rsidR="00AC4470" w:rsidRDefault="00AC4470" w:rsidP="00AC447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46274955" w14:textId="77777777" w:rsidR="00AC4470" w:rsidRDefault="00AC4470" w:rsidP="00AC4470">
            <w:pPr>
              <w:cnfStyle w:val="000000100000" w:firstRow="0" w:lastRow="0" w:firstColumn="0" w:lastColumn="0" w:oddVBand="0" w:evenVBand="0" w:oddHBand="1" w:evenHBand="0" w:firstRowFirstColumn="0" w:firstRowLastColumn="0" w:lastRowFirstColumn="0" w:lastRowLastColumn="0"/>
              <w:rPr>
                <w:lang w:val="en-US"/>
              </w:rPr>
            </w:pPr>
            <w:r>
              <w:rPr>
                <w:lang w:val="en-US"/>
              </w:rPr>
              <w:t>The treatment is not recommended</w:t>
            </w:r>
          </w:p>
        </w:tc>
      </w:tr>
    </w:tbl>
    <w:p w14:paraId="4CA90901" w14:textId="68F436CC" w:rsidR="00AC4470" w:rsidRDefault="00AC4470" w:rsidP="002C52A2">
      <w:pPr>
        <w:rPr>
          <w:lang w:val="en-US"/>
        </w:rPr>
      </w:pPr>
    </w:p>
    <w:p w14:paraId="15958630" w14:textId="77777777" w:rsidR="00B757F0" w:rsidRDefault="00B757F0">
      <w:pPr>
        <w:rPr>
          <w:b/>
          <w:bCs/>
          <w:lang w:val="en-US"/>
        </w:rPr>
      </w:pPr>
      <w:r>
        <w:rPr>
          <w:b/>
          <w:bCs/>
          <w:i/>
          <w:iCs/>
          <w:lang w:val="en-US"/>
        </w:rPr>
        <w:br w:type="page"/>
      </w:r>
    </w:p>
    <w:p w14:paraId="5132DBA7" w14:textId="108A9AC2" w:rsidR="00B757F0" w:rsidRDefault="00B757F0" w:rsidP="00B757F0">
      <w:pPr>
        <w:pStyle w:val="Caption"/>
        <w:keepNext/>
      </w:pPr>
      <w:r w:rsidRPr="008C5F96">
        <w:rPr>
          <w:b/>
          <w:bCs/>
          <w:i w:val="0"/>
          <w:iCs w:val="0"/>
          <w:color w:val="auto"/>
          <w:sz w:val="22"/>
          <w:szCs w:val="22"/>
          <w:lang w:val="en-US"/>
        </w:rPr>
        <w:lastRenderedPageBreak/>
        <w:t xml:space="preserve">Table </w:t>
      </w:r>
      <w:r w:rsidR="00520FA0">
        <w:rPr>
          <w:b/>
          <w:bCs/>
          <w:i w:val="0"/>
          <w:iCs w:val="0"/>
          <w:color w:val="auto"/>
          <w:sz w:val="22"/>
          <w:szCs w:val="22"/>
          <w:lang w:val="en-US"/>
        </w:rPr>
        <w:t>42</w:t>
      </w:r>
      <w:r w:rsidRPr="008C5F96">
        <w:rPr>
          <w:b/>
          <w:bCs/>
          <w:i w:val="0"/>
          <w:iCs w:val="0"/>
          <w:color w:val="auto"/>
          <w:sz w:val="22"/>
          <w:szCs w:val="22"/>
          <w:lang w:val="en-US"/>
        </w:rPr>
        <w:t xml:space="preserve"> Checklist for assessing gene therapies. </w:t>
      </w:r>
      <w:r w:rsidRPr="004A4E88">
        <w:rPr>
          <w:b/>
          <w:bCs/>
          <w:i w:val="0"/>
          <w:iCs w:val="0"/>
          <w:color w:val="auto"/>
          <w:sz w:val="22"/>
          <w:szCs w:val="22"/>
          <w:lang w:val="en-US"/>
        </w:rPr>
        <w:t xml:space="preserve">Drug: </w:t>
      </w:r>
      <w:proofErr w:type="spellStart"/>
      <w:r w:rsidRPr="00B757F0">
        <w:rPr>
          <w:b/>
          <w:bCs/>
          <w:i w:val="0"/>
          <w:iCs w:val="0"/>
          <w:color w:val="auto"/>
          <w:sz w:val="22"/>
          <w:szCs w:val="22"/>
          <w:lang w:val="en-US"/>
        </w:rPr>
        <w:t>sipuleucel</w:t>
      </w:r>
      <w:proofErr w:type="spellEnd"/>
      <w:r w:rsidRPr="00B757F0">
        <w:rPr>
          <w:b/>
          <w:bCs/>
          <w:i w:val="0"/>
          <w:iCs w:val="0"/>
          <w:color w:val="auto"/>
          <w:sz w:val="22"/>
          <w:szCs w:val="22"/>
          <w:lang w:val="en-US"/>
        </w:rPr>
        <w:t>-T (</w:t>
      </w:r>
      <w:proofErr w:type="spellStart"/>
      <w:r w:rsidRPr="00B757F0">
        <w:rPr>
          <w:b/>
          <w:bCs/>
          <w:i w:val="0"/>
          <w:iCs w:val="0"/>
          <w:color w:val="auto"/>
          <w:sz w:val="22"/>
          <w:szCs w:val="22"/>
          <w:lang w:val="en-US"/>
        </w:rPr>
        <w:t>Provenge</w:t>
      </w:r>
      <w:proofErr w:type="spellEnd"/>
      <w:r w:rsidRPr="00B757F0">
        <w:rPr>
          <w:b/>
          <w:bCs/>
          <w:i w:val="0"/>
          <w:iCs w:val="0"/>
          <w:color w:val="auto"/>
          <w:sz w:val="22"/>
          <w:szCs w:val="22"/>
          <w:lang w:val="en-US"/>
        </w:rPr>
        <w:t>) for treating asymptomatic or minimally symptomatic metastatic hormone-relapsed prostate cancer</w:t>
      </w:r>
      <w:r w:rsidRPr="008C5F96">
        <w:rPr>
          <w:b/>
          <w:bCs/>
          <w:i w:val="0"/>
          <w:iCs w:val="0"/>
          <w:color w:val="auto"/>
          <w:sz w:val="22"/>
          <w:szCs w:val="22"/>
          <w:lang w:val="en-US"/>
        </w:rPr>
        <w:t>. Setting: Germany (G-BA)</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B757F0" w:rsidRPr="00B43EB4" w14:paraId="769E8D27" w14:textId="77777777" w:rsidTr="00A541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272169E4" w14:textId="77777777" w:rsidR="00B757F0" w:rsidRPr="00B43EB4" w:rsidRDefault="00B757F0" w:rsidP="00A54190">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47E80999" w14:textId="77777777" w:rsidR="00B757F0" w:rsidRPr="00B43EB4" w:rsidRDefault="00B757F0" w:rsidP="00A5419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2BC50E25" w14:textId="77777777" w:rsidR="00B757F0" w:rsidRPr="00B43EB4" w:rsidRDefault="00B757F0" w:rsidP="00A5419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41BC79EF" w14:textId="371B92C9" w:rsidR="00B757F0" w:rsidRPr="00B43EB4" w:rsidRDefault="00E7686C" w:rsidP="00A54190">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B757F0" w:rsidRPr="00C87019" w14:paraId="03A45FC7"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3B9A0E60" w14:textId="77777777" w:rsidR="00B757F0" w:rsidRPr="00740674" w:rsidRDefault="00B757F0" w:rsidP="00A54190">
            <w:pPr>
              <w:rPr>
                <w:b w:val="0"/>
                <w:bCs w:val="0"/>
                <w:lang w:val="en-US"/>
              </w:rPr>
            </w:pPr>
            <w:r w:rsidRPr="00740674">
              <w:rPr>
                <w:lang w:val="en-US"/>
              </w:rPr>
              <w:t>Surrogate endpoint used</w:t>
            </w:r>
          </w:p>
        </w:tc>
        <w:tc>
          <w:tcPr>
            <w:tcW w:w="1417" w:type="dxa"/>
            <w:tcBorders>
              <w:top w:val="single" w:sz="4" w:space="0" w:color="auto"/>
            </w:tcBorders>
          </w:tcPr>
          <w:p w14:paraId="2026406F" w14:textId="77777777" w:rsidR="00B757F0" w:rsidRPr="004F5FC6" w:rsidRDefault="00B757F0" w:rsidP="00A5419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Borders>
              <w:top w:val="single" w:sz="4" w:space="0" w:color="auto"/>
            </w:tcBorders>
          </w:tcPr>
          <w:p w14:paraId="7682A7B4" w14:textId="77777777" w:rsidR="00B757F0" w:rsidRPr="004F5FC6" w:rsidRDefault="00B757F0"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Borders>
              <w:top w:val="single" w:sz="4" w:space="0" w:color="auto"/>
            </w:tcBorders>
          </w:tcPr>
          <w:p w14:paraId="0D68AC3D" w14:textId="25C1BEA1" w:rsidR="00BF136A" w:rsidRPr="004F5FC6" w:rsidRDefault="00BF136A" w:rsidP="00A54190">
            <w:pPr>
              <w:cnfStyle w:val="000000100000" w:firstRow="0" w:lastRow="0" w:firstColumn="0" w:lastColumn="0" w:oddVBand="0" w:evenVBand="0" w:oddHBand="1" w:evenHBand="0" w:firstRowFirstColumn="0" w:firstRowLastColumn="0" w:lastRowFirstColumn="0" w:lastRowLastColumn="0"/>
              <w:rPr>
                <w:lang w:val="en-US"/>
              </w:rPr>
            </w:pPr>
            <w:r>
              <w:rPr>
                <w:b/>
                <w:bCs/>
                <w:lang w:val="en-US"/>
              </w:rPr>
              <w:t xml:space="preserve">Validation given? </w:t>
            </w:r>
            <w:r w:rsidRPr="00BF136A">
              <w:rPr>
                <w:bCs/>
                <w:lang w:val="en-US"/>
              </w:rPr>
              <w:t>N/A</w:t>
            </w:r>
          </w:p>
        </w:tc>
      </w:tr>
      <w:tr w:rsidR="00B757F0" w:rsidRPr="00C87019" w14:paraId="76696DD3"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53FB10EF" w14:textId="77777777" w:rsidR="00B757F0" w:rsidRPr="00740674" w:rsidRDefault="00B757F0" w:rsidP="00A54190">
            <w:pPr>
              <w:rPr>
                <w:b w:val="0"/>
                <w:bCs w:val="0"/>
                <w:lang w:val="en-US"/>
              </w:rPr>
            </w:pPr>
            <w:r w:rsidRPr="00740674">
              <w:rPr>
                <w:lang w:val="en-US"/>
              </w:rPr>
              <w:t>Rare disease</w:t>
            </w:r>
          </w:p>
        </w:tc>
        <w:tc>
          <w:tcPr>
            <w:tcW w:w="1417" w:type="dxa"/>
          </w:tcPr>
          <w:p w14:paraId="61C59124" w14:textId="77777777" w:rsidR="00B757F0" w:rsidRPr="004F5FC6" w:rsidRDefault="00B757F0" w:rsidP="00A5419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735DF6A1" w14:textId="77777777" w:rsidR="00B757F0" w:rsidRPr="004F5FC6" w:rsidRDefault="00B757F0"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247888FA" w14:textId="77777777" w:rsidR="00B757F0" w:rsidRDefault="00B757F0" w:rsidP="00A54190">
            <w:pPr>
              <w:cnfStyle w:val="000000000000" w:firstRow="0" w:lastRow="0" w:firstColumn="0" w:lastColumn="0" w:oddVBand="0" w:evenVBand="0" w:oddHBand="0" w:evenHBand="0" w:firstRowFirstColumn="0" w:firstRowLastColumn="0" w:lastRowFirstColumn="0" w:lastRowLastColumn="0"/>
            </w:pPr>
            <w:r w:rsidRPr="002559FA">
              <w:rPr>
                <w:b/>
                <w:bCs/>
                <w:lang w:val="en-GB"/>
              </w:rPr>
              <w:t>Prevalence</w:t>
            </w:r>
            <w:r w:rsidRPr="002559FA">
              <w:rPr>
                <w:lang w:val="en-GB"/>
              </w:rPr>
              <w:t xml:space="preserve">: </w:t>
            </w:r>
            <w:r w:rsidR="00AD7D1D" w:rsidRPr="00AD7D1D">
              <w:t>11</w:t>
            </w:r>
            <w:r w:rsidR="00AD7D1D">
              <w:t>,</w:t>
            </w:r>
            <w:r w:rsidR="00AD7D1D" w:rsidRPr="00AD7D1D">
              <w:t xml:space="preserve">690 </w:t>
            </w:r>
            <w:r w:rsidR="00AD7D1D">
              <w:t>-</w:t>
            </w:r>
            <w:r w:rsidR="00AD7D1D" w:rsidRPr="00AD7D1D">
              <w:t xml:space="preserve"> 24</w:t>
            </w:r>
            <w:r w:rsidR="00AD7D1D">
              <w:t>,</w:t>
            </w:r>
            <w:r w:rsidR="00AD7D1D" w:rsidRPr="00AD7D1D">
              <w:t>480</w:t>
            </w:r>
            <w:r w:rsidR="00AD7D1D">
              <w:t xml:space="preserve"> </w:t>
            </w:r>
            <w:proofErr w:type="spellStart"/>
            <w:r w:rsidR="00AD7D1D">
              <w:t>patients</w:t>
            </w:r>
            <w:proofErr w:type="spellEnd"/>
          </w:p>
          <w:p w14:paraId="76CB758C" w14:textId="5CB54484" w:rsidR="00BF136A" w:rsidRPr="00164CCF" w:rsidRDefault="00BF136A" w:rsidP="00A54190">
            <w:pPr>
              <w:cnfStyle w:val="000000000000" w:firstRow="0" w:lastRow="0" w:firstColumn="0" w:lastColumn="0" w:oddVBand="0" w:evenVBand="0" w:oddHBand="0" w:evenHBand="0" w:firstRowFirstColumn="0" w:firstRowLastColumn="0" w:lastRowFirstColumn="0" w:lastRowLastColumn="0"/>
              <w:rPr>
                <w:lang w:val="en-GB"/>
              </w:rPr>
            </w:pPr>
            <w:r>
              <w:t xml:space="preserve">No </w:t>
            </w:r>
            <w:proofErr w:type="spellStart"/>
            <w:r>
              <w:t>orphan</w:t>
            </w:r>
            <w:proofErr w:type="spellEnd"/>
            <w:r>
              <w:t xml:space="preserve"> </w:t>
            </w:r>
            <w:proofErr w:type="spellStart"/>
            <w:r>
              <w:t>drug</w:t>
            </w:r>
            <w:proofErr w:type="spellEnd"/>
            <w:r>
              <w:t xml:space="preserve"> </w:t>
            </w:r>
            <w:proofErr w:type="spellStart"/>
            <w:r>
              <w:t>designation</w:t>
            </w:r>
            <w:proofErr w:type="spellEnd"/>
          </w:p>
        </w:tc>
      </w:tr>
      <w:tr w:rsidR="00B757F0" w:rsidRPr="00C87019" w14:paraId="4D8FE9BE"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5A71C22" w14:textId="77777777" w:rsidR="00B757F0" w:rsidRPr="00740674" w:rsidRDefault="00B757F0" w:rsidP="00A54190">
            <w:pPr>
              <w:rPr>
                <w:b w:val="0"/>
                <w:bCs w:val="0"/>
                <w:lang w:val="en-US"/>
              </w:rPr>
            </w:pPr>
            <w:r w:rsidRPr="00740674">
              <w:rPr>
                <w:lang w:val="en-US"/>
              </w:rPr>
              <w:t>Serious condition</w:t>
            </w:r>
          </w:p>
        </w:tc>
        <w:tc>
          <w:tcPr>
            <w:tcW w:w="2688" w:type="dxa"/>
            <w:gridSpan w:val="2"/>
          </w:tcPr>
          <w:p w14:paraId="36EF0E28" w14:textId="77777777" w:rsidR="00B757F0" w:rsidRPr="004F5FC6" w:rsidRDefault="00B757F0" w:rsidP="00A54190">
            <w:pPr>
              <w:jc w:val="cente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c>
          <w:tcPr>
            <w:tcW w:w="7194" w:type="dxa"/>
          </w:tcPr>
          <w:p w14:paraId="0BFEEB27" w14:textId="77777777" w:rsidR="00B757F0" w:rsidRPr="004F5FC6" w:rsidRDefault="00B757F0" w:rsidP="00A54190">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r>
      <w:tr w:rsidR="00B757F0" w:rsidRPr="00C87019" w14:paraId="584438E1"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25070F2B" w14:textId="77777777" w:rsidR="00B757F0" w:rsidRPr="00E70842" w:rsidRDefault="00B757F0" w:rsidP="00A54190">
            <w:pPr>
              <w:rPr>
                <w:b w:val="0"/>
                <w:bCs w:val="0"/>
                <w:lang w:val="en-US"/>
              </w:rPr>
            </w:pPr>
            <w:r w:rsidRPr="00E70842">
              <w:rPr>
                <w:lang w:val="en-US"/>
              </w:rPr>
              <w:t>Single-arm trial</w:t>
            </w:r>
          </w:p>
        </w:tc>
        <w:tc>
          <w:tcPr>
            <w:tcW w:w="1417" w:type="dxa"/>
          </w:tcPr>
          <w:p w14:paraId="1ADDA2BD" w14:textId="77777777" w:rsidR="00B757F0" w:rsidRPr="004F5FC6" w:rsidRDefault="00B757F0" w:rsidP="00A5419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43B8F664" w14:textId="77777777" w:rsidR="00B757F0" w:rsidRPr="004F5FC6" w:rsidRDefault="00B757F0"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29D129FB" w14:textId="77777777" w:rsidR="00B757F0" w:rsidRPr="004F5FC6" w:rsidRDefault="00B757F0" w:rsidP="00A54190">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7E0CBA">
              <w:rPr>
                <w:lang w:val="en-US"/>
              </w:rPr>
              <w:t>N/A</w:t>
            </w:r>
          </w:p>
        </w:tc>
      </w:tr>
      <w:tr w:rsidR="00B757F0" w:rsidRPr="000D4404" w14:paraId="36F4FB71"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C470081" w14:textId="77777777" w:rsidR="00B757F0" w:rsidRPr="00E70842" w:rsidRDefault="00B757F0" w:rsidP="00A54190">
            <w:pPr>
              <w:rPr>
                <w:b w:val="0"/>
                <w:bCs w:val="0"/>
                <w:lang w:val="en-US"/>
              </w:rPr>
            </w:pPr>
            <w:r w:rsidRPr="00E70842">
              <w:rPr>
                <w:lang w:val="en-US"/>
              </w:rPr>
              <w:t>Pediatric population</w:t>
            </w:r>
          </w:p>
        </w:tc>
        <w:tc>
          <w:tcPr>
            <w:tcW w:w="1417" w:type="dxa"/>
          </w:tcPr>
          <w:p w14:paraId="5AEB3CDD" w14:textId="77777777" w:rsidR="00B757F0" w:rsidRPr="004F5FC6" w:rsidRDefault="00B757F0" w:rsidP="00A5419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0D8AC8A0" w14:textId="77777777" w:rsidR="00B757F0" w:rsidRPr="004F5FC6" w:rsidRDefault="00B757F0"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203F498A" w14:textId="77777777" w:rsidR="00B757F0" w:rsidRDefault="00B757F0" w:rsidP="00A54190">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adult patients</w:t>
            </w:r>
          </w:p>
        </w:tc>
      </w:tr>
      <w:tr w:rsidR="00B757F0" w:rsidRPr="00C87019" w14:paraId="7ECB154E"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6F5EDC63" w14:textId="77777777" w:rsidR="00B757F0" w:rsidRPr="00E70842" w:rsidRDefault="00B757F0" w:rsidP="00A54190">
            <w:pPr>
              <w:rPr>
                <w:b w:val="0"/>
                <w:bCs w:val="0"/>
                <w:lang w:val="en-US"/>
              </w:rPr>
            </w:pPr>
            <w:r w:rsidRPr="00E70842">
              <w:rPr>
                <w:lang w:val="en-US"/>
              </w:rPr>
              <w:t>Reporting of adverse consequences and risks</w:t>
            </w:r>
          </w:p>
        </w:tc>
        <w:tc>
          <w:tcPr>
            <w:tcW w:w="1417" w:type="dxa"/>
          </w:tcPr>
          <w:p w14:paraId="2539C6F7" w14:textId="77777777" w:rsidR="00B757F0" w:rsidRDefault="00B757F0"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3492B518" w14:textId="77777777" w:rsidR="00B757F0" w:rsidRDefault="00B757F0" w:rsidP="00A5419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7B3A1881" w14:textId="77777777" w:rsidR="00B757F0" w:rsidRDefault="00B757F0"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Reporting is standard.</w:t>
            </w:r>
          </w:p>
        </w:tc>
      </w:tr>
      <w:tr w:rsidR="00B757F0" w:rsidRPr="000D4404" w14:paraId="63AB1542"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FFD48B2" w14:textId="77777777" w:rsidR="00B757F0" w:rsidRPr="00E70842" w:rsidRDefault="00B757F0" w:rsidP="00A54190">
            <w:pPr>
              <w:rPr>
                <w:b w:val="0"/>
                <w:bCs w:val="0"/>
                <w:lang w:val="en-US"/>
              </w:rPr>
            </w:pPr>
            <w:r w:rsidRPr="00E70842">
              <w:rPr>
                <w:lang w:val="en-US"/>
              </w:rPr>
              <w:t>Size of clinical trial</w:t>
            </w:r>
          </w:p>
        </w:tc>
        <w:tc>
          <w:tcPr>
            <w:tcW w:w="2688" w:type="dxa"/>
            <w:gridSpan w:val="2"/>
          </w:tcPr>
          <w:p w14:paraId="09F1B44F" w14:textId="77777777" w:rsidR="00AD7D1D" w:rsidRPr="00866526" w:rsidRDefault="00B757F0" w:rsidP="00AD7D1D">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xml:space="preserve">: </w:t>
            </w:r>
            <w:r w:rsidR="00AD7D1D" w:rsidRPr="00866526">
              <w:rPr>
                <w:lang w:val="en-US"/>
              </w:rPr>
              <w:t>IMPACT</w:t>
            </w:r>
            <w:r w:rsidR="00AD7D1D">
              <w:rPr>
                <w:lang w:val="en-US"/>
              </w:rPr>
              <w:t xml:space="preserve">: </w:t>
            </w:r>
            <w:r w:rsidR="00AD7D1D" w:rsidRPr="00866526">
              <w:rPr>
                <w:lang w:val="en-US"/>
              </w:rPr>
              <w:t>512</w:t>
            </w:r>
          </w:p>
          <w:p w14:paraId="189EEFC0" w14:textId="77777777" w:rsidR="00AD7D1D" w:rsidRPr="00866526" w:rsidRDefault="00AD7D1D" w:rsidP="00AD7D1D">
            <w:pPr>
              <w:jc w:val="center"/>
              <w:cnfStyle w:val="000000100000" w:firstRow="0" w:lastRow="0" w:firstColumn="0" w:lastColumn="0" w:oddVBand="0" w:evenVBand="0" w:oddHBand="1" w:evenHBand="0" w:firstRowFirstColumn="0" w:firstRowLastColumn="0" w:lastRowFirstColumn="0" w:lastRowLastColumn="0"/>
              <w:rPr>
                <w:lang w:val="en-US"/>
              </w:rPr>
            </w:pPr>
            <w:r w:rsidRPr="00866526">
              <w:rPr>
                <w:lang w:val="en-US"/>
              </w:rPr>
              <w:t>D9901</w:t>
            </w:r>
            <w:r>
              <w:rPr>
                <w:lang w:val="en-US"/>
              </w:rPr>
              <w:t xml:space="preserve">: </w:t>
            </w:r>
            <w:r w:rsidRPr="00866526">
              <w:rPr>
                <w:lang w:val="en-US"/>
              </w:rPr>
              <w:t>127</w:t>
            </w:r>
          </w:p>
          <w:p w14:paraId="42DABC24" w14:textId="2460634E" w:rsidR="00B757F0" w:rsidRDefault="00AD7D1D" w:rsidP="00AD7D1D">
            <w:pPr>
              <w:jc w:val="center"/>
              <w:cnfStyle w:val="000000100000" w:firstRow="0" w:lastRow="0" w:firstColumn="0" w:lastColumn="0" w:oddVBand="0" w:evenVBand="0" w:oddHBand="1" w:evenHBand="0" w:firstRowFirstColumn="0" w:firstRowLastColumn="0" w:lastRowFirstColumn="0" w:lastRowLastColumn="0"/>
              <w:rPr>
                <w:lang w:val="en-US"/>
              </w:rPr>
            </w:pPr>
            <w:r w:rsidRPr="00866526">
              <w:rPr>
                <w:lang w:val="en-US"/>
              </w:rPr>
              <w:t>D9902A</w:t>
            </w:r>
            <w:r>
              <w:rPr>
                <w:lang w:val="en-US"/>
              </w:rPr>
              <w:t xml:space="preserve">: </w:t>
            </w:r>
            <w:r w:rsidRPr="00866526">
              <w:rPr>
                <w:lang w:val="en-US"/>
              </w:rPr>
              <w:t>110</w:t>
            </w:r>
          </w:p>
        </w:tc>
        <w:tc>
          <w:tcPr>
            <w:tcW w:w="7194" w:type="dxa"/>
          </w:tcPr>
          <w:p w14:paraId="5C7084FF" w14:textId="77777777" w:rsidR="00B757F0" w:rsidRDefault="00B757F0" w:rsidP="00A54190">
            <w:pPr>
              <w:cnfStyle w:val="000000100000" w:firstRow="0" w:lastRow="0" w:firstColumn="0" w:lastColumn="0" w:oddVBand="0" w:evenVBand="0" w:oddHBand="1" w:evenHBand="0" w:firstRowFirstColumn="0" w:firstRowLastColumn="0" w:lastRowFirstColumn="0" w:lastRowLastColumn="0"/>
              <w:rPr>
                <w:lang w:val="en-US"/>
              </w:rPr>
            </w:pPr>
          </w:p>
        </w:tc>
      </w:tr>
      <w:tr w:rsidR="00B757F0" w:rsidRPr="00C87019" w14:paraId="56BC7EF4"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355B7106" w14:textId="77777777" w:rsidR="00B757F0" w:rsidRPr="00E70842" w:rsidRDefault="00B757F0" w:rsidP="00A54190">
            <w:pPr>
              <w:rPr>
                <w:b w:val="0"/>
                <w:bCs w:val="0"/>
                <w:lang w:val="en-US"/>
              </w:rPr>
            </w:pPr>
            <w:r w:rsidRPr="00E70842">
              <w:rPr>
                <w:lang w:val="en-US"/>
              </w:rPr>
              <w:t>Length of clinical trial</w:t>
            </w:r>
          </w:p>
        </w:tc>
        <w:tc>
          <w:tcPr>
            <w:tcW w:w="2688" w:type="dxa"/>
            <w:gridSpan w:val="2"/>
          </w:tcPr>
          <w:p w14:paraId="5E42C97B" w14:textId="56B95049" w:rsidR="00AD7D1D" w:rsidRPr="00866526" w:rsidRDefault="00B757F0" w:rsidP="00AD7D1D">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xml:space="preserve">: </w:t>
            </w:r>
            <w:r w:rsidR="00AD7D1D" w:rsidRPr="00866526">
              <w:rPr>
                <w:lang w:val="en-US"/>
              </w:rPr>
              <w:t>IMPACT</w:t>
            </w:r>
            <w:r w:rsidR="00AD7D1D">
              <w:rPr>
                <w:lang w:val="en-US"/>
              </w:rPr>
              <w:t xml:space="preserve">: </w:t>
            </w:r>
            <w:r w:rsidR="00BF136A">
              <w:rPr>
                <w:lang w:val="en-US"/>
              </w:rPr>
              <w:t>20.6 (intervention) / 19.3 (placebo)</w:t>
            </w:r>
          </w:p>
          <w:p w14:paraId="4338607B" w14:textId="1E714768" w:rsidR="00AD7D1D" w:rsidRPr="00866526" w:rsidRDefault="00AD7D1D" w:rsidP="00AD7D1D">
            <w:pPr>
              <w:jc w:val="center"/>
              <w:cnfStyle w:val="000000000000" w:firstRow="0" w:lastRow="0" w:firstColumn="0" w:lastColumn="0" w:oddVBand="0" w:evenVBand="0" w:oddHBand="0" w:evenHBand="0" w:firstRowFirstColumn="0" w:firstRowLastColumn="0" w:lastRowFirstColumn="0" w:lastRowLastColumn="0"/>
              <w:rPr>
                <w:lang w:val="en-US"/>
              </w:rPr>
            </w:pPr>
            <w:r w:rsidRPr="00866526">
              <w:rPr>
                <w:lang w:val="en-US"/>
              </w:rPr>
              <w:t>D9901</w:t>
            </w:r>
            <w:r>
              <w:rPr>
                <w:lang w:val="en-US"/>
              </w:rPr>
              <w:t>: not provided</w:t>
            </w:r>
          </w:p>
          <w:p w14:paraId="100BCA2D" w14:textId="1EB33E6C" w:rsidR="00B757F0" w:rsidRDefault="00AD7D1D" w:rsidP="00AD7D1D">
            <w:pPr>
              <w:jc w:val="center"/>
              <w:cnfStyle w:val="000000000000" w:firstRow="0" w:lastRow="0" w:firstColumn="0" w:lastColumn="0" w:oddVBand="0" w:evenVBand="0" w:oddHBand="0" w:evenHBand="0" w:firstRowFirstColumn="0" w:firstRowLastColumn="0" w:lastRowFirstColumn="0" w:lastRowLastColumn="0"/>
              <w:rPr>
                <w:lang w:val="en-US"/>
              </w:rPr>
            </w:pPr>
            <w:r w:rsidRPr="00866526">
              <w:rPr>
                <w:lang w:val="en-US"/>
              </w:rPr>
              <w:t>D9902A</w:t>
            </w:r>
            <w:r>
              <w:rPr>
                <w:lang w:val="en-US"/>
              </w:rPr>
              <w:t>: not provided</w:t>
            </w:r>
          </w:p>
        </w:tc>
        <w:tc>
          <w:tcPr>
            <w:tcW w:w="7194" w:type="dxa"/>
          </w:tcPr>
          <w:p w14:paraId="2F57CF67" w14:textId="77777777" w:rsidR="00B757F0" w:rsidRDefault="00B757F0" w:rsidP="00A54190">
            <w:pPr>
              <w:cnfStyle w:val="000000000000" w:firstRow="0" w:lastRow="0" w:firstColumn="0" w:lastColumn="0" w:oddVBand="0" w:evenVBand="0" w:oddHBand="0" w:evenHBand="0" w:firstRowFirstColumn="0" w:firstRowLastColumn="0" w:lastRowFirstColumn="0" w:lastRowLastColumn="0"/>
              <w:rPr>
                <w:lang w:val="en-US"/>
              </w:rPr>
            </w:pPr>
          </w:p>
        </w:tc>
      </w:tr>
      <w:tr w:rsidR="00B757F0" w:rsidRPr="00C87019" w14:paraId="0E1297DE"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85F3CFF" w14:textId="77777777" w:rsidR="00B757F0" w:rsidRPr="00740674" w:rsidRDefault="00B757F0" w:rsidP="00A54190">
            <w:pPr>
              <w:rPr>
                <w:b w:val="0"/>
                <w:bCs w:val="0"/>
                <w:lang w:val="en-US"/>
              </w:rPr>
            </w:pPr>
            <w:r w:rsidRPr="00E70842">
              <w:rPr>
                <w:lang w:val="en-US"/>
              </w:rPr>
              <w:t>Extrapolation to long-term outcomes</w:t>
            </w:r>
          </w:p>
        </w:tc>
        <w:tc>
          <w:tcPr>
            <w:tcW w:w="2688" w:type="dxa"/>
            <w:gridSpan w:val="2"/>
          </w:tcPr>
          <w:p w14:paraId="18B3BAC3" w14:textId="77777777" w:rsidR="00B757F0" w:rsidRPr="004F5FC6" w:rsidRDefault="00B757F0" w:rsidP="00A54190">
            <w:pPr>
              <w:jc w:val="cente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c>
          <w:tcPr>
            <w:tcW w:w="7194" w:type="dxa"/>
          </w:tcPr>
          <w:p w14:paraId="42108030" w14:textId="77777777" w:rsidR="00B757F0" w:rsidRPr="004F5FC6" w:rsidRDefault="00B757F0" w:rsidP="00A54190">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r>
      <w:tr w:rsidR="00B757F0" w14:paraId="25735BE9" w14:textId="77777777" w:rsidTr="00A5419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7A58DEBC" w14:textId="77777777" w:rsidR="00B757F0" w:rsidRDefault="00B757F0" w:rsidP="00A54190">
            <w:pPr>
              <w:rPr>
                <w:lang w:val="en-US"/>
              </w:rPr>
            </w:pPr>
          </w:p>
        </w:tc>
        <w:tc>
          <w:tcPr>
            <w:tcW w:w="1417" w:type="dxa"/>
            <w:tcBorders>
              <w:top w:val="single" w:sz="4" w:space="0" w:color="auto"/>
              <w:bottom w:val="single" w:sz="4" w:space="0" w:color="auto"/>
            </w:tcBorders>
            <w:shd w:val="clear" w:color="auto" w:fill="B4C6E7" w:themeFill="accent1" w:themeFillTint="66"/>
          </w:tcPr>
          <w:p w14:paraId="3E65D040" w14:textId="77777777" w:rsidR="00B757F0" w:rsidRPr="00E70842" w:rsidRDefault="00B757F0" w:rsidP="00A5419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62F30E20" w14:textId="77777777" w:rsidR="00B757F0" w:rsidRPr="00E70842" w:rsidRDefault="00B757F0" w:rsidP="00A5419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2171CA87" w14:textId="77777777" w:rsidR="00B757F0" w:rsidRPr="00E70842" w:rsidRDefault="00B757F0" w:rsidP="00A54190">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B757F0" w:rsidRPr="00C87019" w14:paraId="537E6E5E"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5599BC54" w14:textId="77777777" w:rsidR="00B757F0" w:rsidRPr="00E70842" w:rsidRDefault="00B757F0" w:rsidP="00A54190">
            <w:pPr>
              <w:rPr>
                <w:b w:val="0"/>
                <w:bCs w:val="0"/>
                <w:lang w:val="en-US"/>
              </w:rPr>
            </w:pPr>
            <w:r w:rsidRPr="00E70842">
              <w:rPr>
                <w:lang w:val="en-US"/>
              </w:rPr>
              <w:t>Severe disease</w:t>
            </w:r>
          </w:p>
        </w:tc>
        <w:tc>
          <w:tcPr>
            <w:tcW w:w="2688" w:type="dxa"/>
            <w:gridSpan w:val="2"/>
            <w:tcBorders>
              <w:top w:val="single" w:sz="4" w:space="0" w:color="auto"/>
            </w:tcBorders>
          </w:tcPr>
          <w:p w14:paraId="05DAD5AF" w14:textId="77777777" w:rsidR="00B757F0" w:rsidRPr="0070528C" w:rsidRDefault="00B757F0" w:rsidP="00A54190">
            <w:pPr>
              <w:jc w:val="cente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c>
          <w:tcPr>
            <w:tcW w:w="7194" w:type="dxa"/>
            <w:tcBorders>
              <w:top w:val="single" w:sz="4" w:space="0" w:color="auto"/>
            </w:tcBorders>
          </w:tcPr>
          <w:p w14:paraId="37445505" w14:textId="77777777" w:rsidR="00B757F0" w:rsidRPr="00083CF2" w:rsidRDefault="00B757F0" w:rsidP="00A54190">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r>
      <w:tr w:rsidR="00B757F0" w:rsidRPr="006A3771" w14:paraId="57E61156"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345CE5EA" w14:textId="77777777" w:rsidR="00B757F0" w:rsidRPr="00E70842" w:rsidRDefault="00B757F0" w:rsidP="00A54190">
            <w:pPr>
              <w:rPr>
                <w:b w:val="0"/>
                <w:bCs w:val="0"/>
                <w:lang w:val="en-US"/>
              </w:rPr>
            </w:pPr>
            <w:r w:rsidRPr="00E70842">
              <w:rPr>
                <w:lang w:val="en-US"/>
              </w:rPr>
              <w:t>Value to caregivers</w:t>
            </w:r>
          </w:p>
        </w:tc>
        <w:tc>
          <w:tcPr>
            <w:tcW w:w="2688" w:type="dxa"/>
            <w:gridSpan w:val="2"/>
          </w:tcPr>
          <w:p w14:paraId="6AED0CB6" w14:textId="77777777" w:rsidR="00B757F0" w:rsidRDefault="00B757F0"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230D7FA1" w14:textId="77777777" w:rsidR="00B757F0" w:rsidRDefault="00B757F0"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B757F0" w14:paraId="08F8713E"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03405E2" w14:textId="77777777" w:rsidR="00B757F0" w:rsidRPr="00E70842" w:rsidRDefault="00B757F0" w:rsidP="00A54190">
            <w:pPr>
              <w:rPr>
                <w:b w:val="0"/>
                <w:bCs w:val="0"/>
                <w:lang w:val="en-US"/>
              </w:rPr>
            </w:pPr>
            <w:r w:rsidRPr="00E70842">
              <w:rPr>
                <w:lang w:val="en-US"/>
              </w:rPr>
              <w:t>Insurance value</w:t>
            </w:r>
          </w:p>
        </w:tc>
        <w:tc>
          <w:tcPr>
            <w:tcW w:w="2688" w:type="dxa"/>
            <w:gridSpan w:val="2"/>
          </w:tcPr>
          <w:p w14:paraId="56D26952" w14:textId="77777777" w:rsidR="00B757F0" w:rsidRDefault="00B757F0"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611F4DCC" w14:textId="77777777" w:rsidR="00B757F0" w:rsidRDefault="00B757F0"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B757F0" w:rsidRPr="00456320" w14:paraId="02A6769B"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3E1CFABD" w14:textId="77777777" w:rsidR="00B757F0" w:rsidRPr="00E70842" w:rsidRDefault="00B757F0" w:rsidP="00A54190">
            <w:pPr>
              <w:rPr>
                <w:b w:val="0"/>
                <w:bCs w:val="0"/>
                <w:lang w:val="en-US"/>
              </w:rPr>
            </w:pPr>
            <w:r w:rsidRPr="00E70842">
              <w:rPr>
                <w:lang w:val="en-US"/>
              </w:rPr>
              <w:t>Scientific spillovers</w:t>
            </w:r>
          </w:p>
        </w:tc>
        <w:tc>
          <w:tcPr>
            <w:tcW w:w="2688" w:type="dxa"/>
            <w:gridSpan w:val="2"/>
          </w:tcPr>
          <w:p w14:paraId="78CC0CBB" w14:textId="77777777" w:rsidR="00B757F0" w:rsidRDefault="00B757F0"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47116D9A" w14:textId="77777777" w:rsidR="00B757F0" w:rsidRDefault="00B757F0"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B757F0" w:rsidRPr="00C87019" w14:paraId="4BDFF864"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720BAA0" w14:textId="77777777" w:rsidR="00B757F0" w:rsidRPr="00E70842" w:rsidRDefault="00B757F0" w:rsidP="00A54190">
            <w:pPr>
              <w:rPr>
                <w:b w:val="0"/>
                <w:bCs w:val="0"/>
                <w:lang w:val="en-US"/>
              </w:rPr>
            </w:pPr>
            <w:r w:rsidRPr="00E70842">
              <w:rPr>
                <w:lang w:val="en-US"/>
              </w:rPr>
              <w:t>Lack of alternatives</w:t>
            </w:r>
          </w:p>
        </w:tc>
        <w:tc>
          <w:tcPr>
            <w:tcW w:w="2688" w:type="dxa"/>
            <w:gridSpan w:val="2"/>
          </w:tcPr>
          <w:p w14:paraId="4DA46D4F" w14:textId="77777777" w:rsidR="00B757F0" w:rsidRPr="00907673" w:rsidRDefault="00B757F0"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380250BB" w14:textId="77777777" w:rsidR="00B757F0" w:rsidRPr="00F00E0F" w:rsidRDefault="00B757F0"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B757F0" w:rsidRPr="00C87019" w14:paraId="5446658D"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6A48E1BA" w14:textId="77777777" w:rsidR="00B757F0" w:rsidRPr="00E70842" w:rsidRDefault="00B757F0" w:rsidP="00A54190">
            <w:pPr>
              <w:rPr>
                <w:b w:val="0"/>
                <w:bCs w:val="0"/>
                <w:lang w:val="en-US"/>
              </w:rPr>
            </w:pPr>
            <w:r w:rsidRPr="00E70842">
              <w:rPr>
                <w:lang w:val="en-US"/>
              </w:rPr>
              <w:t>Substantial improvement in life expectancy</w:t>
            </w:r>
          </w:p>
        </w:tc>
        <w:tc>
          <w:tcPr>
            <w:tcW w:w="1417" w:type="dxa"/>
          </w:tcPr>
          <w:p w14:paraId="09088EC4" w14:textId="77777777" w:rsidR="00B757F0" w:rsidRPr="004F5FC6" w:rsidRDefault="00B757F0" w:rsidP="00A5419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2859A1CA" w14:textId="77777777" w:rsidR="00B757F0" w:rsidRPr="004F5FC6" w:rsidRDefault="00B757F0"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11A078C9" w14:textId="00221764" w:rsidR="00B757F0" w:rsidRPr="004F5FC6" w:rsidRDefault="00AD7D1D"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Not quantifiable </w:t>
            </w:r>
            <w:r w:rsidRPr="00AD7D1D">
              <w:rPr>
                <w:lang w:val="en-US"/>
              </w:rPr>
              <w:t>due to the high bias potential and the uncertainties</w:t>
            </w:r>
          </w:p>
        </w:tc>
      </w:tr>
      <w:tr w:rsidR="00B757F0" w14:paraId="0FBC5080"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2BB2A458" w14:textId="77777777" w:rsidR="00B757F0" w:rsidRPr="00F00E0F" w:rsidRDefault="00B757F0" w:rsidP="00A54190">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7F57A0CD" w14:textId="77777777" w:rsidR="00B757F0" w:rsidRPr="00F00E0F" w:rsidRDefault="00B757F0" w:rsidP="00A5419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5FC0DAB2" w14:textId="77777777" w:rsidR="00B757F0" w:rsidRPr="00F00E0F" w:rsidRDefault="00B757F0" w:rsidP="00A5419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0492D32E" w14:textId="77777777" w:rsidR="00B757F0" w:rsidRPr="00F00E0F" w:rsidRDefault="00B757F0" w:rsidP="00A5419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B757F0" w:rsidRPr="00C87019" w14:paraId="2F928B20" w14:textId="77777777" w:rsidTr="00A5419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4668E83C" w14:textId="77777777" w:rsidR="00B757F0" w:rsidRPr="00E70842" w:rsidRDefault="00B757F0" w:rsidP="00A54190">
            <w:pPr>
              <w:rPr>
                <w:b w:val="0"/>
                <w:bCs w:val="0"/>
                <w:lang w:val="en-US"/>
              </w:rPr>
            </w:pPr>
            <w:r w:rsidRPr="00E70842">
              <w:rPr>
                <w:lang w:val="en-US"/>
              </w:rPr>
              <w:t>Discounting</w:t>
            </w:r>
          </w:p>
        </w:tc>
        <w:tc>
          <w:tcPr>
            <w:tcW w:w="2688" w:type="dxa"/>
            <w:gridSpan w:val="2"/>
            <w:tcBorders>
              <w:top w:val="single" w:sz="4" w:space="0" w:color="auto"/>
            </w:tcBorders>
          </w:tcPr>
          <w:p w14:paraId="41A2264E" w14:textId="77777777" w:rsidR="00B757F0" w:rsidRDefault="00B757F0"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Borders>
              <w:top w:val="single" w:sz="4" w:space="0" w:color="auto"/>
            </w:tcBorders>
          </w:tcPr>
          <w:p w14:paraId="04A45661" w14:textId="77777777" w:rsidR="00B757F0" w:rsidRDefault="00B757F0"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B757F0" w:rsidRPr="00201B88" w14:paraId="6C425CE8"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3F013D5" w14:textId="77777777" w:rsidR="00B757F0" w:rsidRPr="00E70842" w:rsidRDefault="00B757F0" w:rsidP="00A54190">
            <w:pPr>
              <w:rPr>
                <w:b w:val="0"/>
                <w:bCs w:val="0"/>
                <w:lang w:val="en-US"/>
              </w:rPr>
            </w:pPr>
            <w:r w:rsidRPr="00E70842">
              <w:rPr>
                <w:lang w:val="en-US"/>
              </w:rPr>
              <w:t>Different discount rates explored</w:t>
            </w:r>
          </w:p>
        </w:tc>
        <w:tc>
          <w:tcPr>
            <w:tcW w:w="2688" w:type="dxa"/>
            <w:gridSpan w:val="2"/>
          </w:tcPr>
          <w:p w14:paraId="4C35979D" w14:textId="77777777" w:rsidR="00B757F0" w:rsidRPr="00F00E0F" w:rsidRDefault="00B757F0"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3F063595" w14:textId="77777777" w:rsidR="00B757F0" w:rsidRPr="00F00E0F" w:rsidRDefault="00B757F0"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B757F0" w:rsidRPr="000D4404" w14:paraId="1FF2245A"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48F330EF" w14:textId="77777777" w:rsidR="00B757F0" w:rsidRPr="00E70842" w:rsidRDefault="00B757F0" w:rsidP="00A54190">
            <w:pPr>
              <w:rPr>
                <w:b w:val="0"/>
                <w:bCs w:val="0"/>
                <w:lang w:val="en-US"/>
              </w:rPr>
            </w:pPr>
            <w:r w:rsidRPr="00E70842">
              <w:rPr>
                <w:lang w:val="en-US"/>
              </w:rPr>
              <w:t>Uncertainty</w:t>
            </w:r>
          </w:p>
        </w:tc>
        <w:tc>
          <w:tcPr>
            <w:tcW w:w="1417" w:type="dxa"/>
          </w:tcPr>
          <w:p w14:paraId="34A91605" w14:textId="77777777" w:rsidR="00B757F0" w:rsidRDefault="00B757F0"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55BE8572" w14:textId="77777777" w:rsidR="00B757F0" w:rsidRPr="002F6AD8" w:rsidRDefault="00B757F0" w:rsidP="00A5419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09125922" w14:textId="2362C7E6" w:rsidR="00B757F0" w:rsidRPr="002F6AD8" w:rsidRDefault="00AD7D1D"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Hint</w:t>
            </w:r>
          </w:p>
        </w:tc>
      </w:tr>
      <w:tr w:rsidR="00B757F0" w:rsidRPr="000D4404" w14:paraId="3C3DF21F"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769509C" w14:textId="77777777" w:rsidR="00B757F0" w:rsidRPr="00E70842" w:rsidRDefault="00B757F0" w:rsidP="00A54190">
            <w:pPr>
              <w:rPr>
                <w:b w:val="0"/>
                <w:bCs w:val="0"/>
                <w:lang w:val="en-US"/>
              </w:rPr>
            </w:pPr>
            <w:r w:rsidRPr="00E70842">
              <w:rPr>
                <w:lang w:val="en-US"/>
              </w:rPr>
              <w:t>Alternative payment models explored</w:t>
            </w:r>
          </w:p>
        </w:tc>
        <w:tc>
          <w:tcPr>
            <w:tcW w:w="2688" w:type="dxa"/>
            <w:gridSpan w:val="2"/>
          </w:tcPr>
          <w:p w14:paraId="0E464831" w14:textId="77777777" w:rsidR="00B757F0" w:rsidRDefault="00B757F0"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394C3946" w14:textId="77777777" w:rsidR="00B757F0" w:rsidRDefault="00B757F0"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bl>
    <w:p w14:paraId="55524BCD" w14:textId="77777777" w:rsidR="00B757F0" w:rsidRDefault="00B757F0" w:rsidP="002C52A2">
      <w:pPr>
        <w:rPr>
          <w:lang w:val="en-US"/>
        </w:rPr>
      </w:pPr>
    </w:p>
    <w:p w14:paraId="6D1465EA" w14:textId="77777777" w:rsidR="009F30A5" w:rsidRDefault="009F30A5" w:rsidP="002C52A2">
      <w:pPr>
        <w:rPr>
          <w:lang w:val="en-US"/>
        </w:rPr>
        <w:sectPr w:rsidR="009F30A5" w:rsidSect="003B6171">
          <w:pgSz w:w="16838" w:h="11906" w:orient="landscape"/>
          <w:pgMar w:top="1134" w:right="1417" w:bottom="1134" w:left="1134" w:header="708" w:footer="708" w:gutter="0"/>
          <w:cols w:space="708"/>
          <w:docGrid w:linePitch="360"/>
        </w:sectPr>
      </w:pPr>
    </w:p>
    <w:p w14:paraId="5C9A3CCD" w14:textId="0D7DF6A6" w:rsidR="009F30A5" w:rsidRDefault="009F30A5" w:rsidP="009F30A5">
      <w:pPr>
        <w:pStyle w:val="Caption"/>
        <w:keepNext/>
        <w:spacing w:after="0"/>
        <w:rPr>
          <w:b/>
          <w:bCs/>
          <w:i w:val="0"/>
          <w:iCs w:val="0"/>
          <w:color w:val="auto"/>
          <w:sz w:val="22"/>
          <w:szCs w:val="22"/>
          <w:lang w:val="en-US"/>
        </w:rPr>
      </w:pPr>
      <w:r w:rsidRPr="009F30A5">
        <w:rPr>
          <w:b/>
          <w:bCs/>
          <w:i w:val="0"/>
          <w:iCs w:val="0"/>
          <w:color w:val="auto"/>
          <w:sz w:val="22"/>
          <w:szCs w:val="22"/>
          <w:lang w:val="en-US"/>
        </w:rPr>
        <w:lastRenderedPageBreak/>
        <w:t xml:space="preserve">Table </w:t>
      </w:r>
      <w:r w:rsidR="00033466">
        <w:rPr>
          <w:b/>
          <w:bCs/>
          <w:i w:val="0"/>
          <w:iCs w:val="0"/>
          <w:color w:val="auto"/>
          <w:sz w:val="22"/>
          <w:szCs w:val="22"/>
          <w:lang w:val="en-US"/>
        </w:rPr>
        <w:t>43</w:t>
      </w:r>
      <w:r w:rsidRPr="009F30A5">
        <w:rPr>
          <w:b/>
          <w:bCs/>
          <w:i w:val="0"/>
          <w:iCs w:val="0"/>
          <w:color w:val="auto"/>
          <w:sz w:val="22"/>
          <w:szCs w:val="22"/>
          <w:lang w:val="en-US"/>
        </w:rPr>
        <w:t xml:space="preserve"> Checklist for assessing gene therapies. Drug:</w:t>
      </w:r>
      <w:r>
        <w:rPr>
          <w:b/>
          <w:bCs/>
          <w:lang w:val="en-US"/>
        </w:rPr>
        <w:t xml:space="preserve"> </w:t>
      </w:r>
      <w:r w:rsidRPr="009F30A5">
        <w:rPr>
          <w:b/>
          <w:bCs/>
          <w:i w:val="0"/>
          <w:iCs w:val="0"/>
          <w:color w:val="auto"/>
          <w:sz w:val="22"/>
          <w:szCs w:val="22"/>
          <w:lang w:val="en-US"/>
        </w:rPr>
        <w:t>alipogene tiparvovec</w:t>
      </w:r>
      <w:r w:rsidRPr="00C30A01">
        <w:rPr>
          <w:b/>
          <w:bCs/>
          <w:i w:val="0"/>
          <w:iCs w:val="0"/>
          <w:color w:val="auto"/>
          <w:sz w:val="22"/>
          <w:szCs w:val="22"/>
          <w:lang w:val="en-US"/>
        </w:rPr>
        <w:t xml:space="preserve"> (</w:t>
      </w:r>
      <w:proofErr w:type="spellStart"/>
      <w:r w:rsidRPr="00C30A01">
        <w:rPr>
          <w:b/>
          <w:bCs/>
          <w:i w:val="0"/>
          <w:iCs w:val="0"/>
          <w:color w:val="auto"/>
          <w:sz w:val="22"/>
          <w:szCs w:val="22"/>
          <w:lang w:val="en-US"/>
        </w:rPr>
        <w:t>Glybera</w:t>
      </w:r>
      <w:proofErr w:type="spellEnd"/>
      <w:r w:rsidRPr="00C30A01">
        <w:rPr>
          <w:b/>
          <w:bCs/>
          <w:i w:val="0"/>
          <w:iCs w:val="0"/>
          <w:color w:val="auto"/>
          <w:sz w:val="22"/>
          <w:szCs w:val="22"/>
          <w:lang w:val="en-US"/>
        </w:rPr>
        <w:t>) for treating adults with lipoprotein lipase deficiency who have severe or multiple attacks of pancreatitis (inflammation of the pancreas) despite maintaining a low-fat diet</w:t>
      </w:r>
      <w:r w:rsidR="00BF136A">
        <w:rPr>
          <w:b/>
          <w:bCs/>
          <w:i w:val="0"/>
          <w:iCs w:val="0"/>
          <w:color w:val="auto"/>
          <w:sz w:val="22"/>
          <w:szCs w:val="22"/>
          <w:lang w:val="en-US"/>
        </w:rPr>
        <w:t xml:space="preserve">. </w:t>
      </w:r>
    </w:p>
    <w:p w14:paraId="3906EFF1" w14:textId="45D5A860" w:rsidR="009F30A5" w:rsidRPr="009F30A5" w:rsidRDefault="009F30A5" w:rsidP="009F30A5">
      <w:pPr>
        <w:spacing w:after="0"/>
        <w:rPr>
          <w:b/>
          <w:bCs/>
          <w:lang w:val="en-US"/>
        </w:rPr>
      </w:pPr>
      <w:r w:rsidRPr="009F30A5">
        <w:rPr>
          <w:b/>
          <w:bCs/>
          <w:lang w:val="en-US"/>
        </w:rPr>
        <w:t>Setting: France (HAS)</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9F30A5" w:rsidRPr="00B43EB4" w14:paraId="60C3BB3F" w14:textId="77777777" w:rsidTr="00B739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2774ADD6" w14:textId="77777777" w:rsidR="009F30A5" w:rsidRPr="00B43EB4" w:rsidRDefault="009F30A5" w:rsidP="00B739D8">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423DAD34" w14:textId="77777777" w:rsidR="009F30A5" w:rsidRPr="00B43EB4" w:rsidRDefault="009F30A5" w:rsidP="00B739D8">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532A8226" w14:textId="77777777" w:rsidR="009F30A5" w:rsidRPr="00B43EB4" w:rsidRDefault="009F30A5" w:rsidP="00B739D8">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20CFD8FA" w14:textId="68150313" w:rsidR="009F30A5" w:rsidRPr="00B43EB4" w:rsidRDefault="00E7686C" w:rsidP="00B739D8">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9F30A5" w:rsidRPr="00C87019" w14:paraId="0E45951B"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4FF34437" w14:textId="77777777" w:rsidR="009F30A5" w:rsidRPr="00740674" w:rsidRDefault="009F30A5" w:rsidP="00B739D8">
            <w:pPr>
              <w:rPr>
                <w:b w:val="0"/>
                <w:bCs w:val="0"/>
                <w:lang w:val="en-US"/>
              </w:rPr>
            </w:pPr>
            <w:r w:rsidRPr="00740674">
              <w:rPr>
                <w:lang w:val="en-US"/>
              </w:rPr>
              <w:t>Surrogate endpoint used</w:t>
            </w:r>
          </w:p>
        </w:tc>
        <w:tc>
          <w:tcPr>
            <w:tcW w:w="1417" w:type="dxa"/>
            <w:tcBorders>
              <w:top w:val="single" w:sz="4" w:space="0" w:color="auto"/>
            </w:tcBorders>
          </w:tcPr>
          <w:p w14:paraId="428CD423" w14:textId="77777777" w:rsidR="009F30A5" w:rsidRPr="004F5FC6" w:rsidRDefault="009F30A5"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2FB31A9B" w14:textId="77777777" w:rsidR="009F30A5" w:rsidRPr="004F5FC6" w:rsidRDefault="009F30A5" w:rsidP="00B739D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35AAF0CB" w14:textId="77777777" w:rsidR="00CB2282" w:rsidRDefault="00BF136A" w:rsidP="00B739D8">
            <w:pPr>
              <w:cnfStyle w:val="000000100000" w:firstRow="0" w:lastRow="0" w:firstColumn="0" w:lastColumn="0" w:oddVBand="0" w:evenVBand="0" w:oddHBand="1" w:evenHBand="0" w:firstRowFirstColumn="0" w:firstRowLastColumn="0" w:lastRowFirstColumn="0" w:lastRowLastColumn="0"/>
              <w:rPr>
                <w:bCs/>
                <w:lang w:val="en-US"/>
              </w:rPr>
            </w:pPr>
            <w:r>
              <w:rPr>
                <w:b/>
                <w:bCs/>
                <w:lang w:val="en-US"/>
              </w:rPr>
              <w:t xml:space="preserve">Validation given? </w:t>
            </w:r>
            <w:r w:rsidRPr="00BF136A">
              <w:rPr>
                <w:bCs/>
                <w:lang w:val="en-US"/>
              </w:rPr>
              <w:t>N/A</w:t>
            </w:r>
          </w:p>
          <w:p w14:paraId="66560D35" w14:textId="51E4129D" w:rsidR="009F30A5" w:rsidRPr="004F5FC6" w:rsidRDefault="009F30A5"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The primary endpoint is the percentage of patients experiencing a median reduction of a specific indicator</w:t>
            </w:r>
          </w:p>
        </w:tc>
      </w:tr>
      <w:tr w:rsidR="009F30A5" w:rsidRPr="00C87019" w14:paraId="6FCED1B9"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1E75E109" w14:textId="77777777" w:rsidR="009F30A5" w:rsidRPr="00740674" w:rsidRDefault="009F30A5" w:rsidP="00B739D8">
            <w:pPr>
              <w:rPr>
                <w:b w:val="0"/>
                <w:bCs w:val="0"/>
                <w:lang w:val="en-US"/>
              </w:rPr>
            </w:pPr>
            <w:r w:rsidRPr="00740674">
              <w:rPr>
                <w:lang w:val="en-US"/>
              </w:rPr>
              <w:t>Rare disease</w:t>
            </w:r>
          </w:p>
        </w:tc>
        <w:tc>
          <w:tcPr>
            <w:tcW w:w="1417" w:type="dxa"/>
          </w:tcPr>
          <w:p w14:paraId="2B46E0E6" w14:textId="77777777" w:rsidR="009F30A5" w:rsidRPr="004F5FC6" w:rsidRDefault="009F30A5"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592EAE18" w14:textId="77777777" w:rsidR="009F30A5" w:rsidRPr="004F5FC6" w:rsidRDefault="009F30A5" w:rsidP="00B739D8">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6ED9C70D" w14:textId="77777777" w:rsidR="009F30A5" w:rsidRDefault="009F30A5" w:rsidP="00B739D8">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N/A</w:t>
            </w:r>
          </w:p>
          <w:p w14:paraId="33B632FD" w14:textId="77777777" w:rsidR="009F30A5" w:rsidRDefault="009F30A5"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Orphan drug designation, the HTA body defined the disease as “rare and inherited”</w:t>
            </w:r>
          </w:p>
        </w:tc>
      </w:tr>
      <w:tr w:rsidR="009F30A5" w:rsidRPr="00307D0C" w14:paraId="12F4E464"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C50A0CA" w14:textId="77777777" w:rsidR="009F30A5" w:rsidRPr="00740674" w:rsidRDefault="009F30A5" w:rsidP="00B739D8">
            <w:pPr>
              <w:rPr>
                <w:b w:val="0"/>
                <w:bCs w:val="0"/>
                <w:lang w:val="en-US"/>
              </w:rPr>
            </w:pPr>
            <w:r w:rsidRPr="00740674">
              <w:rPr>
                <w:lang w:val="en-US"/>
              </w:rPr>
              <w:t>Serious condition</w:t>
            </w:r>
          </w:p>
        </w:tc>
        <w:tc>
          <w:tcPr>
            <w:tcW w:w="2688" w:type="dxa"/>
            <w:gridSpan w:val="2"/>
          </w:tcPr>
          <w:p w14:paraId="6C354583" w14:textId="77777777" w:rsidR="009F30A5" w:rsidRPr="004F5FC6" w:rsidRDefault="009F30A5"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52B8B497" w14:textId="77777777" w:rsidR="009F30A5" w:rsidRPr="004F5FC6" w:rsidRDefault="009F30A5"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9F30A5" w:rsidRPr="00C87019" w14:paraId="0F507385"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57EA9A82" w14:textId="77777777" w:rsidR="009F30A5" w:rsidRPr="00E70842" w:rsidRDefault="009F30A5" w:rsidP="00B739D8">
            <w:pPr>
              <w:rPr>
                <w:b w:val="0"/>
                <w:bCs w:val="0"/>
                <w:lang w:val="en-US"/>
              </w:rPr>
            </w:pPr>
            <w:r w:rsidRPr="00E70842">
              <w:rPr>
                <w:lang w:val="en-US"/>
              </w:rPr>
              <w:t>Single-arm trial</w:t>
            </w:r>
          </w:p>
        </w:tc>
        <w:tc>
          <w:tcPr>
            <w:tcW w:w="1417" w:type="dxa"/>
          </w:tcPr>
          <w:p w14:paraId="5E364052" w14:textId="77777777" w:rsidR="009F30A5" w:rsidRPr="004F5FC6" w:rsidRDefault="009F30A5"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624E747C" w14:textId="77777777" w:rsidR="009F30A5" w:rsidRPr="004F5FC6" w:rsidRDefault="009F30A5" w:rsidP="00B739D8">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76D7AC0F" w14:textId="77777777" w:rsidR="009F30A5" w:rsidRDefault="009F30A5" w:rsidP="00B739D8">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CC2785">
              <w:rPr>
                <w:lang w:val="en-US"/>
              </w:rPr>
              <w:t>N/A</w:t>
            </w:r>
          </w:p>
          <w:p w14:paraId="4AF0B4AF" w14:textId="77777777" w:rsidR="009F30A5" w:rsidRPr="004F5FC6" w:rsidRDefault="009F30A5"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The HTA body expressed concerns about the study design (prospective, open-label, non-comparative</w:t>
            </w:r>
          </w:p>
        </w:tc>
      </w:tr>
      <w:tr w:rsidR="009F30A5" w:rsidRPr="000D4404" w14:paraId="01D2C302"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C6C75E8" w14:textId="77777777" w:rsidR="009F30A5" w:rsidRPr="00E70842" w:rsidRDefault="009F30A5" w:rsidP="00B739D8">
            <w:pPr>
              <w:rPr>
                <w:b w:val="0"/>
                <w:bCs w:val="0"/>
                <w:lang w:val="en-US"/>
              </w:rPr>
            </w:pPr>
            <w:r w:rsidRPr="00E70842">
              <w:rPr>
                <w:lang w:val="en-US"/>
              </w:rPr>
              <w:t>Pediatric population</w:t>
            </w:r>
          </w:p>
        </w:tc>
        <w:tc>
          <w:tcPr>
            <w:tcW w:w="1417" w:type="dxa"/>
          </w:tcPr>
          <w:p w14:paraId="07F40ECA" w14:textId="77777777" w:rsidR="009F30A5" w:rsidRPr="004F5FC6" w:rsidRDefault="009F30A5" w:rsidP="00B739D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38E81621" w14:textId="77777777" w:rsidR="009F30A5" w:rsidRPr="004F5FC6" w:rsidRDefault="009F30A5"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3AA5B30D" w14:textId="77777777" w:rsidR="009F30A5" w:rsidRDefault="009F30A5" w:rsidP="00B739D8">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adult patients</w:t>
            </w:r>
          </w:p>
        </w:tc>
      </w:tr>
      <w:tr w:rsidR="009F30A5" w:rsidRPr="00C87019" w14:paraId="7AF0CB6D"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0D8FC992" w14:textId="77777777" w:rsidR="009F30A5" w:rsidRPr="00E70842" w:rsidRDefault="009F30A5" w:rsidP="00B739D8">
            <w:pPr>
              <w:rPr>
                <w:b w:val="0"/>
                <w:bCs w:val="0"/>
                <w:lang w:val="en-US"/>
              </w:rPr>
            </w:pPr>
            <w:r w:rsidRPr="00E70842">
              <w:rPr>
                <w:lang w:val="en-US"/>
              </w:rPr>
              <w:t>Reporting of adverse consequences and risks</w:t>
            </w:r>
          </w:p>
        </w:tc>
        <w:tc>
          <w:tcPr>
            <w:tcW w:w="1417" w:type="dxa"/>
          </w:tcPr>
          <w:p w14:paraId="60348F1A" w14:textId="77777777" w:rsidR="009F30A5" w:rsidRDefault="009F30A5"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5B62B79A" w14:textId="77777777" w:rsidR="009F30A5" w:rsidRDefault="009F30A5" w:rsidP="00B739D8">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752A8302" w14:textId="77777777" w:rsidR="009F30A5" w:rsidRDefault="009F30A5"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The HTA body expressed concerns about lack of long-term safety data</w:t>
            </w:r>
          </w:p>
        </w:tc>
      </w:tr>
      <w:tr w:rsidR="009F30A5" w:rsidRPr="00C87019" w14:paraId="26468D3D"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2B8FD6D" w14:textId="77777777" w:rsidR="009F30A5" w:rsidRPr="00E70842" w:rsidRDefault="009F30A5" w:rsidP="00B739D8">
            <w:pPr>
              <w:rPr>
                <w:b w:val="0"/>
                <w:bCs w:val="0"/>
                <w:lang w:val="en-US"/>
              </w:rPr>
            </w:pPr>
            <w:r w:rsidRPr="00E70842">
              <w:rPr>
                <w:lang w:val="en-US"/>
              </w:rPr>
              <w:t>Size of clinical trial</w:t>
            </w:r>
          </w:p>
        </w:tc>
        <w:tc>
          <w:tcPr>
            <w:tcW w:w="2688" w:type="dxa"/>
            <w:gridSpan w:val="2"/>
          </w:tcPr>
          <w:p w14:paraId="0DDEF693" w14:textId="77777777" w:rsidR="009F30A5" w:rsidRDefault="009F30A5" w:rsidP="00B739D8">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27</w:t>
            </w:r>
          </w:p>
        </w:tc>
        <w:tc>
          <w:tcPr>
            <w:tcW w:w="7194" w:type="dxa"/>
          </w:tcPr>
          <w:p w14:paraId="3DA60CD1" w14:textId="77777777" w:rsidR="009F30A5" w:rsidRDefault="009F30A5"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The HTA body expressed concerns about the sample size</w:t>
            </w:r>
          </w:p>
        </w:tc>
      </w:tr>
      <w:tr w:rsidR="009F30A5" w:rsidRPr="00C87019" w14:paraId="5EEC2B64"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7BA5126E" w14:textId="77777777" w:rsidR="009F30A5" w:rsidRPr="00E70842" w:rsidRDefault="009F30A5" w:rsidP="00B739D8">
            <w:pPr>
              <w:rPr>
                <w:b w:val="0"/>
                <w:bCs w:val="0"/>
                <w:lang w:val="en-US"/>
              </w:rPr>
            </w:pPr>
            <w:r w:rsidRPr="00E70842">
              <w:rPr>
                <w:lang w:val="en-US"/>
              </w:rPr>
              <w:t>Length of clinical trial</w:t>
            </w:r>
          </w:p>
        </w:tc>
        <w:tc>
          <w:tcPr>
            <w:tcW w:w="2688" w:type="dxa"/>
            <w:gridSpan w:val="2"/>
          </w:tcPr>
          <w:p w14:paraId="06C10BC9" w14:textId="77777777" w:rsidR="009F30A5" w:rsidRDefault="009F30A5" w:rsidP="00B739D8">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&lt;12</w:t>
            </w:r>
          </w:p>
        </w:tc>
        <w:tc>
          <w:tcPr>
            <w:tcW w:w="7194" w:type="dxa"/>
          </w:tcPr>
          <w:p w14:paraId="36EDE162" w14:textId="77777777" w:rsidR="009F30A5" w:rsidRDefault="009F30A5"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The HTA body expressed concerns about the limited follow-up</w:t>
            </w:r>
          </w:p>
        </w:tc>
      </w:tr>
      <w:tr w:rsidR="009F30A5" w:rsidRPr="00CC2785" w14:paraId="756193BE"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25497D69" w14:textId="77777777" w:rsidR="009F30A5" w:rsidRPr="00E70842" w:rsidRDefault="009F30A5" w:rsidP="00B739D8">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0F5CF612" w14:textId="77777777" w:rsidR="009F30A5" w:rsidRPr="00083CF2" w:rsidRDefault="009F30A5" w:rsidP="00B739D8">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N/A</w:t>
            </w:r>
          </w:p>
        </w:tc>
        <w:tc>
          <w:tcPr>
            <w:tcW w:w="7194" w:type="dxa"/>
            <w:tcBorders>
              <w:bottom w:val="single" w:sz="4" w:space="0" w:color="auto"/>
            </w:tcBorders>
          </w:tcPr>
          <w:p w14:paraId="7C58CA9B" w14:textId="77777777" w:rsidR="009F30A5" w:rsidRDefault="009F30A5"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9F30A5" w14:paraId="558B38E9" w14:textId="77777777" w:rsidTr="00B739D8">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3B6DCE8B" w14:textId="77777777" w:rsidR="009F30A5" w:rsidRDefault="009F30A5" w:rsidP="00B739D8">
            <w:pPr>
              <w:rPr>
                <w:lang w:val="en-US"/>
              </w:rPr>
            </w:pPr>
          </w:p>
        </w:tc>
        <w:tc>
          <w:tcPr>
            <w:tcW w:w="1417" w:type="dxa"/>
            <w:tcBorders>
              <w:top w:val="single" w:sz="4" w:space="0" w:color="auto"/>
              <w:bottom w:val="single" w:sz="4" w:space="0" w:color="auto"/>
            </w:tcBorders>
            <w:shd w:val="clear" w:color="auto" w:fill="B4C6E7" w:themeFill="accent1" w:themeFillTint="66"/>
          </w:tcPr>
          <w:p w14:paraId="7E998156" w14:textId="77777777" w:rsidR="009F30A5" w:rsidRPr="00E70842" w:rsidRDefault="009F30A5" w:rsidP="00B739D8">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6203AE16" w14:textId="77777777" w:rsidR="009F30A5" w:rsidRPr="00E70842" w:rsidRDefault="009F30A5" w:rsidP="00B739D8">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423A66EC" w14:textId="77777777" w:rsidR="009F30A5" w:rsidRPr="00E70842" w:rsidRDefault="009F30A5" w:rsidP="00B739D8">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9F30A5" w:rsidRPr="00C87019" w14:paraId="27CB26E8"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59131FEE" w14:textId="77777777" w:rsidR="009F30A5" w:rsidRPr="00E70842" w:rsidRDefault="009F30A5" w:rsidP="00B739D8">
            <w:pPr>
              <w:rPr>
                <w:b w:val="0"/>
                <w:bCs w:val="0"/>
                <w:lang w:val="en-US"/>
              </w:rPr>
            </w:pPr>
            <w:r w:rsidRPr="00E70842">
              <w:rPr>
                <w:lang w:val="en-US"/>
              </w:rPr>
              <w:t>Severe disease</w:t>
            </w:r>
          </w:p>
        </w:tc>
        <w:tc>
          <w:tcPr>
            <w:tcW w:w="1417" w:type="dxa"/>
            <w:tcBorders>
              <w:top w:val="single" w:sz="4" w:space="0" w:color="auto"/>
            </w:tcBorders>
          </w:tcPr>
          <w:p w14:paraId="4DBCCCC5" w14:textId="77777777" w:rsidR="009F30A5" w:rsidRDefault="009F30A5"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5F087D34" w14:textId="77777777" w:rsidR="009F30A5" w:rsidRPr="0070528C" w:rsidRDefault="009F30A5" w:rsidP="00B739D8">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63B81359" w14:textId="77777777" w:rsidR="009F30A5" w:rsidRPr="00083CF2" w:rsidRDefault="009F30A5"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No explicit quantification, high morbidity and worsening in quality of life recognized</w:t>
            </w:r>
          </w:p>
        </w:tc>
      </w:tr>
      <w:tr w:rsidR="009F30A5" w:rsidRPr="006A3771" w14:paraId="5EE5991B"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37A06980" w14:textId="77777777" w:rsidR="009F30A5" w:rsidRPr="00E70842" w:rsidRDefault="009F30A5" w:rsidP="00B739D8">
            <w:pPr>
              <w:rPr>
                <w:b w:val="0"/>
                <w:bCs w:val="0"/>
                <w:lang w:val="en-US"/>
              </w:rPr>
            </w:pPr>
            <w:r w:rsidRPr="00E70842">
              <w:rPr>
                <w:lang w:val="en-US"/>
              </w:rPr>
              <w:t>Value to caregivers</w:t>
            </w:r>
          </w:p>
        </w:tc>
        <w:tc>
          <w:tcPr>
            <w:tcW w:w="2688" w:type="dxa"/>
            <w:gridSpan w:val="2"/>
          </w:tcPr>
          <w:p w14:paraId="1FFC1776" w14:textId="77777777" w:rsidR="009F30A5" w:rsidRDefault="009F30A5"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251CDA0B" w14:textId="77777777" w:rsidR="009F30A5" w:rsidRDefault="009F30A5"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9F30A5" w14:paraId="2ED1F8A4"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92F9B18" w14:textId="77777777" w:rsidR="009F30A5" w:rsidRPr="00E70842" w:rsidRDefault="009F30A5" w:rsidP="00B739D8">
            <w:pPr>
              <w:rPr>
                <w:b w:val="0"/>
                <w:bCs w:val="0"/>
                <w:lang w:val="en-US"/>
              </w:rPr>
            </w:pPr>
            <w:r w:rsidRPr="00E70842">
              <w:rPr>
                <w:lang w:val="en-US"/>
              </w:rPr>
              <w:t>Insurance value</w:t>
            </w:r>
          </w:p>
        </w:tc>
        <w:tc>
          <w:tcPr>
            <w:tcW w:w="2688" w:type="dxa"/>
            <w:gridSpan w:val="2"/>
          </w:tcPr>
          <w:p w14:paraId="225DABFB" w14:textId="77777777" w:rsidR="009F30A5" w:rsidRDefault="009F30A5"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7E9B81DD" w14:textId="77777777" w:rsidR="009F30A5" w:rsidRDefault="009F30A5"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9F30A5" w:rsidRPr="00456320" w14:paraId="437E42EE"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483C8112" w14:textId="77777777" w:rsidR="009F30A5" w:rsidRPr="00E70842" w:rsidRDefault="009F30A5" w:rsidP="00B739D8">
            <w:pPr>
              <w:rPr>
                <w:b w:val="0"/>
                <w:bCs w:val="0"/>
                <w:lang w:val="en-US"/>
              </w:rPr>
            </w:pPr>
            <w:r w:rsidRPr="00E70842">
              <w:rPr>
                <w:lang w:val="en-US"/>
              </w:rPr>
              <w:t>Scientific spillovers</w:t>
            </w:r>
          </w:p>
        </w:tc>
        <w:tc>
          <w:tcPr>
            <w:tcW w:w="2688" w:type="dxa"/>
            <w:gridSpan w:val="2"/>
          </w:tcPr>
          <w:p w14:paraId="5430730B" w14:textId="77777777" w:rsidR="009F30A5" w:rsidRDefault="009F30A5"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61BA4F3A" w14:textId="77777777" w:rsidR="009F30A5" w:rsidRDefault="009F30A5"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9F30A5" w:rsidRPr="00C87019" w14:paraId="3ED3E472"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DDA7CA6" w14:textId="77777777" w:rsidR="009F30A5" w:rsidRPr="00E70842" w:rsidRDefault="009F30A5" w:rsidP="00B739D8">
            <w:pPr>
              <w:rPr>
                <w:b w:val="0"/>
                <w:bCs w:val="0"/>
                <w:lang w:val="en-US"/>
              </w:rPr>
            </w:pPr>
            <w:r w:rsidRPr="00E70842">
              <w:rPr>
                <w:lang w:val="en-US"/>
              </w:rPr>
              <w:t>Lack of alternatives</w:t>
            </w:r>
          </w:p>
        </w:tc>
        <w:tc>
          <w:tcPr>
            <w:tcW w:w="1417" w:type="dxa"/>
          </w:tcPr>
          <w:p w14:paraId="21ECE47E" w14:textId="77777777" w:rsidR="009F30A5" w:rsidRDefault="009F30A5"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180676BD" w14:textId="77777777" w:rsidR="009F30A5" w:rsidRPr="00907673" w:rsidRDefault="009F30A5" w:rsidP="00B739D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4B05F6A5" w14:textId="77777777" w:rsidR="009F30A5" w:rsidRPr="00F00E0F" w:rsidRDefault="009F30A5"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No clinically meaningful comparators existing</w:t>
            </w:r>
          </w:p>
        </w:tc>
      </w:tr>
      <w:tr w:rsidR="009F30A5" w:rsidRPr="00C87019" w14:paraId="73F725D0" w14:textId="77777777" w:rsidTr="00B739D8">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61EFAE59" w14:textId="77777777" w:rsidR="009F30A5" w:rsidRPr="00E70842" w:rsidRDefault="009F30A5" w:rsidP="00B739D8">
            <w:pPr>
              <w:rPr>
                <w:b w:val="0"/>
                <w:bCs w:val="0"/>
                <w:lang w:val="en-US"/>
              </w:rPr>
            </w:pPr>
            <w:r w:rsidRPr="00E70842">
              <w:rPr>
                <w:lang w:val="en-US"/>
              </w:rPr>
              <w:t>Substantial improvement in life expectancy</w:t>
            </w:r>
          </w:p>
        </w:tc>
        <w:tc>
          <w:tcPr>
            <w:tcW w:w="1417" w:type="dxa"/>
            <w:tcBorders>
              <w:bottom w:val="single" w:sz="4" w:space="0" w:color="auto"/>
            </w:tcBorders>
          </w:tcPr>
          <w:p w14:paraId="43006A5E" w14:textId="77777777" w:rsidR="009F30A5" w:rsidRDefault="009F30A5" w:rsidP="00B739D8">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Borders>
              <w:bottom w:val="single" w:sz="4" w:space="0" w:color="auto"/>
            </w:tcBorders>
          </w:tcPr>
          <w:p w14:paraId="01FD706B" w14:textId="77777777" w:rsidR="009F30A5" w:rsidRPr="00F00E0F" w:rsidRDefault="009F30A5"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Borders>
              <w:bottom w:val="single" w:sz="4" w:space="0" w:color="auto"/>
            </w:tcBorders>
          </w:tcPr>
          <w:p w14:paraId="72CE6B4C" w14:textId="77777777" w:rsidR="009F30A5" w:rsidRPr="00587CD8" w:rsidRDefault="009F30A5"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Modest effect on pancreatitis and triglyceride levels not maintained below 1 year</w:t>
            </w:r>
          </w:p>
        </w:tc>
      </w:tr>
      <w:tr w:rsidR="009F30A5" w14:paraId="00344286"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6B72A05C" w14:textId="77777777" w:rsidR="009F30A5" w:rsidRPr="00F00E0F" w:rsidRDefault="009F30A5" w:rsidP="00B739D8">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277ED6BE" w14:textId="77777777" w:rsidR="009F30A5" w:rsidRPr="00F00E0F" w:rsidRDefault="009F30A5" w:rsidP="00B739D8">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48011176" w14:textId="77777777" w:rsidR="009F30A5" w:rsidRPr="00F00E0F" w:rsidRDefault="009F30A5" w:rsidP="00B739D8">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6C07BEEC" w14:textId="77777777" w:rsidR="009F30A5" w:rsidRPr="00F00E0F" w:rsidRDefault="009F30A5" w:rsidP="00B739D8">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9F30A5" w:rsidRPr="000D4404" w14:paraId="4E8C766F" w14:textId="77777777" w:rsidTr="00B739D8">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6FE8B99C" w14:textId="77777777" w:rsidR="009F30A5" w:rsidRPr="00E70842" w:rsidRDefault="009F30A5" w:rsidP="00B739D8">
            <w:pPr>
              <w:rPr>
                <w:b w:val="0"/>
                <w:bCs w:val="0"/>
                <w:lang w:val="en-US"/>
              </w:rPr>
            </w:pPr>
            <w:r w:rsidRPr="00E70842">
              <w:rPr>
                <w:lang w:val="en-US"/>
              </w:rPr>
              <w:t>Discounting</w:t>
            </w:r>
          </w:p>
        </w:tc>
        <w:tc>
          <w:tcPr>
            <w:tcW w:w="2688" w:type="dxa"/>
            <w:gridSpan w:val="2"/>
            <w:tcBorders>
              <w:top w:val="single" w:sz="4" w:space="0" w:color="auto"/>
            </w:tcBorders>
          </w:tcPr>
          <w:p w14:paraId="4E2598F2" w14:textId="77777777" w:rsidR="009F30A5" w:rsidRDefault="009F30A5"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Borders>
              <w:top w:val="single" w:sz="4" w:space="0" w:color="auto"/>
            </w:tcBorders>
          </w:tcPr>
          <w:p w14:paraId="13696D22" w14:textId="77777777" w:rsidR="009F30A5" w:rsidRDefault="009F30A5"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9F30A5" w:rsidRPr="00201B88" w14:paraId="37A99F7E"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DA86C4B" w14:textId="77777777" w:rsidR="009F30A5" w:rsidRPr="00E70842" w:rsidRDefault="009F30A5" w:rsidP="00B739D8">
            <w:pPr>
              <w:rPr>
                <w:b w:val="0"/>
                <w:bCs w:val="0"/>
                <w:lang w:val="en-US"/>
              </w:rPr>
            </w:pPr>
            <w:r w:rsidRPr="00E70842">
              <w:rPr>
                <w:lang w:val="en-US"/>
              </w:rPr>
              <w:t>Different discount rates explored</w:t>
            </w:r>
          </w:p>
        </w:tc>
        <w:tc>
          <w:tcPr>
            <w:tcW w:w="2688" w:type="dxa"/>
            <w:gridSpan w:val="2"/>
          </w:tcPr>
          <w:p w14:paraId="414F6FA2" w14:textId="77777777" w:rsidR="009F30A5" w:rsidRPr="00F00E0F" w:rsidRDefault="009F30A5"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1F7A7365" w14:textId="77777777" w:rsidR="009F30A5" w:rsidRPr="00F00E0F" w:rsidRDefault="009F30A5"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9F30A5" w:rsidRPr="000D4404" w14:paraId="60640BB4"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0158684A" w14:textId="77777777" w:rsidR="009F30A5" w:rsidRPr="00E70842" w:rsidRDefault="009F30A5" w:rsidP="00B739D8">
            <w:pPr>
              <w:rPr>
                <w:b w:val="0"/>
                <w:bCs w:val="0"/>
                <w:lang w:val="en-US"/>
              </w:rPr>
            </w:pPr>
            <w:r w:rsidRPr="00E70842">
              <w:rPr>
                <w:lang w:val="en-US"/>
              </w:rPr>
              <w:t>Uncertainty</w:t>
            </w:r>
          </w:p>
        </w:tc>
        <w:tc>
          <w:tcPr>
            <w:tcW w:w="2688" w:type="dxa"/>
            <w:gridSpan w:val="2"/>
          </w:tcPr>
          <w:p w14:paraId="37A5853F" w14:textId="77777777" w:rsidR="009F30A5" w:rsidRPr="002F6AD8" w:rsidRDefault="009F30A5"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63F59BBA" w14:textId="77777777" w:rsidR="009F30A5" w:rsidRPr="002F6AD8" w:rsidRDefault="009F30A5"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9F30A5" w:rsidRPr="000D4404" w14:paraId="4EA94F87"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921F01F" w14:textId="77777777" w:rsidR="009F30A5" w:rsidRPr="00E70842" w:rsidRDefault="009F30A5" w:rsidP="00B739D8">
            <w:pPr>
              <w:rPr>
                <w:b w:val="0"/>
                <w:bCs w:val="0"/>
                <w:lang w:val="en-US"/>
              </w:rPr>
            </w:pPr>
            <w:r w:rsidRPr="00E70842">
              <w:rPr>
                <w:lang w:val="en-US"/>
              </w:rPr>
              <w:t>Alternative payment models explored</w:t>
            </w:r>
          </w:p>
        </w:tc>
        <w:tc>
          <w:tcPr>
            <w:tcW w:w="2688" w:type="dxa"/>
            <w:gridSpan w:val="2"/>
          </w:tcPr>
          <w:p w14:paraId="2605DF82" w14:textId="77777777" w:rsidR="009F30A5" w:rsidRDefault="009F30A5"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4A5C36A6" w14:textId="77777777" w:rsidR="009F30A5" w:rsidRDefault="009F30A5"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bl>
    <w:p w14:paraId="23390DA5" w14:textId="6C5C3BC0" w:rsidR="00AD7D1D" w:rsidRDefault="00AD7D1D" w:rsidP="00AD7D1D">
      <w:pPr>
        <w:pStyle w:val="Caption"/>
        <w:keepNext/>
      </w:pPr>
      <w:r w:rsidRPr="008C5F96">
        <w:rPr>
          <w:b/>
          <w:bCs/>
          <w:i w:val="0"/>
          <w:iCs w:val="0"/>
          <w:color w:val="auto"/>
          <w:sz w:val="22"/>
          <w:szCs w:val="22"/>
          <w:lang w:val="en-US"/>
        </w:rPr>
        <w:lastRenderedPageBreak/>
        <w:t xml:space="preserve">Table </w:t>
      </w:r>
      <w:r w:rsidR="00033466">
        <w:rPr>
          <w:b/>
          <w:bCs/>
          <w:i w:val="0"/>
          <w:iCs w:val="0"/>
          <w:color w:val="auto"/>
          <w:sz w:val="22"/>
          <w:szCs w:val="22"/>
          <w:lang w:val="en-US"/>
        </w:rPr>
        <w:t>44</w:t>
      </w:r>
      <w:r w:rsidRPr="008C5F96">
        <w:rPr>
          <w:b/>
          <w:bCs/>
          <w:i w:val="0"/>
          <w:iCs w:val="0"/>
          <w:color w:val="auto"/>
          <w:sz w:val="22"/>
          <w:szCs w:val="22"/>
          <w:lang w:val="en-US"/>
        </w:rPr>
        <w:t xml:space="preserve"> Checklist for assessing gene therapies. </w:t>
      </w:r>
      <w:r w:rsidRPr="004A4E88">
        <w:rPr>
          <w:b/>
          <w:bCs/>
          <w:i w:val="0"/>
          <w:iCs w:val="0"/>
          <w:color w:val="auto"/>
          <w:sz w:val="22"/>
          <w:szCs w:val="22"/>
          <w:lang w:val="en-US"/>
        </w:rPr>
        <w:t>Drug</w:t>
      </w:r>
      <w:proofErr w:type="gramStart"/>
      <w:r w:rsidRPr="004A4E88">
        <w:rPr>
          <w:b/>
          <w:bCs/>
          <w:i w:val="0"/>
          <w:iCs w:val="0"/>
          <w:color w:val="auto"/>
          <w:sz w:val="22"/>
          <w:szCs w:val="22"/>
          <w:lang w:val="en-US"/>
        </w:rPr>
        <w:t xml:space="preserve">: </w:t>
      </w:r>
      <w:r w:rsidRPr="009F30A5">
        <w:rPr>
          <w:b/>
          <w:bCs/>
          <w:i w:val="0"/>
          <w:iCs w:val="0"/>
          <w:color w:val="auto"/>
          <w:sz w:val="22"/>
          <w:szCs w:val="22"/>
          <w:lang w:val="en-US"/>
        </w:rPr>
        <w:t>:</w:t>
      </w:r>
      <w:proofErr w:type="gramEnd"/>
      <w:r>
        <w:rPr>
          <w:b/>
          <w:bCs/>
          <w:lang w:val="en-US"/>
        </w:rPr>
        <w:t xml:space="preserve"> </w:t>
      </w:r>
      <w:r w:rsidRPr="009F30A5">
        <w:rPr>
          <w:b/>
          <w:bCs/>
          <w:i w:val="0"/>
          <w:iCs w:val="0"/>
          <w:color w:val="auto"/>
          <w:sz w:val="22"/>
          <w:szCs w:val="22"/>
          <w:lang w:val="en-US"/>
        </w:rPr>
        <w:t>alipogene tiparvovec</w:t>
      </w:r>
      <w:r w:rsidRPr="00C30A01">
        <w:rPr>
          <w:b/>
          <w:bCs/>
          <w:i w:val="0"/>
          <w:iCs w:val="0"/>
          <w:color w:val="auto"/>
          <w:sz w:val="22"/>
          <w:szCs w:val="22"/>
          <w:lang w:val="en-US"/>
        </w:rPr>
        <w:t xml:space="preserve"> (</w:t>
      </w:r>
      <w:proofErr w:type="spellStart"/>
      <w:r w:rsidRPr="00C30A01">
        <w:rPr>
          <w:b/>
          <w:bCs/>
          <w:i w:val="0"/>
          <w:iCs w:val="0"/>
          <w:color w:val="auto"/>
          <w:sz w:val="22"/>
          <w:szCs w:val="22"/>
          <w:lang w:val="en-US"/>
        </w:rPr>
        <w:t>Glybera</w:t>
      </w:r>
      <w:proofErr w:type="spellEnd"/>
      <w:r w:rsidRPr="00C30A01">
        <w:rPr>
          <w:b/>
          <w:bCs/>
          <w:i w:val="0"/>
          <w:iCs w:val="0"/>
          <w:color w:val="auto"/>
          <w:sz w:val="22"/>
          <w:szCs w:val="22"/>
          <w:lang w:val="en-US"/>
        </w:rPr>
        <w:t>) for treating adults with lipoprotein lipase deficiency who have severe or multiple attacks of pancreatitis (inflammation of the pancreas) despite maintaining a low-fat diet</w:t>
      </w:r>
      <w:r w:rsidRPr="008C5F96">
        <w:rPr>
          <w:b/>
          <w:bCs/>
          <w:i w:val="0"/>
          <w:iCs w:val="0"/>
          <w:color w:val="auto"/>
          <w:sz w:val="22"/>
          <w:szCs w:val="22"/>
          <w:lang w:val="en-US"/>
        </w:rPr>
        <w:t>. Setting: Germany (G-BA)</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AD7D1D" w:rsidRPr="00B43EB4" w14:paraId="12E5B77C" w14:textId="77777777" w:rsidTr="00A541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5ECD2C1C" w14:textId="77777777" w:rsidR="00AD7D1D" w:rsidRPr="00B43EB4" w:rsidRDefault="00AD7D1D" w:rsidP="00A54190">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00221EB8" w14:textId="77777777" w:rsidR="00AD7D1D" w:rsidRPr="00B43EB4" w:rsidRDefault="00AD7D1D" w:rsidP="00A5419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38012594" w14:textId="77777777" w:rsidR="00AD7D1D" w:rsidRPr="00B43EB4" w:rsidRDefault="00AD7D1D" w:rsidP="00A5419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1F0B631B" w14:textId="40356AB5" w:rsidR="00AD7D1D" w:rsidRPr="00B43EB4" w:rsidRDefault="00E7686C" w:rsidP="00A54190">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AD7D1D" w:rsidRPr="00C87019" w14:paraId="02E58118"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11BCDE20" w14:textId="77777777" w:rsidR="00AD7D1D" w:rsidRPr="00740674" w:rsidRDefault="00AD7D1D" w:rsidP="00A54190">
            <w:pPr>
              <w:rPr>
                <w:b w:val="0"/>
                <w:bCs w:val="0"/>
                <w:lang w:val="en-US"/>
              </w:rPr>
            </w:pPr>
            <w:r w:rsidRPr="00740674">
              <w:rPr>
                <w:lang w:val="en-US"/>
              </w:rPr>
              <w:t>Surrogate endpoint used</w:t>
            </w:r>
          </w:p>
        </w:tc>
        <w:tc>
          <w:tcPr>
            <w:tcW w:w="1417" w:type="dxa"/>
            <w:tcBorders>
              <w:top w:val="single" w:sz="4" w:space="0" w:color="auto"/>
            </w:tcBorders>
          </w:tcPr>
          <w:p w14:paraId="15A22F72" w14:textId="77777777" w:rsidR="00AD7D1D" w:rsidRPr="004F5FC6" w:rsidRDefault="00AD7D1D" w:rsidP="00A5419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Borders>
              <w:top w:val="single" w:sz="4" w:space="0" w:color="auto"/>
            </w:tcBorders>
          </w:tcPr>
          <w:p w14:paraId="0A02D646" w14:textId="77777777" w:rsidR="00AD7D1D" w:rsidRPr="004F5FC6" w:rsidRDefault="00AD7D1D"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Borders>
              <w:top w:val="single" w:sz="4" w:space="0" w:color="auto"/>
            </w:tcBorders>
          </w:tcPr>
          <w:p w14:paraId="29E2F533" w14:textId="7A9420D1" w:rsidR="00BF136A" w:rsidRPr="004F5FC6" w:rsidRDefault="00BF136A" w:rsidP="00A54190">
            <w:pPr>
              <w:cnfStyle w:val="000000100000" w:firstRow="0" w:lastRow="0" w:firstColumn="0" w:lastColumn="0" w:oddVBand="0" w:evenVBand="0" w:oddHBand="1" w:evenHBand="0" w:firstRowFirstColumn="0" w:firstRowLastColumn="0" w:lastRowFirstColumn="0" w:lastRowLastColumn="0"/>
              <w:rPr>
                <w:lang w:val="en-US"/>
              </w:rPr>
            </w:pPr>
            <w:r>
              <w:rPr>
                <w:b/>
                <w:bCs/>
                <w:lang w:val="en-US"/>
              </w:rPr>
              <w:t xml:space="preserve">Validation given? </w:t>
            </w:r>
            <w:r w:rsidRPr="00BF136A">
              <w:rPr>
                <w:bCs/>
                <w:lang w:val="en-US"/>
              </w:rPr>
              <w:t>N/A</w:t>
            </w:r>
          </w:p>
        </w:tc>
      </w:tr>
      <w:tr w:rsidR="00AD7D1D" w:rsidRPr="00C87019" w14:paraId="44E0E64F"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399627D9" w14:textId="77777777" w:rsidR="00AD7D1D" w:rsidRPr="00740674" w:rsidRDefault="00AD7D1D" w:rsidP="00A54190">
            <w:pPr>
              <w:rPr>
                <w:b w:val="0"/>
                <w:bCs w:val="0"/>
                <w:lang w:val="en-US"/>
              </w:rPr>
            </w:pPr>
            <w:r w:rsidRPr="00740674">
              <w:rPr>
                <w:lang w:val="en-US"/>
              </w:rPr>
              <w:t>Rare disease</w:t>
            </w:r>
          </w:p>
        </w:tc>
        <w:tc>
          <w:tcPr>
            <w:tcW w:w="1417" w:type="dxa"/>
          </w:tcPr>
          <w:p w14:paraId="5083772A" w14:textId="6E54D3AF" w:rsidR="00AD7D1D" w:rsidRPr="004F5FC6" w:rsidRDefault="00AD7D1D"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5E7F741A" w14:textId="31B45605" w:rsidR="00AD7D1D" w:rsidRPr="004F5FC6" w:rsidRDefault="00AD7D1D" w:rsidP="00A5419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2EC2B29" w14:textId="77777777" w:rsidR="00AD7D1D" w:rsidRDefault="00AD7D1D" w:rsidP="00A54190">
            <w:pPr>
              <w:cnfStyle w:val="000000000000" w:firstRow="0" w:lastRow="0" w:firstColumn="0" w:lastColumn="0" w:oddVBand="0" w:evenVBand="0" w:oddHBand="0" w:evenHBand="0" w:firstRowFirstColumn="0" w:firstRowLastColumn="0" w:lastRowFirstColumn="0" w:lastRowLastColumn="0"/>
            </w:pPr>
            <w:r w:rsidRPr="002559FA">
              <w:rPr>
                <w:b/>
                <w:bCs/>
                <w:lang w:val="en-GB"/>
              </w:rPr>
              <w:t>Prevalence</w:t>
            </w:r>
            <w:r w:rsidRPr="002559FA">
              <w:rPr>
                <w:lang w:val="en-GB"/>
              </w:rPr>
              <w:t xml:space="preserve">: </w:t>
            </w:r>
            <w:r>
              <w:t xml:space="preserve">17 - 35 </w:t>
            </w:r>
            <w:proofErr w:type="spellStart"/>
            <w:r>
              <w:t>patients</w:t>
            </w:r>
            <w:proofErr w:type="spellEnd"/>
          </w:p>
          <w:p w14:paraId="5A95EE39" w14:textId="5940909F" w:rsidR="006E564A" w:rsidRPr="00164CCF" w:rsidRDefault="006E564A" w:rsidP="00A54190">
            <w:pPr>
              <w:cnfStyle w:val="000000000000" w:firstRow="0" w:lastRow="0" w:firstColumn="0" w:lastColumn="0" w:oddVBand="0" w:evenVBand="0" w:oddHBand="0" w:evenHBand="0" w:firstRowFirstColumn="0" w:firstRowLastColumn="0" w:lastRowFirstColumn="0" w:lastRowLastColumn="0"/>
              <w:rPr>
                <w:lang w:val="en-GB"/>
              </w:rPr>
            </w:pPr>
            <w:r>
              <w:rPr>
                <w:lang w:val="en-US"/>
              </w:rPr>
              <w:t>Orphan drug designation</w:t>
            </w:r>
          </w:p>
        </w:tc>
      </w:tr>
      <w:tr w:rsidR="00AD7D1D" w:rsidRPr="00C87019" w14:paraId="1BF93AEF"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2F04A3B" w14:textId="77777777" w:rsidR="00AD7D1D" w:rsidRPr="00740674" w:rsidRDefault="00AD7D1D" w:rsidP="00A54190">
            <w:pPr>
              <w:rPr>
                <w:b w:val="0"/>
                <w:bCs w:val="0"/>
                <w:lang w:val="en-US"/>
              </w:rPr>
            </w:pPr>
            <w:r w:rsidRPr="00740674">
              <w:rPr>
                <w:lang w:val="en-US"/>
              </w:rPr>
              <w:t>Serious condition</w:t>
            </w:r>
          </w:p>
        </w:tc>
        <w:tc>
          <w:tcPr>
            <w:tcW w:w="2688" w:type="dxa"/>
            <w:gridSpan w:val="2"/>
          </w:tcPr>
          <w:p w14:paraId="575C71A1" w14:textId="77777777" w:rsidR="00AD7D1D" w:rsidRPr="004F5FC6" w:rsidRDefault="00AD7D1D" w:rsidP="00A54190">
            <w:pPr>
              <w:jc w:val="cente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c>
          <w:tcPr>
            <w:tcW w:w="7194" w:type="dxa"/>
          </w:tcPr>
          <w:p w14:paraId="1080102D" w14:textId="77777777" w:rsidR="00AD7D1D" w:rsidRPr="004F5FC6" w:rsidRDefault="00AD7D1D" w:rsidP="00A54190">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r>
      <w:tr w:rsidR="00AD7D1D" w:rsidRPr="00C87019" w14:paraId="1B1ECDF4"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43569939" w14:textId="77777777" w:rsidR="00AD7D1D" w:rsidRPr="00E70842" w:rsidRDefault="00AD7D1D" w:rsidP="00A54190">
            <w:pPr>
              <w:rPr>
                <w:b w:val="0"/>
                <w:bCs w:val="0"/>
                <w:lang w:val="en-US"/>
              </w:rPr>
            </w:pPr>
            <w:r w:rsidRPr="00E70842">
              <w:rPr>
                <w:lang w:val="en-US"/>
              </w:rPr>
              <w:t>Single-arm trial</w:t>
            </w:r>
          </w:p>
        </w:tc>
        <w:tc>
          <w:tcPr>
            <w:tcW w:w="1417" w:type="dxa"/>
          </w:tcPr>
          <w:p w14:paraId="6C40F499" w14:textId="02C7D494" w:rsidR="00AD7D1D" w:rsidRPr="004F5FC6" w:rsidRDefault="006E564A"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12F48A12" w14:textId="65E44F6C" w:rsidR="00AD7D1D" w:rsidRPr="004F5FC6" w:rsidRDefault="00AD7D1D" w:rsidP="00A5419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4A618B03" w14:textId="763C7A89" w:rsidR="00AD7D1D" w:rsidRPr="004F5FC6" w:rsidRDefault="00AD7D1D" w:rsidP="00A54190">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006E564A">
              <w:rPr>
                <w:lang w:val="en-US"/>
              </w:rPr>
              <w:t>The manufacturer submitted various non-randomized and not-controlled studies and retrospective data reviews but no indirect comparisons.</w:t>
            </w:r>
          </w:p>
        </w:tc>
      </w:tr>
      <w:tr w:rsidR="00AD7D1D" w:rsidRPr="000D4404" w14:paraId="432E96D1"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7CFD7A5" w14:textId="77777777" w:rsidR="00AD7D1D" w:rsidRPr="00E70842" w:rsidRDefault="00AD7D1D" w:rsidP="00A54190">
            <w:pPr>
              <w:rPr>
                <w:b w:val="0"/>
                <w:bCs w:val="0"/>
                <w:lang w:val="en-US"/>
              </w:rPr>
            </w:pPr>
            <w:r w:rsidRPr="00E70842">
              <w:rPr>
                <w:lang w:val="en-US"/>
              </w:rPr>
              <w:t>Pediatric population</w:t>
            </w:r>
          </w:p>
        </w:tc>
        <w:tc>
          <w:tcPr>
            <w:tcW w:w="1417" w:type="dxa"/>
          </w:tcPr>
          <w:p w14:paraId="4B908BCA" w14:textId="77777777" w:rsidR="00AD7D1D" w:rsidRPr="004F5FC6" w:rsidRDefault="00AD7D1D" w:rsidP="00A5419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034F9CBA" w14:textId="77777777" w:rsidR="00AD7D1D" w:rsidRPr="004F5FC6" w:rsidRDefault="00AD7D1D"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203C44F8" w14:textId="77777777" w:rsidR="00AD7D1D" w:rsidRDefault="00AD7D1D" w:rsidP="00A54190">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adult patients</w:t>
            </w:r>
          </w:p>
        </w:tc>
      </w:tr>
      <w:tr w:rsidR="00AD7D1D" w:rsidRPr="00C87019" w14:paraId="610156AF"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6D5CADA9" w14:textId="77777777" w:rsidR="00AD7D1D" w:rsidRPr="00E70842" w:rsidRDefault="00AD7D1D" w:rsidP="00A54190">
            <w:pPr>
              <w:rPr>
                <w:b w:val="0"/>
                <w:bCs w:val="0"/>
                <w:lang w:val="en-US"/>
              </w:rPr>
            </w:pPr>
            <w:r w:rsidRPr="00E70842">
              <w:rPr>
                <w:lang w:val="en-US"/>
              </w:rPr>
              <w:t>Reporting of adverse consequences and risks</w:t>
            </w:r>
          </w:p>
        </w:tc>
        <w:tc>
          <w:tcPr>
            <w:tcW w:w="1417" w:type="dxa"/>
          </w:tcPr>
          <w:p w14:paraId="177F0F27" w14:textId="56DE6EA1" w:rsidR="00AD7D1D" w:rsidRDefault="00AD7D1D" w:rsidP="00A5419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00750E3C" w14:textId="2E46FCB1" w:rsidR="00AD7D1D" w:rsidRDefault="006E564A" w:rsidP="006E564A">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25AFB6B7" w14:textId="4D20DEE7" w:rsidR="00AD7D1D" w:rsidRDefault="006E564A" w:rsidP="00A54190">
            <w:pPr>
              <w:cnfStyle w:val="000000000000" w:firstRow="0" w:lastRow="0" w:firstColumn="0" w:lastColumn="0" w:oddVBand="0" w:evenVBand="0" w:oddHBand="0" w:evenHBand="0" w:firstRowFirstColumn="0" w:firstRowLastColumn="0" w:lastRowFirstColumn="0" w:lastRowLastColumn="0"/>
              <w:rPr>
                <w:lang w:val="en-US"/>
              </w:rPr>
            </w:pPr>
            <w:r>
              <w:t xml:space="preserve">No trial </w:t>
            </w:r>
            <w:proofErr w:type="spellStart"/>
            <w:r>
              <w:t>available</w:t>
            </w:r>
            <w:proofErr w:type="spellEnd"/>
            <w:r>
              <w:t xml:space="preserve"> </w:t>
            </w:r>
            <w:proofErr w:type="spellStart"/>
            <w:r>
              <w:t>that</w:t>
            </w:r>
            <w:proofErr w:type="spellEnd"/>
            <w:r>
              <w:t xml:space="preserve"> </w:t>
            </w:r>
            <w:proofErr w:type="spellStart"/>
            <w:r>
              <w:t>fulfilled</w:t>
            </w:r>
            <w:proofErr w:type="spellEnd"/>
            <w:r>
              <w:t xml:space="preserve"> PICOS-</w:t>
            </w:r>
            <w:proofErr w:type="spellStart"/>
            <w:r>
              <w:t>criteria</w:t>
            </w:r>
            <w:proofErr w:type="spellEnd"/>
          </w:p>
        </w:tc>
      </w:tr>
      <w:tr w:rsidR="00AD7D1D" w:rsidRPr="000D4404" w14:paraId="22528A99"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B675281" w14:textId="77777777" w:rsidR="00AD7D1D" w:rsidRPr="00E70842" w:rsidRDefault="00AD7D1D" w:rsidP="00A54190">
            <w:pPr>
              <w:rPr>
                <w:b w:val="0"/>
                <w:bCs w:val="0"/>
                <w:lang w:val="en-US"/>
              </w:rPr>
            </w:pPr>
            <w:r w:rsidRPr="00E70842">
              <w:rPr>
                <w:lang w:val="en-US"/>
              </w:rPr>
              <w:t>Size of clinical trial</w:t>
            </w:r>
          </w:p>
        </w:tc>
        <w:tc>
          <w:tcPr>
            <w:tcW w:w="2688" w:type="dxa"/>
            <w:gridSpan w:val="2"/>
          </w:tcPr>
          <w:p w14:paraId="11D9F8AB" w14:textId="7C67A656" w:rsidR="00AD7D1D" w:rsidRPr="00734BFE" w:rsidRDefault="00734BFE" w:rsidP="00A54190">
            <w:pPr>
              <w:jc w:val="center"/>
              <w:cnfStyle w:val="000000100000" w:firstRow="0" w:lastRow="0" w:firstColumn="0" w:lastColumn="0" w:oddVBand="0" w:evenVBand="0" w:oddHBand="1" w:evenHBand="0" w:firstRowFirstColumn="0" w:firstRowLastColumn="0" w:lastRowFirstColumn="0" w:lastRowLastColumn="0"/>
              <w:rPr>
                <w:lang w:val="en-US"/>
              </w:rPr>
            </w:pPr>
            <w:r w:rsidRPr="00734BFE">
              <w:rPr>
                <w:lang w:val="en-US"/>
              </w:rPr>
              <w:t>N/A</w:t>
            </w:r>
          </w:p>
        </w:tc>
        <w:tc>
          <w:tcPr>
            <w:tcW w:w="7194" w:type="dxa"/>
          </w:tcPr>
          <w:p w14:paraId="722576FC" w14:textId="23721A4E" w:rsidR="00AD7D1D" w:rsidRDefault="00734BFE" w:rsidP="00A54190">
            <w:pPr>
              <w:cnfStyle w:val="000000100000" w:firstRow="0" w:lastRow="0" w:firstColumn="0" w:lastColumn="0" w:oddVBand="0" w:evenVBand="0" w:oddHBand="1" w:evenHBand="0" w:firstRowFirstColumn="0" w:firstRowLastColumn="0" w:lastRowFirstColumn="0" w:lastRowLastColumn="0"/>
              <w:rPr>
                <w:lang w:val="en-US"/>
              </w:rPr>
            </w:pPr>
            <w:r>
              <w:t xml:space="preserve">No trial </w:t>
            </w:r>
            <w:proofErr w:type="spellStart"/>
            <w:r>
              <w:t>available</w:t>
            </w:r>
            <w:proofErr w:type="spellEnd"/>
            <w:r>
              <w:t xml:space="preserve"> </w:t>
            </w:r>
            <w:proofErr w:type="spellStart"/>
            <w:r>
              <w:t>that</w:t>
            </w:r>
            <w:proofErr w:type="spellEnd"/>
            <w:r>
              <w:t xml:space="preserve"> </w:t>
            </w:r>
            <w:proofErr w:type="spellStart"/>
            <w:r>
              <w:t>fulfilled</w:t>
            </w:r>
            <w:proofErr w:type="spellEnd"/>
            <w:r>
              <w:t xml:space="preserve"> PICOS-</w:t>
            </w:r>
            <w:proofErr w:type="spellStart"/>
            <w:r>
              <w:t>criteria</w:t>
            </w:r>
            <w:proofErr w:type="spellEnd"/>
          </w:p>
        </w:tc>
      </w:tr>
      <w:tr w:rsidR="00AD7D1D" w:rsidRPr="00C87019" w14:paraId="32D16A16"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539BDC88" w14:textId="77777777" w:rsidR="00AD7D1D" w:rsidRPr="00E70842" w:rsidRDefault="00AD7D1D" w:rsidP="00A54190">
            <w:pPr>
              <w:rPr>
                <w:b w:val="0"/>
                <w:bCs w:val="0"/>
                <w:lang w:val="en-US"/>
              </w:rPr>
            </w:pPr>
            <w:r w:rsidRPr="00E70842">
              <w:rPr>
                <w:lang w:val="en-US"/>
              </w:rPr>
              <w:t>Length of clinical trial</w:t>
            </w:r>
          </w:p>
        </w:tc>
        <w:tc>
          <w:tcPr>
            <w:tcW w:w="2688" w:type="dxa"/>
            <w:gridSpan w:val="2"/>
          </w:tcPr>
          <w:p w14:paraId="035347D6" w14:textId="1AE8D134" w:rsidR="00AD7D1D" w:rsidRDefault="00734BFE" w:rsidP="00A54190">
            <w:pPr>
              <w:jc w:val="center"/>
              <w:cnfStyle w:val="000000000000" w:firstRow="0" w:lastRow="0" w:firstColumn="0" w:lastColumn="0" w:oddVBand="0" w:evenVBand="0" w:oddHBand="0" w:evenHBand="0" w:firstRowFirstColumn="0" w:firstRowLastColumn="0" w:lastRowFirstColumn="0" w:lastRowLastColumn="0"/>
              <w:rPr>
                <w:lang w:val="en-US"/>
              </w:rPr>
            </w:pPr>
            <w:r w:rsidRPr="00734BFE">
              <w:rPr>
                <w:lang w:val="en-US"/>
              </w:rPr>
              <w:t>N/A</w:t>
            </w:r>
          </w:p>
        </w:tc>
        <w:tc>
          <w:tcPr>
            <w:tcW w:w="7194" w:type="dxa"/>
          </w:tcPr>
          <w:p w14:paraId="2CF7A067" w14:textId="57C26491" w:rsidR="00AD7D1D" w:rsidRDefault="00734BFE" w:rsidP="00A54190">
            <w:pPr>
              <w:cnfStyle w:val="000000000000" w:firstRow="0" w:lastRow="0" w:firstColumn="0" w:lastColumn="0" w:oddVBand="0" w:evenVBand="0" w:oddHBand="0" w:evenHBand="0" w:firstRowFirstColumn="0" w:firstRowLastColumn="0" w:lastRowFirstColumn="0" w:lastRowLastColumn="0"/>
              <w:rPr>
                <w:lang w:val="en-US"/>
              </w:rPr>
            </w:pPr>
            <w:r>
              <w:t xml:space="preserve">No trial </w:t>
            </w:r>
            <w:proofErr w:type="spellStart"/>
            <w:r>
              <w:t>available</w:t>
            </w:r>
            <w:proofErr w:type="spellEnd"/>
            <w:r>
              <w:t xml:space="preserve"> </w:t>
            </w:r>
            <w:proofErr w:type="spellStart"/>
            <w:r>
              <w:t>that</w:t>
            </w:r>
            <w:proofErr w:type="spellEnd"/>
            <w:r>
              <w:t xml:space="preserve"> </w:t>
            </w:r>
            <w:proofErr w:type="spellStart"/>
            <w:r>
              <w:t>fulfilled</w:t>
            </w:r>
            <w:proofErr w:type="spellEnd"/>
            <w:r>
              <w:t xml:space="preserve"> PICOS-</w:t>
            </w:r>
            <w:proofErr w:type="spellStart"/>
            <w:r>
              <w:t>criteria</w:t>
            </w:r>
            <w:proofErr w:type="spellEnd"/>
          </w:p>
        </w:tc>
      </w:tr>
      <w:tr w:rsidR="00AD7D1D" w:rsidRPr="00C87019" w14:paraId="15523AE4"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6DF903B" w14:textId="77777777" w:rsidR="00AD7D1D" w:rsidRPr="00740674" w:rsidRDefault="00AD7D1D" w:rsidP="00A54190">
            <w:pPr>
              <w:rPr>
                <w:b w:val="0"/>
                <w:bCs w:val="0"/>
                <w:lang w:val="en-US"/>
              </w:rPr>
            </w:pPr>
            <w:r w:rsidRPr="00E70842">
              <w:rPr>
                <w:lang w:val="en-US"/>
              </w:rPr>
              <w:t>Extrapolation to long-term outcomes</w:t>
            </w:r>
          </w:p>
        </w:tc>
        <w:tc>
          <w:tcPr>
            <w:tcW w:w="2688" w:type="dxa"/>
            <w:gridSpan w:val="2"/>
          </w:tcPr>
          <w:p w14:paraId="69ACF0C9" w14:textId="77777777" w:rsidR="00AD7D1D" w:rsidRPr="004F5FC6" w:rsidRDefault="00AD7D1D" w:rsidP="00A54190">
            <w:pPr>
              <w:jc w:val="cente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c>
          <w:tcPr>
            <w:tcW w:w="7194" w:type="dxa"/>
          </w:tcPr>
          <w:p w14:paraId="2A9E488E" w14:textId="77777777" w:rsidR="00AD7D1D" w:rsidRPr="004F5FC6" w:rsidRDefault="00AD7D1D" w:rsidP="00A54190">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r>
      <w:tr w:rsidR="00AD7D1D" w14:paraId="400D4711" w14:textId="77777777" w:rsidTr="00A5419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0EAA055D" w14:textId="77777777" w:rsidR="00AD7D1D" w:rsidRDefault="00AD7D1D" w:rsidP="00A54190">
            <w:pPr>
              <w:rPr>
                <w:lang w:val="en-US"/>
              </w:rPr>
            </w:pPr>
          </w:p>
        </w:tc>
        <w:tc>
          <w:tcPr>
            <w:tcW w:w="1417" w:type="dxa"/>
            <w:tcBorders>
              <w:top w:val="single" w:sz="4" w:space="0" w:color="auto"/>
              <w:bottom w:val="single" w:sz="4" w:space="0" w:color="auto"/>
            </w:tcBorders>
            <w:shd w:val="clear" w:color="auto" w:fill="B4C6E7" w:themeFill="accent1" w:themeFillTint="66"/>
          </w:tcPr>
          <w:p w14:paraId="2B9C6DAB" w14:textId="77777777" w:rsidR="00AD7D1D" w:rsidRPr="00E70842" w:rsidRDefault="00AD7D1D" w:rsidP="00A5419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2B280B65" w14:textId="77777777" w:rsidR="00AD7D1D" w:rsidRPr="00E70842" w:rsidRDefault="00AD7D1D" w:rsidP="00A5419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3A49E61A" w14:textId="77777777" w:rsidR="00AD7D1D" w:rsidRPr="00E70842" w:rsidRDefault="00AD7D1D" w:rsidP="00A54190">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AD7D1D" w:rsidRPr="00C87019" w14:paraId="44C2F2AB"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586C25ED" w14:textId="77777777" w:rsidR="00AD7D1D" w:rsidRPr="00E70842" w:rsidRDefault="00AD7D1D" w:rsidP="00A54190">
            <w:pPr>
              <w:rPr>
                <w:b w:val="0"/>
                <w:bCs w:val="0"/>
                <w:lang w:val="en-US"/>
              </w:rPr>
            </w:pPr>
            <w:r w:rsidRPr="00E70842">
              <w:rPr>
                <w:lang w:val="en-US"/>
              </w:rPr>
              <w:t>Severe disease</w:t>
            </w:r>
          </w:p>
        </w:tc>
        <w:tc>
          <w:tcPr>
            <w:tcW w:w="2688" w:type="dxa"/>
            <w:gridSpan w:val="2"/>
            <w:tcBorders>
              <w:top w:val="single" w:sz="4" w:space="0" w:color="auto"/>
            </w:tcBorders>
          </w:tcPr>
          <w:p w14:paraId="47F7CB44" w14:textId="77777777" w:rsidR="00AD7D1D" w:rsidRPr="0070528C" w:rsidRDefault="00AD7D1D" w:rsidP="00A54190">
            <w:pPr>
              <w:jc w:val="cente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c>
          <w:tcPr>
            <w:tcW w:w="7194" w:type="dxa"/>
            <w:tcBorders>
              <w:top w:val="single" w:sz="4" w:space="0" w:color="auto"/>
            </w:tcBorders>
          </w:tcPr>
          <w:p w14:paraId="083DC533" w14:textId="77777777" w:rsidR="00AD7D1D" w:rsidRPr="00083CF2" w:rsidRDefault="00AD7D1D" w:rsidP="00A54190">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r>
      <w:tr w:rsidR="00AD7D1D" w:rsidRPr="006A3771" w14:paraId="3EE0761D"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05E46C5B" w14:textId="77777777" w:rsidR="00AD7D1D" w:rsidRPr="00E70842" w:rsidRDefault="00AD7D1D" w:rsidP="00A54190">
            <w:pPr>
              <w:rPr>
                <w:b w:val="0"/>
                <w:bCs w:val="0"/>
                <w:lang w:val="en-US"/>
              </w:rPr>
            </w:pPr>
            <w:r w:rsidRPr="00E70842">
              <w:rPr>
                <w:lang w:val="en-US"/>
              </w:rPr>
              <w:t>Value to caregivers</w:t>
            </w:r>
          </w:p>
        </w:tc>
        <w:tc>
          <w:tcPr>
            <w:tcW w:w="2688" w:type="dxa"/>
            <w:gridSpan w:val="2"/>
          </w:tcPr>
          <w:p w14:paraId="271D978E" w14:textId="77777777" w:rsidR="00AD7D1D" w:rsidRDefault="00AD7D1D"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354BFAC7" w14:textId="77777777" w:rsidR="00AD7D1D" w:rsidRDefault="00AD7D1D"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AD7D1D" w14:paraId="0860F1FA"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4201DDD" w14:textId="77777777" w:rsidR="00AD7D1D" w:rsidRPr="00E70842" w:rsidRDefault="00AD7D1D" w:rsidP="00A54190">
            <w:pPr>
              <w:rPr>
                <w:b w:val="0"/>
                <w:bCs w:val="0"/>
                <w:lang w:val="en-US"/>
              </w:rPr>
            </w:pPr>
            <w:r w:rsidRPr="00E70842">
              <w:rPr>
                <w:lang w:val="en-US"/>
              </w:rPr>
              <w:t>Insurance value</w:t>
            </w:r>
          </w:p>
        </w:tc>
        <w:tc>
          <w:tcPr>
            <w:tcW w:w="2688" w:type="dxa"/>
            <w:gridSpan w:val="2"/>
          </w:tcPr>
          <w:p w14:paraId="1F266D45" w14:textId="77777777" w:rsidR="00AD7D1D" w:rsidRDefault="00AD7D1D"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203ABC92" w14:textId="77777777" w:rsidR="00AD7D1D" w:rsidRDefault="00AD7D1D"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AD7D1D" w:rsidRPr="00456320" w14:paraId="2CA4BB71"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0A2FBB7F" w14:textId="77777777" w:rsidR="00AD7D1D" w:rsidRPr="00E70842" w:rsidRDefault="00AD7D1D" w:rsidP="00A54190">
            <w:pPr>
              <w:rPr>
                <w:b w:val="0"/>
                <w:bCs w:val="0"/>
                <w:lang w:val="en-US"/>
              </w:rPr>
            </w:pPr>
            <w:r w:rsidRPr="00E70842">
              <w:rPr>
                <w:lang w:val="en-US"/>
              </w:rPr>
              <w:t>Scientific spillovers</w:t>
            </w:r>
          </w:p>
        </w:tc>
        <w:tc>
          <w:tcPr>
            <w:tcW w:w="2688" w:type="dxa"/>
            <w:gridSpan w:val="2"/>
          </w:tcPr>
          <w:p w14:paraId="6438A909" w14:textId="77777777" w:rsidR="00AD7D1D" w:rsidRDefault="00AD7D1D"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6CB9BD6C" w14:textId="77777777" w:rsidR="00AD7D1D" w:rsidRDefault="00AD7D1D"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AD7D1D" w:rsidRPr="00C87019" w14:paraId="26D87E56"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6B7A469" w14:textId="77777777" w:rsidR="00AD7D1D" w:rsidRPr="00E70842" w:rsidRDefault="00AD7D1D" w:rsidP="00A54190">
            <w:pPr>
              <w:rPr>
                <w:b w:val="0"/>
                <w:bCs w:val="0"/>
                <w:lang w:val="en-US"/>
              </w:rPr>
            </w:pPr>
            <w:r w:rsidRPr="00E70842">
              <w:rPr>
                <w:lang w:val="en-US"/>
              </w:rPr>
              <w:t>Lack of alternatives</w:t>
            </w:r>
          </w:p>
        </w:tc>
        <w:tc>
          <w:tcPr>
            <w:tcW w:w="2688" w:type="dxa"/>
            <w:gridSpan w:val="2"/>
          </w:tcPr>
          <w:p w14:paraId="0E2B1921" w14:textId="77777777" w:rsidR="00AD7D1D" w:rsidRPr="00907673" w:rsidRDefault="00AD7D1D"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266FB752" w14:textId="77777777" w:rsidR="00AD7D1D" w:rsidRPr="00F00E0F" w:rsidRDefault="00AD7D1D"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AD7D1D" w:rsidRPr="00C87019" w14:paraId="36A86761"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5A736FE6" w14:textId="77777777" w:rsidR="00AD7D1D" w:rsidRPr="00E70842" w:rsidRDefault="00AD7D1D" w:rsidP="00A54190">
            <w:pPr>
              <w:rPr>
                <w:b w:val="0"/>
                <w:bCs w:val="0"/>
                <w:lang w:val="en-US"/>
              </w:rPr>
            </w:pPr>
            <w:r w:rsidRPr="00E70842">
              <w:rPr>
                <w:lang w:val="en-US"/>
              </w:rPr>
              <w:t>Substantial improvement in life expectancy</w:t>
            </w:r>
          </w:p>
        </w:tc>
        <w:tc>
          <w:tcPr>
            <w:tcW w:w="1417" w:type="dxa"/>
          </w:tcPr>
          <w:p w14:paraId="1998AF69" w14:textId="77777777" w:rsidR="00AD7D1D" w:rsidRPr="004F5FC6" w:rsidRDefault="00AD7D1D" w:rsidP="00A5419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118E155B" w14:textId="77777777" w:rsidR="00AD7D1D" w:rsidRPr="004F5FC6" w:rsidRDefault="00AD7D1D"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12D5FF1B" w14:textId="483EFAE1" w:rsidR="00AD7D1D" w:rsidRPr="004F5FC6" w:rsidRDefault="00F00F9F"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M</w:t>
            </w:r>
            <w:r w:rsidRPr="00F00F9F">
              <w:rPr>
                <w:lang w:val="en-US"/>
              </w:rPr>
              <w:t>ortality data was not collected</w:t>
            </w:r>
          </w:p>
        </w:tc>
      </w:tr>
      <w:tr w:rsidR="00AD7D1D" w14:paraId="1F7ABE1E"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7592D365" w14:textId="77777777" w:rsidR="00AD7D1D" w:rsidRPr="00F00E0F" w:rsidRDefault="00AD7D1D" w:rsidP="00A54190">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1CC4BDC2" w14:textId="77777777" w:rsidR="00AD7D1D" w:rsidRPr="00F00E0F" w:rsidRDefault="00AD7D1D" w:rsidP="00A5419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42B07CE4" w14:textId="77777777" w:rsidR="00AD7D1D" w:rsidRPr="00F00E0F" w:rsidRDefault="00AD7D1D" w:rsidP="00A5419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07B40043" w14:textId="77777777" w:rsidR="00AD7D1D" w:rsidRPr="00F00E0F" w:rsidRDefault="00AD7D1D" w:rsidP="00A5419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AD7D1D" w:rsidRPr="00C87019" w14:paraId="0B0BBACE" w14:textId="77777777" w:rsidTr="00A5419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42DC4C15" w14:textId="77777777" w:rsidR="00AD7D1D" w:rsidRPr="00E70842" w:rsidRDefault="00AD7D1D" w:rsidP="00A54190">
            <w:pPr>
              <w:rPr>
                <w:b w:val="0"/>
                <w:bCs w:val="0"/>
                <w:lang w:val="en-US"/>
              </w:rPr>
            </w:pPr>
            <w:r w:rsidRPr="00E70842">
              <w:rPr>
                <w:lang w:val="en-US"/>
              </w:rPr>
              <w:t>Discounting</w:t>
            </w:r>
          </w:p>
        </w:tc>
        <w:tc>
          <w:tcPr>
            <w:tcW w:w="2688" w:type="dxa"/>
            <w:gridSpan w:val="2"/>
            <w:tcBorders>
              <w:top w:val="single" w:sz="4" w:space="0" w:color="auto"/>
            </w:tcBorders>
          </w:tcPr>
          <w:p w14:paraId="185F8A89" w14:textId="77777777" w:rsidR="00AD7D1D" w:rsidRDefault="00AD7D1D"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Borders>
              <w:top w:val="single" w:sz="4" w:space="0" w:color="auto"/>
            </w:tcBorders>
          </w:tcPr>
          <w:p w14:paraId="2452797F" w14:textId="77777777" w:rsidR="00AD7D1D" w:rsidRDefault="00AD7D1D"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AD7D1D" w:rsidRPr="00201B88" w14:paraId="7881140E"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C0A371E" w14:textId="77777777" w:rsidR="00AD7D1D" w:rsidRPr="00E70842" w:rsidRDefault="00AD7D1D" w:rsidP="00A54190">
            <w:pPr>
              <w:rPr>
                <w:b w:val="0"/>
                <w:bCs w:val="0"/>
                <w:lang w:val="en-US"/>
              </w:rPr>
            </w:pPr>
            <w:r w:rsidRPr="00E70842">
              <w:rPr>
                <w:lang w:val="en-US"/>
              </w:rPr>
              <w:t>Different discount rates explored</w:t>
            </w:r>
          </w:p>
        </w:tc>
        <w:tc>
          <w:tcPr>
            <w:tcW w:w="2688" w:type="dxa"/>
            <w:gridSpan w:val="2"/>
          </w:tcPr>
          <w:p w14:paraId="0EF16247" w14:textId="77777777" w:rsidR="00AD7D1D" w:rsidRPr="00F00E0F" w:rsidRDefault="00AD7D1D"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5D53F23E" w14:textId="77777777" w:rsidR="00AD7D1D" w:rsidRPr="00F00E0F" w:rsidRDefault="00AD7D1D"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AD7D1D" w:rsidRPr="000D4404" w14:paraId="188D1809" w14:textId="77777777" w:rsidTr="00A54190">
        <w:tc>
          <w:tcPr>
            <w:cnfStyle w:val="001000000000" w:firstRow="0" w:lastRow="0" w:firstColumn="1" w:lastColumn="0" w:oddVBand="0" w:evenVBand="0" w:oddHBand="0" w:evenHBand="0" w:firstRowFirstColumn="0" w:firstRowLastColumn="0" w:lastRowFirstColumn="0" w:lastRowLastColumn="0"/>
            <w:tcW w:w="4395" w:type="dxa"/>
          </w:tcPr>
          <w:p w14:paraId="0AEB4DA2" w14:textId="77777777" w:rsidR="00AD7D1D" w:rsidRPr="00E70842" w:rsidRDefault="00AD7D1D" w:rsidP="00A54190">
            <w:pPr>
              <w:rPr>
                <w:b w:val="0"/>
                <w:bCs w:val="0"/>
                <w:lang w:val="en-US"/>
              </w:rPr>
            </w:pPr>
            <w:r w:rsidRPr="00E70842">
              <w:rPr>
                <w:lang w:val="en-US"/>
              </w:rPr>
              <w:t>Uncertainty</w:t>
            </w:r>
          </w:p>
        </w:tc>
        <w:tc>
          <w:tcPr>
            <w:tcW w:w="1417" w:type="dxa"/>
          </w:tcPr>
          <w:p w14:paraId="000DECBD" w14:textId="77777777" w:rsidR="00AD7D1D" w:rsidRDefault="00AD7D1D" w:rsidP="00A5419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313FBA92" w14:textId="77777777" w:rsidR="00AD7D1D" w:rsidRPr="002F6AD8" w:rsidRDefault="00AD7D1D" w:rsidP="00A5419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74E53772" w14:textId="77777777" w:rsidR="00AD7D1D" w:rsidRPr="002F6AD8" w:rsidRDefault="00AD7D1D" w:rsidP="00A54190">
            <w:pPr>
              <w:cnfStyle w:val="000000000000" w:firstRow="0" w:lastRow="0" w:firstColumn="0" w:lastColumn="0" w:oddVBand="0" w:evenVBand="0" w:oddHBand="0" w:evenHBand="0" w:firstRowFirstColumn="0" w:firstRowLastColumn="0" w:lastRowFirstColumn="0" w:lastRowLastColumn="0"/>
              <w:rPr>
                <w:lang w:val="en-US"/>
              </w:rPr>
            </w:pPr>
            <w:r>
              <w:rPr>
                <w:lang w:val="en-US"/>
              </w:rPr>
              <w:t>Hint</w:t>
            </w:r>
          </w:p>
        </w:tc>
      </w:tr>
      <w:tr w:rsidR="00AD7D1D" w:rsidRPr="000D4404" w14:paraId="36C01B5E" w14:textId="77777777" w:rsidTr="00A541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7DFE26A" w14:textId="77777777" w:rsidR="00AD7D1D" w:rsidRPr="00E70842" w:rsidRDefault="00AD7D1D" w:rsidP="00A54190">
            <w:pPr>
              <w:rPr>
                <w:b w:val="0"/>
                <w:bCs w:val="0"/>
                <w:lang w:val="en-US"/>
              </w:rPr>
            </w:pPr>
            <w:r w:rsidRPr="00E70842">
              <w:rPr>
                <w:lang w:val="en-US"/>
              </w:rPr>
              <w:t>Alternative payment models explored</w:t>
            </w:r>
          </w:p>
        </w:tc>
        <w:tc>
          <w:tcPr>
            <w:tcW w:w="2688" w:type="dxa"/>
            <w:gridSpan w:val="2"/>
          </w:tcPr>
          <w:p w14:paraId="62FDF1D8" w14:textId="77777777" w:rsidR="00AD7D1D" w:rsidRDefault="00AD7D1D" w:rsidP="00A5419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4333D6B1" w14:textId="77777777" w:rsidR="00AD7D1D" w:rsidRDefault="00AD7D1D" w:rsidP="00A5419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bl>
    <w:p w14:paraId="29276B83" w14:textId="77777777" w:rsidR="009F30A5" w:rsidRDefault="009F30A5" w:rsidP="002C52A2">
      <w:pPr>
        <w:rPr>
          <w:lang w:val="en-US"/>
        </w:rPr>
      </w:pPr>
    </w:p>
    <w:p w14:paraId="109737DB" w14:textId="77777777" w:rsidR="009F30A5" w:rsidRDefault="009F30A5" w:rsidP="002C52A2">
      <w:pPr>
        <w:rPr>
          <w:lang w:val="en-US"/>
        </w:rPr>
      </w:pPr>
    </w:p>
    <w:p w14:paraId="718D9536" w14:textId="77777777" w:rsidR="009F30A5" w:rsidRDefault="009F30A5" w:rsidP="002C52A2">
      <w:pPr>
        <w:rPr>
          <w:lang w:val="en-US"/>
        </w:rPr>
      </w:pPr>
    </w:p>
    <w:p w14:paraId="5A6BB0A8" w14:textId="14468CA0" w:rsidR="009F30A5" w:rsidRDefault="009F30A5" w:rsidP="002C52A2">
      <w:pPr>
        <w:rPr>
          <w:lang w:val="en-US"/>
        </w:rPr>
        <w:sectPr w:rsidR="009F30A5" w:rsidSect="003B6171">
          <w:pgSz w:w="16838" w:h="11906" w:orient="landscape"/>
          <w:pgMar w:top="1134" w:right="1417" w:bottom="1134" w:left="1134" w:header="708" w:footer="708" w:gutter="0"/>
          <w:cols w:space="708"/>
          <w:docGrid w:linePitch="360"/>
        </w:sectPr>
      </w:pPr>
    </w:p>
    <w:p w14:paraId="6000D39C" w14:textId="218E135D" w:rsidR="00007E9F" w:rsidRDefault="00007E9F" w:rsidP="00007E9F">
      <w:pPr>
        <w:autoSpaceDE w:val="0"/>
        <w:autoSpaceDN w:val="0"/>
        <w:adjustRightInd w:val="0"/>
        <w:spacing w:after="0" w:line="240" w:lineRule="auto"/>
        <w:rPr>
          <w:b/>
          <w:bCs/>
          <w:lang w:val="en-US"/>
        </w:rPr>
      </w:pPr>
      <w:r w:rsidRPr="00AB1E94">
        <w:rPr>
          <w:b/>
          <w:bCs/>
          <w:lang w:val="en-US"/>
        </w:rPr>
        <w:lastRenderedPageBreak/>
        <w:t xml:space="preserve">Table </w:t>
      </w:r>
      <w:r w:rsidR="00033466">
        <w:rPr>
          <w:b/>
          <w:bCs/>
          <w:lang w:val="en-US"/>
        </w:rPr>
        <w:t>45</w:t>
      </w:r>
      <w:r w:rsidRPr="00007E9F">
        <w:rPr>
          <w:lang w:val="en-US"/>
        </w:rPr>
        <w:t xml:space="preserve"> </w:t>
      </w:r>
      <w:bookmarkStart w:id="7" w:name="_Hlk67243906"/>
      <w:r w:rsidRPr="00565693">
        <w:rPr>
          <w:b/>
          <w:bCs/>
          <w:lang w:val="en-US"/>
        </w:rPr>
        <w:t>Checklist for assessing gene therapies. Drug:</w:t>
      </w:r>
      <w:r>
        <w:rPr>
          <w:b/>
          <w:bCs/>
          <w:lang w:val="en-US"/>
        </w:rPr>
        <w:t xml:space="preserve"> </w:t>
      </w:r>
      <w:proofErr w:type="spellStart"/>
      <w:r w:rsidRPr="005D5075">
        <w:rPr>
          <w:b/>
          <w:bCs/>
          <w:lang w:val="en-US"/>
        </w:rPr>
        <w:t>onasemnogene</w:t>
      </w:r>
      <w:proofErr w:type="spellEnd"/>
      <w:r w:rsidRPr="005D5075">
        <w:rPr>
          <w:b/>
          <w:bCs/>
          <w:lang w:val="en-US"/>
        </w:rPr>
        <w:t xml:space="preserve"> </w:t>
      </w:r>
      <w:proofErr w:type="spellStart"/>
      <w:r w:rsidRPr="005D5075">
        <w:rPr>
          <w:b/>
          <w:bCs/>
          <w:lang w:val="en-US"/>
        </w:rPr>
        <w:t>abeparvovec</w:t>
      </w:r>
      <w:proofErr w:type="spellEnd"/>
      <w:r>
        <w:rPr>
          <w:b/>
          <w:bCs/>
          <w:lang w:val="en-US"/>
        </w:rPr>
        <w:t xml:space="preserve"> (</w:t>
      </w:r>
      <w:proofErr w:type="spellStart"/>
      <w:r>
        <w:rPr>
          <w:b/>
          <w:bCs/>
          <w:lang w:val="en-US"/>
        </w:rPr>
        <w:t>Zolgensma</w:t>
      </w:r>
      <w:proofErr w:type="spellEnd"/>
      <w:r>
        <w:rPr>
          <w:b/>
          <w:bCs/>
          <w:lang w:val="en-US"/>
        </w:rPr>
        <w:t>)</w:t>
      </w:r>
      <w:r w:rsidRPr="008C1C54">
        <w:rPr>
          <w:b/>
          <w:bCs/>
          <w:lang w:val="en-US"/>
        </w:rPr>
        <w:t xml:space="preserve"> for treating </w:t>
      </w:r>
      <w:r w:rsidRPr="005D5075">
        <w:rPr>
          <w:b/>
          <w:bCs/>
          <w:lang w:val="en-US"/>
        </w:rPr>
        <w:t>spinal muscular atrophy</w:t>
      </w:r>
    </w:p>
    <w:p w14:paraId="27D95EC9" w14:textId="7D4BA406" w:rsidR="00007E9F" w:rsidRPr="00007E9F" w:rsidRDefault="00007E9F" w:rsidP="00007E9F">
      <w:pPr>
        <w:autoSpaceDE w:val="0"/>
        <w:autoSpaceDN w:val="0"/>
        <w:adjustRightInd w:val="0"/>
        <w:spacing w:after="0" w:line="240" w:lineRule="auto"/>
        <w:rPr>
          <w:b/>
          <w:bCs/>
          <w:lang w:val="en-US"/>
        </w:rPr>
      </w:pPr>
      <w:r w:rsidRPr="00895AC0">
        <w:rPr>
          <w:b/>
          <w:bCs/>
          <w:lang w:val="en-US"/>
        </w:rPr>
        <w:t>S</w:t>
      </w:r>
      <w:r>
        <w:rPr>
          <w:b/>
          <w:bCs/>
          <w:lang w:val="en-US"/>
        </w:rPr>
        <w:t>etting</w:t>
      </w:r>
      <w:r w:rsidRPr="00895AC0">
        <w:rPr>
          <w:b/>
          <w:bCs/>
          <w:lang w:val="en-US"/>
        </w:rPr>
        <w:t>: England</w:t>
      </w:r>
      <w:r>
        <w:rPr>
          <w:b/>
          <w:bCs/>
          <w:lang w:val="en-US"/>
        </w:rPr>
        <w:t xml:space="preserve"> (NICE)</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8B637B" w:rsidRPr="00B43EB4" w14:paraId="01F184E0" w14:textId="77777777" w:rsidTr="001250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bookmarkEnd w:id="7"/>
          <w:p w14:paraId="3E9817FD" w14:textId="77777777" w:rsidR="008B637B" w:rsidRPr="00B43EB4" w:rsidRDefault="008B637B" w:rsidP="00125067">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6BDD18C1" w14:textId="77777777" w:rsidR="008B637B" w:rsidRPr="00B43EB4" w:rsidRDefault="008B637B" w:rsidP="00125067">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1C0B87C5" w14:textId="77777777" w:rsidR="008B637B" w:rsidRPr="00B43EB4" w:rsidRDefault="008B637B" w:rsidP="00125067">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01645A86" w14:textId="5858364D" w:rsidR="008B637B" w:rsidRPr="00B43EB4" w:rsidRDefault="00E7686C" w:rsidP="00125067">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8B637B" w:rsidRPr="00C87019" w14:paraId="2BF910F0" w14:textId="77777777" w:rsidTr="001250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29832FB6" w14:textId="77777777" w:rsidR="008B637B" w:rsidRPr="00740674" w:rsidRDefault="008B637B" w:rsidP="00125067">
            <w:pPr>
              <w:rPr>
                <w:b w:val="0"/>
                <w:bCs w:val="0"/>
                <w:lang w:val="en-US"/>
              </w:rPr>
            </w:pPr>
            <w:r w:rsidRPr="00740674">
              <w:rPr>
                <w:lang w:val="en-US"/>
              </w:rPr>
              <w:t>Surrogate endpoint used</w:t>
            </w:r>
          </w:p>
        </w:tc>
        <w:tc>
          <w:tcPr>
            <w:tcW w:w="1417" w:type="dxa"/>
            <w:tcBorders>
              <w:top w:val="single" w:sz="4" w:space="0" w:color="auto"/>
            </w:tcBorders>
          </w:tcPr>
          <w:p w14:paraId="28CA3025" w14:textId="77777777" w:rsidR="008B637B" w:rsidRPr="004F5FC6" w:rsidRDefault="008B637B" w:rsidP="0012506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6FA5D085" w14:textId="77777777" w:rsidR="008B637B" w:rsidRPr="004F5FC6" w:rsidRDefault="008B637B" w:rsidP="00125067">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5BDB5523" w14:textId="77777777" w:rsidR="00CB2282" w:rsidRDefault="00BF136A" w:rsidP="00125067">
            <w:pPr>
              <w:cnfStyle w:val="000000100000" w:firstRow="0" w:lastRow="0" w:firstColumn="0" w:lastColumn="0" w:oddVBand="0" w:evenVBand="0" w:oddHBand="1" w:evenHBand="0" w:firstRowFirstColumn="0" w:firstRowLastColumn="0" w:lastRowFirstColumn="0" w:lastRowLastColumn="0"/>
              <w:rPr>
                <w:bCs/>
                <w:lang w:val="en-US"/>
              </w:rPr>
            </w:pPr>
            <w:r>
              <w:rPr>
                <w:b/>
                <w:bCs/>
                <w:lang w:val="en-US"/>
              </w:rPr>
              <w:t xml:space="preserve">Validation given? </w:t>
            </w:r>
            <w:r w:rsidRPr="00BF136A">
              <w:rPr>
                <w:bCs/>
                <w:lang w:val="en-US"/>
              </w:rPr>
              <w:t>N/A</w:t>
            </w:r>
          </w:p>
          <w:p w14:paraId="1BBFE677" w14:textId="7B5DE306" w:rsidR="008B637B" w:rsidRPr="004F5FC6" w:rsidRDefault="008B637B" w:rsidP="00125067">
            <w:pPr>
              <w:cnfStyle w:val="000000100000" w:firstRow="0" w:lastRow="0" w:firstColumn="0" w:lastColumn="0" w:oddVBand="0" w:evenVBand="0" w:oddHBand="1" w:evenHBand="0" w:firstRowFirstColumn="0" w:firstRowLastColumn="0" w:lastRowFirstColumn="0" w:lastRowLastColumn="0"/>
              <w:rPr>
                <w:lang w:val="en-US"/>
              </w:rPr>
            </w:pPr>
            <w:r>
              <w:rPr>
                <w:lang w:val="en-US"/>
              </w:rPr>
              <w:t>Time to death or requirement of respiratory assistance (considered a surrogate for death) are the secondary endpoints of the phase I/</w:t>
            </w:r>
            <w:proofErr w:type="spellStart"/>
            <w:r>
              <w:rPr>
                <w:lang w:val="en-US"/>
              </w:rPr>
              <w:t>IIa</w:t>
            </w:r>
            <w:proofErr w:type="spellEnd"/>
            <w:r>
              <w:rPr>
                <w:lang w:val="en-US"/>
              </w:rPr>
              <w:t xml:space="preserve"> study (i.e., the only one which was completed at the time of the submission).</w:t>
            </w:r>
          </w:p>
        </w:tc>
      </w:tr>
      <w:tr w:rsidR="008B637B" w:rsidRPr="00C87019" w14:paraId="5C648F7E" w14:textId="77777777" w:rsidTr="00125067">
        <w:tc>
          <w:tcPr>
            <w:cnfStyle w:val="001000000000" w:firstRow="0" w:lastRow="0" w:firstColumn="1" w:lastColumn="0" w:oddVBand="0" w:evenVBand="0" w:oddHBand="0" w:evenHBand="0" w:firstRowFirstColumn="0" w:firstRowLastColumn="0" w:lastRowFirstColumn="0" w:lastRowLastColumn="0"/>
            <w:tcW w:w="4395" w:type="dxa"/>
          </w:tcPr>
          <w:p w14:paraId="0D0B9963" w14:textId="77777777" w:rsidR="008B637B" w:rsidRPr="00740674" w:rsidRDefault="008B637B" w:rsidP="00125067">
            <w:pPr>
              <w:rPr>
                <w:b w:val="0"/>
                <w:bCs w:val="0"/>
                <w:lang w:val="en-US"/>
              </w:rPr>
            </w:pPr>
            <w:r w:rsidRPr="00740674">
              <w:rPr>
                <w:lang w:val="en-US"/>
              </w:rPr>
              <w:t>Rare disease</w:t>
            </w:r>
          </w:p>
        </w:tc>
        <w:tc>
          <w:tcPr>
            <w:tcW w:w="1417" w:type="dxa"/>
          </w:tcPr>
          <w:p w14:paraId="11082869" w14:textId="77777777" w:rsidR="008B637B" w:rsidRPr="004F5FC6" w:rsidRDefault="008B637B" w:rsidP="00125067">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0102F587" w14:textId="77777777" w:rsidR="008B637B" w:rsidRPr="004F5FC6" w:rsidRDefault="008B637B" w:rsidP="00125067">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6991E40D" w14:textId="77777777" w:rsidR="008B637B" w:rsidRDefault="008B637B" w:rsidP="00125067">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xml:space="preserve">: </w:t>
            </w:r>
            <w:r w:rsidRPr="00D33F15">
              <w:rPr>
                <w:lang w:val="en-US"/>
              </w:rPr>
              <w:t>from 0.04 to 0.28 per 100,000 population</w:t>
            </w:r>
            <w:r>
              <w:rPr>
                <w:lang w:val="en-US"/>
              </w:rPr>
              <w:t>.</w:t>
            </w:r>
          </w:p>
          <w:p w14:paraId="1CE6C6C7" w14:textId="77777777" w:rsidR="008B637B" w:rsidRDefault="008B637B" w:rsidP="00125067">
            <w:pPr>
              <w:cnfStyle w:val="000000000000" w:firstRow="0" w:lastRow="0" w:firstColumn="0" w:lastColumn="0" w:oddVBand="0" w:evenVBand="0" w:oddHBand="0" w:evenHBand="0" w:firstRowFirstColumn="0" w:firstRowLastColumn="0" w:lastRowFirstColumn="0" w:lastRowLastColumn="0"/>
              <w:rPr>
                <w:lang w:val="en-US"/>
              </w:rPr>
            </w:pPr>
            <w:r>
              <w:rPr>
                <w:lang w:val="en-US"/>
              </w:rPr>
              <w:t>The authority recognized the condition as rare.</w:t>
            </w:r>
          </w:p>
        </w:tc>
      </w:tr>
      <w:tr w:rsidR="008B637B" w:rsidRPr="006D0D56" w14:paraId="041281C5" w14:textId="77777777" w:rsidTr="001250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8E1AE64" w14:textId="77777777" w:rsidR="008B637B" w:rsidRPr="00740674" w:rsidRDefault="008B637B" w:rsidP="00125067">
            <w:pPr>
              <w:rPr>
                <w:b w:val="0"/>
                <w:bCs w:val="0"/>
                <w:lang w:val="en-US"/>
              </w:rPr>
            </w:pPr>
            <w:r w:rsidRPr="00740674">
              <w:rPr>
                <w:lang w:val="en-US"/>
              </w:rPr>
              <w:t>Serious condition</w:t>
            </w:r>
          </w:p>
        </w:tc>
        <w:tc>
          <w:tcPr>
            <w:tcW w:w="1417" w:type="dxa"/>
          </w:tcPr>
          <w:p w14:paraId="24EBEF19" w14:textId="77777777" w:rsidR="008B637B" w:rsidRPr="004F5FC6" w:rsidRDefault="008B637B" w:rsidP="0012506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0A40517A" w14:textId="77777777" w:rsidR="008B637B" w:rsidRPr="004F5FC6" w:rsidRDefault="008B637B" w:rsidP="00125067">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60825C0E" w14:textId="77777777" w:rsidR="008B637B" w:rsidRPr="004F5FC6" w:rsidRDefault="008B637B" w:rsidP="00125067">
            <w:pPr>
              <w:cnfStyle w:val="000000100000" w:firstRow="0" w:lastRow="0" w:firstColumn="0" w:lastColumn="0" w:oddVBand="0" w:evenVBand="0" w:oddHBand="1" w:evenHBand="0" w:firstRowFirstColumn="0" w:firstRowLastColumn="0" w:lastRowFirstColumn="0" w:lastRowLastColumn="0"/>
              <w:rPr>
                <w:lang w:val="en-US"/>
              </w:rPr>
            </w:pPr>
            <w:r>
              <w:rPr>
                <w:lang w:val="en-US"/>
              </w:rPr>
              <w:t>Unmet need was claimed by the manufacturer and clinical experts (while patient organizations did not seem to perceive it), it was recognized by the authority. It was recognized as a life-shortening condition.</w:t>
            </w:r>
          </w:p>
        </w:tc>
      </w:tr>
      <w:tr w:rsidR="008B637B" w:rsidRPr="00C87019" w14:paraId="53E969E9" w14:textId="77777777" w:rsidTr="00125067">
        <w:tc>
          <w:tcPr>
            <w:cnfStyle w:val="001000000000" w:firstRow="0" w:lastRow="0" w:firstColumn="1" w:lastColumn="0" w:oddVBand="0" w:evenVBand="0" w:oddHBand="0" w:evenHBand="0" w:firstRowFirstColumn="0" w:firstRowLastColumn="0" w:lastRowFirstColumn="0" w:lastRowLastColumn="0"/>
            <w:tcW w:w="4395" w:type="dxa"/>
          </w:tcPr>
          <w:p w14:paraId="55091FA2" w14:textId="77777777" w:rsidR="008B637B" w:rsidRPr="00E70842" w:rsidRDefault="008B637B" w:rsidP="00125067">
            <w:pPr>
              <w:rPr>
                <w:b w:val="0"/>
                <w:bCs w:val="0"/>
                <w:lang w:val="en-US"/>
              </w:rPr>
            </w:pPr>
            <w:r w:rsidRPr="00E70842">
              <w:rPr>
                <w:lang w:val="en-US"/>
              </w:rPr>
              <w:t>Single-arm trial</w:t>
            </w:r>
          </w:p>
        </w:tc>
        <w:tc>
          <w:tcPr>
            <w:tcW w:w="1417" w:type="dxa"/>
          </w:tcPr>
          <w:p w14:paraId="5A0F651D" w14:textId="77777777" w:rsidR="008B637B" w:rsidRPr="004F5FC6" w:rsidRDefault="008B637B" w:rsidP="00125067">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1BA6EC85" w14:textId="77777777" w:rsidR="008B637B" w:rsidRPr="004F5FC6" w:rsidRDefault="008B637B" w:rsidP="00125067">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6DCC5BC4" w14:textId="77777777" w:rsidR="008B637B" w:rsidRPr="004F5FC6" w:rsidRDefault="008B637B" w:rsidP="00125067">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6D0D56">
              <w:rPr>
                <w:lang w:val="en-US"/>
              </w:rPr>
              <w:t>Yes</w:t>
            </w:r>
            <w:r>
              <w:rPr>
                <w:lang w:val="en-US"/>
              </w:rPr>
              <w:t xml:space="preserve">. The authority expressed concerns on the generalizability of results to the UK because the historical cohorts enrolled patients primarily in the US where clinical practice is different. The other main concern was on the possibility to perform only </w:t>
            </w:r>
            <w:r w:rsidRPr="00912A0B">
              <w:rPr>
                <w:lang w:val="en-US"/>
              </w:rPr>
              <w:t>naïve comparisons</w:t>
            </w:r>
            <w:r>
              <w:rPr>
                <w:lang w:val="en-US"/>
              </w:rPr>
              <w:t xml:space="preserve"> due to the small sample size.</w:t>
            </w:r>
          </w:p>
        </w:tc>
      </w:tr>
      <w:tr w:rsidR="008B637B" w:rsidRPr="00C87019" w14:paraId="32E48A0B" w14:textId="77777777" w:rsidTr="001250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C90E54A" w14:textId="77777777" w:rsidR="008B637B" w:rsidRPr="00E70842" w:rsidRDefault="008B637B" w:rsidP="00125067">
            <w:pPr>
              <w:rPr>
                <w:b w:val="0"/>
                <w:bCs w:val="0"/>
                <w:lang w:val="en-US"/>
              </w:rPr>
            </w:pPr>
            <w:r w:rsidRPr="00E70842">
              <w:rPr>
                <w:lang w:val="en-US"/>
              </w:rPr>
              <w:t>Pediatric population</w:t>
            </w:r>
          </w:p>
        </w:tc>
        <w:tc>
          <w:tcPr>
            <w:tcW w:w="1417" w:type="dxa"/>
          </w:tcPr>
          <w:p w14:paraId="1DB912F7" w14:textId="77777777" w:rsidR="008B637B" w:rsidRPr="004F5FC6" w:rsidRDefault="008B637B" w:rsidP="0012506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6019415B" w14:textId="77777777" w:rsidR="008B637B" w:rsidRPr="004F5FC6" w:rsidRDefault="008B637B" w:rsidP="00125067">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43ED1FAB" w14:textId="77777777" w:rsidR="008B637B" w:rsidRDefault="008B637B" w:rsidP="00125067">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N/A</w:t>
            </w:r>
          </w:p>
          <w:p w14:paraId="7AE4B444" w14:textId="77777777" w:rsidR="008B637B" w:rsidRDefault="008B637B" w:rsidP="00125067">
            <w:pPr>
              <w:cnfStyle w:val="000000100000" w:firstRow="0" w:lastRow="0" w:firstColumn="0" w:lastColumn="0" w:oddVBand="0" w:evenVBand="0" w:oddHBand="1" w:evenHBand="0" w:firstRowFirstColumn="0" w:firstRowLastColumn="0" w:lastRowFirstColumn="0" w:lastRowLastColumn="0"/>
              <w:rPr>
                <w:lang w:val="en-US"/>
              </w:rPr>
            </w:pPr>
            <w:r>
              <w:rPr>
                <w:lang w:val="en-US"/>
              </w:rPr>
              <w:t>Onset of the condition takes place before 6 months of age.</w:t>
            </w:r>
          </w:p>
        </w:tc>
      </w:tr>
      <w:tr w:rsidR="008B637B" w:rsidRPr="00B5678E" w14:paraId="0159F919" w14:textId="77777777" w:rsidTr="00125067">
        <w:tc>
          <w:tcPr>
            <w:cnfStyle w:val="001000000000" w:firstRow="0" w:lastRow="0" w:firstColumn="1" w:lastColumn="0" w:oddVBand="0" w:evenVBand="0" w:oddHBand="0" w:evenHBand="0" w:firstRowFirstColumn="0" w:firstRowLastColumn="0" w:lastRowFirstColumn="0" w:lastRowLastColumn="0"/>
            <w:tcW w:w="4395" w:type="dxa"/>
          </w:tcPr>
          <w:p w14:paraId="04908CDC" w14:textId="77777777" w:rsidR="008B637B" w:rsidRPr="00E70842" w:rsidRDefault="008B637B" w:rsidP="00125067">
            <w:pPr>
              <w:rPr>
                <w:b w:val="0"/>
                <w:bCs w:val="0"/>
                <w:lang w:val="en-US"/>
              </w:rPr>
            </w:pPr>
            <w:r w:rsidRPr="00E70842">
              <w:rPr>
                <w:lang w:val="en-US"/>
              </w:rPr>
              <w:t>Reporting of adverse consequences and risks</w:t>
            </w:r>
          </w:p>
        </w:tc>
        <w:tc>
          <w:tcPr>
            <w:tcW w:w="1417" w:type="dxa"/>
          </w:tcPr>
          <w:p w14:paraId="387884A0" w14:textId="77777777" w:rsidR="008B637B" w:rsidRDefault="008B637B" w:rsidP="00125067">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0284CA84" w14:textId="77777777" w:rsidR="008B637B" w:rsidRDefault="008B637B" w:rsidP="00125067">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3B59DC01" w14:textId="77777777" w:rsidR="008B637B" w:rsidRDefault="008B637B" w:rsidP="00125067">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8B637B" w:rsidRPr="006149E2" w14:paraId="53969EF3" w14:textId="77777777" w:rsidTr="001250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3B5D952" w14:textId="77777777" w:rsidR="008B637B" w:rsidRPr="00E70842" w:rsidRDefault="008B637B" w:rsidP="00125067">
            <w:pPr>
              <w:rPr>
                <w:b w:val="0"/>
                <w:bCs w:val="0"/>
                <w:lang w:val="en-US"/>
              </w:rPr>
            </w:pPr>
            <w:r w:rsidRPr="00E70842">
              <w:rPr>
                <w:lang w:val="en-US"/>
              </w:rPr>
              <w:t>Size of clinical trial</w:t>
            </w:r>
          </w:p>
        </w:tc>
        <w:tc>
          <w:tcPr>
            <w:tcW w:w="2688" w:type="dxa"/>
            <w:gridSpan w:val="2"/>
          </w:tcPr>
          <w:p w14:paraId="225F0332" w14:textId="77777777" w:rsidR="008B637B" w:rsidRDefault="008B637B" w:rsidP="00125067">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15</w:t>
            </w:r>
          </w:p>
        </w:tc>
        <w:tc>
          <w:tcPr>
            <w:tcW w:w="7194" w:type="dxa"/>
          </w:tcPr>
          <w:p w14:paraId="320A6377" w14:textId="77777777" w:rsidR="008B637B" w:rsidRDefault="008B637B" w:rsidP="00125067">
            <w:pPr>
              <w:cnfStyle w:val="000000100000" w:firstRow="0" w:lastRow="0" w:firstColumn="0" w:lastColumn="0" w:oddVBand="0" w:evenVBand="0" w:oddHBand="1" w:evenHBand="0" w:firstRowFirstColumn="0" w:firstRowLastColumn="0" w:lastRowFirstColumn="0" w:lastRowLastColumn="0"/>
              <w:rPr>
                <w:lang w:val="en-US"/>
              </w:rPr>
            </w:pPr>
            <w:r>
              <w:rPr>
                <w:lang w:val="en-US"/>
              </w:rPr>
              <w:t>It refers to the sample size of the phase I/</w:t>
            </w:r>
            <w:proofErr w:type="spellStart"/>
            <w:r>
              <w:rPr>
                <w:lang w:val="en-US"/>
              </w:rPr>
              <w:t>IIa</w:t>
            </w:r>
            <w:proofErr w:type="spellEnd"/>
            <w:r>
              <w:rPr>
                <w:lang w:val="en-US"/>
              </w:rPr>
              <w:t xml:space="preserve"> study. Ongoing phase III studies enrolled 33, 22 and 29 patients. The authority expressed concerns on the small sample size.</w:t>
            </w:r>
          </w:p>
        </w:tc>
      </w:tr>
      <w:tr w:rsidR="008B637B" w:rsidRPr="00C87019" w14:paraId="00B33558" w14:textId="77777777" w:rsidTr="00125067">
        <w:tc>
          <w:tcPr>
            <w:cnfStyle w:val="001000000000" w:firstRow="0" w:lastRow="0" w:firstColumn="1" w:lastColumn="0" w:oddVBand="0" w:evenVBand="0" w:oddHBand="0" w:evenHBand="0" w:firstRowFirstColumn="0" w:firstRowLastColumn="0" w:lastRowFirstColumn="0" w:lastRowLastColumn="0"/>
            <w:tcW w:w="4395" w:type="dxa"/>
          </w:tcPr>
          <w:p w14:paraId="545CBE7F" w14:textId="77777777" w:rsidR="008B637B" w:rsidRPr="00E70842" w:rsidRDefault="008B637B" w:rsidP="00125067">
            <w:pPr>
              <w:rPr>
                <w:b w:val="0"/>
                <w:bCs w:val="0"/>
                <w:lang w:val="en-US"/>
              </w:rPr>
            </w:pPr>
            <w:r w:rsidRPr="00E70842">
              <w:rPr>
                <w:lang w:val="en-US"/>
              </w:rPr>
              <w:t>Length of clinical trial</w:t>
            </w:r>
          </w:p>
        </w:tc>
        <w:tc>
          <w:tcPr>
            <w:tcW w:w="2688" w:type="dxa"/>
            <w:gridSpan w:val="2"/>
          </w:tcPr>
          <w:p w14:paraId="0504EF66" w14:textId="77777777" w:rsidR="008B637B" w:rsidRDefault="008B637B" w:rsidP="00125067">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24</w:t>
            </w:r>
          </w:p>
        </w:tc>
        <w:tc>
          <w:tcPr>
            <w:tcW w:w="7194" w:type="dxa"/>
          </w:tcPr>
          <w:p w14:paraId="2960C6B1" w14:textId="77777777" w:rsidR="008B637B" w:rsidRDefault="008B637B" w:rsidP="00125067">
            <w:pPr>
              <w:cnfStyle w:val="000000000000" w:firstRow="0" w:lastRow="0" w:firstColumn="0" w:lastColumn="0" w:oddVBand="0" w:evenVBand="0" w:oddHBand="0" w:evenHBand="0" w:firstRowFirstColumn="0" w:firstRowLastColumn="0" w:lastRowFirstColumn="0" w:lastRowLastColumn="0"/>
              <w:rPr>
                <w:lang w:val="en-US"/>
              </w:rPr>
            </w:pPr>
            <w:r>
              <w:rPr>
                <w:lang w:val="en-US"/>
              </w:rPr>
              <w:t>The authority expressed concerns on the lack of long-term efficacy and safety data.</w:t>
            </w:r>
          </w:p>
        </w:tc>
      </w:tr>
      <w:tr w:rsidR="008B637B" w:rsidRPr="00C87019" w14:paraId="7D6BCB08" w14:textId="77777777" w:rsidTr="001250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7612178E" w14:textId="77777777" w:rsidR="008B637B" w:rsidRPr="00E70842" w:rsidRDefault="008B637B" w:rsidP="00125067">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2F1E9155" w14:textId="77777777" w:rsidR="008B637B" w:rsidRPr="00083CF2" w:rsidRDefault="008B637B" w:rsidP="00125067">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lifetime horizon</w:t>
            </w:r>
          </w:p>
        </w:tc>
        <w:tc>
          <w:tcPr>
            <w:tcW w:w="7194" w:type="dxa"/>
            <w:tcBorders>
              <w:bottom w:val="single" w:sz="4" w:space="0" w:color="auto"/>
            </w:tcBorders>
          </w:tcPr>
          <w:p w14:paraId="42BA3ABA" w14:textId="77777777" w:rsidR="008B637B" w:rsidRDefault="008B637B" w:rsidP="00125067">
            <w:pPr>
              <w:cnfStyle w:val="000000100000" w:firstRow="0" w:lastRow="0" w:firstColumn="0" w:lastColumn="0" w:oddVBand="0" w:evenVBand="0" w:oddHBand="1" w:evenHBand="0" w:firstRowFirstColumn="0" w:firstRowLastColumn="0" w:lastRowFirstColumn="0" w:lastRowLastColumn="0"/>
              <w:rPr>
                <w:lang w:val="en-US"/>
              </w:rPr>
            </w:pPr>
            <w:r>
              <w:rPr>
                <w:lang w:val="en-US"/>
              </w:rPr>
              <w:t>Parametric extrapolation of survival data.</w:t>
            </w:r>
          </w:p>
        </w:tc>
      </w:tr>
      <w:tr w:rsidR="008B637B" w14:paraId="273362E3" w14:textId="77777777" w:rsidTr="00125067">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2B58ED77" w14:textId="77777777" w:rsidR="008B637B" w:rsidRDefault="008B637B" w:rsidP="00125067">
            <w:pPr>
              <w:rPr>
                <w:lang w:val="en-US"/>
              </w:rPr>
            </w:pPr>
          </w:p>
        </w:tc>
        <w:tc>
          <w:tcPr>
            <w:tcW w:w="1417" w:type="dxa"/>
            <w:tcBorders>
              <w:top w:val="single" w:sz="4" w:space="0" w:color="auto"/>
              <w:bottom w:val="single" w:sz="4" w:space="0" w:color="auto"/>
            </w:tcBorders>
            <w:shd w:val="clear" w:color="auto" w:fill="B4C6E7" w:themeFill="accent1" w:themeFillTint="66"/>
          </w:tcPr>
          <w:p w14:paraId="0D9AB5F1" w14:textId="77777777" w:rsidR="008B637B" w:rsidRPr="00E70842" w:rsidRDefault="008B637B" w:rsidP="00125067">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03428B83" w14:textId="77777777" w:rsidR="008B637B" w:rsidRPr="00E70842" w:rsidRDefault="008B637B" w:rsidP="00125067">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2AEED378" w14:textId="77777777" w:rsidR="008B637B" w:rsidRPr="00E70842" w:rsidRDefault="008B637B" w:rsidP="00125067">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8B637B" w:rsidRPr="00C87019" w14:paraId="2ACB3CFE" w14:textId="77777777" w:rsidTr="001250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79656319" w14:textId="77777777" w:rsidR="008B637B" w:rsidRPr="00E70842" w:rsidRDefault="008B637B" w:rsidP="00125067">
            <w:pPr>
              <w:rPr>
                <w:b w:val="0"/>
                <w:bCs w:val="0"/>
                <w:lang w:val="en-US"/>
              </w:rPr>
            </w:pPr>
            <w:r w:rsidRPr="00E70842">
              <w:rPr>
                <w:lang w:val="en-US"/>
              </w:rPr>
              <w:t>Severe disease</w:t>
            </w:r>
          </w:p>
        </w:tc>
        <w:tc>
          <w:tcPr>
            <w:tcW w:w="1417" w:type="dxa"/>
            <w:tcBorders>
              <w:top w:val="single" w:sz="4" w:space="0" w:color="auto"/>
            </w:tcBorders>
          </w:tcPr>
          <w:p w14:paraId="41979E9B" w14:textId="77777777" w:rsidR="008B637B" w:rsidRDefault="008B637B" w:rsidP="0012506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70AC8921" w14:textId="77777777" w:rsidR="008B637B" w:rsidRPr="0070528C" w:rsidRDefault="008B637B" w:rsidP="00125067">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2615BB9D" w14:textId="77777777" w:rsidR="008B637B" w:rsidRPr="00083CF2" w:rsidRDefault="008B637B" w:rsidP="00125067">
            <w:pPr>
              <w:cnfStyle w:val="000000100000" w:firstRow="0" w:lastRow="0" w:firstColumn="0" w:lastColumn="0" w:oddVBand="0" w:evenVBand="0" w:oddHBand="1" w:evenHBand="0" w:firstRowFirstColumn="0" w:firstRowLastColumn="0" w:lastRowFirstColumn="0" w:lastRowLastColumn="0"/>
              <w:rPr>
                <w:lang w:val="en-US"/>
              </w:rPr>
            </w:pPr>
            <w:r>
              <w:rPr>
                <w:lang w:val="en-US"/>
              </w:rPr>
              <w:t>The authority recognized the severity of the disease and its fatality if treated with best supportive care.</w:t>
            </w:r>
          </w:p>
        </w:tc>
      </w:tr>
      <w:tr w:rsidR="008B637B" w:rsidRPr="00D6614B" w14:paraId="2FD38AF5" w14:textId="77777777" w:rsidTr="00125067">
        <w:tc>
          <w:tcPr>
            <w:cnfStyle w:val="001000000000" w:firstRow="0" w:lastRow="0" w:firstColumn="1" w:lastColumn="0" w:oddVBand="0" w:evenVBand="0" w:oddHBand="0" w:evenHBand="0" w:firstRowFirstColumn="0" w:firstRowLastColumn="0" w:lastRowFirstColumn="0" w:lastRowLastColumn="0"/>
            <w:tcW w:w="4395" w:type="dxa"/>
          </w:tcPr>
          <w:p w14:paraId="51EFB6A3" w14:textId="77777777" w:rsidR="008B637B" w:rsidRPr="00E70842" w:rsidRDefault="008B637B" w:rsidP="00125067">
            <w:pPr>
              <w:rPr>
                <w:b w:val="0"/>
                <w:bCs w:val="0"/>
                <w:lang w:val="en-US"/>
              </w:rPr>
            </w:pPr>
            <w:r w:rsidRPr="00E70842">
              <w:rPr>
                <w:lang w:val="en-US"/>
              </w:rPr>
              <w:t>Value to caregivers</w:t>
            </w:r>
          </w:p>
        </w:tc>
        <w:tc>
          <w:tcPr>
            <w:tcW w:w="1417" w:type="dxa"/>
          </w:tcPr>
          <w:p w14:paraId="743E674D" w14:textId="77777777" w:rsidR="008B637B" w:rsidRDefault="008B637B" w:rsidP="00125067">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190DD7E1" w14:textId="77777777" w:rsidR="008B637B" w:rsidRDefault="008B637B" w:rsidP="00125067">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431FA396" w14:textId="77777777" w:rsidR="008B637B" w:rsidRDefault="008B637B" w:rsidP="00125067">
            <w:pPr>
              <w:cnfStyle w:val="000000000000" w:firstRow="0" w:lastRow="0" w:firstColumn="0" w:lastColumn="0" w:oddVBand="0" w:evenVBand="0" w:oddHBand="0" w:evenHBand="0" w:firstRowFirstColumn="0" w:firstRowLastColumn="0" w:lastRowFirstColumn="0" w:lastRowLastColumn="0"/>
              <w:rPr>
                <w:lang w:val="en-US"/>
              </w:rPr>
            </w:pPr>
            <w:r>
              <w:rPr>
                <w:lang w:val="en-US"/>
              </w:rPr>
              <w:t>No explicit quantification. The manufacturer and patient organizations claimed a significant burden on caregivers and that the treatment, by improving infants’ autonomy, could increase the likelihood of labor market participation for parents. The authority did not dispute the claim.</w:t>
            </w:r>
          </w:p>
        </w:tc>
      </w:tr>
      <w:tr w:rsidR="008B637B" w14:paraId="35140D40" w14:textId="77777777" w:rsidTr="001250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186AE32" w14:textId="77777777" w:rsidR="008B637B" w:rsidRPr="00E70842" w:rsidRDefault="008B637B" w:rsidP="00125067">
            <w:pPr>
              <w:rPr>
                <w:b w:val="0"/>
                <w:bCs w:val="0"/>
                <w:lang w:val="en-US"/>
              </w:rPr>
            </w:pPr>
            <w:r w:rsidRPr="00E70842">
              <w:rPr>
                <w:lang w:val="en-US"/>
              </w:rPr>
              <w:t>Insurance value</w:t>
            </w:r>
          </w:p>
        </w:tc>
        <w:tc>
          <w:tcPr>
            <w:tcW w:w="2688" w:type="dxa"/>
            <w:gridSpan w:val="2"/>
          </w:tcPr>
          <w:p w14:paraId="06D5A22A" w14:textId="77777777" w:rsidR="008B637B" w:rsidRDefault="008B637B" w:rsidP="0012506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4CBACB3F" w14:textId="77777777" w:rsidR="008B637B" w:rsidRDefault="008B637B" w:rsidP="00125067">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8B637B" w:rsidRPr="00D6614B" w14:paraId="5942B6AC" w14:textId="77777777" w:rsidTr="00125067">
        <w:tc>
          <w:tcPr>
            <w:cnfStyle w:val="001000000000" w:firstRow="0" w:lastRow="0" w:firstColumn="1" w:lastColumn="0" w:oddVBand="0" w:evenVBand="0" w:oddHBand="0" w:evenHBand="0" w:firstRowFirstColumn="0" w:firstRowLastColumn="0" w:lastRowFirstColumn="0" w:lastRowLastColumn="0"/>
            <w:tcW w:w="4395" w:type="dxa"/>
          </w:tcPr>
          <w:p w14:paraId="5D4D102A" w14:textId="77777777" w:rsidR="008B637B" w:rsidRPr="00E70842" w:rsidRDefault="008B637B" w:rsidP="00125067">
            <w:pPr>
              <w:rPr>
                <w:b w:val="0"/>
                <w:bCs w:val="0"/>
                <w:lang w:val="en-US"/>
              </w:rPr>
            </w:pPr>
            <w:r w:rsidRPr="00E70842">
              <w:rPr>
                <w:lang w:val="en-US"/>
              </w:rPr>
              <w:lastRenderedPageBreak/>
              <w:t>Scientific spillovers</w:t>
            </w:r>
          </w:p>
        </w:tc>
        <w:tc>
          <w:tcPr>
            <w:tcW w:w="1417" w:type="dxa"/>
          </w:tcPr>
          <w:p w14:paraId="7071F2C5" w14:textId="77777777" w:rsidR="008B637B" w:rsidRDefault="008B637B" w:rsidP="00125067">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5E7B75C3" w14:textId="77777777" w:rsidR="008B637B" w:rsidRDefault="008B637B" w:rsidP="00125067">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41619FF8" w14:textId="77777777" w:rsidR="008B637B" w:rsidRDefault="008B637B" w:rsidP="00125067">
            <w:pPr>
              <w:cnfStyle w:val="000000000000" w:firstRow="0" w:lastRow="0" w:firstColumn="0" w:lastColumn="0" w:oddVBand="0" w:evenVBand="0" w:oddHBand="0" w:evenHBand="0" w:firstRowFirstColumn="0" w:firstRowLastColumn="0" w:lastRowFirstColumn="0" w:lastRowLastColumn="0"/>
              <w:rPr>
                <w:lang w:val="en-US"/>
              </w:rPr>
            </w:pPr>
            <w:r>
              <w:rPr>
                <w:lang w:val="en-US"/>
              </w:rPr>
              <w:t>No explicit quantification. The manufacturer claimed the treatment will lead to greater understanding of epidemiology, pathology and management of the condition and opportunities for treatment optimization. The authority did not dispute the claim.</w:t>
            </w:r>
          </w:p>
        </w:tc>
      </w:tr>
      <w:tr w:rsidR="008B637B" w:rsidRPr="00C87019" w14:paraId="1108ED92" w14:textId="77777777" w:rsidTr="001250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F66CC8F" w14:textId="77777777" w:rsidR="008B637B" w:rsidRPr="00E70842" w:rsidRDefault="008B637B" w:rsidP="00125067">
            <w:pPr>
              <w:rPr>
                <w:b w:val="0"/>
                <w:bCs w:val="0"/>
                <w:lang w:val="en-US"/>
              </w:rPr>
            </w:pPr>
            <w:r w:rsidRPr="00E70842">
              <w:rPr>
                <w:lang w:val="en-US"/>
              </w:rPr>
              <w:t>Lack of alternatives</w:t>
            </w:r>
          </w:p>
        </w:tc>
        <w:tc>
          <w:tcPr>
            <w:tcW w:w="1417" w:type="dxa"/>
          </w:tcPr>
          <w:p w14:paraId="55C26F40" w14:textId="77777777" w:rsidR="008B637B" w:rsidRDefault="008B637B" w:rsidP="00125067">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1F32DA45" w14:textId="77777777" w:rsidR="008B637B" w:rsidRPr="00907673" w:rsidRDefault="008B637B" w:rsidP="0012506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7CEC51BE" w14:textId="77777777" w:rsidR="008B637B" w:rsidRPr="00F00E0F" w:rsidRDefault="008B637B" w:rsidP="00125067">
            <w:pPr>
              <w:cnfStyle w:val="000000100000" w:firstRow="0" w:lastRow="0" w:firstColumn="0" w:lastColumn="0" w:oddVBand="0" w:evenVBand="0" w:oddHBand="1" w:evenHBand="0" w:firstRowFirstColumn="0" w:firstRowLastColumn="0" w:lastRowFirstColumn="0" w:lastRowLastColumn="0"/>
              <w:rPr>
                <w:lang w:val="en-US"/>
              </w:rPr>
            </w:pPr>
            <w:proofErr w:type="spellStart"/>
            <w:r>
              <w:rPr>
                <w:lang w:val="en-US"/>
              </w:rPr>
              <w:t>Nusinersen</w:t>
            </w:r>
            <w:proofErr w:type="spellEnd"/>
            <w:r>
              <w:rPr>
                <w:lang w:val="en-US"/>
              </w:rPr>
              <w:t xml:space="preserve"> is an alternative; it was underlined that it does not represent established clinical practice in the UK yet.</w:t>
            </w:r>
          </w:p>
        </w:tc>
      </w:tr>
      <w:tr w:rsidR="008B637B" w:rsidRPr="00C87019" w14:paraId="1EDE24E7" w14:textId="77777777" w:rsidTr="00125067">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1E8EC425" w14:textId="77777777" w:rsidR="008B637B" w:rsidRPr="00E70842" w:rsidRDefault="008B637B" w:rsidP="00125067">
            <w:pPr>
              <w:rPr>
                <w:b w:val="0"/>
                <w:bCs w:val="0"/>
                <w:lang w:val="en-US"/>
              </w:rPr>
            </w:pPr>
            <w:r w:rsidRPr="00E70842">
              <w:rPr>
                <w:lang w:val="en-US"/>
              </w:rPr>
              <w:t>Substantial improvement in life expectancy</w:t>
            </w:r>
          </w:p>
        </w:tc>
        <w:tc>
          <w:tcPr>
            <w:tcW w:w="1417" w:type="dxa"/>
            <w:tcBorders>
              <w:bottom w:val="single" w:sz="4" w:space="0" w:color="auto"/>
            </w:tcBorders>
          </w:tcPr>
          <w:p w14:paraId="66078B91" w14:textId="77777777" w:rsidR="008B637B" w:rsidRDefault="008B637B" w:rsidP="00125067">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bottom w:val="single" w:sz="4" w:space="0" w:color="auto"/>
            </w:tcBorders>
          </w:tcPr>
          <w:p w14:paraId="4A82287F" w14:textId="77777777" w:rsidR="008B637B" w:rsidRPr="00F00E0F" w:rsidRDefault="008B637B" w:rsidP="00125067">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bottom w:val="single" w:sz="4" w:space="0" w:color="auto"/>
            </w:tcBorders>
          </w:tcPr>
          <w:p w14:paraId="7E585C69" w14:textId="77777777" w:rsidR="008B637B" w:rsidRPr="00587CD8" w:rsidRDefault="008B637B" w:rsidP="00125067">
            <w:pPr>
              <w:cnfStyle w:val="000000000000" w:firstRow="0" w:lastRow="0" w:firstColumn="0" w:lastColumn="0" w:oddVBand="0" w:evenVBand="0" w:oddHBand="0" w:evenHBand="0" w:firstRowFirstColumn="0" w:firstRowLastColumn="0" w:lastRowFirstColumn="0" w:lastRowLastColumn="0"/>
              <w:rPr>
                <w:lang w:val="en-US"/>
              </w:rPr>
            </w:pPr>
            <w:r>
              <w:rPr>
                <w:lang w:val="en-US"/>
              </w:rPr>
              <w:t>Phase I/</w:t>
            </w:r>
            <w:proofErr w:type="spellStart"/>
            <w:r>
              <w:rPr>
                <w:lang w:val="en-US"/>
              </w:rPr>
              <w:t>IIa</w:t>
            </w:r>
            <w:proofErr w:type="spellEnd"/>
            <w:r>
              <w:rPr>
                <w:lang w:val="en-US"/>
              </w:rPr>
              <w:t xml:space="preserve"> study results show that all participants were alive and event-free at 24 months.</w:t>
            </w:r>
          </w:p>
        </w:tc>
      </w:tr>
      <w:tr w:rsidR="008B637B" w14:paraId="20677D13" w14:textId="77777777" w:rsidTr="001250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4B3A7607" w14:textId="77777777" w:rsidR="008B637B" w:rsidRPr="00F00E0F" w:rsidRDefault="008B637B" w:rsidP="00125067">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1CCEC8A8" w14:textId="77777777" w:rsidR="008B637B" w:rsidRPr="00F00E0F" w:rsidRDefault="008B637B" w:rsidP="00125067">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43F48DE7" w14:textId="77777777" w:rsidR="008B637B" w:rsidRPr="00F00E0F" w:rsidRDefault="008B637B" w:rsidP="00125067">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17F4AB97" w14:textId="77777777" w:rsidR="008B637B" w:rsidRPr="00F00E0F" w:rsidRDefault="008B637B" w:rsidP="00125067">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8B637B" w:rsidRPr="000D4404" w14:paraId="1288208A" w14:textId="77777777" w:rsidTr="00125067">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3D3604BD" w14:textId="77777777" w:rsidR="008B637B" w:rsidRPr="00E70842" w:rsidRDefault="008B637B" w:rsidP="00125067">
            <w:pPr>
              <w:rPr>
                <w:b w:val="0"/>
                <w:bCs w:val="0"/>
                <w:lang w:val="en-US"/>
              </w:rPr>
            </w:pPr>
            <w:r w:rsidRPr="00E70842">
              <w:rPr>
                <w:lang w:val="en-US"/>
              </w:rPr>
              <w:t>Discounting</w:t>
            </w:r>
          </w:p>
        </w:tc>
        <w:tc>
          <w:tcPr>
            <w:tcW w:w="1417" w:type="dxa"/>
            <w:tcBorders>
              <w:top w:val="single" w:sz="4" w:space="0" w:color="auto"/>
            </w:tcBorders>
          </w:tcPr>
          <w:p w14:paraId="5C60A166" w14:textId="77777777" w:rsidR="008B637B" w:rsidRDefault="008B637B" w:rsidP="00125067">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021C9EA0" w14:textId="77777777" w:rsidR="008B637B" w:rsidRDefault="008B637B" w:rsidP="00125067">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top w:val="single" w:sz="4" w:space="0" w:color="auto"/>
            </w:tcBorders>
          </w:tcPr>
          <w:p w14:paraId="1EFE0810" w14:textId="77777777" w:rsidR="008B637B" w:rsidRDefault="008B637B" w:rsidP="00125067">
            <w:pPr>
              <w:cnfStyle w:val="000000000000" w:firstRow="0" w:lastRow="0" w:firstColumn="0" w:lastColumn="0" w:oddVBand="0" w:evenVBand="0" w:oddHBand="0" w:evenHBand="0" w:firstRowFirstColumn="0" w:firstRowLastColumn="0" w:lastRowFirstColumn="0" w:lastRowLastColumn="0"/>
              <w:rPr>
                <w:lang w:val="en-US"/>
              </w:rPr>
            </w:pPr>
            <w:r>
              <w:rPr>
                <w:lang w:val="en-US"/>
              </w:rPr>
              <w:t>3.5% for costs.</w:t>
            </w:r>
          </w:p>
        </w:tc>
      </w:tr>
      <w:tr w:rsidR="008B637B" w:rsidRPr="00201B88" w14:paraId="71F8C0C7" w14:textId="77777777" w:rsidTr="001250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B5506A2" w14:textId="77777777" w:rsidR="008B637B" w:rsidRPr="00E70842" w:rsidRDefault="008B637B" w:rsidP="00125067">
            <w:pPr>
              <w:rPr>
                <w:b w:val="0"/>
                <w:bCs w:val="0"/>
                <w:lang w:val="en-US"/>
              </w:rPr>
            </w:pPr>
            <w:r w:rsidRPr="00E70842">
              <w:rPr>
                <w:lang w:val="en-US"/>
              </w:rPr>
              <w:t>Different discount rates explored</w:t>
            </w:r>
          </w:p>
        </w:tc>
        <w:tc>
          <w:tcPr>
            <w:tcW w:w="1417" w:type="dxa"/>
          </w:tcPr>
          <w:p w14:paraId="57EC26AE" w14:textId="77777777" w:rsidR="008B637B" w:rsidRDefault="008B637B" w:rsidP="0012506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1994B309" w14:textId="77777777" w:rsidR="008B637B" w:rsidRPr="00F00E0F" w:rsidRDefault="008B637B" w:rsidP="00125067">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78A5213B" w14:textId="77777777" w:rsidR="008B637B" w:rsidRPr="00F00E0F" w:rsidRDefault="008B637B" w:rsidP="00125067">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8B637B" w:rsidRPr="00C87019" w14:paraId="13A3AA89" w14:textId="77777777" w:rsidTr="00125067">
        <w:tc>
          <w:tcPr>
            <w:cnfStyle w:val="001000000000" w:firstRow="0" w:lastRow="0" w:firstColumn="1" w:lastColumn="0" w:oddVBand="0" w:evenVBand="0" w:oddHBand="0" w:evenHBand="0" w:firstRowFirstColumn="0" w:firstRowLastColumn="0" w:lastRowFirstColumn="0" w:lastRowLastColumn="0"/>
            <w:tcW w:w="4395" w:type="dxa"/>
          </w:tcPr>
          <w:p w14:paraId="6F08854E" w14:textId="77777777" w:rsidR="008B637B" w:rsidRPr="00E70842" w:rsidRDefault="008B637B" w:rsidP="00125067">
            <w:pPr>
              <w:rPr>
                <w:b w:val="0"/>
                <w:bCs w:val="0"/>
                <w:lang w:val="en-US"/>
              </w:rPr>
            </w:pPr>
            <w:r w:rsidRPr="00E70842">
              <w:rPr>
                <w:lang w:val="en-US"/>
              </w:rPr>
              <w:t>Uncertainty</w:t>
            </w:r>
          </w:p>
        </w:tc>
        <w:tc>
          <w:tcPr>
            <w:tcW w:w="1417" w:type="dxa"/>
          </w:tcPr>
          <w:p w14:paraId="34EEFAA5" w14:textId="77777777" w:rsidR="008B637B" w:rsidRDefault="008B637B" w:rsidP="00125067">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4F1268C7" w14:textId="77777777" w:rsidR="008B637B" w:rsidRPr="002F6AD8" w:rsidRDefault="008B637B" w:rsidP="00125067">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104A7629" w14:textId="77777777" w:rsidR="008B637B" w:rsidRPr="002F6AD8" w:rsidRDefault="008B637B" w:rsidP="00125067">
            <w:pPr>
              <w:cnfStyle w:val="000000000000" w:firstRow="0" w:lastRow="0" w:firstColumn="0" w:lastColumn="0" w:oddVBand="0" w:evenVBand="0" w:oddHBand="0" w:evenHBand="0" w:firstRowFirstColumn="0" w:firstRowLastColumn="0" w:lastRowFirstColumn="0" w:lastRowLastColumn="0"/>
              <w:rPr>
                <w:lang w:val="en-US"/>
              </w:rPr>
            </w:pPr>
            <w:r w:rsidRPr="0061056F">
              <w:rPr>
                <w:lang w:val="en-US"/>
              </w:rPr>
              <w:t>Deterministic, probabilistic, and scenario-based sensitivity analyses</w:t>
            </w:r>
            <w:r>
              <w:rPr>
                <w:lang w:val="en-US"/>
              </w:rPr>
              <w:t>.</w:t>
            </w:r>
          </w:p>
        </w:tc>
      </w:tr>
      <w:tr w:rsidR="008B637B" w:rsidRPr="00C87019" w14:paraId="53777F1B" w14:textId="77777777" w:rsidTr="001250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8D2009F" w14:textId="77777777" w:rsidR="008B637B" w:rsidRPr="00E70842" w:rsidRDefault="008B637B" w:rsidP="00125067">
            <w:pPr>
              <w:rPr>
                <w:b w:val="0"/>
                <w:bCs w:val="0"/>
                <w:lang w:val="en-US"/>
              </w:rPr>
            </w:pPr>
            <w:r w:rsidRPr="00E70842">
              <w:rPr>
                <w:lang w:val="en-US"/>
              </w:rPr>
              <w:t>Alternative payment models explored</w:t>
            </w:r>
          </w:p>
        </w:tc>
        <w:tc>
          <w:tcPr>
            <w:tcW w:w="2688" w:type="dxa"/>
            <w:gridSpan w:val="2"/>
          </w:tcPr>
          <w:p w14:paraId="7B6E85BC" w14:textId="77777777" w:rsidR="008B637B" w:rsidRDefault="008B637B" w:rsidP="00125067">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5A0D836B" w14:textId="77777777" w:rsidR="008B637B" w:rsidRDefault="008B637B" w:rsidP="00125067">
            <w:pPr>
              <w:cnfStyle w:val="000000100000" w:firstRow="0" w:lastRow="0" w:firstColumn="0" w:lastColumn="0" w:oddVBand="0" w:evenVBand="0" w:oddHBand="1" w:evenHBand="0" w:firstRowFirstColumn="0" w:firstRowLastColumn="0" w:lastRowFirstColumn="0" w:lastRowLastColumn="0"/>
              <w:rPr>
                <w:lang w:val="en-US"/>
              </w:rPr>
            </w:pPr>
            <w:r>
              <w:rPr>
                <w:lang w:val="en-US"/>
              </w:rPr>
              <w:t>The manufacturer proposed a c</w:t>
            </w:r>
            <w:r w:rsidRPr="0019538B">
              <w:rPr>
                <w:lang w:val="en-US"/>
              </w:rPr>
              <w:t>onfidential simple discount on the published UK list price</w:t>
            </w:r>
            <w:r>
              <w:rPr>
                <w:lang w:val="en-US"/>
              </w:rPr>
              <w:t>.</w:t>
            </w:r>
          </w:p>
        </w:tc>
      </w:tr>
    </w:tbl>
    <w:p w14:paraId="241E9C34" w14:textId="455B4B7C" w:rsidR="008B637B" w:rsidRPr="009E35E2" w:rsidRDefault="008B637B" w:rsidP="002C52A2">
      <w:pPr>
        <w:rPr>
          <w:lang w:val="en-US"/>
        </w:rPr>
      </w:pPr>
    </w:p>
    <w:p w14:paraId="65596976" w14:textId="77777777" w:rsidR="00913A89" w:rsidRDefault="00913A89" w:rsidP="00F93426">
      <w:pPr>
        <w:rPr>
          <w:lang w:val="en-US"/>
        </w:rPr>
        <w:sectPr w:rsidR="00913A89" w:rsidSect="003B6171">
          <w:pgSz w:w="16838" w:h="11906" w:orient="landscape"/>
          <w:pgMar w:top="1134" w:right="1417" w:bottom="1134" w:left="1134" w:header="708" w:footer="708" w:gutter="0"/>
          <w:cols w:space="708"/>
          <w:docGrid w:linePitch="360"/>
        </w:sectPr>
      </w:pPr>
    </w:p>
    <w:p w14:paraId="5B2DD8DC" w14:textId="074A6CDC" w:rsidR="001677A6" w:rsidRDefault="001677A6" w:rsidP="00913A89">
      <w:pPr>
        <w:tabs>
          <w:tab w:val="left" w:pos="1185"/>
        </w:tabs>
        <w:rPr>
          <w:lang w:val="en-US"/>
        </w:rPr>
      </w:pPr>
    </w:p>
    <w:p w14:paraId="70326174" w14:textId="02BBD153" w:rsidR="00913A89" w:rsidRPr="00913A89" w:rsidRDefault="00913A89" w:rsidP="00913A89">
      <w:pPr>
        <w:pStyle w:val="Caption"/>
        <w:keepNext/>
        <w:spacing w:after="0"/>
        <w:rPr>
          <w:b/>
          <w:bCs/>
          <w:i w:val="0"/>
          <w:iCs w:val="0"/>
          <w:color w:val="auto"/>
          <w:sz w:val="22"/>
          <w:szCs w:val="22"/>
          <w:lang w:val="en-US"/>
        </w:rPr>
      </w:pPr>
      <w:r w:rsidRPr="00913A89">
        <w:rPr>
          <w:b/>
          <w:bCs/>
          <w:i w:val="0"/>
          <w:iCs w:val="0"/>
          <w:color w:val="auto"/>
          <w:sz w:val="22"/>
          <w:szCs w:val="22"/>
          <w:lang w:val="en-US"/>
        </w:rPr>
        <w:t xml:space="preserve">Table </w:t>
      </w:r>
      <w:r w:rsidR="00033466">
        <w:rPr>
          <w:b/>
          <w:bCs/>
          <w:i w:val="0"/>
          <w:iCs w:val="0"/>
          <w:color w:val="auto"/>
          <w:sz w:val="22"/>
          <w:szCs w:val="22"/>
          <w:lang w:val="en-US"/>
        </w:rPr>
        <w:t>46</w:t>
      </w:r>
      <w:r w:rsidRPr="00913A89">
        <w:rPr>
          <w:b/>
          <w:bCs/>
          <w:i w:val="0"/>
          <w:iCs w:val="0"/>
          <w:color w:val="auto"/>
          <w:sz w:val="22"/>
          <w:szCs w:val="22"/>
          <w:lang w:val="en-US"/>
        </w:rPr>
        <w:t xml:space="preserve"> Checklist for assessing gene therapies. Drug: </w:t>
      </w:r>
      <w:proofErr w:type="spellStart"/>
      <w:r w:rsidRPr="00913A89">
        <w:rPr>
          <w:b/>
          <w:bCs/>
          <w:i w:val="0"/>
          <w:iCs w:val="0"/>
          <w:color w:val="auto"/>
          <w:sz w:val="22"/>
          <w:szCs w:val="22"/>
          <w:lang w:val="en-US"/>
        </w:rPr>
        <w:t>onasemnogene</w:t>
      </w:r>
      <w:proofErr w:type="spellEnd"/>
      <w:r w:rsidRPr="00913A89">
        <w:rPr>
          <w:b/>
          <w:bCs/>
          <w:i w:val="0"/>
          <w:iCs w:val="0"/>
          <w:color w:val="auto"/>
          <w:sz w:val="22"/>
          <w:szCs w:val="22"/>
          <w:lang w:val="en-US"/>
        </w:rPr>
        <w:t xml:space="preserve"> </w:t>
      </w:r>
      <w:proofErr w:type="spellStart"/>
      <w:r w:rsidRPr="00913A89">
        <w:rPr>
          <w:b/>
          <w:bCs/>
          <w:i w:val="0"/>
          <w:iCs w:val="0"/>
          <w:color w:val="auto"/>
          <w:sz w:val="22"/>
          <w:szCs w:val="22"/>
          <w:lang w:val="en-US"/>
        </w:rPr>
        <w:t>abeparvovec</w:t>
      </w:r>
      <w:proofErr w:type="spellEnd"/>
      <w:r w:rsidRPr="00913A89">
        <w:rPr>
          <w:b/>
          <w:bCs/>
          <w:i w:val="0"/>
          <w:iCs w:val="0"/>
          <w:color w:val="auto"/>
          <w:sz w:val="22"/>
          <w:szCs w:val="22"/>
          <w:lang w:val="en-US"/>
        </w:rPr>
        <w:t xml:space="preserve"> (</w:t>
      </w:r>
      <w:proofErr w:type="spellStart"/>
      <w:r w:rsidRPr="00913A89">
        <w:rPr>
          <w:b/>
          <w:bCs/>
          <w:i w:val="0"/>
          <w:iCs w:val="0"/>
          <w:color w:val="auto"/>
          <w:sz w:val="22"/>
          <w:szCs w:val="22"/>
          <w:lang w:val="en-US"/>
        </w:rPr>
        <w:t>Zolgensma</w:t>
      </w:r>
      <w:proofErr w:type="spellEnd"/>
      <w:r w:rsidRPr="00913A89">
        <w:rPr>
          <w:b/>
          <w:bCs/>
          <w:i w:val="0"/>
          <w:iCs w:val="0"/>
          <w:color w:val="auto"/>
          <w:sz w:val="22"/>
          <w:szCs w:val="22"/>
          <w:lang w:val="en-US"/>
        </w:rPr>
        <w:t>) for treating spinal muscular atrophy</w:t>
      </w:r>
    </w:p>
    <w:p w14:paraId="2B9BF866" w14:textId="6B487B06" w:rsidR="00913A89" w:rsidRPr="00913A89" w:rsidRDefault="00913A89" w:rsidP="00913A89">
      <w:pPr>
        <w:pStyle w:val="Caption"/>
        <w:keepNext/>
        <w:spacing w:after="0"/>
        <w:rPr>
          <w:b/>
          <w:bCs/>
          <w:i w:val="0"/>
          <w:iCs w:val="0"/>
          <w:color w:val="auto"/>
          <w:sz w:val="22"/>
          <w:szCs w:val="22"/>
          <w:lang w:val="en-US"/>
        </w:rPr>
      </w:pPr>
      <w:r w:rsidRPr="00913A89">
        <w:rPr>
          <w:b/>
          <w:bCs/>
          <w:i w:val="0"/>
          <w:iCs w:val="0"/>
          <w:color w:val="auto"/>
          <w:sz w:val="22"/>
          <w:szCs w:val="22"/>
          <w:lang w:val="en-US"/>
        </w:rPr>
        <w:t xml:space="preserve">Setting: </w:t>
      </w:r>
      <w:r>
        <w:rPr>
          <w:b/>
          <w:bCs/>
          <w:i w:val="0"/>
          <w:iCs w:val="0"/>
          <w:color w:val="auto"/>
          <w:sz w:val="22"/>
          <w:szCs w:val="22"/>
          <w:lang w:val="en-US"/>
        </w:rPr>
        <w:t>Scotland</w:t>
      </w:r>
      <w:r w:rsidRPr="00913A89">
        <w:rPr>
          <w:b/>
          <w:bCs/>
          <w:i w:val="0"/>
          <w:iCs w:val="0"/>
          <w:color w:val="auto"/>
          <w:sz w:val="22"/>
          <w:szCs w:val="22"/>
          <w:lang w:val="en-US"/>
        </w:rPr>
        <w:t xml:space="preserve"> (</w:t>
      </w:r>
      <w:r>
        <w:rPr>
          <w:b/>
          <w:bCs/>
          <w:i w:val="0"/>
          <w:iCs w:val="0"/>
          <w:color w:val="auto"/>
          <w:sz w:val="22"/>
          <w:szCs w:val="22"/>
          <w:lang w:val="en-US"/>
        </w:rPr>
        <w:t>SMC</w:t>
      </w:r>
      <w:r w:rsidRPr="00913A89">
        <w:rPr>
          <w:b/>
          <w:bCs/>
          <w:i w:val="0"/>
          <w:iCs w:val="0"/>
          <w:color w:val="auto"/>
          <w:sz w:val="22"/>
          <w:szCs w:val="22"/>
          <w:lang w:val="en-US"/>
        </w:rPr>
        <w:t>)</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913A89" w:rsidRPr="00B43EB4" w14:paraId="175A03C1" w14:textId="77777777" w:rsidTr="00D666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58DBFB6E" w14:textId="77777777" w:rsidR="00913A89" w:rsidRPr="00B43EB4" w:rsidRDefault="00913A89" w:rsidP="00D666E0">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0A4993A4" w14:textId="77777777" w:rsidR="00913A89" w:rsidRPr="00B43EB4" w:rsidRDefault="00913A89" w:rsidP="00D666E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43B1A48A" w14:textId="77777777" w:rsidR="00913A89" w:rsidRPr="00B43EB4" w:rsidRDefault="00913A89" w:rsidP="00D666E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1102112F" w14:textId="5B080125" w:rsidR="00913A89" w:rsidRPr="00B43EB4" w:rsidRDefault="00E7686C" w:rsidP="00D666E0">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913A89" w:rsidRPr="00C87019" w14:paraId="0A72CAA6"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734EC81F" w14:textId="77777777" w:rsidR="00913A89" w:rsidRPr="00740674" w:rsidRDefault="00913A89" w:rsidP="00D666E0">
            <w:pPr>
              <w:rPr>
                <w:b w:val="0"/>
                <w:bCs w:val="0"/>
                <w:lang w:val="en-US"/>
              </w:rPr>
            </w:pPr>
            <w:r w:rsidRPr="00740674">
              <w:rPr>
                <w:lang w:val="en-US"/>
              </w:rPr>
              <w:t>Surrogate endpoint used</w:t>
            </w:r>
          </w:p>
        </w:tc>
        <w:tc>
          <w:tcPr>
            <w:tcW w:w="1417" w:type="dxa"/>
            <w:tcBorders>
              <w:top w:val="single" w:sz="4" w:space="0" w:color="auto"/>
            </w:tcBorders>
          </w:tcPr>
          <w:p w14:paraId="30603244" w14:textId="77777777" w:rsidR="00913A89" w:rsidRPr="004F5FC6"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75752ED8" w14:textId="77777777" w:rsidR="00913A89" w:rsidRPr="004F5FC6"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4D49041C" w14:textId="77777777" w:rsidR="00CB2282" w:rsidRDefault="00BF136A" w:rsidP="00D666E0">
            <w:pPr>
              <w:cnfStyle w:val="000000100000" w:firstRow="0" w:lastRow="0" w:firstColumn="0" w:lastColumn="0" w:oddVBand="0" w:evenVBand="0" w:oddHBand="1" w:evenHBand="0" w:firstRowFirstColumn="0" w:firstRowLastColumn="0" w:lastRowFirstColumn="0" w:lastRowLastColumn="0"/>
              <w:rPr>
                <w:bCs/>
                <w:lang w:val="en-US"/>
              </w:rPr>
            </w:pPr>
            <w:r>
              <w:rPr>
                <w:b/>
                <w:bCs/>
                <w:lang w:val="en-US"/>
              </w:rPr>
              <w:t xml:space="preserve">Validation given? </w:t>
            </w:r>
            <w:r w:rsidRPr="00BF136A">
              <w:rPr>
                <w:bCs/>
                <w:lang w:val="en-US"/>
              </w:rPr>
              <w:t>N/A</w:t>
            </w:r>
          </w:p>
          <w:p w14:paraId="4472FD78" w14:textId="79E47AD4" w:rsidR="00913A89" w:rsidRPr="004F5FC6"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Primary endpoints: </w:t>
            </w:r>
            <w:r w:rsidRPr="00B13E69">
              <w:rPr>
                <w:lang w:val="en-US"/>
              </w:rPr>
              <w:t>sitting independently for at least 30 seconds at 18 months</w:t>
            </w:r>
            <w:r>
              <w:rPr>
                <w:lang w:val="en-US"/>
              </w:rPr>
              <w:t xml:space="preserve">, </w:t>
            </w:r>
            <w:r w:rsidRPr="005073A4">
              <w:rPr>
                <w:lang w:val="en-US"/>
              </w:rPr>
              <w:t>survival at 14 months (defined by the avoidance of either death or requiring permanent ventilatory support)</w:t>
            </w:r>
            <w:r>
              <w:rPr>
                <w:lang w:val="en-US"/>
              </w:rPr>
              <w:t xml:space="preserve">. Secondary outcomes: </w:t>
            </w:r>
            <w:r w:rsidRPr="005073A4">
              <w:rPr>
                <w:lang w:val="en-US"/>
              </w:rPr>
              <w:t>proportion of patients maintaining the ability to thrive</w:t>
            </w:r>
            <w:r>
              <w:rPr>
                <w:lang w:val="en-US"/>
              </w:rPr>
              <w:t xml:space="preserve"> </w:t>
            </w:r>
            <w:r w:rsidRPr="005073A4">
              <w:rPr>
                <w:lang w:val="en-US"/>
              </w:rPr>
              <w:t>at 18 months of age and the proportion of patients who were independent of ventilatory support at 18 months of age</w:t>
            </w:r>
            <w:r>
              <w:rPr>
                <w:lang w:val="en-US"/>
              </w:rPr>
              <w:t>.</w:t>
            </w:r>
          </w:p>
        </w:tc>
      </w:tr>
      <w:tr w:rsidR="00913A89" w:rsidRPr="00C87019" w14:paraId="2DA8EA14" w14:textId="77777777" w:rsidTr="00D666E0">
        <w:tc>
          <w:tcPr>
            <w:cnfStyle w:val="001000000000" w:firstRow="0" w:lastRow="0" w:firstColumn="1" w:lastColumn="0" w:oddVBand="0" w:evenVBand="0" w:oddHBand="0" w:evenHBand="0" w:firstRowFirstColumn="0" w:firstRowLastColumn="0" w:lastRowFirstColumn="0" w:lastRowLastColumn="0"/>
            <w:tcW w:w="4395" w:type="dxa"/>
          </w:tcPr>
          <w:p w14:paraId="70D504EA" w14:textId="77777777" w:rsidR="00913A89" w:rsidRPr="00740674" w:rsidRDefault="00913A89" w:rsidP="00D666E0">
            <w:pPr>
              <w:rPr>
                <w:b w:val="0"/>
                <w:bCs w:val="0"/>
                <w:lang w:val="en-US"/>
              </w:rPr>
            </w:pPr>
            <w:r w:rsidRPr="00740674">
              <w:rPr>
                <w:lang w:val="en-US"/>
              </w:rPr>
              <w:t>Rare disease</w:t>
            </w:r>
          </w:p>
        </w:tc>
        <w:tc>
          <w:tcPr>
            <w:tcW w:w="1417" w:type="dxa"/>
          </w:tcPr>
          <w:p w14:paraId="372A7135" w14:textId="77777777" w:rsidR="00913A89" w:rsidRPr="004F5FC6"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7245BCD1" w14:textId="77777777" w:rsidR="00913A89" w:rsidRPr="004F5FC6"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78699176"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N/A</w:t>
            </w:r>
          </w:p>
          <w:p w14:paraId="04FE5FAC"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The condition meets </w:t>
            </w:r>
            <w:r w:rsidRPr="00613303">
              <w:rPr>
                <w:lang w:val="en-US"/>
              </w:rPr>
              <w:t>SMC orphan criteria</w:t>
            </w:r>
            <w:r>
              <w:rPr>
                <w:lang w:val="en-US"/>
              </w:rPr>
              <w:t>, the treatment was assessed under the orphan medicines process.</w:t>
            </w:r>
          </w:p>
        </w:tc>
      </w:tr>
      <w:tr w:rsidR="00913A89" w:rsidRPr="00C87019" w14:paraId="5D1CF053"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428DBA1" w14:textId="77777777" w:rsidR="00913A89" w:rsidRPr="00740674" w:rsidRDefault="00913A89" w:rsidP="00D666E0">
            <w:pPr>
              <w:rPr>
                <w:b w:val="0"/>
                <w:bCs w:val="0"/>
                <w:lang w:val="en-US"/>
              </w:rPr>
            </w:pPr>
            <w:r w:rsidRPr="00740674">
              <w:rPr>
                <w:lang w:val="en-US"/>
              </w:rPr>
              <w:t>Serious condition</w:t>
            </w:r>
          </w:p>
        </w:tc>
        <w:tc>
          <w:tcPr>
            <w:tcW w:w="1417" w:type="dxa"/>
          </w:tcPr>
          <w:p w14:paraId="6E7E8B93" w14:textId="77777777" w:rsidR="00913A89" w:rsidRPr="004F5FC6"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07BD6950" w14:textId="77777777" w:rsidR="00913A89" w:rsidRPr="004F5FC6"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087DCC8D" w14:textId="77777777" w:rsidR="00913A89" w:rsidRPr="004F5FC6"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Life shortening condition (patients are unlikely to survive 2 years of age), unmet need recognized.</w:t>
            </w:r>
          </w:p>
        </w:tc>
      </w:tr>
      <w:tr w:rsidR="00913A89" w:rsidRPr="00C87019" w14:paraId="10D4F8B3" w14:textId="77777777" w:rsidTr="00D666E0">
        <w:tc>
          <w:tcPr>
            <w:cnfStyle w:val="001000000000" w:firstRow="0" w:lastRow="0" w:firstColumn="1" w:lastColumn="0" w:oddVBand="0" w:evenVBand="0" w:oddHBand="0" w:evenHBand="0" w:firstRowFirstColumn="0" w:firstRowLastColumn="0" w:lastRowFirstColumn="0" w:lastRowLastColumn="0"/>
            <w:tcW w:w="4395" w:type="dxa"/>
          </w:tcPr>
          <w:p w14:paraId="3A3C7559" w14:textId="77777777" w:rsidR="00913A89" w:rsidRPr="00E70842" w:rsidRDefault="00913A89" w:rsidP="00D666E0">
            <w:pPr>
              <w:rPr>
                <w:b w:val="0"/>
                <w:bCs w:val="0"/>
                <w:lang w:val="en-US"/>
              </w:rPr>
            </w:pPr>
            <w:r w:rsidRPr="00E70842">
              <w:rPr>
                <w:lang w:val="en-US"/>
              </w:rPr>
              <w:t>Single-arm trial</w:t>
            </w:r>
          </w:p>
        </w:tc>
        <w:tc>
          <w:tcPr>
            <w:tcW w:w="1417" w:type="dxa"/>
          </w:tcPr>
          <w:p w14:paraId="3C6E9EF7" w14:textId="77777777" w:rsidR="00913A89" w:rsidRPr="004F5FC6"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7AD53614" w14:textId="77777777" w:rsidR="00913A89" w:rsidRPr="004F5FC6"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6088A0FD"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7C0086">
              <w:rPr>
                <w:lang w:val="en-US"/>
              </w:rPr>
              <w:t>Yes</w:t>
            </w:r>
          </w:p>
          <w:p w14:paraId="7494F056" w14:textId="77777777" w:rsidR="00913A89" w:rsidRPr="004F5FC6"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Pr>
                <w:lang w:val="en-US"/>
              </w:rPr>
              <w:t>The authority expressed concerns on the lack of direct comparability with another currently available treatment (</w:t>
            </w:r>
            <w:proofErr w:type="spellStart"/>
            <w:r>
              <w:rPr>
                <w:lang w:val="en-US"/>
              </w:rPr>
              <w:t>nusinersen</w:t>
            </w:r>
            <w:proofErr w:type="spellEnd"/>
            <w:r>
              <w:rPr>
                <w:lang w:val="en-US"/>
              </w:rPr>
              <w:t>) and the lack of randomization.</w:t>
            </w:r>
          </w:p>
        </w:tc>
      </w:tr>
      <w:tr w:rsidR="00913A89" w:rsidRPr="000D4404" w14:paraId="2D090EAF"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5559C67" w14:textId="77777777" w:rsidR="00913A89" w:rsidRPr="00E70842" w:rsidRDefault="00913A89" w:rsidP="00D666E0">
            <w:pPr>
              <w:rPr>
                <w:b w:val="0"/>
                <w:bCs w:val="0"/>
                <w:lang w:val="en-US"/>
              </w:rPr>
            </w:pPr>
            <w:r w:rsidRPr="00E70842">
              <w:rPr>
                <w:lang w:val="en-US"/>
              </w:rPr>
              <w:t>Pediatric population</w:t>
            </w:r>
          </w:p>
        </w:tc>
        <w:tc>
          <w:tcPr>
            <w:tcW w:w="1417" w:type="dxa"/>
          </w:tcPr>
          <w:p w14:paraId="505E1028" w14:textId="77777777" w:rsidR="00913A89" w:rsidRPr="004F5FC6"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439EA838" w14:textId="77777777" w:rsidR="00913A89" w:rsidRPr="004F5FC6"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38A85671" w14:textId="77777777" w:rsidR="00913A89"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N/A</w:t>
            </w:r>
          </w:p>
        </w:tc>
      </w:tr>
      <w:tr w:rsidR="00913A89" w:rsidRPr="00C87019" w14:paraId="2C49F46E" w14:textId="77777777" w:rsidTr="00D666E0">
        <w:tc>
          <w:tcPr>
            <w:cnfStyle w:val="001000000000" w:firstRow="0" w:lastRow="0" w:firstColumn="1" w:lastColumn="0" w:oddVBand="0" w:evenVBand="0" w:oddHBand="0" w:evenHBand="0" w:firstRowFirstColumn="0" w:firstRowLastColumn="0" w:lastRowFirstColumn="0" w:lastRowLastColumn="0"/>
            <w:tcW w:w="4395" w:type="dxa"/>
          </w:tcPr>
          <w:p w14:paraId="4F851D0D" w14:textId="77777777" w:rsidR="00913A89" w:rsidRPr="00E70842" w:rsidRDefault="00913A89" w:rsidP="00D666E0">
            <w:pPr>
              <w:rPr>
                <w:b w:val="0"/>
                <w:bCs w:val="0"/>
                <w:lang w:val="en-US"/>
              </w:rPr>
            </w:pPr>
            <w:r w:rsidRPr="00E70842">
              <w:rPr>
                <w:lang w:val="en-US"/>
              </w:rPr>
              <w:t>Reporting of adverse consequences and risks</w:t>
            </w:r>
          </w:p>
        </w:tc>
        <w:tc>
          <w:tcPr>
            <w:tcW w:w="1417" w:type="dxa"/>
          </w:tcPr>
          <w:p w14:paraId="40B84E85" w14:textId="77777777" w:rsidR="00913A89"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79A91323"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66502936"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Pr>
                <w:lang w:val="en-US"/>
              </w:rPr>
              <w:t>The authority expressed concerns on the fact that safety data were available only for a small number of patients and the lack of long-term safety data.</w:t>
            </w:r>
          </w:p>
        </w:tc>
      </w:tr>
      <w:tr w:rsidR="00913A89" w:rsidRPr="00C87019" w14:paraId="60416B23"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C32E472" w14:textId="77777777" w:rsidR="00913A89" w:rsidRPr="00E70842" w:rsidRDefault="00913A89" w:rsidP="00D666E0">
            <w:pPr>
              <w:rPr>
                <w:b w:val="0"/>
                <w:bCs w:val="0"/>
                <w:lang w:val="en-US"/>
              </w:rPr>
            </w:pPr>
            <w:r w:rsidRPr="00E70842">
              <w:rPr>
                <w:lang w:val="en-US"/>
              </w:rPr>
              <w:t>Size of clinical trial</w:t>
            </w:r>
          </w:p>
        </w:tc>
        <w:tc>
          <w:tcPr>
            <w:tcW w:w="2688" w:type="dxa"/>
            <w:gridSpan w:val="2"/>
          </w:tcPr>
          <w:p w14:paraId="3772C401" w14:textId="77777777" w:rsidR="00913A89"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w:t>
            </w:r>
          </w:p>
          <w:p w14:paraId="48D624FE" w14:textId="77777777" w:rsidR="00913A89"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22 (STR1VE US)</w:t>
            </w:r>
          </w:p>
          <w:p w14:paraId="5A55FAD0" w14:textId="77777777" w:rsidR="00913A89"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15 (START)</w:t>
            </w:r>
          </w:p>
          <w:p w14:paraId="2F83F5E6" w14:textId="77777777" w:rsidR="00913A89"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13 (LT-001)</w:t>
            </w:r>
          </w:p>
          <w:p w14:paraId="747D4774" w14:textId="77777777" w:rsidR="00913A89"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29 (SPR1NT)</w:t>
            </w:r>
          </w:p>
        </w:tc>
        <w:tc>
          <w:tcPr>
            <w:tcW w:w="7194" w:type="dxa"/>
          </w:tcPr>
          <w:p w14:paraId="052B1140" w14:textId="77777777" w:rsidR="00913A89"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The authority expressed concerns for the small number of patients included.</w:t>
            </w:r>
          </w:p>
        </w:tc>
      </w:tr>
      <w:tr w:rsidR="00913A89" w:rsidRPr="00C87019" w14:paraId="57FDAA53" w14:textId="77777777" w:rsidTr="00D666E0">
        <w:tc>
          <w:tcPr>
            <w:cnfStyle w:val="001000000000" w:firstRow="0" w:lastRow="0" w:firstColumn="1" w:lastColumn="0" w:oddVBand="0" w:evenVBand="0" w:oddHBand="0" w:evenHBand="0" w:firstRowFirstColumn="0" w:firstRowLastColumn="0" w:lastRowFirstColumn="0" w:lastRowLastColumn="0"/>
            <w:tcW w:w="4395" w:type="dxa"/>
          </w:tcPr>
          <w:p w14:paraId="48B801F8" w14:textId="77777777" w:rsidR="00913A89" w:rsidRPr="00E70842" w:rsidRDefault="00913A89" w:rsidP="00D666E0">
            <w:pPr>
              <w:rPr>
                <w:b w:val="0"/>
                <w:bCs w:val="0"/>
                <w:lang w:val="en-US"/>
              </w:rPr>
            </w:pPr>
            <w:r w:rsidRPr="00E70842">
              <w:rPr>
                <w:lang w:val="en-US"/>
              </w:rPr>
              <w:t>Length of clinical trial</w:t>
            </w:r>
          </w:p>
        </w:tc>
        <w:tc>
          <w:tcPr>
            <w:tcW w:w="2688" w:type="dxa"/>
            <w:gridSpan w:val="2"/>
          </w:tcPr>
          <w:p w14:paraId="56306248"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xml:space="preserve">: </w:t>
            </w:r>
          </w:p>
          <w:p w14:paraId="1937402C"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Pr>
                <w:lang w:val="en-US"/>
              </w:rPr>
              <w:t>18 (STR1VE US)</w:t>
            </w:r>
          </w:p>
          <w:p w14:paraId="77A58D8E"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Pr>
                <w:lang w:val="en-US"/>
              </w:rPr>
              <w:t>24 (START)</w:t>
            </w:r>
          </w:p>
          <w:p w14:paraId="25347BEB"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Pr>
                <w:lang w:val="en-US"/>
              </w:rPr>
              <w:t>53 (4.4 years LT-001)</w:t>
            </w:r>
          </w:p>
        </w:tc>
        <w:tc>
          <w:tcPr>
            <w:tcW w:w="7194" w:type="dxa"/>
          </w:tcPr>
          <w:p w14:paraId="6982BF9C"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Pr>
                <w:lang w:val="en-US"/>
              </w:rPr>
              <w:t>The authority expressed concerns on the paucity of long-term data.</w:t>
            </w:r>
          </w:p>
        </w:tc>
      </w:tr>
      <w:tr w:rsidR="00913A89" w:rsidRPr="00C87019" w14:paraId="412BAC49"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397C0626" w14:textId="77777777" w:rsidR="00913A89" w:rsidRPr="00E70842" w:rsidRDefault="00913A89" w:rsidP="00D666E0">
            <w:pPr>
              <w:rPr>
                <w:b w:val="0"/>
                <w:bCs w:val="0"/>
                <w:lang w:val="en-US"/>
              </w:rPr>
            </w:pPr>
            <w:r w:rsidRPr="00E70842">
              <w:rPr>
                <w:lang w:val="en-US"/>
              </w:rPr>
              <w:lastRenderedPageBreak/>
              <w:t>Extrapolation to long-term outcomes</w:t>
            </w:r>
          </w:p>
        </w:tc>
        <w:tc>
          <w:tcPr>
            <w:tcW w:w="2688" w:type="dxa"/>
            <w:gridSpan w:val="2"/>
            <w:tcBorders>
              <w:bottom w:val="single" w:sz="4" w:space="0" w:color="auto"/>
            </w:tcBorders>
          </w:tcPr>
          <w:p w14:paraId="6604AB08" w14:textId="77777777" w:rsidR="00913A89"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N/A</w:t>
            </w:r>
          </w:p>
          <w:p w14:paraId="5C2239D5" w14:textId="77777777" w:rsidR="00913A89" w:rsidRPr="00083CF2"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Lifetime horizon</w:t>
            </w:r>
          </w:p>
        </w:tc>
        <w:tc>
          <w:tcPr>
            <w:tcW w:w="7194" w:type="dxa"/>
            <w:tcBorders>
              <w:bottom w:val="single" w:sz="4" w:space="0" w:color="auto"/>
            </w:tcBorders>
          </w:tcPr>
          <w:p w14:paraId="281177BF" w14:textId="77777777" w:rsidR="00913A89"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The authority expressed concerns on validating </w:t>
            </w:r>
            <w:r w:rsidRPr="00BA46B3">
              <w:rPr>
                <w:lang w:val="en-US"/>
              </w:rPr>
              <w:t>assumptions regarding the choices of extrapolation distributions used and assumptions surrounding longer term treatment benefit</w:t>
            </w:r>
            <w:r>
              <w:rPr>
                <w:lang w:val="en-US"/>
              </w:rPr>
              <w:t>.</w:t>
            </w:r>
          </w:p>
        </w:tc>
      </w:tr>
      <w:tr w:rsidR="00913A89" w14:paraId="0A40B29F" w14:textId="77777777" w:rsidTr="00D666E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437D3473" w14:textId="77777777" w:rsidR="00913A89" w:rsidRDefault="00913A89" w:rsidP="00D666E0">
            <w:pPr>
              <w:rPr>
                <w:lang w:val="en-US"/>
              </w:rPr>
            </w:pPr>
          </w:p>
        </w:tc>
        <w:tc>
          <w:tcPr>
            <w:tcW w:w="1417" w:type="dxa"/>
            <w:tcBorders>
              <w:top w:val="single" w:sz="4" w:space="0" w:color="auto"/>
              <w:bottom w:val="single" w:sz="4" w:space="0" w:color="auto"/>
            </w:tcBorders>
            <w:shd w:val="clear" w:color="auto" w:fill="B4C6E7" w:themeFill="accent1" w:themeFillTint="66"/>
          </w:tcPr>
          <w:p w14:paraId="35520801" w14:textId="77777777" w:rsidR="00913A89" w:rsidRPr="00E70842" w:rsidRDefault="00913A89" w:rsidP="00D666E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2709DB3E" w14:textId="77777777" w:rsidR="00913A89" w:rsidRPr="00E70842" w:rsidRDefault="00913A89" w:rsidP="00D666E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402C9AF0" w14:textId="77777777" w:rsidR="00913A89" w:rsidRPr="00E70842" w:rsidRDefault="00913A89" w:rsidP="00D666E0">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913A89" w:rsidRPr="00C87019" w14:paraId="2D5D4939"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6F113189" w14:textId="77777777" w:rsidR="00913A89" w:rsidRPr="00E70842" w:rsidRDefault="00913A89" w:rsidP="00D666E0">
            <w:pPr>
              <w:rPr>
                <w:b w:val="0"/>
                <w:bCs w:val="0"/>
                <w:lang w:val="en-US"/>
              </w:rPr>
            </w:pPr>
            <w:r w:rsidRPr="00E70842">
              <w:rPr>
                <w:lang w:val="en-US"/>
              </w:rPr>
              <w:t>Severe disease</w:t>
            </w:r>
          </w:p>
        </w:tc>
        <w:tc>
          <w:tcPr>
            <w:tcW w:w="1417" w:type="dxa"/>
            <w:tcBorders>
              <w:top w:val="single" w:sz="4" w:space="0" w:color="auto"/>
            </w:tcBorders>
          </w:tcPr>
          <w:p w14:paraId="01A64252" w14:textId="77777777" w:rsidR="00913A89"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624AE67B" w14:textId="77777777" w:rsidR="00913A89" w:rsidRPr="0070528C" w:rsidRDefault="00913A89" w:rsidP="00D666E0">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6E78DA58" w14:textId="77777777" w:rsidR="00913A89" w:rsidRPr="00083CF2"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Improvement from severe condition was recognized (e.g., p</w:t>
            </w:r>
            <w:r w:rsidRPr="00197FEF">
              <w:rPr>
                <w:lang w:val="en-US"/>
              </w:rPr>
              <w:t>atients with SMA Type 1 rapidly lose motor and respiratory function leading to death, usually before 2 years of age</w:t>
            </w:r>
            <w:r>
              <w:rPr>
                <w:lang w:val="en-US"/>
              </w:rPr>
              <w:t>).</w:t>
            </w:r>
          </w:p>
        </w:tc>
      </w:tr>
      <w:tr w:rsidR="00913A89" w:rsidRPr="00390F15" w14:paraId="1399A26B" w14:textId="77777777" w:rsidTr="00D666E0">
        <w:tc>
          <w:tcPr>
            <w:cnfStyle w:val="001000000000" w:firstRow="0" w:lastRow="0" w:firstColumn="1" w:lastColumn="0" w:oddVBand="0" w:evenVBand="0" w:oddHBand="0" w:evenHBand="0" w:firstRowFirstColumn="0" w:firstRowLastColumn="0" w:lastRowFirstColumn="0" w:lastRowLastColumn="0"/>
            <w:tcW w:w="4395" w:type="dxa"/>
          </w:tcPr>
          <w:p w14:paraId="6ECECEDE" w14:textId="77777777" w:rsidR="00913A89" w:rsidRPr="00E70842" w:rsidRDefault="00913A89" w:rsidP="00D666E0">
            <w:pPr>
              <w:rPr>
                <w:b w:val="0"/>
                <w:bCs w:val="0"/>
                <w:lang w:val="en-US"/>
              </w:rPr>
            </w:pPr>
            <w:r w:rsidRPr="00E70842">
              <w:rPr>
                <w:lang w:val="en-US"/>
              </w:rPr>
              <w:t>Value to caregivers</w:t>
            </w:r>
          </w:p>
        </w:tc>
        <w:tc>
          <w:tcPr>
            <w:tcW w:w="1417" w:type="dxa"/>
          </w:tcPr>
          <w:p w14:paraId="0EE31F93" w14:textId="77777777" w:rsidR="00913A89"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3A3F06DF" w14:textId="77777777" w:rsidR="00913A89"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1EF762E5"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Pr>
                <w:lang w:val="en-US"/>
              </w:rPr>
              <w:t>No explicit quantification, it was recognized that the treatment could potentially reduce care requirements and remove the need for frequent hospital visits. Patient associations appreciated the single-infusion formulation.</w:t>
            </w:r>
          </w:p>
        </w:tc>
      </w:tr>
      <w:tr w:rsidR="00913A89" w14:paraId="6DDFB5C0"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7F89155" w14:textId="77777777" w:rsidR="00913A89" w:rsidRPr="00E70842" w:rsidRDefault="00913A89" w:rsidP="00D666E0">
            <w:pPr>
              <w:rPr>
                <w:b w:val="0"/>
                <w:bCs w:val="0"/>
                <w:lang w:val="en-US"/>
              </w:rPr>
            </w:pPr>
            <w:r w:rsidRPr="00E70842">
              <w:rPr>
                <w:lang w:val="en-US"/>
              </w:rPr>
              <w:t>Insurance value</w:t>
            </w:r>
          </w:p>
        </w:tc>
        <w:tc>
          <w:tcPr>
            <w:tcW w:w="2688" w:type="dxa"/>
            <w:gridSpan w:val="2"/>
          </w:tcPr>
          <w:p w14:paraId="65EC0EAB" w14:textId="77777777" w:rsidR="00913A89"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2BFB9714" w14:textId="77777777" w:rsidR="00913A89"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913A89" w:rsidRPr="00456320" w14:paraId="001FB7DD" w14:textId="77777777" w:rsidTr="00D666E0">
        <w:tc>
          <w:tcPr>
            <w:cnfStyle w:val="001000000000" w:firstRow="0" w:lastRow="0" w:firstColumn="1" w:lastColumn="0" w:oddVBand="0" w:evenVBand="0" w:oddHBand="0" w:evenHBand="0" w:firstRowFirstColumn="0" w:firstRowLastColumn="0" w:lastRowFirstColumn="0" w:lastRowLastColumn="0"/>
            <w:tcW w:w="4395" w:type="dxa"/>
          </w:tcPr>
          <w:p w14:paraId="3A4C7EA3" w14:textId="77777777" w:rsidR="00913A89" w:rsidRPr="00E70842" w:rsidRDefault="00913A89" w:rsidP="00D666E0">
            <w:pPr>
              <w:rPr>
                <w:b w:val="0"/>
                <w:bCs w:val="0"/>
                <w:lang w:val="en-US"/>
              </w:rPr>
            </w:pPr>
            <w:r w:rsidRPr="00E70842">
              <w:rPr>
                <w:lang w:val="en-US"/>
              </w:rPr>
              <w:t>Scientific spillovers</w:t>
            </w:r>
          </w:p>
        </w:tc>
        <w:tc>
          <w:tcPr>
            <w:tcW w:w="2688" w:type="dxa"/>
            <w:gridSpan w:val="2"/>
          </w:tcPr>
          <w:p w14:paraId="23A2FEAB" w14:textId="77777777" w:rsidR="00913A89"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3F10BC97"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913A89" w:rsidRPr="00C87019" w14:paraId="45654B53"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BDD45F1" w14:textId="77777777" w:rsidR="00913A89" w:rsidRPr="00E70842" w:rsidRDefault="00913A89" w:rsidP="00D666E0">
            <w:pPr>
              <w:rPr>
                <w:b w:val="0"/>
                <w:bCs w:val="0"/>
                <w:lang w:val="en-US"/>
              </w:rPr>
            </w:pPr>
            <w:r w:rsidRPr="00E70842">
              <w:rPr>
                <w:lang w:val="en-US"/>
              </w:rPr>
              <w:t>Lack of alternatives</w:t>
            </w:r>
          </w:p>
        </w:tc>
        <w:tc>
          <w:tcPr>
            <w:tcW w:w="1417" w:type="dxa"/>
          </w:tcPr>
          <w:p w14:paraId="52D11248" w14:textId="77777777" w:rsidR="00913A89"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39B73351" w14:textId="77777777" w:rsidR="00913A89" w:rsidRPr="00907673"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44387820" w14:textId="77777777" w:rsidR="00913A89" w:rsidRPr="00F00E0F"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The existing alternative (</w:t>
            </w:r>
            <w:proofErr w:type="spellStart"/>
            <w:r>
              <w:rPr>
                <w:lang w:val="en-US"/>
              </w:rPr>
              <w:t>nusinersen</w:t>
            </w:r>
            <w:proofErr w:type="spellEnd"/>
            <w:r>
              <w:rPr>
                <w:lang w:val="en-US"/>
              </w:rPr>
              <w:t>) is restricted to patients with symptomatic SMA type 1 and its lifelong administration was deemed challenging.</w:t>
            </w:r>
          </w:p>
        </w:tc>
      </w:tr>
      <w:tr w:rsidR="00913A89" w:rsidRPr="00C87019" w14:paraId="450479BC" w14:textId="77777777" w:rsidTr="00D666E0">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5A0797FA" w14:textId="77777777" w:rsidR="00913A89" w:rsidRPr="00E70842" w:rsidRDefault="00913A89" w:rsidP="00D666E0">
            <w:pPr>
              <w:rPr>
                <w:b w:val="0"/>
                <w:bCs w:val="0"/>
                <w:lang w:val="en-US"/>
              </w:rPr>
            </w:pPr>
            <w:r w:rsidRPr="00E70842">
              <w:rPr>
                <w:lang w:val="en-US"/>
              </w:rPr>
              <w:t>Substantial improvement in life expectancy</w:t>
            </w:r>
          </w:p>
        </w:tc>
        <w:tc>
          <w:tcPr>
            <w:tcW w:w="1417" w:type="dxa"/>
            <w:tcBorders>
              <w:bottom w:val="single" w:sz="4" w:space="0" w:color="auto"/>
            </w:tcBorders>
          </w:tcPr>
          <w:p w14:paraId="705E3014" w14:textId="77777777" w:rsidR="00913A89"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bottom w:val="single" w:sz="4" w:space="0" w:color="auto"/>
            </w:tcBorders>
          </w:tcPr>
          <w:p w14:paraId="68675C6F" w14:textId="77777777" w:rsidR="00913A89" w:rsidRPr="00F00E0F" w:rsidRDefault="00913A89" w:rsidP="00D666E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bottom w:val="single" w:sz="4" w:space="0" w:color="auto"/>
            </w:tcBorders>
          </w:tcPr>
          <w:p w14:paraId="60520130" w14:textId="77777777" w:rsidR="00913A89" w:rsidRPr="00587CD8"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Pr>
                <w:lang w:val="en-US"/>
              </w:rPr>
              <w:t>The authority recognized significant difference in survival rates.</w:t>
            </w:r>
          </w:p>
        </w:tc>
      </w:tr>
      <w:tr w:rsidR="00913A89" w14:paraId="4B5987EF"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57BEFF55" w14:textId="77777777" w:rsidR="00913A89" w:rsidRPr="00F00E0F" w:rsidRDefault="00913A89" w:rsidP="00D666E0">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55563825" w14:textId="77777777" w:rsidR="00913A89" w:rsidRPr="00F00E0F" w:rsidRDefault="00913A89" w:rsidP="00D666E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67B4BC3B" w14:textId="77777777" w:rsidR="00913A89" w:rsidRPr="00F00E0F" w:rsidRDefault="00913A89" w:rsidP="00D666E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1BA606A4" w14:textId="77777777" w:rsidR="00913A89" w:rsidRPr="00F00E0F" w:rsidRDefault="00913A89" w:rsidP="00D666E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913A89" w:rsidRPr="000D4404" w14:paraId="33517764" w14:textId="77777777" w:rsidTr="00D666E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44C0CB2B" w14:textId="77777777" w:rsidR="00913A89" w:rsidRPr="00E70842" w:rsidRDefault="00913A89" w:rsidP="00D666E0">
            <w:pPr>
              <w:rPr>
                <w:b w:val="0"/>
                <w:bCs w:val="0"/>
                <w:lang w:val="en-US"/>
              </w:rPr>
            </w:pPr>
            <w:r w:rsidRPr="00E70842">
              <w:rPr>
                <w:lang w:val="en-US"/>
              </w:rPr>
              <w:t>Discounting</w:t>
            </w:r>
          </w:p>
        </w:tc>
        <w:tc>
          <w:tcPr>
            <w:tcW w:w="1417" w:type="dxa"/>
            <w:tcBorders>
              <w:top w:val="single" w:sz="4" w:space="0" w:color="auto"/>
            </w:tcBorders>
          </w:tcPr>
          <w:p w14:paraId="333F0750" w14:textId="77777777" w:rsidR="00913A89"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140867F9"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top w:val="single" w:sz="4" w:space="0" w:color="auto"/>
            </w:tcBorders>
          </w:tcPr>
          <w:p w14:paraId="2189821E"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913A89" w:rsidRPr="00201B88" w14:paraId="474C3520"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75DFD89" w14:textId="77777777" w:rsidR="00913A89" w:rsidRPr="00E70842" w:rsidRDefault="00913A89" w:rsidP="00D666E0">
            <w:pPr>
              <w:rPr>
                <w:b w:val="0"/>
                <w:bCs w:val="0"/>
                <w:lang w:val="en-US"/>
              </w:rPr>
            </w:pPr>
            <w:r w:rsidRPr="00E70842">
              <w:rPr>
                <w:lang w:val="en-US"/>
              </w:rPr>
              <w:t>Different discount rates explored</w:t>
            </w:r>
          </w:p>
        </w:tc>
        <w:tc>
          <w:tcPr>
            <w:tcW w:w="1417" w:type="dxa"/>
          </w:tcPr>
          <w:p w14:paraId="4BD4522D" w14:textId="77777777" w:rsidR="00913A89"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2B616749" w14:textId="77777777" w:rsidR="00913A89" w:rsidRPr="00F00E0F" w:rsidRDefault="00913A89" w:rsidP="00D666E0">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52C41450" w14:textId="77777777" w:rsidR="00913A89" w:rsidRPr="00F00E0F"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913A89" w:rsidRPr="00C87019" w14:paraId="2E63FA1E" w14:textId="77777777" w:rsidTr="00D666E0">
        <w:tc>
          <w:tcPr>
            <w:cnfStyle w:val="001000000000" w:firstRow="0" w:lastRow="0" w:firstColumn="1" w:lastColumn="0" w:oddVBand="0" w:evenVBand="0" w:oddHBand="0" w:evenHBand="0" w:firstRowFirstColumn="0" w:firstRowLastColumn="0" w:lastRowFirstColumn="0" w:lastRowLastColumn="0"/>
            <w:tcW w:w="4395" w:type="dxa"/>
          </w:tcPr>
          <w:p w14:paraId="519EF453" w14:textId="77777777" w:rsidR="00913A89" w:rsidRPr="00E70842" w:rsidRDefault="00913A89" w:rsidP="00D666E0">
            <w:pPr>
              <w:rPr>
                <w:b w:val="0"/>
                <w:bCs w:val="0"/>
                <w:lang w:val="en-US"/>
              </w:rPr>
            </w:pPr>
            <w:r w:rsidRPr="00E70842">
              <w:rPr>
                <w:lang w:val="en-US"/>
              </w:rPr>
              <w:t>Uncertainty</w:t>
            </w:r>
          </w:p>
        </w:tc>
        <w:tc>
          <w:tcPr>
            <w:tcW w:w="1417" w:type="dxa"/>
          </w:tcPr>
          <w:p w14:paraId="5A0FFCFA" w14:textId="77777777" w:rsidR="00913A89"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3268E115" w14:textId="77777777" w:rsidR="00913A89" w:rsidRPr="002F6AD8" w:rsidRDefault="00913A89" w:rsidP="00D666E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7C8FA96F" w14:textId="77777777" w:rsidR="00913A89" w:rsidRPr="002F6AD8"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Pr>
                <w:lang w:val="en-US"/>
              </w:rPr>
              <w:t>The choice of distributions for long-term extrapolation was tested in sensitivity analysis; scenario analyses were performed. The authority expressed concerns on the uncertainty surrounding utility values.</w:t>
            </w:r>
          </w:p>
        </w:tc>
      </w:tr>
      <w:tr w:rsidR="00913A89" w:rsidRPr="00C87019" w14:paraId="0ABF48BC"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C7F0EDD" w14:textId="77777777" w:rsidR="00913A89" w:rsidRPr="00E70842" w:rsidRDefault="00913A89" w:rsidP="00D666E0">
            <w:pPr>
              <w:rPr>
                <w:b w:val="0"/>
                <w:bCs w:val="0"/>
                <w:lang w:val="en-US"/>
              </w:rPr>
            </w:pPr>
            <w:r w:rsidRPr="00E70842">
              <w:rPr>
                <w:lang w:val="en-US"/>
              </w:rPr>
              <w:t>Alternative payment models explored</w:t>
            </w:r>
          </w:p>
        </w:tc>
        <w:tc>
          <w:tcPr>
            <w:tcW w:w="1417" w:type="dxa"/>
          </w:tcPr>
          <w:p w14:paraId="416A1671" w14:textId="77777777" w:rsidR="00913A89"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1DEBC4F2" w14:textId="77777777" w:rsidR="00913A89"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78EF2DDC" w14:textId="77777777" w:rsidR="00913A89"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The authority deemed acceptable the patient access scheme proposed by the manufacturer, based on a confidential discount on the list price (£ </w:t>
            </w:r>
            <w:r w:rsidRPr="00467C4E">
              <w:rPr>
                <w:lang w:val="en-US"/>
              </w:rPr>
              <w:t>1,795,000</w:t>
            </w:r>
            <w:r>
              <w:rPr>
                <w:lang w:val="en-US"/>
              </w:rPr>
              <w:t xml:space="preserve"> per course). The authority expressed concerns on the service implications and financial risk associated with the high upfront cost.</w:t>
            </w:r>
          </w:p>
        </w:tc>
      </w:tr>
    </w:tbl>
    <w:p w14:paraId="4D3EE899" w14:textId="56A47709" w:rsidR="00913A89" w:rsidRDefault="00913A89" w:rsidP="00913A89">
      <w:pPr>
        <w:tabs>
          <w:tab w:val="left" w:pos="1185"/>
        </w:tabs>
        <w:rPr>
          <w:lang w:val="en-US"/>
        </w:rPr>
      </w:pPr>
    </w:p>
    <w:p w14:paraId="78B0A852" w14:textId="77777777" w:rsidR="00913A89" w:rsidRDefault="00913A89" w:rsidP="00913A89">
      <w:pPr>
        <w:tabs>
          <w:tab w:val="left" w:pos="1185"/>
        </w:tabs>
        <w:rPr>
          <w:lang w:val="en-US"/>
        </w:rPr>
        <w:sectPr w:rsidR="00913A89" w:rsidSect="003B6171">
          <w:pgSz w:w="16838" w:h="11906" w:orient="landscape"/>
          <w:pgMar w:top="1134" w:right="1417" w:bottom="1134" w:left="1134" w:header="708" w:footer="708" w:gutter="0"/>
          <w:cols w:space="708"/>
          <w:docGrid w:linePitch="360"/>
        </w:sectPr>
      </w:pPr>
    </w:p>
    <w:p w14:paraId="7240E418" w14:textId="3A617478" w:rsidR="00913A89" w:rsidRPr="00913A89" w:rsidRDefault="00913A89" w:rsidP="00913A89">
      <w:pPr>
        <w:pStyle w:val="Caption"/>
        <w:keepNext/>
        <w:spacing w:after="0"/>
        <w:rPr>
          <w:b/>
          <w:bCs/>
          <w:i w:val="0"/>
          <w:iCs w:val="0"/>
          <w:color w:val="auto"/>
          <w:sz w:val="22"/>
          <w:szCs w:val="22"/>
          <w:lang w:val="en-US"/>
        </w:rPr>
      </w:pPr>
      <w:r w:rsidRPr="00913A89">
        <w:rPr>
          <w:b/>
          <w:bCs/>
          <w:i w:val="0"/>
          <w:iCs w:val="0"/>
          <w:color w:val="auto"/>
          <w:sz w:val="22"/>
          <w:szCs w:val="22"/>
          <w:lang w:val="en-US"/>
        </w:rPr>
        <w:lastRenderedPageBreak/>
        <w:t xml:space="preserve">Table </w:t>
      </w:r>
      <w:r w:rsidR="00033466">
        <w:rPr>
          <w:b/>
          <w:bCs/>
          <w:i w:val="0"/>
          <w:iCs w:val="0"/>
          <w:color w:val="auto"/>
          <w:sz w:val="22"/>
          <w:szCs w:val="22"/>
          <w:lang w:val="en-US"/>
        </w:rPr>
        <w:t>47</w:t>
      </w:r>
      <w:r w:rsidRPr="00913A89">
        <w:rPr>
          <w:b/>
          <w:bCs/>
          <w:i w:val="0"/>
          <w:iCs w:val="0"/>
          <w:color w:val="auto"/>
          <w:sz w:val="22"/>
          <w:szCs w:val="22"/>
          <w:lang w:val="en-US"/>
        </w:rPr>
        <w:t xml:space="preserve"> Checklist for assessing gene therapies. Drug: </w:t>
      </w:r>
      <w:proofErr w:type="spellStart"/>
      <w:r w:rsidRPr="00913A89">
        <w:rPr>
          <w:b/>
          <w:bCs/>
          <w:i w:val="0"/>
          <w:iCs w:val="0"/>
          <w:color w:val="auto"/>
          <w:sz w:val="22"/>
          <w:szCs w:val="22"/>
          <w:lang w:val="en-US"/>
        </w:rPr>
        <w:t>onasemnogene</w:t>
      </w:r>
      <w:proofErr w:type="spellEnd"/>
      <w:r w:rsidRPr="00913A89">
        <w:rPr>
          <w:b/>
          <w:bCs/>
          <w:i w:val="0"/>
          <w:iCs w:val="0"/>
          <w:color w:val="auto"/>
          <w:sz w:val="22"/>
          <w:szCs w:val="22"/>
          <w:lang w:val="en-US"/>
        </w:rPr>
        <w:t xml:space="preserve"> </w:t>
      </w:r>
      <w:proofErr w:type="spellStart"/>
      <w:r w:rsidRPr="00913A89">
        <w:rPr>
          <w:b/>
          <w:bCs/>
          <w:i w:val="0"/>
          <w:iCs w:val="0"/>
          <w:color w:val="auto"/>
          <w:sz w:val="22"/>
          <w:szCs w:val="22"/>
          <w:lang w:val="en-US"/>
        </w:rPr>
        <w:t>abeparvovec</w:t>
      </w:r>
      <w:proofErr w:type="spellEnd"/>
      <w:r w:rsidRPr="00913A89">
        <w:rPr>
          <w:b/>
          <w:bCs/>
          <w:i w:val="0"/>
          <w:iCs w:val="0"/>
          <w:color w:val="auto"/>
          <w:sz w:val="22"/>
          <w:szCs w:val="22"/>
          <w:lang w:val="en-US"/>
        </w:rPr>
        <w:t xml:space="preserve"> (</w:t>
      </w:r>
      <w:proofErr w:type="spellStart"/>
      <w:r w:rsidRPr="00913A89">
        <w:rPr>
          <w:b/>
          <w:bCs/>
          <w:i w:val="0"/>
          <w:iCs w:val="0"/>
          <w:color w:val="auto"/>
          <w:sz w:val="22"/>
          <w:szCs w:val="22"/>
          <w:lang w:val="en-US"/>
        </w:rPr>
        <w:t>Zolgensma</w:t>
      </w:r>
      <w:proofErr w:type="spellEnd"/>
      <w:r w:rsidRPr="00913A89">
        <w:rPr>
          <w:b/>
          <w:bCs/>
          <w:i w:val="0"/>
          <w:iCs w:val="0"/>
          <w:color w:val="auto"/>
          <w:sz w:val="22"/>
          <w:szCs w:val="22"/>
          <w:lang w:val="en-US"/>
        </w:rPr>
        <w:t>) for treating spinal muscular atrophy</w:t>
      </w:r>
    </w:p>
    <w:p w14:paraId="2BDA47AD" w14:textId="66C92663" w:rsidR="00913A89" w:rsidRPr="00913A89" w:rsidRDefault="00913A89" w:rsidP="00913A89">
      <w:pPr>
        <w:pStyle w:val="Caption"/>
        <w:keepNext/>
        <w:spacing w:after="0"/>
        <w:rPr>
          <w:b/>
          <w:bCs/>
          <w:i w:val="0"/>
          <w:iCs w:val="0"/>
          <w:color w:val="auto"/>
          <w:sz w:val="22"/>
          <w:szCs w:val="22"/>
          <w:lang w:val="en-US"/>
        </w:rPr>
      </w:pPr>
      <w:r w:rsidRPr="00913A89">
        <w:rPr>
          <w:b/>
          <w:bCs/>
          <w:i w:val="0"/>
          <w:iCs w:val="0"/>
          <w:color w:val="auto"/>
          <w:sz w:val="22"/>
          <w:szCs w:val="22"/>
          <w:lang w:val="en-US"/>
        </w:rPr>
        <w:t xml:space="preserve">Setting: </w:t>
      </w:r>
      <w:r>
        <w:rPr>
          <w:b/>
          <w:bCs/>
          <w:i w:val="0"/>
          <w:iCs w:val="0"/>
          <w:color w:val="auto"/>
          <w:sz w:val="22"/>
          <w:szCs w:val="22"/>
          <w:lang w:val="en-US"/>
        </w:rPr>
        <w:t>United States</w:t>
      </w:r>
      <w:r w:rsidRPr="00913A89">
        <w:rPr>
          <w:b/>
          <w:bCs/>
          <w:i w:val="0"/>
          <w:iCs w:val="0"/>
          <w:color w:val="auto"/>
          <w:sz w:val="22"/>
          <w:szCs w:val="22"/>
          <w:lang w:val="en-US"/>
        </w:rPr>
        <w:t xml:space="preserve"> (</w:t>
      </w:r>
      <w:r>
        <w:rPr>
          <w:b/>
          <w:bCs/>
          <w:i w:val="0"/>
          <w:iCs w:val="0"/>
          <w:color w:val="auto"/>
          <w:sz w:val="22"/>
          <w:szCs w:val="22"/>
          <w:lang w:val="en-US"/>
        </w:rPr>
        <w:t>ICER</w:t>
      </w:r>
      <w:r w:rsidRPr="00913A89">
        <w:rPr>
          <w:b/>
          <w:bCs/>
          <w:i w:val="0"/>
          <w:iCs w:val="0"/>
          <w:color w:val="auto"/>
          <w:sz w:val="22"/>
          <w:szCs w:val="22"/>
          <w:lang w:val="en-US"/>
        </w:rPr>
        <w:t>)</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913A89" w:rsidRPr="00B43EB4" w14:paraId="6B4E02A3" w14:textId="77777777" w:rsidTr="00D666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4839C26D" w14:textId="77777777" w:rsidR="00913A89" w:rsidRPr="00B43EB4" w:rsidRDefault="00913A89" w:rsidP="00D666E0">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6AE49A99" w14:textId="77777777" w:rsidR="00913A89" w:rsidRPr="00B43EB4" w:rsidRDefault="00913A89" w:rsidP="00D666E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5F0BD8F7" w14:textId="77777777" w:rsidR="00913A89" w:rsidRPr="00B43EB4" w:rsidRDefault="00913A89" w:rsidP="00D666E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648F5F75" w14:textId="4DA48C00" w:rsidR="00913A89" w:rsidRPr="00B43EB4" w:rsidRDefault="00E7686C" w:rsidP="00D666E0">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913A89" w:rsidRPr="00C87019" w14:paraId="3AD32179"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2AC82013" w14:textId="77777777" w:rsidR="00913A89" w:rsidRPr="00740674" w:rsidRDefault="00913A89" w:rsidP="00D666E0">
            <w:pPr>
              <w:rPr>
                <w:b w:val="0"/>
                <w:bCs w:val="0"/>
                <w:lang w:val="en-US"/>
              </w:rPr>
            </w:pPr>
            <w:r w:rsidRPr="00740674">
              <w:rPr>
                <w:lang w:val="en-US"/>
              </w:rPr>
              <w:t>Surrogate endpoint used</w:t>
            </w:r>
          </w:p>
        </w:tc>
        <w:tc>
          <w:tcPr>
            <w:tcW w:w="1417" w:type="dxa"/>
            <w:tcBorders>
              <w:top w:val="single" w:sz="4" w:space="0" w:color="auto"/>
            </w:tcBorders>
          </w:tcPr>
          <w:p w14:paraId="5A83524A" w14:textId="77777777" w:rsidR="00913A89" w:rsidRPr="004F5FC6"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Borders>
              <w:top w:val="single" w:sz="4" w:space="0" w:color="auto"/>
            </w:tcBorders>
          </w:tcPr>
          <w:p w14:paraId="7AF8D578" w14:textId="77777777" w:rsidR="00913A89" w:rsidRPr="004F5FC6"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Borders>
              <w:top w:val="single" w:sz="4" w:space="0" w:color="auto"/>
            </w:tcBorders>
          </w:tcPr>
          <w:p w14:paraId="1CE198B8" w14:textId="77777777" w:rsidR="00CB2282" w:rsidRDefault="00BF136A" w:rsidP="00D666E0">
            <w:pPr>
              <w:cnfStyle w:val="000000100000" w:firstRow="0" w:lastRow="0" w:firstColumn="0" w:lastColumn="0" w:oddVBand="0" w:evenVBand="0" w:oddHBand="1" w:evenHBand="0" w:firstRowFirstColumn="0" w:firstRowLastColumn="0" w:lastRowFirstColumn="0" w:lastRowLastColumn="0"/>
              <w:rPr>
                <w:bCs/>
                <w:lang w:val="en-US"/>
              </w:rPr>
            </w:pPr>
            <w:r>
              <w:rPr>
                <w:b/>
                <w:bCs/>
                <w:lang w:val="en-US"/>
              </w:rPr>
              <w:t xml:space="preserve">Validation given? </w:t>
            </w:r>
            <w:r w:rsidRPr="00BF136A">
              <w:rPr>
                <w:bCs/>
                <w:lang w:val="en-US"/>
              </w:rPr>
              <w:t>N/A</w:t>
            </w:r>
          </w:p>
          <w:p w14:paraId="3A32682C" w14:textId="085E1894" w:rsidR="00913A89" w:rsidRPr="004F5FC6"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Mortality is the first outcome of interest in the analysis.</w:t>
            </w:r>
          </w:p>
        </w:tc>
      </w:tr>
      <w:tr w:rsidR="00913A89" w:rsidRPr="00C87019" w14:paraId="76B62BA6" w14:textId="77777777" w:rsidTr="00D666E0">
        <w:tc>
          <w:tcPr>
            <w:cnfStyle w:val="001000000000" w:firstRow="0" w:lastRow="0" w:firstColumn="1" w:lastColumn="0" w:oddVBand="0" w:evenVBand="0" w:oddHBand="0" w:evenHBand="0" w:firstRowFirstColumn="0" w:firstRowLastColumn="0" w:lastRowFirstColumn="0" w:lastRowLastColumn="0"/>
            <w:tcW w:w="4395" w:type="dxa"/>
          </w:tcPr>
          <w:p w14:paraId="50B7EF5B" w14:textId="77777777" w:rsidR="00913A89" w:rsidRPr="00740674" w:rsidRDefault="00913A89" w:rsidP="00D666E0">
            <w:pPr>
              <w:rPr>
                <w:b w:val="0"/>
                <w:bCs w:val="0"/>
                <w:lang w:val="en-US"/>
              </w:rPr>
            </w:pPr>
            <w:r w:rsidRPr="00740674">
              <w:rPr>
                <w:lang w:val="en-US"/>
              </w:rPr>
              <w:t>Rare disease</w:t>
            </w:r>
          </w:p>
        </w:tc>
        <w:tc>
          <w:tcPr>
            <w:tcW w:w="1417" w:type="dxa"/>
          </w:tcPr>
          <w:p w14:paraId="3B664C14" w14:textId="77777777" w:rsidR="00913A89" w:rsidRPr="004F5FC6"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5E8162D2" w14:textId="77777777" w:rsidR="00913A89" w:rsidRPr="004F5FC6"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4B8FE0A"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N/A</w:t>
            </w:r>
          </w:p>
          <w:p w14:paraId="67F680C0"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Incidence: </w:t>
            </w:r>
            <w:r w:rsidRPr="004B48B6">
              <w:rPr>
                <w:lang w:val="en-US"/>
              </w:rPr>
              <w:t>approximately one in 10,000 live births or about 500 new cases per year</w:t>
            </w:r>
            <w:r>
              <w:rPr>
                <w:lang w:val="en-US"/>
              </w:rPr>
              <w:t xml:space="preserve">. </w:t>
            </w:r>
            <w:r w:rsidRPr="00A05358">
              <w:rPr>
                <w:lang w:val="en-US"/>
              </w:rPr>
              <w:t>The eligible patient population</w:t>
            </w:r>
            <w:r>
              <w:rPr>
                <w:lang w:val="en-US"/>
              </w:rPr>
              <w:t xml:space="preserve"> </w:t>
            </w:r>
            <w:r w:rsidRPr="00A05358">
              <w:rPr>
                <w:lang w:val="en-US"/>
              </w:rPr>
              <w:t>is estimated at fewer than approximately 10,000 individuals</w:t>
            </w:r>
          </w:p>
        </w:tc>
      </w:tr>
      <w:tr w:rsidR="00913A89" w:rsidRPr="00C87019" w14:paraId="5E687BF0"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5B580B5" w14:textId="77777777" w:rsidR="00913A89" w:rsidRPr="00740674" w:rsidRDefault="00913A89" w:rsidP="00D666E0">
            <w:pPr>
              <w:rPr>
                <w:b w:val="0"/>
                <w:bCs w:val="0"/>
                <w:lang w:val="en-US"/>
              </w:rPr>
            </w:pPr>
            <w:r w:rsidRPr="00740674">
              <w:rPr>
                <w:lang w:val="en-US"/>
              </w:rPr>
              <w:t>Serious condition</w:t>
            </w:r>
          </w:p>
        </w:tc>
        <w:tc>
          <w:tcPr>
            <w:tcW w:w="1417" w:type="dxa"/>
          </w:tcPr>
          <w:p w14:paraId="5F176DE7" w14:textId="77777777" w:rsidR="00913A89" w:rsidRPr="004F5FC6"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20E02211" w14:textId="77777777" w:rsidR="00913A89" w:rsidRPr="004F5FC6"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5187B646" w14:textId="77777777" w:rsidR="00913A89" w:rsidRPr="004F5FC6"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High unmet need and limited life expectancy (historically &lt; 2 years, more recently up to 4 years) were recognized</w:t>
            </w:r>
          </w:p>
        </w:tc>
      </w:tr>
      <w:tr w:rsidR="00913A89" w:rsidRPr="00C87019" w14:paraId="5FA2748E" w14:textId="77777777" w:rsidTr="00D666E0">
        <w:tc>
          <w:tcPr>
            <w:cnfStyle w:val="001000000000" w:firstRow="0" w:lastRow="0" w:firstColumn="1" w:lastColumn="0" w:oddVBand="0" w:evenVBand="0" w:oddHBand="0" w:evenHBand="0" w:firstRowFirstColumn="0" w:firstRowLastColumn="0" w:lastRowFirstColumn="0" w:lastRowLastColumn="0"/>
            <w:tcW w:w="4395" w:type="dxa"/>
          </w:tcPr>
          <w:p w14:paraId="69677E3A" w14:textId="77777777" w:rsidR="00913A89" w:rsidRPr="00E70842" w:rsidRDefault="00913A89" w:rsidP="00D666E0">
            <w:pPr>
              <w:rPr>
                <w:b w:val="0"/>
                <w:bCs w:val="0"/>
                <w:lang w:val="en-US"/>
              </w:rPr>
            </w:pPr>
            <w:r w:rsidRPr="00E70842">
              <w:rPr>
                <w:lang w:val="en-US"/>
              </w:rPr>
              <w:t>Single-arm trial</w:t>
            </w:r>
          </w:p>
        </w:tc>
        <w:tc>
          <w:tcPr>
            <w:tcW w:w="1417" w:type="dxa"/>
          </w:tcPr>
          <w:p w14:paraId="42626152" w14:textId="77777777" w:rsidR="00913A89" w:rsidRPr="004F5FC6"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533C4FFE" w14:textId="77777777" w:rsidR="00913A89" w:rsidRPr="004F5FC6"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4BD5AEDF" w14:textId="77777777" w:rsidR="00913A89" w:rsidRPr="004F5FC6"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6F55FF">
              <w:rPr>
                <w:lang w:val="en-US"/>
              </w:rPr>
              <w:t>No</w:t>
            </w:r>
            <w:r>
              <w:rPr>
                <w:lang w:val="en-US"/>
              </w:rPr>
              <w:t xml:space="preserve">, in the economic model, in order to compare </w:t>
            </w:r>
            <w:proofErr w:type="spellStart"/>
            <w:r>
              <w:rPr>
                <w:lang w:val="en-US"/>
              </w:rPr>
              <w:t>Zolgensma</w:t>
            </w:r>
            <w:proofErr w:type="spellEnd"/>
            <w:r>
              <w:rPr>
                <w:lang w:val="en-US"/>
              </w:rPr>
              <w:t xml:space="preserve"> to best supportive care, the sham arm in ENDEAR was used to inform the comparison. The HTA body expressed concerns on using historical controls because they can exaggerate perceived treatment effects due to standard of care improvements and variable natural history of the disease. </w:t>
            </w:r>
          </w:p>
        </w:tc>
      </w:tr>
      <w:tr w:rsidR="00913A89" w:rsidRPr="00C87019" w14:paraId="3FE43E93"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65E59BA" w14:textId="77777777" w:rsidR="00913A89" w:rsidRPr="00E70842" w:rsidRDefault="00913A89" w:rsidP="00D666E0">
            <w:pPr>
              <w:rPr>
                <w:b w:val="0"/>
                <w:bCs w:val="0"/>
                <w:lang w:val="en-US"/>
              </w:rPr>
            </w:pPr>
            <w:r w:rsidRPr="00E70842">
              <w:rPr>
                <w:lang w:val="en-US"/>
              </w:rPr>
              <w:t>Pediatric population</w:t>
            </w:r>
          </w:p>
        </w:tc>
        <w:tc>
          <w:tcPr>
            <w:tcW w:w="1417" w:type="dxa"/>
          </w:tcPr>
          <w:p w14:paraId="1CA5353A" w14:textId="77777777" w:rsidR="00913A89" w:rsidRPr="004F5FC6"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08F7A0E7" w14:textId="77777777" w:rsidR="00913A89" w:rsidRPr="004F5FC6"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1EE4858D" w14:textId="77777777" w:rsidR="00913A89"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xml:space="preserve">: in the economic model mean age considered was 4.4 months for infantile-onset (type I) SMA, 2 years for later onset (type II/III) SMA, 21 days for </w:t>
            </w:r>
            <w:proofErr w:type="spellStart"/>
            <w:r>
              <w:rPr>
                <w:lang w:val="en-US"/>
              </w:rPr>
              <w:t>presymptomatic</w:t>
            </w:r>
            <w:proofErr w:type="spellEnd"/>
            <w:r>
              <w:rPr>
                <w:lang w:val="en-US"/>
              </w:rPr>
              <w:t xml:space="preserve"> SMA</w:t>
            </w:r>
          </w:p>
        </w:tc>
      </w:tr>
      <w:tr w:rsidR="00913A89" w:rsidRPr="00C87019" w14:paraId="068B14A9" w14:textId="77777777" w:rsidTr="00D666E0">
        <w:tc>
          <w:tcPr>
            <w:cnfStyle w:val="001000000000" w:firstRow="0" w:lastRow="0" w:firstColumn="1" w:lastColumn="0" w:oddVBand="0" w:evenVBand="0" w:oddHBand="0" w:evenHBand="0" w:firstRowFirstColumn="0" w:firstRowLastColumn="0" w:lastRowFirstColumn="0" w:lastRowLastColumn="0"/>
            <w:tcW w:w="4395" w:type="dxa"/>
          </w:tcPr>
          <w:p w14:paraId="32416AC4" w14:textId="77777777" w:rsidR="00913A89" w:rsidRPr="00E70842" w:rsidRDefault="00913A89" w:rsidP="00D666E0">
            <w:pPr>
              <w:rPr>
                <w:b w:val="0"/>
                <w:bCs w:val="0"/>
                <w:lang w:val="en-US"/>
              </w:rPr>
            </w:pPr>
            <w:r w:rsidRPr="00E70842">
              <w:rPr>
                <w:lang w:val="en-US"/>
              </w:rPr>
              <w:t>Reporting of adverse consequences and risks</w:t>
            </w:r>
          </w:p>
        </w:tc>
        <w:tc>
          <w:tcPr>
            <w:tcW w:w="1417" w:type="dxa"/>
          </w:tcPr>
          <w:p w14:paraId="12A9A11F" w14:textId="77777777" w:rsidR="00913A89"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1096D36B"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05396958"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Pr>
                <w:lang w:val="en-US"/>
              </w:rPr>
              <w:t>The HTA body expressed concerns about the lack of data on long-term safety, especially in terms of liver function</w:t>
            </w:r>
          </w:p>
        </w:tc>
      </w:tr>
      <w:tr w:rsidR="00913A89" w:rsidRPr="00C87019" w14:paraId="17E532EB"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0A45A02" w14:textId="77777777" w:rsidR="00913A89" w:rsidRPr="00E70842" w:rsidRDefault="00913A89" w:rsidP="00D666E0">
            <w:pPr>
              <w:rPr>
                <w:b w:val="0"/>
                <w:bCs w:val="0"/>
                <w:lang w:val="en-US"/>
              </w:rPr>
            </w:pPr>
            <w:r w:rsidRPr="00E70842">
              <w:rPr>
                <w:lang w:val="en-US"/>
              </w:rPr>
              <w:t>Size of clinical trial</w:t>
            </w:r>
          </w:p>
        </w:tc>
        <w:tc>
          <w:tcPr>
            <w:tcW w:w="2688" w:type="dxa"/>
            <w:gridSpan w:val="2"/>
          </w:tcPr>
          <w:p w14:paraId="5C1DC48F" w14:textId="77777777" w:rsidR="00913A89"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15</w:t>
            </w:r>
          </w:p>
        </w:tc>
        <w:tc>
          <w:tcPr>
            <w:tcW w:w="7194" w:type="dxa"/>
          </w:tcPr>
          <w:p w14:paraId="7D0A86E0" w14:textId="77777777" w:rsidR="00913A89"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The HTA body expressed concerns </w:t>
            </w:r>
            <w:r w:rsidRPr="00AD6D76">
              <w:rPr>
                <w:lang w:val="en-US"/>
              </w:rPr>
              <w:t xml:space="preserve">about </w:t>
            </w:r>
            <w:r>
              <w:rPr>
                <w:lang w:val="en-US"/>
              </w:rPr>
              <w:t xml:space="preserve">the </w:t>
            </w:r>
            <w:r w:rsidRPr="00AD6D76">
              <w:rPr>
                <w:lang w:val="en-US"/>
              </w:rPr>
              <w:t>generalizability of results to the wider population of patients with SMA</w:t>
            </w:r>
            <w:r>
              <w:rPr>
                <w:lang w:val="en-US"/>
              </w:rPr>
              <w:t xml:space="preserve"> due to </w:t>
            </w:r>
            <w:r w:rsidRPr="00AD6D76">
              <w:rPr>
                <w:lang w:val="en-US"/>
              </w:rPr>
              <w:t>narrow eligibility criteria of trials and limited sample size</w:t>
            </w:r>
            <w:r>
              <w:rPr>
                <w:lang w:val="en-US"/>
              </w:rPr>
              <w:t xml:space="preserve"> (unselected patients are more severely ill, experience more comorbidities [e.g., scoliosis], or have a different genetic profile)</w:t>
            </w:r>
          </w:p>
        </w:tc>
      </w:tr>
      <w:tr w:rsidR="00913A89" w:rsidRPr="00C87019" w14:paraId="63A00491" w14:textId="77777777" w:rsidTr="00D666E0">
        <w:tc>
          <w:tcPr>
            <w:cnfStyle w:val="001000000000" w:firstRow="0" w:lastRow="0" w:firstColumn="1" w:lastColumn="0" w:oddVBand="0" w:evenVBand="0" w:oddHBand="0" w:evenHBand="0" w:firstRowFirstColumn="0" w:firstRowLastColumn="0" w:lastRowFirstColumn="0" w:lastRowLastColumn="0"/>
            <w:tcW w:w="4395" w:type="dxa"/>
          </w:tcPr>
          <w:p w14:paraId="4EDF1871" w14:textId="77777777" w:rsidR="00913A89" w:rsidRPr="00E70842" w:rsidRDefault="00913A89" w:rsidP="00D666E0">
            <w:pPr>
              <w:rPr>
                <w:b w:val="0"/>
                <w:bCs w:val="0"/>
                <w:lang w:val="en-US"/>
              </w:rPr>
            </w:pPr>
            <w:r w:rsidRPr="00E70842">
              <w:rPr>
                <w:lang w:val="en-US"/>
              </w:rPr>
              <w:t>Length of clinical trial</w:t>
            </w:r>
          </w:p>
        </w:tc>
        <w:tc>
          <w:tcPr>
            <w:tcW w:w="2688" w:type="dxa"/>
            <w:gridSpan w:val="2"/>
          </w:tcPr>
          <w:p w14:paraId="5FB9944B" w14:textId="77777777" w:rsidR="00913A89"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xml:space="preserve">: </w:t>
            </w:r>
          </w:p>
          <w:p w14:paraId="6D7AFB01"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Pr>
                <w:lang w:val="en-US"/>
              </w:rPr>
              <w:t>m</w:t>
            </w:r>
            <w:r w:rsidRPr="00B842CE">
              <w:rPr>
                <w:lang w:val="en-US"/>
              </w:rPr>
              <w:t>ean post-treatment age in START: 39 months. The analysis is based on the data cut-off at August 7</w:t>
            </w:r>
            <w:r>
              <w:rPr>
                <w:lang w:val="en-US"/>
              </w:rPr>
              <w:t>,</w:t>
            </w:r>
            <w:r w:rsidRPr="00B842CE">
              <w:rPr>
                <w:lang w:val="en-US"/>
              </w:rPr>
              <w:t xml:space="preserve"> 2017</w:t>
            </w:r>
            <w:r>
              <w:rPr>
                <w:lang w:val="en-US"/>
              </w:rPr>
              <w:t>;</w:t>
            </w:r>
            <w:r w:rsidRPr="00B842CE">
              <w:rPr>
                <w:lang w:val="en-US"/>
              </w:rPr>
              <w:t xml:space="preserve"> 10/15 patients in CL-101 had 24 months follow-up</w:t>
            </w:r>
          </w:p>
        </w:tc>
        <w:tc>
          <w:tcPr>
            <w:tcW w:w="7194" w:type="dxa"/>
          </w:tcPr>
          <w:p w14:paraId="21FC3593"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The HTA body expressed concerns </w:t>
            </w:r>
            <w:r w:rsidRPr="00AD6D76">
              <w:rPr>
                <w:lang w:val="en-US"/>
              </w:rPr>
              <w:t>about</w:t>
            </w:r>
            <w:r>
              <w:rPr>
                <w:lang w:val="en-US"/>
              </w:rPr>
              <w:t xml:space="preserve"> the long-term durability of the treatment (unclear treatment pathway in case of gene expression waning, antibodies formation, usage in combination with </w:t>
            </w:r>
            <w:proofErr w:type="spellStart"/>
            <w:r>
              <w:rPr>
                <w:lang w:val="en-US"/>
              </w:rPr>
              <w:t>Spinraza</w:t>
            </w:r>
            <w:proofErr w:type="spellEnd"/>
            <w:r>
              <w:rPr>
                <w:lang w:val="en-US"/>
              </w:rPr>
              <w:t>)</w:t>
            </w:r>
          </w:p>
        </w:tc>
      </w:tr>
      <w:tr w:rsidR="00913A89" w:rsidRPr="00C87019" w14:paraId="59CA0F31"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0CDC2969" w14:textId="77777777" w:rsidR="00913A89" w:rsidRPr="00E70842" w:rsidRDefault="00913A89" w:rsidP="00D666E0">
            <w:pPr>
              <w:rPr>
                <w:b w:val="0"/>
                <w:bCs w:val="0"/>
                <w:lang w:val="en-US"/>
              </w:rPr>
            </w:pPr>
            <w:r w:rsidRPr="00E70842">
              <w:rPr>
                <w:lang w:val="en-US"/>
              </w:rPr>
              <w:lastRenderedPageBreak/>
              <w:t>Extrapolation to long-term outcomes</w:t>
            </w:r>
          </w:p>
        </w:tc>
        <w:tc>
          <w:tcPr>
            <w:tcW w:w="2688" w:type="dxa"/>
            <w:gridSpan w:val="2"/>
            <w:tcBorders>
              <w:bottom w:val="single" w:sz="4" w:space="0" w:color="auto"/>
            </w:tcBorders>
          </w:tcPr>
          <w:p w14:paraId="752D68D9" w14:textId="77777777" w:rsidR="00913A89" w:rsidRPr="00083CF2"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N/A (“lifetime”)</w:t>
            </w:r>
          </w:p>
        </w:tc>
        <w:tc>
          <w:tcPr>
            <w:tcW w:w="7194" w:type="dxa"/>
            <w:tcBorders>
              <w:bottom w:val="single" w:sz="4" w:space="0" w:color="auto"/>
            </w:tcBorders>
          </w:tcPr>
          <w:p w14:paraId="6A1C4683" w14:textId="77777777" w:rsidR="00913A89"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Parametric extrapolation; the de novo economic model used </w:t>
            </w:r>
            <w:r w:rsidRPr="00750DF1">
              <w:rPr>
                <w:lang w:val="en-US"/>
              </w:rPr>
              <w:t>motor function milestones to define broad health states and assume</w:t>
            </w:r>
            <w:r>
              <w:rPr>
                <w:lang w:val="en-US"/>
              </w:rPr>
              <w:t>d</w:t>
            </w:r>
            <w:r w:rsidRPr="00750DF1">
              <w:rPr>
                <w:lang w:val="en-US"/>
              </w:rPr>
              <w:t xml:space="preserve"> relationships between motor function milestone-based health states and survival</w:t>
            </w:r>
            <w:r>
              <w:rPr>
                <w:lang w:val="en-US"/>
              </w:rPr>
              <w:t>.</w:t>
            </w:r>
          </w:p>
        </w:tc>
      </w:tr>
      <w:tr w:rsidR="00913A89" w14:paraId="64CD90AF" w14:textId="77777777" w:rsidTr="00D666E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37B5B174" w14:textId="77777777" w:rsidR="00913A89" w:rsidRDefault="00913A89" w:rsidP="00D666E0">
            <w:pPr>
              <w:rPr>
                <w:lang w:val="en-US"/>
              </w:rPr>
            </w:pPr>
          </w:p>
        </w:tc>
        <w:tc>
          <w:tcPr>
            <w:tcW w:w="1417" w:type="dxa"/>
            <w:tcBorders>
              <w:top w:val="single" w:sz="4" w:space="0" w:color="auto"/>
              <w:bottom w:val="single" w:sz="4" w:space="0" w:color="auto"/>
            </w:tcBorders>
            <w:shd w:val="clear" w:color="auto" w:fill="B4C6E7" w:themeFill="accent1" w:themeFillTint="66"/>
          </w:tcPr>
          <w:p w14:paraId="50658322" w14:textId="77777777" w:rsidR="00913A89" w:rsidRPr="00E70842" w:rsidRDefault="00913A89" w:rsidP="00D666E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6164A0F1" w14:textId="77777777" w:rsidR="00913A89" w:rsidRPr="00E70842" w:rsidRDefault="00913A89" w:rsidP="00D666E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6C7F2579" w14:textId="77777777" w:rsidR="00913A89" w:rsidRPr="00E70842" w:rsidRDefault="00913A89" w:rsidP="00D666E0">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913A89" w:rsidRPr="00C87019" w14:paraId="4EB05CC9"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3D3481FC" w14:textId="77777777" w:rsidR="00913A89" w:rsidRPr="00E70842" w:rsidRDefault="00913A89" w:rsidP="00D666E0">
            <w:pPr>
              <w:rPr>
                <w:b w:val="0"/>
                <w:bCs w:val="0"/>
                <w:lang w:val="en-US"/>
              </w:rPr>
            </w:pPr>
            <w:r w:rsidRPr="00E70842">
              <w:rPr>
                <w:lang w:val="en-US"/>
              </w:rPr>
              <w:t>Severe disease</w:t>
            </w:r>
          </w:p>
        </w:tc>
        <w:tc>
          <w:tcPr>
            <w:tcW w:w="1417" w:type="dxa"/>
            <w:tcBorders>
              <w:top w:val="single" w:sz="4" w:space="0" w:color="auto"/>
            </w:tcBorders>
          </w:tcPr>
          <w:p w14:paraId="226B766B" w14:textId="77777777" w:rsidR="00913A89"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0FAAA07F" w14:textId="77777777" w:rsidR="00913A89" w:rsidRPr="0070528C" w:rsidRDefault="00913A89" w:rsidP="00D666E0">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1FDBCF67" w14:textId="77777777" w:rsidR="00913A89" w:rsidRPr="00083CF2"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It was recognized that the intervention addresses a condition </w:t>
            </w:r>
            <w:r w:rsidRPr="00302642">
              <w:rPr>
                <w:lang w:val="en-US"/>
              </w:rPr>
              <w:t>of particularly high severity in terms of impact on length of life</w:t>
            </w:r>
            <w:r>
              <w:rPr>
                <w:lang w:val="en-US"/>
              </w:rPr>
              <w:t xml:space="preserve"> (historically &lt; 2 years, more recently up to 4 years)</w:t>
            </w:r>
          </w:p>
        </w:tc>
      </w:tr>
      <w:tr w:rsidR="00913A89" w:rsidRPr="00C87019" w14:paraId="4115B167" w14:textId="77777777" w:rsidTr="00D666E0">
        <w:tc>
          <w:tcPr>
            <w:cnfStyle w:val="001000000000" w:firstRow="0" w:lastRow="0" w:firstColumn="1" w:lastColumn="0" w:oddVBand="0" w:evenVBand="0" w:oddHBand="0" w:evenHBand="0" w:firstRowFirstColumn="0" w:firstRowLastColumn="0" w:lastRowFirstColumn="0" w:lastRowLastColumn="0"/>
            <w:tcW w:w="4395" w:type="dxa"/>
          </w:tcPr>
          <w:p w14:paraId="5EE477F7" w14:textId="77777777" w:rsidR="00913A89" w:rsidRPr="00E70842" w:rsidRDefault="00913A89" w:rsidP="00D666E0">
            <w:pPr>
              <w:rPr>
                <w:b w:val="0"/>
                <w:bCs w:val="0"/>
                <w:lang w:val="en-US"/>
              </w:rPr>
            </w:pPr>
            <w:r w:rsidRPr="00E70842">
              <w:rPr>
                <w:lang w:val="en-US"/>
              </w:rPr>
              <w:t>Value to caregivers</w:t>
            </w:r>
          </w:p>
        </w:tc>
        <w:tc>
          <w:tcPr>
            <w:tcW w:w="1417" w:type="dxa"/>
          </w:tcPr>
          <w:p w14:paraId="7DDB1C9D" w14:textId="77777777" w:rsidR="00913A89"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59E5A3BA" w14:textId="77777777" w:rsidR="00913A89"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59C6F79A"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No explicit quantification, it was recognized that the intervention can </w:t>
            </w:r>
            <w:r w:rsidRPr="003D2137">
              <w:rPr>
                <w:lang w:val="en-US"/>
              </w:rPr>
              <w:t>significantly reduce caregiver or broader family burden</w:t>
            </w:r>
          </w:p>
        </w:tc>
      </w:tr>
      <w:tr w:rsidR="00913A89" w14:paraId="49CCB93B"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84389D1" w14:textId="77777777" w:rsidR="00913A89" w:rsidRPr="00E70842" w:rsidRDefault="00913A89" w:rsidP="00D666E0">
            <w:pPr>
              <w:rPr>
                <w:b w:val="0"/>
                <w:bCs w:val="0"/>
                <w:lang w:val="en-US"/>
              </w:rPr>
            </w:pPr>
            <w:r w:rsidRPr="00E70842">
              <w:rPr>
                <w:lang w:val="en-US"/>
              </w:rPr>
              <w:t>Insurance value</w:t>
            </w:r>
          </w:p>
        </w:tc>
        <w:tc>
          <w:tcPr>
            <w:tcW w:w="2688" w:type="dxa"/>
            <w:gridSpan w:val="2"/>
          </w:tcPr>
          <w:p w14:paraId="520B091E" w14:textId="77777777" w:rsidR="00913A89"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0C6996D9" w14:textId="77777777" w:rsidR="00913A89" w:rsidRDefault="00913A89" w:rsidP="00D666E0">
            <w:pPr>
              <w:cnfStyle w:val="000000100000" w:firstRow="0" w:lastRow="0" w:firstColumn="0" w:lastColumn="0" w:oddVBand="0" w:evenVBand="0" w:oddHBand="1" w:evenHBand="0" w:firstRowFirstColumn="0" w:firstRowLastColumn="0" w:lastRowFirstColumn="0" w:lastRowLastColumn="0"/>
              <w:rPr>
                <w:lang w:val="en-US"/>
              </w:rPr>
            </w:pPr>
          </w:p>
        </w:tc>
      </w:tr>
      <w:tr w:rsidR="00913A89" w:rsidRPr="00456320" w14:paraId="19AFBD96" w14:textId="77777777" w:rsidTr="00D666E0">
        <w:tc>
          <w:tcPr>
            <w:cnfStyle w:val="001000000000" w:firstRow="0" w:lastRow="0" w:firstColumn="1" w:lastColumn="0" w:oddVBand="0" w:evenVBand="0" w:oddHBand="0" w:evenHBand="0" w:firstRowFirstColumn="0" w:firstRowLastColumn="0" w:lastRowFirstColumn="0" w:lastRowLastColumn="0"/>
            <w:tcW w:w="4395" w:type="dxa"/>
          </w:tcPr>
          <w:p w14:paraId="4DEAE154" w14:textId="77777777" w:rsidR="00913A89" w:rsidRPr="00E70842" w:rsidRDefault="00913A89" w:rsidP="00D666E0">
            <w:pPr>
              <w:rPr>
                <w:b w:val="0"/>
                <w:bCs w:val="0"/>
                <w:lang w:val="en-US"/>
              </w:rPr>
            </w:pPr>
            <w:r w:rsidRPr="00E70842">
              <w:rPr>
                <w:lang w:val="en-US"/>
              </w:rPr>
              <w:t>Scientific spillovers</w:t>
            </w:r>
          </w:p>
        </w:tc>
        <w:tc>
          <w:tcPr>
            <w:tcW w:w="2688" w:type="dxa"/>
            <w:gridSpan w:val="2"/>
          </w:tcPr>
          <w:p w14:paraId="46D325A3" w14:textId="77777777" w:rsidR="00913A89"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2D57BB0D"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p>
        </w:tc>
      </w:tr>
      <w:tr w:rsidR="00913A89" w:rsidRPr="00C87019" w14:paraId="617367CA"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608F17F" w14:textId="77777777" w:rsidR="00913A89" w:rsidRPr="00E70842" w:rsidRDefault="00913A89" w:rsidP="00D666E0">
            <w:pPr>
              <w:rPr>
                <w:b w:val="0"/>
                <w:bCs w:val="0"/>
                <w:lang w:val="en-US"/>
              </w:rPr>
            </w:pPr>
            <w:r w:rsidRPr="00E70842">
              <w:rPr>
                <w:lang w:val="en-US"/>
              </w:rPr>
              <w:t>Lack of alternatives</w:t>
            </w:r>
          </w:p>
        </w:tc>
        <w:tc>
          <w:tcPr>
            <w:tcW w:w="1417" w:type="dxa"/>
          </w:tcPr>
          <w:p w14:paraId="20254BFD" w14:textId="77777777" w:rsidR="00913A89"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51E0DAE3" w14:textId="77777777" w:rsidR="00913A89" w:rsidRPr="00907673"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3A3A1639" w14:textId="77777777" w:rsidR="00913A89" w:rsidRPr="00F00E0F"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A disease-modifying therapy was approved (</w:t>
            </w:r>
            <w:proofErr w:type="spellStart"/>
            <w:r>
              <w:rPr>
                <w:lang w:val="en-US"/>
              </w:rPr>
              <w:t>Spinraza</w:t>
            </w:r>
            <w:proofErr w:type="spellEnd"/>
            <w:r>
              <w:rPr>
                <w:lang w:val="en-US"/>
              </w:rPr>
              <w:t xml:space="preserve">); however, it was recognized </w:t>
            </w:r>
            <w:r w:rsidRPr="00295243">
              <w:rPr>
                <w:lang w:val="en-US"/>
              </w:rPr>
              <w:t xml:space="preserve">important uncertainties remain regarding the effectiveness of </w:t>
            </w:r>
            <w:proofErr w:type="spellStart"/>
            <w:r w:rsidRPr="00295243">
              <w:rPr>
                <w:lang w:val="en-US"/>
              </w:rPr>
              <w:t>Spinraza</w:t>
            </w:r>
            <w:proofErr w:type="spellEnd"/>
            <w:r w:rsidRPr="00295243">
              <w:rPr>
                <w:lang w:val="en-US"/>
              </w:rPr>
              <w:t xml:space="preserve"> in certain patient subgroups, its duration of benefit</w:t>
            </w:r>
            <w:r>
              <w:rPr>
                <w:lang w:val="en-US"/>
              </w:rPr>
              <w:t xml:space="preserve">, and the comparative effectiveness with respect to </w:t>
            </w:r>
            <w:proofErr w:type="spellStart"/>
            <w:r>
              <w:rPr>
                <w:lang w:val="en-US"/>
              </w:rPr>
              <w:t>Zolgensma</w:t>
            </w:r>
            <w:proofErr w:type="spellEnd"/>
          </w:p>
        </w:tc>
      </w:tr>
      <w:tr w:rsidR="00913A89" w:rsidRPr="00C87019" w14:paraId="24B10BCF" w14:textId="77777777" w:rsidTr="00D666E0">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23619D7B" w14:textId="77777777" w:rsidR="00913A89" w:rsidRPr="00E70842" w:rsidRDefault="00913A89" w:rsidP="00D666E0">
            <w:pPr>
              <w:rPr>
                <w:b w:val="0"/>
                <w:bCs w:val="0"/>
                <w:lang w:val="en-US"/>
              </w:rPr>
            </w:pPr>
            <w:r w:rsidRPr="00E70842">
              <w:rPr>
                <w:lang w:val="en-US"/>
              </w:rPr>
              <w:t>Substantial improvement in life expectancy</w:t>
            </w:r>
          </w:p>
        </w:tc>
        <w:tc>
          <w:tcPr>
            <w:tcW w:w="1417" w:type="dxa"/>
            <w:tcBorders>
              <w:bottom w:val="single" w:sz="4" w:space="0" w:color="auto"/>
            </w:tcBorders>
          </w:tcPr>
          <w:p w14:paraId="72E33D24" w14:textId="77777777" w:rsidR="00913A89"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bottom w:val="single" w:sz="4" w:space="0" w:color="auto"/>
            </w:tcBorders>
          </w:tcPr>
          <w:p w14:paraId="12AD7688" w14:textId="77777777" w:rsidR="00913A89" w:rsidRPr="00F00E0F" w:rsidRDefault="00913A89" w:rsidP="00D666E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bottom w:val="single" w:sz="4" w:space="0" w:color="auto"/>
            </w:tcBorders>
          </w:tcPr>
          <w:p w14:paraId="23A8FAFA" w14:textId="77777777" w:rsidR="00913A89" w:rsidRPr="00587CD8"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sidRPr="00DB3F52">
              <w:rPr>
                <w:lang w:val="en-US"/>
              </w:rPr>
              <w:t>All infants in the Phase I CL-101 trial were alive following at least 24 months of follow-up</w:t>
            </w:r>
            <w:r>
              <w:rPr>
                <w:lang w:val="en-US"/>
              </w:rPr>
              <w:t xml:space="preserve">; the HTA body recognized that </w:t>
            </w:r>
            <w:proofErr w:type="spellStart"/>
            <w:r w:rsidRPr="00DB3F52">
              <w:rPr>
                <w:lang w:val="en-US"/>
              </w:rPr>
              <w:t>Zolgensma</w:t>
            </w:r>
            <w:proofErr w:type="spellEnd"/>
            <w:r w:rsidRPr="00DB3F52">
              <w:rPr>
                <w:lang w:val="en-US"/>
              </w:rPr>
              <w:t xml:space="preserve"> provides a substantial net health benefit</w:t>
            </w:r>
          </w:p>
        </w:tc>
      </w:tr>
      <w:tr w:rsidR="00913A89" w14:paraId="20D57100"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371EC683" w14:textId="77777777" w:rsidR="00913A89" w:rsidRPr="00F00E0F" w:rsidRDefault="00913A89" w:rsidP="00D666E0">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32B25FEA" w14:textId="77777777" w:rsidR="00913A89" w:rsidRPr="00F00E0F" w:rsidRDefault="00913A89" w:rsidP="00D666E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00166310" w14:textId="77777777" w:rsidR="00913A89" w:rsidRPr="00F00E0F" w:rsidRDefault="00913A89" w:rsidP="00D666E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75E30220" w14:textId="77777777" w:rsidR="00913A89" w:rsidRPr="00F00E0F" w:rsidRDefault="00913A89" w:rsidP="00D666E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913A89" w:rsidRPr="000D4404" w14:paraId="7955E471" w14:textId="77777777" w:rsidTr="00D666E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375CD95A" w14:textId="77777777" w:rsidR="00913A89" w:rsidRPr="00E70842" w:rsidRDefault="00913A89" w:rsidP="00D666E0">
            <w:pPr>
              <w:rPr>
                <w:b w:val="0"/>
                <w:bCs w:val="0"/>
                <w:lang w:val="en-US"/>
              </w:rPr>
            </w:pPr>
            <w:r w:rsidRPr="00E70842">
              <w:rPr>
                <w:lang w:val="en-US"/>
              </w:rPr>
              <w:t>Discounting</w:t>
            </w:r>
          </w:p>
        </w:tc>
        <w:tc>
          <w:tcPr>
            <w:tcW w:w="1417" w:type="dxa"/>
            <w:tcBorders>
              <w:top w:val="single" w:sz="4" w:space="0" w:color="auto"/>
            </w:tcBorders>
          </w:tcPr>
          <w:p w14:paraId="000B2F0F" w14:textId="77777777" w:rsidR="00913A89"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4819125D"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top w:val="single" w:sz="4" w:space="0" w:color="auto"/>
            </w:tcBorders>
          </w:tcPr>
          <w:p w14:paraId="04E2514F"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Pr>
                <w:lang w:val="en-US"/>
              </w:rPr>
              <w:t>3% per annum</w:t>
            </w:r>
          </w:p>
        </w:tc>
      </w:tr>
      <w:tr w:rsidR="00913A89" w:rsidRPr="00201B88" w14:paraId="7B75E918"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F29AB59" w14:textId="77777777" w:rsidR="00913A89" w:rsidRPr="00E70842" w:rsidRDefault="00913A89" w:rsidP="00D666E0">
            <w:pPr>
              <w:rPr>
                <w:b w:val="0"/>
                <w:bCs w:val="0"/>
                <w:lang w:val="en-US"/>
              </w:rPr>
            </w:pPr>
            <w:r w:rsidRPr="00E70842">
              <w:rPr>
                <w:lang w:val="en-US"/>
              </w:rPr>
              <w:t>Different discount rates explored</w:t>
            </w:r>
          </w:p>
        </w:tc>
        <w:tc>
          <w:tcPr>
            <w:tcW w:w="1417" w:type="dxa"/>
          </w:tcPr>
          <w:p w14:paraId="2C9F6F8B" w14:textId="77777777" w:rsidR="00913A89"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7B86E4DC" w14:textId="77777777" w:rsidR="00913A89" w:rsidRPr="00F00E0F" w:rsidRDefault="00913A89" w:rsidP="00D666E0">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0106C310" w14:textId="77777777" w:rsidR="00913A89" w:rsidRPr="00F00E0F"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1.5% per annum</w:t>
            </w:r>
          </w:p>
        </w:tc>
      </w:tr>
      <w:tr w:rsidR="00913A89" w:rsidRPr="00C87019" w14:paraId="2623539D" w14:textId="77777777" w:rsidTr="00D666E0">
        <w:tc>
          <w:tcPr>
            <w:cnfStyle w:val="001000000000" w:firstRow="0" w:lastRow="0" w:firstColumn="1" w:lastColumn="0" w:oddVBand="0" w:evenVBand="0" w:oddHBand="0" w:evenHBand="0" w:firstRowFirstColumn="0" w:firstRowLastColumn="0" w:lastRowFirstColumn="0" w:lastRowLastColumn="0"/>
            <w:tcW w:w="4395" w:type="dxa"/>
          </w:tcPr>
          <w:p w14:paraId="757C24F8" w14:textId="77777777" w:rsidR="00913A89" w:rsidRPr="00E70842" w:rsidRDefault="00913A89" w:rsidP="00D666E0">
            <w:pPr>
              <w:rPr>
                <w:b w:val="0"/>
                <w:bCs w:val="0"/>
                <w:lang w:val="en-US"/>
              </w:rPr>
            </w:pPr>
            <w:r w:rsidRPr="00E70842">
              <w:rPr>
                <w:lang w:val="en-US"/>
              </w:rPr>
              <w:t>Uncertainty</w:t>
            </w:r>
          </w:p>
        </w:tc>
        <w:tc>
          <w:tcPr>
            <w:tcW w:w="1417" w:type="dxa"/>
          </w:tcPr>
          <w:p w14:paraId="36A32F03" w14:textId="77777777" w:rsidR="00913A89"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2D4F55BD" w14:textId="77777777" w:rsidR="00913A89" w:rsidRPr="002F6AD8" w:rsidRDefault="00913A89" w:rsidP="00D666E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579910B8" w14:textId="77777777" w:rsidR="00913A89" w:rsidRPr="002F6AD8"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Scenario analyses: </w:t>
            </w:r>
            <w:r w:rsidRPr="003E517B">
              <w:rPr>
                <w:lang w:val="en-US"/>
              </w:rPr>
              <w:t>taking a modified societal perspective, alternative survival, cost, and utility assumptions</w:t>
            </w:r>
          </w:p>
        </w:tc>
      </w:tr>
      <w:tr w:rsidR="00913A89" w:rsidRPr="00C87019" w14:paraId="3224B17C"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44B6FAC" w14:textId="77777777" w:rsidR="00913A89" w:rsidRPr="00E70842" w:rsidRDefault="00913A89" w:rsidP="00D666E0">
            <w:pPr>
              <w:rPr>
                <w:b w:val="0"/>
                <w:bCs w:val="0"/>
                <w:lang w:val="en-US"/>
              </w:rPr>
            </w:pPr>
            <w:r w:rsidRPr="00E70842">
              <w:rPr>
                <w:lang w:val="en-US"/>
              </w:rPr>
              <w:t>Alternative payment models explored</w:t>
            </w:r>
          </w:p>
        </w:tc>
        <w:tc>
          <w:tcPr>
            <w:tcW w:w="2688" w:type="dxa"/>
            <w:gridSpan w:val="2"/>
          </w:tcPr>
          <w:p w14:paraId="4D07F7D2" w14:textId="77777777" w:rsidR="00913A89"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45BB0111" w14:textId="77777777" w:rsidR="00913A89"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At the time of the analysis </w:t>
            </w:r>
            <w:proofErr w:type="spellStart"/>
            <w:r>
              <w:rPr>
                <w:lang w:val="en-US"/>
              </w:rPr>
              <w:t>Zolgensma</w:t>
            </w:r>
            <w:proofErr w:type="spellEnd"/>
            <w:r>
              <w:rPr>
                <w:lang w:val="en-US"/>
              </w:rPr>
              <w:t xml:space="preserve"> was not approved by FDA yet</w:t>
            </w:r>
          </w:p>
        </w:tc>
      </w:tr>
    </w:tbl>
    <w:p w14:paraId="3C10E24B" w14:textId="63698859" w:rsidR="00913A89" w:rsidRDefault="00913A89" w:rsidP="00913A89">
      <w:pPr>
        <w:tabs>
          <w:tab w:val="left" w:pos="1185"/>
        </w:tabs>
        <w:rPr>
          <w:lang w:val="en-US"/>
        </w:rPr>
      </w:pPr>
    </w:p>
    <w:p w14:paraId="0D491723" w14:textId="77777777" w:rsidR="00913A89" w:rsidRDefault="00913A89" w:rsidP="00913A89">
      <w:pPr>
        <w:tabs>
          <w:tab w:val="left" w:pos="1185"/>
        </w:tabs>
        <w:rPr>
          <w:lang w:val="en-US"/>
        </w:rPr>
        <w:sectPr w:rsidR="00913A89" w:rsidSect="003B6171">
          <w:pgSz w:w="16838" w:h="11906" w:orient="landscape"/>
          <w:pgMar w:top="1134" w:right="1417" w:bottom="1134" w:left="1134" w:header="708" w:footer="708" w:gutter="0"/>
          <w:cols w:space="708"/>
          <w:docGrid w:linePitch="360"/>
        </w:sectPr>
      </w:pPr>
    </w:p>
    <w:p w14:paraId="62A0ACED" w14:textId="48095CA0" w:rsidR="00913A89" w:rsidRDefault="00913A89" w:rsidP="00913A89">
      <w:pPr>
        <w:tabs>
          <w:tab w:val="left" w:pos="1185"/>
        </w:tabs>
        <w:rPr>
          <w:lang w:val="en-US"/>
        </w:rPr>
      </w:pPr>
    </w:p>
    <w:p w14:paraId="6FEA7342" w14:textId="301EA2CE" w:rsidR="00367F02" w:rsidRPr="00367F02" w:rsidRDefault="00367F02" w:rsidP="00367F02">
      <w:pPr>
        <w:pStyle w:val="Caption"/>
        <w:keepNext/>
        <w:spacing w:after="0"/>
        <w:rPr>
          <w:b/>
          <w:bCs/>
          <w:i w:val="0"/>
          <w:iCs w:val="0"/>
          <w:color w:val="auto"/>
          <w:sz w:val="22"/>
          <w:szCs w:val="22"/>
          <w:lang w:val="en-US"/>
        </w:rPr>
      </w:pPr>
      <w:r w:rsidRPr="00367F02">
        <w:rPr>
          <w:b/>
          <w:bCs/>
          <w:i w:val="0"/>
          <w:iCs w:val="0"/>
          <w:color w:val="auto"/>
          <w:sz w:val="22"/>
          <w:szCs w:val="22"/>
          <w:lang w:val="en-US"/>
        </w:rPr>
        <w:t xml:space="preserve">Table </w:t>
      </w:r>
      <w:r w:rsidR="00033466">
        <w:rPr>
          <w:b/>
          <w:bCs/>
          <w:i w:val="0"/>
          <w:iCs w:val="0"/>
          <w:color w:val="auto"/>
          <w:sz w:val="22"/>
          <w:szCs w:val="22"/>
          <w:lang w:val="en-US"/>
        </w:rPr>
        <w:t>48</w:t>
      </w:r>
      <w:r w:rsidRPr="00367F02">
        <w:rPr>
          <w:b/>
          <w:bCs/>
          <w:i w:val="0"/>
          <w:iCs w:val="0"/>
          <w:color w:val="auto"/>
          <w:sz w:val="22"/>
          <w:szCs w:val="22"/>
          <w:lang w:val="en-US"/>
        </w:rPr>
        <w:t xml:space="preserve"> Checklist for assessing gene therapies. Drug: </w:t>
      </w:r>
      <w:proofErr w:type="spellStart"/>
      <w:r w:rsidRPr="00367F02">
        <w:rPr>
          <w:b/>
          <w:bCs/>
          <w:i w:val="0"/>
          <w:iCs w:val="0"/>
          <w:color w:val="auto"/>
          <w:sz w:val="22"/>
          <w:szCs w:val="22"/>
          <w:lang w:val="en-US"/>
        </w:rPr>
        <w:t>onasemnogene</w:t>
      </w:r>
      <w:proofErr w:type="spellEnd"/>
      <w:r w:rsidRPr="00367F02">
        <w:rPr>
          <w:b/>
          <w:bCs/>
          <w:i w:val="0"/>
          <w:iCs w:val="0"/>
          <w:color w:val="auto"/>
          <w:sz w:val="22"/>
          <w:szCs w:val="22"/>
          <w:lang w:val="en-US"/>
        </w:rPr>
        <w:t xml:space="preserve"> </w:t>
      </w:r>
      <w:proofErr w:type="spellStart"/>
      <w:r w:rsidRPr="00367F02">
        <w:rPr>
          <w:b/>
          <w:bCs/>
          <w:i w:val="0"/>
          <w:iCs w:val="0"/>
          <w:color w:val="auto"/>
          <w:sz w:val="22"/>
          <w:szCs w:val="22"/>
          <w:lang w:val="en-US"/>
        </w:rPr>
        <w:t>abeparvovec</w:t>
      </w:r>
      <w:proofErr w:type="spellEnd"/>
      <w:r w:rsidRPr="00367F02">
        <w:rPr>
          <w:b/>
          <w:bCs/>
          <w:i w:val="0"/>
          <w:iCs w:val="0"/>
          <w:color w:val="auto"/>
          <w:sz w:val="22"/>
          <w:szCs w:val="22"/>
          <w:lang w:val="en-US"/>
        </w:rPr>
        <w:t xml:space="preserve"> (</w:t>
      </w:r>
      <w:proofErr w:type="spellStart"/>
      <w:r w:rsidRPr="00367F02">
        <w:rPr>
          <w:b/>
          <w:bCs/>
          <w:i w:val="0"/>
          <w:iCs w:val="0"/>
          <w:color w:val="auto"/>
          <w:sz w:val="22"/>
          <w:szCs w:val="22"/>
          <w:lang w:val="en-US"/>
        </w:rPr>
        <w:t>Zolgensma</w:t>
      </w:r>
      <w:proofErr w:type="spellEnd"/>
      <w:r w:rsidRPr="00367F02">
        <w:rPr>
          <w:b/>
          <w:bCs/>
          <w:i w:val="0"/>
          <w:iCs w:val="0"/>
          <w:color w:val="auto"/>
          <w:sz w:val="22"/>
          <w:szCs w:val="22"/>
          <w:lang w:val="en-US"/>
        </w:rPr>
        <w:t>) for treating spinal muscular atrophy</w:t>
      </w:r>
    </w:p>
    <w:p w14:paraId="0CF2F743" w14:textId="1C3D9660" w:rsidR="00367F02" w:rsidRPr="00367F02" w:rsidRDefault="00367F02" w:rsidP="00367F02">
      <w:pPr>
        <w:pStyle w:val="Caption"/>
        <w:keepNext/>
        <w:spacing w:after="0"/>
        <w:rPr>
          <w:b/>
          <w:bCs/>
          <w:i w:val="0"/>
          <w:iCs w:val="0"/>
          <w:color w:val="auto"/>
          <w:sz w:val="22"/>
          <w:szCs w:val="22"/>
          <w:lang w:val="en-US"/>
        </w:rPr>
      </w:pPr>
      <w:r w:rsidRPr="00367F02">
        <w:rPr>
          <w:b/>
          <w:bCs/>
          <w:i w:val="0"/>
          <w:iCs w:val="0"/>
          <w:color w:val="auto"/>
          <w:sz w:val="22"/>
          <w:szCs w:val="22"/>
          <w:lang w:val="en-US"/>
        </w:rPr>
        <w:t xml:space="preserve">Setting: </w:t>
      </w:r>
      <w:r>
        <w:rPr>
          <w:b/>
          <w:bCs/>
          <w:i w:val="0"/>
          <w:iCs w:val="0"/>
          <w:color w:val="auto"/>
          <w:sz w:val="22"/>
          <w:szCs w:val="22"/>
          <w:lang w:val="en-US"/>
        </w:rPr>
        <w:t>Canada</w:t>
      </w:r>
      <w:r w:rsidRPr="00367F02">
        <w:rPr>
          <w:b/>
          <w:bCs/>
          <w:i w:val="0"/>
          <w:iCs w:val="0"/>
          <w:color w:val="auto"/>
          <w:sz w:val="22"/>
          <w:szCs w:val="22"/>
          <w:lang w:val="en-US"/>
        </w:rPr>
        <w:t xml:space="preserve"> (</w:t>
      </w:r>
      <w:r>
        <w:rPr>
          <w:b/>
          <w:bCs/>
          <w:i w:val="0"/>
          <w:iCs w:val="0"/>
          <w:color w:val="auto"/>
          <w:sz w:val="22"/>
          <w:szCs w:val="22"/>
          <w:lang w:val="en-US"/>
        </w:rPr>
        <w:t>CADTH</w:t>
      </w:r>
      <w:r w:rsidRPr="00367F02">
        <w:rPr>
          <w:b/>
          <w:bCs/>
          <w:i w:val="0"/>
          <w:iCs w:val="0"/>
          <w:color w:val="auto"/>
          <w:sz w:val="22"/>
          <w:szCs w:val="22"/>
          <w:lang w:val="en-US"/>
        </w:rPr>
        <w:t>)</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913A89" w:rsidRPr="00B43EB4" w14:paraId="309FAC01" w14:textId="77777777" w:rsidTr="00D666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439AB250" w14:textId="77777777" w:rsidR="00913A89" w:rsidRPr="00B43EB4" w:rsidRDefault="00913A89" w:rsidP="00D666E0">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20B78E2B" w14:textId="77777777" w:rsidR="00913A89" w:rsidRPr="00B43EB4" w:rsidRDefault="00913A89" w:rsidP="00D666E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3CD5B8B3" w14:textId="77777777" w:rsidR="00913A89" w:rsidRPr="00B43EB4" w:rsidRDefault="00913A89" w:rsidP="00D666E0">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6E1B83E4" w14:textId="3B99166B" w:rsidR="00913A89" w:rsidRPr="00B43EB4" w:rsidRDefault="00E7686C" w:rsidP="00D666E0">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913A89" w:rsidRPr="00C87019" w14:paraId="55CD1086"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789664AC" w14:textId="77777777" w:rsidR="00913A89" w:rsidRPr="00740674" w:rsidRDefault="00913A89" w:rsidP="00D666E0">
            <w:pPr>
              <w:rPr>
                <w:b w:val="0"/>
                <w:bCs w:val="0"/>
                <w:lang w:val="en-US"/>
              </w:rPr>
            </w:pPr>
            <w:r w:rsidRPr="00740674">
              <w:rPr>
                <w:lang w:val="en-US"/>
              </w:rPr>
              <w:t>Surrogate endpoint used</w:t>
            </w:r>
          </w:p>
        </w:tc>
        <w:tc>
          <w:tcPr>
            <w:tcW w:w="1417" w:type="dxa"/>
            <w:tcBorders>
              <w:top w:val="single" w:sz="4" w:space="0" w:color="auto"/>
            </w:tcBorders>
          </w:tcPr>
          <w:p w14:paraId="3CA1112C" w14:textId="77777777" w:rsidR="00913A89" w:rsidRPr="004F5FC6"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Borders>
              <w:top w:val="single" w:sz="4" w:space="0" w:color="auto"/>
            </w:tcBorders>
          </w:tcPr>
          <w:p w14:paraId="0A1C940A" w14:textId="77777777" w:rsidR="00913A89" w:rsidRPr="004F5FC6"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Borders>
              <w:top w:val="single" w:sz="4" w:space="0" w:color="auto"/>
            </w:tcBorders>
          </w:tcPr>
          <w:p w14:paraId="186DBF52" w14:textId="77777777" w:rsidR="00CB2282" w:rsidRDefault="00BF136A" w:rsidP="00D666E0">
            <w:pPr>
              <w:cnfStyle w:val="000000100000" w:firstRow="0" w:lastRow="0" w:firstColumn="0" w:lastColumn="0" w:oddVBand="0" w:evenVBand="0" w:oddHBand="1" w:evenHBand="0" w:firstRowFirstColumn="0" w:firstRowLastColumn="0" w:lastRowFirstColumn="0" w:lastRowLastColumn="0"/>
              <w:rPr>
                <w:bCs/>
                <w:lang w:val="en-US"/>
              </w:rPr>
            </w:pPr>
            <w:r>
              <w:rPr>
                <w:b/>
                <w:bCs/>
                <w:lang w:val="en-US"/>
              </w:rPr>
              <w:t xml:space="preserve">Validation given? </w:t>
            </w:r>
            <w:r w:rsidRPr="00BF136A">
              <w:rPr>
                <w:bCs/>
                <w:lang w:val="en-US"/>
              </w:rPr>
              <w:t>N/A</w:t>
            </w:r>
          </w:p>
          <w:p w14:paraId="7E607748" w14:textId="15AC921A" w:rsidR="00913A89" w:rsidRPr="004F5FC6"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Survival (i.e., avoidance of death or permanent ventilation) at 14 months of age is the co-primary endpoint of pivotal phase III study</w:t>
            </w:r>
          </w:p>
        </w:tc>
      </w:tr>
      <w:tr w:rsidR="00913A89" w:rsidRPr="000D4404" w14:paraId="00266C3E" w14:textId="77777777" w:rsidTr="00D666E0">
        <w:tc>
          <w:tcPr>
            <w:cnfStyle w:val="001000000000" w:firstRow="0" w:lastRow="0" w:firstColumn="1" w:lastColumn="0" w:oddVBand="0" w:evenVBand="0" w:oddHBand="0" w:evenHBand="0" w:firstRowFirstColumn="0" w:firstRowLastColumn="0" w:lastRowFirstColumn="0" w:lastRowLastColumn="0"/>
            <w:tcW w:w="4395" w:type="dxa"/>
          </w:tcPr>
          <w:p w14:paraId="36FFB8D3" w14:textId="77777777" w:rsidR="00913A89" w:rsidRPr="00740674" w:rsidRDefault="00913A89" w:rsidP="00D666E0">
            <w:pPr>
              <w:rPr>
                <w:b w:val="0"/>
                <w:bCs w:val="0"/>
                <w:lang w:val="en-US"/>
              </w:rPr>
            </w:pPr>
            <w:r w:rsidRPr="00740674">
              <w:rPr>
                <w:lang w:val="en-US"/>
              </w:rPr>
              <w:t>Rare disease</w:t>
            </w:r>
          </w:p>
        </w:tc>
        <w:tc>
          <w:tcPr>
            <w:tcW w:w="1417" w:type="dxa"/>
          </w:tcPr>
          <w:p w14:paraId="0B624FD2" w14:textId="77777777" w:rsidR="00913A89" w:rsidRPr="004F5FC6"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559CE49C" w14:textId="77777777" w:rsidR="00913A89" w:rsidRPr="004F5FC6"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7EFB0CC9"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N/A</w:t>
            </w:r>
          </w:p>
        </w:tc>
      </w:tr>
      <w:tr w:rsidR="00913A89" w:rsidRPr="00C87019" w14:paraId="28C3E1DD"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D132551" w14:textId="77777777" w:rsidR="00913A89" w:rsidRPr="00740674" w:rsidRDefault="00913A89" w:rsidP="00D666E0">
            <w:pPr>
              <w:rPr>
                <w:b w:val="0"/>
                <w:bCs w:val="0"/>
                <w:lang w:val="en-US"/>
              </w:rPr>
            </w:pPr>
            <w:r w:rsidRPr="00740674">
              <w:rPr>
                <w:lang w:val="en-US"/>
              </w:rPr>
              <w:t>Serious condition</w:t>
            </w:r>
          </w:p>
        </w:tc>
        <w:tc>
          <w:tcPr>
            <w:tcW w:w="1417" w:type="dxa"/>
          </w:tcPr>
          <w:p w14:paraId="428B875E" w14:textId="77777777" w:rsidR="00913A89" w:rsidRPr="004F5FC6"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7DD4FB6F" w14:textId="77777777" w:rsidR="00913A89" w:rsidRPr="004F5FC6"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6EBECCCE" w14:textId="77777777" w:rsidR="00913A89" w:rsidRPr="004F5FC6"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Life-shortening condition and unmet need recognized. Another treatment exists (</w:t>
            </w:r>
            <w:proofErr w:type="spellStart"/>
            <w:r>
              <w:rPr>
                <w:lang w:val="en-US"/>
              </w:rPr>
              <w:t>nusinersen</w:t>
            </w:r>
            <w:proofErr w:type="spellEnd"/>
            <w:r>
              <w:rPr>
                <w:lang w:val="en-US"/>
              </w:rPr>
              <w:t>) but patients and clinicians are concerned about the potential harm of administering it intrathecally every 3 months</w:t>
            </w:r>
          </w:p>
        </w:tc>
      </w:tr>
      <w:tr w:rsidR="00913A89" w:rsidRPr="00C87019" w14:paraId="0EE88FDA" w14:textId="77777777" w:rsidTr="00D666E0">
        <w:tc>
          <w:tcPr>
            <w:cnfStyle w:val="001000000000" w:firstRow="0" w:lastRow="0" w:firstColumn="1" w:lastColumn="0" w:oddVBand="0" w:evenVBand="0" w:oddHBand="0" w:evenHBand="0" w:firstRowFirstColumn="0" w:firstRowLastColumn="0" w:lastRowFirstColumn="0" w:lastRowLastColumn="0"/>
            <w:tcW w:w="4395" w:type="dxa"/>
          </w:tcPr>
          <w:p w14:paraId="7DBCABD4" w14:textId="77777777" w:rsidR="00913A89" w:rsidRPr="00E70842" w:rsidRDefault="00913A89" w:rsidP="00D666E0">
            <w:pPr>
              <w:rPr>
                <w:b w:val="0"/>
                <w:bCs w:val="0"/>
                <w:lang w:val="en-US"/>
              </w:rPr>
            </w:pPr>
            <w:r w:rsidRPr="00E70842">
              <w:rPr>
                <w:lang w:val="en-US"/>
              </w:rPr>
              <w:t>Single-arm trial</w:t>
            </w:r>
          </w:p>
        </w:tc>
        <w:tc>
          <w:tcPr>
            <w:tcW w:w="1417" w:type="dxa"/>
          </w:tcPr>
          <w:p w14:paraId="4A18EE55" w14:textId="77777777" w:rsidR="00913A89" w:rsidRPr="004F5FC6"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397C18B5" w14:textId="77777777" w:rsidR="00913A89" w:rsidRPr="004F5FC6"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68CCABD2" w14:textId="77777777" w:rsidR="00913A89" w:rsidRPr="004F5FC6"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E331C9">
              <w:rPr>
                <w:lang w:val="en-US"/>
              </w:rPr>
              <w:t>Yes</w:t>
            </w:r>
            <w:r>
              <w:rPr>
                <w:lang w:val="en-US"/>
              </w:rPr>
              <w:t xml:space="preserve">, using </w:t>
            </w:r>
            <w:r w:rsidRPr="00E331C9">
              <w:rPr>
                <w:lang w:val="en-US"/>
              </w:rPr>
              <w:t>selected patients from the Pediatric Neuromuscular Clinical Research Network dataset</w:t>
            </w:r>
            <w:r>
              <w:rPr>
                <w:lang w:val="en-US"/>
              </w:rPr>
              <w:t xml:space="preserve">. The HTA body expressed concerns about using a matched historical cohort because of lack of statistical adjustments for differences in patient characteristics, collateral treatments, and observation time frames. The HTA body expressed concerns also on the results of indirect treatment comparisons with </w:t>
            </w:r>
            <w:proofErr w:type="spellStart"/>
            <w:r>
              <w:rPr>
                <w:lang w:val="en-US"/>
              </w:rPr>
              <w:t>nusinersen</w:t>
            </w:r>
            <w:proofErr w:type="spellEnd"/>
            <w:r>
              <w:rPr>
                <w:lang w:val="en-US"/>
              </w:rPr>
              <w:t xml:space="preserve"> because of differences in study design, entry criteria, </w:t>
            </w:r>
            <w:r w:rsidRPr="00E331C9">
              <w:rPr>
                <w:lang w:val="en-US"/>
              </w:rPr>
              <w:t>patient characteristics, and outcome definitions</w:t>
            </w:r>
          </w:p>
        </w:tc>
      </w:tr>
      <w:tr w:rsidR="00913A89" w:rsidRPr="00C87019" w14:paraId="2DD1A3CC"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AE35BA4" w14:textId="77777777" w:rsidR="00913A89" w:rsidRPr="00E70842" w:rsidRDefault="00913A89" w:rsidP="00D666E0">
            <w:pPr>
              <w:rPr>
                <w:b w:val="0"/>
                <w:bCs w:val="0"/>
                <w:lang w:val="en-US"/>
              </w:rPr>
            </w:pPr>
            <w:r w:rsidRPr="00E70842">
              <w:rPr>
                <w:lang w:val="en-US"/>
              </w:rPr>
              <w:t>Pediatric population</w:t>
            </w:r>
          </w:p>
        </w:tc>
        <w:tc>
          <w:tcPr>
            <w:tcW w:w="1417" w:type="dxa"/>
          </w:tcPr>
          <w:p w14:paraId="4F3F53F5" w14:textId="77777777" w:rsidR="00913A89" w:rsidRPr="004F5FC6"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4B84AC61" w14:textId="77777777" w:rsidR="00913A89" w:rsidRPr="004F5FC6"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3BD5DEEE" w14:textId="77777777" w:rsidR="00913A89"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N/A</w:t>
            </w:r>
          </w:p>
          <w:p w14:paraId="16D61433" w14:textId="77777777" w:rsidR="00913A89"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A treatment initiation criterion is being 180 days of age or younger</w:t>
            </w:r>
          </w:p>
        </w:tc>
      </w:tr>
      <w:tr w:rsidR="00913A89" w:rsidRPr="00C87019" w14:paraId="6A334C46" w14:textId="77777777" w:rsidTr="00D666E0">
        <w:tc>
          <w:tcPr>
            <w:cnfStyle w:val="001000000000" w:firstRow="0" w:lastRow="0" w:firstColumn="1" w:lastColumn="0" w:oddVBand="0" w:evenVBand="0" w:oddHBand="0" w:evenHBand="0" w:firstRowFirstColumn="0" w:firstRowLastColumn="0" w:lastRowFirstColumn="0" w:lastRowLastColumn="0"/>
            <w:tcW w:w="4395" w:type="dxa"/>
          </w:tcPr>
          <w:p w14:paraId="5E859695" w14:textId="77777777" w:rsidR="00913A89" w:rsidRPr="00E70842" w:rsidRDefault="00913A89" w:rsidP="00D666E0">
            <w:pPr>
              <w:rPr>
                <w:b w:val="0"/>
                <w:bCs w:val="0"/>
                <w:lang w:val="en-US"/>
              </w:rPr>
            </w:pPr>
            <w:r w:rsidRPr="00E70842">
              <w:rPr>
                <w:lang w:val="en-US"/>
              </w:rPr>
              <w:t>Reporting of adverse consequences and risks</w:t>
            </w:r>
          </w:p>
        </w:tc>
        <w:tc>
          <w:tcPr>
            <w:tcW w:w="1417" w:type="dxa"/>
          </w:tcPr>
          <w:p w14:paraId="45EECB4A" w14:textId="77777777" w:rsidR="00913A89"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74F9A4B4"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83090E4"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The HTA body expressed concerns about </w:t>
            </w:r>
            <w:r w:rsidRPr="000F4A6E">
              <w:rPr>
                <w:lang w:val="en-US"/>
              </w:rPr>
              <w:t>liver injury, increased troponin levels, and</w:t>
            </w:r>
            <w:r>
              <w:rPr>
                <w:lang w:val="en-US"/>
              </w:rPr>
              <w:t xml:space="preserve"> </w:t>
            </w:r>
            <w:r w:rsidRPr="000F4A6E">
              <w:rPr>
                <w:lang w:val="en-US"/>
              </w:rPr>
              <w:t>thrombocytopenia</w:t>
            </w:r>
          </w:p>
        </w:tc>
      </w:tr>
      <w:tr w:rsidR="00913A89" w:rsidRPr="000F4A6E" w14:paraId="07CF01FB"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D020447" w14:textId="77777777" w:rsidR="00913A89" w:rsidRPr="00E70842" w:rsidRDefault="00913A89" w:rsidP="00D666E0">
            <w:pPr>
              <w:rPr>
                <w:b w:val="0"/>
                <w:bCs w:val="0"/>
                <w:lang w:val="en-US"/>
              </w:rPr>
            </w:pPr>
            <w:r w:rsidRPr="00E70842">
              <w:rPr>
                <w:lang w:val="en-US"/>
              </w:rPr>
              <w:t>Size of clinical trial</w:t>
            </w:r>
          </w:p>
        </w:tc>
        <w:tc>
          <w:tcPr>
            <w:tcW w:w="2688" w:type="dxa"/>
            <w:gridSpan w:val="2"/>
          </w:tcPr>
          <w:p w14:paraId="616AF261" w14:textId="77777777" w:rsidR="00913A89"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22 (STR1VE-US), 30 (SPR1NT)</w:t>
            </w:r>
          </w:p>
        </w:tc>
        <w:tc>
          <w:tcPr>
            <w:tcW w:w="7194" w:type="dxa"/>
          </w:tcPr>
          <w:p w14:paraId="5EE1643B" w14:textId="77777777" w:rsidR="00913A89"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913A89" w:rsidRPr="00C87019" w14:paraId="0391C29D" w14:textId="77777777" w:rsidTr="00D666E0">
        <w:tc>
          <w:tcPr>
            <w:cnfStyle w:val="001000000000" w:firstRow="0" w:lastRow="0" w:firstColumn="1" w:lastColumn="0" w:oddVBand="0" w:evenVBand="0" w:oddHBand="0" w:evenHBand="0" w:firstRowFirstColumn="0" w:firstRowLastColumn="0" w:lastRowFirstColumn="0" w:lastRowLastColumn="0"/>
            <w:tcW w:w="4395" w:type="dxa"/>
          </w:tcPr>
          <w:p w14:paraId="2B8BA5CB" w14:textId="77777777" w:rsidR="00913A89" w:rsidRPr="00E70842" w:rsidRDefault="00913A89" w:rsidP="00D666E0">
            <w:pPr>
              <w:rPr>
                <w:b w:val="0"/>
                <w:bCs w:val="0"/>
                <w:lang w:val="en-US"/>
              </w:rPr>
            </w:pPr>
            <w:r w:rsidRPr="00E70842">
              <w:rPr>
                <w:lang w:val="en-US"/>
              </w:rPr>
              <w:t>Length of clinical trial</w:t>
            </w:r>
          </w:p>
        </w:tc>
        <w:tc>
          <w:tcPr>
            <w:tcW w:w="2688" w:type="dxa"/>
            <w:gridSpan w:val="2"/>
          </w:tcPr>
          <w:p w14:paraId="27642BA6" w14:textId="77777777" w:rsidR="00913A89"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18 (STR1VE-US)</w:t>
            </w:r>
          </w:p>
        </w:tc>
        <w:tc>
          <w:tcPr>
            <w:tcW w:w="7194" w:type="dxa"/>
          </w:tcPr>
          <w:p w14:paraId="48EB3D0C"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The HTA body expressed concerns about </w:t>
            </w:r>
            <w:r w:rsidRPr="000F4A6E">
              <w:rPr>
                <w:lang w:val="en-US"/>
              </w:rPr>
              <w:t>the limited time horizon of 18 months for a life-long condition</w:t>
            </w:r>
          </w:p>
        </w:tc>
      </w:tr>
      <w:tr w:rsidR="00913A89" w:rsidRPr="00C87019" w14:paraId="230EA659"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09E3BEEE" w14:textId="77777777" w:rsidR="00913A89" w:rsidRPr="00E70842" w:rsidRDefault="00913A89" w:rsidP="00D666E0">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0120654A" w14:textId="77777777" w:rsidR="00913A89" w:rsidRPr="00083CF2"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924 (77 years)</w:t>
            </w:r>
          </w:p>
        </w:tc>
        <w:tc>
          <w:tcPr>
            <w:tcW w:w="7194" w:type="dxa"/>
            <w:tcBorders>
              <w:bottom w:val="single" w:sz="4" w:space="0" w:color="auto"/>
            </w:tcBorders>
          </w:tcPr>
          <w:p w14:paraId="52DA7D88" w14:textId="77777777" w:rsidR="00913A89"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The HTA body expressed concerns about </w:t>
            </w:r>
            <w:r w:rsidRPr="000F4A6E">
              <w:rPr>
                <w:lang w:val="en-US"/>
              </w:rPr>
              <w:t>the long-term efficacy of the</w:t>
            </w:r>
            <w:r>
              <w:rPr>
                <w:lang w:val="en-US"/>
              </w:rPr>
              <w:t xml:space="preserve"> </w:t>
            </w:r>
            <w:r w:rsidRPr="000F4A6E">
              <w:rPr>
                <w:lang w:val="en-US"/>
              </w:rPr>
              <w:t>treatment</w:t>
            </w:r>
            <w:r>
              <w:rPr>
                <w:lang w:val="en-US"/>
              </w:rPr>
              <w:t xml:space="preserve"> and the fact that extrapolation of clinical benefit was based on assumptions that could not be tested</w:t>
            </w:r>
          </w:p>
        </w:tc>
      </w:tr>
      <w:tr w:rsidR="00913A89" w14:paraId="15AA672C" w14:textId="77777777" w:rsidTr="00D666E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04105E68" w14:textId="77777777" w:rsidR="00913A89" w:rsidRDefault="00913A89" w:rsidP="00D666E0">
            <w:pPr>
              <w:rPr>
                <w:lang w:val="en-US"/>
              </w:rPr>
            </w:pPr>
          </w:p>
        </w:tc>
        <w:tc>
          <w:tcPr>
            <w:tcW w:w="1417" w:type="dxa"/>
            <w:tcBorders>
              <w:top w:val="single" w:sz="4" w:space="0" w:color="auto"/>
              <w:bottom w:val="single" w:sz="4" w:space="0" w:color="auto"/>
            </w:tcBorders>
            <w:shd w:val="clear" w:color="auto" w:fill="B4C6E7" w:themeFill="accent1" w:themeFillTint="66"/>
          </w:tcPr>
          <w:p w14:paraId="0302667F" w14:textId="77777777" w:rsidR="00913A89" w:rsidRPr="00E70842" w:rsidRDefault="00913A89" w:rsidP="00D666E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0E22B7C8" w14:textId="77777777" w:rsidR="00913A89" w:rsidRPr="00E70842" w:rsidRDefault="00913A89" w:rsidP="00D666E0">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64F13C7D" w14:textId="77777777" w:rsidR="00913A89" w:rsidRPr="00E70842" w:rsidRDefault="00913A89" w:rsidP="00D666E0">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913A89" w:rsidRPr="00C87019" w14:paraId="3C9482BC"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4544BBB5" w14:textId="77777777" w:rsidR="00913A89" w:rsidRPr="00E70842" w:rsidRDefault="00913A89" w:rsidP="00D666E0">
            <w:pPr>
              <w:rPr>
                <w:b w:val="0"/>
                <w:bCs w:val="0"/>
                <w:lang w:val="en-US"/>
              </w:rPr>
            </w:pPr>
            <w:r w:rsidRPr="00E70842">
              <w:rPr>
                <w:lang w:val="en-US"/>
              </w:rPr>
              <w:t>Severe disease</w:t>
            </w:r>
          </w:p>
        </w:tc>
        <w:tc>
          <w:tcPr>
            <w:tcW w:w="1417" w:type="dxa"/>
            <w:tcBorders>
              <w:top w:val="single" w:sz="4" w:space="0" w:color="auto"/>
            </w:tcBorders>
          </w:tcPr>
          <w:p w14:paraId="78E1D57C" w14:textId="77777777" w:rsidR="00913A89"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0AC7E1DF" w14:textId="77777777" w:rsidR="00913A89" w:rsidRPr="0070528C" w:rsidRDefault="00913A89" w:rsidP="00D666E0">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3130EA2D" w14:textId="77777777" w:rsidR="00913A89" w:rsidRPr="00083CF2"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No explicit quantification, the severity of the condition was identified by the </w:t>
            </w:r>
            <w:r w:rsidRPr="00321C04">
              <w:rPr>
                <w:lang w:val="en-US"/>
              </w:rPr>
              <w:t>difficulty breathing, swallowing and loss of mobility</w:t>
            </w:r>
            <w:r>
              <w:rPr>
                <w:lang w:val="en-US"/>
              </w:rPr>
              <w:t xml:space="preserve">, </w:t>
            </w:r>
            <w:r w:rsidRPr="0083639B">
              <w:rPr>
                <w:lang w:val="en-US"/>
              </w:rPr>
              <w:t>loss of patient</w:t>
            </w:r>
            <w:r>
              <w:rPr>
                <w:lang w:val="en-US"/>
              </w:rPr>
              <w:t xml:space="preserve"> </w:t>
            </w:r>
            <w:r w:rsidRPr="0083639B">
              <w:rPr>
                <w:lang w:val="en-US"/>
              </w:rPr>
              <w:lastRenderedPageBreak/>
              <w:t>independence, increased load on families</w:t>
            </w:r>
            <w:r>
              <w:rPr>
                <w:lang w:val="en-US"/>
              </w:rPr>
              <w:t xml:space="preserve">, </w:t>
            </w:r>
            <w:r w:rsidRPr="0083639B">
              <w:rPr>
                <w:lang w:val="en-US"/>
              </w:rPr>
              <w:t>negative impact on</w:t>
            </w:r>
            <w:r>
              <w:rPr>
                <w:lang w:val="en-US"/>
              </w:rPr>
              <w:t xml:space="preserve"> </w:t>
            </w:r>
            <w:r w:rsidRPr="0083639B">
              <w:rPr>
                <w:lang w:val="en-US"/>
              </w:rPr>
              <w:t>mental and emotional well-being</w:t>
            </w:r>
          </w:p>
        </w:tc>
      </w:tr>
      <w:tr w:rsidR="00913A89" w:rsidRPr="00C87019" w14:paraId="0BC225E1" w14:textId="77777777" w:rsidTr="00D666E0">
        <w:tc>
          <w:tcPr>
            <w:cnfStyle w:val="001000000000" w:firstRow="0" w:lastRow="0" w:firstColumn="1" w:lastColumn="0" w:oddVBand="0" w:evenVBand="0" w:oddHBand="0" w:evenHBand="0" w:firstRowFirstColumn="0" w:firstRowLastColumn="0" w:lastRowFirstColumn="0" w:lastRowLastColumn="0"/>
            <w:tcW w:w="4395" w:type="dxa"/>
          </w:tcPr>
          <w:p w14:paraId="28683D97" w14:textId="77777777" w:rsidR="00913A89" w:rsidRPr="00E70842" w:rsidRDefault="00913A89" w:rsidP="00D666E0">
            <w:pPr>
              <w:rPr>
                <w:b w:val="0"/>
                <w:bCs w:val="0"/>
                <w:lang w:val="en-US"/>
              </w:rPr>
            </w:pPr>
            <w:r w:rsidRPr="00E70842">
              <w:rPr>
                <w:lang w:val="en-US"/>
              </w:rPr>
              <w:lastRenderedPageBreak/>
              <w:t>Value to caregivers</w:t>
            </w:r>
          </w:p>
        </w:tc>
        <w:tc>
          <w:tcPr>
            <w:tcW w:w="1417" w:type="dxa"/>
          </w:tcPr>
          <w:p w14:paraId="420F94C9" w14:textId="77777777" w:rsidR="00913A89"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6ACBAF12" w14:textId="77777777" w:rsidR="00913A89"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3082D64"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Pr>
                <w:lang w:val="en-US"/>
              </w:rPr>
              <w:t>No explicit quantification, potential for reduction of the burden on caregivers</w:t>
            </w:r>
          </w:p>
        </w:tc>
      </w:tr>
      <w:tr w:rsidR="00913A89" w14:paraId="27CECC0D"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233E655" w14:textId="77777777" w:rsidR="00913A89" w:rsidRPr="00E70842" w:rsidRDefault="00913A89" w:rsidP="00D666E0">
            <w:pPr>
              <w:rPr>
                <w:b w:val="0"/>
                <w:bCs w:val="0"/>
                <w:lang w:val="en-US"/>
              </w:rPr>
            </w:pPr>
            <w:r w:rsidRPr="00E70842">
              <w:rPr>
                <w:lang w:val="en-US"/>
              </w:rPr>
              <w:t>Insurance value</w:t>
            </w:r>
          </w:p>
        </w:tc>
        <w:tc>
          <w:tcPr>
            <w:tcW w:w="2688" w:type="dxa"/>
            <w:gridSpan w:val="2"/>
          </w:tcPr>
          <w:p w14:paraId="0C180A32" w14:textId="77777777" w:rsidR="00913A89"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114BE64D" w14:textId="77777777" w:rsidR="00913A89"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913A89" w:rsidRPr="00456320" w14:paraId="78EA6789" w14:textId="77777777" w:rsidTr="00D666E0">
        <w:tc>
          <w:tcPr>
            <w:cnfStyle w:val="001000000000" w:firstRow="0" w:lastRow="0" w:firstColumn="1" w:lastColumn="0" w:oddVBand="0" w:evenVBand="0" w:oddHBand="0" w:evenHBand="0" w:firstRowFirstColumn="0" w:firstRowLastColumn="0" w:lastRowFirstColumn="0" w:lastRowLastColumn="0"/>
            <w:tcW w:w="4395" w:type="dxa"/>
          </w:tcPr>
          <w:p w14:paraId="4376CB6A" w14:textId="77777777" w:rsidR="00913A89" w:rsidRPr="00E70842" w:rsidRDefault="00913A89" w:rsidP="00D666E0">
            <w:pPr>
              <w:rPr>
                <w:b w:val="0"/>
                <w:bCs w:val="0"/>
                <w:lang w:val="en-US"/>
              </w:rPr>
            </w:pPr>
            <w:r w:rsidRPr="00E70842">
              <w:rPr>
                <w:lang w:val="en-US"/>
              </w:rPr>
              <w:t>Scientific spillovers</w:t>
            </w:r>
          </w:p>
        </w:tc>
        <w:tc>
          <w:tcPr>
            <w:tcW w:w="2688" w:type="dxa"/>
            <w:gridSpan w:val="2"/>
          </w:tcPr>
          <w:p w14:paraId="3F66804B" w14:textId="77777777" w:rsidR="00913A89"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5A548E78"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913A89" w:rsidRPr="00C87019" w14:paraId="7B8BF81C"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392D9B8" w14:textId="77777777" w:rsidR="00913A89" w:rsidRPr="00E70842" w:rsidRDefault="00913A89" w:rsidP="00D666E0">
            <w:pPr>
              <w:rPr>
                <w:b w:val="0"/>
                <w:bCs w:val="0"/>
                <w:lang w:val="en-US"/>
              </w:rPr>
            </w:pPr>
            <w:r w:rsidRPr="00E70842">
              <w:rPr>
                <w:lang w:val="en-US"/>
              </w:rPr>
              <w:t>Lack of alternatives</w:t>
            </w:r>
          </w:p>
        </w:tc>
        <w:tc>
          <w:tcPr>
            <w:tcW w:w="1417" w:type="dxa"/>
          </w:tcPr>
          <w:p w14:paraId="43B757DD" w14:textId="77777777" w:rsidR="00913A89"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6BB281F7" w14:textId="77777777" w:rsidR="00913A89" w:rsidRPr="00907673"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3A30C1EA" w14:textId="77777777" w:rsidR="00913A89" w:rsidRPr="00F00E0F"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An alternative treatment exists (</w:t>
            </w:r>
            <w:proofErr w:type="spellStart"/>
            <w:r>
              <w:rPr>
                <w:lang w:val="en-US"/>
              </w:rPr>
              <w:t>nusinersen</w:t>
            </w:r>
            <w:proofErr w:type="spellEnd"/>
            <w:r>
              <w:rPr>
                <w:lang w:val="en-US"/>
              </w:rPr>
              <w:t>); however, patients and parents expressed concerns about the trimestral intrathecal administration (painful, invasive, and challenging for young children)</w:t>
            </w:r>
          </w:p>
        </w:tc>
      </w:tr>
      <w:tr w:rsidR="00913A89" w:rsidRPr="00C87019" w14:paraId="1E5DB28D" w14:textId="77777777" w:rsidTr="00D666E0">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43BA3CAA" w14:textId="77777777" w:rsidR="00913A89" w:rsidRPr="00E70842" w:rsidRDefault="00913A89" w:rsidP="00D666E0">
            <w:pPr>
              <w:rPr>
                <w:b w:val="0"/>
                <w:bCs w:val="0"/>
                <w:lang w:val="en-US"/>
              </w:rPr>
            </w:pPr>
            <w:r w:rsidRPr="00E70842">
              <w:rPr>
                <w:lang w:val="en-US"/>
              </w:rPr>
              <w:t>Substantial improvement in life expectancy</w:t>
            </w:r>
          </w:p>
        </w:tc>
        <w:tc>
          <w:tcPr>
            <w:tcW w:w="1417" w:type="dxa"/>
            <w:tcBorders>
              <w:bottom w:val="single" w:sz="4" w:space="0" w:color="auto"/>
            </w:tcBorders>
          </w:tcPr>
          <w:p w14:paraId="5AB60E36" w14:textId="77777777" w:rsidR="00913A89"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bottom w:val="single" w:sz="4" w:space="0" w:color="auto"/>
            </w:tcBorders>
          </w:tcPr>
          <w:p w14:paraId="154C2043" w14:textId="77777777" w:rsidR="00913A89" w:rsidRPr="00F00E0F" w:rsidRDefault="00913A89" w:rsidP="00D666E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bottom w:val="single" w:sz="4" w:space="0" w:color="auto"/>
            </w:tcBorders>
          </w:tcPr>
          <w:p w14:paraId="247E5A5F" w14:textId="77777777" w:rsidR="00913A89" w:rsidRPr="00587CD8"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sidRPr="00F33825">
              <w:rPr>
                <w:lang w:val="en-US"/>
              </w:rPr>
              <w:t>90%</w:t>
            </w:r>
            <w:r>
              <w:rPr>
                <w:lang w:val="en-US"/>
              </w:rPr>
              <w:t xml:space="preserve"> </w:t>
            </w:r>
            <w:r w:rsidRPr="00F33825">
              <w:rPr>
                <w:lang w:val="en-US"/>
              </w:rPr>
              <w:t>were alive without permanent ventilation at 14 months of age</w:t>
            </w:r>
            <w:r>
              <w:rPr>
                <w:lang w:val="en-US"/>
              </w:rPr>
              <w:t xml:space="preserve"> in STR1VE-US; </w:t>
            </w:r>
            <w:r w:rsidRPr="007E023B">
              <w:rPr>
                <w:lang w:val="en-US"/>
              </w:rPr>
              <w:t>all</w:t>
            </w:r>
            <w:r>
              <w:rPr>
                <w:lang w:val="en-US"/>
              </w:rPr>
              <w:t xml:space="preserve"> </w:t>
            </w:r>
            <w:r w:rsidRPr="007E023B">
              <w:rPr>
                <w:lang w:val="en-US"/>
              </w:rPr>
              <w:t>infants were alive without permanent ventilation (event-free survival) at 14 months</w:t>
            </w:r>
            <w:r>
              <w:rPr>
                <w:lang w:val="en-US"/>
              </w:rPr>
              <w:t xml:space="preserve"> in SPR1NT (interim analysis)</w:t>
            </w:r>
          </w:p>
        </w:tc>
      </w:tr>
      <w:tr w:rsidR="00913A89" w14:paraId="143E7A8E"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0B977C01" w14:textId="77777777" w:rsidR="00913A89" w:rsidRPr="00F00E0F" w:rsidRDefault="00913A89" w:rsidP="00D666E0">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4D7CEF5B" w14:textId="77777777" w:rsidR="00913A89" w:rsidRPr="00F00E0F" w:rsidRDefault="00913A89" w:rsidP="00D666E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4CF74A5A" w14:textId="77777777" w:rsidR="00913A89" w:rsidRPr="00F00E0F" w:rsidRDefault="00913A89" w:rsidP="00D666E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45EC45CC" w14:textId="77777777" w:rsidR="00913A89" w:rsidRPr="00F00E0F" w:rsidRDefault="00913A89" w:rsidP="00D666E0">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913A89" w:rsidRPr="000D4404" w14:paraId="57632A47" w14:textId="77777777" w:rsidTr="00D666E0">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3BF04C17" w14:textId="77777777" w:rsidR="00913A89" w:rsidRPr="00E70842" w:rsidRDefault="00913A89" w:rsidP="00D666E0">
            <w:pPr>
              <w:rPr>
                <w:b w:val="0"/>
                <w:bCs w:val="0"/>
                <w:lang w:val="en-US"/>
              </w:rPr>
            </w:pPr>
            <w:r w:rsidRPr="00E70842">
              <w:rPr>
                <w:lang w:val="en-US"/>
              </w:rPr>
              <w:t>Discounting</w:t>
            </w:r>
          </w:p>
        </w:tc>
        <w:tc>
          <w:tcPr>
            <w:tcW w:w="2688" w:type="dxa"/>
            <w:gridSpan w:val="2"/>
            <w:tcBorders>
              <w:top w:val="single" w:sz="4" w:space="0" w:color="auto"/>
            </w:tcBorders>
          </w:tcPr>
          <w:p w14:paraId="0CA3D22B" w14:textId="77777777" w:rsidR="00913A89"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Borders>
              <w:top w:val="single" w:sz="4" w:space="0" w:color="auto"/>
            </w:tcBorders>
          </w:tcPr>
          <w:p w14:paraId="03C27DDD" w14:textId="77777777" w:rsidR="00913A89"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913A89" w:rsidRPr="00201B88" w14:paraId="34A2A7B8"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259B8F7" w14:textId="77777777" w:rsidR="00913A89" w:rsidRPr="00E70842" w:rsidRDefault="00913A89" w:rsidP="00D666E0">
            <w:pPr>
              <w:rPr>
                <w:b w:val="0"/>
                <w:bCs w:val="0"/>
                <w:lang w:val="en-US"/>
              </w:rPr>
            </w:pPr>
            <w:r w:rsidRPr="00E70842">
              <w:rPr>
                <w:lang w:val="en-US"/>
              </w:rPr>
              <w:t>Different discount rates explored</w:t>
            </w:r>
          </w:p>
        </w:tc>
        <w:tc>
          <w:tcPr>
            <w:tcW w:w="2688" w:type="dxa"/>
            <w:gridSpan w:val="2"/>
          </w:tcPr>
          <w:p w14:paraId="1719A709" w14:textId="77777777" w:rsidR="00913A89" w:rsidRPr="00F00E0F"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4E29CCCD" w14:textId="77777777" w:rsidR="00913A89" w:rsidRPr="00F00E0F"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913A89" w:rsidRPr="00C87019" w14:paraId="7733154C" w14:textId="77777777" w:rsidTr="00D666E0">
        <w:tc>
          <w:tcPr>
            <w:cnfStyle w:val="001000000000" w:firstRow="0" w:lastRow="0" w:firstColumn="1" w:lastColumn="0" w:oddVBand="0" w:evenVBand="0" w:oddHBand="0" w:evenHBand="0" w:firstRowFirstColumn="0" w:firstRowLastColumn="0" w:lastRowFirstColumn="0" w:lastRowLastColumn="0"/>
            <w:tcW w:w="4395" w:type="dxa"/>
          </w:tcPr>
          <w:p w14:paraId="5F09101D" w14:textId="77777777" w:rsidR="00913A89" w:rsidRPr="00E70842" w:rsidRDefault="00913A89" w:rsidP="00D666E0">
            <w:pPr>
              <w:rPr>
                <w:b w:val="0"/>
                <w:bCs w:val="0"/>
                <w:lang w:val="en-US"/>
              </w:rPr>
            </w:pPr>
            <w:r w:rsidRPr="00E70842">
              <w:rPr>
                <w:lang w:val="en-US"/>
              </w:rPr>
              <w:t>Uncertainty</w:t>
            </w:r>
          </w:p>
        </w:tc>
        <w:tc>
          <w:tcPr>
            <w:tcW w:w="1417" w:type="dxa"/>
          </w:tcPr>
          <w:p w14:paraId="79BC134E" w14:textId="77777777" w:rsidR="00913A89" w:rsidRDefault="00913A89" w:rsidP="00D666E0">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3F3D9152" w14:textId="77777777" w:rsidR="00913A89" w:rsidRPr="002F6AD8" w:rsidRDefault="00913A89" w:rsidP="00D666E0">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37FCC58A" w14:textId="77777777" w:rsidR="00913A89" w:rsidRPr="00321C04" w:rsidRDefault="00913A89" w:rsidP="00D666E0">
            <w:pPr>
              <w:cnfStyle w:val="000000000000" w:firstRow="0" w:lastRow="0" w:firstColumn="0" w:lastColumn="0" w:oddVBand="0" w:evenVBand="0" w:oddHBand="0" w:evenHBand="0" w:firstRowFirstColumn="0" w:firstRowLastColumn="0" w:lastRowFirstColumn="0" w:lastRowLastColumn="0"/>
              <w:rPr>
                <w:lang w:val="en-US"/>
              </w:rPr>
            </w:pPr>
            <w:r w:rsidRPr="00321C04">
              <w:rPr>
                <w:lang w:val="en-US"/>
              </w:rPr>
              <w:t>Scenario analyses (e.g., different patient pop</w:t>
            </w:r>
            <w:r>
              <w:rPr>
                <w:lang w:val="en-US"/>
              </w:rPr>
              <w:t xml:space="preserve">ulation). The HTA body expressed concerns about the estimated cost-effectiveness because most of the modelled benefits are accrued </w:t>
            </w:r>
            <w:r w:rsidRPr="00321C04">
              <w:rPr>
                <w:lang w:val="en-US"/>
              </w:rPr>
              <w:t>in time periods beyond which any clinical data are available</w:t>
            </w:r>
          </w:p>
        </w:tc>
      </w:tr>
      <w:tr w:rsidR="00913A89" w:rsidRPr="00C87019" w14:paraId="063EDB35" w14:textId="77777777" w:rsidTr="00D666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DC50076" w14:textId="77777777" w:rsidR="00913A89" w:rsidRPr="00E70842" w:rsidRDefault="00913A89" w:rsidP="00D666E0">
            <w:pPr>
              <w:rPr>
                <w:b w:val="0"/>
                <w:bCs w:val="0"/>
                <w:lang w:val="en-US"/>
              </w:rPr>
            </w:pPr>
            <w:r w:rsidRPr="00E70842">
              <w:rPr>
                <w:lang w:val="en-US"/>
              </w:rPr>
              <w:t>Alternative payment models explored</w:t>
            </w:r>
          </w:p>
        </w:tc>
        <w:tc>
          <w:tcPr>
            <w:tcW w:w="1417" w:type="dxa"/>
          </w:tcPr>
          <w:p w14:paraId="09AFB8D0" w14:textId="77777777" w:rsidR="00913A89"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3551C679" w14:textId="77777777" w:rsidR="00913A89" w:rsidRDefault="00913A89" w:rsidP="00D666E0">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1D37F1AA" w14:textId="77777777" w:rsidR="00913A89" w:rsidRDefault="00913A89" w:rsidP="00D666E0">
            <w:pPr>
              <w:cnfStyle w:val="000000100000" w:firstRow="0" w:lastRow="0" w:firstColumn="0" w:lastColumn="0" w:oddVBand="0" w:evenVBand="0" w:oddHBand="1" w:evenHBand="0" w:firstRowFirstColumn="0" w:firstRowLastColumn="0" w:lastRowFirstColumn="0" w:lastRowLastColumn="0"/>
              <w:rPr>
                <w:lang w:val="en-US"/>
              </w:rPr>
            </w:pPr>
            <w:r w:rsidRPr="009236DD">
              <w:rPr>
                <w:lang w:val="en-US"/>
              </w:rPr>
              <w:t>Pricing conditions feature “a reduction in price”</w:t>
            </w:r>
            <w:r>
              <w:rPr>
                <w:lang w:val="en-US"/>
              </w:rPr>
              <w:t xml:space="preserve"> (at least 90% </w:t>
            </w:r>
            <w:r w:rsidRPr="009C5083">
              <w:rPr>
                <w:lang w:val="en-US"/>
              </w:rPr>
              <w:t>to achieve an ICER</w:t>
            </w:r>
            <w:r>
              <w:rPr>
                <w:lang w:val="en-US"/>
              </w:rPr>
              <w:t xml:space="preserve"> </w:t>
            </w:r>
            <w:r w:rsidRPr="009C5083">
              <w:rPr>
                <w:lang w:val="en-US"/>
              </w:rPr>
              <w:t>below $50,000 per QALY gained</w:t>
            </w:r>
            <w:r>
              <w:rPr>
                <w:lang w:val="en-US"/>
              </w:rPr>
              <w:t>)</w:t>
            </w:r>
          </w:p>
        </w:tc>
      </w:tr>
    </w:tbl>
    <w:p w14:paraId="2A3347D5" w14:textId="2B6D05DA" w:rsidR="00913A89" w:rsidRDefault="00913A89" w:rsidP="00913A89">
      <w:pPr>
        <w:tabs>
          <w:tab w:val="left" w:pos="1185"/>
        </w:tabs>
        <w:rPr>
          <w:lang w:val="en-US"/>
        </w:rPr>
      </w:pPr>
    </w:p>
    <w:p w14:paraId="10863F42" w14:textId="09359043" w:rsidR="009443C5" w:rsidRDefault="009443C5" w:rsidP="00913A89">
      <w:pPr>
        <w:tabs>
          <w:tab w:val="left" w:pos="1185"/>
        </w:tabs>
        <w:rPr>
          <w:lang w:val="en-US"/>
        </w:rPr>
      </w:pPr>
    </w:p>
    <w:p w14:paraId="693E6ADE" w14:textId="77777777" w:rsidR="009443C5" w:rsidRDefault="009443C5" w:rsidP="00913A89">
      <w:pPr>
        <w:tabs>
          <w:tab w:val="left" w:pos="1185"/>
        </w:tabs>
        <w:rPr>
          <w:lang w:val="en-US"/>
        </w:rPr>
        <w:sectPr w:rsidR="009443C5" w:rsidSect="003B6171">
          <w:pgSz w:w="16838" w:h="11906" w:orient="landscape"/>
          <w:pgMar w:top="1134" w:right="1417" w:bottom="1134" w:left="1134" w:header="708" w:footer="708" w:gutter="0"/>
          <w:cols w:space="708"/>
          <w:docGrid w:linePitch="360"/>
        </w:sectPr>
      </w:pPr>
    </w:p>
    <w:p w14:paraId="6311E08F" w14:textId="0B3109E9" w:rsidR="009443C5" w:rsidRPr="00367F02" w:rsidRDefault="009443C5" w:rsidP="009443C5">
      <w:pPr>
        <w:pStyle w:val="Caption"/>
        <w:keepNext/>
        <w:spacing w:after="0"/>
        <w:rPr>
          <w:b/>
          <w:bCs/>
          <w:i w:val="0"/>
          <w:iCs w:val="0"/>
          <w:color w:val="auto"/>
          <w:sz w:val="22"/>
          <w:szCs w:val="22"/>
          <w:lang w:val="en-US"/>
        </w:rPr>
      </w:pPr>
      <w:r w:rsidRPr="009443C5">
        <w:rPr>
          <w:b/>
          <w:bCs/>
          <w:i w:val="0"/>
          <w:iCs w:val="0"/>
          <w:color w:val="auto"/>
          <w:sz w:val="22"/>
          <w:szCs w:val="22"/>
          <w:lang w:val="en-US"/>
        </w:rPr>
        <w:lastRenderedPageBreak/>
        <w:t xml:space="preserve">Table </w:t>
      </w:r>
      <w:proofErr w:type="gramStart"/>
      <w:r w:rsidR="00033466">
        <w:rPr>
          <w:b/>
          <w:bCs/>
          <w:i w:val="0"/>
          <w:iCs w:val="0"/>
          <w:color w:val="auto"/>
          <w:sz w:val="22"/>
          <w:szCs w:val="22"/>
          <w:lang w:val="en-US"/>
        </w:rPr>
        <w:t>49</w:t>
      </w:r>
      <w:r w:rsidRPr="009443C5">
        <w:rPr>
          <w:b/>
          <w:bCs/>
          <w:i w:val="0"/>
          <w:iCs w:val="0"/>
          <w:color w:val="auto"/>
          <w:sz w:val="22"/>
          <w:szCs w:val="22"/>
          <w:lang w:val="en-US"/>
        </w:rPr>
        <w:t xml:space="preserve"> </w:t>
      </w:r>
      <w:r w:rsidRPr="009443C5">
        <w:rPr>
          <w:lang w:val="en-US"/>
        </w:rPr>
        <w:t xml:space="preserve"> </w:t>
      </w:r>
      <w:r w:rsidRPr="009443C5">
        <w:rPr>
          <w:b/>
          <w:bCs/>
          <w:i w:val="0"/>
          <w:iCs w:val="0"/>
          <w:color w:val="auto"/>
          <w:sz w:val="22"/>
          <w:szCs w:val="22"/>
          <w:lang w:val="en-US"/>
        </w:rPr>
        <w:t>C</w:t>
      </w:r>
      <w:r w:rsidRPr="00367F02">
        <w:rPr>
          <w:b/>
          <w:bCs/>
          <w:i w:val="0"/>
          <w:iCs w:val="0"/>
          <w:color w:val="auto"/>
          <w:sz w:val="22"/>
          <w:szCs w:val="22"/>
          <w:lang w:val="en-US"/>
        </w:rPr>
        <w:t>hecklist</w:t>
      </w:r>
      <w:proofErr w:type="gramEnd"/>
      <w:r w:rsidRPr="00367F02">
        <w:rPr>
          <w:b/>
          <w:bCs/>
          <w:i w:val="0"/>
          <w:iCs w:val="0"/>
          <w:color w:val="auto"/>
          <w:sz w:val="22"/>
          <w:szCs w:val="22"/>
          <w:lang w:val="en-US"/>
        </w:rPr>
        <w:t xml:space="preserve"> for assessing gene therapies. Drug: </w:t>
      </w:r>
      <w:proofErr w:type="spellStart"/>
      <w:r w:rsidRPr="00367F02">
        <w:rPr>
          <w:b/>
          <w:bCs/>
          <w:i w:val="0"/>
          <w:iCs w:val="0"/>
          <w:color w:val="auto"/>
          <w:sz w:val="22"/>
          <w:szCs w:val="22"/>
          <w:lang w:val="en-US"/>
        </w:rPr>
        <w:t>onasemnogene</w:t>
      </w:r>
      <w:proofErr w:type="spellEnd"/>
      <w:r w:rsidRPr="00367F02">
        <w:rPr>
          <w:b/>
          <w:bCs/>
          <w:i w:val="0"/>
          <w:iCs w:val="0"/>
          <w:color w:val="auto"/>
          <w:sz w:val="22"/>
          <w:szCs w:val="22"/>
          <w:lang w:val="en-US"/>
        </w:rPr>
        <w:t xml:space="preserve"> </w:t>
      </w:r>
      <w:proofErr w:type="spellStart"/>
      <w:r w:rsidRPr="00367F02">
        <w:rPr>
          <w:b/>
          <w:bCs/>
          <w:i w:val="0"/>
          <w:iCs w:val="0"/>
          <w:color w:val="auto"/>
          <w:sz w:val="22"/>
          <w:szCs w:val="22"/>
          <w:lang w:val="en-US"/>
        </w:rPr>
        <w:t>abeparvovec</w:t>
      </w:r>
      <w:proofErr w:type="spellEnd"/>
      <w:r w:rsidRPr="00367F02">
        <w:rPr>
          <w:b/>
          <w:bCs/>
          <w:i w:val="0"/>
          <w:iCs w:val="0"/>
          <w:color w:val="auto"/>
          <w:sz w:val="22"/>
          <w:szCs w:val="22"/>
          <w:lang w:val="en-US"/>
        </w:rPr>
        <w:t xml:space="preserve"> (</w:t>
      </w:r>
      <w:proofErr w:type="spellStart"/>
      <w:r w:rsidRPr="00367F02">
        <w:rPr>
          <w:b/>
          <w:bCs/>
          <w:i w:val="0"/>
          <w:iCs w:val="0"/>
          <w:color w:val="auto"/>
          <w:sz w:val="22"/>
          <w:szCs w:val="22"/>
          <w:lang w:val="en-US"/>
        </w:rPr>
        <w:t>Zolgensma</w:t>
      </w:r>
      <w:proofErr w:type="spellEnd"/>
      <w:r w:rsidRPr="00367F02">
        <w:rPr>
          <w:b/>
          <w:bCs/>
          <w:i w:val="0"/>
          <w:iCs w:val="0"/>
          <w:color w:val="auto"/>
          <w:sz w:val="22"/>
          <w:szCs w:val="22"/>
          <w:lang w:val="en-US"/>
        </w:rPr>
        <w:t>) for treating spinal muscular atrophy</w:t>
      </w:r>
    </w:p>
    <w:p w14:paraId="27EBDE9F" w14:textId="0CAED7E0" w:rsidR="009443C5" w:rsidRPr="000C54A0" w:rsidRDefault="009443C5" w:rsidP="000C54A0">
      <w:pPr>
        <w:pStyle w:val="Caption"/>
        <w:keepNext/>
        <w:spacing w:after="0"/>
        <w:rPr>
          <w:b/>
          <w:bCs/>
          <w:i w:val="0"/>
          <w:iCs w:val="0"/>
          <w:color w:val="auto"/>
          <w:sz w:val="22"/>
          <w:szCs w:val="22"/>
          <w:lang w:val="en-US"/>
        </w:rPr>
      </w:pPr>
      <w:r w:rsidRPr="00367F02">
        <w:rPr>
          <w:b/>
          <w:bCs/>
          <w:i w:val="0"/>
          <w:iCs w:val="0"/>
          <w:color w:val="auto"/>
          <w:sz w:val="22"/>
          <w:szCs w:val="22"/>
          <w:lang w:val="en-US"/>
        </w:rPr>
        <w:t xml:space="preserve">Setting: </w:t>
      </w:r>
      <w:r>
        <w:rPr>
          <w:b/>
          <w:bCs/>
          <w:i w:val="0"/>
          <w:iCs w:val="0"/>
          <w:color w:val="auto"/>
          <w:sz w:val="22"/>
          <w:szCs w:val="22"/>
          <w:lang w:val="en-US"/>
        </w:rPr>
        <w:t>Italy</w:t>
      </w:r>
      <w:r w:rsidRPr="00367F02">
        <w:rPr>
          <w:b/>
          <w:bCs/>
          <w:i w:val="0"/>
          <w:iCs w:val="0"/>
          <w:color w:val="auto"/>
          <w:sz w:val="22"/>
          <w:szCs w:val="22"/>
          <w:lang w:val="en-US"/>
        </w:rPr>
        <w:t xml:space="preserve"> (</w:t>
      </w:r>
      <w:r>
        <w:rPr>
          <w:b/>
          <w:bCs/>
          <w:i w:val="0"/>
          <w:iCs w:val="0"/>
          <w:color w:val="auto"/>
          <w:sz w:val="22"/>
          <w:szCs w:val="22"/>
          <w:lang w:val="en-US"/>
        </w:rPr>
        <w:t>AIFA</w:t>
      </w:r>
      <w:r w:rsidRPr="00367F02">
        <w:rPr>
          <w:b/>
          <w:bCs/>
          <w:i w:val="0"/>
          <w:iCs w:val="0"/>
          <w:color w:val="auto"/>
          <w:sz w:val="22"/>
          <w:szCs w:val="22"/>
          <w:lang w:val="en-US"/>
        </w:rPr>
        <w:t>)</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344"/>
        <w:gridCol w:w="73"/>
        <w:gridCol w:w="1271"/>
        <w:gridCol w:w="7194"/>
      </w:tblGrid>
      <w:tr w:rsidR="000C54A0" w:rsidRPr="00B43EB4" w14:paraId="72CB81FD" w14:textId="77777777" w:rsidTr="00B739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6E010027" w14:textId="77777777" w:rsidR="000C54A0" w:rsidRPr="00B43EB4" w:rsidRDefault="000C54A0" w:rsidP="00B739D8">
            <w:pPr>
              <w:jc w:val="center"/>
              <w:rPr>
                <w:lang w:val="en-US"/>
              </w:rPr>
            </w:pPr>
            <w:r w:rsidRPr="00B43EB4">
              <w:rPr>
                <w:lang w:val="en-US"/>
              </w:rPr>
              <w:t>Item</w:t>
            </w:r>
          </w:p>
        </w:tc>
        <w:tc>
          <w:tcPr>
            <w:tcW w:w="1417" w:type="dxa"/>
            <w:gridSpan w:val="2"/>
            <w:tcBorders>
              <w:top w:val="single" w:sz="4" w:space="0" w:color="auto"/>
              <w:bottom w:val="single" w:sz="4" w:space="0" w:color="auto"/>
            </w:tcBorders>
            <w:shd w:val="clear" w:color="auto" w:fill="B4C6E7" w:themeFill="accent1" w:themeFillTint="66"/>
          </w:tcPr>
          <w:p w14:paraId="376FC6EA" w14:textId="77777777" w:rsidR="000C54A0" w:rsidRPr="00B43EB4" w:rsidRDefault="000C54A0" w:rsidP="00B739D8">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562EC477" w14:textId="77777777" w:rsidR="000C54A0" w:rsidRPr="00B43EB4" w:rsidRDefault="000C54A0" w:rsidP="00B739D8">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5B33F1AE" w14:textId="76A88E8C" w:rsidR="000C54A0" w:rsidRPr="00B43EB4" w:rsidRDefault="00E7686C" w:rsidP="00B739D8">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0C54A0" w:rsidRPr="00E74120" w14:paraId="703513E3"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0446C8B1" w14:textId="77777777" w:rsidR="000C54A0" w:rsidRPr="00740674" w:rsidRDefault="000C54A0" w:rsidP="00B739D8">
            <w:pPr>
              <w:rPr>
                <w:b w:val="0"/>
                <w:bCs w:val="0"/>
                <w:lang w:val="en-US"/>
              </w:rPr>
            </w:pPr>
            <w:r w:rsidRPr="00740674">
              <w:rPr>
                <w:lang w:val="en-US"/>
              </w:rPr>
              <w:t>Surrogate endpoint used</w:t>
            </w:r>
          </w:p>
        </w:tc>
        <w:tc>
          <w:tcPr>
            <w:tcW w:w="1417" w:type="dxa"/>
            <w:gridSpan w:val="2"/>
            <w:tcBorders>
              <w:top w:val="single" w:sz="4" w:space="0" w:color="auto"/>
            </w:tcBorders>
          </w:tcPr>
          <w:p w14:paraId="2A8DD27E" w14:textId="77777777" w:rsidR="000C54A0" w:rsidRPr="004F5FC6" w:rsidRDefault="000C54A0" w:rsidP="00B739D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Borders>
              <w:top w:val="single" w:sz="4" w:space="0" w:color="auto"/>
            </w:tcBorders>
          </w:tcPr>
          <w:p w14:paraId="1DD0FB5A" w14:textId="77777777" w:rsidR="000C54A0" w:rsidRPr="004F5FC6" w:rsidRDefault="000C54A0"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Borders>
              <w:top w:val="single" w:sz="4" w:space="0" w:color="auto"/>
            </w:tcBorders>
          </w:tcPr>
          <w:p w14:paraId="3218870F" w14:textId="77777777" w:rsidR="00CB2282" w:rsidRDefault="00BF136A" w:rsidP="00B739D8">
            <w:pPr>
              <w:cnfStyle w:val="000000100000" w:firstRow="0" w:lastRow="0" w:firstColumn="0" w:lastColumn="0" w:oddVBand="0" w:evenVBand="0" w:oddHBand="1" w:evenHBand="0" w:firstRowFirstColumn="0" w:firstRowLastColumn="0" w:lastRowFirstColumn="0" w:lastRowLastColumn="0"/>
              <w:rPr>
                <w:bCs/>
                <w:lang w:val="en-US"/>
              </w:rPr>
            </w:pPr>
            <w:r>
              <w:rPr>
                <w:b/>
                <w:bCs/>
                <w:lang w:val="en-US"/>
              </w:rPr>
              <w:t xml:space="preserve">Validation given? </w:t>
            </w:r>
            <w:r w:rsidRPr="00BF136A">
              <w:rPr>
                <w:bCs/>
                <w:lang w:val="en-US"/>
              </w:rPr>
              <w:t>N/A</w:t>
            </w:r>
          </w:p>
          <w:p w14:paraId="4D8B331F" w14:textId="618478BB" w:rsidR="000C54A0" w:rsidRPr="004F5FC6" w:rsidRDefault="000C54A0"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Co-primary endpoint was survival without need for mechanical ventilation at 14 months</w:t>
            </w:r>
          </w:p>
        </w:tc>
      </w:tr>
      <w:tr w:rsidR="000C54A0" w:rsidRPr="00E74120" w14:paraId="7EB26A43"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3F48CD52" w14:textId="77777777" w:rsidR="000C54A0" w:rsidRPr="00740674" w:rsidRDefault="000C54A0" w:rsidP="00B739D8">
            <w:pPr>
              <w:rPr>
                <w:b w:val="0"/>
                <w:bCs w:val="0"/>
                <w:lang w:val="en-US"/>
              </w:rPr>
            </w:pPr>
            <w:r w:rsidRPr="00740674">
              <w:rPr>
                <w:lang w:val="en-US"/>
              </w:rPr>
              <w:t>Rare disease</w:t>
            </w:r>
          </w:p>
        </w:tc>
        <w:tc>
          <w:tcPr>
            <w:tcW w:w="1417" w:type="dxa"/>
            <w:gridSpan w:val="2"/>
          </w:tcPr>
          <w:p w14:paraId="66F9A551" w14:textId="77777777" w:rsidR="000C54A0" w:rsidRPr="004F5FC6" w:rsidRDefault="000C54A0"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12480F29" w14:textId="77777777" w:rsidR="000C54A0" w:rsidRPr="004F5FC6" w:rsidRDefault="000C54A0" w:rsidP="00B739D8">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717A5F99" w14:textId="77777777" w:rsidR="000C54A0" w:rsidRDefault="000C54A0" w:rsidP="00B739D8">
            <w:pPr>
              <w:cnfStyle w:val="000000000000" w:firstRow="0" w:lastRow="0" w:firstColumn="0" w:lastColumn="0" w:oddVBand="0" w:evenVBand="0" w:oddHBand="0" w:evenHBand="0" w:firstRowFirstColumn="0" w:firstRowLastColumn="0" w:lastRowFirstColumn="0" w:lastRowLastColumn="0"/>
              <w:rPr>
                <w:lang w:val="en-US"/>
              </w:rPr>
            </w:pPr>
            <w:r w:rsidRPr="00E74120">
              <w:rPr>
                <w:b/>
                <w:bCs/>
                <w:lang w:val="en-US"/>
              </w:rPr>
              <w:t>Prevalence</w:t>
            </w:r>
            <w:r w:rsidRPr="00E74120">
              <w:rPr>
                <w:lang w:val="en-US"/>
              </w:rPr>
              <w:t xml:space="preserve">: 1:40-1:60 individuals in </w:t>
            </w:r>
            <w:r>
              <w:rPr>
                <w:lang w:val="en-US"/>
              </w:rPr>
              <w:t xml:space="preserve">the </w:t>
            </w:r>
            <w:r w:rsidRPr="00E74120">
              <w:rPr>
                <w:lang w:val="en-US"/>
              </w:rPr>
              <w:t>general populat</w:t>
            </w:r>
            <w:r>
              <w:rPr>
                <w:lang w:val="en-US"/>
              </w:rPr>
              <w:t>ion are carriers of mutations in SMN1 that can cause the disease</w:t>
            </w:r>
          </w:p>
        </w:tc>
      </w:tr>
      <w:tr w:rsidR="000C54A0" w:rsidRPr="00573410" w14:paraId="4D8B8E81"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DA38BF2" w14:textId="77777777" w:rsidR="000C54A0" w:rsidRPr="00740674" w:rsidRDefault="000C54A0" w:rsidP="00B739D8">
            <w:pPr>
              <w:rPr>
                <w:b w:val="0"/>
                <w:bCs w:val="0"/>
                <w:lang w:val="en-US"/>
              </w:rPr>
            </w:pPr>
            <w:r w:rsidRPr="00740674">
              <w:rPr>
                <w:lang w:val="en-US"/>
              </w:rPr>
              <w:t>Serious condition</w:t>
            </w:r>
          </w:p>
        </w:tc>
        <w:tc>
          <w:tcPr>
            <w:tcW w:w="1417" w:type="dxa"/>
            <w:gridSpan w:val="2"/>
          </w:tcPr>
          <w:p w14:paraId="263C8348" w14:textId="77777777" w:rsidR="000C54A0" w:rsidRPr="004F5FC6" w:rsidRDefault="000C54A0"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7A8515C1" w14:textId="77777777" w:rsidR="000C54A0" w:rsidRPr="004F5FC6" w:rsidRDefault="000C54A0" w:rsidP="00B739D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5EA07A95" w14:textId="77777777" w:rsidR="000C54A0" w:rsidRPr="004F5FC6" w:rsidRDefault="000C54A0"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High unmet clinical need recognized; the HTA body acknowledged the existence of </w:t>
            </w:r>
            <w:r w:rsidRPr="007B70A0">
              <w:rPr>
                <w:lang w:val="en-US"/>
              </w:rPr>
              <w:t>an alternative t</w:t>
            </w:r>
            <w:r>
              <w:rPr>
                <w:lang w:val="en-US"/>
              </w:rPr>
              <w:t>reatment that produces clinically relevant outcomes (significant although limited) but claimed it is an invasive life-long treatment with unsatisfactory toxicity profile. Overall, the HTA body recognized a moderate therapeutic need.</w:t>
            </w:r>
          </w:p>
        </w:tc>
      </w:tr>
      <w:tr w:rsidR="000C54A0" w:rsidRPr="00E74120" w14:paraId="7B4FB55F"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7DE6C5AC" w14:textId="77777777" w:rsidR="000C54A0" w:rsidRPr="00E70842" w:rsidRDefault="000C54A0" w:rsidP="00B739D8">
            <w:pPr>
              <w:rPr>
                <w:b w:val="0"/>
                <w:bCs w:val="0"/>
                <w:lang w:val="en-US"/>
              </w:rPr>
            </w:pPr>
            <w:r w:rsidRPr="00E70842">
              <w:rPr>
                <w:lang w:val="en-US"/>
              </w:rPr>
              <w:t>Single-arm trial</w:t>
            </w:r>
          </w:p>
        </w:tc>
        <w:tc>
          <w:tcPr>
            <w:tcW w:w="1417" w:type="dxa"/>
            <w:gridSpan w:val="2"/>
          </w:tcPr>
          <w:p w14:paraId="193A5D62" w14:textId="77777777" w:rsidR="000C54A0" w:rsidRPr="004F5FC6" w:rsidRDefault="000C54A0"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6F1D42DA" w14:textId="77777777" w:rsidR="000C54A0" w:rsidRPr="004F5FC6" w:rsidRDefault="000C54A0" w:rsidP="00B739D8">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509AA59F" w14:textId="77777777" w:rsidR="000C54A0" w:rsidRDefault="000C54A0" w:rsidP="00B739D8">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573410">
              <w:rPr>
                <w:lang w:val="en-US"/>
              </w:rPr>
              <w:t xml:space="preserve">Yes, PNCR and </w:t>
            </w:r>
            <w:proofErr w:type="spellStart"/>
            <w:r w:rsidRPr="00573410">
              <w:rPr>
                <w:lang w:val="en-US"/>
              </w:rPr>
              <w:t>Neuronext</w:t>
            </w:r>
            <w:proofErr w:type="spellEnd"/>
            <w:r w:rsidRPr="00573410">
              <w:rPr>
                <w:lang w:val="en-US"/>
              </w:rPr>
              <w:t xml:space="preserve"> studies</w:t>
            </w:r>
            <w:r>
              <w:rPr>
                <w:lang w:val="en-US"/>
              </w:rPr>
              <w:t>.</w:t>
            </w:r>
          </w:p>
          <w:p w14:paraId="57D0AB7D" w14:textId="77777777" w:rsidR="000C54A0" w:rsidRPr="004F5FC6" w:rsidRDefault="000C54A0"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The HTA body judged the quality of evidence very low because of the design of the pivotal studies (open label, single-arm) and applied a downgrading for lack of indirectness.</w:t>
            </w:r>
          </w:p>
        </w:tc>
      </w:tr>
      <w:tr w:rsidR="000C54A0" w:rsidRPr="00E74120" w14:paraId="5B27BC2E"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BEDEAFC" w14:textId="77777777" w:rsidR="000C54A0" w:rsidRPr="00E70842" w:rsidRDefault="000C54A0" w:rsidP="00B739D8">
            <w:pPr>
              <w:rPr>
                <w:b w:val="0"/>
                <w:bCs w:val="0"/>
                <w:lang w:val="en-US"/>
              </w:rPr>
            </w:pPr>
            <w:r w:rsidRPr="00E70842">
              <w:rPr>
                <w:lang w:val="en-US"/>
              </w:rPr>
              <w:t>Pediatric population</w:t>
            </w:r>
          </w:p>
        </w:tc>
        <w:tc>
          <w:tcPr>
            <w:tcW w:w="1417" w:type="dxa"/>
            <w:gridSpan w:val="2"/>
          </w:tcPr>
          <w:p w14:paraId="315C878F" w14:textId="77777777" w:rsidR="000C54A0" w:rsidRPr="004F5FC6" w:rsidRDefault="000C54A0"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45C953C3" w14:textId="77777777" w:rsidR="000C54A0" w:rsidRPr="004F5FC6" w:rsidRDefault="000C54A0" w:rsidP="00B739D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579F3F5F" w14:textId="77777777" w:rsidR="000C54A0" w:rsidRDefault="000C54A0" w:rsidP="00B739D8">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N/A</w:t>
            </w:r>
          </w:p>
          <w:p w14:paraId="134F100F" w14:textId="77777777" w:rsidR="000C54A0" w:rsidRDefault="000C54A0"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Onset before 6 months of age</w:t>
            </w:r>
          </w:p>
        </w:tc>
      </w:tr>
      <w:tr w:rsidR="000C54A0" w:rsidRPr="00E74120" w14:paraId="2A73F0D6"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1E6B1B69" w14:textId="77777777" w:rsidR="000C54A0" w:rsidRPr="00E70842" w:rsidRDefault="000C54A0" w:rsidP="00B739D8">
            <w:pPr>
              <w:rPr>
                <w:b w:val="0"/>
                <w:bCs w:val="0"/>
                <w:lang w:val="en-US"/>
              </w:rPr>
            </w:pPr>
            <w:r w:rsidRPr="00E70842">
              <w:rPr>
                <w:lang w:val="en-US"/>
              </w:rPr>
              <w:t>Reporting of adverse consequences and risks</w:t>
            </w:r>
          </w:p>
        </w:tc>
        <w:tc>
          <w:tcPr>
            <w:tcW w:w="1417" w:type="dxa"/>
            <w:gridSpan w:val="2"/>
          </w:tcPr>
          <w:p w14:paraId="0E0757CD" w14:textId="77777777" w:rsidR="000C54A0" w:rsidRDefault="000C54A0"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4ABFFFFB" w14:textId="77777777" w:rsidR="000C54A0" w:rsidRDefault="000C54A0" w:rsidP="00B739D8">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42CC15FA" w14:textId="77777777" w:rsidR="000C54A0" w:rsidRDefault="000C54A0"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The HTA body expressed concerns about possible long-term adverse consequences (i.e., cardiac toxicity, carcinogenicity, toxicity to dorsal root ganglia</w:t>
            </w:r>
          </w:p>
        </w:tc>
      </w:tr>
      <w:tr w:rsidR="000C54A0" w:rsidRPr="00E74120" w14:paraId="7467B00C"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CEB137D" w14:textId="77777777" w:rsidR="000C54A0" w:rsidRPr="00E70842" w:rsidRDefault="000C54A0" w:rsidP="00B739D8">
            <w:pPr>
              <w:rPr>
                <w:b w:val="0"/>
                <w:bCs w:val="0"/>
                <w:lang w:val="en-US"/>
              </w:rPr>
            </w:pPr>
            <w:r w:rsidRPr="00E70842">
              <w:rPr>
                <w:lang w:val="en-US"/>
              </w:rPr>
              <w:t>Size of clinical trial</w:t>
            </w:r>
          </w:p>
        </w:tc>
        <w:tc>
          <w:tcPr>
            <w:tcW w:w="2688" w:type="dxa"/>
            <w:gridSpan w:val="3"/>
          </w:tcPr>
          <w:p w14:paraId="215782C5" w14:textId="77777777" w:rsidR="000C54A0" w:rsidRDefault="000C54A0" w:rsidP="00B739D8">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xml:space="preserve">: </w:t>
            </w:r>
          </w:p>
          <w:p w14:paraId="07EE579E" w14:textId="41A211BA" w:rsidR="000C54A0" w:rsidRDefault="000C54A0" w:rsidP="000E2C12">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22 (STR1VE-US)</w:t>
            </w:r>
          </w:p>
        </w:tc>
        <w:tc>
          <w:tcPr>
            <w:tcW w:w="7194" w:type="dxa"/>
          </w:tcPr>
          <w:p w14:paraId="5DA3EA7D" w14:textId="77777777" w:rsidR="000C54A0" w:rsidRDefault="000C54A0"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The HTA body expressed concerns about the limited size of the pivotal studies</w:t>
            </w:r>
          </w:p>
        </w:tc>
      </w:tr>
      <w:tr w:rsidR="000C54A0" w:rsidRPr="00AB7924" w14:paraId="5EFE6AF9"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48D9B91D" w14:textId="77777777" w:rsidR="000C54A0" w:rsidRPr="00E70842" w:rsidRDefault="000C54A0" w:rsidP="00B739D8">
            <w:pPr>
              <w:rPr>
                <w:b w:val="0"/>
                <w:bCs w:val="0"/>
                <w:lang w:val="en-US"/>
              </w:rPr>
            </w:pPr>
            <w:r w:rsidRPr="00E70842">
              <w:rPr>
                <w:lang w:val="en-US"/>
              </w:rPr>
              <w:t>Length of clinical trial</w:t>
            </w:r>
          </w:p>
        </w:tc>
        <w:tc>
          <w:tcPr>
            <w:tcW w:w="2688" w:type="dxa"/>
            <w:gridSpan w:val="3"/>
          </w:tcPr>
          <w:p w14:paraId="639F7802" w14:textId="77777777" w:rsidR="000C54A0" w:rsidRDefault="000C54A0" w:rsidP="00B739D8">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N/A</w:t>
            </w:r>
          </w:p>
        </w:tc>
        <w:tc>
          <w:tcPr>
            <w:tcW w:w="7194" w:type="dxa"/>
          </w:tcPr>
          <w:p w14:paraId="77CBC2D5" w14:textId="77777777" w:rsidR="000C54A0" w:rsidRDefault="000C54A0"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0C54A0" w:rsidRPr="00AB7924" w14:paraId="5E8D1330"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615ACD90" w14:textId="77777777" w:rsidR="000C54A0" w:rsidRPr="00E70842" w:rsidRDefault="000C54A0" w:rsidP="00B739D8">
            <w:pPr>
              <w:rPr>
                <w:b w:val="0"/>
                <w:bCs w:val="0"/>
                <w:lang w:val="en-US"/>
              </w:rPr>
            </w:pPr>
            <w:r w:rsidRPr="00E70842">
              <w:rPr>
                <w:lang w:val="en-US"/>
              </w:rPr>
              <w:t>Extrapolation to long-term outcomes</w:t>
            </w:r>
          </w:p>
        </w:tc>
        <w:tc>
          <w:tcPr>
            <w:tcW w:w="2688" w:type="dxa"/>
            <w:gridSpan w:val="3"/>
            <w:tcBorders>
              <w:bottom w:val="single" w:sz="4" w:space="0" w:color="auto"/>
            </w:tcBorders>
          </w:tcPr>
          <w:p w14:paraId="738CF7DC" w14:textId="77777777" w:rsidR="000C54A0" w:rsidRPr="00083CF2" w:rsidRDefault="000C54A0" w:rsidP="00B739D8">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lifetime</w:t>
            </w:r>
          </w:p>
        </w:tc>
        <w:tc>
          <w:tcPr>
            <w:tcW w:w="7194" w:type="dxa"/>
            <w:tcBorders>
              <w:bottom w:val="single" w:sz="4" w:space="0" w:color="auto"/>
            </w:tcBorders>
          </w:tcPr>
          <w:p w14:paraId="020D9801" w14:textId="77777777" w:rsidR="000C54A0" w:rsidRDefault="000C54A0"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0C54A0" w14:paraId="41E91F8F" w14:textId="77777777" w:rsidTr="00B739D8">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6525F473" w14:textId="77777777" w:rsidR="000C54A0" w:rsidRDefault="000C54A0" w:rsidP="00B739D8">
            <w:pPr>
              <w:rPr>
                <w:lang w:val="en-US"/>
              </w:rPr>
            </w:pPr>
          </w:p>
        </w:tc>
        <w:tc>
          <w:tcPr>
            <w:tcW w:w="1417" w:type="dxa"/>
            <w:gridSpan w:val="2"/>
            <w:tcBorders>
              <w:top w:val="single" w:sz="4" w:space="0" w:color="auto"/>
              <w:bottom w:val="single" w:sz="4" w:space="0" w:color="auto"/>
            </w:tcBorders>
            <w:shd w:val="clear" w:color="auto" w:fill="B4C6E7" w:themeFill="accent1" w:themeFillTint="66"/>
          </w:tcPr>
          <w:p w14:paraId="7C1FD2B7" w14:textId="77777777" w:rsidR="000C54A0" w:rsidRPr="00E70842" w:rsidRDefault="000C54A0" w:rsidP="00B739D8">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6BE3A8BE" w14:textId="77777777" w:rsidR="000C54A0" w:rsidRPr="00E70842" w:rsidRDefault="000C54A0" w:rsidP="00B739D8">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17CD8161" w14:textId="77777777" w:rsidR="000C54A0" w:rsidRPr="00E70842" w:rsidRDefault="000C54A0" w:rsidP="00B739D8">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0C54A0" w:rsidRPr="00E85509" w14:paraId="11958A21"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276C8911" w14:textId="77777777" w:rsidR="000C54A0" w:rsidRPr="00E70842" w:rsidRDefault="000C54A0" w:rsidP="00B739D8">
            <w:pPr>
              <w:rPr>
                <w:b w:val="0"/>
                <w:bCs w:val="0"/>
                <w:lang w:val="en-US"/>
              </w:rPr>
            </w:pPr>
            <w:r w:rsidRPr="00E70842">
              <w:rPr>
                <w:lang w:val="en-US"/>
              </w:rPr>
              <w:t>Severe disease</w:t>
            </w:r>
          </w:p>
        </w:tc>
        <w:tc>
          <w:tcPr>
            <w:tcW w:w="1344" w:type="dxa"/>
            <w:tcBorders>
              <w:top w:val="single" w:sz="4" w:space="0" w:color="auto"/>
            </w:tcBorders>
          </w:tcPr>
          <w:p w14:paraId="09D31C08" w14:textId="77777777" w:rsidR="000C54A0" w:rsidRPr="0070528C" w:rsidRDefault="000C54A0"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344" w:type="dxa"/>
            <w:gridSpan w:val="2"/>
            <w:tcBorders>
              <w:top w:val="single" w:sz="4" w:space="0" w:color="auto"/>
            </w:tcBorders>
          </w:tcPr>
          <w:p w14:paraId="02E723FF" w14:textId="77777777" w:rsidR="000C54A0" w:rsidRPr="0070528C" w:rsidRDefault="000C54A0" w:rsidP="00B739D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785C8CE1" w14:textId="77777777" w:rsidR="000C54A0" w:rsidRPr="00083CF2" w:rsidRDefault="000C54A0"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Median survival without mechanical ventilation is 10.5 months, 8% of untreated patients survive to the 20</w:t>
            </w:r>
            <w:r w:rsidRPr="00E85509">
              <w:rPr>
                <w:vertAlign w:val="superscript"/>
                <w:lang w:val="en-US"/>
              </w:rPr>
              <w:t>th</w:t>
            </w:r>
            <w:r>
              <w:rPr>
                <w:lang w:val="en-US"/>
              </w:rPr>
              <w:t xml:space="preserve"> month</w:t>
            </w:r>
          </w:p>
        </w:tc>
      </w:tr>
      <w:tr w:rsidR="000C54A0" w:rsidRPr="006A3771" w14:paraId="4C1A5691"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30E0DE3E" w14:textId="77777777" w:rsidR="000C54A0" w:rsidRPr="00E70842" w:rsidRDefault="000C54A0" w:rsidP="00B739D8">
            <w:pPr>
              <w:rPr>
                <w:b w:val="0"/>
                <w:bCs w:val="0"/>
                <w:lang w:val="en-US"/>
              </w:rPr>
            </w:pPr>
            <w:r w:rsidRPr="00E70842">
              <w:rPr>
                <w:lang w:val="en-US"/>
              </w:rPr>
              <w:t>Value to caregivers</w:t>
            </w:r>
          </w:p>
        </w:tc>
        <w:tc>
          <w:tcPr>
            <w:tcW w:w="2688" w:type="dxa"/>
            <w:gridSpan w:val="3"/>
          </w:tcPr>
          <w:p w14:paraId="3DBACA96" w14:textId="77777777" w:rsidR="000C54A0" w:rsidRDefault="000C54A0"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41FAC312" w14:textId="77777777" w:rsidR="000C54A0" w:rsidRDefault="000C54A0"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0C54A0" w14:paraId="270B9BDE"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977C807" w14:textId="77777777" w:rsidR="000C54A0" w:rsidRPr="00E70842" w:rsidRDefault="000C54A0" w:rsidP="00B739D8">
            <w:pPr>
              <w:rPr>
                <w:b w:val="0"/>
                <w:bCs w:val="0"/>
                <w:lang w:val="en-US"/>
              </w:rPr>
            </w:pPr>
            <w:r w:rsidRPr="00E70842">
              <w:rPr>
                <w:lang w:val="en-US"/>
              </w:rPr>
              <w:t>Insurance value</w:t>
            </w:r>
          </w:p>
        </w:tc>
        <w:tc>
          <w:tcPr>
            <w:tcW w:w="2688" w:type="dxa"/>
            <w:gridSpan w:val="3"/>
          </w:tcPr>
          <w:p w14:paraId="734175BA" w14:textId="77777777" w:rsidR="000C54A0" w:rsidRDefault="000C54A0"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314E61D3" w14:textId="77777777" w:rsidR="000C54A0" w:rsidRDefault="000C54A0"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0C54A0" w:rsidRPr="00456320" w14:paraId="1AC9745F"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036760AE" w14:textId="77777777" w:rsidR="000C54A0" w:rsidRPr="00E70842" w:rsidRDefault="000C54A0" w:rsidP="00B739D8">
            <w:pPr>
              <w:rPr>
                <w:b w:val="0"/>
                <w:bCs w:val="0"/>
                <w:lang w:val="en-US"/>
              </w:rPr>
            </w:pPr>
            <w:r w:rsidRPr="00E70842">
              <w:rPr>
                <w:lang w:val="en-US"/>
              </w:rPr>
              <w:t>Scientific spillovers</w:t>
            </w:r>
          </w:p>
        </w:tc>
        <w:tc>
          <w:tcPr>
            <w:tcW w:w="2688" w:type="dxa"/>
            <w:gridSpan w:val="3"/>
          </w:tcPr>
          <w:p w14:paraId="2FF49C33" w14:textId="77777777" w:rsidR="000C54A0" w:rsidRDefault="000C54A0"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561911B7" w14:textId="77777777" w:rsidR="000C54A0" w:rsidRDefault="000C54A0"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0C54A0" w:rsidRPr="00E74120" w14:paraId="43DF989C"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D8220A7" w14:textId="77777777" w:rsidR="000C54A0" w:rsidRPr="00E70842" w:rsidRDefault="000C54A0" w:rsidP="00B739D8">
            <w:pPr>
              <w:rPr>
                <w:b w:val="0"/>
                <w:bCs w:val="0"/>
                <w:lang w:val="en-US"/>
              </w:rPr>
            </w:pPr>
            <w:r w:rsidRPr="00E70842">
              <w:rPr>
                <w:lang w:val="en-US"/>
              </w:rPr>
              <w:t>Lack of alternatives</w:t>
            </w:r>
          </w:p>
        </w:tc>
        <w:tc>
          <w:tcPr>
            <w:tcW w:w="1417" w:type="dxa"/>
            <w:gridSpan w:val="2"/>
          </w:tcPr>
          <w:p w14:paraId="442B6CBA" w14:textId="7C814716" w:rsidR="000C54A0" w:rsidRDefault="000C54A0" w:rsidP="00B739D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50F6EF0A" w14:textId="069122BD" w:rsidR="000C54A0" w:rsidRPr="00907673" w:rsidRDefault="000E2C12"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2C3D39D0" w14:textId="77777777" w:rsidR="000C54A0" w:rsidRPr="00F00E0F" w:rsidRDefault="000C54A0"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The HTA body acknowledged the existence of </w:t>
            </w:r>
            <w:r w:rsidRPr="007B70A0">
              <w:rPr>
                <w:lang w:val="en-US"/>
              </w:rPr>
              <w:t>an alternative t</w:t>
            </w:r>
            <w:r>
              <w:rPr>
                <w:lang w:val="en-US"/>
              </w:rPr>
              <w:t xml:space="preserve">reatment that produces clinically relevant outcomes (significant although limited) but </w:t>
            </w:r>
            <w:r>
              <w:rPr>
                <w:lang w:val="en-US"/>
              </w:rPr>
              <w:lastRenderedPageBreak/>
              <w:t>claimed it is an invasive life-long treatment with unsatisfactory toxicity profile.</w:t>
            </w:r>
          </w:p>
        </w:tc>
      </w:tr>
      <w:tr w:rsidR="000C54A0" w:rsidRPr="00E74120" w14:paraId="29C61F57" w14:textId="77777777" w:rsidTr="00B739D8">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73EE6D6A" w14:textId="77777777" w:rsidR="000C54A0" w:rsidRPr="00E70842" w:rsidRDefault="000C54A0" w:rsidP="00B739D8">
            <w:pPr>
              <w:rPr>
                <w:b w:val="0"/>
                <w:bCs w:val="0"/>
                <w:lang w:val="en-US"/>
              </w:rPr>
            </w:pPr>
            <w:r w:rsidRPr="00E70842">
              <w:rPr>
                <w:lang w:val="en-US"/>
              </w:rPr>
              <w:lastRenderedPageBreak/>
              <w:t>Substantial improvement in life expectancy</w:t>
            </w:r>
          </w:p>
        </w:tc>
        <w:tc>
          <w:tcPr>
            <w:tcW w:w="1417" w:type="dxa"/>
            <w:gridSpan w:val="2"/>
            <w:tcBorders>
              <w:bottom w:val="single" w:sz="4" w:space="0" w:color="auto"/>
            </w:tcBorders>
          </w:tcPr>
          <w:p w14:paraId="1CE8660F" w14:textId="77777777" w:rsidR="000C54A0" w:rsidRDefault="000C54A0"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bottom w:val="single" w:sz="4" w:space="0" w:color="auto"/>
            </w:tcBorders>
          </w:tcPr>
          <w:p w14:paraId="1AA00C51" w14:textId="77777777" w:rsidR="000C54A0" w:rsidRPr="00F00E0F" w:rsidRDefault="000C54A0" w:rsidP="00B739D8">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bottom w:val="single" w:sz="4" w:space="0" w:color="auto"/>
            </w:tcBorders>
          </w:tcPr>
          <w:p w14:paraId="0905421E" w14:textId="77777777" w:rsidR="000C54A0" w:rsidRPr="00587CD8" w:rsidRDefault="000C54A0"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The HTA judged the therapeutic added value important based on event-free survival data</w:t>
            </w:r>
          </w:p>
        </w:tc>
      </w:tr>
      <w:tr w:rsidR="000C54A0" w14:paraId="662DCFE6"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30AD070D" w14:textId="77777777" w:rsidR="000C54A0" w:rsidRPr="00F00E0F" w:rsidRDefault="000C54A0" w:rsidP="00B739D8">
            <w:pPr>
              <w:jc w:val="center"/>
              <w:rPr>
                <w:b w:val="0"/>
                <w:bCs w:val="0"/>
                <w:lang w:val="en-US"/>
              </w:rPr>
            </w:pPr>
          </w:p>
        </w:tc>
        <w:tc>
          <w:tcPr>
            <w:tcW w:w="1417" w:type="dxa"/>
            <w:gridSpan w:val="2"/>
            <w:tcBorders>
              <w:top w:val="single" w:sz="4" w:space="0" w:color="auto"/>
              <w:bottom w:val="single" w:sz="4" w:space="0" w:color="auto"/>
            </w:tcBorders>
            <w:shd w:val="clear" w:color="auto" w:fill="B4C6E7" w:themeFill="accent1" w:themeFillTint="66"/>
          </w:tcPr>
          <w:p w14:paraId="78F44B45" w14:textId="77777777" w:rsidR="000C54A0" w:rsidRPr="00F00E0F" w:rsidRDefault="000C54A0" w:rsidP="00B739D8">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4EF89631" w14:textId="77777777" w:rsidR="000C54A0" w:rsidRPr="00F00E0F" w:rsidRDefault="000C54A0" w:rsidP="00B739D8">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31A6C705" w14:textId="77777777" w:rsidR="000C54A0" w:rsidRPr="00F00E0F" w:rsidRDefault="000C54A0" w:rsidP="00B739D8">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0C54A0" w:rsidRPr="00E85509" w14:paraId="654DAAFD" w14:textId="77777777" w:rsidTr="00B739D8">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068D9688" w14:textId="77777777" w:rsidR="000C54A0" w:rsidRPr="00E70842" w:rsidRDefault="000C54A0" w:rsidP="00B739D8">
            <w:pPr>
              <w:rPr>
                <w:b w:val="0"/>
                <w:bCs w:val="0"/>
                <w:lang w:val="en-US"/>
              </w:rPr>
            </w:pPr>
            <w:r w:rsidRPr="00E70842">
              <w:rPr>
                <w:lang w:val="en-US"/>
              </w:rPr>
              <w:t>Discounting</w:t>
            </w:r>
          </w:p>
        </w:tc>
        <w:tc>
          <w:tcPr>
            <w:tcW w:w="1344" w:type="dxa"/>
            <w:tcBorders>
              <w:top w:val="single" w:sz="4" w:space="0" w:color="auto"/>
            </w:tcBorders>
          </w:tcPr>
          <w:p w14:paraId="00D48912" w14:textId="77777777" w:rsidR="000C54A0" w:rsidRDefault="000C54A0"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344" w:type="dxa"/>
            <w:gridSpan w:val="2"/>
            <w:tcBorders>
              <w:top w:val="single" w:sz="4" w:space="0" w:color="auto"/>
            </w:tcBorders>
          </w:tcPr>
          <w:p w14:paraId="749B2AB6" w14:textId="77777777" w:rsidR="000C54A0" w:rsidRDefault="000C54A0" w:rsidP="00B739D8">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top w:val="single" w:sz="4" w:space="0" w:color="auto"/>
            </w:tcBorders>
          </w:tcPr>
          <w:p w14:paraId="7FC28AA4" w14:textId="77777777" w:rsidR="000C54A0" w:rsidRDefault="000C54A0"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3% per annum applied to costs and outcomes</w:t>
            </w:r>
          </w:p>
        </w:tc>
      </w:tr>
      <w:tr w:rsidR="000C54A0" w:rsidRPr="00201B88" w14:paraId="376427C9"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FA59E06" w14:textId="77777777" w:rsidR="000C54A0" w:rsidRPr="00E70842" w:rsidRDefault="000C54A0" w:rsidP="00B739D8">
            <w:pPr>
              <w:rPr>
                <w:b w:val="0"/>
                <w:bCs w:val="0"/>
                <w:lang w:val="en-US"/>
              </w:rPr>
            </w:pPr>
            <w:r w:rsidRPr="00E70842">
              <w:rPr>
                <w:lang w:val="en-US"/>
              </w:rPr>
              <w:t>Different discount rates explored</w:t>
            </w:r>
          </w:p>
        </w:tc>
        <w:tc>
          <w:tcPr>
            <w:tcW w:w="1344" w:type="dxa"/>
          </w:tcPr>
          <w:p w14:paraId="3FAC3E85" w14:textId="77777777" w:rsidR="000C54A0" w:rsidRPr="00F00E0F" w:rsidRDefault="000C54A0"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344" w:type="dxa"/>
            <w:gridSpan w:val="2"/>
          </w:tcPr>
          <w:p w14:paraId="4DE75559" w14:textId="77777777" w:rsidR="000C54A0" w:rsidRPr="00F00E0F" w:rsidRDefault="000C54A0" w:rsidP="00B739D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3EC219CA" w14:textId="77777777" w:rsidR="000C54A0" w:rsidRPr="00F00E0F" w:rsidRDefault="000C54A0"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1.5%</w:t>
            </w:r>
          </w:p>
        </w:tc>
      </w:tr>
      <w:tr w:rsidR="000C54A0" w:rsidRPr="000D4404" w14:paraId="40E8C74E"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185715DA" w14:textId="77777777" w:rsidR="000C54A0" w:rsidRPr="00E70842" w:rsidRDefault="000C54A0" w:rsidP="00B739D8">
            <w:pPr>
              <w:rPr>
                <w:b w:val="0"/>
                <w:bCs w:val="0"/>
                <w:lang w:val="en-US"/>
              </w:rPr>
            </w:pPr>
            <w:r w:rsidRPr="00E70842">
              <w:rPr>
                <w:lang w:val="en-US"/>
              </w:rPr>
              <w:t>Uncertainty</w:t>
            </w:r>
          </w:p>
        </w:tc>
        <w:tc>
          <w:tcPr>
            <w:tcW w:w="1344" w:type="dxa"/>
          </w:tcPr>
          <w:p w14:paraId="5FEDF8C7" w14:textId="77777777" w:rsidR="000C54A0" w:rsidRPr="002F6AD8" w:rsidRDefault="000C54A0"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344" w:type="dxa"/>
            <w:gridSpan w:val="2"/>
          </w:tcPr>
          <w:p w14:paraId="476DC70E" w14:textId="77777777" w:rsidR="000C54A0" w:rsidRPr="002F6AD8" w:rsidRDefault="000C54A0" w:rsidP="00B739D8">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597A38FA" w14:textId="77777777" w:rsidR="000C54A0" w:rsidRPr="002F6AD8" w:rsidRDefault="000C54A0"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DSA, PSA, scenario analysis</w:t>
            </w:r>
          </w:p>
        </w:tc>
      </w:tr>
      <w:tr w:rsidR="000C54A0" w:rsidRPr="00E85509" w14:paraId="07DB1A33"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D32D82C" w14:textId="77777777" w:rsidR="000C54A0" w:rsidRPr="00E70842" w:rsidRDefault="000C54A0" w:rsidP="00B739D8">
            <w:pPr>
              <w:rPr>
                <w:b w:val="0"/>
                <w:bCs w:val="0"/>
                <w:lang w:val="en-US"/>
              </w:rPr>
            </w:pPr>
            <w:r w:rsidRPr="00E70842">
              <w:rPr>
                <w:lang w:val="en-US"/>
              </w:rPr>
              <w:t>Alternative payment models explored</w:t>
            </w:r>
          </w:p>
        </w:tc>
        <w:tc>
          <w:tcPr>
            <w:tcW w:w="1344" w:type="dxa"/>
          </w:tcPr>
          <w:p w14:paraId="629BEBD8" w14:textId="77777777" w:rsidR="000C54A0" w:rsidRDefault="000C54A0"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344" w:type="dxa"/>
            <w:gridSpan w:val="2"/>
          </w:tcPr>
          <w:p w14:paraId="12B3B1D6" w14:textId="77777777" w:rsidR="000C54A0" w:rsidRDefault="000C54A0" w:rsidP="00B739D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12BA1598" w14:textId="77777777" w:rsidR="000C54A0" w:rsidRDefault="000C54A0"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Payment at results at delivery, at 12, 24, 36, and 48 months</w:t>
            </w:r>
          </w:p>
        </w:tc>
      </w:tr>
    </w:tbl>
    <w:p w14:paraId="444B7584" w14:textId="77777777" w:rsidR="00B648D7" w:rsidRDefault="00B648D7" w:rsidP="009443C5">
      <w:pPr>
        <w:tabs>
          <w:tab w:val="left" w:pos="2205"/>
        </w:tabs>
        <w:rPr>
          <w:lang w:val="en-US"/>
        </w:rPr>
        <w:sectPr w:rsidR="00B648D7" w:rsidSect="003B6171">
          <w:pgSz w:w="16838" w:h="11906" w:orient="landscape"/>
          <w:pgMar w:top="1134" w:right="1417" w:bottom="1134" w:left="1134" w:header="708" w:footer="708" w:gutter="0"/>
          <w:cols w:space="708"/>
          <w:docGrid w:linePitch="360"/>
        </w:sectPr>
      </w:pPr>
    </w:p>
    <w:p w14:paraId="0122B2A6" w14:textId="34555A71" w:rsidR="00B648D7" w:rsidRPr="00367F02" w:rsidRDefault="00B648D7" w:rsidP="00B648D7">
      <w:pPr>
        <w:pStyle w:val="Caption"/>
        <w:keepNext/>
        <w:spacing w:after="0"/>
        <w:rPr>
          <w:b/>
          <w:bCs/>
          <w:i w:val="0"/>
          <w:iCs w:val="0"/>
          <w:color w:val="auto"/>
          <w:sz w:val="22"/>
          <w:szCs w:val="22"/>
          <w:lang w:val="en-US"/>
        </w:rPr>
      </w:pPr>
      <w:r w:rsidRPr="00B648D7">
        <w:rPr>
          <w:b/>
          <w:bCs/>
          <w:i w:val="0"/>
          <w:iCs w:val="0"/>
          <w:color w:val="auto"/>
          <w:sz w:val="22"/>
          <w:szCs w:val="22"/>
          <w:lang w:val="en-US"/>
        </w:rPr>
        <w:lastRenderedPageBreak/>
        <w:t xml:space="preserve">Table </w:t>
      </w:r>
      <w:r w:rsidR="00033466">
        <w:rPr>
          <w:b/>
          <w:bCs/>
          <w:i w:val="0"/>
          <w:iCs w:val="0"/>
          <w:color w:val="auto"/>
          <w:sz w:val="22"/>
          <w:szCs w:val="22"/>
          <w:lang w:val="en-US"/>
        </w:rPr>
        <w:t>50</w:t>
      </w:r>
      <w:r w:rsidRPr="00B648D7">
        <w:rPr>
          <w:lang w:val="en-US"/>
        </w:rPr>
        <w:t xml:space="preserve"> </w:t>
      </w:r>
      <w:r w:rsidRPr="009443C5">
        <w:rPr>
          <w:b/>
          <w:bCs/>
          <w:i w:val="0"/>
          <w:iCs w:val="0"/>
          <w:color w:val="auto"/>
          <w:sz w:val="22"/>
          <w:szCs w:val="22"/>
          <w:lang w:val="en-US"/>
        </w:rPr>
        <w:t>C</w:t>
      </w:r>
      <w:r w:rsidRPr="00367F02">
        <w:rPr>
          <w:b/>
          <w:bCs/>
          <w:i w:val="0"/>
          <w:iCs w:val="0"/>
          <w:color w:val="auto"/>
          <w:sz w:val="22"/>
          <w:szCs w:val="22"/>
          <w:lang w:val="en-US"/>
        </w:rPr>
        <w:t xml:space="preserve">hecklist for assessing gene therapies. Drug: </w:t>
      </w:r>
      <w:proofErr w:type="spellStart"/>
      <w:r w:rsidRPr="00367F02">
        <w:rPr>
          <w:b/>
          <w:bCs/>
          <w:i w:val="0"/>
          <w:iCs w:val="0"/>
          <w:color w:val="auto"/>
          <w:sz w:val="22"/>
          <w:szCs w:val="22"/>
          <w:lang w:val="en-US"/>
        </w:rPr>
        <w:t>onasemnogene</w:t>
      </w:r>
      <w:proofErr w:type="spellEnd"/>
      <w:r w:rsidRPr="00367F02">
        <w:rPr>
          <w:b/>
          <w:bCs/>
          <w:i w:val="0"/>
          <w:iCs w:val="0"/>
          <w:color w:val="auto"/>
          <w:sz w:val="22"/>
          <w:szCs w:val="22"/>
          <w:lang w:val="en-US"/>
        </w:rPr>
        <w:t xml:space="preserve"> </w:t>
      </w:r>
      <w:proofErr w:type="spellStart"/>
      <w:r w:rsidRPr="00367F02">
        <w:rPr>
          <w:b/>
          <w:bCs/>
          <w:i w:val="0"/>
          <w:iCs w:val="0"/>
          <w:color w:val="auto"/>
          <w:sz w:val="22"/>
          <w:szCs w:val="22"/>
          <w:lang w:val="en-US"/>
        </w:rPr>
        <w:t>abeparvovec</w:t>
      </w:r>
      <w:proofErr w:type="spellEnd"/>
      <w:r w:rsidRPr="00367F02">
        <w:rPr>
          <w:b/>
          <w:bCs/>
          <w:i w:val="0"/>
          <w:iCs w:val="0"/>
          <w:color w:val="auto"/>
          <w:sz w:val="22"/>
          <w:szCs w:val="22"/>
          <w:lang w:val="en-US"/>
        </w:rPr>
        <w:t xml:space="preserve"> (</w:t>
      </w:r>
      <w:proofErr w:type="spellStart"/>
      <w:r w:rsidRPr="00367F02">
        <w:rPr>
          <w:b/>
          <w:bCs/>
          <w:i w:val="0"/>
          <w:iCs w:val="0"/>
          <w:color w:val="auto"/>
          <w:sz w:val="22"/>
          <w:szCs w:val="22"/>
          <w:lang w:val="en-US"/>
        </w:rPr>
        <w:t>Zolgensma</w:t>
      </w:r>
      <w:proofErr w:type="spellEnd"/>
      <w:r w:rsidRPr="00367F02">
        <w:rPr>
          <w:b/>
          <w:bCs/>
          <w:i w:val="0"/>
          <w:iCs w:val="0"/>
          <w:color w:val="auto"/>
          <w:sz w:val="22"/>
          <w:szCs w:val="22"/>
          <w:lang w:val="en-US"/>
        </w:rPr>
        <w:t>) for treating spinal muscular atrophy</w:t>
      </w:r>
    </w:p>
    <w:p w14:paraId="7400F725" w14:textId="478317D7" w:rsidR="00B648D7" w:rsidRPr="00B648D7" w:rsidRDefault="00B648D7" w:rsidP="00B648D7">
      <w:pPr>
        <w:pStyle w:val="Caption"/>
        <w:keepNext/>
        <w:spacing w:after="0"/>
        <w:rPr>
          <w:b/>
          <w:bCs/>
          <w:i w:val="0"/>
          <w:iCs w:val="0"/>
          <w:color w:val="auto"/>
          <w:sz w:val="22"/>
          <w:szCs w:val="22"/>
          <w:lang w:val="en-US"/>
        </w:rPr>
      </w:pPr>
      <w:r w:rsidRPr="00367F02">
        <w:rPr>
          <w:b/>
          <w:bCs/>
          <w:i w:val="0"/>
          <w:iCs w:val="0"/>
          <w:color w:val="auto"/>
          <w:sz w:val="22"/>
          <w:szCs w:val="22"/>
          <w:lang w:val="en-US"/>
        </w:rPr>
        <w:t xml:space="preserve">Setting: </w:t>
      </w:r>
      <w:r>
        <w:rPr>
          <w:b/>
          <w:bCs/>
          <w:i w:val="0"/>
          <w:iCs w:val="0"/>
          <w:color w:val="auto"/>
          <w:sz w:val="22"/>
          <w:szCs w:val="22"/>
          <w:lang w:val="en-US"/>
        </w:rPr>
        <w:t>France</w:t>
      </w:r>
      <w:r w:rsidRPr="00367F02">
        <w:rPr>
          <w:b/>
          <w:bCs/>
          <w:i w:val="0"/>
          <w:iCs w:val="0"/>
          <w:color w:val="auto"/>
          <w:sz w:val="22"/>
          <w:szCs w:val="22"/>
          <w:lang w:val="en-US"/>
        </w:rPr>
        <w:t xml:space="preserve"> (</w:t>
      </w:r>
      <w:r>
        <w:rPr>
          <w:b/>
          <w:bCs/>
          <w:i w:val="0"/>
          <w:iCs w:val="0"/>
          <w:color w:val="auto"/>
          <w:sz w:val="22"/>
          <w:szCs w:val="22"/>
          <w:lang w:val="en-US"/>
        </w:rPr>
        <w:t>HAS</w:t>
      </w:r>
      <w:r w:rsidRPr="00367F02">
        <w:rPr>
          <w:b/>
          <w:bCs/>
          <w:i w:val="0"/>
          <w:iCs w:val="0"/>
          <w:color w:val="auto"/>
          <w:sz w:val="22"/>
          <w:szCs w:val="22"/>
          <w:lang w:val="en-US"/>
        </w:rPr>
        <w:t>)</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B648D7" w:rsidRPr="00B43EB4" w14:paraId="3D383CFD" w14:textId="77777777" w:rsidTr="00B739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1F69BC08" w14:textId="77777777" w:rsidR="00B648D7" w:rsidRPr="00B43EB4" w:rsidRDefault="00B648D7" w:rsidP="00B739D8">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365F3468" w14:textId="77777777" w:rsidR="00B648D7" w:rsidRPr="00B43EB4" w:rsidRDefault="00B648D7" w:rsidP="00B739D8">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7D6A47C7" w14:textId="77777777" w:rsidR="00B648D7" w:rsidRPr="00B43EB4" w:rsidRDefault="00B648D7" w:rsidP="00B739D8">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7150A0DD" w14:textId="0E416B4A" w:rsidR="00B648D7" w:rsidRPr="00B43EB4" w:rsidRDefault="00E7686C" w:rsidP="00B739D8">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B648D7" w:rsidRPr="00C87019" w14:paraId="16CF0945"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318895BF" w14:textId="77777777" w:rsidR="00B648D7" w:rsidRPr="00740674" w:rsidRDefault="00B648D7" w:rsidP="00B739D8">
            <w:pPr>
              <w:rPr>
                <w:b w:val="0"/>
                <w:bCs w:val="0"/>
                <w:lang w:val="en-US"/>
              </w:rPr>
            </w:pPr>
            <w:r w:rsidRPr="00740674">
              <w:rPr>
                <w:lang w:val="en-US"/>
              </w:rPr>
              <w:t>Surrogate endpoint used</w:t>
            </w:r>
          </w:p>
        </w:tc>
        <w:tc>
          <w:tcPr>
            <w:tcW w:w="1417" w:type="dxa"/>
            <w:tcBorders>
              <w:top w:val="single" w:sz="4" w:space="0" w:color="auto"/>
            </w:tcBorders>
          </w:tcPr>
          <w:p w14:paraId="5FE58013" w14:textId="77777777" w:rsidR="00B648D7" w:rsidRPr="004F5FC6" w:rsidRDefault="00B648D7" w:rsidP="00B739D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Borders>
              <w:top w:val="single" w:sz="4" w:space="0" w:color="auto"/>
            </w:tcBorders>
          </w:tcPr>
          <w:p w14:paraId="026F41E2" w14:textId="77777777" w:rsidR="00B648D7" w:rsidRPr="004F5FC6" w:rsidRDefault="00B648D7"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Borders>
              <w:top w:val="single" w:sz="4" w:space="0" w:color="auto"/>
            </w:tcBorders>
          </w:tcPr>
          <w:p w14:paraId="0D00A5BA" w14:textId="77777777" w:rsidR="00CB2282" w:rsidRDefault="00BF136A" w:rsidP="00B739D8">
            <w:pPr>
              <w:cnfStyle w:val="000000100000" w:firstRow="0" w:lastRow="0" w:firstColumn="0" w:lastColumn="0" w:oddVBand="0" w:evenVBand="0" w:oddHBand="1" w:evenHBand="0" w:firstRowFirstColumn="0" w:firstRowLastColumn="0" w:lastRowFirstColumn="0" w:lastRowLastColumn="0"/>
              <w:rPr>
                <w:bCs/>
                <w:lang w:val="en-US"/>
              </w:rPr>
            </w:pPr>
            <w:r>
              <w:rPr>
                <w:b/>
                <w:bCs/>
                <w:lang w:val="en-US"/>
              </w:rPr>
              <w:t xml:space="preserve">Validation given? </w:t>
            </w:r>
            <w:r w:rsidRPr="00BF136A">
              <w:rPr>
                <w:bCs/>
                <w:lang w:val="en-US"/>
              </w:rPr>
              <w:t>N/A</w:t>
            </w:r>
          </w:p>
          <w:p w14:paraId="6CEB37F8" w14:textId="052F91FF" w:rsidR="00B648D7" w:rsidRPr="004F5FC6" w:rsidRDefault="00B648D7"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The primary endpoint considered is survival without permanent ventilation</w:t>
            </w:r>
          </w:p>
        </w:tc>
      </w:tr>
      <w:tr w:rsidR="00B648D7" w:rsidRPr="00C87019" w14:paraId="6A243DBC"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1FA35D2E" w14:textId="77777777" w:rsidR="00B648D7" w:rsidRPr="00740674" w:rsidRDefault="00B648D7" w:rsidP="00B739D8">
            <w:pPr>
              <w:rPr>
                <w:b w:val="0"/>
                <w:bCs w:val="0"/>
                <w:lang w:val="en-US"/>
              </w:rPr>
            </w:pPr>
            <w:r w:rsidRPr="00740674">
              <w:rPr>
                <w:lang w:val="en-US"/>
              </w:rPr>
              <w:t>Rare disease</w:t>
            </w:r>
          </w:p>
        </w:tc>
        <w:tc>
          <w:tcPr>
            <w:tcW w:w="1417" w:type="dxa"/>
          </w:tcPr>
          <w:p w14:paraId="593A81A1" w14:textId="77777777" w:rsidR="00B648D7" w:rsidRPr="004F5FC6" w:rsidRDefault="00B648D7"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348BE81D" w14:textId="77777777" w:rsidR="00B648D7" w:rsidRPr="004F5FC6" w:rsidRDefault="00B648D7" w:rsidP="00B739D8">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76546637" w14:textId="77777777" w:rsidR="00B648D7" w:rsidRDefault="00B648D7" w:rsidP="00B739D8">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20/100,000 births globally</w:t>
            </w:r>
          </w:p>
          <w:p w14:paraId="1EE24956" w14:textId="77777777" w:rsidR="00B648D7" w:rsidRDefault="00B648D7"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The treatment received orphan drug designation</w:t>
            </w:r>
          </w:p>
        </w:tc>
      </w:tr>
      <w:tr w:rsidR="00B648D7" w:rsidRPr="00C87019" w14:paraId="198F65F3"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B6138CE" w14:textId="77777777" w:rsidR="00B648D7" w:rsidRPr="00740674" w:rsidRDefault="00B648D7" w:rsidP="00B739D8">
            <w:pPr>
              <w:rPr>
                <w:b w:val="0"/>
                <w:bCs w:val="0"/>
                <w:lang w:val="en-US"/>
              </w:rPr>
            </w:pPr>
            <w:r w:rsidRPr="00740674">
              <w:rPr>
                <w:lang w:val="en-US"/>
              </w:rPr>
              <w:t>Serious condition</w:t>
            </w:r>
          </w:p>
        </w:tc>
        <w:tc>
          <w:tcPr>
            <w:tcW w:w="1417" w:type="dxa"/>
          </w:tcPr>
          <w:p w14:paraId="2BCCF2B5" w14:textId="77777777" w:rsidR="00B648D7" w:rsidRPr="004F5FC6" w:rsidRDefault="00B648D7"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7087C23F" w14:textId="77777777" w:rsidR="00B648D7" w:rsidRPr="004F5FC6" w:rsidRDefault="00B648D7" w:rsidP="00B739D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2333E971" w14:textId="77777777" w:rsidR="00B648D7" w:rsidRPr="004F5FC6" w:rsidRDefault="00B648D7"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High unmet need recognized, limited survival (10.5-13.5 months of median survival without permanent ventilation)</w:t>
            </w:r>
          </w:p>
        </w:tc>
      </w:tr>
      <w:tr w:rsidR="00B648D7" w:rsidRPr="00C87019" w14:paraId="04FA7325"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2D46E336" w14:textId="77777777" w:rsidR="00B648D7" w:rsidRPr="00E70842" w:rsidRDefault="00B648D7" w:rsidP="00B739D8">
            <w:pPr>
              <w:rPr>
                <w:b w:val="0"/>
                <w:bCs w:val="0"/>
                <w:lang w:val="en-US"/>
              </w:rPr>
            </w:pPr>
            <w:r w:rsidRPr="00E70842">
              <w:rPr>
                <w:lang w:val="en-US"/>
              </w:rPr>
              <w:t>Single-arm trial</w:t>
            </w:r>
          </w:p>
        </w:tc>
        <w:tc>
          <w:tcPr>
            <w:tcW w:w="1417" w:type="dxa"/>
          </w:tcPr>
          <w:p w14:paraId="1387507B" w14:textId="77777777" w:rsidR="00B648D7" w:rsidRPr="004F5FC6" w:rsidRDefault="00B648D7"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49274B8F" w14:textId="77777777" w:rsidR="00B648D7" w:rsidRPr="004F5FC6" w:rsidRDefault="00B648D7" w:rsidP="00B739D8">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038A94BB" w14:textId="77777777" w:rsidR="00B648D7" w:rsidRDefault="00B648D7" w:rsidP="00B739D8">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DE7E87">
              <w:rPr>
                <w:lang w:val="en-US"/>
              </w:rPr>
              <w:t>Yes</w:t>
            </w:r>
            <w:r>
              <w:rPr>
                <w:lang w:val="en-US"/>
              </w:rPr>
              <w:t>.</w:t>
            </w:r>
          </w:p>
          <w:p w14:paraId="76786CFF" w14:textId="77777777" w:rsidR="00B648D7" w:rsidRPr="004F5FC6" w:rsidRDefault="00B648D7" w:rsidP="00B739D8">
            <w:pPr>
              <w:cnfStyle w:val="000000000000" w:firstRow="0" w:lastRow="0" w:firstColumn="0" w:lastColumn="0" w:oddVBand="0" w:evenVBand="0" w:oddHBand="0" w:evenHBand="0" w:firstRowFirstColumn="0" w:firstRowLastColumn="0" w:lastRowFirstColumn="0" w:lastRowLastColumn="0"/>
              <w:rPr>
                <w:lang w:val="en-US"/>
              </w:rPr>
            </w:pPr>
            <w:r w:rsidRPr="00DE7E87">
              <w:rPr>
                <w:lang w:val="en-US"/>
              </w:rPr>
              <w:t>The HTA body expressed concerns about the lack of direct comparison (not only with</w:t>
            </w:r>
            <w:r>
              <w:rPr>
                <w:lang w:val="en-US"/>
              </w:rPr>
              <w:t xml:space="preserve"> the active comparator</w:t>
            </w:r>
            <w:r w:rsidRPr="00DE7E87">
              <w:rPr>
                <w:lang w:val="en-US"/>
              </w:rPr>
              <w:t xml:space="preserve"> </w:t>
            </w:r>
            <w:proofErr w:type="spellStart"/>
            <w:r w:rsidRPr="00DE7E87">
              <w:rPr>
                <w:lang w:val="en-US"/>
              </w:rPr>
              <w:t>Spinraza</w:t>
            </w:r>
            <w:proofErr w:type="spellEnd"/>
            <w:r w:rsidRPr="00DE7E87">
              <w:rPr>
                <w:lang w:val="en-US"/>
              </w:rPr>
              <w:t xml:space="preserve"> but also wit</w:t>
            </w:r>
            <w:r>
              <w:rPr>
                <w:lang w:val="en-US"/>
              </w:rPr>
              <w:t xml:space="preserve">h the </w:t>
            </w:r>
            <w:r w:rsidRPr="00DE7E87">
              <w:rPr>
                <w:lang w:val="en-US"/>
              </w:rPr>
              <w:t>natural evolution of the disease)</w:t>
            </w:r>
            <w:r>
              <w:rPr>
                <w:lang w:val="en-US"/>
              </w:rPr>
              <w:t xml:space="preserve"> and </w:t>
            </w:r>
            <w:r w:rsidRPr="00DE7E87">
              <w:rPr>
                <w:lang w:val="en-US"/>
              </w:rPr>
              <w:t>cautioned about the methodological limitations of the MAIC</w:t>
            </w:r>
          </w:p>
        </w:tc>
      </w:tr>
      <w:tr w:rsidR="00B648D7" w:rsidRPr="00C87019" w14:paraId="580332C4"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71FF356" w14:textId="77777777" w:rsidR="00B648D7" w:rsidRPr="00E70842" w:rsidRDefault="00B648D7" w:rsidP="00B739D8">
            <w:pPr>
              <w:rPr>
                <w:b w:val="0"/>
                <w:bCs w:val="0"/>
                <w:lang w:val="en-US"/>
              </w:rPr>
            </w:pPr>
            <w:r w:rsidRPr="00E70842">
              <w:rPr>
                <w:lang w:val="en-US"/>
              </w:rPr>
              <w:t>Pediatric population</w:t>
            </w:r>
          </w:p>
        </w:tc>
        <w:tc>
          <w:tcPr>
            <w:tcW w:w="1417" w:type="dxa"/>
          </w:tcPr>
          <w:p w14:paraId="3FC6FA1E" w14:textId="77777777" w:rsidR="00B648D7" w:rsidRPr="004F5FC6" w:rsidRDefault="00B648D7"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4F761C80" w14:textId="77777777" w:rsidR="00B648D7" w:rsidRPr="004F5FC6" w:rsidRDefault="00B648D7" w:rsidP="00B739D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01303EE8" w14:textId="77777777" w:rsidR="00B648D7" w:rsidRDefault="00B648D7" w:rsidP="00B739D8">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N/A</w:t>
            </w:r>
          </w:p>
          <w:p w14:paraId="32EA0D0B" w14:textId="77777777" w:rsidR="00B648D7" w:rsidRDefault="00B648D7"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Mean age 3.5 months</w:t>
            </w:r>
          </w:p>
        </w:tc>
      </w:tr>
      <w:tr w:rsidR="00B648D7" w:rsidRPr="00C87019" w14:paraId="0044DAF2"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0DBF7165" w14:textId="77777777" w:rsidR="00B648D7" w:rsidRPr="00E70842" w:rsidRDefault="00B648D7" w:rsidP="00B739D8">
            <w:pPr>
              <w:rPr>
                <w:b w:val="0"/>
                <w:bCs w:val="0"/>
                <w:lang w:val="en-US"/>
              </w:rPr>
            </w:pPr>
            <w:r w:rsidRPr="00E70842">
              <w:rPr>
                <w:lang w:val="en-US"/>
              </w:rPr>
              <w:t>Reporting of adverse consequences and risks</w:t>
            </w:r>
          </w:p>
        </w:tc>
        <w:tc>
          <w:tcPr>
            <w:tcW w:w="1417" w:type="dxa"/>
          </w:tcPr>
          <w:p w14:paraId="046DE5F2" w14:textId="77777777" w:rsidR="00B648D7" w:rsidRDefault="00B648D7"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071B1583" w14:textId="77777777" w:rsidR="00B648D7" w:rsidRDefault="00B648D7" w:rsidP="00B739D8">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3514F697" w14:textId="77777777" w:rsidR="00B648D7" w:rsidRDefault="00B648D7"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The HTA body expressed concerns about possible severe hepatic adverse events and lack of long-term safety data</w:t>
            </w:r>
          </w:p>
        </w:tc>
      </w:tr>
      <w:tr w:rsidR="00B648D7" w:rsidRPr="00C87019" w14:paraId="6657173B"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C903274" w14:textId="77777777" w:rsidR="00B648D7" w:rsidRPr="00E70842" w:rsidRDefault="00B648D7" w:rsidP="00B739D8">
            <w:pPr>
              <w:rPr>
                <w:b w:val="0"/>
                <w:bCs w:val="0"/>
                <w:lang w:val="en-US"/>
              </w:rPr>
            </w:pPr>
            <w:r w:rsidRPr="00E70842">
              <w:rPr>
                <w:lang w:val="en-US"/>
              </w:rPr>
              <w:t>Size of clinical trial</w:t>
            </w:r>
          </w:p>
        </w:tc>
        <w:tc>
          <w:tcPr>
            <w:tcW w:w="2688" w:type="dxa"/>
            <w:gridSpan w:val="2"/>
          </w:tcPr>
          <w:p w14:paraId="72EC835A" w14:textId="77777777" w:rsidR="00B648D7" w:rsidRDefault="00B648D7" w:rsidP="00B739D8">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xml:space="preserve">: </w:t>
            </w:r>
          </w:p>
          <w:p w14:paraId="7677FB9E" w14:textId="77777777" w:rsidR="00B648D7" w:rsidRPr="00DE7E87" w:rsidRDefault="00B648D7" w:rsidP="00B739D8">
            <w:pPr>
              <w:jc w:val="center"/>
              <w:cnfStyle w:val="000000100000" w:firstRow="0" w:lastRow="0" w:firstColumn="0" w:lastColumn="0" w:oddVBand="0" w:evenVBand="0" w:oddHBand="1" w:evenHBand="0" w:firstRowFirstColumn="0" w:firstRowLastColumn="0" w:lastRowFirstColumn="0" w:lastRowLastColumn="0"/>
              <w:rPr>
                <w:lang w:val="en-US"/>
              </w:rPr>
            </w:pPr>
            <w:r w:rsidRPr="00DE7E87">
              <w:rPr>
                <w:lang w:val="en-US"/>
              </w:rPr>
              <w:t>22 (STR1VE US)</w:t>
            </w:r>
          </w:p>
          <w:p w14:paraId="73FCDA33" w14:textId="77777777" w:rsidR="00B648D7" w:rsidRDefault="00B648D7" w:rsidP="00B739D8">
            <w:pPr>
              <w:jc w:val="center"/>
              <w:cnfStyle w:val="000000100000" w:firstRow="0" w:lastRow="0" w:firstColumn="0" w:lastColumn="0" w:oddVBand="0" w:evenVBand="0" w:oddHBand="1" w:evenHBand="0" w:firstRowFirstColumn="0" w:firstRowLastColumn="0" w:lastRowFirstColumn="0" w:lastRowLastColumn="0"/>
              <w:rPr>
                <w:lang w:val="en-US"/>
              </w:rPr>
            </w:pPr>
            <w:r w:rsidRPr="00DE7E87">
              <w:rPr>
                <w:lang w:val="en-US"/>
              </w:rPr>
              <w:t>15 (START)</w:t>
            </w:r>
          </w:p>
        </w:tc>
        <w:tc>
          <w:tcPr>
            <w:tcW w:w="7194" w:type="dxa"/>
          </w:tcPr>
          <w:p w14:paraId="464BD5D5" w14:textId="77777777" w:rsidR="00B648D7" w:rsidRDefault="00B648D7" w:rsidP="00B739D8">
            <w:pPr>
              <w:cnfStyle w:val="000000100000" w:firstRow="0" w:lastRow="0" w:firstColumn="0" w:lastColumn="0" w:oddVBand="0" w:evenVBand="0" w:oddHBand="1" w:evenHBand="0" w:firstRowFirstColumn="0" w:firstRowLastColumn="0" w:lastRowFirstColumn="0" w:lastRowLastColumn="0"/>
              <w:rPr>
                <w:lang w:val="en-US"/>
              </w:rPr>
            </w:pPr>
            <w:r w:rsidRPr="00DE7E87">
              <w:rPr>
                <w:lang w:val="en-US"/>
              </w:rPr>
              <w:t>The HTA body deemed the sample size too small to generalize results to a larger population of patients suffering from SMA</w:t>
            </w:r>
          </w:p>
        </w:tc>
      </w:tr>
      <w:tr w:rsidR="00B648D7" w:rsidRPr="00C87019" w14:paraId="3332C89E"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36231DE2" w14:textId="77777777" w:rsidR="00B648D7" w:rsidRPr="00E70842" w:rsidRDefault="00B648D7" w:rsidP="00B739D8">
            <w:pPr>
              <w:rPr>
                <w:b w:val="0"/>
                <w:bCs w:val="0"/>
                <w:lang w:val="en-US"/>
              </w:rPr>
            </w:pPr>
            <w:r w:rsidRPr="00E70842">
              <w:rPr>
                <w:lang w:val="en-US"/>
              </w:rPr>
              <w:t>Length of clinical trial</w:t>
            </w:r>
          </w:p>
        </w:tc>
        <w:tc>
          <w:tcPr>
            <w:tcW w:w="2688" w:type="dxa"/>
            <w:gridSpan w:val="2"/>
          </w:tcPr>
          <w:p w14:paraId="7C3E2CB5" w14:textId="77777777" w:rsidR="00B648D7" w:rsidRDefault="00B648D7" w:rsidP="00B739D8">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24</w:t>
            </w:r>
          </w:p>
        </w:tc>
        <w:tc>
          <w:tcPr>
            <w:tcW w:w="7194" w:type="dxa"/>
          </w:tcPr>
          <w:p w14:paraId="78461223" w14:textId="77777777" w:rsidR="00B648D7" w:rsidRDefault="00B648D7" w:rsidP="00B739D8">
            <w:pPr>
              <w:cnfStyle w:val="000000000000" w:firstRow="0" w:lastRow="0" w:firstColumn="0" w:lastColumn="0" w:oddVBand="0" w:evenVBand="0" w:oddHBand="0" w:evenHBand="0" w:firstRowFirstColumn="0" w:firstRowLastColumn="0" w:lastRowFirstColumn="0" w:lastRowLastColumn="0"/>
              <w:rPr>
                <w:lang w:val="en-US"/>
              </w:rPr>
            </w:pPr>
            <w:r w:rsidRPr="00DE7E87">
              <w:rPr>
                <w:lang w:val="en-US"/>
              </w:rPr>
              <w:t>The HTA expressed concerns about long-term effectiveness</w:t>
            </w:r>
          </w:p>
        </w:tc>
      </w:tr>
      <w:tr w:rsidR="00B648D7" w:rsidRPr="00DE7E87" w14:paraId="2EAE564F"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3E4731A3" w14:textId="77777777" w:rsidR="00B648D7" w:rsidRPr="00E70842" w:rsidRDefault="00B648D7" w:rsidP="00B739D8">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4C4804B1" w14:textId="77777777" w:rsidR="00B648D7" w:rsidRPr="00083CF2" w:rsidRDefault="00B648D7" w:rsidP="00B739D8">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120 (10 years)</w:t>
            </w:r>
          </w:p>
        </w:tc>
        <w:tc>
          <w:tcPr>
            <w:tcW w:w="7194" w:type="dxa"/>
            <w:tcBorders>
              <w:bottom w:val="single" w:sz="4" w:space="0" w:color="auto"/>
            </w:tcBorders>
          </w:tcPr>
          <w:p w14:paraId="01E8E946" w14:textId="77777777" w:rsidR="00B648D7" w:rsidRDefault="00B648D7"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The manufacturer produced parametric extrapolation guided by AIC and BIC criteria. The HTA body expressed concerns about OS extrapolation</w:t>
            </w:r>
          </w:p>
          <w:p w14:paraId="5F49D647" w14:textId="77777777" w:rsidR="00B648D7" w:rsidRDefault="00B648D7" w:rsidP="00B739D8">
            <w:pPr>
              <w:cnfStyle w:val="000000100000" w:firstRow="0" w:lastRow="0" w:firstColumn="0" w:lastColumn="0" w:oddVBand="0" w:evenVBand="0" w:oddHBand="1" w:evenHBand="0" w:firstRowFirstColumn="0" w:firstRowLastColumn="0" w:lastRowFirstColumn="0" w:lastRowLastColumn="0"/>
              <w:rPr>
                <w:lang w:val="en-US"/>
              </w:rPr>
            </w:pPr>
          </w:p>
        </w:tc>
      </w:tr>
      <w:tr w:rsidR="00B648D7" w14:paraId="53A7731B" w14:textId="77777777" w:rsidTr="00B739D8">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7131F07C" w14:textId="77777777" w:rsidR="00B648D7" w:rsidRDefault="00B648D7" w:rsidP="00B739D8">
            <w:pPr>
              <w:rPr>
                <w:lang w:val="en-US"/>
              </w:rPr>
            </w:pPr>
          </w:p>
        </w:tc>
        <w:tc>
          <w:tcPr>
            <w:tcW w:w="1417" w:type="dxa"/>
            <w:tcBorders>
              <w:top w:val="single" w:sz="4" w:space="0" w:color="auto"/>
              <w:bottom w:val="single" w:sz="4" w:space="0" w:color="auto"/>
            </w:tcBorders>
            <w:shd w:val="clear" w:color="auto" w:fill="B4C6E7" w:themeFill="accent1" w:themeFillTint="66"/>
          </w:tcPr>
          <w:p w14:paraId="23E3B272" w14:textId="77777777" w:rsidR="00B648D7" w:rsidRPr="00E70842" w:rsidRDefault="00B648D7" w:rsidP="00B739D8">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71417A61" w14:textId="77777777" w:rsidR="00B648D7" w:rsidRPr="00E70842" w:rsidRDefault="00B648D7" w:rsidP="00B739D8">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7800D990" w14:textId="77777777" w:rsidR="00B648D7" w:rsidRPr="00E70842" w:rsidRDefault="00B648D7" w:rsidP="00B739D8">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B648D7" w:rsidRPr="00C87019" w14:paraId="364FDF9A"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59F7AE25" w14:textId="77777777" w:rsidR="00B648D7" w:rsidRPr="00E70842" w:rsidRDefault="00B648D7" w:rsidP="00B739D8">
            <w:pPr>
              <w:rPr>
                <w:b w:val="0"/>
                <w:bCs w:val="0"/>
                <w:lang w:val="en-US"/>
              </w:rPr>
            </w:pPr>
            <w:r w:rsidRPr="00E70842">
              <w:rPr>
                <w:lang w:val="en-US"/>
              </w:rPr>
              <w:t>Severe disease</w:t>
            </w:r>
          </w:p>
        </w:tc>
        <w:tc>
          <w:tcPr>
            <w:tcW w:w="1417" w:type="dxa"/>
            <w:tcBorders>
              <w:top w:val="single" w:sz="4" w:space="0" w:color="auto"/>
            </w:tcBorders>
          </w:tcPr>
          <w:p w14:paraId="0DE0AB65" w14:textId="77777777" w:rsidR="00B648D7" w:rsidRDefault="00B648D7"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7F1BEF05" w14:textId="77777777" w:rsidR="00B648D7" w:rsidRPr="0070528C" w:rsidRDefault="00B648D7" w:rsidP="00B739D8">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6DAD8EE5" w14:textId="77777777" w:rsidR="00B648D7" w:rsidRPr="00083CF2" w:rsidRDefault="00B648D7"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Limited survival (10.5-13.5 months of median survival without permanent ventilation). The HTA body claimed that it is a severe disease impacting survival, especially type I and II</w:t>
            </w:r>
          </w:p>
        </w:tc>
      </w:tr>
      <w:tr w:rsidR="00B648D7" w:rsidRPr="00C87019" w14:paraId="5BFF029B"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3141ECE4" w14:textId="77777777" w:rsidR="00B648D7" w:rsidRPr="00E70842" w:rsidRDefault="00B648D7" w:rsidP="00B739D8">
            <w:pPr>
              <w:rPr>
                <w:b w:val="0"/>
                <w:bCs w:val="0"/>
                <w:lang w:val="en-US"/>
              </w:rPr>
            </w:pPr>
            <w:r w:rsidRPr="00E70842">
              <w:rPr>
                <w:lang w:val="en-US"/>
              </w:rPr>
              <w:t>Value to caregivers</w:t>
            </w:r>
          </w:p>
        </w:tc>
        <w:tc>
          <w:tcPr>
            <w:tcW w:w="1417" w:type="dxa"/>
          </w:tcPr>
          <w:p w14:paraId="4929A76B" w14:textId="77777777" w:rsidR="00B648D7" w:rsidRDefault="00B648D7"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5E087D60" w14:textId="77777777" w:rsidR="00B648D7" w:rsidRDefault="00B648D7" w:rsidP="00B739D8">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06BEACFC" w14:textId="77777777" w:rsidR="00B648D7" w:rsidRDefault="00B648D7"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The disease has a strong impact on caregiver’s quality of life and the need for alternative treatments has been emphasized by patient associations</w:t>
            </w:r>
          </w:p>
        </w:tc>
      </w:tr>
      <w:tr w:rsidR="00B648D7" w14:paraId="25AF1D59"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113E3F3" w14:textId="77777777" w:rsidR="00B648D7" w:rsidRPr="00E70842" w:rsidRDefault="00B648D7" w:rsidP="00B739D8">
            <w:pPr>
              <w:rPr>
                <w:b w:val="0"/>
                <w:bCs w:val="0"/>
                <w:lang w:val="en-US"/>
              </w:rPr>
            </w:pPr>
            <w:r w:rsidRPr="00E70842">
              <w:rPr>
                <w:lang w:val="en-US"/>
              </w:rPr>
              <w:t>Insurance value</w:t>
            </w:r>
          </w:p>
        </w:tc>
        <w:tc>
          <w:tcPr>
            <w:tcW w:w="2688" w:type="dxa"/>
            <w:gridSpan w:val="2"/>
          </w:tcPr>
          <w:p w14:paraId="531CD3D8" w14:textId="77777777" w:rsidR="00B648D7" w:rsidRDefault="00B648D7"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13F7D4E5" w14:textId="77777777" w:rsidR="00B648D7" w:rsidRDefault="00B648D7" w:rsidP="00B739D8">
            <w:pPr>
              <w:cnfStyle w:val="000000100000" w:firstRow="0" w:lastRow="0" w:firstColumn="0" w:lastColumn="0" w:oddVBand="0" w:evenVBand="0" w:oddHBand="1" w:evenHBand="0" w:firstRowFirstColumn="0" w:firstRowLastColumn="0" w:lastRowFirstColumn="0" w:lastRowLastColumn="0"/>
              <w:rPr>
                <w:lang w:val="en-US"/>
              </w:rPr>
            </w:pPr>
          </w:p>
        </w:tc>
      </w:tr>
      <w:tr w:rsidR="00B648D7" w:rsidRPr="00456320" w14:paraId="68FF6125"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4A05B619" w14:textId="77777777" w:rsidR="00B648D7" w:rsidRPr="00E70842" w:rsidRDefault="00B648D7" w:rsidP="00B739D8">
            <w:pPr>
              <w:rPr>
                <w:b w:val="0"/>
                <w:bCs w:val="0"/>
                <w:lang w:val="en-US"/>
              </w:rPr>
            </w:pPr>
            <w:r w:rsidRPr="00E70842">
              <w:rPr>
                <w:lang w:val="en-US"/>
              </w:rPr>
              <w:t>Scientific spillovers</w:t>
            </w:r>
          </w:p>
        </w:tc>
        <w:tc>
          <w:tcPr>
            <w:tcW w:w="2688" w:type="dxa"/>
            <w:gridSpan w:val="2"/>
          </w:tcPr>
          <w:p w14:paraId="5827C3F5" w14:textId="77777777" w:rsidR="00B648D7" w:rsidRDefault="00B648D7"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089576E8" w14:textId="77777777" w:rsidR="00B648D7" w:rsidRDefault="00B648D7" w:rsidP="00B739D8">
            <w:pPr>
              <w:cnfStyle w:val="000000000000" w:firstRow="0" w:lastRow="0" w:firstColumn="0" w:lastColumn="0" w:oddVBand="0" w:evenVBand="0" w:oddHBand="0" w:evenHBand="0" w:firstRowFirstColumn="0" w:firstRowLastColumn="0" w:lastRowFirstColumn="0" w:lastRowLastColumn="0"/>
              <w:rPr>
                <w:lang w:val="en-US"/>
              </w:rPr>
            </w:pPr>
          </w:p>
        </w:tc>
      </w:tr>
      <w:tr w:rsidR="00B648D7" w:rsidRPr="00C87019" w14:paraId="1D4C8B63"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83EB17E" w14:textId="77777777" w:rsidR="00B648D7" w:rsidRPr="00E70842" w:rsidRDefault="00B648D7" w:rsidP="00B739D8">
            <w:pPr>
              <w:rPr>
                <w:b w:val="0"/>
                <w:bCs w:val="0"/>
                <w:lang w:val="en-US"/>
              </w:rPr>
            </w:pPr>
            <w:r w:rsidRPr="00E70842">
              <w:rPr>
                <w:lang w:val="en-US"/>
              </w:rPr>
              <w:t>Lack of alternatives</w:t>
            </w:r>
          </w:p>
        </w:tc>
        <w:tc>
          <w:tcPr>
            <w:tcW w:w="1417" w:type="dxa"/>
          </w:tcPr>
          <w:p w14:paraId="082BFB94" w14:textId="77777777" w:rsidR="00B648D7" w:rsidRDefault="00B648D7" w:rsidP="00B739D8">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1A5F1736" w14:textId="77777777" w:rsidR="00B648D7" w:rsidRPr="00907673" w:rsidRDefault="00B648D7"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4D0A402B" w14:textId="77777777" w:rsidR="00B648D7" w:rsidRPr="00F00E0F" w:rsidRDefault="00B648D7"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However, the HTA body claimed the existence of a need for more effective alternatives in the long-term, especially for type I and II</w:t>
            </w:r>
          </w:p>
        </w:tc>
      </w:tr>
      <w:tr w:rsidR="00B648D7" w:rsidRPr="00C87019" w14:paraId="2B717658" w14:textId="77777777" w:rsidTr="00B739D8">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1C8C1FAC" w14:textId="77777777" w:rsidR="00B648D7" w:rsidRPr="00E70842" w:rsidRDefault="00B648D7" w:rsidP="00B739D8">
            <w:pPr>
              <w:rPr>
                <w:b w:val="0"/>
                <w:bCs w:val="0"/>
                <w:lang w:val="en-US"/>
              </w:rPr>
            </w:pPr>
            <w:r w:rsidRPr="00E70842">
              <w:rPr>
                <w:lang w:val="en-US"/>
              </w:rPr>
              <w:lastRenderedPageBreak/>
              <w:t>Substantial improvement in life expectancy</w:t>
            </w:r>
          </w:p>
        </w:tc>
        <w:tc>
          <w:tcPr>
            <w:tcW w:w="1417" w:type="dxa"/>
            <w:tcBorders>
              <w:bottom w:val="single" w:sz="4" w:space="0" w:color="auto"/>
            </w:tcBorders>
          </w:tcPr>
          <w:p w14:paraId="46A7C0A2" w14:textId="77777777" w:rsidR="00B648D7" w:rsidRDefault="00B648D7"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bottom w:val="single" w:sz="4" w:space="0" w:color="auto"/>
            </w:tcBorders>
          </w:tcPr>
          <w:p w14:paraId="2C95D4B4" w14:textId="77777777" w:rsidR="00B648D7" w:rsidRPr="00F00E0F" w:rsidRDefault="00B648D7" w:rsidP="00B739D8">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bottom w:val="single" w:sz="4" w:space="0" w:color="auto"/>
            </w:tcBorders>
          </w:tcPr>
          <w:p w14:paraId="0B0DCCAB" w14:textId="77777777" w:rsidR="00B648D7" w:rsidRPr="00587CD8" w:rsidRDefault="00B648D7"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100% of patients alive without the need for mechanical ventilation after 24 moths</w:t>
            </w:r>
          </w:p>
        </w:tc>
      </w:tr>
      <w:tr w:rsidR="00B648D7" w14:paraId="0A46273C"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3AD5C69D" w14:textId="77777777" w:rsidR="00B648D7" w:rsidRPr="00F00E0F" w:rsidRDefault="00B648D7" w:rsidP="00B739D8">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36315B2A" w14:textId="77777777" w:rsidR="00B648D7" w:rsidRPr="00F00E0F" w:rsidRDefault="00B648D7" w:rsidP="00B739D8">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1E8323D7" w14:textId="77777777" w:rsidR="00B648D7" w:rsidRPr="00F00E0F" w:rsidRDefault="00B648D7" w:rsidP="00B739D8">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2802B0D2" w14:textId="77777777" w:rsidR="00B648D7" w:rsidRPr="00F00E0F" w:rsidRDefault="00B648D7" w:rsidP="00B739D8">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B648D7" w:rsidRPr="000D4404" w14:paraId="44FD9625" w14:textId="77777777" w:rsidTr="00B739D8">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405BCC17" w14:textId="77777777" w:rsidR="00B648D7" w:rsidRPr="00E70842" w:rsidRDefault="00B648D7" w:rsidP="00B739D8">
            <w:pPr>
              <w:rPr>
                <w:b w:val="0"/>
                <w:bCs w:val="0"/>
                <w:lang w:val="en-US"/>
              </w:rPr>
            </w:pPr>
            <w:r w:rsidRPr="00E70842">
              <w:rPr>
                <w:lang w:val="en-US"/>
              </w:rPr>
              <w:t>Discounting</w:t>
            </w:r>
          </w:p>
        </w:tc>
        <w:tc>
          <w:tcPr>
            <w:tcW w:w="1417" w:type="dxa"/>
            <w:tcBorders>
              <w:top w:val="single" w:sz="4" w:space="0" w:color="auto"/>
            </w:tcBorders>
          </w:tcPr>
          <w:p w14:paraId="1CB1570A" w14:textId="77777777" w:rsidR="00B648D7" w:rsidRDefault="00B648D7"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5A64D573" w14:textId="77777777" w:rsidR="00B648D7" w:rsidRDefault="00B648D7" w:rsidP="00B739D8">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top w:val="single" w:sz="4" w:space="0" w:color="auto"/>
            </w:tcBorders>
          </w:tcPr>
          <w:p w14:paraId="695D8D2B" w14:textId="77777777" w:rsidR="00B648D7" w:rsidRDefault="00B648D7"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2.5%</w:t>
            </w:r>
          </w:p>
        </w:tc>
      </w:tr>
      <w:tr w:rsidR="00B648D7" w:rsidRPr="00201B88" w14:paraId="25CFEC3E"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F75D604" w14:textId="77777777" w:rsidR="00B648D7" w:rsidRPr="00E70842" w:rsidRDefault="00B648D7" w:rsidP="00B739D8">
            <w:pPr>
              <w:rPr>
                <w:b w:val="0"/>
                <w:bCs w:val="0"/>
                <w:lang w:val="en-US"/>
              </w:rPr>
            </w:pPr>
            <w:r w:rsidRPr="00E70842">
              <w:rPr>
                <w:lang w:val="en-US"/>
              </w:rPr>
              <w:t>Different discount rates explored</w:t>
            </w:r>
          </w:p>
        </w:tc>
        <w:tc>
          <w:tcPr>
            <w:tcW w:w="1417" w:type="dxa"/>
          </w:tcPr>
          <w:p w14:paraId="76A049B7" w14:textId="77777777" w:rsidR="00B648D7" w:rsidRDefault="00B648D7"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7E38F1C1" w14:textId="77777777" w:rsidR="00B648D7" w:rsidRPr="00F00E0F" w:rsidRDefault="00B648D7" w:rsidP="00B739D8">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699F781D" w14:textId="77777777" w:rsidR="00B648D7" w:rsidRPr="00F00E0F" w:rsidRDefault="00B648D7"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0%, 4%</w:t>
            </w:r>
          </w:p>
        </w:tc>
      </w:tr>
      <w:tr w:rsidR="00B648D7" w:rsidRPr="000D4404" w14:paraId="3926FFF8" w14:textId="77777777" w:rsidTr="00B739D8">
        <w:tc>
          <w:tcPr>
            <w:cnfStyle w:val="001000000000" w:firstRow="0" w:lastRow="0" w:firstColumn="1" w:lastColumn="0" w:oddVBand="0" w:evenVBand="0" w:oddHBand="0" w:evenHBand="0" w:firstRowFirstColumn="0" w:firstRowLastColumn="0" w:lastRowFirstColumn="0" w:lastRowLastColumn="0"/>
            <w:tcW w:w="4395" w:type="dxa"/>
          </w:tcPr>
          <w:p w14:paraId="34A6DC18" w14:textId="77777777" w:rsidR="00B648D7" w:rsidRPr="00E70842" w:rsidRDefault="00B648D7" w:rsidP="00B739D8">
            <w:pPr>
              <w:rPr>
                <w:b w:val="0"/>
                <w:bCs w:val="0"/>
                <w:lang w:val="en-US"/>
              </w:rPr>
            </w:pPr>
            <w:r w:rsidRPr="00E70842">
              <w:rPr>
                <w:lang w:val="en-US"/>
              </w:rPr>
              <w:t>Uncertainty</w:t>
            </w:r>
          </w:p>
        </w:tc>
        <w:tc>
          <w:tcPr>
            <w:tcW w:w="1417" w:type="dxa"/>
          </w:tcPr>
          <w:p w14:paraId="005648D5" w14:textId="77777777" w:rsidR="00B648D7" w:rsidRDefault="00B648D7" w:rsidP="00B739D8">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0934CB21" w14:textId="77777777" w:rsidR="00B648D7" w:rsidRPr="002F6AD8" w:rsidRDefault="00B648D7" w:rsidP="00B739D8">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496169DC" w14:textId="77777777" w:rsidR="00B648D7" w:rsidRPr="002F6AD8" w:rsidRDefault="00B648D7" w:rsidP="00B739D8">
            <w:pPr>
              <w:cnfStyle w:val="000000000000" w:firstRow="0" w:lastRow="0" w:firstColumn="0" w:lastColumn="0" w:oddVBand="0" w:evenVBand="0" w:oddHBand="0" w:evenHBand="0" w:firstRowFirstColumn="0" w:firstRowLastColumn="0" w:lastRowFirstColumn="0" w:lastRowLastColumn="0"/>
              <w:rPr>
                <w:lang w:val="en-US"/>
              </w:rPr>
            </w:pPr>
            <w:r>
              <w:rPr>
                <w:lang w:val="en-US"/>
              </w:rPr>
              <w:t>Scenario analysis, DSA, PSA</w:t>
            </w:r>
          </w:p>
        </w:tc>
      </w:tr>
      <w:tr w:rsidR="00B648D7" w:rsidRPr="000D4404" w14:paraId="5582FA49" w14:textId="77777777" w:rsidTr="00B739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8369C98" w14:textId="77777777" w:rsidR="00B648D7" w:rsidRPr="00E70842" w:rsidRDefault="00B648D7" w:rsidP="00B739D8">
            <w:pPr>
              <w:rPr>
                <w:b w:val="0"/>
                <w:bCs w:val="0"/>
                <w:lang w:val="en-US"/>
              </w:rPr>
            </w:pPr>
            <w:r w:rsidRPr="00E70842">
              <w:rPr>
                <w:lang w:val="en-US"/>
              </w:rPr>
              <w:t>Alternative payment models explored</w:t>
            </w:r>
          </w:p>
        </w:tc>
        <w:tc>
          <w:tcPr>
            <w:tcW w:w="2688" w:type="dxa"/>
            <w:gridSpan w:val="2"/>
          </w:tcPr>
          <w:p w14:paraId="52224258" w14:textId="77777777" w:rsidR="00B648D7" w:rsidRDefault="00B648D7" w:rsidP="00B739D8">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0757FC9E" w14:textId="77777777" w:rsidR="00B648D7" w:rsidRDefault="00B648D7" w:rsidP="00B739D8">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bl>
    <w:p w14:paraId="1B67BCA5" w14:textId="403A9E42" w:rsidR="00B648D7" w:rsidRDefault="00B648D7" w:rsidP="009443C5">
      <w:pPr>
        <w:tabs>
          <w:tab w:val="left" w:pos="2205"/>
        </w:tabs>
        <w:rPr>
          <w:lang w:val="en-US"/>
        </w:rPr>
      </w:pPr>
    </w:p>
    <w:p w14:paraId="4A214453" w14:textId="77777777" w:rsidR="00CB2282" w:rsidRDefault="00CB2282">
      <w:pPr>
        <w:rPr>
          <w:b/>
          <w:bCs/>
          <w:lang w:val="en-US"/>
        </w:rPr>
      </w:pPr>
      <w:r>
        <w:rPr>
          <w:b/>
          <w:bCs/>
          <w:i/>
          <w:iCs/>
          <w:lang w:val="en-US"/>
        </w:rPr>
        <w:br w:type="page"/>
      </w:r>
    </w:p>
    <w:p w14:paraId="6AC1083B" w14:textId="30A1A4EE" w:rsidR="00D8600F" w:rsidRDefault="00D8600F" w:rsidP="00D8600F">
      <w:pPr>
        <w:pStyle w:val="Caption"/>
        <w:keepNext/>
      </w:pPr>
      <w:r w:rsidRPr="008C5F96">
        <w:rPr>
          <w:b/>
          <w:bCs/>
          <w:i w:val="0"/>
          <w:iCs w:val="0"/>
          <w:color w:val="auto"/>
          <w:sz w:val="22"/>
          <w:szCs w:val="22"/>
          <w:lang w:val="en-US"/>
        </w:rPr>
        <w:lastRenderedPageBreak/>
        <w:t xml:space="preserve">Table </w:t>
      </w:r>
      <w:r w:rsidR="00033466">
        <w:rPr>
          <w:b/>
          <w:bCs/>
          <w:i w:val="0"/>
          <w:iCs w:val="0"/>
          <w:color w:val="auto"/>
          <w:sz w:val="22"/>
          <w:szCs w:val="22"/>
          <w:lang w:val="en-US"/>
        </w:rPr>
        <w:t>51</w:t>
      </w:r>
      <w:r w:rsidRPr="008C5F96">
        <w:rPr>
          <w:b/>
          <w:bCs/>
          <w:i w:val="0"/>
          <w:iCs w:val="0"/>
          <w:color w:val="auto"/>
          <w:sz w:val="22"/>
          <w:szCs w:val="22"/>
          <w:lang w:val="en-US"/>
        </w:rPr>
        <w:t xml:space="preserve"> Checklist for assessing gene therapies. </w:t>
      </w:r>
      <w:r w:rsidRPr="00367F02">
        <w:rPr>
          <w:b/>
          <w:bCs/>
          <w:i w:val="0"/>
          <w:iCs w:val="0"/>
          <w:color w:val="auto"/>
          <w:sz w:val="22"/>
          <w:szCs w:val="22"/>
          <w:lang w:val="en-US"/>
        </w:rPr>
        <w:t xml:space="preserve">Drug: </w:t>
      </w:r>
      <w:proofErr w:type="spellStart"/>
      <w:r w:rsidRPr="00367F02">
        <w:rPr>
          <w:b/>
          <w:bCs/>
          <w:i w:val="0"/>
          <w:iCs w:val="0"/>
          <w:color w:val="auto"/>
          <w:sz w:val="22"/>
          <w:szCs w:val="22"/>
          <w:lang w:val="en-US"/>
        </w:rPr>
        <w:t>onasemnogene</w:t>
      </w:r>
      <w:proofErr w:type="spellEnd"/>
      <w:r w:rsidRPr="00367F02">
        <w:rPr>
          <w:b/>
          <w:bCs/>
          <w:i w:val="0"/>
          <w:iCs w:val="0"/>
          <w:color w:val="auto"/>
          <w:sz w:val="22"/>
          <w:szCs w:val="22"/>
          <w:lang w:val="en-US"/>
        </w:rPr>
        <w:t xml:space="preserve"> </w:t>
      </w:r>
      <w:proofErr w:type="spellStart"/>
      <w:r w:rsidRPr="00367F02">
        <w:rPr>
          <w:b/>
          <w:bCs/>
          <w:i w:val="0"/>
          <w:iCs w:val="0"/>
          <w:color w:val="auto"/>
          <w:sz w:val="22"/>
          <w:szCs w:val="22"/>
          <w:lang w:val="en-US"/>
        </w:rPr>
        <w:t>abeparvovec</w:t>
      </w:r>
      <w:proofErr w:type="spellEnd"/>
      <w:r w:rsidRPr="00367F02">
        <w:rPr>
          <w:b/>
          <w:bCs/>
          <w:i w:val="0"/>
          <w:iCs w:val="0"/>
          <w:color w:val="auto"/>
          <w:sz w:val="22"/>
          <w:szCs w:val="22"/>
          <w:lang w:val="en-US"/>
        </w:rPr>
        <w:t xml:space="preserve"> (</w:t>
      </w:r>
      <w:proofErr w:type="spellStart"/>
      <w:r w:rsidRPr="00367F02">
        <w:rPr>
          <w:b/>
          <w:bCs/>
          <w:i w:val="0"/>
          <w:iCs w:val="0"/>
          <w:color w:val="auto"/>
          <w:sz w:val="22"/>
          <w:szCs w:val="22"/>
          <w:lang w:val="en-US"/>
        </w:rPr>
        <w:t>Zolgensma</w:t>
      </w:r>
      <w:proofErr w:type="spellEnd"/>
      <w:r w:rsidRPr="00367F02">
        <w:rPr>
          <w:b/>
          <w:bCs/>
          <w:i w:val="0"/>
          <w:iCs w:val="0"/>
          <w:color w:val="auto"/>
          <w:sz w:val="22"/>
          <w:szCs w:val="22"/>
          <w:lang w:val="en-US"/>
        </w:rPr>
        <w:t>) for treating spinal muscular atrophy</w:t>
      </w:r>
      <w:r w:rsidRPr="008C5F96">
        <w:rPr>
          <w:b/>
          <w:bCs/>
          <w:i w:val="0"/>
          <w:iCs w:val="0"/>
          <w:color w:val="auto"/>
          <w:sz w:val="22"/>
          <w:szCs w:val="22"/>
          <w:lang w:val="en-US"/>
        </w:rPr>
        <w:t>. Setting: Germany (G-BA)</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344"/>
        <w:gridCol w:w="73"/>
        <w:gridCol w:w="1271"/>
        <w:gridCol w:w="7194"/>
      </w:tblGrid>
      <w:tr w:rsidR="00D8600F" w:rsidRPr="00B43EB4" w14:paraId="15F0CD76" w14:textId="77777777" w:rsidTr="00402E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0A65B573" w14:textId="77777777" w:rsidR="00D8600F" w:rsidRPr="00B43EB4" w:rsidRDefault="00D8600F" w:rsidP="00402E84">
            <w:pPr>
              <w:jc w:val="center"/>
              <w:rPr>
                <w:lang w:val="en-US"/>
              </w:rPr>
            </w:pPr>
            <w:r w:rsidRPr="00B43EB4">
              <w:rPr>
                <w:lang w:val="en-US"/>
              </w:rPr>
              <w:t>Item</w:t>
            </w:r>
          </w:p>
        </w:tc>
        <w:tc>
          <w:tcPr>
            <w:tcW w:w="1417" w:type="dxa"/>
            <w:gridSpan w:val="2"/>
            <w:tcBorders>
              <w:top w:val="single" w:sz="4" w:space="0" w:color="auto"/>
              <w:bottom w:val="single" w:sz="4" w:space="0" w:color="auto"/>
            </w:tcBorders>
            <w:shd w:val="clear" w:color="auto" w:fill="B4C6E7" w:themeFill="accent1" w:themeFillTint="66"/>
          </w:tcPr>
          <w:p w14:paraId="7AEEB379" w14:textId="77777777" w:rsidR="00D8600F" w:rsidRPr="00B43EB4" w:rsidRDefault="00D8600F" w:rsidP="00402E84">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326819BA" w14:textId="77777777" w:rsidR="00D8600F" w:rsidRPr="00B43EB4" w:rsidRDefault="00D8600F" w:rsidP="00402E84">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5EAFB648" w14:textId="4BAFB042" w:rsidR="00D8600F" w:rsidRPr="00B43EB4" w:rsidRDefault="00E7686C" w:rsidP="00402E84">
            <w:pPr>
              <w:jc w:val="center"/>
              <w:cnfStyle w:val="100000000000" w:firstRow="1" w:lastRow="0" w:firstColumn="0" w:lastColumn="0" w:oddVBand="0" w:evenVBand="0" w:oddHBand="0" w:evenHBand="0" w:firstRowFirstColumn="0" w:firstRowLastColumn="0" w:lastRowFirstColumn="0" w:lastRowLastColumn="0"/>
              <w:rPr>
                <w:lang w:val="en-US"/>
              </w:rPr>
            </w:pPr>
            <w:r>
              <w:rPr>
                <w:lang w:val="en-US"/>
              </w:rPr>
              <w:t>Notes</w:t>
            </w:r>
          </w:p>
        </w:tc>
      </w:tr>
      <w:tr w:rsidR="00D8600F" w:rsidRPr="00C87019" w14:paraId="5B29AEA2" w14:textId="77777777" w:rsidTr="00402E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5206F185" w14:textId="77777777" w:rsidR="00D8600F" w:rsidRPr="00740674" w:rsidRDefault="00D8600F" w:rsidP="00402E84">
            <w:pPr>
              <w:rPr>
                <w:b w:val="0"/>
                <w:bCs w:val="0"/>
                <w:lang w:val="en-US"/>
              </w:rPr>
            </w:pPr>
            <w:r w:rsidRPr="00740674">
              <w:rPr>
                <w:lang w:val="en-US"/>
              </w:rPr>
              <w:t>Surrogate endpoint used</w:t>
            </w:r>
          </w:p>
        </w:tc>
        <w:tc>
          <w:tcPr>
            <w:tcW w:w="1417" w:type="dxa"/>
            <w:gridSpan w:val="2"/>
            <w:tcBorders>
              <w:top w:val="single" w:sz="4" w:space="0" w:color="auto"/>
            </w:tcBorders>
          </w:tcPr>
          <w:p w14:paraId="6F6C6A5C" w14:textId="77777777" w:rsidR="00D8600F" w:rsidRPr="004F5FC6" w:rsidRDefault="00D8600F" w:rsidP="00402E8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Borders>
              <w:top w:val="single" w:sz="4" w:space="0" w:color="auto"/>
            </w:tcBorders>
          </w:tcPr>
          <w:p w14:paraId="2D392C9B" w14:textId="77777777" w:rsidR="00D8600F" w:rsidRPr="004F5FC6" w:rsidRDefault="00D8600F" w:rsidP="00402E8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Borders>
              <w:top w:val="single" w:sz="4" w:space="0" w:color="auto"/>
            </w:tcBorders>
          </w:tcPr>
          <w:p w14:paraId="0571006B" w14:textId="77777777" w:rsidR="00D8600F" w:rsidRPr="004F5FC6" w:rsidRDefault="00D8600F" w:rsidP="00402E84">
            <w:pPr>
              <w:cnfStyle w:val="000000100000" w:firstRow="0" w:lastRow="0" w:firstColumn="0" w:lastColumn="0" w:oddVBand="0" w:evenVBand="0" w:oddHBand="1" w:evenHBand="0" w:firstRowFirstColumn="0" w:firstRowLastColumn="0" w:lastRowFirstColumn="0" w:lastRowLastColumn="0"/>
              <w:rPr>
                <w:lang w:val="en-US"/>
              </w:rPr>
            </w:pPr>
            <w:r w:rsidRPr="00740674">
              <w:rPr>
                <w:b/>
                <w:bCs/>
                <w:lang w:val="en-US"/>
              </w:rPr>
              <w:t>Validation given?</w:t>
            </w:r>
            <w:r>
              <w:rPr>
                <w:b/>
                <w:bCs/>
                <w:lang w:val="en-US"/>
              </w:rPr>
              <w:t xml:space="preserve"> </w:t>
            </w:r>
            <w:r w:rsidRPr="007E0CBA">
              <w:rPr>
                <w:lang w:val="en-US"/>
              </w:rPr>
              <w:t>N/A</w:t>
            </w:r>
          </w:p>
        </w:tc>
      </w:tr>
      <w:tr w:rsidR="00D8600F" w:rsidRPr="00C87019" w14:paraId="45B4DB85" w14:textId="77777777" w:rsidTr="00402E84">
        <w:tc>
          <w:tcPr>
            <w:cnfStyle w:val="001000000000" w:firstRow="0" w:lastRow="0" w:firstColumn="1" w:lastColumn="0" w:oddVBand="0" w:evenVBand="0" w:oddHBand="0" w:evenHBand="0" w:firstRowFirstColumn="0" w:firstRowLastColumn="0" w:lastRowFirstColumn="0" w:lastRowLastColumn="0"/>
            <w:tcW w:w="4395" w:type="dxa"/>
          </w:tcPr>
          <w:p w14:paraId="691D6BAB" w14:textId="77777777" w:rsidR="00D8600F" w:rsidRPr="00740674" w:rsidRDefault="00D8600F" w:rsidP="00402E84">
            <w:pPr>
              <w:rPr>
                <w:b w:val="0"/>
                <w:bCs w:val="0"/>
                <w:lang w:val="en-US"/>
              </w:rPr>
            </w:pPr>
            <w:r w:rsidRPr="00740674">
              <w:rPr>
                <w:lang w:val="en-US"/>
              </w:rPr>
              <w:t>Rare disease</w:t>
            </w:r>
          </w:p>
        </w:tc>
        <w:tc>
          <w:tcPr>
            <w:tcW w:w="1417" w:type="dxa"/>
            <w:gridSpan w:val="2"/>
          </w:tcPr>
          <w:p w14:paraId="28B871C3" w14:textId="77777777" w:rsidR="00D8600F" w:rsidRPr="004F5FC6" w:rsidRDefault="00D8600F" w:rsidP="00402E8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46F11C3B" w14:textId="77777777" w:rsidR="00D8600F" w:rsidRPr="004F5FC6" w:rsidRDefault="00D8600F" w:rsidP="00402E8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05F99291" w14:textId="77777777" w:rsidR="00D8600F" w:rsidRDefault="00D8600F" w:rsidP="00402E84">
            <w:pPr>
              <w:cnfStyle w:val="000000000000" w:firstRow="0" w:lastRow="0" w:firstColumn="0" w:lastColumn="0" w:oddVBand="0" w:evenVBand="0" w:oddHBand="0" w:evenHBand="0" w:firstRowFirstColumn="0" w:firstRowLastColumn="0" w:lastRowFirstColumn="0" w:lastRowLastColumn="0"/>
            </w:pPr>
            <w:r w:rsidRPr="002559FA">
              <w:rPr>
                <w:b/>
                <w:bCs/>
                <w:lang w:val="en-GB"/>
              </w:rPr>
              <w:t>Prevalence</w:t>
            </w:r>
            <w:r w:rsidRPr="002559FA">
              <w:rPr>
                <w:lang w:val="en-GB"/>
              </w:rPr>
              <w:t xml:space="preserve">: </w:t>
            </w:r>
            <w:r>
              <w:t>45</w:t>
            </w:r>
            <w:r w:rsidR="009B3C5A">
              <w:t xml:space="preserve"> </w:t>
            </w:r>
            <w:r>
              <w:t>-</w:t>
            </w:r>
            <w:r w:rsidR="009B3C5A">
              <w:t xml:space="preserve"> </w:t>
            </w:r>
            <w:r>
              <w:t xml:space="preserve">65 </w:t>
            </w:r>
            <w:proofErr w:type="spellStart"/>
            <w:r>
              <w:t>patients</w:t>
            </w:r>
            <w:proofErr w:type="spellEnd"/>
            <w:r>
              <w:t xml:space="preserve"> (</w:t>
            </w:r>
            <w:r w:rsidRPr="00D8600F">
              <w:t xml:space="preserve">5q-SMA </w:t>
            </w:r>
            <w:proofErr w:type="spellStart"/>
            <w:r w:rsidRPr="00D8600F">
              <w:t>type</w:t>
            </w:r>
            <w:proofErr w:type="spellEnd"/>
            <w:r w:rsidRPr="00D8600F">
              <w:t xml:space="preserve"> 3 and up to 3 copies of the SMN 2 gene</w:t>
            </w:r>
            <w:r>
              <w:t>)</w:t>
            </w:r>
          </w:p>
          <w:p w14:paraId="2AD4EDD5" w14:textId="717B4F49" w:rsidR="009B3C5A" w:rsidRPr="00164CCF" w:rsidRDefault="009B3C5A" w:rsidP="00402E84">
            <w:pPr>
              <w:cnfStyle w:val="000000000000" w:firstRow="0" w:lastRow="0" w:firstColumn="0" w:lastColumn="0" w:oddVBand="0" w:evenVBand="0" w:oddHBand="0" w:evenHBand="0" w:firstRowFirstColumn="0" w:firstRowLastColumn="0" w:lastRowFirstColumn="0" w:lastRowLastColumn="0"/>
              <w:rPr>
                <w:lang w:val="en-GB"/>
              </w:rPr>
            </w:pPr>
            <w:r>
              <w:rPr>
                <w:lang w:val="en-US"/>
              </w:rPr>
              <w:t>Orphan drug designation</w:t>
            </w:r>
          </w:p>
        </w:tc>
      </w:tr>
      <w:tr w:rsidR="00D8600F" w:rsidRPr="00C87019" w14:paraId="02C7F923" w14:textId="77777777" w:rsidTr="00402E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65660AC" w14:textId="77777777" w:rsidR="00D8600F" w:rsidRPr="00740674" w:rsidRDefault="00D8600F" w:rsidP="00402E84">
            <w:pPr>
              <w:rPr>
                <w:b w:val="0"/>
                <w:bCs w:val="0"/>
                <w:lang w:val="en-US"/>
              </w:rPr>
            </w:pPr>
            <w:r w:rsidRPr="00740674">
              <w:rPr>
                <w:lang w:val="en-US"/>
              </w:rPr>
              <w:t>Serious condition</w:t>
            </w:r>
          </w:p>
        </w:tc>
        <w:tc>
          <w:tcPr>
            <w:tcW w:w="2688" w:type="dxa"/>
            <w:gridSpan w:val="3"/>
          </w:tcPr>
          <w:p w14:paraId="7AC77AC7" w14:textId="77777777" w:rsidR="00D8600F" w:rsidRPr="004F5FC6" w:rsidRDefault="00D8600F" w:rsidP="00402E84">
            <w:pPr>
              <w:jc w:val="cente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c>
          <w:tcPr>
            <w:tcW w:w="7194" w:type="dxa"/>
          </w:tcPr>
          <w:p w14:paraId="51BE0B65" w14:textId="77777777" w:rsidR="00D8600F" w:rsidRPr="004F5FC6" w:rsidRDefault="00D8600F" w:rsidP="00402E84">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r>
      <w:tr w:rsidR="00D8600F" w:rsidRPr="00C87019" w14:paraId="7D505156" w14:textId="77777777" w:rsidTr="00402E84">
        <w:tc>
          <w:tcPr>
            <w:cnfStyle w:val="001000000000" w:firstRow="0" w:lastRow="0" w:firstColumn="1" w:lastColumn="0" w:oddVBand="0" w:evenVBand="0" w:oddHBand="0" w:evenHBand="0" w:firstRowFirstColumn="0" w:firstRowLastColumn="0" w:lastRowFirstColumn="0" w:lastRowLastColumn="0"/>
            <w:tcW w:w="4395" w:type="dxa"/>
          </w:tcPr>
          <w:p w14:paraId="4CAD6637" w14:textId="77777777" w:rsidR="00D8600F" w:rsidRPr="00E70842" w:rsidRDefault="00D8600F" w:rsidP="00402E84">
            <w:pPr>
              <w:rPr>
                <w:b w:val="0"/>
                <w:bCs w:val="0"/>
                <w:lang w:val="en-US"/>
              </w:rPr>
            </w:pPr>
            <w:r w:rsidRPr="00E70842">
              <w:rPr>
                <w:lang w:val="en-US"/>
              </w:rPr>
              <w:t>Single-arm trial</w:t>
            </w:r>
          </w:p>
        </w:tc>
        <w:tc>
          <w:tcPr>
            <w:tcW w:w="1417" w:type="dxa"/>
            <w:gridSpan w:val="2"/>
          </w:tcPr>
          <w:p w14:paraId="33373628" w14:textId="55094F7B" w:rsidR="00D8600F" w:rsidRPr="004F5FC6" w:rsidRDefault="00D8600F" w:rsidP="00402E8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682575C5" w14:textId="60AC8222" w:rsidR="00D8600F" w:rsidRPr="004F5FC6" w:rsidRDefault="00D8600F" w:rsidP="00402E8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0023ED39" w14:textId="220C316B" w:rsidR="00D8600F" w:rsidRPr="004F5FC6" w:rsidRDefault="00D8600F" w:rsidP="00402E84">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009B3C5A" w:rsidRPr="009B3C5A">
              <w:rPr>
                <w:lang w:val="en-US"/>
              </w:rPr>
              <w:t xml:space="preserve">The presented comparisons of individual arms from different studies between </w:t>
            </w:r>
            <w:proofErr w:type="spellStart"/>
            <w:r w:rsidR="009B3C5A" w:rsidRPr="009B3C5A">
              <w:rPr>
                <w:lang w:val="en-US"/>
              </w:rPr>
              <w:t>onasemnogen-abeparvovec</w:t>
            </w:r>
            <w:proofErr w:type="spellEnd"/>
            <w:r w:rsidR="009B3C5A" w:rsidRPr="009B3C5A">
              <w:rPr>
                <w:lang w:val="en-US"/>
              </w:rPr>
              <w:t xml:space="preserve"> and </w:t>
            </w:r>
            <w:proofErr w:type="spellStart"/>
            <w:r w:rsidR="009B3C5A" w:rsidRPr="009B3C5A">
              <w:rPr>
                <w:lang w:val="en-US"/>
              </w:rPr>
              <w:t>nusinersen</w:t>
            </w:r>
            <w:proofErr w:type="spellEnd"/>
            <w:r w:rsidR="009B3C5A" w:rsidRPr="009B3C5A">
              <w:rPr>
                <w:lang w:val="en-US"/>
              </w:rPr>
              <w:t xml:space="preserve"> are unsuitable for the benefit assessment of </w:t>
            </w:r>
            <w:proofErr w:type="spellStart"/>
            <w:r w:rsidR="009B3C5A" w:rsidRPr="009B3C5A">
              <w:rPr>
                <w:lang w:val="en-US"/>
              </w:rPr>
              <w:t>onasemnogen-abeparvovec</w:t>
            </w:r>
            <w:proofErr w:type="spellEnd"/>
            <w:r w:rsidR="009B3C5A" w:rsidRPr="009B3C5A">
              <w:rPr>
                <w:lang w:val="en-US"/>
              </w:rPr>
              <w:t xml:space="preserve"> due to the large uncertainties and accordingly cannot be used to derive an added benefit.</w:t>
            </w:r>
          </w:p>
        </w:tc>
      </w:tr>
      <w:tr w:rsidR="00D8600F" w:rsidRPr="000D4404" w14:paraId="7BC8F3BE" w14:textId="77777777" w:rsidTr="00402E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D4D41D7" w14:textId="77777777" w:rsidR="00D8600F" w:rsidRPr="00E70842" w:rsidRDefault="00D8600F" w:rsidP="00402E84">
            <w:pPr>
              <w:rPr>
                <w:b w:val="0"/>
                <w:bCs w:val="0"/>
                <w:lang w:val="en-US"/>
              </w:rPr>
            </w:pPr>
            <w:r w:rsidRPr="00E70842">
              <w:rPr>
                <w:lang w:val="en-US"/>
              </w:rPr>
              <w:t>Pediatric population</w:t>
            </w:r>
          </w:p>
        </w:tc>
        <w:tc>
          <w:tcPr>
            <w:tcW w:w="1417" w:type="dxa"/>
            <w:gridSpan w:val="2"/>
          </w:tcPr>
          <w:p w14:paraId="67E37EB0" w14:textId="26255880" w:rsidR="00D8600F" w:rsidRPr="004F5FC6" w:rsidRDefault="00D8600F" w:rsidP="00402E8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1D801EE0" w14:textId="73ABF00F" w:rsidR="00D8600F" w:rsidRPr="004F5FC6" w:rsidRDefault="00D8600F" w:rsidP="00402E84">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572D314B" w14:textId="590C3F04" w:rsidR="00D8600F" w:rsidRDefault="00D8600F" w:rsidP="00402E84">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xml:space="preserve">: </w:t>
            </w:r>
            <w:r w:rsidR="00B40929">
              <w:rPr>
                <w:lang w:val="en-US"/>
              </w:rPr>
              <w:t>N/A</w:t>
            </w:r>
          </w:p>
        </w:tc>
      </w:tr>
      <w:tr w:rsidR="00D8600F" w:rsidRPr="00C87019" w14:paraId="3999F4C3" w14:textId="77777777" w:rsidTr="00402E84">
        <w:tc>
          <w:tcPr>
            <w:cnfStyle w:val="001000000000" w:firstRow="0" w:lastRow="0" w:firstColumn="1" w:lastColumn="0" w:oddVBand="0" w:evenVBand="0" w:oddHBand="0" w:evenHBand="0" w:firstRowFirstColumn="0" w:firstRowLastColumn="0" w:lastRowFirstColumn="0" w:lastRowLastColumn="0"/>
            <w:tcW w:w="4395" w:type="dxa"/>
          </w:tcPr>
          <w:p w14:paraId="673BB6A2" w14:textId="77777777" w:rsidR="00D8600F" w:rsidRPr="00E70842" w:rsidRDefault="00D8600F" w:rsidP="00402E84">
            <w:pPr>
              <w:rPr>
                <w:b w:val="0"/>
                <w:bCs w:val="0"/>
                <w:lang w:val="en-US"/>
              </w:rPr>
            </w:pPr>
            <w:r w:rsidRPr="00E70842">
              <w:rPr>
                <w:lang w:val="en-US"/>
              </w:rPr>
              <w:t>Reporting of adverse consequences and risks</w:t>
            </w:r>
          </w:p>
        </w:tc>
        <w:tc>
          <w:tcPr>
            <w:tcW w:w="1417" w:type="dxa"/>
            <w:gridSpan w:val="2"/>
          </w:tcPr>
          <w:p w14:paraId="78DA535E" w14:textId="12A3CF03" w:rsidR="00D8600F" w:rsidRDefault="00D8600F" w:rsidP="00402E8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6ABD3A47" w14:textId="2289919C" w:rsidR="00D8600F" w:rsidRDefault="009B3C5A" w:rsidP="009B3C5A">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78719CD1" w14:textId="370698DB" w:rsidR="00D8600F" w:rsidRDefault="009B3C5A" w:rsidP="00402E84">
            <w:pPr>
              <w:cnfStyle w:val="000000000000" w:firstRow="0" w:lastRow="0" w:firstColumn="0" w:lastColumn="0" w:oddVBand="0" w:evenVBand="0" w:oddHBand="0" w:evenHBand="0" w:firstRowFirstColumn="0" w:firstRowLastColumn="0" w:lastRowFirstColumn="0" w:lastRowLastColumn="0"/>
              <w:rPr>
                <w:lang w:val="en-US"/>
              </w:rPr>
            </w:pPr>
            <w:r>
              <w:rPr>
                <w:lang w:val="en-US"/>
              </w:rPr>
              <w:t>Not reported due to large uncertainties in the data basis</w:t>
            </w:r>
          </w:p>
        </w:tc>
      </w:tr>
      <w:tr w:rsidR="00D8600F" w:rsidRPr="000D4404" w14:paraId="35275BFA" w14:textId="77777777" w:rsidTr="00402E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24FB9F9" w14:textId="77777777" w:rsidR="00D8600F" w:rsidRPr="00E70842" w:rsidRDefault="00D8600F" w:rsidP="00402E84">
            <w:pPr>
              <w:rPr>
                <w:b w:val="0"/>
                <w:bCs w:val="0"/>
                <w:lang w:val="en-US"/>
              </w:rPr>
            </w:pPr>
            <w:r w:rsidRPr="00E70842">
              <w:rPr>
                <w:lang w:val="en-US"/>
              </w:rPr>
              <w:t>Size of clinical trial</w:t>
            </w:r>
          </w:p>
        </w:tc>
        <w:tc>
          <w:tcPr>
            <w:tcW w:w="2688" w:type="dxa"/>
            <w:gridSpan w:val="3"/>
          </w:tcPr>
          <w:p w14:paraId="56A72265" w14:textId="77777777" w:rsidR="009B3C5A" w:rsidRDefault="00D8600F" w:rsidP="009B3C5A">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xml:space="preserve">: </w:t>
            </w:r>
          </w:p>
          <w:p w14:paraId="3C27EDF2" w14:textId="1BFD11F8" w:rsidR="009B3C5A" w:rsidRPr="009B3C5A" w:rsidRDefault="009B3C5A" w:rsidP="009B3C5A">
            <w:pPr>
              <w:jc w:val="center"/>
              <w:cnfStyle w:val="000000100000" w:firstRow="0" w:lastRow="0" w:firstColumn="0" w:lastColumn="0" w:oddVBand="0" w:evenVBand="0" w:oddHBand="1" w:evenHBand="0" w:firstRowFirstColumn="0" w:firstRowLastColumn="0" w:lastRowFirstColumn="0" w:lastRowLastColumn="0"/>
              <w:rPr>
                <w:lang w:val="en-GB"/>
              </w:rPr>
            </w:pPr>
            <w:r w:rsidRPr="009B3C5A">
              <w:rPr>
                <w:lang w:val="en-GB"/>
              </w:rPr>
              <w:t>15 (START)</w:t>
            </w:r>
          </w:p>
          <w:p w14:paraId="62E0249E" w14:textId="77777777" w:rsidR="009B3C5A" w:rsidRPr="009B3C5A" w:rsidRDefault="009B3C5A" w:rsidP="009B3C5A">
            <w:pPr>
              <w:jc w:val="center"/>
              <w:cnfStyle w:val="000000100000" w:firstRow="0" w:lastRow="0" w:firstColumn="0" w:lastColumn="0" w:oddVBand="0" w:evenVBand="0" w:oddHBand="1" w:evenHBand="0" w:firstRowFirstColumn="0" w:firstRowLastColumn="0" w:lastRowFirstColumn="0" w:lastRowLastColumn="0"/>
              <w:rPr>
                <w:lang w:val="en-GB"/>
              </w:rPr>
            </w:pPr>
            <w:r w:rsidRPr="009B3C5A">
              <w:rPr>
                <w:lang w:val="en-GB"/>
              </w:rPr>
              <w:t>33 (STR1VE-EU)</w:t>
            </w:r>
          </w:p>
          <w:p w14:paraId="52FB85EB" w14:textId="4BE9BB15" w:rsidR="00D8600F" w:rsidRDefault="009B3C5A" w:rsidP="009B3C5A">
            <w:pPr>
              <w:jc w:val="center"/>
              <w:cnfStyle w:val="000000100000" w:firstRow="0" w:lastRow="0" w:firstColumn="0" w:lastColumn="0" w:oddVBand="0" w:evenVBand="0" w:oddHBand="1" w:evenHBand="0" w:firstRowFirstColumn="0" w:firstRowLastColumn="0" w:lastRowFirstColumn="0" w:lastRowLastColumn="0"/>
              <w:rPr>
                <w:lang w:val="en-US"/>
              </w:rPr>
            </w:pPr>
            <w:r w:rsidRPr="0012409B">
              <w:rPr>
                <w:lang w:val="en-US"/>
              </w:rPr>
              <w:t>22</w:t>
            </w:r>
            <w:r>
              <w:rPr>
                <w:lang w:val="en-US"/>
              </w:rPr>
              <w:t xml:space="preserve"> (</w:t>
            </w:r>
            <w:r w:rsidRPr="0012409B">
              <w:rPr>
                <w:lang w:val="en-US"/>
              </w:rPr>
              <w:t>STR1VE-US</w:t>
            </w:r>
            <w:r>
              <w:rPr>
                <w:lang w:val="en-US"/>
              </w:rPr>
              <w:t>)</w:t>
            </w:r>
          </w:p>
        </w:tc>
        <w:tc>
          <w:tcPr>
            <w:tcW w:w="7194" w:type="dxa"/>
          </w:tcPr>
          <w:p w14:paraId="164D78FE" w14:textId="2ED420EF" w:rsidR="00D8600F" w:rsidRDefault="009B3C5A" w:rsidP="00402E84">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D8600F" w:rsidRPr="00C87019" w14:paraId="73353E75" w14:textId="77777777" w:rsidTr="00402E84">
        <w:tc>
          <w:tcPr>
            <w:cnfStyle w:val="001000000000" w:firstRow="0" w:lastRow="0" w:firstColumn="1" w:lastColumn="0" w:oddVBand="0" w:evenVBand="0" w:oddHBand="0" w:evenHBand="0" w:firstRowFirstColumn="0" w:firstRowLastColumn="0" w:lastRowFirstColumn="0" w:lastRowLastColumn="0"/>
            <w:tcW w:w="4395" w:type="dxa"/>
          </w:tcPr>
          <w:p w14:paraId="42004609" w14:textId="77777777" w:rsidR="00D8600F" w:rsidRPr="00E70842" w:rsidRDefault="00D8600F" w:rsidP="00402E84">
            <w:pPr>
              <w:rPr>
                <w:b w:val="0"/>
                <w:bCs w:val="0"/>
                <w:lang w:val="en-US"/>
              </w:rPr>
            </w:pPr>
            <w:r w:rsidRPr="00E70842">
              <w:rPr>
                <w:lang w:val="en-US"/>
              </w:rPr>
              <w:t>Length of clinical trial</w:t>
            </w:r>
          </w:p>
        </w:tc>
        <w:tc>
          <w:tcPr>
            <w:tcW w:w="2688" w:type="dxa"/>
            <w:gridSpan w:val="3"/>
          </w:tcPr>
          <w:p w14:paraId="7207126A" w14:textId="77777777" w:rsidR="009B3C5A" w:rsidRDefault="00D8600F" w:rsidP="00B40929">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xml:space="preserve">: </w:t>
            </w:r>
          </w:p>
          <w:p w14:paraId="4742FC8E" w14:textId="1B00353D" w:rsidR="00D8600F" w:rsidRDefault="00B40929" w:rsidP="00B40929">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12-25</w:t>
            </w:r>
          </w:p>
        </w:tc>
        <w:tc>
          <w:tcPr>
            <w:tcW w:w="7194" w:type="dxa"/>
          </w:tcPr>
          <w:p w14:paraId="6FDFAE79" w14:textId="6A5FE700" w:rsidR="00D8600F" w:rsidRDefault="009B3C5A" w:rsidP="00402E84">
            <w:pPr>
              <w:cnfStyle w:val="000000000000" w:firstRow="0" w:lastRow="0" w:firstColumn="0" w:lastColumn="0" w:oddVBand="0" w:evenVBand="0" w:oddHBand="0" w:evenHBand="0" w:firstRowFirstColumn="0" w:firstRowLastColumn="0" w:lastRowFirstColumn="0" w:lastRowLastColumn="0"/>
              <w:rPr>
                <w:lang w:val="en-US"/>
              </w:rPr>
            </w:pPr>
            <w:proofErr w:type="spellStart"/>
            <w:r>
              <w:t>O</w:t>
            </w:r>
            <w:r w:rsidR="00B40929">
              <w:t>bservation</w:t>
            </w:r>
            <w:proofErr w:type="spellEnd"/>
            <w:r w:rsidR="00B40929">
              <w:t xml:space="preserve"> times for </w:t>
            </w:r>
            <w:proofErr w:type="spellStart"/>
            <w:r w:rsidR="00B40929">
              <w:t>individual</w:t>
            </w:r>
            <w:proofErr w:type="spellEnd"/>
            <w:r w:rsidR="00B40929">
              <w:t xml:space="preserve"> </w:t>
            </w:r>
            <w:proofErr w:type="spellStart"/>
            <w:r w:rsidR="00B40929">
              <w:t>patients</w:t>
            </w:r>
            <w:proofErr w:type="spellEnd"/>
          </w:p>
        </w:tc>
      </w:tr>
      <w:tr w:rsidR="00D8600F" w:rsidRPr="00C87019" w14:paraId="23BFA180" w14:textId="77777777" w:rsidTr="00402E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CA9FAEC" w14:textId="77777777" w:rsidR="00D8600F" w:rsidRPr="00740674" w:rsidRDefault="00D8600F" w:rsidP="00402E84">
            <w:pPr>
              <w:rPr>
                <w:b w:val="0"/>
                <w:bCs w:val="0"/>
                <w:lang w:val="en-US"/>
              </w:rPr>
            </w:pPr>
            <w:r w:rsidRPr="00E70842">
              <w:rPr>
                <w:lang w:val="en-US"/>
              </w:rPr>
              <w:t>Extrapolation to long-term outcomes</w:t>
            </w:r>
          </w:p>
        </w:tc>
        <w:tc>
          <w:tcPr>
            <w:tcW w:w="2688" w:type="dxa"/>
            <w:gridSpan w:val="3"/>
          </w:tcPr>
          <w:p w14:paraId="000C29A6" w14:textId="77777777" w:rsidR="00D8600F" w:rsidRPr="004F5FC6" w:rsidRDefault="00D8600F" w:rsidP="00402E84">
            <w:pPr>
              <w:jc w:val="cente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c>
          <w:tcPr>
            <w:tcW w:w="7194" w:type="dxa"/>
          </w:tcPr>
          <w:p w14:paraId="6DA666B8" w14:textId="77777777" w:rsidR="00D8600F" w:rsidRPr="004F5FC6" w:rsidRDefault="00D8600F" w:rsidP="00402E84">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r>
      <w:tr w:rsidR="00D8600F" w14:paraId="21906315" w14:textId="77777777" w:rsidTr="00402E84">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09A367F9" w14:textId="77777777" w:rsidR="00D8600F" w:rsidRDefault="00D8600F" w:rsidP="00402E84">
            <w:pPr>
              <w:rPr>
                <w:lang w:val="en-US"/>
              </w:rPr>
            </w:pPr>
          </w:p>
        </w:tc>
        <w:tc>
          <w:tcPr>
            <w:tcW w:w="1417" w:type="dxa"/>
            <w:gridSpan w:val="2"/>
            <w:tcBorders>
              <w:top w:val="single" w:sz="4" w:space="0" w:color="auto"/>
              <w:bottom w:val="single" w:sz="4" w:space="0" w:color="auto"/>
            </w:tcBorders>
            <w:shd w:val="clear" w:color="auto" w:fill="B4C6E7" w:themeFill="accent1" w:themeFillTint="66"/>
          </w:tcPr>
          <w:p w14:paraId="5CD85EF9" w14:textId="77777777" w:rsidR="00D8600F" w:rsidRPr="00E70842" w:rsidRDefault="00D8600F" w:rsidP="00402E84">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73C0540A" w14:textId="77777777" w:rsidR="00D8600F" w:rsidRPr="00E70842" w:rsidRDefault="00D8600F" w:rsidP="00402E84">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3464FED1" w14:textId="77777777" w:rsidR="00D8600F" w:rsidRPr="00E70842" w:rsidRDefault="00D8600F" w:rsidP="00402E84">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D8600F" w:rsidRPr="00C87019" w14:paraId="0C622765" w14:textId="77777777" w:rsidTr="00402E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3B35D739" w14:textId="77777777" w:rsidR="00D8600F" w:rsidRPr="00E70842" w:rsidRDefault="00D8600F" w:rsidP="00402E84">
            <w:pPr>
              <w:rPr>
                <w:b w:val="0"/>
                <w:bCs w:val="0"/>
                <w:lang w:val="en-US"/>
              </w:rPr>
            </w:pPr>
            <w:r w:rsidRPr="00E70842">
              <w:rPr>
                <w:lang w:val="en-US"/>
              </w:rPr>
              <w:t>Severe disease</w:t>
            </w:r>
          </w:p>
        </w:tc>
        <w:tc>
          <w:tcPr>
            <w:tcW w:w="2688" w:type="dxa"/>
            <w:gridSpan w:val="3"/>
            <w:tcBorders>
              <w:top w:val="single" w:sz="4" w:space="0" w:color="auto"/>
            </w:tcBorders>
          </w:tcPr>
          <w:p w14:paraId="1B8E8132" w14:textId="77777777" w:rsidR="00D8600F" w:rsidRPr="0070528C" w:rsidRDefault="00D8600F" w:rsidP="00402E84">
            <w:pPr>
              <w:jc w:val="cente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c>
          <w:tcPr>
            <w:tcW w:w="7194" w:type="dxa"/>
            <w:tcBorders>
              <w:top w:val="single" w:sz="4" w:space="0" w:color="auto"/>
            </w:tcBorders>
          </w:tcPr>
          <w:p w14:paraId="44FF2CB0" w14:textId="77777777" w:rsidR="00D8600F" w:rsidRPr="00083CF2" w:rsidRDefault="00D8600F" w:rsidP="00402E84">
            <w:pPr>
              <w:cnfStyle w:val="000000100000" w:firstRow="0" w:lastRow="0" w:firstColumn="0" w:lastColumn="0" w:oddVBand="0" w:evenVBand="0" w:oddHBand="1" w:evenHBand="0" w:firstRowFirstColumn="0" w:firstRowLastColumn="0" w:lastRowFirstColumn="0" w:lastRowLastColumn="0"/>
              <w:rPr>
                <w:lang w:val="en-US"/>
              </w:rPr>
            </w:pPr>
            <w:r w:rsidRPr="007E0CBA">
              <w:rPr>
                <w:lang w:val="en-US"/>
              </w:rPr>
              <w:t>N/A</w:t>
            </w:r>
          </w:p>
        </w:tc>
      </w:tr>
      <w:tr w:rsidR="00D8600F" w:rsidRPr="006A3771" w14:paraId="0BE3C052" w14:textId="77777777" w:rsidTr="00402E84">
        <w:tc>
          <w:tcPr>
            <w:cnfStyle w:val="001000000000" w:firstRow="0" w:lastRow="0" w:firstColumn="1" w:lastColumn="0" w:oddVBand="0" w:evenVBand="0" w:oddHBand="0" w:evenHBand="0" w:firstRowFirstColumn="0" w:firstRowLastColumn="0" w:lastRowFirstColumn="0" w:lastRowLastColumn="0"/>
            <w:tcW w:w="4395" w:type="dxa"/>
          </w:tcPr>
          <w:p w14:paraId="2C8DFDCC" w14:textId="77777777" w:rsidR="00D8600F" w:rsidRPr="00E70842" w:rsidRDefault="00D8600F" w:rsidP="00402E84">
            <w:pPr>
              <w:rPr>
                <w:b w:val="0"/>
                <w:bCs w:val="0"/>
                <w:lang w:val="en-US"/>
              </w:rPr>
            </w:pPr>
            <w:r w:rsidRPr="00E70842">
              <w:rPr>
                <w:lang w:val="en-US"/>
              </w:rPr>
              <w:t>Value to caregivers</w:t>
            </w:r>
          </w:p>
        </w:tc>
        <w:tc>
          <w:tcPr>
            <w:tcW w:w="2688" w:type="dxa"/>
            <w:gridSpan w:val="3"/>
          </w:tcPr>
          <w:p w14:paraId="5E4E461C" w14:textId="77777777" w:rsidR="00D8600F" w:rsidRDefault="00D8600F" w:rsidP="00402E8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7BE4998D" w14:textId="77777777" w:rsidR="00D8600F" w:rsidRDefault="00D8600F" w:rsidP="00402E84">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D8600F" w14:paraId="1DFD7599" w14:textId="77777777" w:rsidTr="00402E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B55B446" w14:textId="77777777" w:rsidR="00D8600F" w:rsidRPr="00E70842" w:rsidRDefault="00D8600F" w:rsidP="00402E84">
            <w:pPr>
              <w:rPr>
                <w:b w:val="0"/>
                <w:bCs w:val="0"/>
                <w:lang w:val="en-US"/>
              </w:rPr>
            </w:pPr>
            <w:r w:rsidRPr="00E70842">
              <w:rPr>
                <w:lang w:val="en-US"/>
              </w:rPr>
              <w:t>Insurance value</w:t>
            </w:r>
          </w:p>
        </w:tc>
        <w:tc>
          <w:tcPr>
            <w:tcW w:w="2688" w:type="dxa"/>
            <w:gridSpan w:val="3"/>
          </w:tcPr>
          <w:p w14:paraId="61F1BAE4" w14:textId="77777777" w:rsidR="00D8600F" w:rsidRDefault="00D8600F" w:rsidP="00402E8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119BB863" w14:textId="77777777" w:rsidR="00D8600F" w:rsidRDefault="00D8600F" w:rsidP="00402E84">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D8600F" w:rsidRPr="00456320" w14:paraId="0407A137" w14:textId="77777777" w:rsidTr="00402E84">
        <w:tc>
          <w:tcPr>
            <w:cnfStyle w:val="001000000000" w:firstRow="0" w:lastRow="0" w:firstColumn="1" w:lastColumn="0" w:oddVBand="0" w:evenVBand="0" w:oddHBand="0" w:evenHBand="0" w:firstRowFirstColumn="0" w:firstRowLastColumn="0" w:lastRowFirstColumn="0" w:lastRowLastColumn="0"/>
            <w:tcW w:w="4395" w:type="dxa"/>
          </w:tcPr>
          <w:p w14:paraId="1F953AF0" w14:textId="77777777" w:rsidR="00D8600F" w:rsidRPr="00E70842" w:rsidRDefault="00D8600F" w:rsidP="00402E84">
            <w:pPr>
              <w:rPr>
                <w:b w:val="0"/>
                <w:bCs w:val="0"/>
                <w:lang w:val="en-US"/>
              </w:rPr>
            </w:pPr>
            <w:r w:rsidRPr="00E70842">
              <w:rPr>
                <w:lang w:val="en-US"/>
              </w:rPr>
              <w:t>Scientific spillovers</w:t>
            </w:r>
          </w:p>
        </w:tc>
        <w:tc>
          <w:tcPr>
            <w:tcW w:w="2688" w:type="dxa"/>
            <w:gridSpan w:val="3"/>
          </w:tcPr>
          <w:p w14:paraId="3B02C02F" w14:textId="77777777" w:rsidR="00D8600F" w:rsidRDefault="00D8600F" w:rsidP="00402E8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7393B159" w14:textId="77777777" w:rsidR="00D8600F" w:rsidRDefault="00D8600F" w:rsidP="00402E84">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D8600F" w:rsidRPr="00C87019" w14:paraId="3D82DC2F" w14:textId="77777777" w:rsidTr="00402E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3C07474" w14:textId="77777777" w:rsidR="00D8600F" w:rsidRPr="00E70842" w:rsidRDefault="00D8600F" w:rsidP="00402E84">
            <w:pPr>
              <w:rPr>
                <w:b w:val="0"/>
                <w:bCs w:val="0"/>
                <w:lang w:val="en-US"/>
              </w:rPr>
            </w:pPr>
            <w:r w:rsidRPr="00E70842">
              <w:rPr>
                <w:lang w:val="en-US"/>
              </w:rPr>
              <w:t>Lack of alternatives</w:t>
            </w:r>
          </w:p>
        </w:tc>
        <w:tc>
          <w:tcPr>
            <w:tcW w:w="2688" w:type="dxa"/>
            <w:gridSpan w:val="3"/>
          </w:tcPr>
          <w:p w14:paraId="794045D4" w14:textId="77777777" w:rsidR="00D8600F" w:rsidRPr="00907673" w:rsidRDefault="00D8600F" w:rsidP="00402E8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31C3BEFE" w14:textId="77777777" w:rsidR="00D8600F" w:rsidRPr="00F00E0F" w:rsidRDefault="00D8600F" w:rsidP="00402E84">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261D13" w:rsidRPr="00C87019" w14:paraId="4E63C67B" w14:textId="77777777" w:rsidTr="00C80D7B">
        <w:tc>
          <w:tcPr>
            <w:cnfStyle w:val="001000000000" w:firstRow="0" w:lastRow="0" w:firstColumn="1" w:lastColumn="0" w:oddVBand="0" w:evenVBand="0" w:oddHBand="0" w:evenHBand="0" w:firstRowFirstColumn="0" w:firstRowLastColumn="0" w:lastRowFirstColumn="0" w:lastRowLastColumn="0"/>
            <w:tcW w:w="4395" w:type="dxa"/>
          </w:tcPr>
          <w:p w14:paraId="6045BC9B" w14:textId="77777777" w:rsidR="00261D13" w:rsidRPr="00E70842" w:rsidRDefault="00261D13" w:rsidP="00402E84">
            <w:pPr>
              <w:rPr>
                <w:b w:val="0"/>
                <w:bCs w:val="0"/>
                <w:lang w:val="en-US"/>
              </w:rPr>
            </w:pPr>
            <w:r w:rsidRPr="00E70842">
              <w:rPr>
                <w:lang w:val="en-US"/>
              </w:rPr>
              <w:t>Substantial improvement in life expectancy</w:t>
            </w:r>
          </w:p>
        </w:tc>
        <w:tc>
          <w:tcPr>
            <w:tcW w:w="1344" w:type="dxa"/>
          </w:tcPr>
          <w:p w14:paraId="176A74DB" w14:textId="77777777" w:rsidR="00261D13" w:rsidRPr="004F5FC6" w:rsidRDefault="00261D13" w:rsidP="00402E84">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344" w:type="dxa"/>
            <w:gridSpan w:val="2"/>
          </w:tcPr>
          <w:p w14:paraId="2BEE3E3B" w14:textId="6A11B5C5" w:rsidR="00261D13" w:rsidRPr="004F5FC6" w:rsidRDefault="00261D13" w:rsidP="00402E8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6DD6395E" w14:textId="6026CA20" w:rsidR="00261D13" w:rsidRPr="004F5FC6" w:rsidRDefault="00261D13" w:rsidP="00402E84">
            <w:pPr>
              <w:cnfStyle w:val="000000000000" w:firstRow="0" w:lastRow="0" w:firstColumn="0" w:lastColumn="0" w:oddVBand="0" w:evenVBand="0" w:oddHBand="0" w:evenHBand="0" w:firstRowFirstColumn="0" w:firstRowLastColumn="0" w:lastRowFirstColumn="0" w:lastRowLastColumn="0"/>
              <w:rPr>
                <w:lang w:val="en-US"/>
              </w:rPr>
            </w:pPr>
            <w:r>
              <w:rPr>
                <w:lang w:val="en-US"/>
              </w:rPr>
              <w:t>Large uncertainties in the data basis. However, t</w:t>
            </w:r>
            <w:r w:rsidRPr="00261D13">
              <w:rPr>
                <w:lang w:val="en-US"/>
              </w:rPr>
              <w:t xml:space="preserve">aking into account the available evidence on the medical benefit of </w:t>
            </w:r>
            <w:proofErr w:type="spellStart"/>
            <w:r w:rsidRPr="00261D13">
              <w:rPr>
                <w:lang w:val="en-US"/>
              </w:rPr>
              <w:t>onasemnogen</w:t>
            </w:r>
            <w:proofErr w:type="spellEnd"/>
            <w:r w:rsidRPr="00261D13">
              <w:rPr>
                <w:lang w:val="en-US"/>
              </w:rPr>
              <w:t xml:space="preserve"> </w:t>
            </w:r>
            <w:proofErr w:type="spellStart"/>
            <w:r>
              <w:rPr>
                <w:lang w:val="en-US"/>
              </w:rPr>
              <w:t>a</w:t>
            </w:r>
            <w:r w:rsidRPr="00261D13">
              <w:rPr>
                <w:lang w:val="en-US"/>
              </w:rPr>
              <w:t>beparvovec</w:t>
            </w:r>
            <w:proofErr w:type="spellEnd"/>
            <w:r w:rsidRPr="00261D13">
              <w:rPr>
                <w:lang w:val="en-US"/>
              </w:rPr>
              <w:t xml:space="preserve">, the severity of the disease and the </w:t>
            </w:r>
            <w:r>
              <w:rPr>
                <w:lang w:val="en-US"/>
              </w:rPr>
              <w:t>statements</w:t>
            </w:r>
            <w:r w:rsidRPr="00261D13">
              <w:rPr>
                <w:lang w:val="en-US"/>
              </w:rPr>
              <w:t xml:space="preserve"> of the medical societies on the current reality of care, </w:t>
            </w:r>
            <w:proofErr w:type="spellStart"/>
            <w:r w:rsidRPr="00261D13">
              <w:rPr>
                <w:lang w:val="en-US"/>
              </w:rPr>
              <w:t>onasemnogen</w:t>
            </w:r>
            <w:proofErr w:type="spellEnd"/>
            <w:r w:rsidRPr="00261D13">
              <w:rPr>
                <w:lang w:val="en-US"/>
              </w:rPr>
              <w:t xml:space="preserve"> </w:t>
            </w:r>
            <w:proofErr w:type="spellStart"/>
            <w:r>
              <w:rPr>
                <w:lang w:val="en-US"/>
              </w:rPr>
              <w:t>a</w:t>
            </w:r>
            <w:r w:rsidRPr="00261D13">
              <w:rPr>
                <w:lang w:val="en-US"/>
              </w:rPr>
              <w:t>beparvovec</w:t>
            </w:r>
            <w:proofErr w:type="spellEnd"/>
            <w:r w:rsidRPr="00261D13">
              <w:rPr>
                <w:lang w:val="en-US"/>
              </w:rPr>
              <w:t xml:space="preserve"> may represent a relevant treatment option.</w:t>
            </w:r>
          </w:p>
        </w:tc>
      </w:tr>
      <w:tr w:rsidR="00D8600F" w14:paraId="758C0124" w14:textId="77777777" w:rsidTr="00402E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64C235EC" w14:textId="77777777" w:rsidR="00D8600F" w:rsidRPr="00F00E0F" w:rsidRDefault="00D8600F" w:rsidP="00402E84">
            <w:pPr>
              <w:jc w:val="center"/>
              <w:rPr>
                <w:b w:val="0"/>
                <w:bCs w:val="0"/>
                <w:lang w:val="en-US"/>
              </w:rPr>
            </w:pPr>
          </w:p>
        </w:tc>
        <w:tc>
          <w:tcPr>
            <w:tcW w:w="1417" w:type="dxa"/>
            <w:gridSpan w:val="2"/>
            <w:tcBorders>
              <w:top w:val="single" w:sz="4" w:space="0" w:color="auto"/>
              <w:bottom w:val="single" w:sz="4" w:space="0" w:color="auto"/>
            </w:tcBorders>
            <w:shd w:val="clear" w:color="auto" w:fill="B4C6E7" w:themeFill="accent1" w:themeFillTint="66"/>
          </w:tcPr>
          <w:p w14:paraId="099B8564" w14:textId="77777777" w:rsidR="00D8600F" w:rsidRPr="00F00E0F" w:rsidRDefault="00D8600F" w:rsidP="00402E84">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2E58FAF6" w14:textId="77777777" w:rsidR="00D8600F" w:rsidRPr="00F00E0F" w:rsidRDefault="00D8600F" w:rsidP="00402E84">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26A07A99" w14:textId="77777777" w:rsidR="00D8600F" w:rsidRPr="00F00E0F" w:rsidRDefault="00D8600F" w:rsidP="00402E84">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D8600F" w:rsidRPr="00C87019" w14:paraId="726BC418" w14:textId="77777777" w:rsidTr="00402E84">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1714BFD0" w14:textId="77777777" w:rsidR="00D8600F" w:rsidRPr="00E70842" w:rsidRDefault="00D8600F" w:rsidP="00402E84">
            <w:pPr>
              <w:rPr>
                <w:b w:val="0"/>
                <w:bCs w:val="0"/>
                <w:lang w:val="en-US"/>
              </w:rPr>
            </w:pPr>
            <w:r w:rsidRPr="00E70842">
              <w:rPr>
                <w:lang w:val="en-US"/>
              </w:rPr>
              <w:lastRenderedPageBreak/>
              <w:t>Discounting</w:t>
            </w:r>
          </w:p>
        </w:tc>
        <w:tc>
          <w:tcPr>
            <w:tcW w:w="2688" w:type="dxa"/>
            <w:gridSpan w:val="3"/>
            <w:tcBorders>
              <w:top w:val="single" w:sz="4" w:space="0" w:color="auto"/>
            </w:tcBorders>
          </w:tcPr>
          <w:p w14:paraId="120F3A40" w14:textId="77777777" w:rsidR="00D8600F" w:rsidRDefault="00D8600F" w:rsidP="00402E8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Borders>
              <w:top w:val="single" w:sz="4" w:space="0" w:color="auto"/>
            </w:tcBorders>
          </w:tcPr>
          <w:p w14:paraId="6D3A58C1" w14:textId="77777777" w:rsidR="00D8600F" w:rsidRDefault="00D8600F" w:rsidP="00402E84">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D8600F" w:rsidRPr="00201B88" w14:paraId="0D4F4541" w14:textId="77777777" w:rsidTr="00402E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B4EC0C9" w14:textId="77777777" w:rsidR="00D8600F" w:rsidRPr="00E70842" w:rsidRDefault="00D8600F" w:rsidP="00402E84">
            <w:pPr>
              <w:rPr>
                <w:b w:val="0"/>
                <w:bCs w:val="0"/>
                <w:lang w:val="en-US"/>
              </w:rPr>
            </w:pPr>
            <w:r w:rsidRPr="00E70842">
              <w:rPr>
                <w:lang w:val="en-US"/>
              </w:rPr>
              <w:t>Different discount rates explored</w:t>
            </w:r>
          </w:p>
        </w:tc>
        <w:tc>
          <w:tcPr>
            <w:tcW w:w="2688" w:type="dxa"/>
            <w:gridSpan w:val="3"/>
          </w:tcPr>
          <w:p w14:paraId="0746A070" w14:textId="77777777" w:rsidR="00D8600F" w:rsidRPr="00F00E0F" w:rsidRDefault="00D8600F" w:rsidP="00402E8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3B858BC1" w14:textId="77777777" w:rsidR="00D8600F" w:rsidRPr="00F00E0F" w:rsidRDefault="00D8600F" w:rsidP="00402E84">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D8600F" w:rsidRPr="000D4404" w14:paraId="59D30685" w14:textId="77777777" w:rsidTr="00402E84">
        <w:tc>
          <w:tcPr>
            <w:cnfStyle w:val="001000000000" w:firstRow="0" w:lastRow="0" w:firstColumn="1" w:lastColumn="0" w:oddVBand="0" w:evenVBand="0" w:oddHBand="0" w:evenHBand="0" w:firstRowFirstColumn="0" w:firstRowLastColumn="0" w:lastRowFirstColumn="0" w:lastRowLastColumn="0"/>
            <w:tcW w:w="4395" w:type="dxa"/>
          </w:tcPr>
          <w:p w14:paraId="352095CC" w14:textId="77777777" w:rsidR="00D8600F" w:rsidRPr="00E70842" w:rsidRDefault="00D8600F" w:rsidP="00402E84">
            <w:pPr>
              <w:rPr>
                <w:b w:val="0"/>
                <w:bCs w:val="0"/>
                <w:lang w:val="en-US"/>
              </w:rPr>
            </w:pPr>
            <w:r w:rsidRPr="00E70842">
              <w:rPr>
                <w:lang w:val="en-US"/>
              </w:rPr>
              <w:t>Uncertainty</w:t>
            </w:r>
          </w:p>
        </w:tc>
        <w:tc>
          <w:tcPr>
            <w:tcW w:w="1417" w:type="dxa"/>
            <w:gridSpan w:val="2"/>
          </w:tcPr>
          <w:p w14:paraId="3E1F7C04" w14:textId="77777777" w:rsidR="00D8600F" w:rsidRDefault="00D8600F" w:rsidP="00402E84">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58E5752D" w14:textId="77777777" w:rsidR="00D8600F" w:rsidRPr="002F6AD8" w:rsidRDefault="00D8600F" w:rsidP="00402E84">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75CD2360" w14:textId="2F842CD6" w:rsidR="00D8600F" w:rsidRPr="002F6AD8" w:rsidRDefault="009B3C5A" w:rsidP="00402E84">
            <w:pPr>
              <w:cnfStyle w:val="000000000000" w:firstRow="0" w:lastRow="0" w:firstColumn="0" w:lastColumn="0" w:oddVBand="0" w:evenVBand="0" w:oddHBand="0" w:evenHBand="0" w:firstRowFirstColumn="0" w:firstRowLastColumn="0" w:lastRowFirstColumn="0" w:lastRowLastColumn="0"/>
              <w:rPr>
                <w:lang w:val="en-US"/>
              </w:rPr>
            </w:pPr>
            <w:r>
              <w:rPr>
                <w:lang w:val="en-US"/>
              </w:rPr>
              <w:t>Large</w:t>
            </w:r>
            <w:r w:rsidR="00B40929">
              <w:rPr>
                <w:lang w:val="en-US"/>
              </w:rPr>
              <w:t xml:space="preserve"> uncertainty</w:t>
            </w:r>
          </w:p>
        </w:tc>
      </w:tr>
      <w:tr w:rsidR="00D8600F" w:rsidRPr="000D4404" w14:paraId="5647B21F" w14:textId="77777777" w:rsidTr="00402E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FAE04D8" w14:textId="77777777" w:rsidR="00D8600F" w:rsidRPr="00E70842" w:rsidRDefault="00D8600F" w:rsidP="00402E84">
            <w:pPr>
              <w:rPr>
                <w:b w:val="0"/>
                <w:bCs w:val="0"/>
                <w:lang w:val="en-US"/>
              </w:rPr>
            </w:pPr>
            <w:r w:rsidRPr="00E70842">
              <w:rPr>
                <w:lang w:val="en-US"/>
              </w:rPr>
              <w:t>Alternative payment models explored</w:t>
            </w:r>
          </w:p>
        </w:tc>
        <w:tc>
          <w:tcPr>
            <w:tcW w:w="2688" w:type="dxa"/>
            <w:gridSpan w:val="3"/>
          </w:tcPr>
          <w:p w14:paraId="21FC94DB" w14:textId="77777777" w:rsidR="00D8600F" w:rsidRDefault="00D8600F" w:rsidP="00402E84">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71E76CD9" w14:textId="25AB88D8" w:rsidR="00D8600F" w:rsidRDefault="009B3C5A" w:rsidP="00402E84">
            <w:pPr>
              <w:cnfStyle w:val="000000100000" w:firstRow="0" w:lastRow="0" w:firstColumn="0" w:lastColumn="0" w:oddVBand="0" w:evenVBand="0" w:oddHBand="1" w:evenHBand="0" w:firstRowFirstColumn="0" w:firstRowLastColumn="0" w:lastRowFirstColumn="0" w:lastRowLastColumn="0"/>
              <w:rPr>
                <w:lang w:val="en-US"/>
              </w:rPr>
            </w:pPr>
            <w:r w:rsidRPr="00EE7AC0">
              <w:rPr>
                <w:lang w:val="en-US"/>
              </w:rPr>
              <w:t>Comprehensive quality assurance measures (prerequisites for the provision of therapy) have been specified.</w:t>
            </w:r>
          </w:p>
        </w:tc>
      </w:tr>
    </w:tbl>
    <w:p w14:paraId="178941AE" w14:textId="77777777" w:rsidR="00D8600F" w:rsidRDefault="00D8600F" w:rsidP="00D8600F">
      <w:pPr>
        <w:rPr>
          <w:lang w:val="en-US"/>
        </w:rPr>
      </w:pPr>
    </w:p>
    <w:p w14:paraId="23D62E75" w14:textId="77777777" w:rsidR="00D8600F" w:rsidRDefault="00D8600F" w:rsidP="009443C5">
      <w:pPr>
        <w:tabs>
          <w:tab w:val="left" w:pos="2205"/>
        </w:tabs>
        <w:rPr>
          <w:lang w:val="en-US"/>
        </w:rPr>
      </w:pPr>
    </w:p>
    <w:p w14:paraId="42ADD8A5" w14:textId="77777777" w:rsidR="00D059D3" w:rsidRDefault="00D059D3" w:rsidP="009443C5">
      <w:pPr>
        <w:tabs>
          <w:tab w:val="left" w:pos="2205"/>
        </w:tabs>
        <w:rPr>
          <w:lang w:val="en-US"/>
        </w:rPr>
      </w:pPr>
    </w:p>
    <w:p w14:paraId="225D057D" w14:textId="77777777" w:rsidR="00D059D3" w:rsidRDefault="00D059D3" w:rsidP="009443C5">
      <w:pPr>
        <w:tabs>
          <w:tab w:val="left" w:pos="2205"/>
        </w:tabs>
        <w:rPr>
          <w:lang w:val="en-US"/>
        </w:rPr>
      </w:pPr>
    </w:p>
    <w:p w14:paraId="65A85431" w14:textId="77777777" w:rsidR="00D059D3" w:rsidRDefault="00D059D3" w:rsidP="009443C5">
      <w:pPr>
        <w:tabs>
          <w:tab w:val="left" w:pos="2205"/>
        </w:tabs>
        <w:rPr>
          <w:lang w:val="en-US"/>
        </w:rPr>
      </w:pPr>
    </w:p>
    <w:p w14:paraId="05B2B618" w14:textId="77777777" w:rsidR="00D059D3" w:rsidRDefault="00D059D3" w:rsidP="009443C5">
      <w:pPr>
        <w:tabs>
          <w:tab w:val="left" w:pos="2205"/>
        </w:tabs>
        <w:rPr>
          <w:lang w:val="en-US"/>
        </w:rPr>
      </w:pPr>
    </w:p>
    <w:p w14:paraId="3400657A" w14:textId="77777777" w:rsidR="00D059D3" w:rsidRDefault="00D059D3" w:rsidP="009443C5">
      <w:pPr>
        <w:tabs>
          <w:tab w:val="left" w:pos="2205"/>
        </w:tabs>
        <w:rPr>
          <w:lang w:val="en-US"/>
        </w:rPr>
      </w:pPr>
    </w:p>
    <w:p w14:paraId="0E41B9FD" w14:textId="77777777" w:rsidR="00D059D3" w:rsidRDefault="00D059D3" w:rsidP="009443C5">
      <w:pPr>
        <w:tabs>
          <w:tab w:val="left" w:pos="2205"/>
        </w:tabs>
        <w:rPr>
          <w:lang w:val="en-US"/>
        </w:rPr>
      </w:pPr>
    </w:p>
    <w:p w14:paraId="0A88C906" w14:textId="77777777" w:rsidR="00D059D3" w:rsidRDefault="00D059D3" w:rsidP="009443C5">
      <w:pPr>
        <w:tabs>
          <w:tab w:val="left" w:pos="2205"/>
        </w:tabs>
        <w:rPr>
          <w:lang w:val="en-US"/>
        </w:rPr>
      </w:pPr>
    </w:p>
    <w:p w14:paraId="3C94A1CE" w14:textId="77777777" w:rsidR="00D059D3" w:rsidRDefault="00D059D3" w:rsidP="009443C5">
      <w:pPr>
        <w:tabs>
          <w:tab w:val="left" w:pos="2205"/>
        </w:tabs>
        <w:rPr>
          <w:lang w:val="en-US"/>
        </w:rPr>
      </w:pPr>
    </w:p>
    <w:p w14:paraId="2D101F46" w14:textId="77777777" w:rsidR="00D059D3" w:rsidRDefault="00D059D3" w:rsidP="009443C5">
      <w:pPr>
        <w:tabs>
          <w:tab w:val="left" w:pos="2205"/>
        </w:tabs>
        <w:rPr>
          <w:lang w:val="en-US"/>
        </w:rPr>
      </w:pPr>
    </w:p>
    <w:p w14:paraId="5E8C8630" w14:textId="77777777" w:rsidR="00D059D3" w:rsidRDefault="00D059D3" w:rsidP="009443C5">
      <w:pPr>
        <w:tabs>
          <w:tab w:val="left" w:pos="2205"/>
        </w:tabs>
        <w:rPr>
          <w:lang w:val="en-US"/>
        </w:rPr>
      </w:pPr>
    </w:p>
    <w:p w14:paraId="5004BD66" w14:textId="77777777" w:rsidR="00D059D3" w:rsidRDefault="00D059D3" w:rsidP="009443C5">
      <w:pPr>
        <w:tabs>
          <w:tab w:val="left" w:pos="2205"/>
        </w:tabs>
        <w:rPr>
          <w:lang w:val="en-US"/>
        </w:rPr>
      </w:pPr>
    </w:p>
    <w:p w14:paraId="60E2C35A" w14:textId="77777777" w:rsidR="00D059D3" w:rsidRDefault="00D059D3" w:rsidP="009443C5">
      <w:pPr>
        <w:tabs>
          <w:tab w:val="left" w:pos="2205"/>
        </w:tabs>
        <w:rPr>
          <w:lang w:val="en-US"/>
        </w:rPr>
      </w:pPr>
    </w:p>
    <w:p w14:paraId="766D309A" w14:textId="77777777" w:rsidR="00D059D3" w:rsidRDefault="00D059D3" w:rsidP="009443C5">
      <w:pPr>
        <w:tabs>
          <w:tab w:val="left" w:pos="2205"/>
        </w:tabs>
        <w:rPr>
          <w:lang w:val="en-US"/>
        </w:rPr>
      </w:pPr>
    </w:p>
    <w:p w14:paraId="55EE8D23" w14:textId="77777777" w:rsidR="00D059D3" w:rsidRDefault="00D059D3" w:rsidP="009443C5">
      <w:pPr>
        <w:tabs>
          <w:tab w:val="left" w:pos="2205"/>
        </w:tabs>
        <w:rPr>
          <w:lang w:val="en-US"/>
        </w:rPr>
      </w:pPr>
    </w:p>
    <w:p w14:paraId="3BA96808" w14:textId="77777777" w:rsidR="00D059D3" w:rsidRDefault="00D059D3" w:rsidP="009443C5">
      <w:pPr>
        <w:tabs>
          <w:tab w:val="left" w:pos="2205"/>
        </w:tabs>
        <w:rPr>
          <w:lang w:val="en-US"/>
        </w:rPr>
      </w:pPr>
    </w:p>
    <w:p w14:paraId="6D08DF75" w14:textId="77777777" w:rsidR="00D059D3" w:rsidRDefault="00D059D3" w:rsidP="009443C5">
      <w:pPr>
        <w:tabs>
          <w:tab w:val="left" w:pos="2205"/>
        </w:tabs>
        <w:rPr>
          <w:lang w:val="en-US"/>
        </w:rPr>
      </w:pPr>
    </w:p>
    <w:p w14:paraId="05AAC048" w14:textId="77777777" w:rsidR="00D059D3" w:rsidRPr="00B27D36" w:rsidRDefault="00D059D3" w:rsidP="00D059D3">
      <w:pPr>
        <w:spacing w:after="0" w:line="240" w:lineRule="auto"/>
        <w:ind w:left="708" w:hanging="708"/>
        <w:jc w:val="center"/>
        <w:rPr>
          <w:rFonts w:ascii="Times New Roman" w:eastAsia="Times New Roman" w:hAnsi="Times New Roman" w:cs="Times New Roman"/>
          <w:b/>
          <w:bCs/>
          <w:sz w:val="32"/>
          <w:szCs w:val="32"/>
          <w:lang w:val="en-US" w:eastAsia="es-ES"/>
        </w:rPr>
      </w:pPr>
      <w:r w:rsidRPr="00B27D36">
        <w:rPr>
          <w:rFonts w:ascii="Times New Roman" w:eastAsia="Times New Roman" w:hAnsi="Times New Roman" w:cs="Times New Roman"/>
          <w:b/>
          <w:bCs/>
          <w:sz w:val="32"/>
          <w:szCs w:val="32"/>
          <w:lang w:val="en-US" w:eastAsia="es-ES"/>
        </w:rPr>
        <w:lastRenderedPageBreak/>
        <w:t>Information Sources: Spain</w:t>
      </w:r>
    </w:p>
    <w:p w14:paraId="029F4833" w14:textId="77777777" w:rsidR="00D059D3" w:rsidRDefault="00D059D3" w:rsidP="00D059D3">
      <w:pPr>
        <w:spacing w:after="0" w:line="240" w:lineRule="auto"/>
        <w:ind w:left="708" w:hanging="708"/>
        <w:rPr>
          <w:rFonts w:ascii="Times New Roman" w:eastAsia="Times New Roman" w:hAnsi="Times New Roman" w:cs="Times New Roman"/>
          <w:sz w:val="24"/>
          <w:szCs w:val="24"/>
          <w:lang w:val="en-US" w:eastAsia="es-ES"/>
        </w:rPr>
      </w:pPr>
    </w:p>
    <w:p w14:paraId="33A18F4A" w14:textId="77777777" w:rsidR="00D059D3" w:rsidRDefault="00D059D3" w:rsidP="00D059D3">
      <w:pPr>
        <w:spacing w:after="0" w:line="240" w:lineRule="auto"/>
        <w:ind w:left="708" w:hanging="708"/>
        <w:rPr>
          <w:rFonts w:ascii="Times New Roman" w:eastAsia="Times New Roman" w:hAnsi="Times New Roman" w:cs="Times New Roman"/>
          <w:sz w:val="24"/>
          <w:szCs w:val="24"/>
          <w:lang w:val="en-US" w:eastAsia="es-ES"/>
        </w:rPr>
      </w:pPr>
    </w:p>
    <w:p w14:paraId="5802DDA7" w14:textId="77777777" w:rsidR="00D059D3" w:rsidRDefault="00D059D3" w:rsidP="00D059D3">
      <w:pPr>
        <w:spacing w:after="0" w:line="240" w:lineRule="auto"/>
        <w:ind w:left="708" w:hanging="708"/>
        <w:rPr>
          <w:rFonts w:ascii="Times New Roman" w:eastAsia="Times New Roman" w:hAnsi="Times New Roman" w:cs="Times New Roman"/>
          <w:sz w:val="24"/>
          <w:szCs w:val="24"/>
          <w:lang w:val="en-US" w:eastAsia="es-ES"/>
        </w:rPr>
      </w:pPr>
      <w:r w:rsidRPr="00963566">
        <w:rPr>
          <w:rFonts w:ascii="Times New Roman" w:eastAsia="Times New Roman" w:hAnsi="Times New Roman" w:cs="Times New Roman"/>
          <w:sz w:val="24"/>
          <w:szCs w:val="24"/>
          <w:lang w:val="en-US" w:eastAsia="es-ES"/>
        </w:rPr>
        <w:t>Kymriah DLBCL</w:t>
      </w:r>
      <w:r>
        <w:rPr>
          <w:rFonts w:ascii="Times New Roman" w:eastAsia="Times New Roman" w:hAnsi="Times New Roman" w:cs="Times New Roman"/>
          <w:sz w:val="24"/>
          <w:szCs w:val="24"/>
          <w:lang w:val="en-US" w:eastAsia="es-ES"/>
        </w:rPr>
        <w:t xml:space="preserve"> - </w:t>
      </w:r>
      <w:hyperlink r:id="rId54" w:history="1">
        <w:r w:rsidRPr="005D764C">
          <w:rPr>
            <w:rStyle w:val="Hyperlink"/>
            <w:rFonts w:ascii="Times New Roman" w:eastAsia="Times New Roman" w:hAnsi="Times New Roman" w:cs="Times New Roman"/>
            <w:sz w:val="24"/>
            <w:szCs w:val="24"/>
            <w:lang w:val="en-US" w:eastAsia="es-ES"/>
          </w:rPr>
          <w:t>https://www.aemps.gob.es/medicamentosUsoHumano/informesPublicos/docs/IPT-tisagenlecleucel-kymriah-LAL-LCGB.pdf?x90532</w:t>
        </w:r>
      </w:hyperlink>
    </w:p>
    <w:p w14:paraId="00FE435D" w14:textId="77777777" w:rsidR="00D059D3" w:rsidRPr="00963566" w:rsidRDefault="00D059D3" w:rsidP="00D059D3">
      <w:pPr>
        <w:spacing w:after="0" w:line="240" w:lineRule="auto"/>
        <w:ind w:left="708" w:hanging="708"/>
        <w:rPr>
          <w:rFonts w:ascii="Times New Roman" w:eastAsia="Times New Roman" w:hAnsi="Times New Roman" w:cs="Times New Roman"/>
          <w:sz w:val="24"/>
          <w:szCs w:val="24"/>
          <w:lang w:val="en-US" w:eastAsia="es-ES"/>
        </w:rPr>
      </w:pPr>
    </w:p>
    <w:p w14:paraId="356AE548" w14:textId="77777777" w:rsidR="00D059D3" w:rsidRDefault="00D059D3" w:rsidP="00D059D3">
      <w:pPr>
        <w:spacing w:after="0" w:line="240" w:lineRule="auto"/>
        <w:rPr>
          <w:rFonts w:ascii="Times New Roman" w:eastAsia="Times New Roman" w:hAnsi="Times New Roman" w:cs="Times New Roman"/>
          <w:sz w:val="24"/>
          <w:szCs w:val="24"/>
          <w:lang w:val="en-US" w:eastAsia="es-ES"/>
        </w:rPr>
      </w:pPr>
      <w:r w:rsidRPr="00963566">
        <w:rPr>
          <w:rFonts w:ascii="Times New Roman" w:eastAsia="Times New Roman" w:hAnsi="Times New Roman" w:cs="Times New Roman"/>
          <w:sz w:val="24"/>
          <w:szCs w:val="24"/>
          <w:lang w:val="en-US" w:eastAsia="es-ES"/>
        </w:rPr>
        <w:t>Kymriah ALL</w:t>
      </w:r>
    </w:p>
    <w:p w14:paraId="60EAD239" w14:textId="77777777" w:rsidR="00D059D3" w:rsidRPr="00963566" w:rsidRDefault="00D059D3" w:rsidP="00D059D3">
      <w:pPr>
        <w:spacing w:after="0" w:line="240" w:lineRule="auto"/>
        <w:rPr>
          <w:rFonts w:ascii="Times New Roman" w:eastAsia="Times New Roman" w:hAnsi="Times New Roman" w:cs="Times New Roman"/>
          <w:sz w:val="24"/>
          <w:szCs w:val="24"/>
          <w:lang w:val="en-US" w:eastAsia="es-ES"/>
        </w:rPr>
      </w:pPr>
      <w:r w:rsidRPr="00963566">
        <w:rPr>
          <w:rFonts w:ascii="Times New Roman" w:eastAsia="Times New Roman" w:hAnsi="Times New Roman" w:cs="Times New Roman"/>
          <w:sz w:val="24"/>
          <w:szCs w:val="24"/>
          <w:lang w:val="en-US" w:eastAsia="es-ES"/>
        </w:rPr>
        <w:t>https://www.aemps.gob.es/medicamentosUsoHumano/informesPublicos/docs/IPT-tisagenlecleucel-kymriah-LAL-LCGB.pdf?x90532</w:t>
      </w:r>
    </w:p>
    <w:p w14:paraId="2B8FBC8F" w14:textId="77777777" w:rsidR="00D059D3" w:rsidRDefault="00D059D3" w:rsidP="00D059D3">
      <w:pPr>
        <w:spacing w:after="0" w:line="240" w:lineRule="auto"/>
        <w:rPr>
          <w:rFonts w:ascii="Times New Roman" w:eastAsia="Times New Roman" w:hAnsi="Times New Roman" w:cs="Times New Roman"/>
          <w:sz w:val="24"/>
          <w:szCs w:val="24"/>
          <w:lang w:val="en-US" w:eastAsia="es-ES"/>
        </w:rPr>
      </w:pPr>
    </w:p>
    <w:p w14:paraId="44418A59" w14:textId="77777777" w:rsidR="00D059D3" w:rsidRDefault="00D059D3" w:rsidP="00D059D3">
      <w:pPr>
        <w:spacing w:after="0" w:line="240" w:lineRule="auto"/>
        <w:rPr>
          <w:rFonts w:ascii="Times New Roman" w:eastAsia="Times New Roman" w:hAnsi="Times New Roman" w:cs="Times New Roman"/>
          <w:sz w:val="24"/>
          <w:szCs w:val="24"/>
          <w:lang w:val="en-US" w:eastAsia="es-ES"/>
        </w:rPr>
      </w:pPr>
      <w:proofErr w:type="spellStart"/>
      <w:r w:rsidRPr="00963566">
        <w:rPr>
          <w:rFonts w:ascii="Times New Roman" w:eastAsia="Times New Roman" w:hAnsi="Times New Roman" w:cs="Times New Roman"/>
          <w:sz w:val="24"/>
          <w:szCs w:val="24"/>
          <w:lang w:val="en-US" w:eastAsia="es-ES"/>
        </w:rPr>
        <w:t>Yescarta</w:t>
      </w:r>
      <w:proofErr w:type="spellEnd"/>
    </w:p>
    <w:p w14:paraId="21654E5A" w14:textId="77777777" w:rsidR="00D059D3" w:rsidRDefault="00D059D3" w:rsidP="00D059D3">
      <w:pPr>
        <w:spacing w:after="0" w:line="240" w:lineRule="auto"/>
        <w:rPr>
          <w:rFonts w:ascii="Times New Roman" w:eastAsia="Times New Roman" w:hAnsi="Times New Roman" w:cs="Times New Roman"/>
          <w:sz w:val="24"/>
          <w:szCs w:val="24"/>
          <w:lang w:val="en-US" w:eastAsia="es-ES"/>
        </w:rPr>
      </w:pPr>
      <w:r w:rsidRPr="00963566">
        <w:rPr>
          <w:rFonts w:ascii="Times New Roman" w:eastAsia="Times New Roman" w:hAnsi="Times New Roman" w:cs="Times New Roman"/>
          <w:sz w:val="24"/>
          <w:szCs w:val="24"/>
          <w:lang w:val="en-US" w:eastAsia="es-ES"/>
        </w:rPr>
        <w:t>https://www.aemps.gob.es/medicamentosUsoHumano/informesPublicos/docs/IPT-axicabtagen-ciloleucel-Yescarta-LDCGB-LPMCGB.pdf?x90532</w:t>
      </w:r>
    </w:p>
    <w:p w14:paraId="467B9A40" w14:textId="77777777" w:rsidR="00D059D3" w:rsidRPr="00963566" w:rsidRDefault="00D059D3" w:rsidP="00D059D3">
      <w:pPr>
        <w:spacing w:after="0" w:line="240" w:lineRule="auto"/>
        <w:rPr>
          <w:rFonts w:ascii="Times New Roman" w:eastAsia="Times New Roman" w:hAnsi="Times New Roman" w:cs="Times New Roman"/>
          <w:sz w:val="24"/>
          <w:szCs w:val="24"/>
          <w:lang w:val="en-US" w:eastAsia="es-ES"/>
        </w:rPr>
      </w:pPr>
    </w:p>
    <w:p w14:paraId="0ED97500" w14:textId="77777777" w:rsidR="00D059D3" w:rsidRDefault="00D059D3" w:rsidP="00D059D3">
      <w:pPr>
        <w:spacing w:after="0" w:line="240" w:lineRule="auto"/>
        <w:rPr>
          <w:rFonts w:ascii="Times New Roman" w:eastAsia="Times New Roman" w:hAnsi="Times New Roman" w:cs="Times New Roman"/>
          <w:sz w:val="24"/>
          <w:szCs w:val="24"/>
          <w:lang w:val="en-US" w:eastAsia="es-ES"/>
        </w:rPr>
      </w:pPr>
      <w:r w:rsidRPr="00963566">
        <w:rPr>
          <w:rFonts w:ascii="Times New Roman" w:eastAsia="Times New Roman" w:hAnsi="Times New Roman" w:cs="Times New Roman"/>
          <w:sz w:val="24"/>
          <w:szCs w:val="24"/>
          <w:lang w:val="en-US" w:eastAsia="es-ES"/>
        </w:rPr>
        <w:t>Luxturna</w:t>
      </w:r>
      <w:r>
        <w:rPr>
          <w:rFonts w:ascii="Times New Roman" w:eastAsia="Times New Roman" w:hAnsi="Times New Roman" w:cs="Times New Roman"/>
          <w:sz w:val="24"/>
          <w:szCs w:val="24"/>
          <w:lang w:val="en-US" w:eastAsia="es-ES"/>
        </w:rPr>
        <w:t xml:space="preserve"> – </w:t>
      </w:r>
    </w:p>
    <w:p w14:paraId="476A3C1E" w14:textId="77777777" w:rsidR="00D059D3" w:rsidRPr="00963566" w:rsidRDefault="00D059D3" w:rsidP="00D059D3">
      <w:pPr>
        <w:spacing w:after="0" w:line="240" w:lineRule="auto"/>
        <w:rPr>
          <w:rFonts w:ascii="Times New Roman" w:eastAsia="Times New Roman" w:hAnsi="Times New Roman" w:cs="Times New Roman"/>
          <w:sz w:val="24"/>
          <w:szCs w:val="24"/>
          <w:lang w:val="en-US" w:eastAsia="es-ES"/>
        </w:rPr>
      </w:pPr>
      <w:r w:rsidRPr="00963566">
        <w:rPr>
          <w:rFonts w:ascii="Times New Roman" w:eastAsia="Times New Roman" w:hAnsi="Times New Roman" w:cs="Times New Roman"/>
          <w:sz w:val="24"/>
          <w:szCs w:val="24"/>
          <w:lang w:val="en-US" w:eastAsia="es-ES"/>
        </w:rPr>
        <w:t>https://www.aemps.gob.es/informa/informes-de-posicionamiento-terapeutico/informe-de-posicionamiento-terapeutico-de-voretigen-neparvovec-luxturna-para-distrofia-retiniana-asociada-a-la-mutacion-rpe65-bialelica/</w:t>
      </w:r>
    </w:p>
    <w:p w14:paraId="519130CD" w14:textId="77777777" w:rsidR="00D059D3" w:rsidRDefault="00D059D3" w:rsidP="00D059D3">
      <w:pPr>
        <w:spacing w:after="0" w:line="240" w:lineRule="auto"/>
        <w:rPr>
          <w:rFonts w:ascii="Times New Roman" w:eastAsia="Times New Roman" w:hAnsi="Times New Roman" w:cs="Times New Roman"/>
          <w:sz w:val="24"/>
          <w:szCs w:val="24"/>
          <w:lang w:val="en-US" w:eastAsia="es-ES"/>
        </w:rPr>
      </w:pPr>
    </w:p>
    <w:p w14:paraId="4A0A0383" w14:textId="77777777" w:rsidR="00D059D3" w:rsidRDefault="00D059D3" w:rsidP="00D059D3">
      <w:pPr>
        <w:spacing w:after="0" w:line="240" w:lineRule="auto"/>
        <w:rPr>
          <w:rFonts w:ascii="Times New Roman" w:eastAsia="Times New Roman" w:hAnsi="Times New Roman" w:cs="Times New Roman"/>
          <w:sz w:val="24"/>
          <w:szCs w:val="24"/>
          <w:lang w:val="en-US" w:eastAsia="es-ES"/>
        </w:rPr>
      </w:pPr>
    </w:p>
    <w:p w14:paraId="7D3586A9" w14:textId="77777777" w:rsidR="00D059D3" w:rsidRPr="00A22392" w:rsidRDefault="00D059D3" w:rsidP="00D059D3">
      <w:pPr>
        <w:spacing w:after="0" w:line="240" w:lineRule="auto"/>
        <w:rPr>
          <w:rFonts w:ascii="Times New Roman" w:eastAsia="Times New Roman" w:hAnsi="Times New Roman" w:cs="Times New Roman"/>
          <w:sz w:val="24"/>
          <w:szCs w:val="24"/>
          <w:lang w:val="en-US" w:eastAsia="es-ES"/>
        </w:rPr>
      </w:pPr>
      <w:proofErr w:type="spellStart"/>
      <w:r w:rsidRPr="00963566">
        <w:rPr>
          <w:rFonts w:ascii="Times New Roman" w:eastAsia="Times New Roman" w:hAnsi="Times New Roman" w:cs="Times New Roman"/>
          <w:sz w:val="24"/>
          <w:szCs w:val="24"/>
          <w:lang w:val="en-US" w:eastAsia="es-ES"/>
        </w:rPr>
        <w:t>Strimvelis</w:t>
      </w:r>
      <w:proofErr w:type="spellEnd"/>
      <w:r>
        <w:rPr>
          <w:rFonts w:ascii="Times New Roman" w:eastAsia="Times New Roman" w:hAnsi="Times New Roman" w:cs="Times New Roman"/>
          <w:sz w:val="24"/>
          <w:szCs w:val="24"/>
          <w:lang w:val="en-US" w:eastAsia="es-ES"/>
        </w:rPr>
        <w:t xml:space="preserve"> - </w:t>
      </w:r>
      <w:r w:rsidRPr="00A22392">
        <w:rPr>
          <w:rFonts w:ascii="Times New Roman" w:eastAsia="Times New Roman" w:hAnsi="Times New Roman" w:cs="Times New Roman"/>
          <w:sz w:val="24"/>
          <w:szCs w:val="24"/>
          <w:lang w:val="en-US" w:eastAsia="es-ES"/>
        </w:rPr>
        <w:t>No IPT – No Genesis Group</w:t>
      </w:r>
      <w:r>
        <w:rPr>
          <w:rFonts w:ascii="Times New Roman" w:eastAsia="Times New Roman" w:hAnsi="Times New Roman" w:cs="Times New Roman"/>
          <w:sz w:val="24"/>
          <w:szCs w:val="24"/>
          <w:lang w:val="en-US" w:eastAsia="es-ES"/>
        </w:rPr>
        <w:t xml:space="preserve"> report</w:t>
      </w:r>
    </w:p>
    <w:p w14:paraId="097C0BF1" w14:textId="77777777" w:rsidR="00D059D3" w:rsidRDefault="00D059D3" w:rsidP="00D059D3">
      <w:pPr>
        <w:spacing w:after="0" w:line="240" w:lineRule="auto"/>
        <w:rPr>
          <w:rFonts w:ascii="Times New Roman" w:eastAsia="Times New Roman" w:hAnsi="Times New Roman" w:cs="Times New Roman"/>
          <w:sz w:val="24"/>
          <w:szCs w:val="24"/>
          <w:lang w:val="en-US" w:eastAsia="es-ES"/>
        </w:rPr>
      </w:pPr>
    </w:p>
    <w:p w14:paraId="76E2CA7B" w14:textId="77777777" w:rsidR="00D059D3" w:rsidRDefault="00D059D3" w:rsidP="00D059D3">
      <w:pPr>
        <w:spacing w:after="0" w:line="240" w:lineRule="auto"/>
        <w:rPr>
          <w:rFonts w:ascii="Times New Roman" w:eastAsia="Times New Roman" w:hAnsi="Times New Roman" w:cs="Times New Roman"/>
          <w:sz w:val="24"/>
          <w:szCs w:val="24"/>
          <w:lang w:val="en-US" w:eastAsia="es-ES"/>
        </w:rPr>
      </w:pPr>
      <w:proofErr w:type="spellStart"/>
      <w:r w:rsidRPr="00963566">
        <w:rPr>
          <w:rFonts w:ascii="Times New Roman" w:eastAsia="Times New Roman" w:hAnsi="Times New Roman" w:cs="Times New Roman"/>
          <w:sz w:val="24"/>
          <w:szCs w:val="24"/>
          <w:lang w:val="en-US" w:eastAsia="es-ES"/>
        </w:rPr>
        <w:t>Imlygic</w:t>
      </w:r>
      <w:proofErr w:type="spellEnd"/>
      <w:r>
        <w:rPr>
          <w:rFonts w:ascii="Times New Roman" w:eastAsia="Times New Roman" w:hAnsi="Times New Roman" w:cs="Times New Roman"/>
          <w:sz w:val="24"/>
          <w:szCs w:val="24"/>
          <w:lang w:val="en-US" w:eastAsia="es-ES"/>
        </w:rPr>
        <w:t xml:space="preserve">- </w:t>
      </w:r>
      <w:r w:rsidRPr="00A22392">
        <w:rPr>
          <w:rFonts w:ascii="Times New Roman" w:eastAsia="Times New Roman" w:hAnsi="Times New Roman" w:cs="Times New Roman"/>
          <w:sz w:val="24"/>
          <w:szCs w:val="24"/>
          <w:lang w:val="en-US" w:eastAsia="es-ES"/>
        </w:rPr>
        <w:t>No IPT – No Genesis Group</w:t>
      </w:r>
      <w:r>
        <w:rPr>
          <w:rFonts w:ascii="Times New Roman" w:eastAsia="Times New Roman" w:hAnsi="Times New Roman" w:cs="Times New Roman"/>
          <w:sz w:val="24"/>
          <w:szCs w:val="24"/>
          <w:lang w:val="en-US" w:eastAsia="es-ES"/>
        </w:rPr>
        <w:t xml:space="preserve"> report</w:t>
      </w:r>
    </w:p>
    <w:p w14:paraId="757EB7C8" w14:textId="77777777" w:rsidR="00D059D3" w:rsidRDefault="00D059D3" w:rsidP="00D059D3">
      <w:pPr>
        <w:spacing w:after="0" w:line="240" w:lineRule="auto"/>
        <w:rPr>
          <w:rFonts w:ascii="Times New Roman" w:eastAsia="Times New Roman" w:hAnsi="Times New Roman" w:cs="Times New Roman"/>
          <w:sz w:val="24"/>
          <w:szCs w:val="24"/>
          <w:lang w:val="en-US" w:eastAsia="es-ES"/>
        </w:rPr>
      </w:pPr>
      <w:r w:rsidRPr="00963566">
        <w:rPr>
          <w:rFonts w:ascii="Times New Roman" w:eastAsia="Times New Roman" w:hAnsi="Times New Roman" w:cs="Times New Roman"/>
          <w:sz w:val="24"/>
          <w:szCs w:val="24"/>
          <w:lang w:val="en-US" w:eastAsia="es-ES"/>
        </w:rPr>
        <w:t>https://www.aemps.gob.es/medicamentosUsoHumano/informesPublicos/docs/IPT-talimogen-laherparepvec-Imlygic-melanoma.pdf?x90532</w:t>
      </w:r>
    </w:p>
    <w:p w14:paraId="195D7177" w14:textId="77777777" w:rsidR="00D059D3" w:rsidRPr="00963566" w:rsidRDefault="00D059D3" w:rsidP="00D059D3">
      <w:pPr>
        <w:spacing w:after="0" w:line="240" w:lineRule="auto"/>
        <w:rPr>
          <w:rFonts w:ascii="Times New Roman" w:eastAsia="Times New Roman" w:hAnsi="Times New Roman" w:cs="Times New Roman"/>
          <w:sz w:val="24"/>
          <w:szCs w:val="24"/>
          <w:lang w:val="en-US" w:eastAsia="es-ES"/>
        </w:rPr>
      </w:pPr>
    </w:p>
    <w:p w14:paraId="30D694CF" w14:textId="77777777" w:rsidR="00D059D3" w:rsidRDefault="00D059D3" w:rsidP="00D059D3">
      <w:pPr>
        <w:spacing w:after="0" w:line="240" w:lineRule="auto"/>
        <w:rPr>
          <w:rFonts w:ascii="Times New Roman" w:eastAsia="Times New Roman" w:hAnsi="Times New Roman" w:cs="Times New Roman"/>
          <w:sz w:val="24"/>
          <w:szCs w:val="24"/>
          <w:lang w:val="en-US" w:eastAsia="es-ES"/>
        </w:rPr>
      </w:pPr>
      <w:proofErr w:type="spellStart"/>
      <w:r w:rsidRPr="00963566">
        <w:rPr>
          <w:rFonts w:ascii="Times New Roman" w:eastAsia="Times New Roman" w:hAnsi="Times New Roman" w:cs="Times New Roman"/>
          <w:sz w:val="24"/>
          <w:szCs w:val="24"/>
          <w:lang w:val="en-US" w:eastAsia="es-ES"/>
        </w:rPr>
        <w:t>Alofisel</w:t>
      </w:r>
      <w:proofErr w:type="spellEnd"/>
    </w:p>
    <w:p w14:paraId="331793FB" w14:textId="77777777" w:rsidR="00D059D3" w:rsidRDefault="00D059D3" w:rsidP="00D059D3">
      <w:pPr>
        <w:spacing w:after="0" w:line="240" w:lineRule="auto"/>
        <w:rPr>
          <w:rFonts w:ascii="Times New Roman" w:eastAsia="Times New Roman" w:hAnsi="Times New Roman" w:cs="Times New Roman"/>
          <w:sz w:val="24"/>
          <w:szCs w:val="24"/>
          <w:lang w:val="en-US" w:eastAsia="es-ES"/>
        </w:rPr>
      </w:pPr>
      <w:r w:rsidRPr="00493AE1">
        <w:rPr>
          <w:rFonts w:ascii="Times New Roman" w:eastAsia="Times New Roman" w:hAnsi="Times New Roman" w:cs="Times New Roman"/>
          <w:sz w:val="24"/>
          <w:szCs w:val="24"/>
          <w:lang w:val="en-US" w:eastAsia="es-ES"/>
        </w:rPr>
        <w:t>https://www.aemps.gob.es/medicamentosUsoHumano/informesPublicos/docs/IPT-darvadstrocel-Alofisel.pdf?x90532</w:t>
      </w:r>
    </w:p>
    <w:p w14:paraId="2A94C24D" w14:textId="77777777" w:rsidR="00D059D3" w:rsidRDefault="00D059D3" w:rsidP="00D059D3">
      <w:pPr>
        <w:spacing w:after="0" w:line="240" w:lineRule="auto"/>
        <w:rPr>
          <w:rFonts w:ascii="Times New Roman" w:eastAsia="Times New Roman" w:hAnsi="Times New Roman" w:cs="Times New Roman"/>
          <w:sz w:val="24"/>
          <w:szCs w:val="24"/>
          <w:lang w:val="en-US" w:eastAsia="es-ES"/>
        </w:rPr>
      </w:pPr>
    </w:p>
    <w:p w14:paraId="27EECDB4" w14:textId="77777777" w:rsidR="00D059D3" w:rsidRPr="00963566" w:rsidRDefault="00D059D3" w:rsidP="00D059D3">
      <w:pPr>
        <w:spacing w:after="0" w:line="240" w:lineRule="auto"/>
        <w:rPr>
          <w:rFonts w:ascii="Times New Roman" w:eastAsia="Times New Roman" w:hAnsi="Times New Roman" w:cs="Times New Roman"/>
          <w:sz w:val="24"/>
          <w:szCs w:val="24"/>
          <w:lang w:val="en-US" w:eastAsia="es-ES"/>
        </w:rPr>
      </w:pPr>
    </w:p>
    <w:p w14:paraId="0F56420B" w14:textId="77777777" w:rsidR="00D059D3" w:rsidRPr="00A22392" w:rsidRDefault="00D059D3" w:rsidP="00D059D3">
      <w:pPr>
        <w:spacing w:after="0" w:line="240" w:lineRule="auto"/>
        <w:rPr>
          <w:rFonts w:ascii="Times New Roman" w:eastAsia="Times New Roman" w:hAnsi="Times New Roman" w:cs="Times New Roman"/>
          <w:sz w:val="24"/>
          <w:szCs w:val="24"/>
          <w:lang w:eastAsia="es-ES"/>
        </w:rPr>
      </w:pPr>
      <w:proofErr w:type="spellStart"/>
      <w:r w:rsidRPr="00A22392">
        <w:rPr>
          <w:rFonts w:ascii="Times New Roman" w:eastAsia="Times New Roman" w:hAnsi="Times New Roman" w:cs="Times New Roman"/>
          <w:sz w:val="24"/>
          <w:szCs w:val="24"/>
          <w:lang w:eastAsia="es-ES"/>
        </w:rPr>
        <w:t>Provenge</w:t>
      </w:r>
      <w:proofErr w:type="spellEnd"/>
      <w:r w:rsidRPr="00A22392">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 No IPT – No Genesis Group report</w:t>
      </w:r>
    </w:p>
    <w:p w14:paraId="7B3056B1" w14:textId="77777777" w:rsidR="00D059D3" w:rsidRPr="00A22392" w:rsidRDefault="00D059D3" w:rsidP="00D059D3">
      <w:pPr>
        <w:spacing w:after="0" w:line="240" w:lineRule="auto"/>
        <w:rPr>
          <w:rFonts w:ascii="Times New Roman" w:eastAsia="Times New Roman" w:hAnsi="Times New Roman" w:cs="Times New Roman"/>
          <w:sz w:val="24"/>
          <w:szCs w:val="24"/>
          <w:lang w:eastAsia="es-ES"/>
        </w:rPr>
      </w:pPr>
    </w:p>
    <w:p w14:paraId="087AB512" w14:textId="77777777" w:rsidR="00D059D3" w:rsidRPr="00A22392" w:rsidRDefault="00D059D3" w:rsidP="00D059D3">
      <w:pPr>
        <w:spacing w:after="0" w:line="240" w:lineRule="auto"/>
        <w:rPr>
          <w:rFonts w:ascii="Times New Roman" w:eastAsia="Times New Roman" w:hAnsi="Times New Roman" w:cs="Times New Roman"/>
          <w:sz w:val="24"/>
          <w:szCs w:val="24"/>
          <w:lang w:eastAsia="es-ES"/>
        </w:rPr>
      </w:pPr>
      <w:proofErr w:type="spellStart"/>
      <w:r w:rsidRPr="00A22392">
        <w:rPr>
          <w:rFonts w:ascii="Times New Roman" w:eastAsia="Times New Roman" w:hAnsi="Times New Roman" w:cs="Times New Roman"/>
          <w:sz w:val="24"/>
          <w:szCs w:val="24"/>
          <w:lang w:eastAsia="es-ES"/>
        </w:rPr>
        <w:t>Glybera</w:t>
      </w:r>
      <w:proofErr w:type="spellEnd"/>
      <w:r w:rsidRPr="00A22392">
        <w:rPr>
          <w:rFonts w:ascii="Times New Roman" w:eastAsia="Times New Roman" w:hAnsi="Times New Roman" w:cs="Times New Roman"/>
          <w:sz w:val="24"/>
          <w:szCs w:val="24"/>
          <w:lang w:eastAsia="es-ES"/>
        </w:rPr>
        <w:t xml:space="preserve"> - </w:t>
      </w:r>
      <w:r>
        <w:rPr>
          <w:rFonts w:ascii="Times New Roman" w:eastAsia="Times New Roman" w:hAnsi="Times New Roman" w:cs="Times New Roman"/>
          <w:sz w:val="24"/>
          <w:szCs w:val="24"/>
          <w:lang w:eastAsia="es-ES"/>
        </w:rPr>
        <w:t>No IPT – No Genesis Group report</w:t>
      </w:r>
    </w:p>
    <w:p w14:paraId="66813540" w14:textId="77777777" w:rsidR="00D059D3" w:rsidRDefault="00D059D3" w:rsidP="00D059D3">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 </w:t>
      </w:r>
    </w:p>
    <w:p w14:paraId="05E4BD8F" w14:textId="77777777" w:rsidR="00D059D3" w:rsidRPr="00A22392" w:rsidRDefault="00D059D3" w:rsidP="00D059D3">
      <w:pPr>
        <w:spacing w:after="0" w:line="240" w:lineRule="auto"/>
        <w:rPr>
          <w:rFonts w:ascii="Times New Roman" w:eastAsia="Times New Roman" w:hAnsi="Times New Roman" w:cs="Times New Roman"/>
          <w:sz w:val="24"/>
          <w:szCs w:val="24"/>
          <w:lang w:eastAsia="es-ES"/>
        </w:rPr>
      </w:pPr>
      <w:proofErr w:type="spellStart"/>
      <w:r w:rsidRPr="00A22392">
        <w:rPr>
          <w:rFonts w:ascii="Times New Roman" w:eastAsia="Times New Roman" w:hAnsi="Times New Roman" w:cs="Times New Roman"/>
          <w:sz w:val="24"/>
          <w:szCs w:val="24"/>
          <w:lang w:eastAsia="es-ES"/>
        </w:rPr>
        <w:t>Zolgensma</w:t>
      </w:r>
      <w:proofErr w:type="spellEnd"/>
      <w:r w:rsidRPr="00A22392">
        <w:rPr>
          <w:rFonts w:ascii="Times New Roman" w:eastAsia="Times New Roman" w:hAnsi="Times New Roman" w:cs="Times New Roman"/>
          <w:sz w:val="24"/>
          <w:szCs w:val="24"/>
          <w:lang w:eastAsia="es-ES"/>
        </w:rPr>
        <w:t xml:space="preserve"> - </w:t>
      </w:r>
      <w:r>
        <w:rPr>
          <w:rFonts w:ascii="Times New Roman" w:eastAsia="Times New Roman" w:hAnsi="Times New Roman" w:cs="Times New Roman"/>
          <w:sz w:val="24"/>
          <w:szCs w:val="24"/>
          <w:lang w:eastAsia="es-ES"/>
        </w:rPr>
        <w:t>No IPT – No Genesis Group report</w:t>
      </w:r>
    </w:p>
    <w:p w14:paraId="3348BA3E" w14:textId="77777777" w:rsidR="00D059D3" w:rsidRPr="00A22392" w:rsidRDefault="00D059D3" w:rsidP="00D059D3">
      <w:pPr>
        <w:spacing w:after="0" w:line="240" w:lineRule="auto"/>
        <w:rPr>
          <w:rFonts w:ascii="Times New Roman" w:eastAsia="Times New Roman" w:hAnsi="Times New Roman" w:cs="Times New Roman"/>
          <w:sz w:val="24"/>
          <w:szCs w:val="24"/>
          <w:lang w:eastAsia="es-ES"/>
        </w:rPr>
      </w:pPr>
    </w:p>
    <w:p w14:paraId="081DA535" w14:textId="77777777" w:rsidR="00D059D3" w:rsidRDefault="00D059D3" w:rsidP="00D059D3">
      <w:pPr>
        <w:spacing w:after="0" w:line="240" w:lineRule="auto"/>
        <w:rPr>
          <w:rFonts w:ascii="Times New Roman" w:eastAsia="Times New Roman" w:hAnsi="Times New Roman" w:cs="Times New Roman"/>
          <w:sz w:val="24"/>
          <w:szCs w:val="24"/>
          <w:lang w:eastAsia="es-ES"/>
        </w:rPr>
      </w:pPr>
    </w:p>
    <w:p w14:paraId="74579D12" w14:textId="77777777" w:rsidR="00D059D3" w:rsidRDefault="00D059D3" w:rsidP="00D059D3">
      <w:pPr>
        <w:spacing w:after="0" w:line="240" w:lineRule="auto"/>
        <w:rPr>
          <w:rFonts w:ascii="Times New Roman" w:eastAsia="Times New Roman" w:hAnsi="Times New Roman" w:cs="Times New Roman"/>
          <w:sz w:val="24"/>
          <w:szCs w:val="24"/>
          <w:lang w:eastAsia="es-ES"/>
        </w:rPr>
      </w:pPr>
    </w:p>
    <w:p w14:paraId="6031ABEE" w14:textId="77777777" w:rsidR="00D059D3" w:rsidRPr="00DA3EEB" w:rsidRDefault="00D059D3" w:rsidP="00D059D3">
      <w:pPr>
        <w:spacing w:after="0" w:line="240" w:lineRule="auto"/>
        <w:rPr>
          <w:rFonts w:ascii="Times New Roman" w:eastAsia="Times New Roman" w:hAnsi="Times New Roman" w:cs="Times New Roman"/>
          <w:sz w:val="24"/>
          <w:szCs w:val="24"/>
          <w:lang w:val="en-US" w:eastAsia="es-ES"/>
        </w:rPr>
      </w:pPr>
    </w:p>
    <w:p w14:paraId="6C9DB4FB" w14:textId="77777777" w:rsidR="00D059D3" w:rsidRPr="00DA3EEB" w:rsidRDefault="00D059D3" w:rsidP="00D059D3">
      <w:pPr>
        <w:rPr>
          <w:lang w:val="en-US"/>
        </w:rPr>
      </w:pPr>
    </w:p>
    <w:p w14:paraId="7934F41F" w14:textId="3A6A5082" w:rsidR="00D059D3" w:rsidRPr="003F502F" w:rsidRDefault="00D059D3" w:rsidP="00D059D3">
      <w:pPr>
        <w:pStyle w:val="Caption"/>
        <w:keepNext/>
        <w:rPr>
          <w:b/>
          <w:bCs/>
          <w:i w:val="0"/>
          <w:iCs w:val="0"/>
          <w:color w:val="auto"/>
          <w:sz w:val="22"/>
          <w:szCs w:val="22"/>
          <w:lang w:val="en-US"/>
        </w:rPr>
      </w:pPr>
      <w:r w:rsidRPr="003F502F">
        <w:rPr>
          <w:b/>
          <w:bCs/>
          <w:i w:val="0"/>
          <w:iCs w:val="0"/>
          <w:color w:val="auto"/>
          <w:sz w:val="22"/>
          <w:szCs w:val="22"/>
          <w:lang w:val="en-US"/>
        </w:rPr>
        <w:t xml:space="preserve">Table </w:t>
      </w:r>
      <w:r w:rsidR="00033466">
        <w:rPr>
          <w:b/>
          <w:bCs/>
          <w:i w:val="0"/>
          <w:iCs w:val="0"/>
          <w:color w:val="auto"/>
          <w:sz w:val="22"/>
          <w:szCs w:val="22"/>
          <w:lang w:val="en-US"/>
        </w:rPr>
        <w:t>52</w:t>
      </w:r>
      <w:r w:rsidRPr="003F502F">
        <w:rPr>
          <w:b/>
          <w:bCs/>
          <w:i w:val="0"/>
          <w:iCs w:val="0"/>
          <w:color w:val="auto"/>
          <w:sz w:val="22"/>
          <w:szCs w:val="22"/>
          <w:lang w:val="en-US"/>
        </w:rPr>
        <w:t xml:space="preserve"> Checklist for assessing gene therapies. Drug: </w:t>
      </w:r>
      <w:proofErr w:type="spellStart"/>
      <w:r w:rsidRPr="003F502F">
        <w:rPr>
          <w:b/>
          <w:bCs/>
          <w:i w:val="0"/>
          <w:iCs w:val="0"/>
          <w:color w:val="auto"/>
          <w:sz w:val="22"/>
          <w:szCs w:val="22"/>
          <w:lang w:val="en-US"/>
        </w:rPr>
        <w:t>tisagenlecleucel</w:t>
      </w:r>
      <w:proofErr w:type="spellEnd"/>
      <w:r w:rsidRPr="003F502F">
        <w:rPr>
          <w:b/>
          <w:bCs/>
          <w:i w:val="0"/>
          <w:iCs w:val="0"/>
          <w:color w:val="auto"/>
          <w:sz w:val="22"/>
          <w:szCs w:val="22"/>
          <w:lang w:val="en-US"/>
        </w:rPr>
        <w:t>-</w:t>
      </w:r>
      <w:r>
        <w:rPr>
          <w:b/>
          <w:bCs/>
          <w:i w:val="0"/>
          <w:iCs w:val="0"/>
          <w:color w:val="auto"/>
          <w:sz w:val="22"/>
          <w:szCs w:val="22"/>
          <w:lang w:val="en-US"/>
        </w:rPr>
        <w:t>T</w:t>
      </w:r>
      <w:r w:rsidRPr="003F502F">
        <w:rPr>
          <w:b/>
          <w:bCs/>
          <w:i w:val="0"/>
          <w:iCs w:val="0"/>
          <w:color w:val="auto"/>
          <w:sz w:val="22"/>
          <w:szCs w:val="22"/>
          <w:lang w:val="en-US"/>
        </w:rPr>
        <w:t xml:space="preserve"> (Kymriah) for treating relapsed or refractory diffuse large b-cell lymphoma. Setting: </w:t>
      </w:r>
      <w:r>
        <w:rPr>
          <w:b/>
          <w:bCs/>
          <w:i w:val="0"/>
          <w:iCs w:val="0"/>
          <w:color w:val="auto"/>
          <w:sz w:val="22"/>
          <w:szCs w:val="22"/>
          <w:lang w:val="en-US"/>
        </w:rPr>
        <w:t>Spain – National Level – IPT (Therapeutic Positioning Report)</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D059D3" w:rsidRPr="00B43EB4" w14:paraId="04DD1834" w14:textId="77777777" w:rsidTr="0058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7F863BAC" w14:textId="77777777" w:rsidR="00D059D3" w:rsidRPr="00B43EB4" w:rsidRDefault="00D059D3" w:rsidP="005873DD">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5BAC43C6" w14:textId="77777777" w:rsidR="00D059D3" w:rsidRPr="00B43EB4" w:rsidRDefault="00D059D3" w:rsidP="005873DD">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7AB0DA5E" w14:textId="77777777" w:rsidR="00D059D3" w:rsidRPr="00B43EB4" w:rsidRDefault="00D059D3" w:rsidP="005873DD">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6DB64760" w14:textId="77777777" w:rsidR="00D059D3" w:rsidRPr="00B43EB4" w:rsidRDefault="00D059D3" w:rsidP="005873DD">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 xml:space="preserve"> Notes</w:t>
            </w:r>
          </w:p>
        </w:tc>
      </w:tr>
      <w:tr w:rsidR="00D059D3" w:rsidRPr="00C87019" w14:paraId="0E4247E6"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30F62CC7" w14:textId="77777777" w:rsidR="00D059D3" w:rsidRPr="00740674" w:rsidRDefault="00D059D3" w:rsidP="005873DD">
            <w:pPr>
              <w:rPr>
                <w:b w:val="0"/>
                <w:bCs w:val="0"/>
                <w:lang w:val="en-US"/>
              </w:rPr>
            </w:pPr>
            <w:r w:rsidRPr="00740674">
              <w:rPr>
                <w:lang w:val="en-US"/>
              </w:rPr>
              <w:t>Surrogate endpoint used</w:t>
            </w:r>
          </w:p>
        </w:tc>
        <w:tc>
          <w:tcPr>
            <w:tcW w:w="1417" w:type="dxa"/>
            <w:tcBorders>
              <w:top w:val="single" w:sz="4" w:space="0" w:color="auto"/>
            </w:tcBorders>
          </w:tcPr>
          <w:p w14:paraId="6F20965F"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5035B0AC"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36C7A18F"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sidRPr="00740674">
              <w:rPr>
                <w:b/>
                <w:bCs/>
                <w:lang w:val="en-US"/>
              </w:rPr>
              <w:t>Validation given?</w:t>
            </w:r>
            <w:r>
              <w:rPr>
                <w:lang w:val="en-US"/>
              </w:rPr>
              <w:t xml:space="preserve"> N/A</w:t>
            </w:r>
          </w:p>
          <w:p w14:paraId="238DB415" w14:textId="77777777" w:rsidR="00D059D3" w:rsidRPr="004F5FC6"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Global response rate was the primary endpoint. Overall survival was a secondary endpoint</w:t>
            </w:r>
          </w:p>
        </w:tc>
      </w:tr>
      <w:tr w:rsidR="00D059D3" w:rsidRPr="00C87019" w14:paraId="526DFD87"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1FCCF3DC" w14:textId="77777777" w:rsidR="00D059D3" w:rsidRPr="00740674" w:rsidRDefault="00D059D3" w:rsidP="005873DD">
            <w:pPr>
              <w:rPr>
                <w:b w:val="0"/>
                <w:bCs w:val="0"/>
                <w:lang w:val="en-US"/>
              </w:rPr>
            </w:pPr>
            <w:r w:rsidRPr="00740674">
              <w:rPr>
                <w:lang w:val="en-US"/>
              </w:rPr>
              <w:t>Rare disease</w:t>
            </w:r>
          </w:p>
        </w:tc>
        <w:tc>
          <w:tcPr>
            <w:tcW w:w="2688" w:type="dxa"/>
            <w:gridSpan w:val="2"/>
          </w:tcPr>
          <w:p w14:paraId="14B40655" w14:textId="77777777" w:rsidR="00D059D3" w:rsidRPr="004F5FC6"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5963A253"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xml:space="preserve">: </w:t>
            </w:r>
          </w:p>
          <w:p w14:paraId="5E5733E0" w14:textId="77777777" w:rsidR="00D059D3" w:rsidRDefault="00D059D3" w:rsidP="005873DD">
            <w:pPr>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Pr>
                <w:lang w:val="en-US"/>
              </w:rPr>
              <w:t>The assessment included data on incidence only.</w:t>
            </w:r>
          </w:p>
        </w:tc>
      </w:tr>
      <w:tr w:rsidR="00D059D3" w:rsidRPr="00C87019" w14:paraId="37B90CCC"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0A4061F" w14:textId="77777777" w:rsidR="00D059D3" w:rsidRPr="00740674" w:rsidRDefault="00D059D3" w:rsidP="005873DD">
            <w:pPr>
              <w:rPr>
                <w:b w:val="0"/>
                <w:bCs w:val="0"/>
                <w:lang w:val="en-US"/>
              </w:rPr>
            </w:pPr>
            <w:r w:rsidRPr="00740674">
              <w:rPr>
                <w:lang w:val="en-US"/>
              </w:rPr>
              <w:t>Serious condition</w:t>
            </w:r>
          </w:p>
        </w:tc>
        <w:tc>
          <w:tcPr>
            <w:tcW w:w="1417" w:type="dxa"/>
          </w:tcPr>
          <w:p w14:paraId="0F8BCA8D"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sidRPr="004F5FC6">
              <w:rPr>
                <w:lang w:val="en-US"/>
              </w:rPr>
              <w:t>X</w:t>
            </w:r>
          </w:p>
        </w:tc>
        <w:tc>
          <w:tcPr>
            <w:tcW w:w="1271" w:type="dxa"/>
          </w:tcPr>
          <w:p w14:paraId="00E63D4C"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1BCA3752" w14:textId="77777777" w:rsidR="00D059D3" w:rsidRPr="004F5FC6"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No treatment for R/R patients (only palliative care).</w:t>
            </w:r>
          </w:p>
        </w:tc>
      </w:tr>
      <w:tr w:rsidR="00D059D3" w:rsidRPr="00C87019" w14:paraId="0162535E"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512CC271" w14:textId="77777777" w:rsidR="00D059D3" w:rsidRPr="00E70842" w:rsidRDefault="00D059D3" w:rsidP="005873DD">
            <w:pPr>
              <w:rPr>
                <w:b w:val="0"/>
                <w:bCs w:val="0"/>
                <w:lang w:val="en-US"/>
              </w:rPr>
            </w:pPr>
            <w:r w:rsidRPr="00E70842">
              <w:rPr>
                <w:lang w:val="en-US"/>
              </w:rPr>
              <w:t>Single-arm trial</w:t>
            </w:r>
          </w:p>
        </w:tc>
        <w:tc>
          <w:tcPr>
            <w:tcW w:w="1417" w:type="dxa"/>
          </w:tcPr>
          <w:p w14:paraId="3D2C406B" w14:textId="77777777" w:rsidR="00D059D3" w:rsidRPr="004F5FC6"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sidRPr="004F5FC6">
              <w:rPr>
                <w:lang w:val="en-US"/>
              </w:rPr>
              <w:t>X</w:t>
            </w:r>
          </w:p>
        </w:tc>
        <w:tc>
          <w:tcPr>
            <w:tcW w:w="1271" w:type="dxa"/>
          </w:tcPr>
          <w:p w14:paraId="65B01AC4" w14:textId="77777777" w:rsidR="00D059D3" w:rsidRPr="004F5FC6"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FFFBF80" w14:textId="77777777" w:rsidR="00D059D3" w:rsidRPr="004F5FC6"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lang w:val="en-US"/>
              </w:rPr>
              <w:t xml:space="preserve"> </w:t>
            </w:r>
            <w:r w:rsidRPr="002C302B">
              <w:rPr>
                <w:lang w:val="en-US"/>
              </w:rPr>
              <w:t>SCHOLAR-1, CORAL y PIX301</w:t>
            </w:r>
          </w:p>
        </w:tc>
      </w:tr>
      <w:tr w:rsidR="00D059D3" w:rsidRPr="00C87019" w14:paraId="17D414B5"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424E3AA" w14:textId="77777777" w:rsidR="00D059D3" w:rsidRPr="00E70842" w:rsidRDefault="00D059D3" w:rsidP="005873DD">
            <w:pPr>
              <w:rPr>
                <w:b w:val="0"/>
                <w:bCs w:val="0"/>
                <w:lang w:val="en-US"/>
              </w:rPr>
            </w:pPr>
            <w:r w:rsidRPr="00E70842">
              <w:rPr>
                <w:lang w:val="en-US"/>
              </w:rPr>
              <w:t>Pediatric population</w:t>
            </w:r>
          </w:p>
        </w:tc>
        <w:tc>
          <w:tcPr>
            <w:tcW w:w="1417" w:type="dxa"/>
          </w:tcPr>
          <w:p w14:paraId="063EB22D"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2E4616EB"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sidRPr="004F5FC6">
              <w:rPr>
                <w:lang w:val="en-US"/>
              </w:rPr>
              <w:t>X</w:t>
            </w:r>
          </w:p>
        </w:tc>
        <w:tc>
          <w:tcPr>
            <w:tcW w:w="7194" w:type="dxa"/>
          </w:tcPr>
          <w:p w14:paraId="51E9F7CB"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22-76</w:t>
            </w:r>
          </w:p>
        </w:tc>
      </w:tr>
      <w:tr w:rsidR="00D059D3" w:rsidRPr="00C87019" w14:paraId="04F368A5"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3E2B1967" w14:textId="77777777" w:rsidR="00D059D3" w:rsidRPr="00E70842" w:rsidRDefault="00D059D3" w:rsidP="005873DD">
            <w:pPr>
              <w:rPr>
                <w:b w:val="0"/>
                <w:bCs w:val="0"/>
                <w:lang w:val="en-US"/>
              </w:rPr>
            </w:pPr>
            <w:r w:rsidRPr="00E70842">
              <w:rPr>
                <w:lang w:val="en-US"/>
              </w:rPr>
              <w:t>Reporting of adverse consequences and risks</w:t>
            </w:r>
          </w:p>
        </w:tc>
        <w:tc>
          <w:tcPr>
            <w:tcW w:w="1417" w:type="dxa"/>
          </w:tcPr>
          <w:p w14:paraId="167A605C"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6FCF5806"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0070DDA3"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r>
      <w:tr w:rsidR="00D059D3" w:rsidRPr="00C87019" w14:paraId="5EFB91E0"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9023ECA" w14:textId="77777777" w:rsidR="00D059D3" w:rsidRPr="00E70842" w:rsidRDefault="00D059D3" w:rsidP="005873DD">
            <w:pPr>
              <w:rPr>
                <w:b w:val="0"/>
                <w:bCs w:val="0"/>
                <w:lang w:val="en-US"/>
              </w:rPr>
            </w:pPr>
            <w:r w:rsidRPr="00E70842">
              <w:rPr>
                <w:lang w:val="en-US"/>
              </w:rPr>
              <w:t>Size of clinical trial</w:t>
            </w:r>
          </w:p>
        </w:tc>
        <w:tc>
          <w:tcPr>
            <w:tcW w:w="2688" w:type="dxa"/>
            <w:gridSpan w:val="2"/>
          </w:tcPr>
          <w:p w14:paraId="362F76E0"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165</w:t>
            </w:r>
          </w:p>
          <w:p w14:paraId="55F03F61"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(C2201)</w:t>
            </w:r>
          </w:p>
        </w:tc>
        <w:tc>
          <w:tcPr>
            <w:tcW w:w="7194" w:type="dxa"/>
          </w:tcPr>
          <w:p w14:paraId="7CBC4DA4"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Patients with infusions 93</w:t>
            </w:r>
          </w:p>
        </w:tc>
      </w:tr>
      <w:tr w:rsidR="00D059D3" w:rsidRPr="00C87019" w14:paraId="6461FB03"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74181D9B" w14:textId="77777777" w:rsidR="00D059D3" w:rsidRPr="00E70842" w:rsidRDefault="00D059D3" w:rsidP="005873DD">
            <w:pPr>
              <w:rPr>
                <w:b w:val="0"/>
                <w:bCs w:val="0"/>
                <w:lang w:val="en-US"/>
              </w:rPr>
            </w:pPr>
            <w:r w:rsidRPr="00E70842">
              <w:rPr>
                <w:lang w:val="en-US"/>
              </w:rPr>
              <w:t>Length of clinical trial</w:t>
            </w:r>
          </w:p>
        </w:tc>
        <w:tc>
          <w:tcPr>
            <w:tcW w:w="2688" w:type="dxa"/>
            <w:gridSpan w:val="2"/>
          </w:tcPr>
          <w:p w14:paraId="5C34BE57"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xml:space="preserve">:  </w:t>
            </w:r>
          </w:p>
        </w:tc>
        <w:tc>
          <w:tcPr>
            <w:tcW w:w="7194" w:type="dxa"/>
          </w:tcPr>
          <w:p w14:paraId="6E76F355"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r>
      <w:tr w:rsidR="00D059D3" w:rsidRPr="00C87019" w14:paraId="6DB0EB99"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1DE79B1A" w14:textId="77777777" w:rsidR="00D059D3" w:rsidRPr="00E70842" w:rsidRDefault="00D059D3" w:rsidP="005873DD">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5935F555" w14:textId="77777777" w:rsidR="00D059D3" w:rsidRPr="00083CF2"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xml:space="preserve">: </w:t>
            </w:r>
          </w:p>
        </w:tc>
        <w:tc>
          <w:tcPr>
            <w:tcW w:w="7194" w:type="dxa"/>
            <w:tcBorders>
              <w:bottom w:val="single" w:sz="4" w:space="0" w:color="auto"/>
            </w:tcBorders>
          </w:tcPr>
          <w:p w14:paraId="0611A343"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r>
      <w:tr w:rsidR="00D059D3" w14:paraId="0F304135" w14:textId="77777777" w:rsidTr="005873DD">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374B3781" w14:textId="77777777" w:rsidR="00D059D3" w:rsidRDefault="00D059D3" w:rsidP="005873DD">
            <w:pPr>
              <w:rPr>
                <w:lang w:val="en-US"/>
              </w:rPr>
            </w:pPr>
          </w:p>
        </w:tc>
        <w:tc>
          <w:tcPr>
            <w:tcW w:w="1417" w:type="dxa"/>
            <w:tcBorders>
              <w:top w:val="single" w:sz="4" w:space="0" w:color="auto"/>
              <w:bottom w:val="single" w:sz="4" w:space="0" w:color="auto"/>
            </w:tcBorders>
            <w:shd w:val="clear" w:color="auto" w:fill="B4C6E7" w:themeFill="accent1" w:themeFillTint="66"/>
          </w:tcPr>
          <w:p w14:paraId="5B9D317E" w14:textId="77777777" w:rsidR="00D059D3" w:rsidRPr="00E70842" w:rsidRDefault="00D059D3" w:rsidP="005873DD">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3880A29D" w14:textId="77777777" w:rsidR="00D059D3" w:rsidRPr="00E70842" w:rsidRDefault="00D059D3" w:rsidP="005873DD">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39EB33D5" w14:textId="77777777" w:rsidR="00D059D3" w:rsidRPr="00E70842" w:rsidRDefault="00D059D3" w:rsidP="005873DD">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D059D3" w:rsidRPr="00C87019" w14:paraId="5863399A"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49424507" w14:textId="77777777" w:rsidR="00D059D3" w:rsidRPr="00E70842" w:rsidRDefault="00D059D3" w:rsidP="005873DD">
            <w:pPr>
              <w:rPr>
                <w:b w:val="0"/>
                <w:bCs w:val="0"/>
                <w:lang w:val="en-US"/>
              </w:rPr>
            </w:pPr>
            <w:r w:rsidRPr="00E70842">
              <w:rPr>
                <w:lang w:val="en-US"/>
              </w:rPr>
              <w:t>Severe disease</w:t>
            </w:r>
          </w:p>
        </w:tc>
        <w:tc>
          <w:tcPr>
            <w:tcW w:w="1417" w:type="dxa"/>
            <w:tcBorders>
              <w:top w:val="single" w:sz="4" w:space="0" w:color="auto"/>
            </w:tcBorders>
          </w:tcPr>
          <w:p w14:paraId="0E5EEEEB"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6B006AE3" w14:textId="77777777" w:rsidR="00D059D3" w:rsidRPr="0070528C"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0A11652E" w14:textId="77777777" w:rsidR="00D059D3" w:rsidRPr="00083CF2"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Lack of alternatives y high mortality rate</w:t>
            </w:r>
          </w:p>
        </w:tc>
      </w:tr>
      <w:tr w:rsidR="00D059D3" w:rsidRPr="00175C79" w14:paraId="17294215"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71A5A302" w14:textId="77777777" w:rsidR="00D059D3" w:rsidRPr="00E70842" w:rsidRDefault="00D059D3" w:rsidP="005873DD">
            <w:pPr>
              <w:rPr>
                <w:b w:val="0"/>
                <w:bCs w:val="0"/>
                <w:lang w:val="en-US"/>
              </w:rPr>
            </w:pPr>
            <w:r w:rsidRPr="00E70842">
              <w:rPr>
                <w:lang w:val="en-US"/>
              </w:rPr>
              <w:t>Value to caregivers</w:t>
            </w:r>
          </w:p>
        </w:tc>
        <w:tc>
          <w:tcPr>
            <w:tcW w:w="2688" w:type="dxa"/>
            <w:gridSpan w:val="2"/>
          </w:tcPr>
          <w:p w14:paraId="7A6B6A4D"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05D9FF71"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D059D3" w14:paraId="0F78AFF1"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4D8E3AA" w14:textId="77777777" w:rsidR="00D059D3" w:rsidRPr="00E70842" w:rsidRDefault="00D059D3" w:rsidP="005873DD">
            <w:pPr>
              <w:rPr>
                <w:b w:val="0"/>
                <w:bCs w:val="0"/>
                <w:lang w:val="en-US"/>
              </w:rPr>
            </w:pPr>
            <w:r w:rsidRPr="00E70842">
              <w:rPr>
                <w:lang w:val="en-US"/>
              </w:rPr>
              <w:t>Insurance value</w:t>
            </w:r>
          </w:p>
        </w:tc>
        <w:tc>
          <w:tcPr>
            <w:tcW w:w="2688" w:type="dxa"/>
            <w:gridSpan w:val="2"/>
          </w:tcPr>
          <w:p w14:paraId="2FA2C7E7"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12DBA5EA"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D059D3" w14:paraId="75E71BA0"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2402714A" w14:textId="77777777" w:rsidR="00D059D3" w:rsidRPr="00E70842" w:rsidRDefault="00D059D3" w:rsidP="005873DD">
            <w:pPr>
              <w:rPr>
                <w:b w:val="0"/>
                <w:bCs w:val="0"/>
                <w:lang w:val="en-US"/>
              </w:rPr>
            </w:pPr>
            <w:r w:rsidRPr="00E70842">
              <w:rPr>
                <w:lang w:val="en-US"/>
              </w:rPr>
              <w:t>Scientific spillovers</w:t>
            </w:r>
          </w:p>
        </w:tc>
        <w:tc>
          <w:tcPr>
            <w:tcW w:w="2688" w:type="dxa"/>
            <w:gridSpan w:val="2"/>
          </w:tcPr>
          <w:p w14:paraId="0CC0FB54"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62767804"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D059D3" w:rsidRPr="00C87019" w14:paraId="0F9B770C"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E1BB1BA" w14:textId="77777777" w:rsidR="00D059D3" w:rsidRPr="00E70842" w:rsidRDefault="00D059D3" w:rsidP="005873DD">
            <w:pPr>
              <w:rPr>
                <w:b w:val="0"/>
                <w:bCs w:val="0"/>
                <w:lang w:val="en-US"/>
              </w:rPr>
            </w:pPr>
            <w:r w:rsidRPr="00E70842">
              <w:rPr>
                <w:lang w:val="en-US"/>
              </w:rPr>
              <w:t>Lack of alternatives</w:t>
            </w:r>
          </w:p>
        </w:tc>
        <w:tc>
          <w:tcPr>
            <w:tcW w:w="1417" w:type="dxa"/>
          </w:tcPr>
          <w:p w14:paraId="477DF5ED"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46505845" w14:textId="77777777" w:rsidR="00D059D3" w:rsidRPr="0090767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13571A5F" w14:textId="77777777" w:rsidR="00D059D3" w:rsidRPr="00F00E0F"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For R/R patients</w:t>
            </w:r>
          </w:p>
        </w:tc>
      </w:tr>
      <w:tr w:rsidR="00D059D3" w:rsidRPr="00C87019" w14:paraId="3B60E8F0" w14:textId="77777777" w:rsidTr="005873DD">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5A32B43D" w14:textId="77777777" w:rsidR="00D059D3" w:rsidRPr="00E70842" w:rsidRDefault="00D059D3" w:rsidP="005873DD">
            <w:pPr>
              <w:rPr>
                <w:b w:val="0"/>
                <w:bCs w:val="0"/>
                <w:lang w:val="en-US"/>
              </w:rPr>
            </w:pPr>
            <w:r w:rsidRPr="00E70842">
              <w:rPr>
                <w:lang w:val="en-US"/>
              </w:rPr>
              <w:t>Substantial improvement in life expectancy</w:t>
            </w:r>
          </w:p>
        </w:tc>
        <w:tc>
          <w:tcPr>
            <w:tcW w:w="1417" w:type="dxa"/>
            <w:tcBorders>
              <w:bottom w:val="single" w:sz="4" w:space="0" w:color="auto"/>
            </w:tcBorders>
          </w:tcPr>
          <w:p w14:paraId="663980CB"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bottom w:val="single" w:sz="4" w:space="0" w:color="auto"/>
            </w:tcBorders>
          </w:tcPr>
          <w:p w14:paraId="470ED685" w14:textId="77777777" w:rsidR="00D059D3" w:rsidRPr="00F00E0F"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bottom w:val="single" w:sz="4" w:space="0" w:color="auto"/>
            </w:tcBorders>
          </w:tcPr>
          <w:p w14:paraId="1F487FF0" w14:textId="77777777" w:rsidR="00D059D3" w:rsidRPr="00587CD8"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r>
      <w:tr w:rsidR="00D059D3" w14:paraId="51F65555"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0FD5155C" w14:textId="77777777" w:rsidR="00D059D3" w:rsidRPr="00F00E0F" w:rsidRDefault="00D059D3" w:rsidP="005873DD">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7CA1198C" w14:textId="77777777" w:rsidR="00D059D3" w:rsidRPr="00F00E0F" w:rsidRDefault="00D059D3" w:rsidP="005873DD">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4B5E19BA" w14:textId="77777777" w:rsidR="00D059D3" w:rsidRPr="00F00E0F" w:rsidRDefault="00D059D3" w:rsidP="005873DD">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740DD6CC" w14:textId="77777777" w:rsidR="00D059D3" w:rsidRPr="00F00E0F" w:rsidRDefault="00D059D3" w:rsidP="005873DD">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D059D3" w:rsidRPr="00C87019" w14:paraId="64511451" w14:textId="77777777" w:rsidTr="005873DD">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72347637" w14:textId="77777777" w:rsidR="00D059D3" w:rsidRPr="00E70842" w:rsidRDefault="00D059D3" w:rsidP="005873DD">
            <w:pPr>
              <w:rPr>
                <w:b w:val="0"/>
                <w:bCs w:val="0"/>
                <w:lang w:val="en-US"/>
              </w:rPr>
            </w:pPr>
            <w:r w:rsidRPr="00E70842">
              <w:rPr>
                <w:lang w:val="en-US"/>
              </w:rPr>
              <w:t>Discounting</w:t>
            </w:r>
          </w:p>
        </w:tc>
        <w:tc>
          <w:tcPr>
            <w:tcW w:w="1417" w:type="dxa"/>
            <w:tcBorders>
              <w:top w:val="single" w:sz="4" w:space="0" w:color="auto"/>
            </w:tcBorders>
          </w:tcPr>
          <w:p w14:paraId="61A8221A"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Borders>
              <w:top w:val="single" w:sz="4" w:space="0" w:color="auto"/>
            </w:tcBorders>
          </w:tcPr>
          <w:p w14:paraId="0A311EAF"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Borders>
              <w:top w:val="single" w:sz="4" w:space="0" w:color="auto"/>
            </w:tcBorders>
          </w:tcPr>
          <w:p w14:paraId="1972CDE2"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r>
      <w:tr w:rsidR="00D059D3" w:rsidRPr="00C87019" w14:paraId="48AD69EF"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58550A1" w14:textId="77777777" w:rsidR="00D059D3" w:rsidRPr="00E70842" w:rsidRDefault="00D059D3" w:rsidP="005873DD">
            <w:pPr>
              <w:rPr>
                <w:b w:val="0"/>
                <w:bCs w:val="0"/>
                <w:lang w:val="en-US"/>
              </w:rPr>
            </w:pPr>
            <w:r w:rsidRPr="00E70842">
              <w:rPr>
                <w:lang w:val="en-US"/>
              </w:rPr>
              <w:t>Different discount rates explored</w:t>
            </w:r>
          </w:p>
        </w:tc>
        <w:tc>
          <w:tcPr>
            <w:tcW w:w="1417" w:type="dxa"/>
          </w:tcPr>
          <w:p w14:paraId="3672E4DD"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70C2CAD9" w14:textId="77777777" w:rsidR="00D059D3" w:rsidRPr="00F00E0F"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7BECDB7E" w14:textId="77777777" w:rsidR="00D059D3" w:rsidRPr="00F00E0F"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r>
      <w:tr w:rsidR="00D059D3" w:rsidRPr="00C87019" w14:paraId="39E56A9D"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3FC5C4B9" w14:textId="77777777" w:rsidR="00D059D3" w:rsidRPr="00E70842" w:rsidRDefault="00D059D3" w:rsidP="005873DD">
            <w:pPr>
              <w:rPr>
                <w:b w:val="0"/>
                <w:bCs w:val="0"/>
                <w:lang w:val="en-US"/>
              </w:rPr>
            </w:pPr>
            <w:r w:rsidRPr="00E70842">
              <w:rPr>
                <w:lang w:val="en-US"/>
              </w:rPr>
              <w:t>Uncertainty</w:t>
            </w:r>
          </w:p>
        </w:tc>
        <w:tc>
          <w:tcPr>
            <w:tcW w:w="1417" w:type="dxa"/>
          </w:tcPr>
          <w:p w14:paraId="2118D150"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5022B750" w14:textId="77777777" w:rsidR="00D059D3" w:rsidRPr="002F6AD8"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5EDF5C51" w14:textId="77777777" w:rsidR="00D059D3" w:rsidRPr="002F6AD8"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r>
      <w:tr w:rsidR="00D059D3" w:rsidRPr="00C87019" w14:paraId="57750D46"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137E50C" w14:textId="77777777" w:rsidR="00D059D3" w:rsidRPr="00E70842" w:rsidRDefault="00D059D3" w:rsidP="005873DD">
            <w:pPr>
              <w:rPr>
                <w:b w:val="0"/>
                <w:bCs w:val="0"/>
                <w:lang w:val="en-US"/>
              </w:rPr>
            </w:pPr>
            <w:r w:rsidRPr="00E70842">
              <w:rPr>
                <w:lang w:val="en-US"/>
              </w:rPr>
              <w:t>Alternative payment models explored</w:t>
            </w:r>
          </w:p>
        </w:tc>
        <w:tc>
          <w:tcPr>
            <w:tcW w:w="1417" w:type="dxa"/>
          </w:tcPr>
          <w:p w14:paraId="485AD94C"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604F0D94"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53C8BFDB"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It has been implemented and outcomes based agreement for this medicine, but it was not a proposal from the IPT</w:t>
            </w:r>
          </w:p>
        </w:tc>
      </w:tr>
    </w:tbl>
    <w:p w14:paraId="408B12AB" w14:textId="77777777" w:rsidR="00D059D3" w:rsidRDefault="00D059D3" w:rsidP="00D059D3">
      <w:pPr>
        <w:rPr>
          <w:b/>
          <w:bCs/>
          <w:lang w:val="en-US"/>
        </w:rPr>
      </w:pPr>
      <w:r>
        <w:rPr>
          <w:b/>
          <w:bCs/>
          <w:i/>
          <w:iCs/>
          <w:lang w:val="en-US"/>
        </w:rPr>
        <w:br w:type="page"/>
      </w:r>
    </w:p>
    <w:p w14:paraId="3257F49A" w14:textId="5E8DDE1C" w:rsidR="00D059D3" w:rsidRPr="003F502F" w:rsidRDefault="00D059D3" w:rsidP="00D059D3">
      <w:pPr>
        <w:pStyle w:val="Caption"/>
        <w:keepNext/>
        <w:rPr>
          <w:b/>
          <w:bCs/>
          <w:i w:val="0"/>
          <w:iCs w:val="0"/>
          <w:color w:val="auto"/>
          <w:sz w:val="22"/>
          <w:szCs w:val="22"/>
          <w:lang w:val="en-US"/>
        </w:rPr>
      </w:pPr>
      <w:r w:rsidRPr="003F502F">
        <w:rPr>
          <w:b/>
          <w:bCs/>
          <w:i w:val="0"/>
          <w:iCs w:val="0"/>
          <w:color w:val="auto"/>
          <w:sz w:val="22"/>
          <w:szCs w:val="22"/>
          <w:lang w:val="en-US"/>
        </w:rPr>
        <w:lastRenderedPageBreak/>
        <w:t xml:space="preserve">Table </w:t>
      </w:r>
      <w:r w:rsidR="00033466">
        <w:rPr>
          <w:b/>
          <w:bCs/>
          <w:i w:val="0"/>
          <w:iCs w:val="0"/>
          <w:color w:val="auto"/>
          <w:sz w:val="22"/>
          <w:szCs w:val="22"/>
          <w:lang w:val="en-US"/>
        </w:rPr>
        <w:t>53</w:t>
      </w:r>
      <w:r w:rsidRPr="003F502F">
        <w:rPr>
          <w:b/>
          <w:bCs/>
          <w:i w:val="0"/>
          <w:iCs w:val="0"/>
          <w:color w:val="auto"/>
          <w:sz w:val="22"/>
          <w:szCs w:val="22"/>
          <w:lang w:val="en-US"/>
        </w:rPr>
        <w:t xml:space="preserve"> Checklist for assessing gene therapies. Drug: </w:t>
      </w:r>
      <w:proofErr w:type="spellStart"/>
      <w:r w:rsidRPr="003F502F">
        <w:rPr>
          <w:b/>
          <w:bCs/>
          <w:i w:val="0"/>
          <w:iCs w:val="0"/>
          <w:color w:val="auto"/>
          <w:sz w:val="22"/>
          <w:szCs w:val="22"/>
          <w:lang w:val="en-US"/>
        </w:rPr>
        <w:t>tisagenlecleucel</w:t>
      </w:r>
      <w:proofErr w:type="spellEnd"/>
      <w:r w:rsidRPr="003F502F">
        <w:rPr>
          <w:b/>
          <w:bCs/>
          <w:i w:val="0"/>
          <w:iCs w:val="0"/>
          <w:color w:val="auto"/>
          <w:sz w:val="22"/>
          <w:szCs w:val="22"/>
          <w:lang w:val="en-US"/>
        </w:rPr>
        <w:t>-</w:t>
      </w:r>
      <w:r>
        <w:rPr>
          <w:b/>
          <w:bCs/>
          <w:i w:val="0"/>
          <w:iCs w:val="0"/>
          <w:color w:val="auto"/>
          <w:sz w:val="22"/>
          <w:szCs w:val="22"/>
          <w:lang w:val="en-US"/>
        </w:rPr>
        <w:t>T</w:t>
      </w:r>
      <w:r w:rsidRPr="003F502F">
        <w:rPr>
          <w:b/>
          <w:bCs/>
          <w:i w:val="0"/>
          <w:iCs w:val="0"/>
          <w:color w:val="auto"/>
          <w:sz w:val="22"/>
          <w:szCs w:val="22"/>
          <w:lang w:val="en-US"/>
        </w:rPr>
        <w:t xml:space="preserve"> (Kymriah) </w:t>
      </w:r>
      <w:r w:rsidRPr="00CA7E44">
        <w:rPr>
          <w:b/>
          <w:bCs/>
          <w:i w:val="0"/>
          <w:iCs w:val="0"/>
          <w:color w:val="auto"/>
          <w:sz w:val="22"/>
          <w:szCs w:val="22"/>
          <w:lang w:val="en-US"/>
        </w:rPr>
        <w:t xml:space="preserve">for treating relapsed or refractory b-cell acute lymphoblastic </w:t>
      </w:r>
      <w:proofErr w:type="spellStart"/>
      <w:r w:rsidRPr="00CA7E44">
        <w:rPr>
          <w:b/>
          <w:bCs/>
          <w:i w:val="0"/>
          <w:iCs w:val="0"/>
          <w:color w:val="auto"/>
          <w:sz w:val="22"/>
          <w:szCs w:val="22"/>
          <w:lang w:val="en-US"/>
        </w:rPr>
        <w:t>leukaemia</w:t>
      </w:r>
      <w:proofErr w:type="spellEnd"/>
      <w:r w:rsidRPr="00CA7E44">
        <w:rPr>
          <w:b/>
          <w:bCs/>
          <w:i w:val="0"/>
          <w:iCs w:val="0"/>
          <w:color w:val="auto"/>
          <w:sz w:val="22"/>
          <w:szCs w:val="22"/>
          <w:lang w:val="en-US"/>
        </w:rPr>
        <w:t xml:space="preserve"> in people aged up to 25 </w:t>
      </w:r>
      <w:proofErr w:type="gramStart"/>
      <w:r w:rsidRPr="00CA7E44">
        <w:rPr>
          <w:b/>
          <w:bCs/>
          <w:i w:val="0"/>
          <w:iCs w:val="0"/>
          <w:color w:val="auto"/>
          <w:sz w:val="22"/>
          <w:szCs w:val="22"/>
          <w:lang w:val="en-US"/>
        </w:rPr>
        <w:t>years</w:t>
      </w:r>
      <w:r>
        <w:rPr>
          <w:b/>
          <w:bCs/>
          <w:i w:val="0"/>
          <w:iCs w:val="0"/>
          <w:color w:val="auto"/>
          <w:sz w:val="22"/>
          <w:szCs w:val="22"/>
          <w:lang w:val="en-US"/>
        </w:rPr>
        <w:t xml:space="preserve"> </w:t>
      </w:r>
      <w:r w:rsidRPr="003F502F">
        <w:rPr>
          <w:b/>
          <w:bCs/>
          <w:i w:val="0"/>
          <w:iCs w:val="0"/>
          <w:color w:val="auto"/>
          <w:sz w:val="22"/>
          <w:szCs w:val="22"/>
          <w:lang w:val="en-US"/>
        </w:rPr>
        <w:t>.</w:t>
      </w:r>
      <w:proofErr w:type="gramEnd"/>
      <w:r w:rsidRPr="003F502F">
        <w:rPr>
          <w:b/>
          <w:bCs/>
          <w:i w:val="0"/>
          <w:iCs w:val="0"/>
          <w:color w:val="auto"/>
          <w:sz w:val="22"/>
          <w:szCs w:val="22"/>
          <w:lang w:val="en-US"/>
        </w:rPr>
        <w:t xml:space="preserve"> Setting: </w:t>
      </w:r>
      <w:r>
        <w:rPr>
          <w:b/>
          <w:bCs/>
          <w:i w:val="0"/>
          <w:iCs w:val="0"/>
          <w:color w:val="auto"/>
          <w:sz w:val="22"/>
          <w:szCs w:val="22"/>
          <w:lang w:val="en-US"/>
        </w:rPr>
        <w:t>Spain – National Level – IPT (Therapeutic Positioning Report)</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D059D3" w:rsidRPr="00B43EB4" w14:paraId="4910B3ED" w14:textId="77777777" w:rsidTr="0058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734F808C" w14:textId="77777777" w:rsidR="00D059D3" w:rsidRPr="00B43EB4" w:rsidRDefault="00D059D3" w:rsidP="005873DD">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4C037B70" w14:textId="77777777" w:rsidR="00D059D3" w:rsidRPr="00B43EB4" w:rsidRDefault="00D059D3" w:rsidP="005873DD">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3CA345D7" w14:textId="77777777" w:rsidR="00D059D3" w:rsidRPr="00B43EB4" w:rsidRDefault="00D059D3" w:rsidP="005873DD">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5EBB0DE3" w14:textId="77777777" w:rsidR="00D059D3" w:rsidRPr="00B43EB4" w:rsidRDefault="00D059D3" w:rsidP="005873DD">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 xml:space="preserve"> Notes</w:t>
            </w:r>
          </w:p>
        </w:tc>
      </w:tr>
      <w:tr w:rsidR="00D059D3" w:rsidRPr="00C87019" w14:paraId="35DE00DF"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20D36B9C" w14:textId="77777777" w:rsidR="00D059D3" w:rsidRPr="00740674" w:rsidRDefault="00D059D3" w:rsidP="005873DD">
            <w:pPr>
              <w:rPr>
                <w:b w:val="0"/>
                <w:bCs w:val="0"/>
                <w:lang w:val="en-US"/>
              </w:rPr>
            </w:pPr>
            <w:r w:rsidRPr="00740674">
              <w:rPr>
                <w:lang w:val="en-US"/>
              </w:rPr>
              <w:t>Surrogate endpoint used</w:t>
            </w:r>
          </w:p>
        </w:tc>
        <w:tc>
          <w:tcPr>
            <w:tcW w:w="1417" w:type="dxa"/>
            <w:tcBorders>
              <w:top w:val="single" w:sz="4" w:space="0" w:color="auto"/>
            </w:tcBorders>
          </w:tcPr>
          <w:p w14:paraId="69D3F159"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02DECD96"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38819656"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sidRPr="00740674">
              <w:rPr>
                <w:b/>
                <w:bCs/>
                <w:lang w:val="en-US"/>
              </w:rPr>
              <w:t>Validation given?</w:t>
            </w:r>
            <w:r>
              <w:rPr>
                <w:lang w:val="en-US"/>
              </w:rPr>
              <w:t xml:space="preserve"> N/A</w:t>
            </w:r>
          </w:p>
          <w:p w14:paraId="5E71267A" w14:textId="77777777" w:rsidR="00D059D3" w:rsidRPr="004F5FC6"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Global response rate was the primary endpoint. Overall survival was a secondary endpoint</w:t>
            </w:r>
          </w:p>
        </w:tc>
      </w:tr>
      <w:tr w:rsidR="00D059D3" w:rsidRPr="00C87019" w14:paraId="6E23AF18"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20D429BB" w14:textId="77777777" w:rsidR="00D059D3" w:rsidRPr="00740674" w:rsidRDefault="00D059D3" w:rsidP="005873DD">
            <w:pPr>
              <w:rPr>
                <w:b w:val="0"/>
                <w:bCs w:val="0"/>
                <w:lang w:val="en-US"/>
              </w:rPr>
            </w:pPr>
            <w:r w:rsidRPr="00740674">
              <w:rPr>
                <w:lang w:val="en-US"/>
              </w:rPr>
              <w:t>Rare disease</w:t>
            </w:r>
          </w:p>
        </w:tc>
        <w:tc>
          <w:tcPr>
            <w:tcW w:w="2688" w:type="dxa"/>
            <w:gridSpan w:val="2"/>
          </w:tcPr>
          <w:p w14:paraId="06519FB0" w14:textId="77777777" w:rsidR="00D059D3" w:rsidRPr="004F5FC6"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0467D19F"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N/A</w:t>
            </w:r>
          </w:p>
          <w:p w14:paraId="1DE17A75" w14:textId="77777777" w:rsidR="00D059D3" w:rsidRDefault="00D059D3" w:rsidP="005873DD">
            <w:pPr>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Pr>
                <w:lang w:val="en-US"/>
              </w:rPr>
              <w:t>The report included only incidence data</w:t>
            </w:r>
          </w:p>
        </w:tc>
      </w:tr>
      <w:tr w:rsidR="00D059D3" w:rsidRPr="00C87019" w14:paraId="2CB43F06"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A012EB1" w14:textId="77777777" w:rsidR="00D059D3" w:rsidRPr="00740674" w:rsidRDefault="00D059D3" w:rsidP="005873DD">
            <w:pPr>
              <w:rPr>
                <w:b w:val="0"/>
                <w:bCs w:val="0"/>
                <w:lang w:val="en-US"/>
              </w:rPr>
            </w:pPr>
            <w:r w:rsidRPr="00740674">
              <w:rPr>
                <w:lang w:val="en-US"/>
              </w:rPr>
              <w:t>Serious condition</w:t>
            </w:r>
          </w:p>
        </w:tc>
        <w:tc>
          <w:tcPr>
            <w:tcW w:w="1417" w:type="dxa"/>
          </w:tcPr>
          <w:p w14:paraId="4A69299F"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sidRPr="004F5FC6">
              <w:rPr>
                <w:lang w:val="en-US"/>
              </w:rPr>
              <w:t>X</w:t>
            </w:r>
          </w:p>
        </w:tc>
        <w:tc>
          <w:tcPr>
            <w:tcW w:w="1271" w:type="dxa"/>
          </w:tcPr>
          <w:p w14:paraId="3F6E9320"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100F0EB7" w14:textId="77777777" w:rsidR="00D059D3" w:rsidRPr="004F5FC6"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Mortality and curation rate was provided.</w:t>
            </w:r>
          </w:p>
        </w:tc>
      </w:tr>
      <w:tr w:rsidR="00D059D3" w:rsidRPr="00C87019" w14:paraId="31AD7480"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19E29A08" w14:textId="77777777" w:rsidR="00D059D3" w:rsidRPr="00E70842" w:rsidRDefault="00D059D3" w:rsidP="005873DD">
            <w:pPr>
              <w:rPr>
                <w:b w:val="0"/>
                <w:bCs w:val="0"/>
                <w:lang w:val="en-US"/>
              </w:rPr>
            </w:pPr>
            <w:r w:rsidRPr="00E70842">
              <w:rPr>
                <w:lang w:val="en-US"/>
              </w:rPr>
              <w:t>Single-arm trial</w:t>
            </w:r>
          </w:p>
        </w:tc>
        <w:tc>
          <w:tcPr>
            <w:tcW w:w="1417" w:type="dxa"/>
          </w:tcPr>
          <w:p w14:paraId="253BD802" w14:textId="77777777" w:rsidR="00D059D3" w:rsidRPr="004F5FC6"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sidRPr="004F5FC6">
              <w:rPr>
                <w:lang w:val="en-US"/>
              </w:rPr>
              <w:t>X</w:t>
            </w:r>
          </w:p>
        </w:tc>
        <w:tc>
          <w:tcPr>
            <w:tcW w:w="1271" w:type="dxa"/>
          </w:tcPr>
          <w:p w14:paraId="03DA99ED" w14:textId="77777777" w:rsidR="00D059D3" w:rsidRPr="004F5FC6"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744FBA5D" w14:textId="77777777" w:rsidR="00D059D3" w:rsidRPr="004F5FC6"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lang w:val="en-US"/>
              </w:rPr>
              <w:t xml:space="preserve"> Yes</w:t>
            </w:r>
          </w:p>
        </w:tc>
      </w:tr>
      <w:tr w:rsidR="00D059D3" w:rsidRPr="00C87019" w14:paraId="7C22E46F"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65B2FEF" w14:textId="77777777" w:rsidR="00D059D3" w:rsidRPr="00E70842" w:rsidRDefault="00D059D3" w:rsidP="005873DD">
            <w:pPr>
              <w:rPr>
                <w:b w:val="0"/>
                <w:bCs w:val="0"/>
                <w:lang w:val="en-US"/>
              </w:rPr>
            </w:pPr>
            <w:r w:rsidRPr="00E70842">
              <w:rPr>
                <w:lang w:val="en-US"/>
              </w:rPr>
              <w:t>Pediatric population</w:t>
            </w:r>
          </w:p>
        </w:tc>
        <w:tc>
          <w:tcPr>
            <w:tcW w:w="1417" w:type="dxa"/>
          </w:tcPr>
          <w:p w14:paraId="534AD112"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784372EE"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sidRPr="004F5FC6">
              <w:rPr>
                <w:lang w:val="en-US"/>
              </w:rPr>
              <w:t>X</w:t>
            </w:r>
          </w:p>
        </w:tc>
        <w:tc>
          <w:tcPr>
            <w:tcW w:w="7194" w:type="dxa"/>
          </w:tcPr>
          <w:p w14:paraId="4E9D1B08"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22-76</w:t>
            </w:r>
          </w:p>
        </w:tc>
      </w:tr>
      <w:tr w:rsidR="00D059D3" w:rsidRPr="00C87019" w14:paraId="12C29A62"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61A2710E" w14:textId="77777777" w:rsidR="00D059D3" w:rsidRPr="00E70842" w:rsidRDefault="00D059D3" w:rsidP="005873DD">
            <w:pPr>
              <w:rPr>
                <w:b w:val="0"/>
                <w:bCs w:val="0"/>
                <w:lang w:val="en-US"/>
              </w:rPr>
            </w:pPr>
            <w:r w:rsidRPr="00E70842">
              <w:rPr>
                <w:lang w:val="en-US"/>
              </w:rPr>
              <w:t>Reporting of adverse consequences and risks</w:t>
            </w:r>
          </w:p>
        </w:tc>
        <w:tc>
          <w:tcPr>
            <w:tcW w:w="1417" w:type="dxa"/>
          </w:tcPr>
          <w:p w14:paraId="2FD8144F"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0F8FD599"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1C01F938"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Pr>
                <w:lang w:val="en-US"/>
              </w:rPr>
              <w:t>95% of the patients has any adverse events</w:t>
            </w:r>
          </w:p>
        </w:tc>
      </w:tr>
      <w:tr w:rsidR="00D059D3" w:rsidRPr="00C87019" w14:paraId="1A0344B6"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EA96E8D" w14:textId="77777777" w:rsidR="00D059D3" w:rsidRPr="00E70842" w:rsidRDefault="00D059D3" w:rsidP="005873DD">
            <w:pPr>
              <w:rPr>
                <w:b w:val="0"/>
                <w:bCs w:val="0"/>
                <w:lang w:val="en-US"/>
              </w:rPr>
            </w:pPr>
            <w:r w:rsidRPr="00E70842">
              <w:rPr>
                <w:lang w:val="en-US"/>
              </w:rPr>
              <w:t>Size of clinical trial</w:t>
            </w:r>
          </w:p>
        </w:tc>
        <w:tc>
          <w:tcPr>
            <w:tcW w:w="2688" w:type="dxa"/>
            <w:gridSpan w:val="2"/>
          </w:tcPr>
          <w:p w14:paraId="550305F7"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92</w:t>
            </w:r>
          </w:p>
          <w:p w14:paraId="7008C066"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(B2202 study)</w:t>
            </w:r>
          </w:p>
        </w:tc>
        <w:tc>
          <w:tcPr>
            <w:tcW w:w="7194" w:type="dxa"/>
          </w:tcPr>
          <w:p w14:paraId="1ACA09EF"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75 with infusions</w:t>
            </w:r>
          </w:p>
          <w:p w14:paraId="53EBD97C"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Some other trials/patients were considered as </w:t>
            </w:r>
            <w:r w:rsidRPr="00DB7F9C">
              <w:rPr>
                <w:lang w:val="en-US"/>
              </w:rPr>
              <w:t>B2205J y B2102J</w:t>
            </w:r>
          </w:p>
        </w:tc>
      </w:tr>
      <w:tr w:rsidR="00D059D3" w:rsidRPr="00C87019" w14:paraId="2C185128"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0A6FCBB8" w14:textId="77777777" w:rsidR="00D059D3" w:rsidRPr="00E70842" w:rsidRDefault="00D059D3" w:rsidP="005873DD">
            <w:pPr>
              <w:rPr>
                <w:b w:val="0"/>
                <w:bCs w:val="0"/>
                <w:lang w:val="en-US"/>
              </w:rPr>
            </w:pPr>
            <w:r w:rsidRPr="00E70842">
              <w:rPr>
                <w:lang w:val="en-US"/>
              </w:rPr>
              <w:t>Length of clinical trial</w:t>
            </w:r>
          </w:p>
        </w:tc>
        <w:tc>
          <w:tcPr>
            <w:tcW w:w="2688" w:type="dxa"/>
            <w:gridSpan w:val="2"/>
          </w:tcPr>
          <w:p w14:paraId="7DE6FDE6"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xml:space="preserve">: </w:t>
            </w:r>
          </w:p>
        </w:tc>
        <w:tc>
          <w:tcPr>
            <w:tcW w:w="7194" w:type="dxa"/>
          </w:tcPr>
          <w:p w14:paraId="21A75944"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Pr>
                <w:lang w:val="en-US"/>
              </w:rPr>
              <w:t>.</w:t>
            </w:r>
          </w:p>
        </w:tc>
      </w:tr>
      <w:tr w:rsidR="00D059D3" w:rsidRPr="00C87019" w14:paraId="34E9B555"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3BEE4200" w14:textId="77777777" w:rsidR="00D059D3" w:rsidRPr="00E70842" w:rsidRDefault="00D059D3" w:rsidP="005873DD">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3E66C501" w14:textId="77777777" w:rsidR="00D059D3" w:rsidRPr="00083CF2"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xml:space="preserve">:  </w:t>
            </w:r>
          </w:p>
        </w:tc>
        <w:tc>
          <w:tcPr>
            <w:tcW w:w="7194" w:type="dxa"/>
            <w:tcBorders>
              <w:bottom w:val="single" w:sz="4" w:space="0" w:color="auto"/>
            </w:tcBorders>
          </w:tcPr>
          <w:p w14:paraId="07A08A63"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r>
      <w:tr w:rsidR="00D059D3" w14:paraId="001F2846" w14:textId="77777777" w:rsidTr="005873DD">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04DE4EA8" w14:textId="77777777" w:rsidR="00D059D3" w:rsidRDefault="00D059D3" w:rsidP="005873DD">
            <w:pPr>
              <w:rPr>
                <w:lang w:val="en-US"/>
              </w:rPr>
            </w:pPr>
          </w:p>
        </w:tc>
        <w:tc>
          <w:tcPr>
            <w:tcW w:w="1417" w:type="dxa"/>
            <w:tcBorders>
              <w:top w:val="single" w:sz="4" w:space="0" w:color="auto"/>
              <w:bottom w:val="single" w:sz="4" w:space="0" w:color="auto"/>
            </w:tcBorders>
            <w:shd w:val="clear" w:color="auto" w:fill="B4C6E7" w:themeFill="accent1" w:themeFillTint="66"/>
          </w:tcPr>
          <w:p w14:paraId="5F7C2F2A" w14:textId="77777777" w:rsidR="00D059D3" w:rsidRPr="00E70842" w:rsidRDefault="00D059D3" w:rsidP="005873DD">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3A2A3793" w14:textId="77777777" w:rsidR="00D059D3" w:rsidRPr="00E70842" w:rsidRDefault="00D059D3" w:rsidP="005873DD">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00A2C9AA" w14:textId="77777777" w:rsidR="00D059D3" w:rsidRPr="00E70842" w:rsidRDefault="00D059D3" w:rsidP="005873DD">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D059D3" w:rsidRPr="00C87019" w14:paraId="3830CB7A"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4658AAAC" w14:textId="77777777" w:rsidR="00D059D3" w:rsidRPr="00E70842" w:rsidRDefault="00D059D3" w:rsidP="005873DD">
            <w:pPr>
              <w:rPr>
                <w:b w:val="0"/>
                <w:bCs w:val="0"/>
                <w:lang w:val="en-US"/>
              </w:rPr>
            </w:pPr>
            <w:r w:rsidRPr="00E70842">
              <w:rPr>
                <w:lang w:val="en-US"/>
              </w:rPr>
              <w:t>Severe disease</w:t>
            </w:r>
          </w:p>
        </w:tc>
        <w:tc>
          <w:tcPr>
            <w:tcW w:w="1417" w:type="dxa"/>
            <w:tcBorders>
              <w:top w:val="single" w:sz="4" w:space="0" w:color="auto"/>
            </w:tcBorders>
          </w:tcPr>
          <w:p w14:paraId="52985206"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388F93D6" w14:textId="77777777" w:rsidR="00D059D3" w:rsidRPr="0070528C"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7727428B" w14:textId="77777777" w:rsidR="00D059D3" w:rsidRPr="00083CF2"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r>
      <w:tr w:rsidR="00D059D3" w:rsidRPr="00175C79" w14:paraId="7E32E6F7"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42FAE043" w14:textId="77777777" w:rsidR="00D059D3" w:rsidRPr="00E70842" w:rsidRDefault="00D059D3" w:rsidP="005873DD">
            <w:pPr>
              <w:rPr>
                <w:b w:val="0"/>
                <w:bCs w:val="0"/>
                <w:lang w:val="en-US"/>
              </w:rPr>
            </w:pPr>
            <w:r w:rsidRPr="00E70842">
              <w:rPr>
                <w:lang w:val="en-US"/>
              </w:rPr>
              <w:t>Value to caregivers</w:t>
            </w:r>
          </w:p>
        </w:tc>
        <w:tc>
          <w:tcPr>
            <w:tcW w:w="2688" w:type="dxa"/>
            <w:gridSpan w:val="2"/>
          </w:tcPr>
          <w:p w14:paraId="2D7A351F"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4454A461"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D059D3" w14:paraId="530AB296"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1D387BF" w14:textId="77777777" w:rsidR="00D059D3" w:rsidRPr="00E70842" w:rsidRDefault="00D059D3" w:rsidP="005873DD">
            <w:pPr>
              <w:rPr>
                <w:b w:val="0"/>
                <w:bCs w:val="0"/>
                <w:lang w:val="en-US"/>
              </w:rPr>
            </w:pPr>
            <w:r w:rsidRPr="00E70842">
              <w:rPr>
                <w:lang w:val="en-US"/>
              </w:rPr>
              <w:t>Insurance value</w:t>
            </w:r>
          </w:p>
        </w:tc>
        <w:tc>
          <w:tcPr>
            <w:tcW w:w="2688" w:type="dxa"/>
            <w:gridSpan w:val="2"/>
          </w:tcPr>
          <w:p w14:paraId="2B0B6129"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6E9B3344"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D059D3" w14:paraId="16770FE9"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5C71FA22" w14:textId="77777777" w:rsidR="00D059D3" w:rsidRPr="00E70842" w:rsidRDefault="00D059D3" w:rsidP="005873DD">
            <w:pPr>
              <w:rPr>
                <w:b w:val="0"/>
                <w:bCs w:val="0"/>
                <w:lang w:val="en-US"/>
              </w:rPr>
            </w:pPr>
            <w:r w:rsidRPr="00E70842">
              <w:rPr>
                <w:lang w:val="en-US"/>
              </w:rPr>
              <w:t>Scientific spillovers</w:t>
            </w:r>
          </w:p>
        </w:tc>
        <w:tc>
          <w:tcPr>
            <w:tcW w:w="2688" w:type="dxa"/>
            <w:gridSpan w:val="2"/>
          </w:tcPr>
          <w:p w14:paraId="1B95DBCC"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5F1DD4BC"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D059D3" w:rsidRPr="00C87019" w14:paraId="7F1AFEFB"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0AA086D" w14:textId="77777777" w:rsidR="00D059D3" w:rsidRPr="00E70842" w:rsidRDefault="00D059D3" w:rsidP="005873DD">
            <w:pPr>
              <w:rPr>
                <w:b w:val="0"/>
                <w:bCs w:val="0"/>
                <w:lang w:val="en-US"/>
              </w:rPr>
            </w:pPr>
            <w:r w:rsidRPr="00E70842">
              <w:rPr>
                <w:lang w:val="en-US"/>
              </w:rPr>
              <w:t>Lack of alternatives</w:t>
            </w:r>
          </w:p>
        </w:tc>
        <w:tc>
          <w:tcPr>
            <w:tcW w:w="1417" w:type="dxa"/>
          </w:tcPr>
          <w:p w14:paraId="461232EF"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4338E60C" w14:textId="77777777" w:rsidR="00D059D3" w:rsidRPr="0090767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78DE316C" w14:textId="77777777" w:rsidR="00D059D3" w:rsidRPr="00F00E0F"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r>
      <w:tr w:rsidR="00D059D3" w:rsidRPr="00C87019" w14:paraId="065BF316" w14:textId="77777777" w:rsidTr="005873DD">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49B4E209" w14:textId="77777777" w:rsidR="00D059D3" w:rsidRPr="00E70842" w:rsidRDefault="00D059D3" w:rsidP="005873DD">
            <w:pPr>
              <w:rPr>
                <w:b w:val="0"/>
                <w:bCs w:val="0"/>
                <w:lang w:val="en-US"/>
              </w:rPr>
            </w:pPr>
            <w:r w:rsidRPr="00E70842">
              <w:rPr>
                <w:lang w:val="en-US"/>
              </w:rPr>
              <w:t>Substantial improvement in life expectancy</w:t>
            </w:r>
          </w:p>
        </w:tc>
        <w:tc>
          <w:tcPr>
            <w:tcW w:w="1417" w:type="dxa"/>
            <w:tcBorders>
              <w:bottom w:val="single" w:sz="4" w:space="0" w:color="auto"/>
            </w:tcBorders>
          </w:tcPr>
          <w:p w14:paraId="3B50610A"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bottom w:val="single" w:sz="4" w:space="0" w:color="auto"/>
            </w:tcBorders>
          </w:tcPr>
          <w:p w14:paraId="15A79A72" w14:textId="77777777" w:rsidR="00D059D3" w:rsidRPr="00F00E0F"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bottom w:val="single" w:sz="4" w:space="0" w:color="auto"/>
            </w:tcBorders>
          </w:tcPr>
          <w:p w14:paraId="59DCCAC6" w14:textId="77777777" w:rsidR="00D059D3" w:rsidRPr="00587CD8"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r>
      <w:tr w:rsidR="00D059D3" w14:paraId="7FE08933"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10894EB7" w14:textId="77777777" w:rsidR="00D059D3" w:rsidRPr="00F00E0F" w:rsidRDefault="00D059D3" w:rsidP="005873DD">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7E9D6D09" w14:textId="77777777" w:rsidR="00D059D3" w:rsidRPr="00F00E0F" w:rsidRDefault="00D059D3" w:rsidP="005873DD">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786CF910" w14:textId="77777777" w:rsidR="00D059D3" w:rsidRPr="00F00E0F" w:rsidRDefault="00D059D3" w:rsidP="005873DD">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079BD254" w14:textId="77777777" w:rsidR="00D059D3" w:rsidRPr="00F00E0F" w:rsidRDefault="00D059D3" w:rsidP="005873DD">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D059D3" w:rsidRPr="00C87019" w14:paraId="0EAA7D09" w14:textId="77777777" w:rsidTr="005873DD">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63FC5B91" w14:textId="77777777" w:rsidR="00D059D3" w:rsidRPr="00E70842" w:rsidRDefault="00D059D3" w:rsidP="005873DD">
            <w:pPr>
              <w:rPr>
                <w:b w:val="0"/>
                <w:bCs w:val="0"/>
                <w:lang w:val="en-US"/>
              </w:rPr>
            </w:pPr>
            <w:r w:rsidRPr="00E70842">
              <w:rPr>
                <w:lang w:val="en-US"/>
              </w:rPr>
              <w:t>Discounting</w:t>
            </w:r>
          </w:p>
        </w:tc>
        <w:tc>
          <w:tcPr>
            <w:tcW w:w="1417" w:type="dxa"/>
            <w:tcBorders>
              <w:top w:val="single" w:sz="4" w:space="0" w:color="auto"/>
            </w:tcBorders>
          </w:tcPr>
          <w:p w14:paraId="6351B532"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Borders>
              <w:top w:val="single" w:sz="4" w:space="0" w:color="auto"/>
            </w:tcBorders>
          </w:tcPr>
          <w:p w14:paraId="50A1321A"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Borders>
              <w:top w:val="single" w:sz="4" w:space="0" w:color="auto"/>
            </w:tcBorders>
          </w:tcPr>
          <w:p w14:paraId="530C01B6"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r>
      <w:tr w:rsidR="00D059D3" w:rsidRPr="00C87019" w14:paraId="10E1D2BB"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D8B748C" w14:textId="77777777" w:rsidR="00D059D3" w:rsidRPr="00E70842" w:rsidRDefault="00D059D3" w:rsidP="005873DD">
            <w:pPr>
              <w:rPr>
                <w:b w:val="0"/>
                <w:bCs w:val="0"/>
                <w:lang w:val="en-US"/>
              </w:rPr>
            </w:pPr>
            <w:r w:rsidRPr="00E70842">
              <w:rPr>
                <w:lang w:val="en-US"/>
              </w:rPr>
              <w:t>Different discount rates explored</w:t>
            </w:r>
          </w:p>
        </w:tc>
        <w:tc>
          <w:tcPr>
            <w:tcW w:w="1417" w:type="dxa"/>
          </w:tcPr>
          <w:p w14:paraId="2A02F421"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4E5C6496" w14:textId="77777777" w:rsidR="00D059D3" w:rsidRPr="00F00E0F"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498BBD16" w14:textId="77777777" w:rsidR="00D059D3" w:rsidRPr="00F00E0F"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r>
      <w:tr w:rsidR="00D059D3" w:rsidRPr="00C87019" w14:paraId="30D87355"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425E0C53" w14:textId="77777777" w:rsidR="00D059D3" w:rsidRPr="00E70842" w:rsidRDefault="00D059D3" w:rsidP="005873DD">
            <w:pPr>
              <w:rPr>
                <w:b w:val="0"/>
                <w:bCs w:val="0"/>
                <w:lang w:val="en-US"/>
              </w:rPr>
            </w:pPr>
            <w:r w:rsidRPr="00E70842">
              <w:rPr>
                <w:lang w:val="en-US"/>
              </w:rPr>
              <w:t>Uncertainty</w:t>
            </w:r>
          </w:p>
        </w:tc>
        <w:tc>
          <w:tcPr>
            <w:tcW w:w="1417" w:type="dxa"/>
          </w:tcPr>
          <w:p w14:paraId="2D0BB56E"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353BF84E" w14:textId="77777777" w:rsidR="00D059D3" w:rsidRPr="002F6AD8"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58B19CC7" w14:textId="77777777" w:rsidR="00D059D3" w:rsidRPr="002F6AD8"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r>
      <w:tr w:rsidR="00D059D3" w:rsidRPr="00C87019" w14:paraId="287B6385"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ACD5313" w14:textId="77777777" w:rsidR="00D059D3" w:rsidRPr="00E70842" w:rsidRDefault="00D059D3" w:rsidP="005873DD">
            <w:pPr>
              <w:rPr>
                <w:b w:val="0"/>
                <w:bCs w:val="0"/>
                <w:lang w:val="en-US"/>
              </w:rPr>
            </w:pPr>
            <w:r w:rsidRPr="00E70842">
              <w:rPr>
                <w:lang w:val="en-US"/>
              </w:rPr>
              <w:t>Alternative payment models explored</w:t>
            </w:r>
          </w:p>
        </w:tc>
        <w:tc>
          <w:tcPr>
            <w:tcW w:w="1417" w:type="dxa"/>
          </w:tcPr>
          <w:p w14:paraId="31F8FFE2"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387D3DDF"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37BB5367"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It has been implemented and outcomes based agreement for this medicine, but it was not a proposal from the IPT</w:t>
            </w:r>
          </w:p>
        </w:tc>
      </w:tr>
    </w:tbl>
    <w:p w14:paraId="20A5BBA3" w14:textId="77777777" w:rsidR="00D059D3" w:rsidRDefault="00D059D3" w:rsidP="00D059D3">
      <w:pPr>
        <w:pStyle w:val="Caption"/>
        <w:keepNext/>
        <w:rPr>
          <w:b/>
          <w:bCs/>
          <w:i w:val="0"/>
          <w:iCs w:val="0"/>
          <w:color w:val="auto"/>
          <w:sz w:val="22"/>
          <w:szCs w:val="22"/>
          <w:lang w:val="en-US"/>
        </w:rPr>
      </w:pPr>
    </w:p>
    <w:p w14:paraId="111C1949" w14:textId="77777777" w:rsidR="00D059D3" w:rsidRDefault="00D059D3" w:rsidP="00D059D3">
      <w:pPr>
        <w:rPr>
          <w:lang w:val="en-US"/>
        </w:rPr>
      </w:pPr>
      <w:r>
        <w:rPr>
          <w:lang w:val="en-US"/>
        </w:rPr>
        <w:br w:type="page"/>
      </w:r>
    </w:p>
    <w:p w14:paraId="7E02BA6A" w14:textId="696B770F" w:rsidR="00D059D3" w:rsidRPr="003F502F" w:rsidRDefault="00D059D3" w:rsidP="00D059D3">
      <w:pPr>
        <w:pStyle w:val="Caption"/>
        <w:keepNext/>
        <w:rPr>
          <w:b/>
          <w:bCs/>
          <w:i w:val="0"/>
          <w:iCs w:val="0"/>
          <w:color w:val="auto"/>
          <w:sz w:val="22"/>
          <w:szCs w:val="22"/>
          <w:lang w:val="en-US"/>
        </w:rPr>
      </w:pPr>
      <w:r w:rsidRPr="003F502F">
        <w:rPr>
          <w:b/>
          <w:bCs/>
          <w:i w:val="0"/>
          <w:iCs w:val="0"/>
          <w:color w:val="auto"/>
          <w:sz w:val="22"/>
          <w:szCs w:val="22"/>
          <w:lang w:val="en-US"/>
        </w:rPr>
        <w:lastRenderedPageBreak/>
        <w:t xml:space="preserve">Table </w:t>
      </w:r>
      <w:proofErr w:type="gramStart"/>
      <w:r w:rsidR="00033466">
        <w:rPr>
          <w:b/>
          <w:bCs/>
          <w:i w:val="0"/>
          <w:iCs w:val="0"/>
          <w:color w:val="auto"/>
          <w:sz w:val="22"/>
          <w:szCs w:val="22"/>
          <w:lang w:val="en-US"/>
        </w:rPr>
        <w:t>54</w:t>
      </w:r>
      <w:r>
        <w:rPr>
          <w:b/>
          <w:bCs/>
          <w:i w:val="0"/>
          <w:iCs w:val="0"/>
          <w:color w:val="auto"/>
          <w:sz w:val="22"/>
          <w:szCs w:val="22"/>
          <w:lang w:val="en-US"/>
        </w:rPr>
        <w:t xml:space="preserve"> </w:t>
      </w:r>
      <w:r w:rsidRPr="003F502F">
        <w:rPr>
          <w:b/>
          <w:bCs/>
          <w:i w:val="0"/>
          <w:iCs w:val="0"/>
          <w:color w:val="auto"/>
          <w:sz w:val="22"/>
          <w:szCs w:val="22"/>
          <w:lang w:val="en-US"/>
        </w:rPr>
        <w:t xml:space="preserve"> Checklist</w:t>
      </w:r>
      <w:proofErr w:type="gramEnd"/>
      <w:r w:rsidRPr="003F502F">
        <w:rPr>
          <w:b/>
          <w:bCs/>
          <w:i w:val="0"/>
          <w:iCs w:val="0"/>
          <w:color w:val="auto"/>
          <w:sz w:val="22"/>
          <w:szCs w:val="22"/>
          <w:lang w:val="en-US"/>
        </w:rPr>
        <w:t xml:space="preserve"> for assessing gene therapies. </w:t>
      </w:r>
      <w:r w:rsidRPr="000B5D71">
        <w:rPr>
          <w:b/>
          <w:bCs/>
          <w:i w:val="0"/>
          <w:iCs w:val="0"/>
          <w:color w:val="auto"/>
          <w:sz w:val="22"/>
          <w:szCs w:val="22"/>
          <w:lang w:val="en-US"/>
        </w:rPr>
        <w:t xml:space="preserve">Drug: </w:t>
      </w:r>
      <w:proofErr w:type="spellStart"/>
      <w:r w:rsidRPr="000B5D71">
        <w:rPr>
          <w:b/>
          <w:bCs/>
          <w:i w:val="0"/>
          <w:iCs w:val="0"/>
          <w:color w:val="auto"/>
          <w:sz w:val="22"/>
          <w:szCs w:val="22"/>
          <w:lang w:val="en-US"/>
        </w:rPr>
        <w:t>axicabtagene</w:t>
      </w:r>
      <w:proofErr w:type="spellEnd"/>
      <w:r w:rsidRPr="000B5D71">
        <w:rPr>
          <w:b/>
          <w:bCs/>
          <w:i w:val="0"/>
          <w:iCs w:val="0"/>
          <w:color w:val="auto"/>
          <w:sz w:val="22"/>
          <w:szCs w:val="22"/>
          <w:lang w:val="en-US"/>
        </w:rPr>
        <w:t xml:space="preserve"> </w:t>
      </w:r>
      <w:proofErr w:type="spellStart"/>
      <w:r w:rsidRPr="000B5D71">
        <w:rPr>
          <w:b/>
          <w:bCs/>
          <w:i w:val="0"/>
          <w:iCs w:val="0"/>
          <w:color w:val="auto"/>
          <w:sz w:val="22"/>
          <w:szCs w:val="22"/>
          <w:lang w:val="en-US"/>
        </w:rPr>
        <w:t>ciloleucel</w:t>
      </w:r>
      <w:proofErr w:type="spellEnd"/>
      <w:r w:rsidRPr="000B5D71">
        <w:rPr>
          <w:b/>
          <w:bCs/>
          <w:i w:val="0"/>
          <w:iCs w:val="0"/>
          <w:color w:val="auto"/>
          <w:sz w:val="22"/>
          <w:szCs w:val="22"/>
          <w:lang w:val="en-US"/>
        </w:rPr>
        <w:t xml:space="preserve"> (</w:t>
      </w:r>
      <w:proofErr w:type="spellStart"/>
      <w:r w:rsidRPr="000B5D71">
        <w:rPr>
          <w:b/>
          <w:bCs/>
          <w:i w:val="0"/>
          <w:iCs w:val="0"/>
          <w:color w:val="auto"/>
          <w:sz w:val="22"/>
          <w:szCs w:val="22"/>
          <w:lang w:val="en-US"/>
        </w:rPr>
        <w:t>Yescarta</w:t>
      </w:r>
      <w:proofErr w:type="spellEnd"/>
      <w:r w:rsidRPr="000B5D71">
        <w:rPr>
          <w:b/>
          <w:bCs/>
          <w:i w:val="0"/>
          <w:iCs w:val="0"/>
          <w:color w:val="auto"/>
          <w:sz w:val="22"/>
          <w:szCs w:val="22"/>
          <w:lang w:val="en-US"/>
        </w:rPr>
        <w:t>) for treating diffuse large b-cell lymphoma and primary mediastinal b-cell lymphoma after 2 or more systemic therapies</w:t>
      </w:r>
      <w:r w:rsidRPr="003F502F">
        <w:rPr>
          <w:b/>
          <w:bCs/>
          <w:i w:val="0"/>
          <w:iCs w:val="0"/>
          <w:color w:val="auto"/>
          <w:sz w:val="22"/>
          <w:szCs w:val="22"/>
          <w:lang w:val="en-US"/>
        </w:rPr>
        <w:t xml:space="preserve">. Setting: </w:t>
      </w:r>
      <w:r>
        <w:rPr>
          <w:b/>
          <w:bCs/>
          <w:i w:val="0"/>
          <w:iCs w:val="0"/>
          <w:color w:val="auto"/>
          <w:sz w:val="22"/>
          <w:szCs w:val="22"/>
          <w:lang w:val="en-US"/>
        </w:rPr>
        <w:t>Spain – National Level – IPT (Therapeutic Positioning Report)</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D059D3" w:rsidRPr="00B43EB4" w14:paraId="64F1C481" w14:textId="77777777" w:rsidTr="0058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49B67DDA" w14:textId="77777777" w:rsidR="00D059D3" w:rsidRPr="00B43EB4" w:rsidRDefault="00D059D3" w:rsidP="005873DD">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7906EC15" w14:textId="77777777" w:rsidR="00D059D3" w:rsidRPr="00B43EB4" w:rsidRDefault="00D059D3" w:rsidP="005873DD">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199BE44E" w14:textId="77777777" w:rsidR="00D059D3" w:rsidRPr="00B43EB4" w:rsidRDefault="00D059D3" w:rsidP="005873DD">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0C9255C9" w14:textId="77777777" w:rsidR="00D059D3" w:rsidRPr="00B43EB4" w:rsidRDefault="00D059D3" w:rsidP="005873DD">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 xml:space="preserve"> Notes</w:t>
            </w:r>
          </w:p>
        </w:tc>
      </w:tr>
      <w:tr w:rsidR="00D059D3" w:rsidRPr="00C87019" w14:paraId="01ABE275"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2A0C6374" w14:textId="77777777" w:rsidR="00D059D3" w:rsidRPr="00740674" w:rsidRDefault="00D059D3" w:rsidP="005873DD">
            <w:pPr>
              <w:rPr>
                <w:b w:val="0"/>
                <w:bCs w:val="0"/>
                <w:lang w:val="en-US"/>
              </w:rPr>
            </w:pPr>
            <w:r w:rsidRPr="00740674">
              <w:rPr>
                <w:lang w:val="en-US"/>
              </w:rPr>
              <w:t>Surrogate endpoint used</w:t>
            </w:r>
          </w:p>
        </w:tc>
        <w:tc>
          <w:tcPr>
            <w:tcW w:w="1417" w:type="dxa"/>
            <w:tcBorders>
              <w:top w:val="single" w:sz="4" w:space="0" w:color="auto"/>
            </w:tcBorders>
          </w:tcPr>
          <w:p w14:paraId="385023C5"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7579131B"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40DEEB25"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sidRPr="00740674">
              <w:rPr>
                <w:b/>
                <w:bCs/>
                <w:lang w:val="en-US"/>
              </w:rPr>
              <w:t>Validation given?</w:t>
            </w:r>
            <w:r>
              <w:rPr>
                <w:lang w:val="en-US"/>
              </w:rPr>
              <w:t xml:space="preserve"> N/A</w:t>
            </w:r>
          </w:p>
          <w:p w14:paraId="42EFB97E" w14:textId="77777777" w:rsidR="00D059D3" w:rsidRPr="004F5FC6"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Global response rate was the primary endpoint. Overall survival was a secondary endpoint. The IPT agreed with the primary endpoint</w:t>
            </w:r>
          </w:p>
        </w:tc>
      </w:tr>
      <w:tr w:rsidR="00D059D3" w:rsidRPr="00C87019" w14:paraId="60E4998B"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3A1B4126" w14:textId="77777777" w:rsidR="00D059D3" w:rsidRPr="00740674" w:rsidRDefault="00D059D3" w:rsidP="005873DD">
            <w:pPr>
              <w:rPr>
                <w:b w:val="0"/>
                <w:bCs w:val="0"/>
                <w:lang w:val="en-US"/>
              </w:rPr>
            </w:pPr>
            <w:r w:rsidRPr="00740674">
              <w:rPr>
                <w:lang w:val="en-US"/>
              </w:rPr>
              <w:t>Rare disease</w:t>
            </w:r>
          </w:p>
        </w:tc>
        <w:tc>
          <w:tcPr>
            <w:tcW w:w="2688" w:type="dxa"/>
            <w:gridSpan w:val="2"/>
          </w:tcPr>
          <w:p w14:paraId="429F33CF" w14:textId="77777777" w:rsidR="00D059D3" w:rsidRPr="004F5FC6"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70937758"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N/A</w:t>
            </w:r>
          </w:p>
          <w:p w14:paraId="6456616E" w14:textId="77777777" w:rsidR="00D059D3" w:rsidRDefault="00D059D3" w:rsidP="005873DD">
            <w:pPr>
              <w:autoSpaceDE w:val="0"/>
              <w:autoSpaceDN w:val="0"/>
              <w:adjustRightInd w:val="0"/>
              <w:cnfStyle w:val="000000000000" w:firstRow="0" w:lastRow="0" w:firstColumn="0" w:lastColumn="0" w:oddVBand="0" w:evenVBand="0" w:oddHBand="0" w:evenHBand="0" w:firstRowFirstColumn="0" w:firstRowLastColumn="0" w:lastRowFirstColumn="0" w:lastRowLastColumn="0"/>
              <w:rPr>
                <w:lang w:val="en-US"/>
              </w:rPr>
            </w:pPr>
            <w:r>
              <w:rPr>
                <w:lang w:val="en-US"/>
              </w:rPr>
              <w:t>The report included only incidence data</w:t>
            </w:r>
          </w:p>
        </w:tc>
      </w:tr>
      <w:tr w:rsidR="00D059D3" w:rsidRPr="00C87019" w14:paraId="3515AE1D"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CE34881" w14:textId="77777777" w:rsidR="00D059D3" w:rsidRPr="00740674" w:rsidRDefault="00D059D3" w:rsidP="005873DD">
            <w:pPr>
              <w:rPr>
                <w:b w:val="0"/>
                <w:bCs w:val="0"/>
                <w:lang w:val="en-US"/>
              </w:rPr>
            </w:pPr>
            <w:r w:rsidRPr="00740674">
              <w:rPr>
                <w:lang w:val="en-US"/>
              </w:rPr>
              <w:t>Serious condition</w:t>
            </w:r>
          </w:p>
        </w:tc>
        <w:tc>
          <w:tcPr>
            <w:tcW w:w="1417" w:type="dxa"/>
          </w:tcPr>
          <w:p w14:paraId="766162FD"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sidRPr="004F5FC6">
              <w:rPr>
                <w:lang w:val="en-US"/>
              </w:rPr>
              <w:t>X</w:t>
            </w:r>
          </w:p>
        </w:tc>
        <w:tc>
          <w:tcPr>
            <w:tcW w:w="1271" w:type="dxa"/>
          </w:tcPr>
          <w:p w14:paraId="111F73DB"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7EAC5A6B" w14:textId="77777777" w:rsidR="00D059D3" w:rsidRPr="004F5FC6"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Curable disease, but with bad prognosis for R/R patients</w:t>
            </w:r>
          </w:p>
        </w:tc>
      </w:tr>
      <w:tr w:rsidR="00D059D3" w:rsidRPr="00C87019" w14:paraId="11EF7164"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1BC5501A" w14:textId="77777777" w:rsidR="00D059D3" w:rsidRPr="00E70842" w:rsidRDefault="00D059D3" w:rsidP="005873DD">
            <w:pPr>
              <w:rPr>
                <w:b w:val="0"/>
                <w:bCs w:val="0"/>
                <w:lang w:val="en-US"/>
              </w:rPr>
            </w:pPr>
            <w:r w:rsidRPr="00E70842">
              <w:rPr>
                <w:lang w:val="en-US"/>
              </w:rPr>
              <w:t>Single-arm trial</w:t>
            </w:r>
          </w:p>
        </w:tc>
        <w:tc>
          <w:tcPr>
            <w:tcW w:w="1417" w:type="dxa"/>
          </w:tcPr>
          <w:p w14:paraId="7B9EA672" w14:textId="77777777" w:rsidR="00D059D3" w:rsidRPr="004F5FC6"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sidRPr="004F5FC6">
              <w:rPr>
                <w:lang w:val="en-US"/>
              </w:rPr>
              <w:t>X</w:t>
            </w:r>
          </w:p>
        </w:tc>
        <w:tc>
          <w:tcPr>
            <w:tcW w:w="1271" w:type="dxa"/>
          </w:tcPr>
          <w:p w14:paraId="10645BAD" w14:textId="77777777" w:rsidR="00D059D3" w:rsidRPr="004F5FC6"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751DC3DA" w14:textId="77777777" w:rsidR="00D059D3" w:rsidRPr="004F5FC6"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lang w:val="en-US"/>
              </w:rPr>
              <w:t xml:space="preserve"> Yes</w:t>
            </w:r>
          </w:p>
        </w:tc>
      </w:tr>
      <w:tr w:rsidR="00D059D3" w:rsidRPr="00C87019" w14:paraId="308141AC"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9DDD216" w14:textId="77777777" w:rsidR="00D059D3" w:rsidRPr="00E70842" w:rsidRDefault="00D059D3" w:rsidP="005873DD">
            <w:pPr>
              <w:rPr>
                <w:b w:val="0"/>
                <w:bCs w:val="0"/>
                <w:lang w:val="en-US"/>
              </w:rPr>
            </w:pPr>
            <w:r w:rsidRPr="00E70842">
              <w:rPr>
                <w:lang w:val="en-US"/>
              </w:rPr>
              <w:t>Pediatric population</w:t>
            </w:r>
          </w:p>
        </w:tc>
        <w:tc>
          <w:tcPr>
            <w:tcW w:w="1417" w:type="dxa"/>
          </w:tcPr>
          <w:p w14:paraId="3DD157C8"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23215991"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sidRPr="004F5FC6">
              <w:rPr>
                <w:lang w:val="en-US"/>
              </w:rPr>
              <w:t>X</w:t>
            </w:r>
          </w:p>
        </w:tc>
        <w:tc>
          <w:tcPr>
            <w:tcW w:w="7194" w:type="dxa"/>
          </w:tcPr>
          <w:p w14:paraId="5175D535"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23-76</w:t>
            </w:r>
          </w:p>
        </w:tc>
      </w:tr>
      <w:tr w:rsidR="00D059D3" w:rsidRPr="00C87019" w14:paraId="24AEAC48"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69C14124" w14:textId="77777777" w:rsidR="00D059D3" w:rsidRPr="00E70842" w:rsidRDefault="00D059D3" w:rsidP="005873DD">
            <w:pPr>
              <w:rPr>
                <w:b w:val="0"/>
                <w:bCs w:val="0"/>
                <w:lang w:val="en-US"/>
              </w:rPr>
            </w:pPr>
            <w:r w:rsidRPr="00E70842">
              <w:rPr>
                <w:lang w:val="en-US"/>
              </w:rPr>
              <w:t>Reporting of adverse consequences and risks</w:t>
            </w:r>
          </w:p>
        </w:tc>
        <w:tc>
          <w:tcPr>
            <w:tcW w:w="1417" w:type="dxa"/>
          </w:tcPr>
          <w:p w14:paraId="35ED043B"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60C81277"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7679408F"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Pr>
                <w:lang w:val="en-US"/>
              </w:rPr>
              <w:t>100% of the patients has any adverse events</w:t>
            </w:r>
          </w:p>
        </w:tc>
      </w:tr>
      <w:tr w:rsidR="00D059D3" w:rsidRPr="00C87019" w14:paraId="5BBEF930"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C140339" w14:textId="77777777" w:rsidR="00D059D3" w:rsidRPr="00E70842" w:rsidRDefault="00D059D3" w:rsidP="005873DD">
            <w:pPr>
              <w:rPr>
                <w:b w:val="0"/>
                <w:bCs w:val="0"/>
                <w:lang w:val="en-US"/>
              </w:rPr>
            </w:pPr>
            <w:r w:rsidRPr="00E70842">
              <w:rPr>
                <w:lang w:val="en-US"/>
              </w:rPr>
              <w:t>Size of clinical trial</w:t>
            </w:r>
          </w:p>
        </w:tc>
        <w:tc>
          <w:tcPr>
            <w:tcW w:w="2688" w:type="dxa"/>
            <w:gridSpan w:val="2"/>
          </w:tcPr>
          <w:p w14:paraId="06CC7CF9"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111</w:t>
            </w:r>
          </w:p>
          <w:p w14:paraId="6DE31912"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(ZUMA-1)</w:t>
            </w:r>
          </w:p>
        </w:tc>
        <w:tc>
          <w:tcPr>
            <w:tcW w:w="7194" w:type="dxa"/>
          </w:tcPr>
          <w:p w14:paraId="3C45C5B8"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101 Patients treated</w:t>
            </w:r>
          </w:p>
        </w:tc>
      </w:tr>
      <w:tr w:rsidR="00D059D3" w:rsidRPr="00C87019" w14:paraId="4700596E"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486A7C01" w14:textId="77777777" w:rsidR="00D059D3" w:rsidRPr="00E70842" w:rsidRDefault="00D059D3" w:rsidP="005873DD">
            <w:pPr>
              <w:rPr>
                <w:b w:val="0"/>
                <w:bCs w:val="0"/>
                <w:lang w:val="en-US"/>
              </w:rPr>
            </w:pPr>
            <w:r w:rsidRPr="00E70842">
              <w:rPr>
                <w:lang w:val="en-US"/>
              </w:rPr>
              <w:t>Length of clinical trial</w:t>
            </w:r>
          </w:p>
        </w:tc>
        <w:tc>
          <w:tcPr>
            <w:tcW w:w="2688" w:type="dxa"/>
            <w:gridSpan w:val="2"/>
          </w:tcPr>
          <w:p w14:paraId="38241CD6"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xml:space="preserve">: </w:t>
            </w:r>
          </w:p>
        </w:tc>
        <w:tc>
          <w:tcPr>
            <w:tcW w:w="7194" w:type="dxa"/>
          </w:tcPr>
          <w:p w14:paraId="5C731BDA"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Pr>
                <w:lang w:val="en-US"/>
              </w:rPr>
              <w:t>.</w:t>
            </w:r>
          </w:p>
        </w:tc>
      </w:tr>
      <w:tr w:rsidR="00D059D3" w:rsidRPr="00C87019" w14:paraId="7447FB7B"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7373A5A1" w14:textId="77777777" w:rsidR="00D059D3" w:rsidRPr="00E70842" w:rsidRDefault="00D059D3" w:rsidP="005873DD">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36A5F512" w14:textId="77777777" w:rsidR="00D059D3" w:rsidRPr="00083CF2"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xml:space="preserve">:  </w:t>
            </w:r>
          </w:p>
        </w:tc>
        <w:tc>
          <w:tcPr>
            <w:tcW w:w="7194" w:type="dxa"/>
            <w:tcBorders>
              <w:bottom w:val="single" w:sz="4" w:space="0" w:color="auto"/>
            </w:tcBorders>
          </w:tcPr>
          <w:p w14:paraId="17B77674"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r>
      <w:tr w:rsidR="00D059D3" w14:paraId="438247A8" w14:textId="77777777" w:rsidTr="005873DD">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0887987F" w14:textId="77777777" w:rsidR="00D059D3" w:rsidRDefault="00D059D3" w:rsidP="005873DD">
            <w:pPr>
              <w:rPr>
                <w:lang w:val="en-US"/>
              </w:rPr>
            </w:pPr>
          </w:p>
        </w:tc>
        <w:tc>
          <w:tcPr>
            <w:tcW w:w="1417" w:type="dxa"/>
            <w:tcBorders>
              <w:top w:val="single" w:sz="4" w:space="0" w:color="auto"/>
              <w:bottom w:val="single" w:sz="4" w:space="0" w:color="auto"/>
            </w:tcBorders>
            <w:shd w:val="clear" w:color="auto" w:fill="B4C6E7" w:themeFill="accent1" w:themeFillTint="66"/>
          </w:tcPr>
          <w:p w14:paraId="54F1E886" w14:textId="77777777" w:rsidR="00D059D3" w:rsidRPr="00E70842" w:rsidRDefault="00D059D3" w:rsidP="005873DD">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5F7232D8" w14:textId="77777777" w:rsidR="00D059D3" w:rsidRPr="00E70842" w:rsidRDefault="00D059D3" w:rsidP="005873DD">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3B158453" w14:textId="77777777" w:rsidR="00D059D3" w:rsidRPr="00E70842" w:rsidRDefault="00D059D3" w:rsidP="005873DD">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D059D3" w:rsidRPr="00C87019" w14:paraId="7B2E6BDD"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7803DA42" w14:textId="77777777" w:rsidR="00D059D3" w:rsidRPr="00E70842" w:rsidRDefault="00D059D3" w:rsidP="005873DD">
            <w:pPr>
              <w:rPr>
                <w:b w:val="0"/>
                <w:bCs w:val="0"/>
                <w:lang w:val="en-US"/>
              </w:rPr>
            </w:pPr>
            <w:r w:rsidRPr="00E70842">
              <w:rPr>
                <w:lang w:val="en-US"/>
              </w:rPr>
              <w:t>Severe disease</w:t>
            </w:r>
          </w:p>
        </w:tc>
        <w:tc>
          <w:tcPr>
            <w:tcW w:w="1417" w:type="dxa"/>
            <w:tcBorders>
              <w:top w:val="single" w:sz="4" w:space="0" w:color="auto"/>
            </w:tcBorders>
          </w:tcPr>
          <w:p w14:paraId="46D91B33"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11F54BDF" w14:textId="77777777" w:rsidR="00D059D3" w:rsidRPr="0070528C"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0A6C6369" w14:textId="77777777" w:rsidR="00D059D3" w:rsidRPr="00083CF2"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Arguments provided by manufacturer (progression rate and prognosis compared to other NHL) and patient organizations</w:t>
            </w:r>
            <w:r w:rsidRPr="00083CF2">
              <w:rPr>
                <w:lang w:val="en-US"/>
              </w:rPr>
              <w:t xml:space="preserve"> </w:t>
            </w:r>
            <w:r>
              <w:rPr>
                <w:lang w:val="en-US"/>
              </w:rPr>
              <w:t>(impact on physical conditions and quality of life).</w:t>
            </w:r>
          </w:p>
        </w:tc>
      </w:tr>
      <w:tr w:rsidR="00D059D3" w:rsidRPr="00175C79" w14:paraId="37DAF356"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3EECEA62" w14:textId="77777777" w:rsidR="00D059D3" w:rsidRPr="00E70842" w:rsidRDefault="00D059D3" w:rsidP="005873DD">
            <w:pPr>
              <w:rPr>
                <w:b w:val="0"/>
                <w:bCs w:val="0"/>
                <w:lang w:val="en-US"/>
              </w:rPr>
            </w:pPr>
            <w:r w:rsidRPr="00E70842">
              <w:rPr>
                <w:lang w:val="en-US"/>
              </w:rPr>
              <w:t>Value to caregivers</w:t>
            </w:r>
          </w:p>
        </w:tc>
        <w:tc>
          <w:tcPr>
            <w:tcW w:w="2688" w:type="dxa"/>
            <w:gridSpan w:val="2"/>
          </w:tcPr>
          <w:p w14:paraId="21E87710"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6E2C62E6"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D059D3" w14:paraId="27C99C79"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5B605BA" w14:textId="77777777" w:rsidR="00D059D3" w:rsidRPr="00E70842" w:rsidRDefault="00D059D3" w:rsidP="005873DD">
            <w:pPr>
              <w:rPr>
                <w:b w:val="0"/>
                <w:bCs w:val="0"/>
                <w:lang w:val="en-US"/>
              </w:rPr>
            </w:pPr>
            <w:r w:rsidRPr="00E70842">
              <w:rPr>
                <w:lang w:val="en-US"/>
              </w:rPr>
              <w:t>Insurance value</w:t>
            </w:r>
          </w:p>
        </w:tc>
        <w:tc>
          <w:tcPr>
            <w:tcW w:w="2688" w:type="dxa"/>
            <w:gridSpan w:val="2"/>
          </w:tcPr>
          <w:p w14:paraId="1306A875"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01795BF6"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D059D3" w14:paraId="5733C896"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7C8498F5" w14:textId="77777777" w:rsidR="00D059D3" w:rsidRPr="00E70842" w:rsidRDefault="00D059D3" w:rsidP="005873DD">
            <w:pPr>
              <w:rPr>
                <w:b w:val="0"/>
                <w:bCs w:val="0"/>
                <w:lang w:val="en-US"/>
              </w:rPr>
            </w:pPr>
            <w:r w:rsidRPr="00E70842">
              <w:rPr>
                <w:lang w:val="en-US"/>
              </w:rPr>
              <w:t>Scientific spillovers</w:t>
            </w:r>
          </w:p>
        </w:tc>
        <w:tc>
          <w:tcPr>
            <w:tcW w:w="2688" w:type="dxa"/>
            <w:gridSpan w:val="2"/>
          </w:tcPr>
          <w:p w14:paraId="05ECF3E5"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6E553DE1"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D059D3" w:rsidRPr="00C87019" w14:paraId="465DC232"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8A31966" w14:textId="77777777" w:rsidR="00D059D3" w:rsidRPr="00E70842" w:rsidRDefault="00D059D3" w:rsidP="005873DD">
            <w:pPr>
              <w:rPr>
                <w:b w:val="0"/>
                <w:bCs w:val="0"/>
                <w:lang w:val="en-US"/>
              </w:rPr>
            </w:pPr>
            <w:r w:rsidRPr="00E70842">
              <w:rPr>
                <w:lang w:val="en-US"/>
              </w:rPr>
              <w:t>Lack of alternatives</w:t>
            </w:r>
          </w:p>
        </w:tc>
        <w:tc>
          <w:tcPr>
            <w:tcW w:w="1417" w:type="dxa"/>
          </w:tcPr>
          <w:p w14:paraId="24126860"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713AEA56" w14:textId="77777777" w:rsidR="00D059D3" w:rsidRPr="0090767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7C3CDFAC" w14:textId="77777777" w:rsidR="00D059D3" w:rsidRPr="00F00E0F"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r>
      <w:tr w:rsidR="00D059D3" w:rsidRPr="00C87019" w14:paraId="669BA1AA" w14:textId="77777777" w:rsidTr="005873DD">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15EFC39F" w14:textId="77777777" w:rsidR="00D059D3" w:rsidRPr="00E70842" w:rsidRDefault="00D059D3" w:rsidP="005873DD">
            <w:pPr>
              <w:rPr>
                <w:b w:val="0"/>
                <w:bCs w:val="0"/>
                <w:lang w:val="en-US"/>
              </w:rPr>
            </w:pPr>
            <w:r w:rsidRPr="00E70842">
              <w:rPr>
                <w:lang w:val="en-US"/>
              </w:rPr>
              <w:t>Substantial improvement in life expectancy</w:t>
            </w:r>
          </w:p>
        </w:tc>
        <w:tc>
          <w:tcPr>
            <w:tcW w:w="1417" w:type="dxa"/>
            <w:tcBorders>
              <w:bottom w:val="single" w:sz="4" w:space="0" w:color="auto"/>
            </w:tcBorders>
          </w:tcPr>
          <w:p w14:paraId="2A305ADE"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Borders>
              <w:bottom w:val="single" w:sz="4" w:space="0" w:color="auto"/>
            </w:tcBorders>
          </w:tcPr>
          <w:p w14:paraId="1C1AC1A7" w14:textId="77777777" w:rsidR="00D059D3" w:rsidRPr="00F00E0F"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bottom w:val="single" w:sz="4" w:space="0" w:color="auto"/>
            </w:tcBorders>
          </w:tcPr>
          <w:p w14:paraId="4983F6B0" w14:textId="77777777" w:rsidR="00D059D3" w:rsidRPr="00587CD8"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r>
      <w:tr w:rsidR="00D059D3" w14:paraId="122085C7"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7B95EDE4" w14:textId="77777777" w:rsidR="00D059D3" w:rsidRPr="00F00E0F" w:rsidRDefault="00D059D3" w:rsidP="005873DD">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41D43CB0" w14:textId="77777777" w:rsidR="00D059D3" w:rsidRPr="00F00E0F" w:rsidRDefault="00D059D3" w:rsidP="005873DD">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06290555" w14:textId="77777777" w:rsidR="00D059D3" w:rsidRPr="00F00E0F" w:rsidRDefault="00D059D3" w:rsidP="005873DD">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6EBE35BD" w14:textId="77777777" w:rsidR="00D059D3" w:rsidRPr="00F00E0F" w:rsidRDefault="00D059D3" w:rsidP="005873DD">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D059D3" w:rsidRPr="00C87019" w14:paraId="0AD8D990" w14:textId="77777777" w:rsidTr="005873DD">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04B8EF59" w14:textId="77777777" w:rsidR="00D059D3" w:rsidRPr="00E70842" w:rsidRDefault="00D059D3" w:rsidP="005873DD">
            <w:pPr>
              <w:rPr>
                <w:b w:val="0"/>
                <w:bCs w:val="0"/>
                <w:lang w:val="en-US"/>
              </w:rPr>
            </w:pPr>
            <w:r w:rsidRPr="00E70842">
              <w:rPr>
                <w:lang w:val="en-US"/>
              </w:rPr>
              <w:t>Discounting</w:t>
            </w:r>
          </w:p>
        </w:tc>
        <w:tc>
          <w:tcPr>
            <w:tcW w:w="1417" w:type="dxa"/>
            <w:tcBorders>
              <w:top w:val="single" w:sz="4" w:space="0" w:color="auto"/>
            </w:tcBorders>
          </w:tcPr>
          <w:p w14:paraId="45C2EAD2"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Borders>
              <w:top w:val="single" w:sz="4" w:space="0" w:color="auto"/>
            </w:tcBorders>
          </w:tcPr>
          <w:p w14:paraId="61B74AAF"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Borders>
              <w:top w:val="single" w:sz="4" w:space="0" w:color="auto"/>
            </w:tcBorders>
          </w:tcPr>
          <w:p w14:paraId="4FB917F4"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r>
      <w:tr w:rsidR="00D059D3" w:rsidRPr="00C87019" w14:paraId="58B926CD"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C1F2EB2" w14:textId="77777777" w:rsidR="00D059D3" w:rsidRPr="00E70842" w:rsidRDefault="00D059D3" w:rsidP="005873DD">
            <w:pPr>
              <w:rPr>
                <w:b w:val="0"/>
                <w:bCs w:val="0"/>
                <w:lang w:val="en-US"/>
              </w:rPr>
            </w:pPr>
            <w:r w:rsidRPr="00E70842">
              <w:rPr>
                <w:lang w:val="en-US"/>
              </w:rPr>
              <w:t>Different discount rates explored</w:t>
            </w:r>
          </w:p>
        </w:tc>
        <w:tc>
          <w:tcPr>
            <w:tcW w:w="1417" w:type="dxa"/>
          </w:tcPr>
          <w:p w14:paraId="134F4426"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62F62558" w14:textId="77777777" w:rsidR="00D059D3" w:rsidRPr="00F00E0F"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18037C02" w14:textId="77777777" w:rsidR="00D059D3" w:rsidRPr="00F00E0F"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r>
      <w:tr w:rsidR="00D059D3" w:rsidRPr="00C87019" w14:paraId="4AC938EE"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52126AA7" w14:textId="77777777" w:rsidR="00D059D3" w:rsidRPr="00E70842" w:rsidRDefault="00D059D3" w:rsidP="005873DD">
            <w:pPr>
              <w:rPr>
                <w:b w:val="0"/>
                <w:bCs w:val="0"/>
                <w:lang w:val="en-US"/>
              </w:rPr>
            </w:pPr>
            <w:r w:rsidRPr="00E70842">
              <w:rPr>
                <w:lang w:val="en-US"/>
              </w:rPr>
              <w:t>Uncertainty</w:t>
            </w:r>
          </w:p>
        </w:tc>
        <w:tc>
          <w:tcPr>
            <w:tcW w:w="1417" w:type="dxa"/>
          </w:tcPr>
          <w:p w14:paraId="27925CE4"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35025099" w14:textId="77777777" w:rsidR="00D059D3" w:rsidRPr="002F6AD8"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34DAD925" w14:textId="77777777" w:rsidR="00D059D3" w:rsidRPr="002F6AD8"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r>
      <w:tr w:rsidR="00D059D3" w:rsidRPr="00C87019" w14:paraId="2E331559"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499F028" w14:textId="77777777" w:rsidR="00D059D3" w:rsidRPr="00E70842" w:rsidRDefault="00D059D3" w:rsidP="005873DD">
            <w:pPr>
              <w:rPr>
                <w:b w:val="0"/>
                <w:bCs w:val="0"/>
                <w:lang w:val="en-US"/>
              </w:rPr>
            </w:pPr>
            <w:r w:rsidRPr="00E70842">
              <w:rPr>
                <w:lang w:val="en-US"/>
              </w:rPr>
              <w:t>Alternative payment models explored</w:t>
            </w:r>
          </w:p>
        </w:tc>
        <w:tc>
          <w:tcPr>
            <w:tcW w:w="1417" w:type="dxa"/>
          </w:tcPr>
          <w:p w14:paraId="409F0560"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2F9DFB5C"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5AC0B6D6"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It has been implemented and outcomes based agreement for this medicine, but it was not a proposal from the IPT</w:t>
            </w:r>
          </w:p>
        </w:tc>
      </w:tr>
    </w:tbl>
    <w:p w14:paraId="78C6B67E" w14:textId="77777777" w:rsidR="00D059D3" w:rsidRDefault="00D059D3" w:rsidP="00D059D3"/>
    <w:p w14:paraId="7A5404B1" w14:textId="77777777" w:rsidR="00D059D3" w:rsidRDefault="00D059D3" w:rsidP="00D059D3"/>
    <w:p w14:paraId="04450380" w14:textId="77777777" w:rsidR="00D059D3" w:rsidRDefault="00D059D3" w:rsidP="00D059D3">
      <w:pPr>
        <w:rPr>
          <w:b/>
          <w:bCs/>
          <w:lang w:val="en-US"/>
        </w:rPr>
      </w:pPr>
      <w:r>
        <w:rPr>
          <w:b/>
          <w:bCs/>
          <w:i/>
          <w:iCs/>
          <w:lang w:val="en-US"/>
        </w:rPr>
        <w:lastRenderedPageBreak/>
        <w:br w:type="page"/>
      </w:r>
    </w:p>
    <w:p w14:paraId="66A3E917" w14:textId="604B9273" w:rsidR="00D059D3" w:rsidRDefault="00D059D3" w:rsidP="00D059D3">
      <w:pPr>
        <w:autoSpaceDE w:val="0"/>
        <w:autoSpaceDN w:val="0"/>
        <w:adjustRightInd w:val="0"/>
        <w:spacing w:after="0" w:line="240" w:lineRule="auto"/>
        <w:rPr>
          <w:b/>
          <w:bCs/>
          <w:lang w:val="en-US"/>
        </w:rPr>
      </w:pPr>
      <w:r w:rsidRPr="00BA6A13">
        <w:rPr>
          <w:b/>
          <w:bCs/>
          <w:lang w:val="en-US"/>
        </w:rPr>
        <w:lastRenderedPageBreak/>
        <w:t xml:space="preserve">Table </w:t>
      </w:r>
      <w:r w:rsidR="00033466">
        <w:rPr>
          <w:b/>
          <w:bCs/>
          <w:lang w:val="en-US"/>
        </w:rPr>
        <w:t>55</w:t>
      </w:r>
      <w:r w:rsidRPr="00BA6A13">
        <w:rPr>
          <w:b/>
          <w:bCs/>
          <w:lang w:val="en-US"/>
        </w:rPr>
        <w:t xml:space="preserve"> </w:t>
      </w:r>
      <w:r w:rsidRPr="00565693">
        <w:rPr>
          <w:b/>
          <w:bCs/>
          <w:lang w:val="en-US"/>
        </w:rPr>
        <w:t>Checklist for assessing gene therapies. Drug:</w:t>
      </w:r>
      <w:r w:rsidRPr="00895AC0">
        <w:rPr>
          <w:b/>
          <w:bCs/>
          <w:lang w:val="en-US"/>
        </w:rPr>
        <w:t xml:space="preserve"> </w:t>
      </w:r>
      <w:proofErr w:type="spellStart"/>
      <w:r>
        <w:rPr>
          <w:b/>
          <w:bCs/>
          <w:lang w:val="en-US"/>
        </w:rPr>
        <w:t>d</w:t>
      </w:r>
      <w:r w:rsidRPr="00313CFA">
        <w:rPr>
          <w:b/>
          <w:bCs/>
          <w:lang w:val="en-US"/>
        </w:rPr>
        <w:t>arvadstrocel</w:t>
      </w:r>
      <w:proofErr w:type="spellEnd"/>
      <w:r>
        <w:rPr>
          <w:b/>
          <w:bCs/>
          <w:lang w:val="en-US"/>
        </w:rPr>
        <w:t xml:space="preserve"> (</w:t>
      </w:r>
      <w:proofErr w:type="spellStart"/>
      <w:r>
        <w:rPr>
          <w:b/>
          <w:bCs/>
          <w:lang w:val="en-US"/>
        </w:rPr>
        <w:t>Alofisel</w:t>
      </w:r>
      <w:proofErr w:type="spellEnd"/>
      <w:r>
        <w:rPr>
          <w:b/>
          <w:bCs/>
          <w:lang w:val="en-US"/>
        </w:rPr>
        <w:t>)</w:t>
      </w:r>
      <w:r w:rsidRPr="00313CFA">
        <w:rPr>
          <w:b/>
          <w:bCs/>
          <w:lang w:val="en-US"/>
        </w:rPr>
        <w:t xml:space="preserve"> for treating perianal fistula in </w:t>
      </w:r>
      <w:r>
        <w:rPr>
          <w:b/>
          <w:bCs/>
          <w:lang w:val="en-US"/>
        </w:rPr>
        <w:t>C</w:t>
      </w:r>
      <w:r w:rsidRPr="00313CFA">
        <w:rPr>
          <w:b/>
          <w:bCs/>
          <w:lang w:val="en-US"/>
        </w:rPr>
        <w:t>rohn’s disease</w:t>
      </w:r>
      <w:r w:rsidRPr="00895AC0">
        <w:rPr>
          <w:b/>
          <w:bCs/>
          <w:lang w:val="en-US"/>
        </w:rPr>
        <w:t xml:space="preserve"> </w:t>
      </w:r>
    </w:p>
    <w:p w14:paraId="3931FBE9" w14:textId="77777777" w:rsidR="00D059D3" w:rsidRPr="00BA6A13" w:rsidRDefault="00D059D3" w:rsidP="00D059D3">
      <w:pPr>
        <w:autoSpaceDE w:val="0"/>
        <w:autoSpaceDN w:val="0"/>
        <w:adjustRightInd w:val="0"/>
        <w:spacing w:after="0" w:line="240" w:lineRule="auto"/>
        <w:rPr>
          <w:b/>
          <w:bCs/>
          <w:lang w:val="en-US"/>
        </w:rPr>
      </w:pPr>
      <w:r w:rsidRPr="00475D3B">
        <w:rPr>
          <w:b/>
          <w:bCs/>
          <w:lang w:val="en-US"/>
        </w:rPr>
        <w:t>Setting: Spain – National Level – IPT (Therapeutic Positioning Report)</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D059D3" w:rsidRPr="00B43EB4" w14:paraId="10D45811" w14:textId="77777777" w:rsidTr="0058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4D99EA58" w14:textId="77777777" w:rsidR="00D059D3" w:rsidRPr="00B43EB4" w:rsidRDefault="00D059D3" w:rsidP="005873DD">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24BFFD80" w14:textId="77777777" w:rsidR="00D059D3" w:rsidRPr="00B43EB4" w:rsidRDefault="00D059D3" w:rsidP="005873DD">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746CCE92" w14:textId="77777777" w:rsidR="00D059D3" w:rsidRPr="00B43EB4" w:rsidRDefault="00D059D3" w:rsidP="005873DD">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0D3DA44A" w14:textId="77777777" w:rsidR="00D059D3" w:rsidRPr="00B43EB4" w:rsidRDefault="00D059D3" w:rsidP="005873DD">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 xml:space="preserve"> Notes</w:t>
            </w:r>
          </w:p>
        </w:tc>
      </w:tr>
      <w:tr w:rsidR="00D059D3" w:rsidRPr="00C87019" w14:paraId="0D55916A"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3D434BF5" w14:textId="77777777" w:rsidR="00D059D3" w:rsidRPr="00740674" w:rsidRDefault="00D059D3" w:rsidP="005873DD">
            <w:pPr>
              <w:rPr>
                <w:b w:val="0"/>
                <w:bCs w:val="0"/>
                <w:lang w:val="en-US"/>
              </w:rPr>
            </w:pPr>
            <w:r w:rsidRPr="00740674">
              <w:rPr>
                <w:lang w:val="en-US"/>
              </w:rPr>
              <w:t>Surrogate endpoint used</w:t>
            </w:r>
          </w:p>
        </w:tc>
        <w:tc>
          <w:tcPr>
            <w:tcW w:w="1417" w:type="dxa"/>
            <w:tcBorders>
              <w:top w:val="single" w:sz="4" w:space="0" w:color="auto"/>
            </w:tcBorders>
          </w:tcPr>
          <w:p w14:paraId="59C5D04B"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14D4A25E"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3C65B0D0"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sidRPr="00740674">
              <w:rPr>
                <w:b/>
                <w:bCs/>
                <w:lang w:val="en-US"/>
              </w:rPr>
              <w:t>Validation given?</w:t>
            </w:r>
            <w:r>
              <w:rPr>
                <w:b/>
                <w:bCs/>
                <w:lang w:val="en-US"/>
              </w:rPr>
              <w:t xml:space="preserve"> </w:t>
            </w:r>
            <w:r w:rsidRPr="00D61938">
              <w:rPr>
                <w:lang w:val="en-US"/>
              </w:rPr>
              <w:t>N/A</w:t>
            </w:r>
            <w:r>
              <w:rPr>
                <w:lang w:val="en-US"/>
              </w:rPr>
              <w:t xml:space="preserve"> </w:t>
            </w:r>
          </w:p>
          <w:p w14:paraId="243CEC0A"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Primary endpoint was combined remission at week 24 and 52.</w:t>
            </w:r>
          </w:p>
          <w:p w14:paraId="5037F241" w14:textId="77777777" w:rsidR="00D059D3" w:rsidRPr="004F5FC6"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r>
      <w:tr w:rsidR="00D059D3" w:rsidRPr="00C87019" w14:paraId="0BE2CD7A"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26B85545" w14:textId="77777777" w:rsidR="00D059D3" w:rsidRPr="00740674" w:rsidRDefault="00D059D3" w:rsidP="005873DD">
            <w:pPr>
              <w:rPr>
                <w:b w:val="0"/>
                <w:bCs w:val="0"/>
                <w:lang w:val="en-US"/>
              </w:rPr>
            </w:pPr>
            <w:r w:rsidRPr="00740674">
              <w:rPr>
                <w:lang w:val="en-US"/>
              </w:rPr>
              <w:t>Rare disease</w:t>
            </w:r>
          </w:p>
        </w:tc>
        <w:tc>
          <w:tcPr>
            <w:tcW w:w="1417" w:type="dxa"/>
          </w:tcPr>
          <w:p w14:paraId="08ABEFAB" w14:textId="77777777" w:rsidR="00D059D3" w:rsidRPr="004F5FC6"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47161E0E" w14:textId="77777777" w:rsidR="00D059D3" w:rsidRPr="004F5FC6"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368BDBFF"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xml:space="preserve">: N/A </w:t>
            </w:r>
          </w:p>
          <w:p w14:paraId="2E83A878"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r>
      <w:tr w:rsidR="00D059D3" w:rsidRPr="00C87019" w14:paraId="6C5CCDB1"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6F1788C" w14:textId="77777777" w:rsidR="00D059D3" w:rsidRPr="00740674" w:rsidRDefault="00D059D3" w:rsidP="005873DD">
            <w:pPr>
              <w:rPr>
                <w:b w:val="0"/>
                <w:bCs w:val="0"/>
                <w:lang w:val="en-US"/>
              </w:rPr>
            </w:pPr>
            <w:r w:rsidRPr="00740674">
              <w:rPr>
                <w:lang w:val="en-US"/>
              </w:rPr>
              <w:t>Serious condition</w:t>
            </w:r>
          </w:p>
        </w:tc>
        <w:tc>
          <w:tcPr>
            <w:tcW w:w="1417" w:type="dxa"/>
          </w:tcPr>
          <w:p w14:paraId="48AA4151"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46988B94"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652F8DB9" w14:textId="77777777" w:rsidR="00D059D3" w:rsidRPr="004F5FC6"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The treatment of the disease is complex</w:t>
            </w:r>
          </w:p>
        </w:tc>
      </w:tr>
      <w:tr w:rsidR="00D059D3" w:rsidRPr="00C87019" w14:paraId="4A0F6C21"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3F4BF730" w14:textId="77777777" w:rsidR="00D059D3" w:rsidRPr="00E70842" w:rsidRDefault="00D059D3" w:rsidP="005873DD">
            <w:pPr>
              <w:rPr>
                <w:b w:val="0"/>
                <w:bCs w:val="0"/>
                <w:lang w:val="en-US"/>
              </w:rPr>
            </w:pPr>
            <w:r w:rsidRPr="00E70842">
              <w:rPr>
                <w:lang w:val="en-US"/>
              </w:rPr>
              <w:t>Single-arm trial</w:t>
            </w:r>
          </w:p>
        </w:tc>
        <w:tc>
          <w:tcPr>
            <w:tcW w:w="1417" w:type="dxa"/>
          </w:tcPr>
          <w:p w14:paraId="6056B7E3" w14:textId="77777777" w:rsidR="00D059D3" w:rsidRPr="004F5FC6"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79D97C4B" w14:textId="77777777" w:rsidR="00D059D3" w:rsidRPr="004F5FC6"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27823A9D" w14:textId="77777777" w:rsidR="00D059D3" w:rsidRPr="004F5FC6"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8D0950">
              <w:rPr>
                <w:lang w:val="en-US"/>
              </w:rPr>
              <w:t>No</w:t>
            </w:r>
            <w:r>
              <w:rPr>
                <w:lang w:val="en-US"/>
              </w:rPr>
              <w:t xml:space="preserve">, the pivotal trial (ADMIRE-CD) was randomized and double blind. </w:t>
            </w:r>
          </w:p>
        </w:tc>
      </w:tr>
      <w:tr w:rsidR="00D059D3" w:rsidRPr="00C87019" w14:paraId="465248CD"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CB418B0" w14:textId="77777777" w:rsidR="00D059D3" w:rsidRPr="00E70842" w:rsidRDefault="00D059D3" w:rsidP="005873DD">
            <w:pPr>
              <w:rPr>
                <w:b w:val="0"/>
                <w:bCs w:val="0"/>
                <w:lang w:val="en-US"/>
              </w:rPr>
            </w:pPr>
            <w:r w:rsidRPr="00E70842">
              <w:rPr>
                <w:lang w:val="en-US"/>
              </w:rPr>
              <w:t>Pediatric population</w:t>
            </w:r>
          </w:p>
        </w:tc>
        <w:tc>
          <w:tcPr>
            <w:tcW w:w="1417" w:type="dxa"/>
          </w:tcPr>
          <w:p w14:paraId="3423E497"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600547B9"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459D805D"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xml:space="preserve">: the treatment is indicated for the adult population </w:t>
            </w:r>
            <w:proofErr w:type="gramStart"/>
            <w:r>
              <w:rPr>
                <w:lang w:val="en-US"/>
              </w:rPr>
              <w:t xml:space="preserve">( </w:t>
            </w:r>
            <w:r>
              <w:rPr>
                <w:rFonts w:cstheme="minorHAnsi"/>
                <w:lang w:val="en-US"/>
              </w:rPr>
              <w:t>≥</w:t>
            </w:r>
            <w:proofErr w:type="gramEnd"/>
            <w:r>
              <w:rPr>
                <w:lang w:val="en-US"/>
              </w:rPr>
              <w:t xml:space="preserve"> 18 years of age); median age of onset of the condition is between 15 and 30 years</w:t>
            </w:r>
          </w:p>
        </w:tc>
      </w:tr>
      <w:tr w:rsidR="00D059D3" w:rsidRPr="00D61938" w14:paraId="73F6BE28"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5DBFB238" w14:textId="77777777" w:rsidR="00D059D3" w:rsidRPr="00E70842" w:rsidRDefault="00D059D3" w:rsidP="005873DD">
            <w:pPr>
              <w:rPr>
                <w:b w:val="0"/>
                <w:bCs w:val="0"/>
                <w:lang w:val="en-US"/>
              </w:rPr>
            </w:pPr>
            <w:r w:rsidRPr="00E70842">
              <w:rPr>
                <w:lang w:val="en-US"/>
              </w:rPr>
              <w:t>Reporting of adverse consequences and risks</w:t>
            </w:r>
          </w:p>
        </w:tc>
        <w:tc>
          <w:tcPr>
            <w:tcW w:w="1417" w:type="dxa"/>
          </w:tcPr>
          <w:p w14:paraId="1E24EEB4"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09E63980"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60388943"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Pr>
                <w:lang w:val="en-US"/>
              </w:rPr>
              <w:t>Detailed data about the adverse events in the IPT. Concerned about the limited data</w:t>
            </w:r>
          </w:p>
        </w:tc>
      </w:tr>
      <w:tr w:rsidR="00D059D3" w:rsidRPr="000D4404" w14:paraId="3EAA2ACD"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BE9F72C" w14:textId="77777777" w:rsidR="00D059D3" w:rsidRPr="00E70842" w:rsidRDefault="00D059D3" w:rsidP="005873DD">
            <w:pPr>
              <w:rPr>
                <w:b w:val="0"/>
                <w:bCs w:val="0"/>
                <w:lang w:val="en-US"/>
              </w:rPr>
            </w:pPr>
            <w:r w:rsidRPr="00E70842">
              <w:rPr>
                <w:lang w:val="en-US"/>
              </w:rPr>
              <w:t>Size of clinical trial</w:t>
            </w:r>
          </w:p>
        </w:tc>
        <w:tc>
          <w:tcPr>
            <w:tcW w:w="2688" w:type="dxa"/>
            <w:gridSpan w:val="2"/>
          </w:tcPr>
          <w:p w14:paraId="39BC2987"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289</w:t>
            </w:r>
          </w:p>
          <w:p w14:paraId="0291F205"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w:t>
            </w:r>
            <w:r w:rsidRPr="00475D3B">
              <w:rPr>
                <w:lang w:val="en-US"/>
              </w:rPr>
              <w:t>Cx601-0302</w:t>
            </w:r>
            <w:r>
              <w:rPr>
                <w:lang w:val="en-US"/>
              </w:rPr>
              <w:t xml:space="preserve"> – ADMIRE-CD</w:t>
            </w:r>
            <w:r w:rsidRPr="00475D3B">
              <w:rPr>
                <w:lang w:val="en-US"/>
              </w:rPr>
              <w:t>)</w:t>
            </w:r>
          </w:p>
        </w:tc>
        <w:tc>
          <w:tcPr>
            <w:tcW w:w="7194" w:type="dxa"/>
          </w:tcPr>
          <w:p w14:paraId="33FE525B"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D059D3" w:rsidRPr="00C87019" w14:paraId="6A876D58"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2138DEBB" w14:textId="77777777" w:rsidR="00D059D3" w:rsidRPr="00E70842" w:rsidRDefault="00D059D3" w:rsidP="005873DD">
            <w:pPr>
              <w:rPr>
                <w:b w:val="0"/>
                <w:bCs w:val="0"/>
                <w:lang w:val="en-US"/>
              </w:rPr>
            </w:pPr>
            <w:r w:rsidRPr="00E70842">
              <w:rPr>
                <w:lang w:val="en-US"/>
              </w:rPr>
              <w:t>Length of clinical trial</w:t>
            </w:r>
          </w:p>
        </w:tc>
        <w:tc>
          <w:tcPr>
            <w:tcW w:w="2688" w:type="dxa"/>
            <w:gridSpan w:val="2"/>
          </w:tcPr>
          <w:p w14:paraId="1DC560C3"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24 (follow – up 104))</w:t>
            </w:r>
          </w:p>
        </w:tc>
        <w:tc>
          <w:tcPr>
            <w:tcW w:w="7194" w:type="dxa"/>
          </w:tcPr>
          <w:p w14:paraId="381DCE7D"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r>
      <w:tr w:rsidR="00D059D3" w:rsidRPr="00C87019" w14:paraId="56A12C47"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687AC44C" w14:textId="77777777" w:rsidR="00D059D3" w:rsidRPr="00E70842" w:rsidRDefault="00D059D3" w:rsidP="005873DD">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48C99710" w14:textId="77777777" w:rsidR="00D059D3" w:rsidRPr="00083CF2"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xml:space="preserve">: </w:t>
            </w:r>
          </w:p>
        </w:tc>
        <w:tc>
          <w:tcPr>
            <w:tcW w:w="7194" w:type="dxa"/>
            <w:tcBorders>
              <w:bottom w:val="single" w:sz="4" w:space="0" w:color="auto"/>
            </w:tcBorders>
          </w:tcPr>
          <w:p w14:paraId="78B51986"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D059D3" w14:paraId="5A7ECEC6" w14:textId="77777777" w:rsidTr="005873DD">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002C90B7" w14:textId="77777777" w:rsidR="00D059D3" w:rsidRDefault="00D059D3" w:rsidP="005873DD">
            <w:pPr>
              <w:rPr>
                <w:lang w:val="en-US"/>
              </w:rPr>
            </w:pPr>
          </w:p>
        </w:tc>
        <w:tc>
          <w:tcPr>
            <w:tcW w:w="1417" w:type="dxa"/>
            <w:tcBorders>
              <w:top w:val="single" w:sz="4" w:space="0" w:color="auto"/>
              <w:bottom w:val="single" w:sz="4" w:space="0" w:color="auto"/>
            </w:tcBorders>
            <w:shd w:val="clear" w:color="auto" w:fill="B4C6E7" w:themeFill="accent1" w:themeFillTint="66"/>
          </w:tcPr>
          <w:p w14:paraId="48B865B1" w14:textId="77777777" w:rsidR="00D059D3" w:rsidRPr="00E70842" w:rsidRDefault="00D059D3" w:rsidP="005873DD">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65220D65" w14:textId="77777777" w:rsidR="00D059D3" w:rsidRPr="00E70842" w:rsidRDefault="00D059D3" w:rsidP="005873DD">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6668B89A" w14:textId="77777777" w:rsidR="00D059D3" w:rsidRPr="00E70842" w:rsidRDefault="00D059D3" w:rsidP="005873DD">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D059D3" w:rsidRPr="00C87019" w14:paraId="258608DD"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4DCF722C" w14:textId="77777777" w:rsidR="00D059D3" w:rsidRPr="00E70842" w:rsidRDefault="00D059D3" w:rsidP="005873DD">
            <w:pPr>
              <w:rPr>
                <w:b w:val="0"/>
                <w:bCs w:val="0"/>
                <w:lang w:val="en-US"/>
              </w:rPr>
            </w:pPr>
            <w:r w:rsidRPr="00E70842">
              <w:rPr>
                <w:lang w:val="en-US"/>
              </w:rPr>
              <w:t>Severe disease</w:t>
            </w:r>
          </w:p>
        </w:tc>
        <w:tc>
          <w:tcPr>
            <w:tcW w:w="1417" w:type="dxa"/>
            <w:tcBorders>
              <w:top w:val="single" w:sz="4" w:space="0" w:color="auto"/>
            </w:tcBorders>
          </w:tcPr>
          <w:p w14:paraId="2A5BDF92"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219CB8DC" w14:textId="77777777" w:rsidR="00D059D3" w:rsidRPr="0070528C"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146C9B14" w14:textId="77777777" w:rsidR="00D059D3" w:rsidRPr="00083CF2"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r>
      <w:tr w:rsidR="00D059D3" w:rsidRPr="00C87019" w14:paraId="4EC9EE04"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220EBB69" w14:textId="77777777" w:rsidR="00D059D3" w:rsidRPr="00E70842" w:rsidRDefault="00D059D3" w:rsidP="005873DD">
            <w:pPr>
              <w:rPr>
                <w:b w:val="0"/>
                <w:bCs w:val="0"/>
                <w:lang w:val="en-US"/>
              </w:rPr>
            </w:pPr>
            <w:r w:rsidRPr="00E70842">
              <w:rPr>
                <w:lang w:val="en-US"/>
              </w:rPr>
              <w:t>Value to caregivers</w:t>
            </w:r>
          </w:p>
        </w:tc>
        <w:tc>
          <w:tcPr>
            <w:tcW w:w="1417" w:type="dxa"/>
          </w:tcPr>
          <w:p w14:paraId="2A387CAB"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54137793"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w:t>
            </w:r>
          </w:p>
        </w:tc>
        <w:tc>
          <w:tcPr>
            <w:tcW w:w="7194" w:type="dxa"/>
          </w:tcPr>
          <w:p w14:paraId="09DF18E0"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r>
      <w:tr w:rsidR="00D059D3" w14:paraId="5B252317"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3BCE27A" w14:textId="77777777" w:rsidR="00D059D3" w:rsidRPr="00E70842" w:rsidRDefault="00D059D3" w:rsidP="005873DD">
            <w:pPr>
              <w:rPr>
                <w:b w:val="0"/>
                <w:bCs w:val="0"/>
                <w:lang w:val="en-US"/>
              </w:rPr>
            </w:pPr>
            <w:r w:rsidRPr="00E70842">
              <w:rPr>
                <w:lang w:val="en-US"/>
              </w:rPr>
              <w:t>Insurance value</w:t>
            </w:r>
          </w:p>
        </w:tc>
        <w:tc>
          <w:tcPr>
            <w:tcW w:w="1417" w:type="dxa"/>
          </w:tcPr>
          <w:p w14:paraId="70491FAF"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405173B6"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0FD0DFC4"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D059D3" w:rsidRPr="00456320" w14:paraId="0464774B"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3AC00EBC" w14:textId="77777777" w:rsidR="00D059D3" w:rsidRPr="00E70842" w:rsidRDefault="00D059D3" w:rsidP="005873DD">
            <w:pPr>
              <w:rPr>
                <w:b w:val="0"/>
                <w:bCs w:val="0"/>
                <w:lang w:val="en-US"/>
              </w:rPr>
            </w:pPr>
            <w:r w:rsidRPr="00E70842">
              <w:rPr>
                <w:lang w:val="en-US"/>
              </w:rPr>
              <w:t>Scientific spillovers</w:t>
            </w:r>
          </w:p>
        </w:tc>
        <w:tc>
          <w:tcPr>
            <w:tcW w:w="1417" w:type="dxa"/>
          </w:tcPr>
          <w:p w14:paraId="750212EB"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6B9CAC4B"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748A9AE0"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D059D3" w:rsidRPr="00C87019" w14:paraId="66C06FBB"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1D412BB9" w14:textId="77777777" w:rsidR="00D059D3" w:rsidRPr="00E70842" w:rsidRDefault="00D059D3" w:rsidP="005873DD">
            <w:pPr>
              <w:rPr>
                <w:b w:val="0"/>
                <w:bCs w:val="0"/>
                <w:lang w:val="en-US"/>
              </w:rPr>
            </w:pPr>
            <w:r w:rsidRPr="00E70842">
              <w:rPr>
                <w:lang w:val="en-US"/>
              </w:rPr>
              <w:t>Lack of alternatives</w:t>
            </w:r>
          </w:p>
        </w:tc>
        <w:tc>
          <w:tcPr>
            <w:tcW w:w="1417" w:type="dxa"/>
          </w:tcPr>
          <w:p w14:paraId="683729E0"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274E7621" w14:textId="77777777" w:rsidR="00D059D3" w:rsidRPr="0090767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08169E38" w14:textId="77777777" w:rsidR="00D059D3" w:rsidRPr="00F00E0F"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roofErr w:type="spellStart"/>
            <w:r>
              <w:rPr>
                <w:lang w:val="en-US"/>
              </w:rPr>
              <w:t>Darvadstrocel</w:t>
            </w:r>
            <w:proofErr w:type="spellEnd"/>
          </w:p>
        </w:tc>
      </w:tr>
      <w:tr w:rsidR="00D059D3" w:rsidRPr="00C87019" w14:paraId="73DFEFE5" w14:textId="77777777" w:rsidTr="005873DD">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7F8B4B45" w14:textId="77777777" w:rsidR="00D059D3" w:rsidRPr="00E70842" w:rsidRDefault="00D059D3" w:rsidP="005873DD">
            <w:pPr>
              <w:rPr>
                <w:b w:val="0"/>
                <w:bCs w:val="0"/>
                <w:lang w:val="en-US"/>
              </w:rPr>
            </w:pPr>
            <w:r w:rsidRPr="00E70842">
              <w:rPr>
                <w:lang w:val="en-US"/>
              </w:rPr>
              <w:t>Substantial improvement in life expectancy</w:t>
            </w:r>
          </w:p>
        </w:tc>
        <w:tc>
          <w:tcPr>
            <w:tcW w:w="1417" w:type="dxa"/>
            <w:tcBorders>
              <w:bottom w:val="single" w:sz="4" w:space="0" w:color="auto"/>
            </w:tcBorders>
          </w:tcPr>
          <w:p w14:paraId="1DD39D50"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Borders>
              <w:bottom w:val="single" w:sz="4" w:space="0" w:color="auto"/>
            </w:tcBorders>
          </w:tcPr>
          <w:p w14:paraId="5A46DAA8" w14:textId="77777777" w:rsidR="00D059D3" w:rsidRPr="00F00E0F"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Borders>
              <w:bottom w:val="single" w:sz="4" w:space="0" w:color="auto"/>
            </w:tcBorders>
          </w:tcPr>
          <w:p w14:paraId="6B3F3BA4" w14:textId="77777777" w:rsidR="00D059D3" w:rsidRPr="00587CD8"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sidRPr="00DE6160">
              <w:rPr>
                <w:lang w:val="en-US"/>
              </w:rPr>
              <w:t>The condition does not have a direct impact in decreasing life expectancy</w:t>
            </w:r>
          </w:p>
        </w:tc>
      </w:tr>
      <w:tr w:rsidR="00D059D3" w14:paraId="05431D5B"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710324FE" w14:textId="77777777" w:rsidR="00D059D3" w:rsidRPr="00F00E0F" w:rsidRDefault="00D059D3" w:rsidP="005873DD">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20AF0768" w14:textId="77777777" w:rsidR="00D059D3" w:rsidRPr="00F00E0F" w:rsidRDefault="00D059D3" w:rsidP="005873DD">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75BBE03E" w14:textId="77777777" w:rsidR="00D059D3" w:rsidRPr="00F00E0F" w:rsidRDefault="00D059D3" w:rsidP="005873DD">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4396A4F5" w14:textId="77777777" w:rsidR="00D059D3" w:rsidRPr="00F00E0F" w:rsidRDefault="00D059D3" w:rsidP="005873DD">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D059D3" w:rsidRPr="00C87019" w14:paraId="14B7F839" w14:textId="77777777" w:rsidTr="005873DD">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7AC9D112" w14:textId="77777777" w:rsidR="00D059D3" w:rsidRPr="00E70842" w:rsidRDefault="00D059D3" w:rsidP="005873DD">
            <w:pPr>
              <w:rPr>
                <w:b w:val="0"/>
                <w:bCs w:val="0"/>
                <w:lang w:val="en-US"/>
              </w:rPr>
            </w:pPr>
            <w:r w:rsidRPr="00E70842">
              <w:rPr>
                <w:lang w:val="en-US"/>
              </w:rPr>
              <w:t>Discounting</w:t>
            </w:r>
          </w:p>
        </w:tc>
        <w:tc>
          <w:tcPr>
            <w:tcW w:w="1417" w:type="dxa"/>
            <w:tcBorders>
              <w:top w:val="single" w:sz="4" w:space="0" w:color="auto"/>
            </w:tcBorders>
          </w:tcPr>
          <w:p w14:paraId="2B669567"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Borders>
              <w:top w:val="single" w:sz="4" w:space="0" w:color="auto"/>
            </w:tcBorders>
          </w:tcPr>
          <w:p w14:paraId="197E5F9F"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Borders>
              <w:top w:val="single" w:sz="4" w:space="0" w:color="auto"/>
            </w:tcBorders>
          </w:tcPr>
          <w:p w14:paraId="20270A04"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r>
      <w:tr w:rsidR="00D059D3" w:rsidRPr="00C87019" w14:paraId="72ADC1A1"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0BA6218" w14:textId="77777777" w:rsidR="00D059D3" w:rsidRPr="00E70842" w:rsidRDefault="00D059D3" w:rsidP="005873DD">
            <w:pPr>
              <w:rPr>
                <w:b w:val="0"/>
                <w:bCs w:val="0"/>
                <w:lang w:val="en-US"/>
              </w:rPr>
            </w:pPr>
            <w:r w:rsidRPr="00E70842">
              <w:rPr>
                <w:lang w:val="en-US"/>
              </w:rPr>
              <w:t>Different discount rates explored</w:t>
            </w:r>
          </w:p>
        </w:tc>
        <w:tc>
          <w:tcPr>
            <w:tcW w:w="1417" w:type="dxa"/>
          </w:tcPr>
          <w:p w14:paraId="3952262F"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1F8FAF78" w14:textId="77777777" w:rsidR="00D059D3" w:rsidRPr="00F00E0F"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664B52A0" w14:textId="77777777" w:rsidR="00D059D3" w:rsidRPr="00F00E0F"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r>
      <w:tr w:rsidR="00D059D3" w:rsidRPr="00C87019" w14:paraId="41B79E8B"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0EEA20D9" w14:textId="77777777" w:rsidR="00D059D3" w:rsidRPr="00E70842" w:rsidRDefault="00D059D3" w:rsidP="005873DD">
            <w:pPr>
              <w:rPr>
                <w:b w:val="0"/>
                <w:bCs w:val="0"/>
                <w:lang w:val="en-US"/>
              </w:rPr>
            </w:pPr>
            <w:r w:rsidRPr="00E70842">
              <w:rPr>
                <w:lang w:val="en-US"/>
              </w:rPr>
              <w:t>Uncertainty</w:t>
            </w:r>
          </w:p>
        </w:tc>
        <w:tc>
          <w:tcPr>
            <w:tcW w:w="1417" w:type="dxa"/>
          </w:tcPr>
          <w:p w14:paraId="46FAD2EA"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1F7A29AF" w14:textId="77777777" w:rsidR="00D059D3" w:rsidRPr="002F6AD8"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2C9DEDC6" w14:textId="77777777" w:rsidR="00D059D3" w:rsidRPr="00E71771"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r>
      <w:tr w:rsidR="00D059D3" w:rsidRPr="00C87019" w14:paraId="475BAA6D"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C4A1DA0" w14:textId="77777777" w:rsidR="00D059D3" w:rsidRPr="00E70842" w:rsidRDefault="00D059D3" w:rsidP="005873DD">
            <w:pPr>
              <w:rPr>
                <w:b w:val="0"/>
                <w:bCs w:val="0"/>
                <w:lang w:val="en-US"/>
              </w:rPr>
            </w:pPr>
            <w:r w:rsidRPr="00E70842">
              <w:rPr>
                <w:lang w:val="en-US"/>
              </w:rPr>
              <w:t>Alternative payment models explored</w:t>
            </w:r>
          </w:p>
        </w:tc>
        <w:tc>
          <w:tcPr>
            <w:tcW w:w="2688" w:type="dxa"/>
            <w:gridSpan w:val="2"/>
          </w:tcPr>
          <w:p w14:paraId="025F68E2"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21474CD7"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sidRPr="005D1603">
              <w:rPr>
                <w:lang w:val="en-US"/>
              </w:rPr>
              <w:t>It has been implemented and outcomes based agreement for this medicine, but it was not a proposal from the IPT</w:t>
            </w:r>
          </w:p>
        </w:tc>
      </w:tr>
    </w:tbl>
    <w:p w14:paraId="22A5EBAB" w14:textId="77777777" w:rsidR="00D059D3" w:rsidRDefault="00D059D3" w:rsidP="00D059D3">
      <w:pPr>
        <w:rPr>
          <w:lang w:val="en-US"/>
        </w:rPr>
      </w:pPr>
    </w:p>
    <w:p w14:paraId="524ED151" w14:textId="77777777" w:rsidR="00D059D3" w:rsidRDefault="00D059D3" w:rsidP="00D059D3">
      <w:pPr>
        <w:rPr>
          <w:lang w:val="en-US"/>
        </w:rPr>
      </w:pPr>
    </w:p>
    <w:p w14:paraId="34C0F43B" w14:textId="4E3E3AD1" w:rsidR="00D059D3" w:rsidRDefault="00D059D3" w:rsidP="00D059D3">
      <w:pPr>
        <w:autoSpaceDE w:val="0"/>
        <w:autoSpaceDN w:val="0"/>
        <w:adjustRightInd w:val="0"/>
        <w:spacing w:after="0" w:line="240" w:lineRule="auto"/>
        <w:rPr>
          <w:b/>
          <w:bCs/>
          <w:lang w:val="en-US"/>
        </w:rPr>
      </w:pPr>
      <w:r w:rsidRPr="00E0609F">
        <w:rPr>
          <w:b/>
          <w:bCs/>
          <w:lang w:val="en-US"/>
        </w:rPr>
        <w:t xml:space="preserve">Table </w:t>
      </w:r>
      <w:r>
        <w:rPr>
          <w:b/>
          <w:bCs/>
          <w:lang w:val="en-US"/>
        </w:rPr>
        <w:t>5</w:t>
      </w:r>
      <w:r w:rsidR="00033466">
        <w:rPr>
          <w:b/>
          <w:bCs/>
          <w:lang w:val="en-US"/>
        </w:rPr>
        <w:t>6</w:t>
      </w:r>
      <w:r w:rsidRPr="00BA6A13">
        <w:rPr>
          <w:lang w:val="en-US"/>
        </w:rPr>
        <w:t xml:space="preserve"> </w:t>
      </w:r>
      <w:r w:rsidRPr="00565693">
        <w:rPr>
          <w:b/>
          <w:bCs/>
          <w:lang w:val="en-US"/>
        </w:rPr>
        <w:t xml:space="preserve">Checklist for assessing gene therapies. Drug: </w:t>
      </w:r>
      <w:proofErr w:type="spellStart"/>
      <w:r>
        <w:rPr>
          <w:b/>
          <w:bCs/>
          <w:lang w:val="en-US"/>
        </w:rPr>
        <w:t>t</w:t>
      </w:r>
      <w:r w:rsidRPr="00EC6F3D">
        <w:rPr>
          <w:b/>
          <w:bCs/>
          <w:lang w:val="en-US"/>
        </w:rPr>
        <w:t>alimogene</w:t>
      </w:r>
      <w:proofErr w:type="spellEnd"/>
      <w:r w:rsidRPr="00EC6F3D">
        <w:rPr>
          <w:b/>
          <w:bCs/>
          <w:lang w:val="en-US"/>
        </w:rPr>
        <w:t xml:space="preserve"> </w:t>
      </w:r>
      <w:proofErr w:type="spellStart"/>
      <w:r>
        <w:rPr>
          <w:b/>
          <w:bCs/>
          <w:lang w:val="en-US"/>
        </w:rPr>
        <w:t>l</w:t>
      </w:r>
      <w:r w:rsidRPr="00EC6F3D">
        <w:rPr>
          <w:b/>
          <w:bCs/>
          <w:lang w:val="en-US"/>
        </w:rPr>
        <w:t>aherparepvec</w:t>
      </w:r>
      <w:proofErr w:type="spellEnd"/>
      <w:r>
        <w:rPr>
          <w:b/>
          <w:bCs/>
          <w:lang w:val="en-US"/>
        </w:rPr>
        <w:t xml:space="preserve"> (T-VEC) (</w:t>
      </w:r>
      <w:proofErr w:type="spellStart"/>
      <w:r>
        <w:rPr>
          <w:b/>
          <w:bCs/>
          <w:lang w:val="en-US"/>
        </w:rPr>
        <w:t>Imlygic</w:t>
      </w:r>
      <w:proofErr w:type="spellEnd"/>
      <w:r>
        <w:rPr>
          <w:b/>
          <w:bCs/>
          <w:lang w:val="en-US"/>
        </w:rPr>
        <w:t>)</w:t>
      </w:r>
      <w:r w:rsidRPr="00EC6F3D">
        <w:rPr>
          <w:b/>
          <w:bCs/>
          <w:lang w:val="en-US"/>
        </w:rPr>
        <w:t xml:space="preserve"> for treating unresectable metastatic melanoma</w:t>
      </w:r>
      <w:r>
        <w:rPr>
          <w:b/>
          <w:bCs/>
          <w:lang w:val="en-US"/>
        </w:rPr>
        <w:tab/>
      </w:r>
    </w:p>
    <w:p w14:paraId="6966532C" w14:textId="77777777" w:rsidR="00D059D3" w:rsidRPr="00BA6A13" w:rsidRDefault="00D059D3" w:rsidP="00D059D3">
      <w:pPr>
        <w:autoSpaceDE w:val="0"/>
        <w:autoSpaceDN w:val="0"/>
        <w:adjustRightInd w:val="0"/>
        <w:spacing w:after="0" w:line="240" w:lineRule="auto"/>
        <w:rPr>
          <w:b/>
          <w:bCs/>
          <w:lang w:val="en-US"/>
        </w:rPr>
      </w:pPr>
      <w:r w:rsidRPr="00475D3B">
        <w:rPr>
          <w:b/>
          <w:bCs/>
          <w:lang w:val="en-US"/>
        </w:rPr>
        <w:t>Setting: Spain – National Level – IPT (Therapeutic Positioning Report)</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701"/>
        <w:gridCol w:w="987"/>
        <w:gridCol w:w="7194"/>
      </w:tblGrid>
      <w:tr w:rsidR="00D059D3" w:rsidRPr="00B43EB4" w14:paraId="681CFD6D" w14:textId="77777777" w:rsidTr="0058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1591B3BA" w14:textId="77777777" w:rsidR="00D059D3" w:rsidRPr="00B43EB4" w:rsidRDefault="00D059D3" w:rsidP="005873DD">
            <w:pPr>
              <w:jc w:val="center"/>
              <w:rPr>
                <w:lang w:val="en-US"/>
              </w:rPr>
            </w:pPr>
            <w:r w:rsidRPr="00B43EB4">
              <w:rPr>
                <w:lang w:val="en-US"/>
              </w:rPr>
              <w:t>Item</w:t>
            </w:r>
          </w:p>
        </w:tc>
        <w:tc>
          <w:tcPr>
            <w:tcW w:w="1701" w:type="dxa"/>
            <w:tcBorders>
              <w:top w:val="single" w:sz="4" w:space="0" w:color="auto"/>
              <w:bottom w:val="single" w:sz="4" w:space="0" w:color="auto"/>
            </w:tcBorders>
            <w:shd w:val="clear" w:color="auto" w:fill="B4C6E7" w:themeFill="accent1" w:themeFillTint="66"/>
          </w:tcPr>
          <w:p w14:paraId="11A899E6" w14:textId="77777777" w:rsidR="00D059D3" w:rsidRPr="00B43EB4" w:rsidRDefault="00D059D3" w:rsidP="005873DD">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987" w:type="dxa"/>
            <w:tcBorders>
              <w:top w:val="single" w:sz="4" w:space="0" w:color="auto"/>
              <w:bottom w:val="single" w:sz="4" w:space="0" w:color="auto"/>
            </w:tcBorders>
            <w:shd w:val="clear" w:color="auto" w:fill="B4C6E7" w:themeFill="accent1" w:themeFillTint="66"/>
          </w:tcPr>
          <w:p w14:paraId="0C24D04B" w14:textId="77777777" w:rsidR="00D059D3" w:rsidRPr="00B43EB4" w:rsidRDefault="00D059D3" w:rsidP="005873DD">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7B578883" w14:textId="77777777" w:rsidR="00D059D3" w:rsidRPr="00B43EB4" w:rsidRDefault="00D059D3" w:rsidP="005873DD">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 xml:space="preserve"> Notes</w:t>
            </w:r>
          </w:p>
        </w:tc>
      </w:tr>
      <w:tr w:rsidR="00D059D3" w:rsidRPr="00C87019" w14:paraId="05819967"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3B3337E8" w14:textId="77777777" w:rsidR="00D059D3" w:rsidRPr="00740674" w:rsidRDefault="00D059D3" w:rsidP="005873DD">
            <w:pPr>
              <w:rPr>
                <w:b w:val="0"/>
                <w:bCs w:val="0"/>
                <w:lang w:val="en-US"/>
              </w:rPr>
            </w:pPr>
            <w:r w:rsidRPr="00740674">
              <w:rPr>
                <w:lang w:val="en-US"/>
              </w:rPr>
              <w:t>Surrogate endpoint used</w:t>
            </w:r>
          </w:p>
        </w:tc>
        <w:tc>
          <w:tcPr>
            <w:tcW w:w="1701" w:type="dxa"/>
            <w:tcBorders>
              <w:top w:val="single" w:sz="4" w:space="0" w:color="auto"/>
            </w:tcBorders>
          </w:tcPr>
          <w:p w14:paraId="36F49C0B"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987" w:type="dxa"/>
            <w:tcBorders>
              <w:top w:val="single" w:sz="4" w:space="0" w:color="auto"/>
            </w:tcBorders>
          </w:tcPr>
          <w:p w14:paraId="611326E3"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36C7CAF3"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sidRPr="00740674">
              <w:rPr>
                <w:b/>
                <w:bCs/>
                <w:lang w:val="en-US"/>
              </w:rPr>
              <w:t>Validation given?</w:t>
            </w:r>
            <w:r>
              <w:rPr>
                <w:b/>
                <w:bCs/>
                <w:lang w:val="en-US"/>
              </w:rPr>
              <w:t xml:space="preserve"> </w:t>
            </w:r>
            <w:r w:rsidRPr="0074384B">
              <w:rPr>
                <w:lang w:val="en-US"/>
              </w:rPr>
              <w:t>No</w:t>
            </w:r>
          </w:p>
          <w:p w14:paraId="29C1A91D" w14:textId="77777777" w:rsidR="00D059D3" w:rsidRPr="004F5FC6"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Durable response rate (DRR) is the primary endpoint of the pivotal clinical trial (</w:t>
            </w:r>
            <w:proofErr w:type="spellStart"/>
            <w:r>
              <w:rPr>
                <w:lang w:val="en-US"/>
              </w:rPr>
              <w:t>OPTiM</w:t>
            </w:r>
            <w:proofErr w:type="spellEnd"/>
            <w:r>
              <w:rPr>
                <w:lang w:val="en-US"/>
              </w:rPr>
              <w:t xml:space="preserve">); overall survival is the key secondary endpoint. </w:t>
            </w:r>
          </w:p>
        </w:tc>
      </w:tr>
      <w:tr w:rsidR="00D059D3" w:rsidRPr="00C87019" w14:paraId="0788A75B"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57E6AC0E" w14:textId="77777777" w:rsidR="00D059D3" w:rsidRPr="00740674" w:rsidRDefault="00D059D3" w:rsidP="005873DD">
            <w:pPr>
              <w:rPr>
                <w:b w:val="0"/>
                <w:bCs w:val="0"/>
                <w:lang w:val="en-US"/>
              </w:rPr>
            </w:pPr>
            <w:r w:rsidRPr="00740674">
              <w:rPr>
                <w:lang w:val="en-US"/>
              </w:rPr>
              <w:t>Rare disease</w:t>
            </w:r>
          </w:p>
        </w:tc>
        <w:tc>
          <w:tcPr>
            <w:tcW w:w="2688" w:type="dxa"/>
            <w:gridSpan w:val="2"/>
          </w:tcPr>
          <w:p w14:paraId="4763724C" w14:textId="77777777" w:rsidR="00D059D3" w:rsidRPr="004F5FC6"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4D24A5F3"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N/A</w:t>
            </w:r>
          </w:p>
          <w:p w14:paraId="11FF3B0A"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Pr>
                <w:lang w:val="en-US"/>
              </w:rPr>
              <w:t>The IPT provided data about incidence (5.3 – 5.8 per 100,000)</w:t>
            </w:r>
          </w:p>
        </w:tc>
      </w:tr>
      <w:tr w:rsidR="00D059D3" w:rsidRPr="00C87019" w14:paraId="44E4E461"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208914CB" w14:textId="77777777" w:rsidR="00D059D3" w:rsidRPr="00740674" w:rsidRDefault="00D059D3" w:rsidP="005873DD">
            <w:pPr>
              <w:rPr>
                <w:b w:val="0"/>
                <w:bCs w:val="0"/>
                <w:lang w:val="en-US"/>
              </w:rPr>
            </w:pPr>
            <w:r w:rsidRPr="00740674">
              <w:rPr>
                <w:lang w:val="en-US"/>
              </w:rPr>
              <w:t>Serious condition</w:t>
            </w:r>
          </w:p>
        </w:tc>
        <w:tc>
          <w:tcPr>
            <w:tcW w:w="1701" w:type="dxa"/>
          </w:tcPr>
          <w:p w14:paraId="45EF7534"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987" w:type="dxa"/>
          </w:tcPr>
          <w:p w14:paraId="0E703458"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0194CF64" w14:textId="77777777" w:rsidR="00D059D3" w:rsidRPr="004F5FC6"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r>
      <w:tr w:rsidR="00D059D3" w:rsidRPr="00C87019" w14:paraId="6A4F090F"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1C1A27CC" w14:textId="77777777" w:rsidR="00D059D3" w:rsidRPr="00E70842" w:rsidRDefault="00D059D3" w:rsidP="005873DD">
            <w:pPr>
              <w:rPr>
                <w:b w:val="0"/>
                <w:bCs w:val="0"/>
                <w:lang w:val="en-US"/>
              </w:rPr>
            </w:pPr>
            <w:r w:rsidRPr="00E70842">
              <w:rPr>
                <w:lang w:val="en-US"/>
              </w:rPr>
              <w:t>Single-arm trial</w:t>
            </w:r>
          </w:p>
        </w:tc>
        <w:tc>
          <w:tcPr>
            <w:tcW w:w="1701" w:type="dxa"/>
          </w:tcPr>
          <w:p w14:paraId="327571C9" w14:textId="77777777" w:rsidR="00D059D3" w:rsidRPr="004F5FC6"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987" w:type="dxa"/>
          </w:tcPr>
          <w:p w14:paraId="5E9AFA18" w14:textId="77777777" w:rsidR="00D059D3" w:rsidRPr="004F5FC6"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7A794EE5"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74384B">
              <w:rPr>
                <w:lang w:val="en-US"/>
              </w:rPr>
              <w:t>No</w:t>
            </w:r>
          </w:p>
          <w:p w14:paraId="1AD4A1C7" w14:textId="77777777" w:rsidR="00D059D3" w:rsidRPr="004F5FC6"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Pr>
                <w:lang w:val="en-US"/>
              </w:rPr>
              <w:t>Head to head versus GM-CSF (</w:t>
            </w:r>
            <w:r w:rsidRPr="00AE3866">
              <w:rPr>
                <w:lang w:val="en-US"/>
              </w:rPr>
              <w:t>Granulocyte Macrophage Colony-Stimulating Factor</w:t>
            </w:r>
            <w:r>
              <w:rPr>
                <w:lang w:val="en-US"/>
              </w:rPr>
              <w:t>)</w:t>
            </w:r>
          </w:p>
        </w:tc>
      </w:tr>
      <w:tr w:rsidR="00D059D3" w:rsidRPr="00C87019" w14:paraId="65448F6A"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51B865F" w14:textId="77777777" w:rsidR="00D059D3" w:rsidRPr="00E70842" w:rsidRDefault="00D059D3" w:rsidP="005873DD">
            <w:pPr>
              <w:rPr>
                <w:b w:val="0"/>
                <w:bCs w:val="0"/>
                <w:lang w:val="en-US"/>
              </w:rPr>
            </w:pPr>
            <w:r w:rsidRPr="00E70842">
              <w:rPr>
                <w:lang w:val="en-US"/>
              </w:rPr>
              <w:t>Pediatric population</w:t>
            </w:r>
          </w:p>
        </w:tc>
        <w:tc>
          <w:tcPr>
            <w:tcW w:w="1701" w:type="dxa"/>
          </w:tcPr>
          <w:p w14:paraId="3BFEE95E"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987" w:type="dxa"/>
          </w:tcPr>
          <w:p w14:paraId="3D4B828E"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14DC5F66"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xml:space="preserve">: adults (age </w:t>
            </w:r>
            <w:r>
              <w:rPr>
                <w:rFonts w:cstheme="minorHAnsi"/>
                <w:lang w:val="en-US"/>
              </w:rPr>
              <w:t>≥</w:t>
            </w:r>
            <w:r>
              <w:rPr>
                <w:lang w:val="en-US"/>
              </w:rPr>
              <w:t xml:space="preserve"> 18 years)</w:t>
            </w:r>
          </w:p>
        </w:tc>
      </w:tr>
      <w:tr w:rsidR="00D059D3" w:rsidRPr="00C87019" w14:paraId="168D4E14"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123EBAAA" w14:textId="77777777" w:rsidR="00D059D3" w:rsidRPr="00E70842" w:rsidRDefault="00D059D3" w:rsidP="005873DD">
            <w:pPr>
              <w:rPr>
                <w:b w:val="0"/>
                <w:bCs w:val="0"/>
                <w:lang w:val="en-US"/>
              </w:rPr>
            </w:pPr>
            <w:r w:rsidRPr="00E70842">
              <w:rPr>
                <w:lang w:val="en-US"/>
              </w:rPr>
              <w:t>Reporting of adverse consequences and risks</w:t>
            </w:r>
          </w:p>
        </w:tc>
        <w:tc>
          <w:tcPr>
            <w:tcW w:w="1701" w:type="dxa"/>
          </w:tcPr>
          <w:p w14:paraId="0B8BC77B"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987" w:type="dxa"/>
          </w:tcPr>
          <w:p w14:paraId="0C70643F"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4EC27EF5"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Pr>
                <w:lang w:val="en-US"/>
              </w:rPr>
              <w:t>The authority expressed concerns on lack of data supporting the long-term safety of the treatment</w:t>
            </w:r>
          </w:p>
        </w:tc>
      </w:tr>
      <w:tr w:rsidR="00D059D3" w:rsidRPr="000D4404" w14:paraId="6726AEDE"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5F91D46" w14:textId="77777777" w:rsidR="00D059D3" w:rsidRPr="00E70842" w:rsidRDefault="00D059D3" w:rsidP="005873DD">
            <w:pPr>
              <w:rPr>
                <w:b w:val="0"/>
                <w:bCs w:val="0"/>
                <w:lang w:val="en-US"/>
              </w:rPr>
            </w:pPr>
            <w:r w:rsidRPr="00E70842">
              <w:rPr>
                <w:lang w:val="en-US"/>
              </w:rPr>
              <w:t>Size of clinical trial</w:t>
            </w:r>
          </w:p>
        </w:tc>
        <w:tc>
          <w:tcPr>
            <w:tcW w:w="2688" w:type="dxa"/>
            <w:gridSpan w:val="2"/>
          </w:tcPr>
          <w:p w14:paraId="00E4CF44"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436</w:t>
            </w:r>
          </w:p>
        </w:tc>
        <w:tc>
          <w:tcPr>
            <w:tcW w:w="7194" w:type="dxa"/>
          </w:tcPr>
          <w:p w14:paraId="64F00618" w14:textId="77777777" w:rsidR="00D059D3" w:rsidRPr="004E79AF" w:rsidRDefault="00D059D3" w:rsidP="005873DD">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+ 141 (control arm) </w:t>
            </w:r>
            <w:r w:rsidRPr="004E79AF">
              <w:rPr>
                <w:lang w:val="en-US"/>
              </w:rPr>
              <w:t>Study 005/05</w:t>
            </w:r>
          </w:p>
        </w:tc>
      </w:tr>
      <w:tr w:rsidR="00D059D3" w:rsidRPr="00C87019" w14:paraId="0D738AF3"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520F7262" w14:textId="77777777" w:rsidR="00D059D3" w:rsidRPr="00E70842" w:rsidRDefault="00D059D3" w:rsidP="005873DD">
            <w:pPr>
              <w:rPr>
                <w:b w:val="0"/>
                <w:bCs w:val="0"/>
                <w:lang w:val="en-US"/>
              </w:rPr>
            </w:pPr>
            <w:r w:rsidRPr="00E70842">
              <w:rPr>
                <w:lang w:val="en-US"/>
              </w:rPr>
              <w:t>Length of clinical trial</w:t>
            </w:r>
          </w:p>
        </w:tc>
        <w:tc>
          <w:tcPr>
            <w:tcW w:w="2688" w:type="dxa"/>
            <w:gridSpan w:val="2"/>
          </w:tcPr>
          <w:p w14:paraId="35A3FD7B"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xml:space="preserve">: </w:t>
            </w:r>
          </w:p>
        </w:tc>
        <w:tc>
          <w:tcPr>
            <w:tcW w:w="7194" w:type="dxa"/>
          </w:tcPr>
          <w:p w14:paraId="6F403664"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r>
      <w:tr w:rsidR="00D059D3" w:rsidRPr="00C87019" w14:paraId="147F832F"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24A6400E" w14:textId="77777777" w:rsidR="00D059D3" w:rsidRPr="00E70842" w:rsidRDefault="00D059D3" w:rsidP="005873DD">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18F42045" w14:textId="77777777" w:rsidR="00D059D3" w:rsidRPr="00083CF2"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xml:space="preserve">: </w:t>
            </w:r>
          </w:p>
        </w:tc>
        <w:tc>
          <w:tcPr>
            <w:tcW w:w="7194" w:type="dxa"/>
            <w:tcBorders>
              <w:bottom w:val="single" w:sz="4" w:space="0" w:color="auto"/>
            </w:tcBorders>
          </w:tcPr>
          <w:p w14:paraId="6886BFF8"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r>
      <w:tr w:rsidR="00D059D3" w14:paraId="077D1FC8" w14:textId="77777777" w:rsidTr="005873DD">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7AD85FBD" w14:textId="77777777" w:rsidR="00D059D3" w:rsidRDefault="00D059D3" w:rsidP="005873DD">
            <w:pPr>
              <w:rPr>
                <w:lang w:val="en-US"/>
              </w:rPr>
            </w:pPr>
          </w:p>
        </w:tc>
        <w:tc>
          <w:tcPr>
            <w:tcW w:w="1701" w:type="dxa"/>
            <w:tcBorders>
              <w:top w:val="single" w:sz="4" w:space="0" w:color="auto"/>
              <w:bottom w:val="single" w:sz="4" w:space="0" w:color="auto"/>
            </w:tcBorders>
            <w:shd w:val="clear" w:color="auto" w:fill="B4C6E7" w:themeFill="accent1" w:themeFillTint="66"/>
          </w:tcPr>
          <w:p w14:paraId="59DDC24E" w14:textId="77777777" w:rsidR="00D059D3" w:rsidRPr="00E70842" w:rsidRDefault="00D059D3" w:rsidP="005873DD">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987" w:type="dxa"/>
            <w:tcBorders>
              <w:top w:val="single" w:sz="4" w:space="0" w:color="auto"/>
              <w:bottom w:val="single" w:sz="4" w:space="0" w:color="auto"/>
            </w:tcBorders>
            <w:shd w:val="clear" w:color="auto" w:fill="B4C6E7" w:themeFill="accent1" w:themeFillTint="66"/>
          </w:tcPr>
          <w:p w14:paraId="2B7412DD" w14:textId="77777777" w:rsidR="00D059D3" w:rsidRPr="00E70842" w:rsidRDefault="00D059D3" w:rsidP="005873DD">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1F046AAD" w14:textId="77777777" w:rsidR="00D059D3" w:rsidRPr="00E70842" w:rsidRDefault="00D059D3" w:rsidP="005873DD">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D059D3" w:rsidRPr="00C87019" w14:paraId="7B3ECD19"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6638E038" w14:textId="77777777" w:rsidR="00D059D3" w:rsidRPr="00E70842" w:rsidRDefault="00D059D3" w:rsidP="005873DD">
            <w:pPr>
              <w:rPr>
                <w:b w:val="0"/>
                <w:bCs w:val="0"/>
                <w:lang w:val="en-US"/>
              </w:rPr>
            </w:pPr>
            <w:r w:rsidRPr="00E70842">
              <w:rPr>
                <w:lang w:val="en-US"/>
              </w:rPr>
              <w:t>Severe disease</w:t>
            </w:r>
          </w:p>
        </w:tc>
        <w:tc>
          <w:tcPr>
            <w:tcW w:w="1701" w:type="dxa"/>
            <w:tcBorders>
              <w:top w:val="single" w:sz="4" w:space="0" w:color="auto"/>
            </w:tcBorders>
          </w:tcPr>
          <w:p w14:paraId="2EFEB6C3"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987" w:type="dxa"/>
            <w:tcBorders>
              <w:top w:val="single" w:sz="4" w:space="0" w:color="auto"/>
            </w:tcBorders>
          </w:tcPr>
          <w:p w14:paraId="7CB61853" w14:textId="77777777" w:rsidR="00D059D3" w:rsidRPr="0070528C"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70D01EE9" w14:textId="77777777" w:rsidR="00D059D3" w:rsidRPr="00083CF2"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r>
      <w:tr w:rsidR="00D059D3" w:rsidRPr="006A3771" w14:paraId="0A6CC881"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334F2D0C" w14:textId="77777777" w:rsidR="00D059D3" w:rsidRPr="00E70842" w:rsidRDefault="00D059D3" w:rsidP="005873DD">
            <w:pPr>
              <w:rPr>
                <w:b w:val="0"/>
                <w:bCs w:val="0"/>
                <w:lang w:val="en-US"/>
              </w:rPr>
            </w:pPr>
            <w:r w:rsidRPr="00E70842">
              <w:rPr>
                <w:lang w:val="en-US"/>
              </w:rPr>
              <w:t>Value to caregivers</w:t>
            </w:r>
          </w:p>
        </w:tc>
        <w:tc>
          <w:tcPr>
            <w:tcW w:w="2688" w:type="dxa"/>
            <w:gridSpan w:val="2"/>
          </w:tcPr>
          <w:p w14:paraId="7F7FEDA9"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69CD7776"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r>
      <w:tr w:rsidR="00D059D3" w14:paraId="5733C015"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A54C027" w14:textId="77777777" w:rsidR="00D059D3" w:rsidRPr="00E70842" w:rsidRDefault="00D059D3" w:rsidP="005873DD">
            <w:pPr>
              <w:rPr>
                <w:b w:val="0"/>
                <w:bCs w:val="0"/>
                <w:lang w:val="en-US"/>
              </w:rPr>
            </w:pPr>
            <w:r w:rsidRPr="00E70842">
              <w:rPr>
                <w:lang w:val="en-US"/>
              </w:rPr>
              <w:t>Insurance value</w:t>
            </w:r>
          </w:p>
        </w:tc>
        <w:tc>
          <w:tcPr>
            <w:tcW w:w="2688" w:type="dxa"/>
            <w:gridSpan w:val="2"/>
          </w:tcPr>
          <w:p w14:paraId="705C4FFD"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2075831D"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r>
      <w:tr w:rsidR="00D059D3" w:rsidRPr="00456320" w14:paraId="4DBBE430"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775CC995" w14:textId="77777777" w:rsidR="00D059D3" w:rsidRPr="00E70842" w:rsidRDefault="00D059D3" w:rsidP="005873DD">
            <w:pPr>
              <w:rPr>
                <w:b w:val="0"/>
                <w:bCs w:val="0"/>
                <w:lang w:val="en-US"/>
              </w:rPr>
            </w:pPr>
            <w:r w:rsidRPr="00E70842">
              <w:rPr>
                <w:lang w:val="en-US"/>
              </w:rPr>
              <w:t>Scientific spillovers</w:t>
            </w:r>
          </w:p>
        </w:tc>
        <w:tc>
          <w:tcPr>
            <w:tcW w:w="2688" w:type="dxa"/>
            <w:gridSpan w:val="2"/>
          </w:tcPr>
          <w:p w14:paraId="3DAE3ECF"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c>
          <w:tcPr>
            <w:tcW w:w="7194" w:type="dxa"/>
          </w:tcPr>
          <w:p w14:paraId="60AC5168"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r>
      <w:tr w:rsidR="00D059D3" w:rsidRPr="00C87019" w14:paraId="2DB65DC1"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C2DE45F" w14:textId="77777777" w:rsidR="00D059D3" w:rsidRPr="00E70842" w:rsidRDefault="00D059D3" w:rsidP="005873DD">
            <w:pPr>
              <w:rPr>
                <w:b w:val="0"/>
                <w:bCs w:val="0"/>
                <w:lang w:val="en-US"/>
              </w:rPr>
            </w:pPr>
            <w:r w:rsidRPr="00E70842">
              <w:rPr>
                <w:lang w:val="en-US"/>
              </w:rPr>
              <w:t>Lack of alternatives</w:t>
            </w:r>
          </w:p>
        </w:tc>
        <w:tc>
          <w:tcPr>
            <w:tcW w:w="1701" w:type="dxa"/>
          </w:tcPr>
          <w:p w14:paraId="479EEFAC"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987" w:type="dxa"/>
          </w:tcPr>
          <w:p w14:paraId="375D6730" w14:textId="77777777" w:rsidR="00D059D3" w:rsidRPr="0090767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154C5DC7" w14:textId="77777777" w:rsidR="00D059D3" w:rsidRPr="00F00E0F"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According to the IPT, there are alternatives</w:t>
            </w:r>
          </w:p>
        </w:tc>
      </w:tr>
      <w:tr w:rsidR="00D059D3" w:rsidRPr="00C87019" w14:paraId="2FC5D2AC" w14:textId="77777777" w:rsidTr="005873DD">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4837935F" w14:textId="77777777" w:rsidR="00D059D3" w:rsidRPr="00E70842" w:rsidRDefault="00D059D3" w:rsidP="005873DD">
            <w:pPr>
              <w:rPr>
                <w:b w:val="0"/>
                <w:bCs w:val="0"/>
                <w:lang w:val="en-US"/>
              </w:rPr>
            </w:pPr>
            <w:r w:rsidRPr="00E70842">
              <w:rPr>
                <w:lang w:val="en-US"/>
              </w:rPr>
              <w:t>Substantial improvement in life expectancy</w:t>
            </w:r>
          </w:p>
        </w:tc>
        <w:tc>
          <w:tcPr>
            <w:tcW w:w="1701" w:type="dxa"/>
            <w:tcBorders>
              <w:bottom w:val="single" w:sz="4" w:space="0" w:color="auto"/>
            </w:tcBorders>
          </w:tcPr>
          <w:p w14:paraId="171D90AF"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987" w:type="dxa"/>
            <w:tcBorders>
              <w:bottom w:val="single" w:sz="4" w:space="0" w:color="auto"/>
            </w:tcBorders>
          </w:tcPr>
          <w:p w14:paraId="64445600" w14:textId="77777777" w:rsidR="00D059D3" w:rsidRPr="00F00E0F"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Borders>
              <w:bottom w:val="single" w:sz="4" w:space="0" w:color="auto"/>
            </w:tcBorders>
          </w:tcPr>
          <w:p w14:paraId="2CA42255" w14:textId="77777777" w:rsidR="00D059D3" w:rsidRPr="00587CD8"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r>
      <w:tr w:rsidR="00D059D3" w14:paraId="614701BC"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532FE860" w14:textId="77777777" w:rsidR="00D059D3" w:rsidRPr="00F00E0F" w:rsidRDefault="00D059D3" w:rsidP="005873DD">
            <w:pPr>
              <w:jc w:val="center"/>
              <w:rPr>
                <w:b w:val="0"/>
                <w:bCs w:val="0"/>
                <w:lang w:val="en-US"/>
              </w:rPr>
            </w:pPr>
          </w:p>
        </w:tc>
        <w:tc>
          <w:tcPr>
            <w:tcW w:w="1701" w:type="dxa"/>
            <w:tcBorders>
              <w:top w:val="single" w:sz="4" w:space="0" w:color="auto"/>
              <w:bottom w:val="single" w:sz="4" w:space="0" w:color="auto"/>
            </w:tcBorders>
            <w:shd w:val="clear" w:color="auto" w:fill="B4C6E7" w:themeFill="accent1" w:themeFillTint="66"/>
          </w:tcPr>
          <w:p w14:paraId="6FF2872F" w14:textId="77777777" w:rsidR="00D059D3" w:rsidRPr="00F00E0F" w:rsidRDefault="00D059D3" w:rsidP="005873DD">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987" w:type="dxa"/>
            <w:tcBorders>
              <w:top w:val="single" w:sz="4" w:space="0" w:color="auto"/>
              <w:bottom w:val="single" w:sz="4" w:space="0" w:color="auto"/>
            </w:tcBorders>
            <w:shd w:val="clear" w:color="auto" w:fill="B4C6E7" w:themeFill="accent1" w:themeFillTint="66"/>
          </w:tcPr>
          <w:p w14:paraId="46390DE2" w14:textId="77777777" w:rsidR="00D059D3" w:rsidRPr="00F00E0F" w:rsidRDefault="00D059D3" w:rsidP="005873DD">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15D68207" w14:textId="77777777" w:rsidR="00D059D3" w:rsidRPr="00F00E0F" w:rsidRDefault="00D059D3" w:rsidP="005873DD">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D059D3" w:rsidRPr="00C87019" w14:paraId="613802FF" w14:textId="77777777" w:rsidTr="005873DD">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7C1A762A" w14:textId="77777777" w:rsidR="00D059D3" w:rsidRPr="00E70842" w:rsidRDefault="00D059D3" w:rsidP="005873DD">
            <w:pPr>
              <w:rPr>
                <w:b w:val="0"/>
                <w:bCs w:val="0"/>
                <w:lang w:val="en-US"/>
              </w:rPr>
            </w:pPr>
            <w:r w:rsidRPr="00E70842">
              <w:rPr>
                <w:lang w:val="en-US"/>
              </w:rPr>
              <w:t>Discounting</w:t>
            </w:r>
          </w:p>
        </w:tc>
        <w:tc>
          <w:tcPr>
            <w:tcW w:w="1701" w:type="dxa"/>
            <w:tcBorders>
              <w:top w:val="single" w:sz="4" w:space="0" w:color="auto"/>
            </w:tcBorders>
          </w:tcPr>
          <w:p w14:paraId="1E34268A"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987" w:type="dxa"/>
            <w:tcBorders>
              <w:top w:val="single" w:sz="4" w:space="0" w:color="auto"/>
            </w:tcBorders>
          </w:tcPr>
          <w:p w14:paraId="51B74A95"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Borders>
              <w:top w:val="single" w:sz="4" w:space="0" w:color="auto"/>
            </w:tcBorders>
          </w:tcPr>
          <w:p w14:paraId="7FB516C8"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r>
      <w:tr w:rsidR="00D059D3" w:rsidRPr="00C87019" w14:paraId="74543CE3"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CD7D2B8" w14:textId="77777777" w:rsidR="00D059D3" w:rsidRPr="00E70842" w:rsidRDefault="00D059D3" w:rsidP="005873DD">
            <w:pPr>
              <w:rPr>
                <w:b w:val="0"/>
                <w:bCs w:val="0"/>
                <w:lang w:val="en-US"/>
              </w:rPr>
            </w:pPr>
            <w:r w:rsidRPr="00E70842">
              <w:rPr>
                <w:lang w:val="en-US"/>
              </w:rPr>
              <w:t>Different discount rates explored</w:t>
            </w:r>
          </w:p>
        </w:tc>
        <w:tc>
          <w:tcPr>
            <w:tcW w:w="1701" w:type="dxa"/>
          </w:tcPr>
          <w:p w14:paraId="3EBBADC4"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987" w:type="dxa"/>
          </w:tcPr>
          <w:p w14:paraId="410618A3" w14:textId="77777777" w:rsidR="00D059D3" w:rsidRPr="00F00E0F"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21EBF64A" w14:textId="77777777" w:rsidR="00D059D3" w:rsidRPr="00F00E0F"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r>
      <w:tr w:rsidR="00D059D3" w:rsidRPr="00C87019" w14:paraId="24E47E9E"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5EB0BFA8" w14:textId="77777777" w:rsidR="00D059D3" w:rsidRPr="00E70842" w:rsidRDefault="00D059D3" w:rsidP="005873DD">
            <w:pPr>
              <w:rPr>
                <w:b w:val="0"/>
                <w:bCs w:val="0"/>
                <w:lang w:val="en-US"/>
              </w:rPr>
            </w:pPr>
            <w:r w:rsidRPr="00E70842">
              <w:rPr>
                <w:lang w:val="en-US"/>
              </w:rPr>
              <w:t>Uncertainty</w:t>
            </w:r>
          </w:p>
        </w:tc>
        <w:tc>
          <w:tcPr>
            <w:tcW w:w="1701" w:type="dxa"/>
          </w:tcPr>
          <w:p w14:paraId="3DB57F26"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987" w:type="dxa"/>
          </w:tcPr>
          <w:p w14:paraId="76DBBCF4" w14:textId="77777777" w:rsidR="00D059D3" w:rsidRPr="002F6AD8"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66ECC8E9" w14:textId="77777777" w:rsidR="00D059D3" w:rsidRPr="002F6AD8"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r>
      <w:tr w:rsidR="00D059D3" w:rsidRPr="00C87019" w14:paraId="5BB91D0D"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CDA436B" w14:textId="77777777" w:rsidR="00D059D3" w:rsidRPr="00E70842" w:rsidRDefault="00D059D3" w:rsidP="005873DD">
            <w:pPr>
              <w:rPr>
                <w:b w:val="0"/>
                <w:bCs w:val="0"/>
                <w:lang w:val="en-US"/>
              </w:rPr>
            </w:pPr>
            <w:r w:rsidRPr="00E70842">
              <w:rPr>
                <w:lang w:val="en-US"/>
              </w:rPr>
              <w:t>Alternative payment models explored</w:t>
            </w:r>
          </w:p>
        </w:tc>
        <w:tc>
          <w:tcPr>
            <w:tcW w:w="1701" w:type="dxa"/>
          </w:tcPr>
          <w:p w14:paraId="0C595FC7"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987" w:type="dxa"/>
          </w:tcPr>
          <w:p w14:paraId="5BBC0B2A"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58053B19"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THIS MEDICINE IS NOT REIMBURSED IN SPAIN</w:t>
            </w:r>
          </w:p>
        </w:tc>
      </w:tr>
      <w:tr w:rsidR="00D059D3" w:rsidRPr="00C87019" w14:paraId="388D0DD9"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679C55EF" w14:textId="77777777" w:rsidR="00D059D3" w:rsidRPr="00E70842" w:rsidRDefault="00D059D3" w:rsidP="005873DD">
            <w:pPr>
              <w:rPr>
                <w:lang w:val="en-US"/>
              </w:rPr>
            </w:pPr>
          </w:p>
        </w:tc>
        <w:tc>
          <w:tcPr>
            <w:tcW w:w="1701" w:type="dxa"/>
          </w:tcPr>
          <w:p w14:paraId="7399A656"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987" w:type="dxa"/>
          </w:tcPr>
          <w:p w14:paraId="688F1C63"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5540F893"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r>
    </w:tbl>
    <w:p w14:paraId="16590DA2" w14:textId="77777777" w:rsidR="00D059D3" w:rsidRDefault="00D059D3" w:rsidP="00D059D3">
      <w:pPr>
        <w:rPr>
          <w:lang w:val="en-US"/>
        </w:rPr>
      </w:pPr>
    </w:p>
    <w:p w14:paraId="716CC47C" w14:textId="77777777" w:rsidR="00D059D3" w:rsidRDefault="00D059D3" w:rsidP="00D059D3">
      <w:pPr>
        <w:rPr>
          <w:lang w:val="en-US"/>
        </w:rPr>
        <w:sectPr w:rsidR="00D059D3" w:rsidSect="00AE3866">
          <w:pgSz w:w="16838" w:h="11906" w:orient="landscape"/>
          <w:pgMar w:top="1134" w:right="1417" w:bottom="1134" w:left="1134" w:header="708" w:footer="708" w:gutter="0"/>
          <w:cols w:space="708"/>
          <w:docGrid w:linePitch="360"/>
        </w:sectPr>
      </w:pPr>
    </w:p>
    <w:p w14:paraId="74BAB192" w14:textId="0A87034B" w:rsidR="00D059D3" w:rsidRDefault="00D059D3" w:rsidP="00D059D3">
      <w:pPr>
        <w:pStyle w:val="Caption"/>
        <w:keepNext/>
        <w:rPr>
          <w:b/>
          <w:bCs/>
          <w:i w:val="0"/>
          <w:iCs w:val="0"/>
          <w:color w:val="auto"/>
          <w:sz w:val="22"/>
          <w:szCs w:val="22"/>
          <w:lang w:val="en-US"/>
        </w:rPr>
      </w:pPr>
      <w:r w:rsidRPr="00E960C4">
        <w:rPr>
          <w:b/>
          <w:bCs/>
          <w:i w:val="0"/>
          <w:iCs w:val="0"/>
          <w:color w:val="auto"/>
          <w:sz w:val="22"/>
          <w:szCs w:val="22"/>
          <w:lang w:val="en-US"/>
        </w:rPr>
        <w:lastRenderedPageBreak/>
        <w:t xml:space="preserve">Table </w:t>
      </w:r>
      <w:r w:rsidR="00033466">
        <w:rPr>
          <w:b/>
          <w:bCs/>
          <w:i w:val="0"/>
          <w:iCs w:val="0"/>
          <w:color w:val="auto"/>
          <w:sz w:val="22"/>
          <w:szCs w:val="22"/>
          <w:lang w:val="en-US"/>
        </w:rPr>
        <w:t>57</w:t>
      </w:r>
      <w:r w:rsidRPr="00E960C4">
        <w:rPr>
          <w:b/>
          <w:bCs/>
          <w:i w:val="0"/>
          <w:iCs w:val="0"/>
          <w:color w:val="auto"/>
          <w:sz w:val="22"/>
          <w:szCs w:val="22"/>
          <w:lang w:val="en-US"/>
        </w:rPr>
        <w:t xml:space="preserve"> Checklist for assessing gene therapies. Drug: </w:t>
      </w:r>
      <w:proofErr w:type="spellStart"/>
      <w:r w:rsidRPr="00E960C4">
        <w:rPr>
          <w:b/>
          <w:bCs/>
          <w:i w:val="0"/>
          <w:iCs w:val="0"/>
          <w:color w:val="auto"/>
          <w:sz w:val="22"/>
          <w:szCs w:val="22"/>
          <w:lang w:val="en-US"/>
        </w:rPr>
        <w:t>voretigene</w:t>
      </w:r>
      <w:proofErr w:type="spellEnd"/>
      <w:r w:rsidRPr="00E960C4">
        <w:rPr>
          <w:b/>
          <w:bCs/>
          <w:i w:val="0"/>
          <w:iCs w:val="0"/>
          <w:color w:val="auto"/>
          <w:sz w:val="22"/>
          <w:szCs w:val="22"/>
          <w:lang w:val="en-US"/>
        </w:rPr>
        <w:t xml:space="preserve"> </w:t>
      </w:r>
      <w:proofErr w:type="spellStart"/>
      <w:r w:rsidRPr="00E960C4">
        <w:rPr>
          <w:b/>
          <w:bCs/>
          <w:i w:val="0"/>
          <w:iCs w:val="0"/>
          <w:color w:val="auto"/>
          <w:sz w:val="22"/>
          <w:szCs w:val="22"/>
          <w:lang w:val="en-US"/>
        </w:rPr>
        <w:t>neparvovec</w:t>
      </w:r>
      <w:proofErr w:type="spellEnd"/>
      <w:r w:rsidRPr="00E960C4">
        <w:rPr>
          <w:b/>
          <w:bCs/>
          <w:i w:val="0"/>
          <w:iCs w:val="0"/>
          <w:color w:val="auto"/>
          <w:sz w:val="22"/>
          <w:szCs w:val="22"/>
          <w:lang w:val="en-US"/>
        </w:rPr>
        <w:t xml:space="preserve"> (Luxturna) for treating inherited retinal dystrophies caused by rpe65 gene mutations. </w:t>
      </w:r>
    </w:p>
    <w:p w14:paraId="393B16DD" w14:textId="77777777" w:rsidR="00D059D3" w:rsidRPr="00E960C4" w:rsidRDefault="00D059D3" w:rsidP="00D059D3">
      <w:pPr>
        <w:pStyle w:val="Caption"/>
        <w:keepNext/>
        <w:rPr>
          <w:b/>
          <w:bCs/>
          <w:i w:val="0"/>
          <w:iCs w:val="0"/>
          <w:color w:val="auto"/>
          <w:sz w:val="22"/>
          <w:szCs w:val="22"/>
          <w:lang w:val="en-US"/>
        </w:rPr>
      </w:pPr>
      <w:r w:rsidRPr="00AF0DBE">
        <w:rPr>
          <w:b/>
          <w:bCs/>
          <w:i w:val="0"/>
          <w:iCs w:val="0"/>
          <w:color w:val="auto"/>
          <w:sz w:val="22"/>
          <w:szCs w:val="22"/>
          <w:lang w:val="en-US"/>
        </w:rPr>
        <w:t>Setting: Spain – National Level – IPT (Therapeutic Positioning Report)</w:t>
      </w:r>
    </w:p>
    <w:tbl>
      <w:tblPr>
        <w:tblStyle w:val="PlainTable11"/>
        <w:tblW w:w="1427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1417"/>
        <w:gridCol w:w="1271"/>
        <w:gridCol w:w="7194"/>
      </w:tblGrid>
      <w:tr w:rsidR="00D059D3" w:rsidRPr="00B43EB4" w14:paraId="453E98F6" w14:textId="77777777" w:rsidTr="005873D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2AE8FA9F" w14:textId="77777777" w:rsidR="00D059D3" w:rsidRPr="00B43EB4" w:rsidRDefault="00D059D3" w:rsidP="005873DD">
            <w:pPr>
              <w:jc w:val="center"/>
              <w:rPr>
                <w:lang w:val="en-US"/>
              </w:rPr>
            </w:pPr>
            <w:r w:rsidRPr="00B43EB4">
              <w:rPr>
                <w:lang w:val="en-US"/>
              </w:rPr>
              <w:t>Item</w:t>
            </w:r>
          </w:p>
        </w:tc>
        <w:tc>
          <w:tcPr>
            <w:tcW w:w="1417" w:type="dxa"/>
            <w:tcBorders>
              <w:top w:val="single" w:sz="4" w:space="0" w:color="auto"/>
              <w:bottom w:val="single" w:sz="4" w:space="0" w:color="auto"/>
            </w:tcBorders>
            <w:shd w:val="clear" w:color="auto" w:fill="B4C6E7" w:themeFill="accent1" w:themeFillTint="66"/>
          </w:tcPr>
          <w:p w14:paraId="46E3738A" w14:textId="77777777" w:rsidR="00D059D3" w:rsidRPr="00B43EB4" w:rsidRDefault="00D059D3" w:rsidP="005873DD">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Yes</w:t>
            </w:r>
          </w:p>
        </w:tc>
        <w:tc>
          <w:tcPr>
            <w:tcW w:w="1271" w:type="dxa"/>
            <w:tcBorders>
              <w:top w:val="single" w:sz="4" w:space="0" w:color="auto"/>
              <w:bottom w:val="single" w:sz="4" w:space="0" w:color="auto"/>
            </w:tcBorders>
            <w:shd w:val="clear" w:color="auto" w:fill="B4C6E7" w:themeFill="accent1" w:themeFillTint="66"/>
          </w:tcPr>
          <w:p w14:paraId="1ED43D71" w14:textId="77777777" w:rsidR="00D059D3" w:rsidRPr="00B43EB4" w:rsidRDefault="00D059D3" w:rsidP="005873DD">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No</w:t>
            </w:r>
          </w:p>
        </w:tc>
        <w:tc>
          <w:tcPr>
            <w:tcW w:w="7194" w:type="dxa"/>
            <w:tcBorders>
              <w:top w:val="single" w:sz="4" w:space="0" w:color="auto"/>
              <w:bottom w:val="single" w:sz="4" w:space="0" w:color="auto"/>
            </w:tcBorders>
            <w:shd w:val="clear" w:color="auto" w:fill="B4C6E7" w:themeFill="accent1" w:themeFillTint="66"/>
          </w:tcPr>
          <w:p w14:paraId="4F45D664" w14:textId="77777777" w:rsidR="00D059D3" w:rsidRPr="00B43EB4" w:rsidRDefault="00D059D3" w:rsidP="005873DD">
            <w:pPr>
              <w:jc w:val="center"/>
              <w:cnfStyle w:val="100000000000" w:firstRow="1" w:lastRow="0" w:firstColumn="0" w:lastColumn="0" w:oddVBand="0" w:evenVBand="0" w:oddHBand="0" w:evenHBand="0" w:firstRowFirstColumn="0" w:firstRowLastColumn="0" w:lastRowFirstColumn="0" w:lastRowLastColumn="0"/>
              <w:rPr>
                <w:lang w:val="en-US"/>
              </w:rPr>
            </w:pPr>
            <w:r w:rsidRPr="00B43EB4">
              <w:rPr>
                <w:lang w:val="en-US"/>
              </w:rPr>
              <w:t xml:space="preserve"> Notes</w:t>
            </w:r>
          </w:p>
        </w:tc>
      </w:tr>
      <w:tr w:rsidR="00D059D3" w:rsidRPr="006A5183" w14:paraId="4AD97A54"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0D7EFF05" w14:textId="77777777" w:rsidR="00D059D3" w:rsidRPr="00740674" w:rsidRDefault="00D059D3" w:rsidP="005873DD">
            <w:pPr>
              <w:rPr>
                <w:b w:val="0"/>
                <w:bCs w:val="0"/>
                <w:lang w:val="en-US"/>
              </w:rPr>
            </w:pPr>
            <w:r w:rsidRPr="00740674">
              <w:rPr>
                <w:lang w:val="en-US"/>
              </w:rPr>
              <w:t>Surrogate endpoint used</w:t>
            </w:r>
          </w:p>
        </w:tc>
        <w:tc>
          <w:tcPr>
            <w:tcW w:w="1417" w:type="dxa"/>
            <w:tcBorders>
              <w:top w:val="single" w:sz="4" w:space="0" w:color="auto"/>
            </w:tcBorders>
          </w:tcPr>
          <w:p w14:paraId="5C0A1AA3"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0AACC56C"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211E6A6C"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b/>
                <w:bCs/>
                <w:lang w:val="en-US"/>
              </w:rPr>
            </w:pPr>
            <w:r w:rsidRPr="00740674">
              <w:rPr>
                <w:b/>
                <w:bCs/>
                <w:lang w:val="en-US"/>
              </w:rPr>
              <w:t>Validation given?</w:t>
            </w:r>
            <w:r>
              <w:rPr>
                <w:b/>
                <w:bCs/>
                <w:lang w:val="en-US"/>
              </w:rPr>
              <w:t xml:space="preserve"> </w:t>
            </w:r>
            <w:r w:rsidRPr="006A5183">
              <w:rPr>
                <w:lang w:val="en-US"/>
              </w:rPr>
              <w:t>N/A</w:t>
            </w:r>
          </w:p>
          <w:p w14:paraId="26E56ED4" w14:textId="77777777" w:rsidR="00D059D3" w:rsidRPr="003E0AC5"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b/>
                <w:bCs/>
                <w:lang w:val="en-US"/>
              </w:rPr>
              <w:t xml:space="preserve"> </w:t>
            </w:r>
            <w:r w:rsidRPr="003E0AC5">
              <w:rPr>
                <w:bCs/>
                <w:lang w:val="en-US"/>
              </w:rPr>
              <w:t>Visual acuity in the primary endpoint</w:t>
            </w:r>
          </w:p>
        </w:tc>
      </w:tr>
      <w:tr w:rsidR="00D059D3" w:rsidRPr="006145F2" w14:paraId="6B19CAF4"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1436D504" w14:textId="77777777" w:rsidR="00D059D3" w:rsidRPr="00740674" w:rsidRDefault="00D059D3" w:rsidP="005873DD">
            <w:pPr>
              <w:rPr>
                <w:b w:val="0"/>
                <w:bCs w:val="0"/>
                <w:lang w:val="en-US"/>
              </w:rPr>
            </w:pPr>
            <w:r w:rsidRPr="00740674">
              <w:rPr>
                <w:lang w:val="en-US"/>
              </w:rPr>
              <w:t>Rare disease</w:t>
            </w:r>
          </w:p>
        </w:tc>
        <w:tc>
          <w:tcPr>
            <w:tcW w:w="1417" w:type="dxa"/>
          </w:tcPr>
          <w:p w14:paraId="1696AE88" w14:textId="77777777" w:rsidR="00D059D3" w:rsidRPr="004F5FC6"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2DB2541A" w14:textId="77777777" w:rsidR="00D059D3" w:rsidRPr="004F5FC6"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D5121DE"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sidRPr="00740674">
              <w:rPr>
                <w:b/>
                <w:bCs/>
                <w:lang w:val="en-US"/>
              </w:rPr>
              <w:t>Prevalence</w:t>
            </w:r>
            <w:r>
              <w:rPr>
                <w:lang w:val="en-US"/>
              </w:rPr>
              <w:t xml:space="preserve">: </w:t>
            </w:r>
            <w:r>
              <w:t>3.7</w:t>
            </w:r>
            <w:r w:rsidRPr="004D0150">
              <w:t xml:space="preserve"> per 100,000</w:t>
            </w:r>
            <w:r>
              <w:t xml:space="preserve"> </w:t>
            </w:r>
            <w:r w:rsidRPr="004D0150">
              <w:t>people</w:t>
            </w:r>
            <w:r>
              <w:t xml:space="preserve"> (</w:t>
            </w:r>
            <w:proofErr w:type="spellStart"/>
            <w:r w:rsidRPr="00E84BB4">
              <w:t>hereditary</w:t>
            </w:r>
            <w:proofErr w:type="spellEnd"/>
            <w:r w:rsidRPr="00E84BB4">
              <w:t xml:space="preserve"> </w:t>
            </w:r>
            <w:proofErr w:type="spellStart"/>
            <w:r w:rsidRPr="00E84BB4">
              <w:t>retinal</w:t>
            </w:r>
            <w:proofErr w:type="spellEnd"/>
            <w:r w:rsidRPr="00E84BB4">
              <w:t xml:space="preserve"> </w:t>
            </w:r>
            <w:proofErr w:type="spellStart"/>
            <w:r w:rsidRPr="00E84BB4">
              <w:t>dystrophies</w:t>
            </w:r>
            <w:proofErr w:type="spellEnd"/>
            <w:r>
              <w:t>)</w:t>
            </w:r>
          </w:p>
          <w:p w14:paraId="1C8D12E0"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r>
      <w:tr w:rsidR="00D059D3" w:rsidRPr="00863B06" w14:paraId="3C279619"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78BD997" w14:textId="77777777" w:rsidR="00D059D3" w:rsidRPr="00740674" w:rsidRDefault="00D059D3" w:rsidP="005873DD">
            <w:pPr>
              <w:rPr>
                <w:b w:val="0"/>
                <w:bCs w:val="0"/>
                <w:lang w:val="en-US"/>
              </w:rPr>
            </w:pPr>
            <w:r w:rsidRPr="00740674">
              <w:rPr>
                <w:lang w:val="en-US"/>
              </w:rPr>
              <w:t>Serious condition</w:t>
            </w:r>
          </w:p>
        </w:tc>
        <w:tc>
          <w:tcPr>
            <w:tcW w:w="1417" w:type="dxa"/>
          </w:tcPr>
          <w:p w14:paraId="2B2765E0"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217C0B0F"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2EC0F945" w14:textId="77777777" w:rsidR="00D059D3" w:rsidRPr="004F5FC6"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Large unmet need stated by manufacturer, patient organizations, and expert opinion. The authority did not dispute the claim.</w:t>
            </w:r>
          </w:p>
        </w:tc>
      </w:tr>
      <w:tr w:rsidR="00D059D3" w:rsidRPr="00C87019" w14:paraId="2B4DC787"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55B6023D" w14:textId="77777777" w:rsidR="00D059D3" w:rsidRPr="00E70842" w:rsidRDefault="00D059D3" w:rsidP="005873DD">
            <w:pPr>
              <w:rPr>
                <w:b w:val="0"/>
                <w:bCs w:val="0"/>
                <w:lang w:val="en-US"/>
              </w:rPr>
            </w:pPr>
            <w:r w:rsidRPr="00E70842">
              <w:rPr>
                <w:lang w:val="en-US"/>
              </w:rPr>
              <w:t>Single-arm trial</w:t>
            </w:r>
          </w:p>
        </w:tc>
        <w:tc>
          <w:tcPr>
            <w:tcW w:w="1417" w:type="dxa"/>
          </w:tcPr>
          <w:p w14:paraId="4280D11A" w14:textId="77777777" w:rsidR="00D059D3" w:rsidRPr="004F5FC6"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62E29E59" w14:textId="77777777" w:rsidR="00D059D3" w:rsidRPr="004F5FC6"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2AE1963F" w14:textId="77777777" w:rsidR="00D059D3" w:rsidRPr="00FB78F1"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sidRPr="00420C31">
              <w:rPr>
                <w:b/>
                <w:bCs/>
                <w:lang w:val="en-US"/>
              </w:rPr>
              <w:t>Matched historical cohort used?</w:t>
            </w:r>
            <w:r>
              <w:rPr>
                <w:b/>
                <w:bCs/>
                <w:lang w:val="en-US"/>
              </w:rPr>
              <w:t xml:space="preserve"> </w:t>
            </w:r>
            <w:r w:rsidRPr="00863B06">
              <w:rPr>
                <w:lang w:val="en-US"/>
              </w:rPr>
              <w:t>N</w:t>
            </w:r>
            <w:r>
              <w:rPr>
                <w:lang w:val="en-US"/>
              </w:rPr>
              <w:t>o</w:t>
            </w:r>
          </w:p>
        </w:tc>
      </w:tr>
      <w:tr w:rsidR="00D059D3" w:rsidRPr="00C87019" w14:paraId="35CF32B3"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1EC5B4F" w14:textId="77777777" w:rsidR="00D059D3" w:rsidRPr="00E70842" w:rsidRDefault="00D059D3" w:rsidP="005873DD">
            <w:pPr>
              <w:rPr>
                <w:b w:val="0"/>
                <w:bCs w:val="0"/>
                <w:lang w:val="en-US"/>
              </w:rPr>
            </w:pPr>
            <w:r w:rsidRPr="00E70842">
              <w:rPr>
                <w:lang w:val="en-US"/>
              </w:rPr>
              <w:t>Pediatric population</w:t>
            </w:r>
          </w:p>
        </w:tc>
        <w:tc>
          <w:tcPr>
            <w:tcW w:w="2688" w:type="dxa"/>
            <w:gridSpan w:val="2"/>
          </w:tcPr>
          <w:p w14:paraId="4377DAAA" w14:textId="77777777" w:rsidR="00D059D3" w:rsidRPr="004F5FC6"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680C73FD" w14:textId="77777777" w:rsidR="00D059D3" w:rsidRDefault="00D059D3" w:rsidP="005873DD">
            <w:pPr>
              <w:tabs>
                <w:tab w:val="left" w:pos="2490"/>
              </w:tabs>
              <w:cnfStyle w:val="000000100000" w:firstRow="0" w:lastRow="0" w:firstColumn="0" w:lastColumn="0" w:oddVBand="0" w:evenVBand="0" w:oddHBand="1" w:evenHBand="0" w:firstRowFirstColumn="0" w:firstRowLastColumn="0" w:lastRowFirstColumn="0" w:lastRowLastColumn="0"/>
              <w:rPr>
                <w:lang w:val="en-US"/>
              </w:rPr>
            </w:pPr>
            <w:r w:rsidRPr="004A7338">
              <w:rPr>
                <w:b/>
                <w:bCs/>
                <w:lang w:val="en-US"/>
              </w:rPr>
              <w:t>Age range</w:t>
            </w:r>
            <w:r>
              <w:rPr>
                <w:lang w:val="en-US"/>
              </w:rPr>
              <w:t>: N/A</w:t>
            </w:r>
          </w:p>
          <w:p w14:paraId="40CA8EA5" w14:textId="77777777" w:rsidR="00D059D3" w:rsidRDefault="00D059D3" w:rsidP="005873DD">
            <w:pPr>
              <w:tabs>
                <w:tab w:val="left" w:pos="2490"/>
              </w:tabs>
              <w:cnfStyle w:val="000000100000" w:firstRow="0" w:lastRow="0" w:firstColumn="0" w:lastColumn="0" w:oddVBand="0" w:evenVBand="0" w:oddHBand="1" w:evenHBand="0" w:firstRowFirstColumn="0" w:firstRowLastColumn="0" w:lastRowFirstColumn="0" w:lastRowLastColumn="0"/>
              <w:rPr>
                <w:lang w:val="en-US"/>
              </w:rPr>
            </w:pPr>
            <w:r>
              <w:rPr>
                <w:lang w:val="en-US"/>
              </w:rPr>
              <w:t>The drug is licensed for both pediatric and adult population. However</w:t>
            </w:r>
            <w:r w:rsidRPr="00A5583C">
              <w:rPr>
                <w:lang w:val="en-US"/>
              </w:rPr>
              <w:t xml:space="preserve">, mean age in </w:t>
            </w:r>
            <w:r>
              <w:rPr>
                <w:lang w:val="en-US"/>
              </w:rPr>
              <w:t>the pivotal clinical trial</w:t>
            </w:r>
            <w:r w:rsidRPr="00A5583C">
              <w:rPr>
                <w:lang w:val="en-US"/>
              </w:rPr>
              <w:t xml:space="preserve"> was 15.1 years, reflecting early onset of the disease</w:t>
            </w:r>
            <w:r>
              <w:rPr>
                <w:lang w:val="en-US"/>
              </w:rPr>
              <w:t>.</w:t>
            </w:r>
          </w:p>
        </w:tc>
      </w:tr>
      <w:tr w:rsidR="00D059D3" w:rsidRPr="00C87019" w14:paraId="264D9D07"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68D8BFF0" w14:textId="77777777" w:rsidR="00D059D3" w:rsidRPr="00E70842" w:rsidRDefault="00D059D3" w:rsidP="005873DD">
            <w:pPr>
              <w:rPr>
                <w:b w:val="0"/>
                <w:bCs w:val="0"/>
                <w:lang w:val="en-US"/>
              </w:rPr>
            </w:pPr>
            <w:r w:rsidRPr="00E70842">
              <w:rPr>
                <w:lang w:val="en-US"/>
              </w:rPr>
              <w:t>Reporting of adverse consequences and risks</w:t>
            </w:r>
          </w:p>
        </w:tc>
        <w:tc>
          <w:tcPr>
            <w:tcW w:w="1417" w:type="dxa"/>
          </w:tcPr>
          <w:p w14:paraId="5E483BE4"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142E94A3"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5A08FFE3"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r>
      <w:tr w:rsidR="00D059D3" w:rsidRPr="00C87019" w14:paraId="49D887E8"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A8DEF29" w14:textId="77777777" w:rsidR="00D059D3" w:rsidRPr="00E70842" w:rsidRDefault="00D059D3" w:rsidP="005873DD">
            <w:pPr>
              <w:rPr>
                <w:b w:val="0"/>
                <w:bCs w:val="0"/>
                <w:lang w:val="en-US"/>
              </w:rPr>
            </w:pPr>
            <w:r w:rsidRPr="00E70842">
              <w:rPr>
                <w:lang w:val="en-US"/>
              </w:rPr>
              <w:t>Size of clinical trial</w:t>
            </w:r>
          </w:p>
        </w:tc>
        <w:tc>
          <w:tcPr>
            <w:tcW w:w="2688" w:type="dxa"/>
            <w:gridSpan w:val="2"/>
          </w:tcPr>
          <w:p w14:paraId="021CB4AA"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Number of patients</w:t>
            </w:r>
            <w:r>
              <w:rPr>
                <w:lang w:val="en-US"/>
              </w:rPr>
              <w:t>: 29</w:t>
            </w:r>
          </w:p>
        </w:tc>
        <w:tc>
          <w:tcPr>
            <w:tcW w:w="7194" w:type="dxa"/>
          </w:tcPr>
          <w:p w14:paraId="224B9D26"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Studio 301.</w:t>
            </w:r>
          </w:p>
        </w:tc>
      </w:tr>
      <w:tr w:rsidR="00D059D3" w:rsidRPr="00C87019" w14:paraId="7AC935EC"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12E2BC9B" w14:textId="77777777" w:rsidR="00D059D3" w:rsidRPr="00E70842" w:rsidRDefault="00D059D3" w:rsidP="005873DD">
            <w:pPr>
              <w:rPr>
                <w:b w:val="0"/>
                <w:bCs w:val="0"/>
                <w:lang w:val="en-US"/>
              </w:rPr>
            </w:pPr>
            <w:r w:rsidRPr="00E70842">
              <w:rPr>
                <w:lang w:val="en-US"/>
              </w:rPr>
              <w:t>Length of clinical trial</w:t>
            </w:r>
          </w:p>
        </w:tc>
        <w:tc>
          <w:tcPr>
            <w:tcW w:w="2688" w:type="dxa"/>
            <w:gridSpan w:val="2"/>
          </w:tcPr>
          <w:p w14:paraId="1F6A3A50"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sidRPr="00083CF2">
              <w:rPr>
                <w:b/>
                <w:bCs/>
                <w:lang w:val="en-US"/>
              </w:rPr>
              <w:t>Duration in months</w:t>
            </w:r>
            <w:r>
              <w:rPr>
                <w:lang w:val="en-US"/>
              </w:rPr>
              <w:t xml:space="preserve">: </w:t>
            </w:r>
          </w:p>
        </w:tc>
        <w:tc>
          <w:tcPr>
            <w:tcW w:w="7194" w:type="dxa"/>
          </w:tcPr>
          <w:p w14:paraId="494BC4C9"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r>
      <w:tr w:rsidR="00D059D3" w:rsidRPr="00C87019" w14:paraId="096AA7DA"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142695F3" w14:textId="77777777" w:rsidR="00D059D3" w:rsidRPr="00E70842" w:rsidRDefault="00D059D3" w:rsidP="005873DD">
            <w:pPr>
              <w:rPr>
                <w:b w:val="0"/>
                <w:bCs w:val="0"/>
                <w:lang w:val="en-US"/>
              </w:rPr>
            </w:pPr>
            <w:r w:rsidRPr="00E70842">
              <w:rPr>
                <w:lang w:val="en-US"/>
              </w:rPr>
              <w:t>Extrapolation to long-term outcomes</w:t>
            </w:r>
          </w:p>
        </w:tc>
        <w:tc>
          <w:tcPr>
            <w:tcW w:w="2688" w:type="dxa"/>
            <w:gridSpan w:val="2"/>
            <w:tcBorders>
              <w:bottom w:val="single" w:sz="4" w:space="0" w:color="auto"/>
            </w:tcBorders>
          </w:tcPr>
          <w:p w14:paraId="27533E75" w14:textId="77777777" w:rsidR="00D059D3" w:rsidRPr="00083CF2"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sidRPr="00083CF2">
              <w:rPr>
                <w:b/>
                <w:bCs/>
                <w:lang w:val="en-US"/>
              </w:rPr>
              <w:t>Duration in months</w:t>
            </w:r>
            <w:r>
              <w:rPr>
                <w:lang w:val="en-US"/>
              </w:rPr>
              <w:t>: N/A</w:t>
            </w:r>
          </w:p>
        </w:tc>
        <w:tc>
          <w:tcPr>
            <w:tcW w:w="7194" w:type="dxa"/>
            <w:tcBorders>
              <w:bottom w:val="single" w:sz="4" w:space="0" w:color="auto"/>
            </w:tcBorders>
          </w:tcPr>
          <w:p w14:paraId="3F8FC44E"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Lack of long term data</w:t>
            </w:r>
          </w:p>
        </w:tc>
      </w:tr>
      <w:tr w:rsidR="00D059D3" w14:paraId="6168EE5C" w14:textId="77777777" w:rsidTr="005873DD">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5BB5FC8F" w14:textId="77777777" w:rsidR="00D059D3" w:rsidRDefault="00D059D3" w:rsidP="005873DD">
            <w:pPr>
              <w:rPr>
                <w:lang w:val="en-US"/>
              </w:rPr>
            </w:pPr>
          </w:p>
        </w:tc>
        <w:tc>
          <w:tcPr>
            <w:tcW w:w="1417" w:type="dxa"/>
            <w:tcBorders>
              <w:top w:val="single" w:sz="4" w:space="0" w:color="auto"/>
              <w:bottom w:val="single" w:sz="4" w:space="0" w:color="auto"/>
            </w:tcBorders>
            <w:shd w:val="clear" w:color="auto" w:fill="B4C6E7" w:themeFill="accent1" w:themeFillTint="66"/>
          </w:tcPr>
          <w:p w14:paraId="6FA6D3C9" w14:textId="77777777" w:rsidR="00D059D3" w:rsidRPr="00E70842" w:rsidRDefault="00D059D3" w:rsidP="005873DD">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Yes</w:t>
            </w:r>
          </w:p>
        </w:tc>
        <w:tc>
          <w:tcPr>
            <w:tcW w:w="1271" w:type="dxa"/>
            <w:tcBorders>
              <w:top w:val="single" w:sz="4" w:space="0" w:color="auto"/>
              <w:bottom w:val="single" w:sz="4" w:space="0" w:color="auto"/>
            </w:tcBorders>
            <w:shd w:val="clear" w:color="auto" w:fill="B4C6E7" w:themeFill="accent1" w:themeFillTint="66"/>
          </w:tcPr>
          <w:p w14:paraId="6E17BE0D" w14:textId="77777777" w:rsidR="00D059D3" w:rsidRPr="00E70842" w:rsidRDefault="00D059D3" w:rsidP="005873DD">
            <w:pPr>
              <w:jc w:val="center"/>
              <w:cnfStyle w:val="000000000000" w:firstRow="0" w:lastRow="0" w:firstColumn="0" w:lastColumn="0" w:oddVBand="0" w:evenVBand="0" w:oddHBand="0" w:evenHBand="0" w:firstRowFirstColumn="0" w:firstRowLastColumn="0" w:lastRowFirstColumn="0" w:lastRowLastColumn="0"/>
              <w:rPr>
                <w:b/>
                <w:bCs/>
                <w:lang w:val="en-US"/>
              </w:rPr>
            </w:pPr>
            <w:r>
              <w:rPr>
                <w:b/>
                <w:bCs/>
                <w:lang w:val="en-US"/>
              </w:rPr>
              <w:t>No</w:t>
            </w:r>
          </w:p>
        </w:tc>
        <w:tc>
          <w:tcPr>
            <w:tcW w:w="7194" w:type="dxa"/>
            <w:tcBorders>
              <w:top w:val="single" w:sz="4" w:space="0" w:color="auto"/>
              <w:bottom w:val="single" w:sz="4" w:space="0" w:color="auto"/>
            </w:tcBorders>
            <w:shd w:val="clear" w:color="auto" w:fill="B4C6E7" w:themeFill="accent1" w:themeFillTint="66"/>
          </w:tcPr>
          <w:p w14:paraId="1FE2F8A1" w14:textId="77777777" w:rsidR="00D059D3" w:rsidRPr="00E70842" w:rsidRDefault="00D059D3" w:rsidP="005873DD">
            <w:pPr>
              <w:jc w:val="center"/>
              <w:cnfStyle w:val="000000000000" w:firstRow="0" w:lastRow="0" w:firstColumn="0" w:lastColumn="0" w:oddVBand="0" w:evenVBand="0" w:oddHBand="0" w:evenHBand="0" w:firstRowFirstColumn="0" w:firstRowLastColumn="0" w:lastRowFirstColumn="0" w:lastRowLastColumn="0"/>
              <w:rPr>
                <w:b/>
                <w:bCs/>
                <w:lang w:val="en-US"/>
              </w:rPr>
            </w:pPr>
            <w:r w:rsidRPr="00E70842">
              <w:rPr>
                <w:b/>
                <w:bCs/>
                <w:lang w:val="en-US"/>
              </w:rPr>
              <w:t>Quantification</w:t>
            </w:r>
          </w:p>
        </w:tc>
      </w:tr>
      <w:tr w:rsidR="00D059D3" w:rsidRPr="00C87019" w14:paraId="3E7229AE"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118D3044" w14:textId="77777777" w:rsidR="00D059D3" w:rsidRPr="00E70842" w:rsidRDefault="00D059D3" w:rsidP="005873DD">
            <w:pPr>
              <w:rPr>
                <w:b w:val="0"/>
                <w:bCs w:val="0"/>
                <w:lang w:val="en-US"/>
              </w:rPr>
            </w:pPr>
            <w:r w:rsidRPr="00E70842">
              <w:rPr>
                <w:lang w:val="en-US"/>
              </w:rPr>
              <w:t>Severe disease</w:t>
            </w:r>
          </w:p>
        </w:tc>
        <w:tc>
          <w:tcPr>
            <w:tcW w:w="1417" w:type="dxa"/>
            <w:tcBorders>
              <w:top w:val="single" w:sz="4" w:space="0" w:color="auto"/>
            </w:tcBorders>
          </w:tcPr>
          <w:p w14:paraId="7081694E"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Borders>
              <w:top w:val="single" w:sz="4" w:space="0" w:color="auto"/>
            </w:tcBorders>
          </w:tcPr>
          <w:p w14:paraId="2FB1D5EA" w14:textId="77777777" w:rsidR="00D059D3" w:rsidRPr="0070528C"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c>
          <w:tcPr>
            <w:tcW w:w="7194" w:type="dxa"/>
            <w:tcBorders>
              <w:top w:val="single" w:sz="4" w:space="0" w:color="auto"/>
            </w:tcBorders>
          </w:tcPr>
          <w:p w14:paraId="54684028" w14:textId="77777777" w:rsidR="00D059D3" w:rsidRPr="00083CF2"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w:t>
            </w:r>
          </w:p>
        </w:tc>
      </w:tr>
      <w:tr w:rsidR="00D059D3" w:rsidRPr="00C87019" w14:paraId="7ABAA857"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3CB5C84F" w14:textId="77777777" w:rsidR="00D059D3" w:rsidRPr="00E70842" w:rsidRDefault="00D059D3" w:rsidP="005873DD">
            <w:pPr>
              <w:rPr>
                <w:b w:val="0"/>
                <w:bCs w:val="0"/>
                <w:lang w:val="en-US"/>
              </w:rPr>
            </w:pPr>
            <w:r w:rsidRPr="00E70842">
              <w:rPr>
                <w:lang w:val="en-US"/>
              </w:rPr>
              <w:t>Value to caregivers</w:t>
            </w:r>
          </w:p>
        </w:tc>
        <w:tc>
          <w:tcPr>
            <w:tcW w:w="1417" w:type="dxa"/>
          </w:tcPr>
          <w:p w14:paraId="24D25F35"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359B4C4C"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Pr>
          <w:p w14:paraId="21CAC37F"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r>
      <w:tr w:rsidR="00D059D3" w14:paraId="3FF724E2"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65D8FD33" w14:textId="77777777" w:rsidR="00D059D3" w:rsidRPr="00E70842" w:rsidRDefault="00D059D3" w:rsidP="005873DD">
            <w:pPr>
              <w:rPr>
                <w:b w:val="0"/>
                <w:bCs w:val="0"/>
                <w:lang w:val="en-US"/>
              </w:rPr>
            </w:pPr>
            <w:r w:rsidRPr="00E70842">
              <w:rPr>
                <w:lang w:val="en-US"/>
              </w:rPr>
              <w:t>Insurance value</w:t>
            </w:r>
          </w:p>
        </w:tc>
        <w:tc>
          <w:tcPr>
            <w:tcW w:w="2688" w:type="dxa"/>
            <w:gridSpan w:val="2"/>
          </w:tcPr>
          <w:p w14:paraId="5076876F"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c>
          <w:tcPr>
            <w:tcW w:w="7194" w:type="dxa"/>
          </w:tcPr>
          <w:p w14:paraId="6E369B77"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N/A</w:t>
            </w:r>
          </w:p>
        </w:tc>
      </w:tr>
      <w:tr w:rsidR="00D059D3" w:rsidRPr="00896D55" w14:paraId="3F657C72"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074EC74C" w14:textId="77777777" w:rsidR="00D059D3" w:rsidRPr="00E70842" w:rsidRDefault="00D059D3" w:rsidP="005873DD">
            <w:pPr>
              <w:rPr>
                <w:b w:val="0"/>
                <w:bCs w:val="0"/>
                <w:lang w:val="en-US"/>
              </w:rPr>
            </w:pPr>
            <w:r w:rsidRPr="00E70842">
              <w:rPr>
                <w:lang w:val="en-US"/>
              </w:rPr>
              <w:t>Scientific spillovers</w:t>
            </w:r>
          </w:p>
        </w:tc>
        <w:tc>
          <w:tcPr>
            <w:tcW w:w="1417" w:type="dxa"/>
          </w:tcPr>
          <w:p w14:paraId="7440763D"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Pr>
          <w:p w14:paraId="6804F4E0"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13312D0"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Pr>
                <w:lang w:val="en-US"/>
              </w:rPr>
              <w:t>N/A</w:t>
            </w:r>
          </w:p>
        </w:tc>
      </w:tr>
      <w:tr w:rsidR="00D059D3" w:rsidRPr="00C87019" w14:paraId="35A33C08"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3363F4CF" w14:textId="77777777" w:rsidR="00D059D3" w:rsidRPr="00E70842" w:rsidRDefault="00D059D3" w:rsidP="005873DD">
            <w:pPr>
              <w:rPr>
                <w:b w:val="0"/>
                <w:bCs w:val="0"/>
                <w:lang w:val="en-US"/>
              </w:rPr>
            </w:pPr>
            <w:r w:rsidRPr="00E70842">
              <w:rPr>
                <w:lang w:val="en-US"/>
              </w:rPr>
              <w:t>Lack of alternatives</w:t>
            </w:r>
          </w:p>
        </w:tc>
        <w:tc>
          <w:tcPr>
            <w:tcW w:w="1417" w:type="dxa"/>
          </w:tcPr>
          <w:p w14:paraId="1CB38969"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1271" w:type="dxa"/>
          </w:tcPr>
          <w:p w14:paraId="2EAB3D50" w14:textId="77777777" w:rsidR="00D059D3" w:rsidRPr="0090767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7194" w:type="dxa"/>
          </w:tcPr>
          <w:p w14:paraId="7A5BFA6E" w14:textId="77777777" w:rsidR="00D059D3" w:rsidRPr="00F00E0F"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r>
      <w:tr w:rsidR="00D059D3" w:rsidRPr="00C87019" w14:paraId="5373C1E6" w14:textId="77777777" w:rsidTr="005873DD">
        <w:tc>
          <w:tcPr>
            <w:cnfStyle w:val="001000000000" w:firstRow="0" w:lastRow="0" w:firstColumn="1" w:lastColumn="0" w:oddVBand="0" w:evenVBand="0" w:oddHBand="0" w:evenHBand="0" w:firstRowFirstColumn="0" w:firstRowLastColumn="0" w:lastRowFirstColumn="0" w:lastRowLastColumn="0"/>
            <w:tcW w:w="4395" w:type="dxa"/>
            <w:tcBorders>
              <w:bottom w:val="single" w:sz="4" w:space="0" w:color="auto"/>
            </w:tcBorders>
          </w:tcPr>
          <w:p w14:paraId="5242D24D" w14:textId="77777777" w:rsidR="00D059D3" w:rsidRPr="00E70842" w:rsidRDefault="00D059D3" w:rsidP="005873DD">
            <w:pPr>
              <w:rPr>
                <w:b w:val="0"/>
                <w:bCs w:val="0"/>
                <w:lang w:val="en-US"/>
              </w:rPr>
            </w:pPr>
            <w:r w:rsidRPr="00E70842">
              <w:rPr>
                <w:lang w:val="en-US"/>
              </w:rPr>
              <w:t>Substantial improvement in life expectancy</w:t>
            </w:r>
          </w:p>
        </w:tc>
        <w:tc>
          <w:tcPr>
            <w:tcW w:w="1417" w:type="dxa"/>
            <w:tcBorders>
              <w:bottom w:val="single" w:sz="4" w:space="0" w:color="auto"/>
            </w:tcBorders>
          </w:tcPr>
          <w:p w14:paraId="688AB42E"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Borders>
              <w:bottom w:val="single" w:sz="4" w:space="0" w:color="auto"/>
            </w:tcBorders>
          </w:tcPr>
          <w:p w14:paraId="2C2F2B3E" w14:textId="77777777" w:rsidR="00D059D3" w:rsidRPr="00F00E0F"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Borders>
              <w:bottom w:val="single" w:sz="4" w:space="0" w:color="auto"/>
            </w:tcBorders>
          </w:tcPr>
          <w:p w14:paraId="289ABDE5" w14:textId="77777777" w:rsidR="00D059D3" w:rsidRPr="00587CD8"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Pr>
                <w:lang w:val="en-US"/>
              </w:rPr>
              <w:t>Survival is not a relevant endpoint in this disease</w:t>
            </w:r>
          </w:p>
        </w:tc>
      </w:tr>
      <w:tr w:rsidR="00D059D3" w14:paraId="6417A0DE"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bottom w:val="single" w:sz="4" w:space="0" w:color="auto"/>
            </w:tcBorders>
            <w:shd w:val="clear" w:color="auto" w:fill="B4C6E7" w:themeFill="accent1" w:themeFillTint="66"/>
          </w:tcPr>
          <w:p w14:paraId="1AE267E1" w14:textId="77777777" w:rsidR="00D059D3" w:rsidRPr="00F00E0F" w:rsidRDefault="00D059D3" w:rsidP="005873DD">
            <w:pPr>
              <w:jc w:val="center"/>
              <w:rPr>
                <w:b w:val="0"/>
                <w:bCs w:val="0"/>
                <w:lang w:val="en-US"/>
              </w:rPr>
            </w:pPr>
          </w:p>
        </w:tc>
        <w:tc>
          <w:tcPr>
            <w:tcW w:w="1417" w:type="dxa"/>
            <w:tcBorders>
              <w:top w:val="single" w:sz="4" w:space="0" w:color="auto"/>
              <w:bottom w:val="single" w:sz="4" w:space="0" w:color="auto"/>
            </w:tcBorders>
            <w:shd w:val="clear" w:color="auto" w:fill="B4C6E7" w:themeFill="accent1" w:themeFillTint="66"/>
          </w:tcPr>
          <w:p w14:paraId="7AB7D59D" w14:textId="77777777" w:rsidR="00D059D3" w:rsidRPr="00F00E0F" w:rsidRDefault="00D059D3" w:rsidP="005873DD">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Yes</w:t>
            </w:r>
          </w:p>
        </w:tc>
        <w:tc>
          <w:tcPr>
            <w:tcW w:w="1271" w:type="dxa"/>
            <w:tcBorders>
              <w:top w:val="single" w:sz="4" w:space="0" w:color="auto"/>
              <w:bottom w:val="single" w:sz="4" w:space="0" w:color="auto"/>
            </w:tcBorders>
            <w:shd w:val="clear" w:color="auto" w:fill="B4C6E7" w:themeFill="accent1" w:themeFillTint="66"/>
          </w:tcPr>
          <w:p w14:paraId="798ACEAF" w14:textId="77777777" w:rsidR="00D059D3" w:rsidRPr="00F00E0F" w:rsidRDefault="00D059D3" w:rsidP="005873DD">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w:t>
            </w:r>
          </w:p>
        </w:tc>
        <w:tc>
          <w:tcPr>
            <w:tcW w:w="7194" w:type="dxa"/>
            <w:tcBorders>
              <w:top w:val="single" w:sz="4" w:space="0" w:color="auto"/>
              <w:bottom w:val="single" w:sz="4" w:space="0" w:color="auto"/>
            </w:tcBorders>
            <w:shd w:val="clear" w:color="auto" w:fill="B4C6E7" w:themeFill="accent1" w:themeFillTint="66"/>
          </w:tcPr>
          <w:p w14:paraId="5D280A15" w14:textId="77777777" w:rsidR="00D059D3" w:rsidRPr="00F00E0F" w:rsidRDefault="00D059D3" w:rsidP="005873DD">
            <w:pPr>
              <w:jc w:val="center"/>
              <w:cnfStyle w:val="000000100000" w:firstRow="0" w:lastRow="0" w:firstColumn="0" w:lastColumn="0" w:oddVBand="0" w:evenVBand="0" w:oddHBand="1" w:evenHBand="0" w:firstRowFirstColumn="0" w:firstRowLastColumn="0" w:lastRowFirstColumn="0" w:lastRowLastColumn="0"/>
              <w:rPr>
                <w:b/>
                <w:bCs/>
                <w:lang w:val="en-US"/>
              </w:rPr>
            </w:pPr>
            <w:r w:rsidRPr="00F00E0F">
              <w:rPr>
                <w:b/>
                <w:bCs/>
                <w:lang w:val="en-US"/>
              </w:rPr>
              <w:t>Notes</w:t>
            </w:r>
          </w:p>
        </w:tc>
      </w:tr>
      <w:tr w:rsidR="00D059D3" w:rsidRPr="00C87019" w14:paraId="4474E3BD" w14:textId="77777777" w:rsidTr="005873DD">
        <w:tc>
          <w:tcPr>
            <w:cnfStyle w:val="001000000000" w:firstRow="0" w:lastRow="0" w:firstColumn="1" w:lastColumn="0" w:oddVBand="0" w:evenVBand="0" w:oddHBand="0" w:evenHBand="0" w:firstRowFirstColumn="0" w:firstRowLastColumn="0" w:lastRowFirstColumn="0" w:lastRowLastColumn="0"/>
            <w:tcW w:w="4395" w:type="dxa"/>
            <w:tcBorders>
              <w:top w:val="single" w:sz="4" w:space="0" w:color="auto"/>
            </w:tcBorders>
          </w:tcPr>
          <w:p w14:paraId="79834B4C" w14:textId="77777777" w:rsidR="00D059D3" w:rsidRPr="00E70842" w:rsidRDefault="00D059D3" w:rsidP="005873DD">
            <w:pPr>
              <w:rPr>
                <w:b w:val="0"/>
                <w:bCs w:val="0"/>
                <w:lang w:val="en-US"/>
              </w:rPr>
            </w:pPr>
            <w:r w:rsidRPr="00E70842">
              <w:rPr>
                <w:lang w:val="en-US"/>
              </w:rPr>
              <w:t>Discounting</w:t>
            </w:r>
          </w:p>
        </w:tc>
        <w:tc>
          <w:tcPr>
            <w:tcW w:w="1417" w:type="dxa"/>
            <w:tcBorders>
              <w:top w:val="single" w:sz="4" w:space="0" w:color="auto"/>
            </w:tcBorders>
          </w:tcPr>
          <w:p w14:paraId="3CEC9CF8"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1271" w:type="dxa"/>
            <w:tcBorders>
              <w:top w:val="single" w:sz="4" w:space="0" w:color="auto"/>
            </w:tcBorders>
          </w:tcPr>
          <w:p w14:paraId="5C4EA165"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7194" w:type="dxa"/>
            <w:tcBorders>
              <w:top w:val="single" w:sz="4" w:space="0" w:color="auto"/>
            </w:tcBorders>
          </w:tcPr>
          <w:p w14:paraId="4F928E96" w14:textId="77777777" w:rsidR="00D059D3" w:rsidRDefault="00D059D3" w:rsidP="005873DD">
            <w:pPr>
              <w:cnfStyle w:val="000000000000" w:firstRow="0" w:lastRow="0" w:firstColumn="0" w:lastColumn="0" w:oddVBand="0" w:evenVBand="0" w:oddHBand="0" w:evenHBand="0" w:firstRowFirstColumn="0" w:firstRowLastColumn="0" w:lastRowFirstColumn="0" w:lastRowLastColumn="0"/>
              <w:rPr>
                <w:lang w:val="en-US"/>
              </w:rPr>
            </w:pPr>
          </w:p>
        </w:tc>
      </w:tr>
      <w:tr w:rsidR="00D059D3" w:rsidRPr="00201B88" w14:paraId="114E51EF"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3519BEE" w14:textId="77777777" w:rsidR="00D059D3" w:rsidRPr="00E70842" w:rsidRDefault="00D059D3" w:rsidP="005873DD">
            <w:pPr>
              <w:rPr>
                <w:b w:val="0"/>
                <w:bCs w:val="0"/>
                <w:lang w:val="en-US"/>
              </w:rPr>
            </w:pPr>
            <w:r w:rsidRPr="00E70842">
              <w:rPr>
                <w:lang w:val="en-US"/>
              </w:rPr>
              <w:t>Different discount rates explored</w:t>
            </w:r>
          </w:p>
        </w:tc>
        <w:tc>
          <w:tcPr>
            <w:tcW w:w="1417" w:type="dxa"/>
          </w:tcPr>
          <w:p w14:paraId="7CD7E43B"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015BA56C" w14:textId="77777777" w:rsidR="00D059D3" w:rsidRPr="00F00E0F"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33E5C89F" w14:textId="77777777" w:rsidR="00D059D3" w:rsidRPr="00F00E0F" w:rsidRDefault="00D059D3" w:rsidP="005873DD">
            <w:pPr>
              <w:cnfStyle w:val="000000100000" w:firstRow="0" w:lastRow="0" w:firstColumn="0" w:lastColumn="0" w:oddVBand="0" w:evenVBand="0" w:oddHBand="1" w:evenHBand="0" w:firstRowFirstColumn="0" w:firstRowLastColumn="0" w:lastRowFirstColumn="0" w:lastRowLastColumn="0"/>
              <w:rPr>
                <w:lang w:val="en-US"/>
              </w:rPr>
            </w:pPr>
          </w:p>
        </w:tc>
      </w:tr>
      <w:tr w:rsidR="00D059D3" w:rsidRPr="00C87019" w14:paraId="5048A14D" w14:textId="77777777" w:rsidTr="005873DD">
        <w:tc>
          <w:tcPr>
            <w:cnfStyle w:val="001000000000" w:firstRow="0" w:lastRow="0" w:firstColumn="1" w:lastColumn="0" w:oddVBand="0" w:evenVBand="0" w:oddHBand="0" w:evenHBand="0" w:firstRowFirstColumn="0" w:firstRowLastColumn="0" w:lastRowFirstColumn="0" w:lastRowLastColumn="0"/>
            <w:tcW w:w="4395" w:type="dxa"/>
          </w:tcPr>
          <w:p w14:paraId="04A9F876" w14:textId="77777777" w:rsidR="00D059D3" w:rsidRPr="00E70842" w:rsidRDefault="00D059D3" w:rsidP="005873DD">
            <w:pPr>
              <w:rPr>
                <w:b w:val="0"/>
                <w:bCs w:val="0"/>
                <w:lang w:val="en-US"/>
              </w:rPr>
            </w:pPr>
            <w:r w:rsidRPr="00E70842">
              <w:rPr>
                <w:lang w:val="en-US"/>
              </w:rPr>
              <w:t>Uncertainty</w:t>
            </w:r>
          </w:p>
        </w:tc>
        <w:tc>
          <w:tcPr>
            <w:tcW w:w="1417" w:type="dxa"/>
          </w:tcPr>
          <w:p w14:paraId="07AD6C4C" w14:textId="77777777" w:rsidR="00D059D3"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r>
              <w:rPr>
                <w:lang w:val="en-US"/>
              </w:rPr>
              <w:t>X</w:t>
            </w:r>
          </w:p>
        </w:tc>
        <w:tc>
          <w:tcPr>
            <w:tcW w:w="1271" w:type="dxa"/>
          </w:tcPr>
          <w:p w14:paraId="23205BE4" w14:textId="77777777" w:rsidR="00D059D3" w:rsidRPr="002F6AD8" w:rsidRDefault="00D059D3" w:rsidP="005873DD">
            <w:pPr>
              <w:jc w:val="center"/>
              <w:cnfStyle w:val="000000000000" w:firstRow="0" w:lastRow="0" w:firstColumn="0" w:lastColumn="0" w:oddVBand="0" w:evenVBand="0" w:oddHBand="0" w:evenHBand="0" w:firstRowFirstColumn="0" w:firstRowLastColumn="0" w:lastRowFirstColumn="0" w:lastRowLastColumn="0"/>
              <w:rPr>
                <w:lang w:val="en-US"/>
              </w:rPr>
            </w:pPr>
          </w:p>
        </w:tc>
        <w:tc>
          <w:tcPr>
            <w:tcW w:w="7194" w:type="dxa"/>
          </w:tcPr>
          <w:p w14:paraId="2B720578" w14:textId="77777777" w:rsidR="00D059D3" w:rsidRPr="00AA4400" w:rsidRDefault="00D059D3" w:rsidP="005873DD">
            <w:pPr>
              <w:cnfStyle w:val="000000000000" w:firstRow="0" w:lastRow="0" w:firstColumn="0" w:lastColumn="0" w:oddVBand="0" w:evenVBand="0" w:oddHBand="0" w:evenHBand="0" w:firstRowFirstColumn="0" w:firstRowLastColumn="0" w:lastRowFirstColumn="0" w:lastRowLastColumn="0"/>
              <w:rPr>
                <w:lang w:val="en-US"/>
              </w:rPr>
            </w:pPr>
            <w:r>
              <w:rPr>
                <w:lang w:val="en-US"/>
              </w:rPr>
              <w:t>Lack of Long term data and safety</w:t>
            </w:r>
          </w:p>
        </w:tc>
      </w:tr>
      <w:tr w:rsidR="00D059D3" w:rsidRPr="00C87019" w14:paraId="38467E93" w14:textId="77777777" w:rsidTr="005873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0D60DADC" w14:textId="77777777" w:rsidR="00D059D3" w:rsidRPr="00E70842" w:rsidRDefault="00D059D3" w:rsidP="005873DD">
            <w:pPr>
              <w:rPr>
                <w:b w:val="0"/>
                <w:bCs w:val="0"/>
                <w:lang w:val="en-US"/>
              </w:rPr>
            </w:pPr>
            <w:r w:rsidRPr="00E70842">
              <w:rPr>
                <w:lang w:val="en-US"/>
              </w:rPr>
              <w:t>Alternative payment models explored</w:t>
            </w:r>
          </w:p>
        </w:tc>
        <w:tc>
          <w:tcPr>
            <w:tcW w:w="1417" w:type="dxa"/>
          </w:tcPr>
          <w:p w14:paraId="57B8D77A"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p>
        </w:tc>
        <w:tc>
          <w:tcPr>
            <w:tcW w:w="1271" w:type="dxa"/>
          </w:tcPr>
          <w:p w14:paraId="692F4DF1" w14:textId="77777777" w:rsidR="00D059D3" w:rsidRDefault="00D059D3" w:rsidP="005873DD">
            <w:pPr>
              <w:jc w:val="center"/>
              <w:cnfStyle w:val="000000100000" w:firstRow="0" w:lastRow="0" w:firstColumn="0" w:lastColumn="0" w:oddVBand="0" w:evenVBand="0" w:oddHBand="1" w:evenHBand="0" w:firstRowFirstColumn="0" w:firstRowLastColumn="0" w:lastRowFirstColumn="0" w:lastRowLastColumn="0"/>
              <w:rPr>
                <w:lang w:val="en-US"/>
              </w:rPr>
            </w:pPr>
            <w:r>
              <w:rPr>
                <w:lang w:val="en-US"/>
              </w:rPr>
              <w:t>X</w:t>
            </w:r>
          </w:p>
        </w:tc>
        <w:tc>
          <w:tcPr>
            <w:tcW w:w="7194" w:type="dxa"/>
          </w:tcPr>
          <w:p w14:paraId="56CE0299" w14:textId="77777777" w:rsidR="00D059D3" w:rsidRDefault="00D059D3" w:rsidP="005873DD">
            <w:pPr>
              <w:cnfStyle w:val="000000100000" w:firstRow="0" w:lastRow="0" w:firstColumn="0" w:lastColumn="0" w:oddVBand="0" w:evenVBand="0" w:oddHBand="1" w:evenHBand="0" w:firstRowFirstColumn="0" w:firstRowLastColumn="0" w:lastRowFirstColumn="0" w:lastRowLastColumn="0"/>
              <w:rPr>
                <w:lang w:val="en-US"/>
              </w:rPr>
            </w:pPr>
            <w:r>
              <w:rPr>
                <w:lang w:val="en-US"/>
              </w:rPr>
              <w:t>This medicine is under a outcomes based agreement</w:t>
            </w:r>
          </w:p>
        </w:tc>
      </w:tr>
    </w:tbl>
    <w:p w14:paraId="0372A2D3" w14:textId="77777777" w:rsidR="00D059D3" w:rsidRDefault="00D059D3" w:rsidP="00D059D3">
      <w:pPr>
        <w:rPr>
          <w:lang w:val="en-US"/>
        </w:rPr>
      </w:pPr>
    </w:p>
    <w:p w14:paraId="5FDD2ED3" w14:textId="77777777" w:rsidR="00D059D3" w:rsidRDefault="00D059D3" w:rsidP="00D059D3">
      <w:pPr>
        <w:rPr>
          <w:lang w:val="en-US"/>
        </w:rPr>
        <w:sectPr w:rsidR="00D059D3" w:rsidSect="003B6171">
          <w:pgSz w:w="16838" w:h="11906" w:orient="landscape"/>
          <w:pgMar w:top="1134" w:right="1417" w:bottom="1134" w:left="1134" w:header="708" w:footer="708" w:gutter="0"/>
          <w:cols w:space="708"/>
          <w:docGrid w:linePitch="360"/>
        </w:sectPr>
      </w:pPr>
    </w:p>
    <w:p w14:paraId="435A3B01" w14:textId="77777777" w:rsidR="00D059D3" w:rsidRPr="00475D3B" w:rsidRDefault="00D059D3" w:rsidP="00D059D3">
      <w:pPr>
        <w:pStyle w:val="Caption"/>
        <w:keepNext/>
        <w:rPr>
          <w:lang w:val="en-US"/>
        </w:rPr>
      </w:pPr>
    </w:p>
    <w:p w14:paraId="779673D8" w14:textId="77777777" w:rsidR="00D059D3" w:rsidRPr="009443C5" w:rsidRDefault="00D059D3" w:rsidP="00D059D3">
      <w:pPr>
        <w:tabs>
          <w:tab w:val="left" w:pos="2205"/>
        </w:tabs>
        <w:rPr>
          <w:lang w:val="en-US"/>
        </w:rPr>
      </w:pPr>
    </w:p>
    <w:p w14:paraId="08718292" w14:textId="77777777" w:rsidR="00D059D3" w:rsidRPr="009443C5" w:rsidRDefault="00D059D3" w:rsidP="009443C5">
      <w:pPr>
        <w:tabs>
          <w:tab w:val="left" w:pos="2205"/>
        </w:tabs>
        <w:rPr>
          <w:lang w:val="en-US"/>
        </w:rPr>
      </w:pPr>
    </w:p>
    <w:sectPr w:rsidR="00D059D3" w:rsidRPr="009443C5" w:rsidSect="003B6171">
      <w:pgSz w:w="16838" w:h="11906" w:orient="landscape"/>
      <w:pgMar w:top="1134" w:right="141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CDC60" w14:textId="77777777" w:rsidR="00E934B2" w:rsidRDefault="00E934B2" w:rsidP="003B6171">
      <w:pPr>
        <w:spacing w:after="0" w:line="240" w:lineRule="auto"/>
      </w:pPr>
      <w:r>
        <w:separator/>
      </w:r>
    </w:p>
  </w:endnote>
  <w:endnote w:type="continuationSeparator" w:id="0">
    <w:p w14:paraId="675EFF1C" w14:textId="77777777" w:rsidR="00E934B2" w:rsidRDefault="00E934B2" w:rsidP="003B6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notTrueType/>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7767027"/>
      <w:docPartObj>
        <w:docPartGallery w:val="Page Numbers (Bottom of Page)"/>
        <w:docPartUnique/>
      </w:docPartObj>
    </w:sdtPr>
    <w:sdtContent>
      <w:p w14:paraId="1E8375FA" w14:textId="23A82E85" w:rsidR="00AC4470" w:rsidRDefault="00AC4470">
        <w:pPr>
          <w:pStyle w:val="Footer"/>
          <w:jc w:val="center"/>
        </w:pPr>
        <w:r>
          <w:fldChar w:fldCharType="begin"/>
        </w:r>
        <w:r>
          <w:instrText>PAGE   \* MERGEFORMAT</w:instrText>
        </w:r>
        <w:r>
          <w:fldChar w:fldCharType="separate"/>
        </w:r>
        <w:r w:rsidR="00565F6C">
          <w:rPr>
            <w:noProof/>
          </w:rPr>
          <w:t>23</w:t>
        </w:r>
        <w:r>
          <w:fldChar w:fldCharType="end"/>
        </w:r>
      </w:p>
    </w:sdtContent>
  </w:sdt>
  <w:p w14:paraId="61604721" w14:textId="77777777" w:rsidR="00AC4470" w:rsidRDefault="00AC44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D8C13" w14:textId="77777777" w:rsidR="00E934B2" w:rsidRDefault="00E934B2" w:rsidP="003B6171">
      <w:pPr>
        <w:spacing w:after="0" w:line="240" w:lineRule="auto"/>
      </w:pPr>
      <w:r>
        <w:separator/>
      </w:r>
    </w:p>
  </w:footnote>
  <w:footnote w:type="continuationSeparator" w:id="0">
    <w:p w14:paraId="7CDCB214" w14:textId="77777777" w:rsidR="00E934B2" w:rsidRDefault="00E934B2" w:rsidP="003B61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543B65"/>
    <w:multiLevelType w:val="hybridMultilevel"/>
    <w:tmpl w:val="54A4A594"/>
    <w:lvl w:ilvl="0" w:tplc="B19653F6">
      <w:start w:val="295"/>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414358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6AB"/>
    <w:rsid w:val="00007E9F"/>
    <w:rsid w:val="00013E65"/>
    <w:rsid w:val="00025C1F"/>
    <w:rsid w:val="00033466"/>
    <w:rsid w:val="00033685"/>
    <w:rsid w:val="0005313C"/>
    <w:rsid w:val="00064D8F"/>
    <w:rsid w:val="000A36C4"/>
    <w:rsid w:val="000A7A32"/>
    <w:rsid w:val="000B0C51"/>
    <w:rsid w:val="000B724D"/>
    <w:rsid w:val="000C50C7"/>
    <w:rsid w:val="000C54A0"/>
    <w:rsid w:val="000D453B"/>
    <w:rsid w:val="000E2C12"/>
    <w:rsid w:val="001049C4"/>
    <w:rsid w:val="00106979"/>
    <w:rsid w:val="00110688"/>
    <w:rsid w:val="0012409B"/>
    <w:rsid w:val="00124784"/>
    <w:rsid w:val="00141CF5"/>
    <w:rsid w:val="00164CCF"/>
    <w:rsid w:val="001677A6"/>
    <w:rsid w:val="00176EB3"/>
    <w:rsid w:val="001815DA"/>
    <w:rsid w:val="001A2793"/>
    <w:rsid w:val="001C4BB0"/>
    <w:rsid w:val="001D568D"/>
    <w:rsid w:val="001E291E"/>
    <w:rsid w:val="0020337B"/>
    <w:rsid w:val="00216DA4"/>
    <w:rsid w:val="00225E1E"/>
    <w:rsid w:val="00240460"/>
    <w:rsid w:val="002517F5"/>
    <w:rsid w:val="002559FA"/>
    <w:rsid w:val="00261D13"/>
    <w:rsid w:val="00285270"/>
    <w:rsid w:val="002C52A2"/>
    <w:rsid w:val="002D1F98"/>
    <w:rsid w:val="002E3E9D"/>
    <w:rsid w:val="0030337A"/>
    <w:rsid w:val="00316E16"/>
    <w:rsid w:val="00317A8F"/>
    <w:rsid w:val="00332221"/>
    <w:rsid w:val="00334EA0"/>
    <w:rsid w:val="00335B98"/>
    <w:rsid w:val="0034164B"/>
    <w:rsid w:val="00341B55"/>
    <w:rsid w:val="0035162C"/>
    <w:rsid w:val="0035535B"/>
    <w:rsid w:val="00357B5C"/>
    <w:rsid w:val="00361E53"/>
    <w:rsid w:val="00367F02"/>
    <w:rsid w:val="00380868"/>
    <w:rsid w:val="00390C70"/>
    <w:rsid w:val="00395D4F"/>
    <w:rsid w:val="003B31D7"/>
    <w:rsid w:val="003B6171"/>
    <w:rsid w:val="003C59CD"/>
    <w:rsid w:val="003C5D33"/>
    <w:rsid w:val="003D1CCC"/>
    <w:rsid w:val="003E0EF1"/>
    <w:rsid w:val="003E5C77"/>
    <w:rsid w:val="003F2CFB"/>
    <w:rsid w:val="003F502F"/>
    <w:rsid w:val="003F5041"/>
    <w:rsid w:val="004061F2"/>
    <w:rsid w:val="004107B8"/>
    <w:rsid w:val="00415A42"/>
    <w:rsid w:val="00431A0B"/>
    <w:rsid w:val="00463594"/>
    <w:rsid w:val="00473978"/>
    <w:rsid w:val="00473D3A"/>
    <w:rsid w:val="004A4E88"/>
    <w:rsid w:val="004C1817"/>
    <w:rsid w:val="004D1720"/>
    <w:rsid w:val="004D71DC"/>
    <w:rsid w:val="00503FCF"/>
    <w:rsid w:val="005079C5"/>
    <w:rsid w:val="00520FA0"/>
    <w:rsid w:val="005327EF"/>
    <w:rsid w:val="00544261"/>
    <w:rsid w:val="00564CA5"/>
    <w:rsid w:val="00565693"/>
    <w:rsid w:val="00565F6C"/>
    <w:rsid w:val="00567ABB"/>
    <w:rsid w:val="005775AA"/>
    <w:rsid w:val="00593772"/>
    <w:rsid w:val="005C1AB8"/>
    <w:rsid w:val="005C34D8"/>
    <w:rsid w:val="005C3E30"/>
    <w:rsid w:val="005F4DDC"/>
    <w:rsid w:val="005F715E"/>
    <w:rsid w:val="0060420E"/>
    <w:rsid w:val="00623118"/>
    <w:rsid w:val="00625BAE"/>
    <w:rsid w:val="0062716B"/>
    <w:rsid w:val="00635F02"/>
    <w:rsid w:val="00653C1A"/>
    <w:rsid w:val="00655B2A"/>
    <w:rsid w:val="0068677A"/>
    <w:rsid w:val="006A09F0"/>
    <w:rsid w:val="006A5183"/>
    <w:rsid w:val="006B1B90"/>
    <w:rsid w:val="006C06AB"/>
    <w:rsid w:val="006C33EA"/>
    <w:rsid w:val="006D745A"/>
    <w:rsid w:val="006E564A"/>
    <w:rsid w:val="006F1C49"/>
    <w:rsid w:val="00701E68"/>
    <w:rsid w:val="00712C4B"/>
    <w:rsid w:val="0071631E"/>
    <w:rsid w:val="007205CE"/>
    <w:rsid w:val="007234EA"/>
    <w:rsid w:val="0072444D"/>
    <w:rsid w:val="00734BFE"/>
    <w:rsid w:val="007407F8"/>
    <w:rsid w:val="007541DA"/>
    <w:rsid w:val="00756031"/>
    <w:rsid w:val="0076240C"/>
    <w:rsid w:val="00791C5A"/>
    <w:rsid w:val="007D38EA"/>
    <w:rsid w:val="007E0DB6"/>
    <w:rsid w:val="007E1EDF"/>
    <w:rsid w:val="007E3FF7"/>
    <w:rsid w:val="007E5AB7"/>
    <w:rsid w:val="007F2A94"/>
    <w:rsid w:val="00802D25"/>
    <w:rsid w:val="00803180"/>
    <w:rsid w:val="00821F61"/>
    <w:rsid w:val="00830F4D"/>
    <w:rsid w:val="00836ED4"/>
    <w:rsid w:val="00860CC8"/>
    <w:rsid w:val="00866526"/>
    <w:rsid w:val="008722B3"/>
    <w:rsid w:val="008749CD"/>
    <w:rsid w:val="00894D2D"/>
    <w:rsid w:val="008A1056"/>
    <w:rsid w:val="008B462E"/>
    <w:rsid w:val="008B637B"/>
    <w:rsid w:val="008B73B7"/>
    <w:rsid w:val="008C5F96"/>
    <w:rsid w:val="00913A89"/>
    <w:rsid w:val="009345A3"/>
    <w:rsid w:val="0094320D"/>
    <w:rsid w:val="009443C5"/>
    <w:rsid w:val="009566A0"/>
    <w:rsid w:val="00960997"/>
    <w:rsid w:val="00966069"/>
    <w:rsid w:val="00973CE7"/>
    <w:rsid w:val="009779C1"/>
    <w:rsid w:val="0098154D"/>
    <w:rsid w:val="009B3C5A"/>
    <w:rsid w:val="009C3EB2"/>
    <w:rsid w:val="009D5D0E"/>
    <w:rsid w:val="009D6672"/>
    <w:rsid w:val="009E2DD2"/>
    <w:rsid w:val="009F30A5"/>
    <w:rsid w:val="00A021D7"/>
    <w:rsid w:val="00A04516"/>
    <w:rsid w:val="00A05139"/>
    <w:rsid w:val="00A11233"/>
    <w:rsid w:val="00A25871"/>
    <w:rsid w:val="00A307E5"/>
    <w:rsid w:val="00A43018"/>
    <w:rsid w:val="00A51611"/>
    <w:rsid w:val="00A51F7E"/>
    <w:rsid w:val="00A53E14"/>
    <w:rsid w:val="00A61C7E"/>
    <w:rsid w:val="00A71333"/>
    <w:rsid w:val="00A715B9"/>
    <w:rsid w:val="00A94A7F"/>
    <w:rsid w:val="00AB1E94"/>
    <w:rsid w:val="00AB21CD"/>
    <w:rsid w:val="00AB498B"/>
    <w:rsid w:val="00AC3066"/>
    <w:rsid w:val="00AC4470"/>
    <w:rsid w:val="00AC4F48"/>
    <w:rsid w:val="00AC6C61"/>
    <w:rsid w:val="00AD0978"/>
    <w:rsid w:val="00AD7D1D"/>
    <w:rsid w:val="00AE2187"/>
    <w:rsid w:val="00AE2A79"/>
    <w:rsid w:val="00AE766F"/>
    <w:rsid w:val="00B111AF"/>
    <w:rsid w:val="00B156F1"/>
    <w:rsid w:val="00B2165D"/>
    <w:rsid w:val="00B2173D"/>
    <w:rsid w:val="00B34070"/>
    <w:rsid w:val="00B40929"/>
    <w:rsid w:val="00B44C10"/>
    <w:rsid w:val="00B46CEC"/>
    <w:rsid w:val="00B50554"/>
    <w:rsid w:val="00B50A40"/>
    <w:rsid w:val="00B577CE"/>
    <w:rsid w:val="00B63441"/>
    <w:rsid w:val="00B648D7"/>
    <w:rsid w:val="00B757F0"/>
    <w:rsid w:val="00B97DD6"/>
    <w:rsid w:val="00BA6A13"/>
    <w:rsid w:val="00BB40C0"/>
    <w:rsid w:val="00BC332D"/>
    <w:rsid w:val="00BD137A"/>
    <w:rsid w:val="00BE42E4"/>
    <w:rsid w:val="00BE439E"/>
    <w:rsid w:val="00BF136A"/>
    <w:rsid w:val="00BF5228"/>
    <w:rsid w:val="00C14D2D"/>
    <w:rsid w:val="00C2773F"/>
    <w:rsid w:val="00C30A01"/>
    <w:rsid w:val="00C5659A"/>
    <w:rsid w:val="00C87019"/>
    <w:rsid w:val="00C9256D"/>
    <w:rsid w:val="00CA3D2A"/>
    <w:rsid w:val="00CA58F3"/>
    <w:rsid w:val="00CA6818"/>
    <w:rsid w:val="00CA7E44"/>
    <w:rsid w:val="00CB2282"/>
    <w:rsid w:val="00CB3529"/>
    <w:rsid w:val="00CB648B"/>
    <w:rsid w:val="00CB71FB"/>
    <w:rsid w:val="00D059D3"/>
    <w:rsid w:val="00D2648D"/>
    <w:rsid w:val="00D6491A"/>
    <w:rsid w:val="00D8600F"/>
    <w:rsid w:val="00D92E11"/>
    <w:rsid w:val="00DB0B60"/>
    <w:rsid w:val="00DB3500"/>
    <w:rsid w:val="00DD33D9"/>
    <w:rsid w:val="00DD65FA"/>
    <w:rsid w:val="00DF4F5D"/>
    <w:rsid w:val="00E0020C"/>
    <w:rsid w:val="00E0609F"/>
    <w:rsid w:val="00E14CE4"/>
    <w:rsid w:val="00E31F39"/>
    <w:rsid w:val="00E7686C"/>
    <w:rsid w:val="00E8091E"/>
    <w:rsid w:val="00E83B44"/>
    <w:rsid w:val="00E934B2"/>
    <w:rsid w:val="00E960C4"/>
    <w:rsid w:val="00E97056"/>
    <w:rsid w:val="00EE3600"/>
    <w:rsid w:val="00EE7AC0"/>
    <w:rsid w:val="00F00148"/>
    <w:rsid w:val="00F00B10"/>
    <w:rsid w:val="00F00F9F"/>
    <w:rsid w:val="00F234E1"/>
    <w:rsid w:val="00F4081D"/>
    <w:rsid w:val="00F417A1"/>
    <w:rsid w:val="00F5510A"/>
    <w:rsid w:val="00F67633"/>
    <w:rsid w:val="00F7144C"/>
    <w:rsid w:val="00F76177"/>
    <w:rsid w:val="00F926E0"/>
    <w:rsid w:val="00F93426"/>
    <w:rsid w:val="00FA0B8E"/>
    <w:rsid w:val="00FA0E5A"/>
    <w:rsid w:val="00FB1F06"/>
    <w:rsid w:val="00FF2B60"/>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FD9BFB"/>
  <w15:docId w15:val="{8466840E-FB5B-DC4B-A959-4A6FA732F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3426"/>
  </w:style>
  <w:style w:type="paragraph" w:styleId="Heading1">
    <w:name w:val="heading 1"/>
    <w:basedOn w:val="Normal"/>
    <w:next w:val="Normal"/>
    <w:link w:val="Heading1Char"/>
    <w:uiPriority w:val="9"/>
    <w:qFormat/>
    <w:rsid w:val="001A279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9705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793"/>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F93426"/>
    <w:rPr>
      <w:color w:val="0563C1" w:themeColor="hyperlink"/>
      <w:u w:val="single"/>
    </w:rPr>
  </w:style>
  <w:style w:type="table" w:customStyle="1" w:styleId="PlainTable11">
    <w:name w:val="Plain Table 11"/>
    <w:basedOn w:val="TableNormal"/>
    <w:uiPriority w:val="41"/>
    <w:rsid w:val="0010697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3B6171"/>
    <w:pPr>
      <w:tabs>
        <w:tab w:val="center" w:pos="4819"/>
        <w:tab w:val="right" w:pos="9638"/>
      </w:tabs>
      <w:spacing w:after="0" w:line="240" w:lineRule="auto"/>
    </w:pPr>
  </w:style>
  <w:style w:type="character" w:customStyle="1" w:styleId="HeaderChar">
    <w:name w:val="Header Char"/>
    <w:basedOn w:val="DefaultParagraphFont"/>
    <w:link w:val="Header"/>
    <w:uiPriority w:val="99"/>
    <w:rsid w:val="003B6171"/>
  </w:style>
  <w:style w:type="paragraph" w:styleId="Footer">
    <w:name w:val="footer"/>
    <w:basedOn w:val="Normal"/>
    <w:link w:val="FooterChar"/>
    <w:uiPriority w:val="99"/>
    <w:unhideWhenUsed/>
    <w:rsid w:val="003B6171"/>
    <w:pPr>
      <w:tabs>
        <w:tab w:val="center" w:pos="4819"/>
        <w:tab w:val="right" w:pos="9638"/>
      </w:tabs>
      <w:spacing w:after="0" w:line="240" w:lineRule="auto"/>
    </w:pPr>
  </w:style>
  <w:style w:type="character" w:customStyle="1" w:styleId="FooterChar">
    <w:name w:val="Footer Char"/>
    <w:basedOn w:val="DefaultParagraphFont"/>
    <w:link w:val="Footer"/>
    <w:uiPriority w:val="99"/>
    <w:rsid w:val="003B6171"/>
  </w:style>
  <w:style w:type="table" w:styleId="TableGrid">
    <w:name w:val="Table Grid"/>
    <w:basedOn w:val="TableNormal"/>
    <w:uiPriority w:val="39"/>
    <w:rsid w:val="003B61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C59CD"/>
    <w:pPr>
      <w:spacing w:after="200" w:line="240" w:lineRule="auto"/>
    </w:pPr>
    <w:rPr>
      <w:i/>
      <w:iCs/>
      <w:color w:val="44546A" w:themeColor="text2"/>
      <w:sz w:val="18"/>
      <w:szCs w:val="18"/>
    </w:rPr>
  </w:style>
  <w:style w:type="table" w:customStyle="1" w:styleId="TableGridLight1">
    <w:name w:val="Table Grid Light1"/>
    <w:basedOn w:val="TableNormal"/>
    <w:uiPriority w:val="40"/>
    <w:rsid w:val="007407F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ichtaufgelsteErwhnung1">
    <w:name w:val="Nicht aufgelöste Erwähnung1"/>
    <w:basedOn w:val="DefaultParagraphFont"/>
    <w:uiPriority w:val="99"/>
    <w:semiHidden/>
    <w:unhideWhenUsed/>
    <w:rsid w:val="00623118"/>
    <w:rPr>
      <w:color w:val="605E5C"/>
      <w:shd w:val="clear" w:color="auto" w:fill="E1DFDD"/>
    </w:rPr>
  </w:style>
  <w:style w:type="paragraph" w:styleId="BalloonText">
    <w:name w:val="Balloon Text"/>
    <w:basedOn w:val="Normal"/>
    <w:link w:val="BalloonTextChar"/>
    <w:uiPriority w:val="99"/>
    <w:semiHidden/>
    <w:unhideWhenUsed/>
    <w:rsid w:val="002D1F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1F98"/>
    <w:rPr>
      <w:rFonts w:ascii="Segoe UI" w:hAnsi="Segoe UI" w:cs="Segoe UI"/>
      <w:sz w:val="18"/>
      <w:szCs w:val="18"/>
    </w:rPr>
  </w:style>
  <w:style w:type="character" w:styleId="CommentReference">
    <w:name w:val="annotation reference"/>
    <w:basedOn w:val="DefaultParagraphFont"/>
    <w:uiPriority w:val="99"/>
    <w:semiHidden/>
    <w:unhideWhenUsed/>
    <w:rsid w:val="00BA6A13"/>
    <w:rPr>
      <w:sz w:val="16"/>
      <w:szCs w:val="16"/>
    </w:rPr>
  </w:style>
  <w:style w:type="paragraph" w:styleId="CommentText">
    <w:name w:val="annotation text"/>
    <w:basedOn w:val="Normal"/>
    <w:link w:val="CommentTextChar"/>
    <w:uiPriority w:val="99"/>
    <w:unhideWhenUsed/>
    <w:rsid w:val="00BA6A13"/>
    <w:pPr>
      <w:spacing w:line="240" w:lineRule="auto"/>
    </w:pPr>
    <w:rPr>
      <w:sz w:val="20"/>
      <w:szCs w:val="20"/>
    </w:rPr>
  </w:style>
  <w:style w:type="character" w:customStyle="1" w:styleId="CommentTextChar">
    <w:name w:val="Comment Text Char"/>
    <w:basedOn w:val="DefaultParagraphFont"/>
    <w:link w:val="CommentText"/>
    <w:uiPriority w:val="99"/>
    <w:rsid w:val="00BA6A13"/>
    <w:rPr>
      <w:sz w:val="20"/>
      <w:szCs w:val="20"/>
    </w:rPr>
  </w:style>
  <w:style w:type="character" w:styleId="Emphasis">
    <w:name w:val="Emphasis"/>
    <w:basedOn w:val="DefaultParagraphFont"/>
    <w:uiPriority w:val="20"/>
    <w:qFormat/>
    <w:rsid w:val="00C30A01"/>
    <w:rPr>
      <w:i/>
      <w:iCs/>
    </w:rPr>
  </w:style>
  <w:style w:type="character" w:customStyle="1" w:styleId="UnresolvedMention1">
    <w:name w:val="Unresolved Mention1"/>
    <w:basedOn w:val="DefaultParagraphFont"/>
    <w:uiPriority w:val="99"/>
    <w:semiHidden/>
    <w:unhideWhenUsed/>
    <w:rsid w:val="00E97056"/>
    <w:rPr>
      <w:color w:val="605E5C"/>
      <w:shd w:val="clear" w:color="auto" w:fill="E1DFDD"/>
    </w:rPr>
  </w:style>
  <w:style w:type="character" w:customStyle="1" w:styleId="Heading2Char">
    <w:name w:val="Heading 2 Char"/>
    <w:basedOn w:val="DefaultParagraphFont"/>
    <w:link w:val="Heading2"/>
    <w:uiPriority w:val="9"/>
    <w:rsid w:val="00E97056"/>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216DA4"/>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9779C1"/>
    <w:rPr>
      <w:b/>
      <w:bCs/>
    </w:rPr>
  </w:style>
  <w:style w:type="character" w:customStyle="1" w:styleId="CommentSubjectChar">
    <w:name w:val="Comment Subject Char"/>
    <w:basedOn w:val="CommentTextChar"/>
    <w:link w:val="CommentSubject"/>
    <w:uiPriority w:val="99"/>
    <w:semiHidden/>
    <w:rsid w:val="009779C1"/>
    <w:rPr>
      <w:b/>
      <w:bCs/>
      <w:sz w:val="20"/>
      <w:szCs w:val="20"/>
    </w:rPr>
  </w:style>
  <w:style w:type="paragraph" w:styleId="ListParagraph">
    <w:name w:val="List Paragraph"/>
    <w:basedOn w:val="Normal"/>
    <w:uiPriority w:val="34"/>
    <w:qFormat/>
    <w:rsid w:val="00D059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ice.org.uk/guidance/ta332/documents/prostate-cancer-metastatic-hormone-relapsed-sipuleucelt-1st-line-id573-final-appraisal-determination-document2" TargetMode="External"/><Relationship Id="rId18" Type="http://schemas.openxmlformats.org/officeDocument/2006/relationships/hyperlink" Target="https://www.scottishmedicines.org.uk/media/5066/umar-voretigene-luxturna-final-november-2019-for-website.pdf" TargetMode="External"/><Relationship Id="rId26" Type="http://schemas.openxmlformats.org/officeDocument/2006/relationships/hyperlink" Target="https://www.aifa.gov.it/documents/20142/1028586/Kymriah_Report_Tecnico_03.12.2019.pdf/944583eb-ac64-b6d3-1e1f-8fbb49bb5125" TargetMode="External"/><Relationship Id="rId39" Type="http://schemas.openxmlformats.org/officeDocument/2006/relationships/hyperlink" Target="https://www.g-ba.de/bewertungsverfahren/nutzenbewertung/385/" TargetMode="External"/><Relationship Id="rId21" Type="http://schemas.openxmlformats.org/officeDocument/2006/relationships/hyperlink" Target="http://icerorg.wpengine.com/wp-content/uploads/2020/10/ICER_CAR_T_Final_Evidence_Report_032318.pdf" TargetMode="External"/><Relationship Id="rId34" Type="http://schemas.openxmlformats.org/officeDocument/2006/relationships/hyperlink" Target="https://www.has-sante.fr/upload/docs/application/pdf/2019-02/alofisel_pic_ins_avis3_ct17069.pdf" TargetMode="External"/><Relationship Id="rId42" Type="http://schemas.openxmlformats.org/officeDocument/2006/relationships/hyperlink" Target="https://www.g-ba.de/bewertungsverfahren/nutzenbewertung/406/" TargetMode="External"/><Relationship Id="rId47" Type="http://schemas.openxmlformats.org/officeDocument/2006/relationships/hyperlink" Target="https://www.g-ba.de/bewertungsverfahren/nutzenbewertung/143/" TargetMode="External"/><Relationship Id="rId50" Type="http://schemas.openxmlformats.org/officeDocument/2006/relationships/hyperlink" Target="https://www.g-ba.de/bewertungsverfahren/nutzenbewertung/561/"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scottishmedicines.org.uk/media/4713/tisagenlecleucel-kymriah-final-august-2019-amended-3919-for-website.pdf" TargetMode="External"/><Relationship Id="rId29" Type="http://schemas.openxmlformats.org/officeDocument/2006/relationships/hyperlink" Target="https://www.aifa.gov.it/documents/20142/1028586/Zolgensma_Report_Tecnico_12.07.2021.pdf" TargetMode="External"/><Relationship Id="rId11" Type="http://schemas.openxmlformats.org/officeDocument/2006/relationships/hyperlink" Target="https://www.nice.org.uk/guidance/hst7/history" TargetMode="External"/><Relationship Id="rId24" Type="http://schemas.openxmlformats.org/officeDocument/2006/relationships/hyperlink" Target="https://www.cadth.ca/sites/default/files/cdr/complete/SG0643%20Luxturna%20-%20CDEC%20Final%20Recommendation%20November%2016%2C%202020_for%20posting.pdf" TargetMode="External"/><Relationship Id="rId32" Type="http://schemas.openxmlformats.org/officeDocument/2006/relationships/hyperlink" Target="https://www.has-sante.fr/upload/docs/evamed/CT-19018_YESCARTA_PIC_REEV_AvisDef_CT19018.pdf" TargetMode="External"/><Relationship Id="rId37" Type="http://schemas.openxmlformats.org/officeDocument/2006/relationships/hyperlink" Target="https://www.has-sante.fr/upload/docs/application/pdf/2021-03/zolgensma_15122020_avis_economique.pdf" TargetMode="External"/><Relationship Id="rId40" Type="http://schemas.openxmlformats.org/officeDocument/2006/relationships/hyperlink" Target="https://www.g-ba.de/bewertungsverfahren/nutzenbewertung/533/" TargetMode="External"/><Relationship Id="rId45" Type="http://schemas.openxmlformats.org/officeDocument/2006/relationships/hyperlink" Target="https://www.g-ba.de/bewertungsverfahren/nutzenbewertung/243/" TargetMode="External"/><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nice.org.uk/guidance/hst11/history" TargetMode="External"/><Relationship Id="rId19" Type="http://schemas.openxmlformats.org/officeDocument/2006/relationships/hyperlink" Target="https://www.scottishmedicines.org.uk/media/4532/darvadstrocel-alofisel-final-dec-2018-for-website.pdf" TargetMode="External"/><Relationship Id="rId31" Type="http://schemas.openxmlformats.org/officeDocument/2006/relationships/hyperlink" Target="https://www.has-sante.fr/upload/docs/evamed/CT-19040_KYMRIAH_LAL_B_PIC_REEV_AvisDef_CT19040.pdf" TargetMode="External"/><Relationship Id="rId44" Type="http://schemas.openxmlformats.org/officeDocument/2006/relationships/hyperlink" Target="https://www.g-ba.de/bewertungsverfahren/nutzenbewertung/454/" TargetMode="External"/><Relationship Id="rId52" Type="http://schemas.openxmlformats.org/officeDocument/2006/relationships/hyperlink" Target="https://www.g-ba.de/bewertungsverfahren/nutzenbewertung/506/" TargetMode="External"/><Relationship Id="rId4" Type="http://schemas.openxmlformats.org/officeDocument/2006/relationships/settings" Target="settings.xml"/><Relationship Id="rId9" Type="http://schemas.openxmlformats.org/officeDocument/2006/relationships/hyperlink" Target="https://www.nice.org.uk/Guidance/ta559/history" TargetMode="External"/><Relationship Id="rId14" Type="http://schemas.openxmlformats.org/officeDocument/2006/relationships/hyperlink" Target="https://www.nice.org.uk/guidance/indevelopment/gid-hst10026/documents" TargetMode="External"/><Relationship Id="rId22" Type="http://schemas.openxmlformats.org/officeDocument/2006/relationships/hyperlink" Target="http://icerorg.wpengine.com/wp-content/uploads/2020/10/MWCEPAC_VORETIGENE_FINAL_EVIDENCE_REPORT_02142018.pdf" TargetMode="External"/><Relationship Id="rId27" Type="http://schemas.openxmlformats.org/officeDocument/2006/relationships/hyperlink" Target="https://www.aifa.gov.it/documents/20142/966686/KYMRIAH_13729_ALL_v1.0.pdf" TargetMode="External"/><Relationship Id="rId30" Type="http://schemas.openxmlformats.org/officeDocument/2006/relationships/hyperlink" Target="https://www.has-sante.fr/upload/docs/evamed/CT-19042_KYMRIAH_LDGCB_PIC_REEV_AvisDef_CT19042.pdf" TargetMode="External"/><Relationship Id="rId35" Type="http://schemas.openxmlformats.org/officeDocument/2006/relationships/hyperlink" Target="https://www.has-sante.fr/upload/docs/evamed/CT-14224_GLYBERA_PIC_INS_Avis3_CT14224.pdf" TargetMode="External"/><Relationship Id="rId43" Type="http://schemas.openxmlformats.org/officeDocument/2006/relationships/hyperlink" Target="https://www.g-ba.de/bewertungsverfahren/nutzenbewertung/408/" TargetMode="External"/><Relationship Id="rId48" Type="http://schemas.openxmlformats.org/officeDocument/2006/relationships/hyperlink" Target="https://www.g-ba.de/bewertungsverfahren/nutzenbewertung/146/" TargetMode="External"/><Relationship Id="rId56" Type="http://schemas.openxmlformats.org/officeDocument/2006/relationships/theme" Target="theme/theme1.xml"/><Relationship Id="rId8" Type="http://schemas.openxmlformats.org/officeDocument/2006/relationships/hyperlink" Target="https://www.nice.org.uk/guidance/ta567/history" TargetMode="External"/><Relationship Id="rId51" Type="http://schemas.openxmlformats.org/officeDocument/2006/relationships/hyperlink" Target="https://www.g-ba.de/bewertungsverfahren/nutzenbewertung/684/" TargetMode="External"/><Relationship Id="rId3" Type="http://schemas.openxmlformats.org/officeDocument/2006/relationships/styles" Target="styles.xml"/><Relationship Id="rId12" Type="http://schemas.openxmlformats.org/officeDocument/2006/relationships/hyperlink" Target="https://www.nice.org.uk/guidance/ta556/history" TargetMode="External"/><Relationship Id="rId17" Type="http://schemas.openxmlformats.org/officeDocument/2006/relationships/hyperlink" Target="https://www.scottishmedicines.org.uk/media/4803/axicabtagene-ciloleucel-yescarta-resub-final-sept-2019-for-website.pdf" TargetMode="External"/><Relationship Id="rId25" Type="http://schemas.openxmlformats.org/officeDocument/2006/relationships/hyperlink" Target="https://www.cadth.ca/sites/default/files/cdr/complete/SG0649%20Zolgensma%20-%20CDEC%20Final%20Recommendation%20March%2026%2C%202021%20for%20posting.pdf" TargetMode="External"/><Relationship Id="rId33" Type="http://schemas.openxmlformats.org/officeDocument/2006/relationships/hyperlink" Target="https://www.has-sante.fr/upload/docs/application/pdf/2019-09/luxturna_14052019_avis_efficience.pdf" TargetMode="External"/><Relationship Id="rId38" Type="http://schemas.openxmlformats.org/officeDocument/2006/relationships/hyperlink" Target="https://www.g-ba.de/bewertungsverfahren/nutzenbewertung/532/" TargetMode="External"/><Relationship Id="rId46" Type="http://schemas.openxmlformats.org/officeDocument/2006/relationships/hyperlink" Target="https://www.g-ba.de/bewertungsverfahren/nutzenbewertung/366/" TargetMode="External"/><Relationship Id="rId20" Type="http://schemas.openxmlformats.org/officeDocument/2006/relationships/hyperlink" Target="https://www.scottishmedicines.org.uk/media/5813/onasemnogene-abeparvovec-zolgensma-final-feb-2021-amended-010321docx-for-website.pdf" TargetMode="External"/><Relationship Id="rId41" Type="http://schemas.openxmlformats.org/officeDocument/2006/relationships/hyperlink" Target="https://www.g-ba.de/bewertungsverfahren/nutzenbewertung/386/" TargetMode="External"/><Relationship Id="rId54" Type="http://schemas.openxmlformats.org/officeDocument/2006/relationships/hyperlink" Target="https://www.aemps.gob.es/medicamentosUsoHumano/informesPublicos/docs/IPT-tisagenlecleucel-kymriah-LAL-LCGB.pdf?x9053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nice.org.uk/guidance/gid-hst10026/documents/committee-papers" TargetMode="External"/><Relationship Id="rId23" Type="http://schemas.openxmlformats.org/officeDocument/2006/relationships/hyperlink" Target="https://icer.org/wp-content/uploads/2020/10/ICER_SMA_Final_Evidence_Report_110220.pdf" TargetMode="External"/><Relationship Id="rId28" Type="http://schemas.openxmlformats.org/officeDocument/2006/relationships/hyperlink" Target="https://www.aifa.gov.it/documents/20142/1504529/117_Zolgensma_scheda_innovativit&#224;_GRADE.pdf" TargetMode="External"/><Relationship Id="rId36" Type="http://schemas.openxmlformats.org/officeDocument/2006/relationships/hyperlink" Target="https://www.has-sante.fr/upload/docs/evamed/CT-18743_ZOLGENSMA_PIC_INS_AvisDef_CT18743.pdf" TargetMode="External"/><Relationship Id="rId49" Type="http://schemas.openxmlformats.org/officeDocument/2006/relationships/hyperlink" Target="https://www.g-ba.de/bewertungsverfahren/nutzenbewertung/689/"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C5B39A31-AC0C-6049-8799-2AC5F31C7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102</Pages>
  <Words>20160</Words>
  <Characters>114916</Characters>
  <Application>Microsoft Office Word</Application>
  <DocSecurity>0</DocSecurity>
  <Lines>957</Lines>
  <Paragraphs>269</Paragraphs>
  <ScaleCrop>false</ScaleCrop>
  <HeadingPairs>
    <vt:vector size="6" baseType="variant">
      <vt:variant>
        <vt:lpstr>Title</vt:lpstr>
      </vt:variant>
      <vt:variant>
        <vt:i4>1</vt:i4>
      </vt:variant>
      <vt:variant>
        <vt:lpstr>Titel</vt:lpstr>
      </vt:variant>
      <vt:variant>
        <vt:i4>1</vt:i4>
      </vt:variant>
      <vt:variant>
        <vt:lpstr>Titolo</vt:lpstr>
      </vt:variant>
      <vt:variant>
        <vt:i4>1</vt:i4>
      </vt:variant>
    </vt:vector>
  </HeadingPairs>
  <TitlesOfParts>
    <vt:vector size="3" baseType="lpstr">
      <vt:lpstr/>
      <vt:lpstr/>
      <vt:lpstr/>
    </vt:vector>
  </TitlesOfParts>
  <Company/>
  <LinksUpToDate>false</LinksUpToDate>
  <CharactersWithSpaces>134807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 Fornaro</dc:creator>
  <cp:keywords/>
  <dc:description/>
  <cp:lastModifiedBy>Mike Drummond</cp:lastModifiedBy>
  <cp:revision>2</cp:revision>
  <dcterms:created xsi:type="dcterms:W3CDTF">2023-01-30T14:59:00Z</dcterms:created>
  <dcterms:modified xsi:type="dcterms:W3CDTF">2023-01-30T14:59:00Z</dcterms:modified>
</cp:coreProperties>
</file>