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A24C6" w14:textId="2EB63CFA" w:rsidR="00656C08" w:rsidRPr="00AF6A21" w:rsidRDefault="00656C08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AF6A21">
        <w:rPr>
          <w:rFonts w:ascii="Times New Roman" w:hAnsi="Times New Roman" w:cs="Times New Roman"/>
          <w:b/>
          <w:bCs/>
        </w:rPr>
        <w:t xml:space="preserve">List of high-income European countries as defined by the World Bank </w:t>
      </w:r>
      <w:r w:rsidR="00AF6A21">
        <w:rPr>
          <w:rFonts w:ascii="Times New Roman" w:hAnsi="Times New Roman" w:cs="Times New Roman"/>
          <w:b/>
          <w:bCs/>
        </w:rPr>
        <w:t>(</w:t>
      </w:r>
      <w:r w:rsidRPr="00AF6A21">
        <w:rPr>
          <w:rFonts w:ascii="Times New Roman" w:hAnsi="Times New Roman" w:cs="Times New Roman"/>
          <w:b/>
          <w:bCs/>
        </w:rPr>
        <w:t>2022</w:t>
      </w:r>
      <w:r w:rsidR="00AF6A21">
        <w:rPr>
          <w:rFonts w:ascii="Times New Roman" w:hAnsi="Times New Roman" w:cs="Times New Roman"/>
          <w:b/>
          <w:bCs/>
        </w:rPr>
        <w:t>)</w:t>
      </w:r>
    </w:p>
    <w:p w14:paraId="43C96AE3" w14:textId="21166F11" w:rsidR="00656C08" w:rsidRPr="00AF6A21" w:rsidRDefault="00656C08">
      <w:pPr>
        <w:rPr>
          <w:rFonts w:ascii="Times New Roman" w:hAnsi="Times New Roman" w:cs="Times New Roman"/>
        </w:rPr>
      </w:pPr>
    </w:p>
    <w:p w14:paraId="268C3246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Austria</w:t>
      </w:r>
    </w:p>
    <w:p w14:paraId="1A003660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Belgium</w:t>
      </w:r>
    </w:p>
    <w:p w14:paraId="0C473DF4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Croatia</w:t>
      </w:r>
    </w:p>
    <w:p w14:paraId="2EAF4D26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Czech Republic</w:t>
      </w:r>
    </w:p>
    <w:p w14:paraId="5B98A904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Denmark</w:t>
      </w:r>
    </w:p>
    <w:p w14:paraId="1B8E4290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Estonia</w:t>
      </w:r>
    </w:p>
    <w:p w14:paraId="26CF4AE4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Finland</w:t>
      </w:r>
    </w:p>
    <w:p w14:paraId="23819D19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France</w:t>
      </w:r>
    </w:p>
    <w:p w14:paraId="6AB55151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Germany</w:t>
      </w:r>
    </w:p>
    <w:p w14:paraId="53A2BA60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Greece</w:t>
      </w:r>
    </w:p>
    <w:p w14:paraId="4D22854E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Hungary</w:t>
      </w:r>
    </w:p>
    <w:p w14:paraId="1D454D79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Ireland</w:t>
      </w:r>
    </w:p>
    <w:p w14:paraId="6BF5127A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Isle of Man</w:t>
      </w:r>
    </w:p>
    <w:p w14:paraId="01846ECB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Italy</w:t>
      </w:r>
    </w:p>
    <w:p w14:paraId="06AB164D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Latvia</w:t>
      </w:r>
    </w:p>
    <w:p w14:paraId="378FB327" w14:textId="6449F6DC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Liechtenstein</w:t>
      </w:r>
    </w:p>
    <w:p w14:paraId="54F83D30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Lithuania</w:t>
      </w:r>
    </w:p>
    <w:p w14:paraId="48516CEF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Luxemburg</w:t>
      </w:r>
    </w:p>
    <w:p w14:paraId="1FCA49F0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Malta</w:t>
      </w:r>
    </w:p>
    <w:p w14:paraId="66A2007B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Monaco</w:t>
      </w:r>
    </w:p>
    <w:p w14:paraId="1E01E122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Netherlands</w:t>
      </w:r>
    </w:p>
    <w:p w14:paraId="2541A82F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Norway</w:t>
      </w:r>
    </w:p>
    <w:p w14:paraId="061EE692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Poland</w:t>
      </w:r>
    </w:p>
    <w:p w14:paraId="322AC020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Portugal</w:t>
      </w:r>
    </w:p>
    <w:p w14:paraId="4A29D016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Slovak Republic</w:t>
      </w:r>
    </w:p>
    <w:p w14:paraId="72B02FEE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Slovenia</w:t>
      </w:r>
    </w:p>
    <w:p w14:paraId="7B29A221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Spain</w:t>
      </w:r>
    </w:p>
    <w:p w14:paraId="6F13C020" w14:textId="63BE7AE4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Sweden</w:t>
      </w:r>
    </w:p>
    <w:p w14:paraId="26F4F1AA" w14:textId="77777777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Switzerland</w:t>
      </w:r>
    </w:p>
    <w:p w14:paraId="74AFA887" w14:textId="5AC732CE" w:rsidR="00656C08" w:rsidRPr="00AF6A21" w:rsidRDefault="00656C08" w:rsidP="00656C08">
      <w:pPr>
        <w:spacing w:after="0" w:line="240" w:lineRule="auto"/>
        <w:rPr>
          <w:rFonts w:ascii="Times New Roman" w:hAnsi="Times New Roman" w:cs="Times New Roman"/>
        </w:rPr>
      </w:pPr>
      <w:r w:rsidRPr="00AF6A21">
        <w:rPr>
          <w:rFonts w:ascii="Times New Roman" w:hAnsi="Times New Roman" w:cs="Times New Roman"/>
        </w:rPr>
        <w:t>United Kingdom</w:t>
      </w:r>
    </w:p>
    <w:sectPr w:rsidR="00656C08" w:rsidRPr="00AF6A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C08"/>
    <w:rsid w:val="00370943"/>
    <w:rsid w:val="0062091B"/>
    <w:rsid w:val="00656C08"/>
    <w:rsid w:val="00AF6A21"/>
    <w:rsid w:val="00D05F63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A7501"/>
  <w15:chartTrackingRefBased/>
  <w15:docId w15:val="{1B01D4C4-F387-40F1-89C2-990948F8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rzxr">
    <w:name w:val="lrzxr"/>
    <w:basedOn w:val="DefaultParagraphFont"/>
    <w:rsid w:val="00656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Sharma</dc:creator>
  <cp:keywords/>
  <dc:description/>
  <cp:lastModifiedBy>Pei-Ching Tseng</cp:lastModifiedBy>
  <cp:revision>2</cp:revision>
  <dcterms:created xsi:type="dcterms:W3CDTF">2023-01-26T12:51:00Z</dcterms:created>
  <dcterms:modified xsi:type="dcterms:W3CDTF">2023-01-26T12:51:00Z</dcterms:modified>
</cp:coreProperties>
</file>