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ED63" w14:textId="67DB4403" w:rsidR="00EB724D" w:rsidRPr="00033686" w:rsidRDefault="006E5A19" w:rsidP="00412550">
      <w:pPr>
        <w:pStyle w:val="Titel"/>
        <w:rPr>
          <w:lang w:val="en-GB"/>
        </w:rPr>
      </w:pPr>
      <w:r w:rsidRPr="00033686">
        <w:rPr>
          <w:lang w:val="en-GB"/>
        </w:rPr>
        <w:t>Interview guide</w:t>
      </w:r>
    </w:p>
    <w:p w14:paraId="2473362C" w14:textId="77777777" w:rsidR="001C2F6F" w:rsidRDefault="001745D5" w:rsidP="005F45B8">
      <w:pPr>
        <w:spacing w:line="360" w:lineRule="auto"/>
        <w:jc w:val="both"/>
        <w:rPr>
          <w:lang w:val="en-GB"/>
        </w:rPr>
      </w:pPr>
      <w:r w:rsidRPr="00033686">
        <w:rPr>
          <w:lang w:val="en-GB"/>
        </w:rPr>
        <w:t xml:space="preserve">In </w:t>
      </w:r>
      <w:r w:rsidR="002C6A30">
        <w:rPr>
          <w:lang w:val="en-GB"/>
        </w:rPr>
        <w:t xml:space="preserve">the </w:t>
      </w:r>
      <w:r w:rsidRPr="00033686">
        <w:rPr>
          <w:lang w:val="en-GB"/>
        </w:rPr>
        <w:t xml:space="preserve">course of </w:t>
      </w:r>
      <w:r w:rsidR="006E5A19" w:rsidRPr="00033686">
        <w:rPr>
          <w:lang w:val="en-GB"/>
        </w:rPr>
        <w:t>the semi-structured interviews</w:t>
      </w:r>
      <w:r w:rsidR="00EB3F7B" w:rsidRPr="00033686">
        <w:rPr>
          <w:lang w:val="en-GB"/>
        </w:rPr>
        <w:t xml:space="preserve">, </w:t>
      </w:r>
      <w:r w:rsidR="006E5A19" w:rsidRPr="00033686">
        <w:rPr>
          <w:lang w:val="en-GB"/>
        </w:rPr>
        <w:t xml:space="preserve">a </w:t>
      </w:r>
      <w:r w:rsidR="006E5A19" w:rsidRPr="00033686">
        <w:rPr>
          <w:b/>
          <w:bCs/>
          <w:lang w:val="en-GB"/>
        </w:rPr>
        <w:t>profession-specific interview guide</w:t>
      </w:r>
      <w:r w:rsidR="006E5A19" w:rsidRPr="00033686">
        <w:rPr>
          <w:lang w:val="en-GB"/>
        </w:rPr>
        <w:t xml:space="preserve"> was used</w:t>
      </w:r>
      <w:r w:rsidRPr="00033686">
        <w:rPr>
          <w:lang w:val="en-GB"/>
        </w:rPr>
        <w:t>.</w:t>
      </w:r>
      <w:r w:rsidR="00A57337" w:rsidRPr="00033686">
        <w:rPr>
          <w:lang w:val="en-GB"/>
        </w:rPr>
        <w:t xml:space="preserve"> </w:t>
      </w:r>
      <w:r w:rsidR="00D9007C" w:rsidRPr="00033686">
        <w:rPr>
          <w:lang w:val="en-GB"/>
        </w:rPr>
        <w:t xml:space="preserve">It consists </w:t>
      </w:r>
      <w:r w:rsidR="002C6A30">
        <w:rPr>
          <w:lang w:val="en-GB"/>
        </w:rPr>
        <w:t xml:space="preserve">mainly </w:t>
      </w:r>
      <w:r w:rsidR="00D9007C" w:rsidRPr="00033686">
        <w:rPr>
          <w:lang w:val="en-GB"/>
        </w:rPr>
        <w:t xml:space="preserve">of </w:t>
      </w:r>
      <w:r w:rsidR="00D9007C" w:rsidRPr="00033686">
        <w:rPr>
          <w:b/>
          <w:bCs/>
          <w:lang w:val="en-GB"/>
        </w:rPr>
        <w:t>open-ended questions</w:t>
      </w:r>
      <w:r w:rsidR="00D9007C" w:rsidRPr="00033686">
        <w:rPr>
          <w:lang w:val="en-GB"/>
        </w:rPr>
        <w:t xml:space="preserve"> </w:t>
      </w:r>
      <w:r w:rsidR="00D41AF1">
        <w:rPr>
          <w:lang w:val="en-GB"/>
        </w:rPr>
        <w:t>that</w:t>
      </w:r>
      <w:r w:rsidR="00D9007C" w:rsidRPr="00033686">
        <w:rPr>
          <w:lang w:val="en-GB"/>
        </w:rPr>
        <w:t xml:space="preserve"> are </w:t>
      </w:r>
      <w:r w:rsidR="002C6A30">
        <w:rPr>
          <w:lang w:val="en-GB"/>
        </w:rPr>
        <w:t xml:space="preserve">occasionally </w:t>
      </w:r>
      <w:r w:rsidR="00D9007C" w:rsidRPr="00033686">
        <w:rPr>
          <w:lang w:val="en-GB"/>
        </w:rPr>
        <w:t>paired with close-ended questions.</w:t>
      </w:r>
      <w:r w:rsidR="00A57337" w:rsidRPr="00033686">
        <w:rPr>
          <w:lang w:val="en-GB"/>
        </w:rPr>
        <w:t xml:space="preserve"> </w:t>
      </w:r>
      <w:r w:rsidR="00D9007C" w:rsidRPr="00033686">
        <w:rPr>
          <w:lang w:val="en-GB"/>
        </w:rPr>
        <w:t xml:space="preserve">The general structure of the interview guide is determined by </w:t>
      </w:r>
      <w:r w:rsidR="002C6A30">
        <w:rPr>
          <w:lang w:val="en-GB"/>
        </w:rPr>
        <w:t>consecutive</w:t>
      </w:r>
      <w:r w:rsidR="00D9007C" w:rsidRPr="00033686">
        <w:rPr>
          <w:lang w:val="en-GB"/>
        </w:rPr>
        <w:t xml:space="preserve"> topics. However, jumping from one </w:t>
      </w:r>
      <w:r w:rsidR="00A5493B" w:rsidRPr="00033686">
        <w:rPr>
          <w:lang w:val="en-GB"/>
        </w:rPr>
        <w:t>topic</w:t>
      </w:r>
      <w:r w:rsidR="00D9007C" w:rsidRPr="00033686">
        <w:rPr>
          <w:lang w:val="en-GB"/>
        </w:rPr>
        <w:t xml:space="preserve"> to another due to respective interview dynamic</w:t>
      </w:r>
      <w:r w:rsidR="004C3BD3">
        <w:rPr>
          <w:lang w:val="en-GB"/>
        </w:rPr>
        <w:t>s</w:t>
      </w:r>
      <w:r w:rsidR="00070A50" w:rsidRPr="00033686">
        <w:rPr>
          <w:lang w:val="en-GB"/>
        </w:rPr>
        <w:t xml:space="preserve"> </w:t>
      </w:r>
      <w:r w:rsidR="00A5493B" w:rsidRPr="00033686">
        <w:rPr>
          <w:lang w:val="en-GB"/>
        </w:rPr>
        <w:t xml:space="preserve">was </w:t>
      </w:r>
      <w:r w:rsidR="004C3BD3">
        <w:rPr>
          <w:lang w:val="en-GB"/>
        </w:rPr>
        <w:t>possible</w:t>
      </w:r>
      <w:r w:rsidR="00A5493B" w:rsidRPr="00033686">
        <w:rPr>
          <w:lang w:val="en-GB"/>
        </w:rPr>
        <w:t>.</w:t>
      </w:r>
    </w:p>
    <w:p w14:paraId="37C5B1F4" w14:textId="1C69DDEB" w:rsidR="001C2F6F" w:rsidRDefault="001745D5" w:rsidP="005F45B8">
      <w:pPr>
        <w:spacing w:line="360" w:lineRule="auto"/>
        <w:jc w:val="both"/>
        <w:rPr>
          <w:lang w:val="en-GB"/>
        </w:rPr>
      </w:pPr>
      <w:r w:rsidRPr="00033686">
        <w:rPr>
          <w:lang w:val="en-GB"/>
        </w:rPr>
        <w:t xml:space="preserve">Based on preparatory steps within the data analysis phase, the </w:t>
      </w:r>
      <w:r w:rsidR="00EB3F7B" w:rsidRPr="004C3BD3">
        <w:rPr>
          <w:b/>
          <w:bCs/>
          <w:lang w:val="en-GB"/>
        </w:rPr>
        <w:t xml:space="preserve">initial </w:t>
      </w:r>
      <w:r w:rsidRPr="004C3BD3">
        <w:rPr>
          <w:b/>
          <w:bCs/>
          <w:lang w:val="en-GB"/>
        </w:rPr>
        <w:t>interview guide</w:t>
      </w:r>
      <w:r w:rsidR="00895A9F" w:rsidRPr="004C3BD3">
        <w:rPr>
          <w:b/>
          <w:bCs/>
          <w:lang w:val="en-GB"/>
        </w:rPr>
        <w:t xml:space="preserve"> </w:t>
      </w:r>
      <w:r w:rsidR="004E1F18" w:rsidRPr="004C3BD3">
        <w:rPr>
          <w:b/>
          <w:bCs/>
          <w:lang w:val="en-GB"/>
        </w:rPr>
        <w:t xml:space="preserve">was slightly updated </w:t>
      </w:r>
      <w:r w:rsidR="002C6A30" w:rsidRPr="004C3BD3">
        <w:rPr>
          <w:b/>
          <w:bCs/>
          <w:lang w:val="en-GB"/>
        </w:rPr>
        <w:t>due to</w:t>
      </w:r>
      <w:r w:rsidRPr="004C3BD3">
        <w:rPr>
          <w:b/>
          <w:bCs/>
          <w:lang w:val="en-GB"/>
        </w:rPr>
        <w:t xml:space="preserve"> redundancies </w:t>
      </w:r>
      <w:r w:rsidR="002C6A30" w:rsidRPr="004C3BD3">
        <w:rPr>
          <w:b/>
          <w:bCs/>
          <w:lang w:val="en-GB"/>
        </w:rPr>
        <w:t>and</w:t>
      </w:r>
      <w:r w:rsidRPr="004C3BD3">
        <w:rPr>
          <w:b/>
          <w:bCs/>
          <w:lang w:val="en-GB"/>
        </w:rPr>
        <w:t xml:space="preserve"> specification needs</w:t>
      </w:r>
      <w:r w:rsidRPr="00033686">
        <w:rPr>
          <w:lang w:val="en-GB"/>
        </w:rPr>
        <w:t xml:space="preserve"> </w:t>
      </w:r>
      <w:r w:rsidR="00895A9F" w:rsidRPr="00033686">
        <w:rPr>
          <w:lang w:val="en-GB"/>
        </w:rPr>
        <w:t xml:space="preserve">after the seventh interview </w:t>
      </w:r>
      <w:r w:rsidR="00EE0D58" w:rsidRPr="00033686">
        <w:rPr>
          <w:lang w:val="en-GB"/>
        </w:rPr>
        <w:t xml:space="preserve">(first interview </w:t>
      </w:r>
      <w:r w:rsidR="00755198" w:rsidRPr="00033686">
        <w:rPr>
          <w:lang w:val="en-GB"/>
        </w:rPr>
        <w:t>phase</w:t>
      </w:r>
      <w:r w:rsidR="00EE0D58" w:rsidRPr="00033686">
        <w:rPr>
          <w:lang w:val="en-GB"/>
        </w:rPr>
        <w:t>)</w:t>
      </w:r>
      <w:r w:rsidR="00EE7385" w:rsidRPr="00033686">
        <w:rPr>
          <w:lang w:val="en-GB"/>
        </w:rPr>
        <w:t xml:space="preserve">. </w:t>
      </w:r>
      <w:r w:rsidR="002C6A30">
        <w:rPr>
          <w:lang w:val="en-GB"/>
        </w:rPr>
        <w:t>The updated interview guide</w:t>
      </w:r>
      <w:r w:rsidR="00EE7385" w:rsidRPr="00033686">
        <w:rPr>
          <w:lang w:val="en-GB"/>
        </w:rPr>
        <w:t xml:space="preserve"> was </w:t>
      </w:r>
      <w:r w:rsidR="004E1F18" w:rsidRPr="00033686">
        <w:rPr>
          <w:lang w:val="en-GB"/>
        </w:rPr>
        <w:t>utili</w:t>
      </w:r>
      <w:r w:rsidR="002C6A30">
        <w:rPr>
          <w:lang w:val="en-GB"/>
        </w:rPr>
        <w:t>s</w:t>
      </w:r>
      <w:r w:rsidR="004E1F18" w:rsidRPr="00033686">
        <w:rPr>
          <w:lang w:val="en-GB"/>
        </w:rPr>
        <w:t xml:space="preserve">ed </w:t>
      </w:r>
      <w:r w:rsidR="00895A9F" w:rsidRPr="00033686">
        <w:rPr>
          <w:lang w:val="en-GB"/>
        </w:rPr>
        <w:t>for the remaining eight interviews</w:t>
      </w:r>
      <w:r w:rsidR="00EE0D58" w:rsidRPr="00033686">
        <w:rPr>
          <w:lang w:val="en-GB"/>
        </w:rPr>
        <w:t xml:space="preserve"> (second interview </w:t>
      </w:r>
      <w:r w:rsidR="00755198" w:rsidRPr="00033686">
        <w:rPr>
          <w:lang w:val="en-GB"/>
        </w:rPr>
        <w:t>phase</w:t>
      </w:r>
      <w:r w:rsidR="00EE0D58" w:rsidRPr="00033686">
        <w:rPr>
          <w:lang w:val="en-GB"/>
        </w:rPr>
        <w:t>)</w:t>
      </w:r>
      <w:r w:rsidR="00895A9F" w:rsidRPr="00033686">
        <w:rPr>
          <w:lang w:val="en-GB"/>
        </w:rPr>
        <w:t>.</w:t>
      </w:r>
    </w:p>
    <w:p w14:paraId="6A3E7EA0" w14:textId="764D6BC3" w:rsidR="00412550" w:rsidRPr="00033686" w:rsidRDefault="003575FE" w:rsidP="005F45B8">
      <w:pPr>
        <w:spacing w:line="360" w:lineRule="auto"/>
        <w:jc w:val="both"/>
        <w:rPr>
          <w:lang w:val="en-GB"/>
        </w:rPr>
      </w:pPr>
      <w:r w:rsidRPr="00033686">
        <w:rPr>
          <w:b/>
          <w:bCs/>
          <w:lang w:val="en-GB"/>
        </w:rPr>
        <w:t>Functions of the interview guide</w:t>
      </w:r>
      <w:r w:rsidRPr="00033686">
        <w:rPr>
          <w:lang w:val="en-GB"/>
        </w:rPr>
        <w:t xml:space="preserve"> </w:t>
      </w:r>
      <w:r w:rsidR="00F60DB0" w:rsidRPr="00033686">
        <w:rPr>
          <w:lang w:val="en-GB"/>
        </w:rPr>
        <w:t xml:space="preserve">(grey box at the bottom of each topic) </w:t>
      </w:r>
      <w:r w:rsidR="00EE7385" w:rsidRPr="00033686">
        <w:rPr>
          <w:lang w:val="en-GB"/>
        </w:rPr>
        <w:t>will be explained in the following. Furthermore,</w:t>
      </w:r>
      <w:r w:rsidRPr="00033686">
        <w:rPr>
          <w:lang w:val="en-GB"/>
        </w:rPr>
        <w:t xml:space="preserve"> </w:t>
      </w:r>
      <w:r w:rsidR="001B1439" w:rsidRPr="00033686">
        <w:rPr>
          <w:b/>
          <w:bCs/>
          <w:lang w:val="en-GB"/>
        </w:rPr>
        <w:t>reasons for r</w:t>
      </w:r>
      <w:r w:rsidR="00895A9F" w:rsidRPr="00033686">
        <w:rPr>
          <w:b/>
          <w:bCs/>
          <w:lang w:val="en-GB"/>
        </w:rPr>
        <w:t>espective modifications</w:t>
      </w:r>
      <w:r w:rsidR="00895A9F" w:rsidRPr="00033686">
        <w:rPr>
          <w:lang w:val="en-GB"/>
        </w:rPr>
        <w:t xml:space="preserve"> </w:t>
      </w:r>
      <w:r w:rsidR="006B5447" w:rsidRPr="00033686">
        <w:rPr>
          <w:lang w:val="en-GB"/>
        </w:rPr>
        <w:t>of the interview guide</w:t>
      </w:r>
      <w:r w:rsidR="00EE7385" w:rsidRPr="00033686">
        <w:rPr>
          <w:lang w:val="en-GB"/>
        </w:rPr>
        <w:t xml:space="preserve"> will be described</w:t>
      </w:r>
      <w:r w:rsidR="006B5447" w:rsidRPr="00033686">
        <w:rPr>
          <w:lang w:val="en-GB"/>
        </w:rPr>
        <w:t xml:space="preserve"> </w:t>
      </w:r>
      <w:r w:rsidR="00F60DB0" w:rsidRPr="00033686">
        <w:rPr>
          <w:lang w:val="en-GB"/>
        </w:rPr>
        <w:t>(</w:t>
      </w:r>
      <w:r w:rsidR="00874B15" w:rsidRPr="00033686">
        <w:rPr>
          <w:lang w:val="en-GB"/>
        </w:rPr>
        <w:t>red exclamation mark</w:t>
      </w:r>
      <w:r w:rsidR="00EE7385" w:rsidRPr="00033686">
        <w:rPr>
          <w:lang w:val="en-GB"/>
        </w:rPr>
        <w:t>s</w:t>
      </w:r>
      <w:r w:rsidR="00874B15" w:rsidRPr="00033686">
        <w:rPr>
          <w:lang w:val="en-GB"/>
        </w:rPr>
        <w:t xml:space="preserve"> and additional </w:t>
      </w:r>
      <w:r w:rsidR="00DC18A3" w:rsidRPr="00033686">
        <w:rPr>
          <w:lang w:val="en-GB"/>
        </w:rPr>
        <w:t>red</w:t>
      </w:r>
      <w:r w:rsidR="00874B15" w:rsidRPr="00033686">
        <w:rPr>
          <w:lang w:val="en-GB"/>
        </w:rPr>
        <w:t xml:space="preserve"> box at the bottom of each topic</w:t>
      </w:r>
      <w:r w:rsidR="00F60DB0" w:rsidRPr="00033686">
        <w:rPr>
          <w:lang w:val="en-GB"/>
        </w:rPr>
        <w:t>)</w:t>
      </w:r>
      <w:r w:rsidR="00895A9F" w:rsidRPr="00033686">
        <w:rPr>
          <w:lang w:val="en-GB"/>
        </w:rPr>
        <w:t>.</w:t>
      </w:r>
      <w:r w:rsidR="006B5447" w:rsidRPr="00033686">
        <w:rPr>
          <w:lang w:val="en-GB"/>
        </w:rPr>
        <w:t xml:space="preserve"> </w:t>
      </w:r>
      <w:r w:rsidR="00874B15" w:rsidRPr="00033686">
        <w:rPr>
          <w:b/>
          <w:bCs/>
          <w:lang w:val="en-GB"/>
        </w:rPr>
        <w:t>Profession</w:t>
      </w:r>
      <w:r w:rsidR="006B5447" w:rsidRPr="00033686">
        <w:rPr>
          <w:b/>
          <w:bCs/>
          <w:lang w:val="en-GB"/>
        </w:rPr>
        <w:t>-specific question</w:t>
      </w:r>
      <w:r w:rsidR="00874B15" w:rsidRPr="00033686">
        <w:rPr>
          <w:b/>
          <w:bCs/>
          <w:lang w:val="en-GB"/>
        </w:rPr>
        <w:t>s</w:t>
      </w:r>
      <w:r w:rsidR="00874B15" w:rsidRPr="00033686">
        <w:rPr>
          <w:lang w:val="en-GB"/>
        </w:rPr>
        <w:t xml:space="preserve"> </w:t>
      </w:r>
      <w:r w:rsidR="001C2F6F">
        <w:rPr>
          <w:lang w:val="en-GB"/>
        </w:rPr>
        <w:t xml:space="preserve">will be </w:t>
      </w:r>
      <w:r w:rsidR="00A5493B" w:rsidRPr="00033686">
        <w:rPr>
          <w:lang w:val="en-GB"/>
        </w:rPr>
        <w:t>highlighted</w:t>
      </w:r>
      <w:r w:rsidR="001C2F6F">
        <w:rPr>
          <w:lang w:val="en-GB"/>
        </w:rPr>
        <w:t xml:space="preserve"> as well.</w:t>
      </w:r>
    </w:p>
    <w:p w14:paraId="22B12655" w14:textId="252899B4" w:rsidR="005A1AEA" w:rsidRPr="00033686" w:rsidRDefault="005A1AEA" w:rsidP="003D37CE">
      <w:pPr>
        <w:pStyle w:val="berschrift1"/>
        <w:rPr>
          <w:lang w:val="en-GB"/>
        </w:rPr>
      </w:pPr>
      <w:r w:rsidRPr="00033686">
        <w:rPr>
          <w:lang w:val="en-GB"/>
        </w:rPr>
        <w:t xml:space="preserve">Interview guide </w:t>
      </w:r>
      <w:r w:rsidR="003D37CE" w:rsidRPr="00033686">
        <w:rPr>
          <w:lang w:val="en-GB"/>
        </w:rPr>
        <w:t>for the f</w:t>
      </w:r>
      <w:r w:rsidRPr="00033686">
        <w:rPr>
          <w:lang w:val="en-GB"/>
        </w:rPr>
        <w:t xml:space="preserve">irst interview </w:t>
      </w:r>
      <w:r w:rsidR="00755198" w:rsidRPr="00033686">
        <w:rPr>
          <w:lang w:val="en-GB"/>
        </w:rPr>
        <w:t>phase</w:t>
      </w:r>
      <w:r w:rsidR="003D37CE" w:rsidRPr="00033686">
        <w:rPr>
          <w:lang w:val="en-GB"/>
        </w:rPr>
        <w:t xml:space="preserve"> (n=7)</w:t>
      </w:r>
    </w:p>
    <w:tbl>
      <w:tblPr>
        <w:tblStyle w:val="Tabellenraster"/>
        <w:tblW w:w="15706" w:type="dxa"/>
        <w:tblBorders>
          <w:bottom w:val="dashSmallGap" w:sz="4" w:space="0" w:color="auto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1B1439" w:rsidRPr="00033686" w14:paraId="1AD83859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808080" w:themeFill="background1" w:themeFillShade="80"/>
          </w:tcPr>
          <w:p w14:paraId="75A6CB75" w14:textId="7BD0477A" w:rsidR="003575FE" w:rsidRPr="00033686" w:rsidRDefault="003575FE" w:rsidP="00F90887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1: Typical </w:t>
            </w:r>
            <w:r w:rsidR="00BC5F79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healthcare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process for </w:t>
            </w:r>
            <w:r w:rsidR="00140DF7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suspected CCS</w:t>
            </w:r>
          </w:p>
        </w:tc>
      </w:tr>
      <w:tr w:rsidR="001B1439" w:rsidRPr="00033686" w14:paraId="557069D4" w14:textId="7797EFB8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2A929BD1" w14:textId="55BB86F5" w:rsidR="00DD32CB" w:rsidRPr="00033686" w:rsidRDefault="00DD32CB" w:rsidP="00F90887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1B1439" w:rsidRPr="00033686" w14:paraId="5B967B9A" w14:textId="60E2F189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630F4352" w14:textId="06ED41DE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To start with, could you describe how you typically </w:t>
            </w:r>
            <w:r w:rsidR="0039406B" w:rsidRPr="00033686">
              <w:rPr>
                <w:color w:val="000000" w:themeColor="text1"/>
                <w:sz w:val="20"/>
                <w:szCs w:val="20"/>
                <w:lang w:val="en-GB"/>
              </w:rPr>
              <w:t>tend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gramStart"/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</w:t>
            </w:r>
            <w:proofErr w:type="gramEnd"/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1B1439" w:rsidRPr="00033686" w14:paraId="432B7B54" w14:textId="5BB1DB35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293DCE99" w14:textId="31544EB8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1B1439" w:rsidRPr="00033686" w14:paraId="3ACE0559" w14:textId="3CF3FB49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48F6B016" w14:textId="54DF27A1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 would be interesting to look at individual sub-processes (</w:t>
            </w:r>
            <w:proofErr w:type="gramStart"/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e.g.</w:t>
            </w:r>
            <w:proofErr w:type="gramEnd"/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history, physical examination, diagnostics, etc.) or specific sub-aspects (e.g. regarding symptoms, referral</w:t>
            </w:r>
            <w:r w:rsidR="00B8653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decisions, etc.). </w:t>
            </w:r>
          </w:p>
        </w:tc>
      </w:tr>
      <w:tr w:rsidR="001B1439" w:rsidRPr="00033686" w14:paraId="6C3D72D3" w14:textId="38A8F1FA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0FE20098" w14:textId="20B822D3" w:rsidR="00DD32CB" w:rsidRPr="00033686" w:rsidRDefault="00DD32CB" w:rsidP="00F90887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1B1439" w:rsidRPr="00033686" w14:paraId="19A7ABA9" w14:textId="7AA2E545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7F9BDE2F" w14:textId="2F24E41E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does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de novo </w:t>
            </w:r>
            <w:r w:rsidR="00EB3F7B" w:rsidRPr="00033686">
              <w:rPr>
                <w:color w:val="000000" w:themeColor="text1"/>
                <w:sz w:val="20"/>
                <w:szCs w:val="20"/>
                <w:lang w:val="en-GB"/>
              </w:rPr>
              <w:t>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differ from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known </w:t>
            </w:r>
            <w:r w:rsidR="00EB3F7B" w:rsidRPr="00033686">
              <w:rPr>
                <w:color w:val="000000" w:themeColor="text1"/>
                <w:sz w:val="20"/>
                <w:szCs w:val="20"/>
                <w:lang w:val="en-GB"/>
              </w:rPr>
              <w:t>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1B1439" w:rsidRPr="00033686" w14:paraId="69B35253" w14:textId="4FA0E5C3" w:rsidTr="008F5C03">
        <w:trPr>
          <w:trHeight w:val="20"/>
        </w:trPr>
        <w:tc>
          <w:tcPr>
            <w:tcW w:w="15706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720CA217" w14:textId="67F8F262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If you had to determine which points are of particular importance for your decisions: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hat would they be?</w:t>
            </w:r>
          </w:p>
        </w:tc>
      </w:tr>
      <w:tr w:rsidR="001B1439" w:rsidRPr="00033686" w14:paraId="464E9202" w14:textId="64CA75FD" w:rsidTr="008F5C03">
        <w:trPr>
          <w:trHeight w:val="20"/>
        </w:trPr>
        <w:tc>
          <w:tcPr>
            <w:tcW w:w="7853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1369C1E" w14:textId="480AB72C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When/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which symptoms do you refer patients to cardiologists, </w:t>
            </w:r>
            <w:r w:rsidR="00A5493B" w:rsidRPr="00033686">
              <w:rPr>
                <w:color w:val="000000" w:themeColor="text1"/>
                <w:sz w:val="20"/>
                <w:szCs w:val="20"/>
                <w:lang w:val="en-GB"/>
              </w:rPr>
              <w:t>hospitals,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or clinics and why?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GPs!)</w:t>
            </w:r>
          </w:p>
        </w:tc>
        <w:tc>
          <w:tcPr>
            <w:tcW w:w="785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5719265" w14:textId="54736440" w:rsidR="00E72D02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When/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which symptoms do you refer patients to hospitals or clinics and why?</w:t>
            </w:r>
          </w:p>
          <w:p w14:paraId="480015BB" w14:textId="3F71547A" w:rsidR="00DD32CB" w:rsidRPr="00033686" w:rsidRDefault="00DD32CB" w:rsidP="00E27451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</w:p>
        </w:tc>
      </w:tr>
      <w:tr w:rsidR="001B1439" w:rsidRPr="00033686" w14:paraId="6C127E1A" w14:textId="6ED74968" w:rsidTr="008F5C03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6F931" w14:textId="057A5277" w:rsidR="00DD32CB" w:rsidRPr="00033686" w:rsidRDefault="00DD32CB" w:rsidP="00E5333D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Who are the central stakeholders in the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process?/What is the role of ...?/What competence lies with ...?</w:t>
            </w:r>
          </w:p>
        </w:tc>
      </w:tr>
      <w:tr w:rsidR="001B1439" w:rsidRPr="00033686" w14:paraId="7DF6842A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FDA656" w14:textId="77777777" w:rsidR="00B17159" w:rsidRPr="00033686" w:rsidRDefault="00B17159" w:rsidP="00E5333D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61435D55" w14:textId="69DF1BC0" w:rsidR="00B17159" w:rsidRPr="00033686" w:rsidRDefault="00B17159" w:rsidP="00B17159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1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an orienting function for the entire interview, especially for TOPIC 2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9C02BC7" w14:textId="69CEA137" w:rsidR="00B17159" w:rsidRPr="00033686" w:rsidRDefault="00B17159" w:rsidP="00B17159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, thereby, serves to draw a reference</w:t>
            </w:r>
            <w:r w:rsidR="001879D2">
              <w:rPr>
                <w:color w:val="000000" w:themeColor="text1"/>
                <w:sz w:val="20"/>
                <w:szCs w:val="20"/>
                <w:lang w:val="en-GB"/>
              </w:rPr>
              <w:t xml:space="preserve"> frame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This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may already provide indications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challenges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(TOPIC 2)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5F0D3412" w14:textId="3D3BE155" w:rsidR="003575FE" w:rsidRPr="00033686" w:rsidRDefault="00B17159" w:rsidP="00B17159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problems on behalf of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>considering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8653F" w:rsidRPr="00033686">
              <w:rPr>
                <w:color w:val="000000" w:themeColor="text1"/>
                <w:sz w:val="20"/>
                <w:szCs w:val="20"/>
                <w:lang w:val="en-GB"/>
              </w:rPr>
              <w:t>the highly open</w:t>
            </w:r>
            <w:r w:rsidR="00EB3F7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-ended </w:t>
            </w:r>
            <w:r w:rsidR="00B8653F" w:rsidRPr="00033686">
              <w:rPr>
                <w:color w:val="000000" w:themeColor="text1"/>
                <w:sz w:val="20"/>
                <w:szCs w:val="20"/>
                <w:lang w:val="en-GB"/>
              </w:rPr>
              <w:t>guiding question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2462D0F1" w14:textId="14244F3C" w:rsidR="00B8653F" w:rsidRPr="00033686" w:rsidRDefault="00B8653F" w:rsidP="00B17159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</w:t>
            </w:r>
            <w:r w:rsidR="0055197F"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captur</w:t>
            </w:r>
            <w:r w:rsidR="0055197F" w:rsidRPr="00033686">
              <w:rPr>
                <w:color w:val="000000" w:themeColor="text1"/>
                <w:sz w:val="20"/>
                <w:szCs w:val="20"/>
                <w:lang w:val="en-GB"/>
              </w:rPr>
              <w:t>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5493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problem in a decidedly clinical perspective (question regarding de novo </w:t>
            </w:r>
            <w:r w:rsidR="00EB3F7B" w:rsidRPr="00033686">
              <w:rPr>
                <w:color w:val="000000" w:themeColor="text1"/>
                <w:sz w:val="20"/>
                <w:szCs w:val="20"/>
                <w:lang w:val="en-GB"/>
              </w:rPr>
              <w:t>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versus known </w:t>
            </w:r>
            <w:r w:rsidR="00EB3F7B" w:rsidRPr="00033686">
              <w:rPr>
                <w:color w:val="000000" w:themeColor="text1"/>
                <w:sz w:val="20"/>
                <w:szCs w:val="20"/>
                <w:lang w:val="en-GB"/>
              </w:rPr>
              <w:t>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force a statement on path-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logical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and time-logical aspects (</w:t>
            </w:r>
            <w:r w:rsidR="006315D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questions regarding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important decision points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referral logic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identify and </w:t>
            </w:r>
            <w:r w:rsidR="006315D0" w:rsidRPr="00033686">
              <w:rPr>
                <w:color w:val="000000" w:themeColor="text1"/>
                <w:sz w:val="20"/>
                <w:szCs w:val="20"/>
                <w:lang w:val="en-GB"/>
              </w:rPr>
              <w:t>hierarchi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6315D0" w:rsidRPr="00033686">
              <w:rPr>
                <w:color w:val="000000" w:themeColor="text1"/>
                <w:sz w:val="20"/>
                <w:szCs w:val="20"/>
                <w:lang w:val="en-GB"/>
              </w:rPr>
              <w:t>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315D0" w:rsidRPr="00033686">
              <w:rPr>
                <w:color w:val="000000" w:themeColor="text1"/>
                <w:sz w:val="20"/>
                <w:szCs w:val="20"/>
                <w:lang w:val="en-GB"/>
              </w:rPr>
              <w:t>responsibilities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with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6315D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questions regarding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stakeholders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role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and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competence)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10A25D58" w14:textId="77777777" w:rsidR="001C2F6F" w:rsidRDefault="001C2F6F"/>
    <w:tbl>
      <w:tblPr>
        <w:tblStyle w:val="Tabellenraster"/>
        <w:tblW w:w="15706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706"/>
      </w:tblGrid>
      <w:tr w:rsidR="00747169" w:rsidRPr="00033686" w14:paraId="37022FCD" w14:textId="77777777" w:rsidTr="00874B15">
        <w:trPr>
          <w:trHeight w:val="20"/>
        </w:trPr>
        <w:tc>
          <w:tcPr>
            <w:tcW w:w="15706" w:type="dxa"/>
            <w:shd w:val="clear" w:color="auto" w:fill="808080" w:themeFill="background1" w:themeFillShade="80"/>
          </w:tcPr>
          <w:p w14:paraId="75B4DFFF" w14:textId="2532CEA8" w:rsidR="00747169" w:rsidRPr="00033686" w:rsidRDefault="00747169" w:rsidP="004757B9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</w:t>
            </w:r>
            <w:r w:rsidR="00AE4B5F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2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: </w:t>
            </w:r>
            <w:r w:rsidR="00BC5F79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Healthcare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challenges </w:t>
            </w:r>
            <w:r w:rsidR="00D41AF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with regard to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suspected CCS</w:t>
            </w:r>
          </w:p>
        </w:tc>
      </w:tr>
      <w:tr w:rsidR="00747169" w:rsidRPr="00033686" w14:paraId="4CD82434" w14:textId="77777777" w:rsidTr="00874B15">
        <w:trPr>
          <w:trHeight w:val="20"/>
        </w:trPr>
        <w:tc>
          <w:tcPr>
            <w:tcW w:w="15706" w:type="dxa"/>
            <w:shd w:val="clear" w:color="auto" w:fill="BFBFBF" w:themeFill="background1" w:themeFillShade="BF"/>
          </w:tcPr>
          <w:p w14:paraId="69F0902E" w14:textId="77777777" w:rsidR="00747169" w:rsidRPr="00033686" w:rsidRDefault="00747169" w:rsidP="004757B9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747169" w:rsidRPr="00033686" w14:paraId="47E69CFB" w14:textId="77777777" w:rsidTr="008F5C03">
        <w:trPr>
          <w:trHeight w:val="20"/>
        </w:trPr>
        <w:tc>
          <w:tcPr>
            <w:tcW w:w="15706" w:type="dxa"/>
            <w:shd w:val="clear" w:color="auto" w:fill="auto"/>
          </w:tcPr>
          <w:p w14:paraId="1AF1C386" w14:textId="57048610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What challenges do you face during </w:t>
            </w:r>
            <w:r w:rsidR="00D41AF1">
              <w:rPr>
                <w:sz w:val="20"/>
                <w:szCs w:val="20"/>
                <w:lang w:val="en-GB"/>
              </w:rPr>
              <w:t>healthcare for</w:t>
            </w:r>
            <w:r w:rsidRPr="00033686">
              <w:rPr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sz w:val="20"/>
                <w:szCs w:val="20"/>
                <w:lang w:val="en-GB"/>
              </w:rPr>
              <w:t>suspected CCS</w:t>
            </w:r>
            <w:r w:rsidRPr="00033686">
              <w:rPr>
                <w:sz w:val="20"/>
                <w:szCs w:val="20"/>
                <w:lang w:val="en-GB"/>
              </w:rPr>
              <w:t>?</w:t>
            </w:r>
          </w:p>
        </w:tc>
      </w:tr>
      <w:tr w:rsidR="00747169" w:rsidRPr="00033686" w14:paraId="16460C74" w14:textId="77777777" w:rsidTr="00874B15">
        <w:trPr>
          <w:trHeight w:val="20"/>
        </w:trPr>
        <w:tc>
          <w:tcPr>
            <w:tcW w:w="15706" w:type="dxa"/>
            <w:shd w:val="clear" w:color="auto" w:fill="BFBFBF" w:themeFill="background1" w:themeFillShade="BF"/>
          </w:tcPr>
          <w:p w14:paraId="752136F3" w14:textId="77777777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747169" w:rsidRPr="00033686" w14:paraId="166CF0A8" w14:textId="77777777" w:rsidTr="008F5C03">
        <w:trPr>
          <w:trHeight w:val="20"/>
        </w:trPr>
        <w:tc>
          <w:tcPr>
            <w:tcW w:w="15706" w:type="dxa"/>
            <w:shd w:val="clear" w:color="auto" w:fill="auto"/>
          </w:tcPr>
          <w:p w14:paraId="18588181" w14:textId="74043460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You are welcome to refer to individual sub-processes </w:t>
            </w:r>
            <w:r w:rsidR="00A5493B" w:rsidRPr="00033686">
              <w:rPr>
                <w:sz w:val="20"/>
                <w:szCs w:val="20"/>
                <w:lang w:val="en-GB"/>
              </w:rPr>
              <w:t xml:space="preserve">and sub-aspects </w:t>
            </w:r>
            <w:r w:rsidRPr="00033686">
              <w:rPr>
                <w:sz w:val="20"/>
                <w:szCs w:val="20"/>
                <w:lang w:val="en-GB"/>
              </w:rPr>
              <w:t>again.</w:t>
            </w:r>
          </w:p>
        </w:tc>
      </w:tr>
      <w:tr w:rsidR="00747169" w:rsidRPr="00033686" w14:paraId="31174EAC" w14:textId="77777777" w:rsidTr="00874B15">
        <w:trPr>
          <w:trHeight w:val="20"/>
        </w:trPr>
        <w:tc>
          <w:tcPr>
            <w:tcW w:w="15706" w:type="dxa"/>
            <w:shd w:val="clear" w:color="auto" w:fill="BFBFBF" w:themeFill="background1" w:themeFillShade="BF"/>
          </w:tcPr>
          <w:p w14:paraId="6C5918BF" w14:textId="77777777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Specifying questions</w:t>
            </w:r>
          </w:p>
        </w:tc>
      </w:tr>
      <w:tr w:rsidR="00747169" w:rsidRPr="00033686" w14:paraId="26C09472" w14:textId="77777777" w:rsidTr="008F5C03">
        <w:trPr>
          <w:trHeight w:val="20"/>
        </w:trPr>
        <w:tc>
          <w:tcPr>
            <w:tcW w:w="15706" w:type="dxa"/>
            <w:shd w:val="clear" w:color="auto" w:fill="auto"/>
          </w:tcPr>
          <w:p w14:paraId="6631FCEA" w14:textId="43F1E477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Is ... an individual or structural </w:t>
            </w:r>
            <w:r w:rsidR="0055197F" w:rsidRPr="00033686">
              <w:rPr>
                <w:sz w:val="20"/>
                <w:szCs w:val="20"/>
                <w:lang w:val="en-GB"/>
              </w:rPr>
              <w:t>phenomenon</w:t>
            </w:r>
            <w:r w:rsidRPr="00033686">
              <w:rPr>
                <w:sz w:val="20"/>
                <w:szCs w:val="20"/>
                <w:lang w:val="en-GB"/>
              </w:rPr>
              <w:t>?</w:t>
            </w:r>
          </w:p>
        </w:tc>
      </w:tr>
      <w:tr w:rsidR="00747169" w:rsidRPr="00033686" w14:paraId="6A3C7510" w14:textId="77777777" w:rsidTr="008F5C03">
        <w:trPr>
          <w:trHeight w:val="20"/>
        </w:trPr>
        <w:tc>
          <w:tcPr>
            <w:tcW w:w="15706" w:type="dxa"/>
            <w:tcBorders>
              <w:bottom w:val="single" w:sz="4" w:space="0" w:color="auto"/>
            </w:tcBorders>
            <w:shd w:val="clear" w:color="auto" w:fill="auto"/>
          </w:tcPr>
          <w:p w14:paraId="450BA16C" w14:textId="2641FFC9" w:rsidR="00747169" w:rsidRPr="00033686" w:rsidRDefault="00747169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Can you determine where the cause of ... lies?/What do you think is the cause?</w:t>
            </w:r>
          </w:p>
        </w:tc>
      </w:tr>
      <w:tr w:rsidR="00747169" w:rsidRPr="00033686" w14:paraId="6B16B4D5" w14:textId="77777777" w:rsidTr="008F5C03">
        <w:trPr>
          <w:trHeight w:val="20"/>
        </w:trPr>
        <w:tc>
          <w:tcPr>
            <w:tcW w:w="15706" w:type="dxa"/>
            <w:tcBorders>
              <w:bottom w:val="dashed" w:sz="4" w:space="0" w:color="auto"/>
            </w:tcBorders>
            <w:shd w:val="clear" w:color="auto" w:fill="auto"/>
          </w:tcPr>
          <w:p w14:paraId="68F07072" w14:textId="2145E425" w:rsidR="00747169" w:rsidRPr="00033686" w:rsidRDefault="0031139E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What is your access to non-invasive and invasive testing?</w:t>
            </w:r>
          </w:p>
        </w:tc>
      </w:tr>
      <w:tr w:rsidR="0031139E" w:rsidRPr="00033686" w14:paraId="2D118054" w14:textId="77777777" w:rsidTr="008F5C03">
        <w:trPr>
          <w:trHeight w:val="20"/>
        </w:trPr>
        <w:tc>
          <w:tcPr>
            <w:tcW w:w="15706" w:type="dxa"/>
            <w:tcBorders>
              <w:top w:val="dashed" w:sz="4" w:space="0" w:color="auto"/>
            </w:tcBorders>
            <w:shd w:val="clear" w:color="auto" w:fill="auto"/>
          </w:tcPr>
          <w:p w14:paraId="0ED8C530" w14:textId="482A1F81" w:rsidR="0031139E" w:rsidRPr="00033686" w:rsidRDefault="0031139E" w:rsidP="004757B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What is your availability and wait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time for appointments for non-invasive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and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invasive testing?</w:t>
            </w:r>
          </w:p>
        </w:tc>
      </w:tr>
      <w:tr w:rsidR="00747169" w:rsidRPr="00033686" w14:paraId="0FCC40D1" w14:textId="77777777" w:rsidTr="008F5C03">
        <w:trPr>
          <w:trHeight w:val="61"/>
        </w:trPr>
        <w:tc>
          <w:tcPr>
            <w:tcW w:w="15706" w:type="dxa"/>
            <w:shd w:val="clear" w:color="auto" w:fill="F2F2F2" w:themeFill="background1" w:themeFillShade="F2"/>
          </w:tcPr>
          <w:p w14:paraId="61242D0A" w14:textId="77777777" w:rsidR="00747169" w:rsidRPr="00033686" w:rsidRDefault="00747169" w:rsidP="004757B9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174D33F6" w14:textId="396E6EA6" w:rsidR="00747169" w:rsidRPr="00033686" w:rsidRDefault="0031139E" w:rsidP="00747169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2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 specifying function </w:t>
            </w:r>
            <w:r w:rsidR="0055197F" w:rsidRPr="00033686">
              <w:rPr>
                <w:color w:val="000000" w:themeColor="text1"/>
                <w:sz w:val="20"/>
                <w:szCs w:val="20"/>
                <w:lang w:val="en-GB"/>
              </w:rPr>
              <w:t>regarding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problems during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="0055197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="0055197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edundancies after TOPIC 1 should be avoided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6FE07564" w14:textId="04936E5A" w:rsidR="0055197F" w:rsidRPr="00033686" w:rsidRDefault="0055197F" w:rsidP="0055197F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thereby, serves to identify </w:t>
            </w:r>
            <w:r w:rsidR="00A5493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perception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problems </w:t>
            </w:r>
            <w:r w:rsidR="004C3BD3">
              <w:rPr>
                <w:color w:val="000000" w:themeColor="text1"/>
                <w:sz w:val="20"/>
                <w:szCs w:val="20"/>
                <w:lang w:val="en-GB"/>
              </w:rPr>
              <w:t>that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have a central influence on physicians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>’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decision-making practice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6DFBE74" w14:textId="65F8811C" w:rsidR="0055197F" w:rsidRPr="00033686" w:rsidRDefault="0064543A" w:rsidP="0064543A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problems on behalf of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considering the highly open-ended guiding question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571305A4" w14:textId="2C1214E2" w:rsidR="0055197F" w:rsidRPr="00033686" w:rsidRDefault="0055197F" w:rsidP="0055197F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map 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>the reach of a problem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 regarding individual versus structural phenomenon),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allow for a pointed problem expression (question regarding cause),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>e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specially learn about the personal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situation of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="00B538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(questions regarding non-invasive versus invasive testing)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3FE3C4A6" w14:textId="77777777" w:rsidR="001C2F6F" w:rsidRDefault="001C2F6F"/>
    <w:tbl>
      <w:tblPr>
        <w:tblStyle w:val="Tabellenraster"/>
        <w:tblW w:w="15706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EB3F7B" w:rsidRPr="00033686" w14:paraId="0B65C272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808080" w:themeFill="background1" w:themeFillShade="80"/>
          </w:tcPr>
          <w:p w14:paraId="28D841EC" w14:textId="1FA2A176" w:rsidR="00EB3F7B" w:rsidRPr="00033686" w:rsidRDefault="00EB3F7B" w:rsidP="00013C9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</w:t>
            </w:r>
            <w:r w:rsidR="00AE4B5F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3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: Personal handling of CPGs</w:t>
            </w:r>
          </w:p>
        </w:tc>
      </w:tr>
      <w:tr w:rsidR="00EB3F7B" w:rsidRPr="00033686" w14:paraId="30D5E1C1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59E13C5F" w14:textId="77777777" w:rsidR="00EB3F7B" w:rsidRPr="00033686" w:rsidRDefault="00EB3F7B" w:rsidP="00013C9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EB3F7B" w:rsidRPr="00033686" w14:paraId="46D2686A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18426968" w14:textId="5AA19551" w:rsidR="00EB3F7B" w:rsidRPr="00033686" w:rsidRDefault="008C77CD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would you say: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h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ow do CPGs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regarding CCS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come into play in your daily work?</w:t>
            </w:r>
          </w:p>
        </w:tc>
      </w:tr>
      <w:tr w:rsidR="00EB3F7B" w:rsidRPr="00033686" w14:paraId="403D9539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10FC75BD" w14:textId="77777777" w:rsidR="00EB3F7B" w:rsidRPr="00033686" w:rsidRDefault="00EB3F7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EB3F7B" w:rsidRPr="00033686" w14:paraId="30BB41CD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15928314" w14:textId="0E768FE2" w:rsidR="00EB3F7B" w:rsidRPr="00033686" w:rsidRDefault="001C63E4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Central: </w:t>
            </w:r>
            <w:r w:rsidR="00732FDF" w:rsidRPr="00033686">
              <w:rPr>
                <w:sz w:val="20"/>
                <w:szCs w:val="20"/>
                <w:lang w:val="en-GB"/>
              </w:rPr>
              <w:t>NVL</w:t>
            </w:r>
            <w:r w:rsidR="00C95466" w:rsidRPr="00033686">
              <w:rPr>
                <w:sz w:val="20"/>
                <w:szCs w:val="20"/>
                <w:lang w:val="en-GB"/>
              </w:rPr>
              <w:t xml:space="preserve"> on CAD</w:t>
            </w:r>
            <w:r w:rsidR="004250A0" w:rsidRPr="00033686">
              <w:rPr>
                <w:sz w:val="20"/>
                <w:szCs w:val="20"/>
                <w:lang w:val="en-GB"/>
              </w:rPr>
              <w:t xml:space="preserve"> and ESC </w:t>
            </w:r>
            <w:r w:rsidR="00C95466" w:rsidRPr="00033686">
              <w:rPr>
                <w:sz w:val="20"/>
                <w:szCs w:val="20"/>
                <w:lang w:val="en-GB"/>
              </w:rPr>
              <w:t>on CCS</w:t>
            </w:r>
            <w:r w:rsidR="004250A0" w:rsidRPr="00033686">
              <w:rPr>
                <w:sz w:val="20"/>
                <w:szCs w:val="20"/>
                <w:lang w:val="en-GB"/>
              </w:rPr>
              <w:t>.</w:t>
            </w:r>
          </w:p>
        </w:tc>
      </w:tr>
      <w:tr w:rsidR="00EB3F7B" w:rsidRPr="00033686" w14:paraId="6FECE0A4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1AD81D68" w14:textId="77777777" w:rsidR="00EB3F7B" w:rsidRPr="00033686" w:rsidRDefault="00EB3F7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EB3F7B" w:rsidRPr="00033686" w14:paraId="6C0DC7D9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6D72E6D1" w14:textId="5185F9C7" w:rsidR="00EB3F7B" w:rsidRPr="00033686" w:rsidRDefault="0026261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often and in what form do you use respective CPGs regarding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EB3F7B" w:rsidRPr="00033686" w14:paraId="2777B72E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52732C4F" w14:textId="1BCC385D" w:rsidR="00EB3F7B" w:rsidRPr="00033686" w:rsidRDefault="0026261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hat are the advantages/disadvantages of using respective CPGs regarding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26261B" w:rsidRPr="00033686" w14:paraId="4531A3B3" w14:textId="77777777" w:rsidTr="008F5C03">
        <w:trPr>
          <w:trHeight w:val="20"/>
        </w:trPr>
        <w:tc>
          <w:tcPr>
            <w:tcW w:w="7853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</w:tcPr>
          <w:p w14:paraId="51CFDE40" w14:textId="4FCE8AF1" w:rsidR="0026261B" w:rsidRPr="00033686" w:rsidRDefault="0026261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hat role/relevance do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aid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such as the Marburg Heart Score (MHS) have for the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t>GPs!)</w:t>
            </w:r>
          </w:p>
        </w:tc>
        <w:tc>
          <w:tcPr>
            <w:tcW w:w="7853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14:paraId="36BB2971" w14:textId="1BEC4136" w:rsidR="0026261B" w:rsidRPr="00033686" w:rsidRDefault="0026261B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hat role/relevance do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aids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such as the calculation of the pre</w:t>
            </w:r>
            <w:r w:rsidR="009669D1" w:rsidRPr="00033686">
              <w:rPr>
                <w:color w:val="000000" w:themeColor="text1"/>
                <w:sz w:val="20"/>
                <w:szCs w:val="20"/>
                <w:lang w:val="en-GB"/>
              </w:rPr>
              <w:t>-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test probability have for the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="003154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</w:p>
        </w:tc>
      </w:tr>
      <w:tr w:rsidR="00EB3F7B" w:rsidRPr="00033686" w14:paraId="6F642E81" w14:textId="77777777" w:rsidTr="008F5C03">
        <w:trPr>
          <w:trHeight w:val="61"/>
        </w:trPr>
        <w:tc>
          <w:tcPr>
            <w:tcW w:w="15706" w:type="dxa"/>
            <w:gridSpan w:val="2"/>
            <w:shd w:val="clear" w:color="auto" w:fill="F2F2F2" w:themeFill="background1" w:themeFillShade="F2"/>
          </w:tcPr>
          <w:p w14:paraId="1C61E717" w14:textId="77777777" w:rsidR="00EB3F7B" w:rsidRPr="00033686" w:rsidRDefault="00EB3F7B" w:rsidP="00013C9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683BBFA1" w14:textId="24C674D4" w:rsidR="00EB3F7B" w:rsidRPr="00033686" w:rsidRDefault="0026261B" w:rsidP="00EB3F7B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3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the lowest thematic relevance, but functions as a transition to </w:t>
            </w:r>
            <w:r w:rsidR="00AF7578" w:rsidRPr="00033686">
              <w:rPr>
                <w:color w:val="000000" w:themeColor="text1"/>
                <w:sz w:val="20"/>
                <w:szCs w:val="20"/>
                <w:lang w:val="en-GB"/>
              </w:rPr>
              <w:t>TOPIC 4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herefore: 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important but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keep it short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2063DCC" w14:textId="6567B2C7" w:rsidR="00AF7578" w:rsidRPr="00033686" w:rsidRDefault="00AF7578" w:rsidP="00EB3F7B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, thereby, serves to encourage a comment on the specific role and relevance of respective CPGs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 P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rerequisite: CPGs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>must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be known by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1C120C02" w14:textId="4F168CAA" w:rsidR="00AF7578" w:rsidRPr="00033686" w:rsidRDefault="00315414" w:rsidP="00EB3F7B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can be used to draw the focus to relevant CPGs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06B1D5D0" w14:textId="29DB2D5C" w:rsidR="00315414" w:rsidRPr="00033686" w:rsidRDefault="00315414" w:rsidP="00EB3F7B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test if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 know relevant CPGs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which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significantly determines the further course of the interview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 regarding form of use),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capture the assessment of functionality of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CPGs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regarding potentials, limitations, and optimi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ation (questions regarding (dis)advantages and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aiding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instruments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="00B568E0" w:rsidRPr="00033686">
              <w:rPr>
                <w:color w:val="000000" w:themeColor="text1"/>
                <w:sz w:val="20"/>
                <w:szCs w:val="20"/>
                <w:lang w:val="en-GB"/>
              </w:rPr>
              <w:t>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1FFBD951" w14:textId="77777777" w:rsidR="001C2F6F" w:rsidRDefault="001C2F6F"/>
    <w:tbl>
      <w:tblPr>
        <w:tblStyle w:val="Tabellenraster"/>
        <w:tblW w:w="15706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B568E0" w:rsidRPr="00033686" w14:paraId="6AE8BE22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808080" w:themeFill="background1" w:themeFillShade="80"/>
          </w:tcPr>
          <w:p w14:paraId="4D3AFC2A" w14:textId="2C18316A" w:rsidR="00B568E0" w:rsidRPr="00033686" w:rsidRDefault="00B568E0" w:rsidP="00013C9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</w:t>
            </w:r>
            <w:r w:rsidR="00AE4B5F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4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: </w:t>
            </w:r>
            <w:r w:rsidR="001C63E4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Pathways towards </w:t>
            </w:r>
            <w:r w:rsidR="002C6A30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guideline adherence</w:t>
            </w:r>
          </w:p>
        </w:tc>
      </w:tr>
      <w:tr w:rsidR="00B568E0" w:rsidRPr="00033686" w14:paraId="23CA077B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7DD3073F" w14:textId="77777777" w:rsidR="00B568E0" w:rsidRPr="00033686" w:rsidRDefault="00B568E0" w:rsidP="00013C9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B568E0" w:rsidRPr="00033686" w14:paraId="10833530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188DBC73" w14:textId="5BF61161" w:rsidR="00B568E0" w:rsidRPr="00033686" w:rsidRDefault="009A08F2" w:rsidP="009A08F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h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ow could guideline-orientated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for patients with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be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implemented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Germany?</w:t>
            </w:r>
          </w:p>
        </w:tc>
      </w:tr>
      <w:tr w:rsidR="00B568E0" w:rsidRPr="00033686" w14:paraId="45D48EC4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149C28C3" w14:textId="77777777" w:rsidR="00B568E0" w:rsidRPr="00033686" w:rsidRDefault="00B568E0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B568E0" w:rsidRPr="00033686" w14:paraId="700AB0DF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0675CB73" w14:textId="05259775" w:rsidR="00B568E0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other words: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hich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processes and structures would have to change?</w:t>
            </w:r>
          </w:p>
        </w:tc>
      </w:tr>
      <w:tr w:rsidR="00B568E0" w:rsidRPr="00033686" w14:paraId="0BFCD529" w14:textId="77777777" w:rsidTr="00874B15">
        <w:trPr>
          <w:trHeight w:val="20"/>
        </w:trPr>
        <w:tc>
          <w:tcPr>
            <w:tcW w:w="157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3060C2" w14:textId="77777777" w:rsidR="00B568E0" w:rsidRPr="00033686" w:rsidRDefault="00B568E0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116E58" w:rsidRPr="00033686" w14:paraId="3C0C9492" w14:textId="77777777" w:rsidTr="008F5C03">
        <w:trPr>
          <w:trHeight w:val="20"/>
        </w:trPr>
        <w:tc>
          <w:tcPr>
            <w:tcW w:w="7853" w:type="dxa"/>
            <w:tcBorders>
              <w:right w:val="dashed" w:sz="4" w:space="0" w:color="auto"/>
            </w:tcBorders>
            <w:shd w:val="clear" w:color="auto" w:fill="auto"/>
          </w:tcPr>
          <w:p w14:paraId="172FE45A" w14:textId="518E6937" w:rsidR="00116E58" w:rsidRPr="00033686" w:rsidRDefault="00116E58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waiting times do you consider acceptable for an appointment for non-invasive or invasive testing in case of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GPs!)</w:t>
            </w:r>
          </w:p>
        </w:tc>
        <w:tc>
          <w:tcPr>
            <w:tcW w:w="7853" w:type="dxa"/>
            <w:tcBorders>
              <w:left w:val="dashed" w:sz="4" w:space="0" w:color="auto"/>
            </w:tcBorders>
            <w:shd w:val="clear" w:color="auto" w:fill="auto"/>
          </w:tcPr>
          <w:p w14:paraId="7D8A41D5" w14:textId="5F675073" w:rsidR="00116E58" w:rsidRPr="00033686" w:rsidRDefault="00116E58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waiting times do you consider practical for an appointment for non-invasive or invasive testing in case of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</w:p>
        </w:tc>
      </w:tr>
      <w:tr w:rsidR="009A08F2" w:rsidRPr="00033686" w14:paraId="499859E4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65996A85" w14:textId="5BAF2082" w:rsidR="009A08F2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 you rate the usefulness of previous support services for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9A08F2" w:rsidRPr="00033686" w14:paraId="73A7B909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1EC12B52" w14:textId="156CDFB1" w:rsidR="009A08F2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What support services would you like to see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for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B568E0" w:rsidRPr="00033686" w14:paraId="78B1D93C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49AC792F" w14:textId="7A90BB55" w:rsidR="00B568E0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Have you or your practice ever participated in a special care contract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with a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4543A" w:rsidRPr="00033686">
              <w:rPr>
                <w:color w:val="000000" w:themeColor="text1"/>
                <w:sz w:val="20"/>
                <w:szCs w:val="20"/>
                <w:lang w:val="en-GB"/>
              </w:rPr>
              <w:t>statutory health insur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ance provider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(so-called selective contracts)?</w:t>
            </w:r>
          </w:p>
        </w:tc>
      </w:tr>
      <w:tr w:rsidR="009A08F2" w:rsidRPr="00033686" w14:paraId="34CA80AF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0D13344F" w14:textId="7BCFDB46" w:rsidR="009A08F2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In your opinion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hat contribution could 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selective contracts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provide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9A08F2" w:rsidRPr="00033686" w14:paraId="528590E2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6DF10624" w14:textId="635613C4" w:rsidR="009A08F2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>In your opinion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>: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hich services should be covered by 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selective contract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focused on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9A08F2" w:rsidRPr="00033686" w14:paraId="33CC1819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1C779CEE" w14:textId="4967B423" w:rsidR="009A08F2" w:rsidRPr="00033686" w:rsidRDefault="009A08F2" w:rsidP="00013C9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 you estimate the effort 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with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regard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enrolling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patients in </w:t>
            </w:r>
            <w:r w:rsidR="0011532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selective contract?</w:t>
            </w:r>
          </w:p>
        </w:tc>
      </w:tr>
      <w:tr w:rsidR="00B568E0" w:rsidRPr="00033686" w14:paraId="2782C0CB" w14:textId="77777777" w:rsidTr="008F5C03">
        <w:trPr>
          <w:trHeight w:val="61"/>
        </w:trPr>
        <w:tc>
          <w:tcPr>
            <w:tcW w:w="15706" w:type="dxa"/>
            <w:gridSpan w:val="2"/>
            <w:shd w:val="clear" w:color="auto" w:fill="F2F2F2" w:themeFill="background1" w:themeFillShade="F2"/>
          </w:tcPr>
          <w:p w14:paraId="57B78613" w14:textId="77777777" w:rsidR="00B568E0" w:rsidRPr="00033686" w:rsidRDefault="00B568E0" w:rsidP="00013C9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70365D4D" w14:textId="25C67BC1" w:rsidR="00B568E0" w:rsidRPr="00033686" w:rsidRDefault="0087005F" w:rsidP="00B568E0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4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 specifying function regarding possibilities of improvement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guideline-adherent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40F44676" w14:textId="407B901F" w:rsidR="0087005F" w:rsidRPr="00033686" w:rsidRDefault="0087005F" w:rsidP="00B568E0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thereby, serves to record (in)direct indications for 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outline of a selective contract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promoting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guideline adherence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This </w:t>
            </w:r>
            <w:r w:rsidR="004C3BD3">
              <w:rPr>
                <w:color w:val="000000" w:themeColor="text1"/>
                <w:sz w:val="20"/>
                <w:szCs w:val="20"/>
                <w:lang w:val="en-GB"/>
              </w:rPr>
              <w:t>is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 working package in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>course of ENLIGHT-KHK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 P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rerequisite: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r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espondent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positive-critical perspective on </w:t>
            </w:r>
            <w:r w:rsidR="00116E58" w:rsidRPr="00033686">
              <w:rPr>
                <w:color w:val="000000" w:themeColor="text1"/>
                <w:sz w:val="20"/>
                <w:szCs w:val="20"/>
                <w:lang w:val="en-GB"/>
              </w:rPr>
              <w:t>CPGs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25DC1F9" w14:textId="43B64C55" w:rsidR="008E0950" w:rsidRPr="00033686" w:rsidRDefault="008E0950" w:rsidP="008E0950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problems on behalf of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considering the highly open-ended guiding question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0FED8E8F" w14:textId="27D1BDBB" w:rsidR="00AE4B5F" w:rsidRPr="00033686" w:rsidRDefault="00116E58" w:rsidP="00AE4B5F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capture acceptable</w:t>
            </w:r>
            <w:r w:rsidR="00A15F4B" w:rsidRPr="00033686">
              <w:rPr>
                <w:color w:val="000000" w:themeColor="text1"/>
                <w:sz w:val="20"/>
                <w:szCs w:val="20"/>
                <w:lang w:val="en-GB"/>
              </w:rPr>
              <w:t>/practical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waiting times for appointments </w:t>
            </w:r>
            <w:r w:rsidR="008E0950" w:rsidRPr="00033686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(non-)invasive testing (questions regarding </w:t>
            </w:r>
            <w:r w:rsidR="00A15F4B" w:rsidRPr="00033686">
              <w:rPr>
                <w:color w:val="000000" w:themeColor="text1"/>
                <w:sz w:val="20"/>
                <w:szCs w:val="20"/>
                <w:lang w:val="en-GB"/>
              </w:rPr>
              <w:t>non-invasive versus invasive testing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identify 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previous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>/needed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aiding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instruments </w:t>
            </w:r>
            <w:r w:rsidR="008E0950" w:rsidRPr="00033686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 guideline-adherent</w:t>
            </w:r>
            <w:r w:rsidR="008E095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(questions regarding </w:t>
            </w:r>
            <w:r w:rsidR="00CF6C3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previous 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support services</w:t>
            </w:r>
            <w:r w:rsidR="00CF6C3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and future support services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>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="00AE4B5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D2D99" w:rsidRPr="00033686">
              <w:rPr>
                <w:color w:val="000000" w:themeColor="text1"/>
                <w:sz w:val="20"/>
                <w:szCs w:val="20"/>
                <w:lang w:val="en-GB"/>
              </w:rPr>
              <w:t>grasp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>s experience with selective contracts which significantly determines the further course of the interview (question regarding selective contract participation),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(iv)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D2D99" w:rsidRPr="00033686">
              <w:rPr>
                <w:color w:val="000000" w:themeColor="text1"/>
                <w:sz w:val="20"/>
                <w:szCs w:val="20"/>
                <w:lang w:val="en-GB"/>
              </w:rPr>
              <w:t>grasp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perspective on a CCS focused selective contract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expected services 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>(questions regarding contribution of selective contracts and services of selective contracts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>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(v)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estimate the 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>bureaucratic/organi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ational </w:t>
            </w:r>
            <w:r w:rsidR="004C3BD3">
              <w:rPr>
                <w:color w:val="000000" w:themeColor="text1"/>
                <w:sz w:val="20"/>
                <w:szCs w:val="20"/>
                <w:lang w:val="en-GB"/>
              </w:rPr>
              <w:t>workload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 enrolling</w:t>
            </w:r>
            <w:r w:rsidR="0025689B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patients in the corresponding selective contracts 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(question regarding effort of patient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enrolment</w:t>
            </w:r>
            <w:r w:rsidR="008A44F3" w:rsidRPr="00033686">
              <w:rPr>
                <w:color w:val="000000" w:themeColor="text1"/>
                <w:sz w:val="20"/>
                <w:szCs w:val="20"/>
                <w:lang w:val="en-GB"/>
              </w:rPr>
              <w:t>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4B6853FD" w14:textId="2CAC2884" w:rsidR="005A1AEA" w:rsidRPr="00033686" w:rsidRDefault="005A1AEA" w:rsidP="001C2F6F">
      <w:pPr>
        <w:pStyle w:val="berschrift1"/>
        <w:spacing w:before="340"/>
        <w:rPr>
          <w:lang w:val="en-GB"/>
        </w:rPr>
      </w:pPr>
      <w:r w:rsidRPr="00033686">
        <w:rPr>
          <w:lang w:val="en-GB"/>
        </w:rPr>
        <w:t xml:space="preserve">Interview guide </w:t>
      </w:r>
      <w:r w:rsidR="003D37CE" w:rsidRPr="00033686">
        <w:rPr>
          <w:lang w:val="en-GB"/>
        </w:rPr>
        <w:t>for the s</w:t>
      </w:r>
      <w:r w:rsidRPr="00033686">
        <w:rPr>
          <w:lang w:val="en-GB"/>
        </w:rPr>
        <w:t xml:space="preserve">econd interview </w:t>
      </w:r>
      <w:r w:rsidR="00755198" w:rsidRPr="00033686">
        <w:rPr>
          <w:lang w:val="en-GB"/>
        </w:rPr>
        <w:t>phase</w:t>
      </w:r>
      <w:r w:rsidR="003D37CE" w:rsidRPr="00033686">
        <w:rPr>
          <w:lang w:val="en-GB"/>
        </w:rPr>
        <w:t xml:space="preserve"> (n=8)</w:t>
      </w:r>
    </w:p>
    <w:tbl>
      <w:tblPr>
        <w:tblStyle w:val="Tabellenraster"/>
        <w:tblW w:w="15706" w:type="dxa"/>
        <w:tblBorders>
          <w:bottom w:val="dashSmallGap" w:sz="4" w:space="0" w:color="auto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7B74D0" w:rsidRPr="00033686" w14:paraId="3C609E42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808080" w:themeFill="background1" w:themeFillShade="80"/>
          </w:tcPr>
          <w:p w14:paraId="7BEFDF90" w14:textId="46F1F359" w:rsidR="007B74D0" w:rsidRPr="00033686" w:rsidRDefault="007B74D0" w:rsidP="00257AD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1: Typical </w:t>
            </w:r>
            <w:r w:rsidR="00BC5F79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healthcare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process for </w:t>
            </w:r>
            <w:r w:rsidR="00140DF7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suspected CCS</w:t>
            </w:r>
          </w:p>
        </w:tc>
      </w:tr>
      <w:tr w:rsidR="007B74D0" w:rsidRPr="00033686" w14:paraId="71C8118B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61A4290F" w14:textId="77777777" w:rsidR="007B74D0" w:rsidRPr="00033686" w:rsidRDefault="007B74D0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7B74D0" w:rsidRPr="00033686" w14:paraId="327E24F4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2355ED52" w14:textId="6397F84A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To start with, could you describe how you typically </w:t>
            </w:r>
            <w:r w:rsidR="0039406B" w:rsidRPr="00033686">
              <w:rPr>
                <w:color w:val="000000" w:themeColor="text1"/>
                <w:sz w:val="20"/>
                <w:szCs w:val="20"/>
                <w:lang w:val="en-GB"/>
              </w:rPr>
              <w:t>tend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gramStart"/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</w:t>
            </w:r>
            <w:proofErr w:type="gramEnd"/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7B74D0" w:rsidRPr="00033686" w14:paraId="6FE94ED5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2C5C6707" w14:textId="77777777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7B74D0" w:rsidRPr="00033686" w14:paraId="71DEBC89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648232AB" w14:textId="70517CEF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 would be interesting to look at sub-processes (</w:t>
            </w:r>
            <w:proofErr w:type="gramStart"/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e.g.</w:t>
            </w:r>
            <w:proofErr w:type="gramEnd"/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history, physical examination, diagnostics, etc.) or sub-aspects (e.g. regarding symptoms, referral decisions, etc.). </w:t>
            </w:r>
          </w:p>
        </w:tc>
      </w:tr>
      <w:tr w:rsidR="007B74D0" w:rsidRPr="00033686" w14:paraId="09719350" w14:textId="77777777" w:rsidTr="00874B15">
        <w:trPr>
          <w:trHeight w:val="20"/>
        </w:trPr>
        <w:tc>
          <w:tcPr>
            <w:tcW w:w="15706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08F3BBA0" w14:textId="77777777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7B74D0" w:rsidRPr="00033686" w14:paraId="0F70E959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2D21A7" w14:textId="17182779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does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case of first-time symptoms (de novo CCS) differ from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case of progressing symptoms (known CCS)?</w:t>
            </w:r>
            <w:r w:rsidR="00874B1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74B15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7B74D0" w:rsidRPr="00033686" w14:paraId="266ECCAC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bottom w:val="dashed" w:sz="4" w:space="0" w:color="auto"/>
            </w:tcBorders>
            <w:shd w:val="clear" w:color="auto" w:fill="auto"/>
          </w:tcPr>
          <w:p w14:paraId="79B4C176" w14:textId="31601D5B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If you had to determine which points are of particular importance for your decisions: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hat would they be?</w:t>
            </w:r>
          </w:p>
        </w:tc>
      </w:tr>
      <w:tr w:rsidR="007B74D0" w:rsidRPr="00033686" w14:paraId="5FDB084A" w14:textId="77777777" w:rsidTr="008F5C03">
        <w:trPr>
          <w:trHeight w:val="20"/>
        </w:trPr>
        <w:tc>
          <w:tcPr>
            <w:tcW w:w="7853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D204000" w14:textId="1C1A8831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When/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which symptoms do you refer patients to cardiologists, </w:t>
            </w:r>
            <w:r w:rsidR="008E0950" w:rsidRPr="00033686">
              <w:rPr>
                <w:color w:val="000000" w:themeColor="text1"/>
                <w:sz w:val="20"/>
                <w:szCs w:val="20"/>
                <w:lang w:val="en-GB"/>
              </w:rPr>
              <w:t>hospitals,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or clinics and why?</w:t>
            </w:r>
            <w:r w:rsidR="00E72D0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GPs!)</w:t>
            </w:r>
          </w:p>
        </w:tc>
        <w:tc>
          <w:tcPr>
            <w:tcW w:w="785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9443377" w14:textId="0CE1BE14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When/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which symptoms do you refer patients to hospitals or clinics and why?</w:t>
            </w:r>
          </w:p>
          <w:p w14:paraId="0877328D" w14:textId="55297204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</w:p>
        </w:tc>
      </w:tr>
      <w:tr w:rsidR="007B74D0" w:rsidRPr="00033686" w14:paraId="7092A06B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9DA25" w14:textId="1A09647B" w:rsidR="007B74D0" w:rsidRPr="00033686" w:rsidRDefault="007B74D0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Who are the central stakeholders in the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process?/What is the role of ...?/What competence lies with ...?</w:t>
            </w:r>
          </w:p>
        </w:tc>
      </w:tr>
      <w:tr w:rsidR="007B74D0" w:rsidRPr="00033686" w14:paraId="3460FB66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F2F2F2" w:themeFill="background1" w:themeFillShade="F2"/>
          </w:tcPr>
          <w:p w14:paraId="5DAC7B27" w14:textId="77777777" w:rsidR="008E0950" w:rsidRPr="00033686" w:rsidRDefault="008E0950" w:rsidP="008E095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7866EB12" w14:textId="77777777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1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an orienting function for the entire interview, especially for TOPIC 2.</w:t>
            </w:r>
          </w:p>
          <w:p w14:paraId="1F54FAE4" w14:textId="1A0FA134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thereby, serves to draw a </w:t>
            </w:r>
            <w:r w:rsidR="001879D2">
              <w:rPr>
                <w:color w:val="000000" w:themeColor="text1"/>
                <w:sz w:val="20"/>
                <w:szCs w:val="20"/>
                <w:lang w:val="en-GB"/>
              </w:rPr>
              <w:t>reference frame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This may already provide indications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challenges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(TOPIC 2).</w:t>
            </w:r>
          </w:p>
          <w:p w14:paraId="1A29BF4B" w14:textId="33BEF0F9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problems on behalf of the respondent considering the highly open-ended guiding question.</w:t>
            </w:r>
          </w:p>
          <w:p w14:paraId="61C3ECD1" w14:textId="5C29DC23" w:rsidR="007B74D0" w:rsidRPr="00033686" w:rsidRDefault="008E0950" w:rsidP="008E0950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capture a problem in a decidedly clinical perspective (question regarding de novo CCS versus known CCS),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force a statement on path-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logical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and time-logical aspects (questions regarding important decision points and referral logic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identify and hierarchi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e responsibilities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with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(questions regarding stakeholders, role, and competence)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7B74D0" w:rsidRPr="00033686" w14:paraId="4E2E650E" w14:textId="77777777" w:rsidTr="00DC18A3">
        <w:trPr>
          <w:trHeight w:val="20"/>
        </w:trPr>
        <w:tc>
          <w:tcPr>
            <w:tcW w:w="15706" w:type="dxa"/>
            <w:gridSpan w:val="2"/>
            <w:tcBorders>
              <w:bottom w:val="single" w:sz="4" w:space="0" w:color="auto"/>
            </w:tcBorders>
            <w:shd w:val="clear" w:color="auto" w:fill="FFCDCD"/>
          </w:tcPr>
          <w:p w14:paraId="31DCAF62" w14:textId="77777777" w:rsidR="007B74D0" w:rsidRPr="00033686" w:rsidRDefault="007B74D0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regarding modifications:</w:t>
            </w:r>
          </w:p>
          <w:p w14:paraId="5C1FE203" w14:textId="1D7B300F" w:rsidR="007B74D0" w:rsidRPr="00033686" w:rsidRDefault="007B74D0" w:rsidP="007B74D0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specifying question regarding de novo CCS versus known CCS was </w:t>
            </w:r>
            <w:r w:rsidR="00A15F4B" w:rsidRPr="00033686">
              <w:rPr>
                <w:color w:val="000000" w:themeColor="text1"/>
                <w:sz w:val="20"/>
                <w:szCs w:val="20"/>
                <w:lang w:val="en-GB"/>
              </w:rPr>
              <w:t>discarded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</w:t>
            </w:r>
            <w:r w:rsidR="00033686" w:rsidRPr="00033686">
              <w:rPr>
                <w:color w:val="000000" w:themeColor="text1"/>
                <w:sz w:val="20"/>
                <w:szCs w:val="20"/>
                <w:lang w:val="en-GB"/>
              </w:rPr>
              <w:t>favour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of a</w:t>
            </w:r>
            <w:r w:rsidR="004D5E6A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version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that</w:t>
            </w:r>
            <w:r w:rsidR="004D5E6A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is closer to everyday language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72F1F97E" w14:textId="77777777" w:rsidR="001C2F6F" w:rsidRDefault="001C2F6F"/>
    <w:tbl>
      <w:tblPr>
        <w:tblStyle w:val="Tabellenraster"/>
        <w:tblW w:w="15706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4D5E6A" w:rsidRPr="00033686" w14:paraId="08CA16CA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808080" w:themeFill="background1" w:themeFillShade="80"/>
          </w:tcPr>
          <w:p w14:paraId="3FED2C52" w14:textId="436B3CC0" w:rsidR="004D5E6A" w:rsidRPr="00033686" w:rsidRDefault="004D5E6A" w:rsidP="00257AD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2: </w:t>
            </w:r>
            <w:r w:rsidR="00BC5F79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Healthcare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challenges </w:t>
            </w:r>
            <w:r w:rsidR="00D41AF1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with regard to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suspected CCS</w:t>
            </w:r>
          </w:p>
        </w:tc>
      </w:tr>
      <w:tr w:rsidR="004D5E6A" w:rsidRPr="00033686" w14:paraId="5F8B702F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4BD9046C" w14:textId="77777777" w:rsidR="004D5E6A" w:rsidRPr="00033686" w:rsidRDefault="004D5E6A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4D5E6A" w:rsidRPr="00033686" w14:paraId="6E8EA298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035BA9D2" w14:textId="581D1EF9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What challenges do you face during </w:t>
            </w:r>
            <w:r w:rsidR="00D41AF1">
              <w:rPr>
                <w:sz w:val="20"/>
                <w:szCs w:val="20"/>
                <w:lang w:val="en-GB"/>
              </w:rPr>
              <w:t>healthcare for</w:t>
            </w:r>
            <w:r w:rsidRPr="00033686">
              <w:rPr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sz w:val="20"/>
                <w:szCs w:val="20"/>
                <w:lang w:val="en-GB"/>
              </w:rPr>
              <w:t>suspected CCS</w:t>
            </w:r>
            <w:r w:rsidRPr="00033686">
              <w:rPr>
                <w:sz w:val="20"/>
                <w:szCs w:val="20"/>
                <w:lang w:val="en-GB"/>
              </w:rPr>
              <w:t>?</w:t>
            </w:r>
          </w:p>
        </w:tc>
      </w:tr>
      <w:tr w:rsidR="004D5E6A" w:rsidRPr="00033686" w14:paraId="40575CBE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7100A218" w14:textId="77777777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Explanation of guiding question</w:t>
            </w:r>
          </w:p>
        </w:tc>
      </w:tr>
      <w:tr w:rsidR="004D5E6A" w:rsidRPr="00033686" w14:paraId="43027468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728DBFC2" w14:textId="5B625E3E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 xml:space="preserve">You are welcome to refer to sub-processes </w:t>
            </w:r>
            <w:r w:rsidR="00CF6C32" w:rsidRPr="00033686">
              <w:rPr>
                <w:sz w:val="20"/>
                <w:szCs w:val="20"/>
                <w:lang w:val="en-GB"/>
              </w:rPr>
              <w:t xml:space="preserve">and sub-aspects </w:t>
            </w:r>
            <w:r w:rsidRPr="00033686">
              <w:rPr>
                <w:sz w:val="20"/>
                <w:szCs w:val="20"/>
                <w:lang w:val="en-GB"/>
              </w:rPr>
              <w:t>again.</w:t>
            </w:r>
          </w:p>
        </w:tc>
      </w:tr>
      <w:tr w:rsidR="004D5E6A" w:rsidRPr="00033686" w14:paraId="23CF2018" w14:textId="77777777" w:rsidTr="00874B15">
        <w:trPr>
          <w:trHeight w:val="20"/>
        </w:trPr>
        <w:tc>
          <w:tcPr>
            <w:tcW w:w="15706" w:type="dxa"/>
            <w:gridSpan w:val="2"/>
            <w:shd w:val="clear" w:color="auto" w:fill="BFBFBF" w:themeFill="background1" w:themeFillShade="BF"/>
          </w:tcPr>
          <w:p w14:paraId="5038883B" w14:textId="77777777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4D5E6A" w:rsidRPr="00033686" w14:paraId="4559B6E3" w14:textId="77777777" w:rsidTr="008F5C03">
        <w:trPr>
          <w:trHeight w:val="20"/>
        </w:trPr>
        <w:tc>
          <w:tcPr>
            <w:tcW w:w="15706" w:type="dxa"/>
            <w:gridSpan w:val="2"/>
            <w:shd w:val="clear" w:color="auto" w:fill="auto"/>
          </w:tcPr>
          <w:p w14:paraId="5C0EF855" w14:textId="77777777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sz w:val="20"/>
                <w:szCs w:val="20"/>
                <w:lang w:val="en-GB"/>
              </w:rPr>
              <w:t>Is ... an individual or structural phenomenon?</w:t>
            </w:r>
          </w:p>
        </w:tc>
      </w:tr>
      <w:tr w:rsidR="004D5E6A" w:rsidRPr="00033686" w14:paraId="667FA96C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C9EC6C" w14:textId="77777777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Can you determine where the cause of ... lies?/What do you think is the cause?</w:t>
            </w:r>
          </w:p>
        </w:tc>
      </w:tr>
      <w:tr w:rsidR="004D5E6A" w:rsidRPr="00033686" w14:paraId="1953AE24" w14:textId="77777777" w:rsidTr="008F5C03">
        <w:trPr>
          <w:trHeight w:val="20"/>
        </w:trPr>
        <w:tc>
          <w:tcPr>
            <w:tcW w:w="15706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4A938B4C" w14:textId="7CC82110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What is your access to non-invasive and invasive testing?</w:t>
            </w:r>
          </w:p>
        </w:tc>
      </w:tr>
      <w:tr w:rsidR="004D5E6A" w:rsidRPr="00033686" w14:paraId="1CF8690D" w14:textId="77777777" w:rsidTr="008F5C03">
        <w:trPr>
          <w:trHeight w:val="20"/>
        </w:trPr>
        <w:tc>
          <w:tcPr>
            <w:tcW w:w="15706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4C5227" w14:textId="0EC86090" w:rsidR="004D5E6A" w:rsidRPr="00033686" w:rsidRDefault="004D5E6A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What is your availability and wait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time for appointments for non-invasive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and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invasive testing?</w:t>
            </w:r>
          </w:p>
        </w:tc>
      </w:tr>
      <w:tr w:rsidR="004D5E6A" w:rsidRPr="00033686" w14:paraId="580623D9" w14:textId="77777777" w:rsidTr="008F5C03">
        <w:trPr>
          <w:trHeight w:val="20"/>
        </w:trPr>
        <w:tc>
          <w:tcPr>
            <w:tcW w:w="7853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</w:tcPr>
          <w:p w14:paraId="62B28624" w14:textId="19863415" w:rsidR="004D5E6A" w:rsidRPr="00033686" w:rsidRDefault="004D5E6A" w:rsidP="004D5E6A">
            <w:pPr>
              <w:rPr>
                <w:color w:val="FF0000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waiting times do you consider acceptable for an appointment for non-invasive or invasive testing in case of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4250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GPs!)</w:t>
            </w:r>
            <w:r w:rsidR="00874B1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74B15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  <w:tc>
          <w:tcPr>
            <w:tcW w:w="7853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14:paraId="24EDF614" w14:textId="4C88B71C" w:rsidR="004D5E6A" w:rsidRPr="00033686" w:rsidRDefault="004D5E6A" w:rsidP="004D5E6A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waiting times do you consider practical for an appointment for non-invasive or invasive testing in case of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4250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  <w:r w:rsidR="00874B1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74B15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4D5E6A" w:rsidRPr="00033686" w14:paraId="65995B9E" w14:textId="77777777" w:rsidTr="008F5C03">
        <w:trPr>
          <w:trHeight w:val="61"/>
        </w:trPr>
        <w:tc>
          <w:tcPr>
            <w:tcW w:w="15706" w:type="dxa"/>
            <w:gridSpan w:val="2"/>
            <w:shd w:val="clear" w:color="auto" w:fill="F2F2F2" w:themeFill="background1" w:themeFillShade="F2"/>
          </w:tcPr>
          <w:p w14:paraId="46BBA1FB" w14:textId="77777777" w:rsidR="008E0950" w:rsidRPr="00033686" w:rsidRDefault="008E0950" w:rsidP="008E095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37FE634F" w14:textId="435FFC17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2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 specifying function regarding problems during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. Redundancies after TOPIC 1 should be avoided.</w:t>
            </w:r>
          </w:p>
          <w:p w14:paraId="3534A478" w14:textId="28659592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thereby, serves to identify a perception on problems </w:t>
            </w:r>
            <w:r w:rsidR="004C3BD3">
              <w:rPr>
                <w:color w:val="000000" w:themeColor="text1"/>
                <w:sz w:val="20"/>
                <w:szCs w:val="20"/>
                <w:lang w:val="en-GB"/>
              </w:rPr>
              <w:t>that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have a central influence on physicians’ decision-making practice.</w:t>
            </w:r>
          </w:p>
          <w:p w14:paraId="3F96501B" w14:textId="16D30558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problems on behalf of the respondent considering the highly open-ended guiding question.</w:t>
            </w:r>
          </w:p>
          <w:p w14:paraId="6A7D57AC" w14:textId="113B37F3" w:rsidR="004D5E6A" w:rsidRPr="00033686" w:rsidRDefault="008E0950" w:rsidP="008E0950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map the reach of a problem (question regarding individual versus structural phenomenon),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allow for a pointed problem expression (question regarding cause), and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especially learn about the personal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situation of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(questions regarding non-invasive versus invasive testing)</w:t>
            </w:r>
          </w:p>
        </w:tc>
      </w:tr>
      <w:tr w:rsidR="00A15F4B" w:rsidRPr="00033686" w14:paraId="5EBE3EA5" w14:textId="77777777" w:rsidTr="00DC18A3">
        <w:trPr>
          <w:trHeight w:val="61"/>
        </w:trPr>
        <w:tc>
          <w:tcPr>
            <w:tcW w:w="15706" w:type="dxa"/>
            <w:gridSpan w:val="2"/>
            <w:shd w:val="clear" w:color="auto" w:fill="FFCDCD"/>
          </w:tcPr>
          <w:p w14:paraId="05A88A37" w14:textId="77777777" w:rsidR="00A15F4B" w:rsidRPr="00033686" w:rsidRDefault="00A15F4B" w:rsidP="00A15F4B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regarding modifications:</w:t>
            </w:r>
          </w:p>
          <w:p w14:paraId="3091A6F1" w14:textId="7419A886" w:rsidR="00A15F4B" w:rsidRPr="00033686" w:rsidRDefault="00A15F4B" w:rsidP="00A15F4B">
            <w:pPr>
              <w:pStyle w:val="Listenabsatz"/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regarding acceptable/practical waiting times for appointments </w:t>
            </w:r>
            <w:r w:rsidR="008E095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for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(non-)invasive testing was pulled forward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 This was done to provide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 direct connection </w:t>
            </w:r>
            <w:r w:rsidR="00E47367">
              <w:rPr>
                <w:color w:val="000000" w:themeColor="text1"/>
                <w:sz w:val="20"/>
                <w:szCs w:val="20"/>
                <w:lang w:val="en-GB"/>
              </w:rPr>
              <w:t>between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E078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specifying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questions regarding </w:t>
            </w:r>
            <w:r w:rsidR="00EE078F" w:rsidRPr="00033686">
              <w:rPr>
                <w:color w:val="000000" w:themeColor="text1"/>
                <w:sz w:val="20"/>
                <w:szCs w:val="20"/>
                <w:lang w:val="en-GB"/>
              </w:rPr>
              <w:t>(non-)invasive testing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47FD49DD" w14:textId="77777777" w:rsidR="001C2F6F" w:rsidRDefault="001C2F6F"/>
    <w:tbl>
      <w:tblPr>
        <w:tblStyle w:val="Tabellenraster"/>
        <w:tblW w:w="15706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706"/>
      </w:tblGrid>
      <w:tr w:rsidR="00E62065" w:rsidRPr="00033686" w14:paraId="67A14F59" w14:textId="77777777" w:rsidTr="00874B15">
        <w:trPr>
          <w:trHeight w:val="20"/>
        </w:trPr>
        <w:tc>
          <w:tcPr>
            <w:tcW w:w="15706" w:type="dxa"/>
            <w:shd w:val="clear" w:color="auto" w:fill="808080" w:themeFill="background1" w:themeFillShade="80"/>
          </w:tcPr>
          <w:p w14:paraId="6098F950" w14:textId="6D1783C8" w:rsidR="00E62065" w:rsidRPr="00033686" w:rsidRDefault="00E62065" w:rsidP="00257AD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</w:t>
            </w:r>
            <w:r w:rsidR="0044533A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3</w:t>
            </w: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: Pathways towards </w:t>
            </w:r>
            <w:r w:rsidR="002C6A30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guideline adherence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E62065" w:rsidRPr="00033686" w14:paraId="3D82B737" w14:textId="77777777" w:rsidTr="00874B15">
        <w:trPr>
          <w:trHeight w:val="20"/>
        </w:trPr>
        <w:tc>
          <w:tcPr>
            <w:tcW w:w="15706" w:type="dxa"/>
            <w:shd w:val="clear" w:color="auto" w:fill="BFBFBF" w:themeFill="background1" w:themeFillShade="BF"/>
          </w:tcPr>
          <w:p w14:paraId="326DE8A4" w14:textId="77777777" w:rsidR="00E62065" w:rsidRPr="00033686" w:rsidRDefault="00E62065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E62065" w:rsidRPr="00033686" w14:paraId="69D3EA42" w14:textId="77777777" w:rsidTr="008F5C03">
        <w:trPr>
          <w:trHeight w:val="20"/>
        </w:trPr>
        <w:tc>
          <w:tcPr>
            <w:tcW w:w="15706" w:type="dxa"/>
            <w:shd w:val="clear" w:color="auto" w:fill="auto"/>
          </w:tcPr>
          <w:p w14:paraId="5ABB9870" w14:textId="5456DEAD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Which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processes and structures would have to change to support you in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E62065" w:rsidRPr="00033686" w14:paraId="78FCA8E8" w14:textId="77777777" w:rsidTr="00874B15">
        <w:trPr>
          <w:trHeight w:val="20"/>
        </w:trPr>
        <w:tc>
          <w:tcPr>
            <w:tcW w:w="15706" w:type="dxa"/>
            <w:shd w:val="clear" w:color="auto" w:fill="BFBFBF" w:themeFill="background1" w:themeFillShade="BF"/>
          </w:tcPr>
          <w:p w14:paraId="01CEE38F" w14:textId="77777777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E62065" w:rsidRPr="00033686" w14:paraId="6F86CA7A" w14:textId="77777777" w:rsidTr="008F5C03">
        <w:trPr>
          <w:trHeight w:val="20"/>
        </w:trPr>
        <w:tc>
          <w:tcPr>
            <w:tcW w:w="15706" w:type="dxa"/>
            <w:shd w:val="clear" w:color="auto" w:fill="auto"/>
          </w:tcPr>
          <w:p w14:paraId="0FE8C2D3" w14:textId="63F4EF7F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Here, changes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challenges you already mentioned are of special interest.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E62065" w:rsidRPr="00033686" w14:paraId="62F11630" w14:textId="77777777" w:rsidTr="00874B15">
        <w:trPr>
          <w:trHeight w:val="20"/>
        </w:trPr>
        <w:tc>
          <w:tcPr>
            <w:tcW w:w="1570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12A282" w14:textId="77777777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A26588" w:rsidRPr="00033686" w14:paraId="15E438D7" w14:textId="77777777" w:rsidTr="008F5C03">
        <w:trPr>
          <w:trHeight w:val="20"/>
        </w:trPr>
        <w:tc>
          <w:tcPr>
            <w:tcW w:w="15706" w:type="dxa"/>
            <w:tcBorders>
              <w:bottom w:val="dashed" w:sz="4" w:space="0" w:color="auto"/>
            </w:tcBorders>
            <w:shd w:val="clear" w:color="auto" w:fill="auto"/>
          </w:tcPr>
          <w:p w14:paraId="1E1E926E" w14:textId="62799756" w:rsidR="00A26588" w:rsidRPr="00033686" w:rsidRDefault="00C73C61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h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ow could guideline-orientated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for patients with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be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implemented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Germany?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E62065" w:rsidRPr="00033686" w14:paraId="51DD7EA0" w14:textId="77777777" w:rsidTr="008F5C03">
        <w:trPr>
          <w:trHeight w:val="20"/>
        </w:trPr>
        <w:tc>
          <w:tcPr>
            <w:tcW w:w="15706" w:type="dxa"/>
            <w:tcBorders>
              <w:bottom w:val="dashed" w:sz="4" w:space="0" w:color="auto"/>
            </w:tcBorders>
            <w:shd w:val="clear" w:color="auto" w:fill="auto"/>
          </w:tcPr>
          <w:p w14:paraId="2C8A54A1" w14:textId="23A96C9D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 you rate the usefulness of previous support services for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E62065" w:rsidRPr="00033686" w14:paraId="40C66864" w14:textId="77777777" w:rsidTr="008F5C03">
        <w:trPr>
          <w:trHeight w:val="20"/>
        </w:trPr>
        <w:tc>
          <w:tcPr>
            <w:tcW w:w="15706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394FADAC" w14:textId="35B88DBD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support services would you like to see for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E62065" w:rsidRPr="00033686" w14:paraId="490826BE" w14:textId="77777777" w:rsidTr="008F5C03">
        <w:trPr>
          <w:trHeight w:val="20"/>
        </w:trPr>
        <w:tc>
          <w:tcPr>
            <w:tcW w:w="15706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55640FE" w14:textId="4B2F204D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your opinion: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hich services should be covered by a selective contract focused on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E62065" w:rsidRPr="00033686" w14:paraId="4E976990" w14:textId="77777777" w:rsidTr="008F5C03">
        <w:trPr>
          <w:trHeight w:val="20"/>
        </w:trPr>
        <w:tc>
          <w:tcPr>
            <w:tcW w:w="15706" w:type="dxa"/>
            <w:tcBorders>
              <w:top w:val="dashed" w:sz="4" w:space="0" w:color="auto"/>
            </w:tcBorders>
            <w:shd w:val="clear" w:color="auto" w:fill="auto"/>
          </w:tcPr>
          <w:p w14:paraId="58C31207" w14:textId="4565CE9A" w:rsidR="00E62065" w:rsidRPr="00033686" w:rsidRDefault="00E62065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 you estimate the effort with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regard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enrolling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patients in a selective contract?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DC18A3" w:rsidRPr="00033686" w14:paraId="19ABF68E" w14:textId="77777777" w:rsidTr="00DC18A3">
        <w:trPr>
          <w:trHeight w:val="20"/>
        </w:trPr>
        <w:tc>
          <w:tcPr>
            <w:tcW w:w="15706" w:type="dxa"/>
            <w:tcBorders>
              <w:top w:val="dashed" w:sz="4" w:space="0" w:color="auto"/>
            </w:tcBorders>
            <w:shd w:val="clear" w:color="auto" w:fill="F2F2F2" w:themeFill="background1" w:themeFillShade="F2"/>
          </w:tcPr>
          <w:p w14:paraId="104DFE94" w14:textId="77777777" w:rsidR="00DC18A3" w:rsidRPr="00033686" w:rsidRDefault="00DC18A3" w:rsidP="00DC18A3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36309500" w14:textId="0363482A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3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has a specifying function regarding possibilities of improvement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guideline-adherent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00D0E856" w14:textId="3BFDF17C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, thereby, serves to record (in)direct indications for the outline of a selective contract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promoting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guideline adherence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This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was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 working package in 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course of ENLIGHT-KHK. Prerequisite: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espondent has a positive-critical perspective on CPGs.</w:t>
            </w:r>
          </w:p>
          <w:p w14:paraId="696DDBB8" w14:textId="3EC21220" w:rsidR="00EE7385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alleviates comprehension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problems on behalf of the respondent considering the highly open-ended guiding question.</w:t>
            </w:r>
          </w:p>
          <w:p w14:paraId="669267FB" w14:textId="321B3CFD" w:rsidR="00DC18A3" w:rsidRPr="00033686" w:rsidRDefault="00DC18A3" w:rsidP="00DC18A3">
            <w:pPr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capture a decisive perspective on possibilities of improvement regarding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guideline-adherent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identify previous/needed a</w:t>
            </w:r>
            <w:r w:rsidR="00886CCE">
              <w:rPr>
                <w:color w:val="000000" w:themeColor="text1"/>
                <w:sz w:val="20"/>
                <w:szCs w:val="20"/>
                <w:lang w:val="en-GB"/>
              </w:rPr>
              <w:t>iding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instruments for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guideline-adherent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 xml:space="preserve">for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(questions regarding previous support services and future support services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),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D2D99" w:rsidRPr="00033686">
              <w:rPr>
                <w:color w:val="000000" w:themeColor="text1"/>
                <w:sz w:val="20"/>
                <w:szCs w:val="20"/>
                <w:lang w:val="en-GB"/>
              </w:rPr>
              <w:t>grasp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respondent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perspective on a CCS focused selective contract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with regard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expected services and experienced efforts (question regarding selective contract)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DC18A3" w:rsidRPr="00033686" w14:paraId="39BD2D5A" w14:textId="77777777" w:rsidTr="00DC18A3">
        <w:trPr>
          <w:trHeight w:val="20"/>
        </w:trPr>
        <w:tc>
          <w:tcPr>
            <w:tcW w:w="15706" w:type="dxa"/>
            <w:tcBorders>
              <w:top w:val="single" w:sz="4" w:space="0" w:color="000000" w:themeColor="text1"/>
            </w:tcBorders>
            <w:shd w:val="clear" w:color="auto" w:fill="FFCDCD"/>
          </w:tcPr>
          <w:p w14:paraId="50E4895E" w14:textId="77777777" w:rsidR="00DC18A3" w:rsidRPr="00033686" w:rsidRDefault="00DC18A3" w:rsidP="00DC18A3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regarding modifications:</w:t>
            </w:r>
          </w:p>
          <w:p w14:paraId="6A76AAA5" w14:textId="4F5AA80D" w:rsidR="00DC18A3" w:rsidRPr="00033686" w:rsidRDefault="00DC18A3" w:rsidP="00DC18A3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3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depicts TOPIC 4 in the interview guide of the first interview </w:t>
            </w:r>
            <w:r w:rsidR="00755198" w:rsidRPr="00033686">
              <w:rPr>
                <w:color w:val="000000" w:themeColor="text1"/>
                <w:sz w:val="20"/>
                <w:szCs w:val="20"/>
                <w:lang w:val="en-GB"/>
              </w:rPr>
              <w:t>phase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TOPIC 3 of the initial version of the interview guide turned out to be obsolete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657D716D" w14:textId="223AC9A0" w:rsidR="00DC18A3" w:rsidRPr="00033686" w:rsidRDefault="00DC18A3" w:rsidP="00DC18A3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Additionally, 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was discarded in </w:t>
            </w:r>
            <w:r w:rsidR="00033686" w:rsidRPr="00033686">
              <w:rPr>
                <w:color w:val="000000" w:themeColor="text1"/>
                <w:sz w:val="20"/>
                <w:szCs w:val="20"/>
                <w:lang w:val="en-GB"/>
              </w:rPr>
              <w:t>favour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of a less open-ended one because the initial version did not lead to answers regarding concrete possibilities of improvement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 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imultaneously, the original focus on guideline-</w:t>
            </w:r>
            <w:r w:rsidR="003D37CE" w:rsidRPr="00033686">
              <w:rPr>
                <w:color w:val="000000" w:themeColor="text1"/>
                <w:sz w:val="20"/>
                <w:szCs w:val="20"/>
                <w:lang w:val="en-GB"/>
              </w:rPr>
              <w:t>adherent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patients with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was converted into a specifying question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 Thus,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answers would not be initially drawn to a critical perspective on the notion of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guideline adherence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. Namely,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this could lead away from a perspective on possibilities of improvement for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in patients with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378F670B" w14:textId="2E941396" w:rsidR="00DC18A3" w:rsidRPr="00033686" w:rsidRDefault="00DC18A3" w:rsidP="00DC18A3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Furthermore, 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was modified to match the new guiding question whilst also drawing a connection to TOPIC 2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2B7EC7A1" w14:textId="068BFFDB" w:rsidR="00DC18A3" w:rsidRPr="00033686" w:rsidRDefault="00DC18A3" w:rsidP="00DC18A3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Eventually, some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regarding selective contracts turned out to be obsolete during the first interview </w:t>
            </w:r>
            <w:r w:rsidR="00755198" w:rsidRPr="00033686">
              <w:rPr>
                <w:color w:val="000000" w:themeColor="text1"/>
                <w:sz w:val="20"/>
                <w:szCs w:val="20"/>
                <w:lang w:val="en-GB"/>
              </w:rPr>
              <w:t>phase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hus, 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they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were discarded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Finally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, the remaining specifying questions were pulled together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 xml:space="preserve"> as they turned out to linked thematically.</w:t>
            </w:r>
          </w:p>
        </w:tc>
      </w:tr>
    </w:tbl>
    <w:p w14:paraId="0ECD1422" w14:textId="77777777" w:rsidR="00E72D02" w:rsidRPr="00033686" w:rsidRDefault="00E72D02" w:rsidP="00DC18A3">
      <w:pPr>
        <w:rPr>
          <w:lang w:val="en-GB"/>
        </w:rPr>
      </w:pPr>
    </w:p>
    <w:tbl>
      <w:tblPr>
        <w:tblStyle w:val="Tabellenraster"/>
        <w:tblW w:w="1570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853"/>
        <w:gridCol w:w="7853"/>
      </w:tblGrid>
      <w:tr w:rsidR="0011142B" w:rsidRPr="00033686" w14:paraId="4B766BF1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7A95449E" w14:textId="6ADB44DD" w:rsidR="0011142B" w:rsidRPr="00033686" w:rsidRDefault="0011142B" w:rsidP="00257AD2">
            <w:pPr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TOPIC 4: </w:t>
            </w:r>
            <w:r w:rsidR="00D00814" w:rsidRPr="00033686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Assessment of the selective contract outline</w:t>
            </w:r>
            <w:r w:rsidR="003379A0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379A0" w:rsidRPr="00033686">
              <w:rPr>
                <w:b/>
                <w:bCs/>
                <w:color w:val="FF0000"/>
                <w:sz w:val="20"/>
                <w:szCs w:val="20"/>
                <w:lang w:val="en-GB"/>
              </w:rPr>
              <w:t>!</w:t>
            </w:r>
          </w:p>
        </w:tc>
      </w:tr>
      <w:tr w:rsidR="0011142B" w:rsidRPr="00033686" w14:paraId="41B3D592" w14:textId="77777777" w:rsidTr="005433D6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917D0D9" w14:textId="77777777" w:rsidR="0011142B" w:rsidRPr="00033686" w:rsidRDefault="0011142B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Guiding question</w:t>
            </w:r>
          </w:p>
        </w:tc>
      </w:tr>
      <w:tr w:rsidR="0011142B" w:rsidRPr="00033686" w14:paraId="637F5C8C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15197B" w14:textId="5708DD20" w:rsidR="0011142B" w:rsidRPr="00033686" w:rsidRDefault="00B818D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What do you think of this approach: </w:t>
            </w:r>
            <w:r w:rsidR="00714D0D" w:rsidRPr="00033686">
              <w:rPr>
                <w:color w:val="000000" w:themeColor="text1"/>
                <w:sz w:val="20"/>
                <w:szCs w:val="20"/>
                <w:lang w:val="en-GB"/>
              </w:rPr>
              <w:t>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o you think it could support you in view of the challenges and possibilities of improvement mentioned</w:t>
            </w:r>
            <w:r w:rsidR="006B1BE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regarding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6B1BE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2302C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="006B1BE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11142B" w:rsidRPr="00033686" w14:paraId="48478882" w14:textId="77777777" w:rsidTr="005433D6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80E5109" w14:textId="77777777" w:rsidR="0011142B" w:rsidRPr="00033686" w:rsidRDefault="0011142B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of guiding question</w:t>
            </w:r>
          </w:p>
        </w:tc>
      </w:tr>
      <w:tr w:rsidR="0011142B" w:rsidRPr="00033686" w14:paraId="4785A34D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4CAC94" w14:textId="6B8F5804" w:rsidR="0011142B" w:rsidRPr="00033686" w:rsidRDefault="00B818D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Briefly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explanation of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current start of the art of the outline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 for selective contract that is developed by stakeholders within ENLIGHT-KHK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C308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(incl.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notion of implementing an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that</w:t>
            </w:r>
            <w:r w:rsidR="00D41AF1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promotes</w:t>
            </w:r>
            <w:r w:rsidR="00D41AF1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guideline-adherent healthcare</w:t>
            </w:r>
            <w:r w:rsidR="00345267" w:rsidRPr="00033686">
              <w:rPr>
                <w:color w:val="000000" w:themeColor="text1"/>
                <w:sz w:val="20"/>
                <w:szCs w:val="20"/>
                <w:lang w:val="en-GB"/>
              </w:rPr>
              <w:t>)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11142B" w:rsidRPr="00033686" w14:paraId="7DD60810" w14:textId="77777777" w:rsidTr="00312A8A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CD68C6C" w14:textId="77777777" w:rsidR="0011142B" w:rsidRPr="00033686" w:rsidRDefault="0011142B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Specifying questions</w:t>
            </w:r>
          </w:p>
        </w:tc>
      </w:tr>
      <w:tr w:rsidR="0011142B" w:rsidRPr="00033686" w14:paraId="7F8A5A8B" w14:textId="77777777" w:rsidTr="00312A8A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  <w:shd w:val="clear" w:color="auto" w:fill="auto"/>
          </w:tcPr>
          <w:p w14:paraId="17003F55" w14:textId="363BAD31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do you assess the role of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in your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practice?</w:t>
            </w:r>
          </w:p>
        </w:tc>
      </w:tr>
      <w:tr w:rsidR="0011142B" w:rsidRPr="00033686" w14:paraId="6B46E3F9" w14:textId="77777777" w:rsidTr="00312A8A">
        <w:trPr>
          <w:trHeight w:val="20"/>
        </w:trPr>
        <w:tc>
          <w:tcPr>
            <w:tcW w:w="15706" w:type="dxa"/>
            <w:gridSpan w:val="2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C08F50" w14:textId="2743C807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Do you find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fundamentally useful as a companion in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practice?</w:t>
            </w:r>
          </w:p>
        </w:tc>
      </w:tr>
      <w:tr w:rsidR="0011142B" w:rsidRPr="00033686" w14:paraId="0ACC2FEA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9C433C" w14:textId="30AF2292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Which functions would you like to have in an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>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support you in a guideline-oriented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healthcare 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140DF7" w:rsidRPr="00033686">
              <w:rPr>
                <w:color w:val="000000" w:themeColor="text1"/>
                <w:sz w:val="20"/>
                <w:szCs w:val="20"/>
                <w:lang w:val="en-GB"/>
              </w:rPr>
              <w:t>suspected CCS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?</w:t>
            </w:r>
          </w:p>
        </w:tc>
      </w:tr>
      <w:tr w:rsidR="0011142B" w:rsidRPr="00033686" w14:paraId="5D03D03B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DD89FF" w14:textId="0B9EA220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How would a respective selective contract have to be designed to attract you to participate?</w:t>
            </w:r>
          </w:p>
        </w:tc>
      </w:tr>
      <w:tr w:rsidR="003776CB" w:rsidRPr="00033686" w14:paraId="7B1639F4" w14:textId="77777777" w:rsidTr="003379A0">
        <w:trPr>
          <w:trHeight w:val="20"/>
        </w:trPr>
        <w:tc>
          <w:tcPr>
            <w:tcW w:w="15706" w:type="dxa"/>
            <w:gridSpan w:val="2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ADE426" w14:textId="2F0EA86E" w:rsidR="003776C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could the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enrolment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of patients 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in a respective </w:t>
            </w:r>
            <w:r w:rsidR="00CF6C3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selective 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contract go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smoothly from your point of view (keyword: bureaucracy)?</w:t>
            </w:r>
          </w:p>
        </w:tc>
      </w:tr>
      <w:tr w:rsidR="0011142B" w:rsidRPr="00033686" w14:paraId="011C9EE1" w14:textId="77777777" w:rsidTr="003379A0">
        <w:trPr>
          <w:trHeight w:val="20"/>
        </w:trPr>
        <w:tc>
          <w:tcPr>
            <w:tcW w:w="7853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ashed" w:sz="4" w:space="0" w:color="000000" w:themeColor="text1"/>
            </w:tcBorders>
            <w:shd w:val="clear" w:color="auto" w:fill="auto"/>
          </w:tcPr>
          <w:p w14:paraId="0B766A66" w14:textId="543A8AA2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How should the cooperation with cardiologists look like from your point of view (keyword: allocation of appointments)?</w:t>
            </w:r>
          </w:p>
          <w:p w14:paraId="618C7024" w14:textId="5C43CC2B" w:rsidR="00D00814" w:rsidRPr="00033686" w:rsidRDefault="00D00814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GPs!)</w:t>
            </w:r>
          </w:p>
        </w:tc>
        <w:tc>
          <w:tcPr>
            <w:tcW w:w="7853" w:type="dxa"/>
            <w:tcBorders>
              <w:top w:val="dashed" w:sz="4" w:space="0" w:color="000000" w:themeColor="text1"/>
              <w:left w:val="dashed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A108C0" w14:textId="77777777" w:rsidR="0011142B" w:rsidRPr="00033686" w:rsidRDefault="006B1BE7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How should the cooperation with 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>GPs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look like from your point of view (keyword: allocation of appointments)?</w:t>
            </w:r>
          </w:p>
          <w:p w14:paraId="7CF293CA" w14:textId="4B1F67C1" w:rsidR="00D00814" w:rsidRPr="00033686" w:rsidRDefault="00D00814" w:rsidP="00257AD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(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sym w:font="Wingdings" w:char="F0E0"/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076D9" w:rsidRPr="00033686">
              <w:rPr>
                <w:color w:val="000000" w:themeColor="text1"/>
                <w:sz w:val="20"/>
                <w:szCs w:val="20"/>
                <w:lang w:val="en-GB"/>
              </w:rPr>
              <w:t>CA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s!)</w:t>
            </w:r>
          </w:p>
        </w:tc>
      </w:tr>
      <w:tr w:rsidR="0011142B" w:rsidRPr="00033686" w14:paraId="428E55A7" w14:textId="77777777" w:rsidTr="003379A0">
        <w:trPr>
          <w:trHeight w:val="61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07BFD5" w14:textId="77777777" w:rsidR="0011142B" w:rsidRPr="00033686" w:rsidRDefault="0011142B" w:rsidP="00257AD2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Functional explanation:</w:t>
            </w:r>
          </w:p>
          <w:p w14:paraId="64B427DC" w14:textId="636A6004" w:rsidR="0011142B" w:rsidRPr="00033686" w:rsidRDefault="00D00814" w:rsidP="0020449F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4</w:t>
            </w:r>
            <w:r w:rsidRPr="00033686">
              <w:rPr>
                <w:sz w:val="20"/>
                <w:szCs w:val="20"/>
                <w:lang w:val="en-GB"/>
              </w:rPr>
              <w:t xml:space="preserve"> has a specifying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function regarding potential improvements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>for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</w:t>
            </w:r>
            <w:r w:rsidR="00345267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selective contract 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outline as initially developed by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stakeholders within 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>ENLIGHT-KHK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This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outline 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include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the idea of implementing 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an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41AF1">
              <w:rPr>
                <w:color w:val="000000" w:themeColor="text1"/>
                <w:sz w:val="20"/>
                <w:szCs w:val="20"/>
                <w:lang w:val="en-GB"/>
              </w:rPr>
              <w:t>that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2C6A30">
              <w:rPr>
                <w:color w:val="000000" w:themeColor="text1"/>
                <w:sz w:val="20"/>
                <w:szCs w:val="20"/>
                <w:lang w:val="en-GB"/>
              </w:rPr>
              <w:t>promotes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guideline-adherent </w:t>
            </w:r>
            <w:r w:rsidR="00BC5F79" w:rsidRPr="00033686">
              <w:rPr>
                <w:color w:val="000000" w:themeColor="text1"/>
                <w:sz w:val="20"/>
                <w:szCs w:val="20"/>
                <w:lang w:val="en-GB"/>
              </w:rPr>
              <w:t>healthcare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6AFB518B" w14:textId="30E88288" w:rsidR="0020449F" w:rsidRPr="00033686" w:rsidRDefault="00D00814" w:rsidP="0020449F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, thereby, serves to record (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>in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)direct indications for </w:t>
            </w:r>
            <w:r w:rsidR="00911E5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necessary changes of the developed selective contract outline as well as the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contemplated </w:t>
            </w:r>
            <w:r w:rsidR="00693E05"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EE7385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29C1541D" w14:textId="56493C9D" w:rsidR="00AE2236" w:rsidRPr="00033686" w:rsidRDefault="00EE738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explanation of the guiding question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is mandatory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E955943" w14:textId="281FF6ED" w:rsidR="00D00814" w:rsidRPr="00033686" w:rsidRDefault="00693E05" w:rsidP="00EE7385">
            <w:pPr>
              <w:pStyle w:val="Listenabsatz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Against the background of the developed selective contract outline, t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he </w:t>
            </w:r>
            <w:r w:rsidR="00D00814"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specifying questions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serve to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(i)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record the basic attitude towards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in assessment practice (questions regarding role of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D00814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s and 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usefulness of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>),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(ii)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focus on the needed functionalities of an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(question regarding functions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of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>IT-tool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>), and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(iii)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focus on the needed formal framework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>(questions regarding selective contract</w:t>
            </w:r>
            <w:r w:rsidR="00CF6C3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design,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enrolment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of patients, </w:t>
            </w:r>
            <w:r w:rsidR="00CF6C32" w:rsidRPr="00033686">
              <w:rPr>
                <w:color w:val="000000" w:themeColor="text1"/>
                <w:sz w:val="20"/>
                <w:szCs w:val="20"/>
                <w:lang w:val="en-GB"/>
              </w:rPr>
              <w:t>and</w:t>
            </w:r>
            <w:r w:rsidR="00FB6AD2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cooperation</w:t>
            </w:r>
            <w:r w:rsidR="0020449F" w:rsidRPr="00033686">
              <w:rPr>
                <w:color w:val="000000" w:themeColor="text1"/>
                <w:sz w:val="20"/>
                <w:szCs w:val="20"/>
                <w:lang w:val="en-GB"/>
              </w:rPr>
              <w:t>, respectively</w:t>
            </w:r>
            <w:r w:rsidR="008C3086" w:rsidRPr="00033686">
              <w:rPr>
                <w:color w:val="000000" w:themeColor="text1"/>
                <w:sz w:val="20"/>
                <w:szCs w:val="20"/>
                <w:lang w:val="en-GB"/>
              </w:rPr>
              <w:t>)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11142B" w:rsidRPr="00033686" w14:paraId="280036DA" w14:textId="77777777" w:rsidTr="005433D6">
        <w:trPr>
          <w:trHeight w:val="61"/>
        </w:trPr>
        <w:tc>
          <w:tcPr>
            <w:tcW w:w="15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DCD"/>
          </w:tcPr>
          <w:p w14:paraId="4017D977" w14:textId="77777777" w:rsidR="0011142B" w:rsidRPr="00033686" w:rsidRDefault="0011142B" w:rsidP="0011142B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033686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Explanation regarding modifications:</w:t>
            </w:r>
          </w:p>
          <w:p w14:paraId="71AD7F79" w14:textId="71E83A15" w:rsidR="0011142B" w:rsidRPr="00033686" w:rsidRDefault="003776CB" w:rsidP="00257AD2">
            <w:pPr>
              <w:pStyle w:val="Listenabsatz"/>
              <w:numPr>
                <w:ilvl w:val="0"/>
                <w:numId w:val="9"/>
              </w:numPr>
              <w:rPr>
                <w:color w:val="FF0000"/>
                <w:sz w:val="20"/>
                <w:szCs w:val="20"/>
                <w:lang w:val="en-GB"/>
              </w:rPr>
            </w:pPr>
            <w:r w:rsidRPr="00033686">
              <w:rPr>
                <w:color w:val="000000" w:themeColor="text1"/>
                <w:sz w:val="20"/>
                <w:szCs w:val="20"/>
                <w:u w:val="single"/>
                <w:lang w:val="en-GB"/>
              </w:rPr>
              <w:t>TOPIC 4</w:t>
            </w:r>
            <w:r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was introduced in the second interview </w:t>
            </w:r>
            <w:r w:rsidR="00755198" w:rsidRPr="00033686">
              <w:rPr>
                <w:color w:val="000000" w:themeColor="text1"/>
                <w:sz w:val="20"/>
                <w:szCs w:val="20"/>
                <w:lang w:val="en-GB"/>
              </w:rPr>
              <w:t>phase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 xml:space="preserve"> due to</w:t>
            </w:r>
            <w:r w:rsidR="00AE2236" w:rsidRPr="00033686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 xml:space="preserve">further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project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 xml:space="preserve">developments 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 xml:space="preserve">of </w:t>
            </w:r>
            <w:r w:rsidR="00864C33">
              <w:rPr>
                <w:color w:val="000000" w:themeColor="text1"/>
                <w:sz w:val="20"/>
                <w:szCs w:val="20"/>
                <w:lang w:val="en-GB"/>
              </w:rPr>
              <w:t>the outline of a selective contract within the context of ENLIGHT-KHK</w:t>
            </w:r>
            <w:r w:rsidR="00A43910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10F9BF48" w14:textId="77777777" w:rsidR="0011142B" w:rsidRPr="00033686" w:rsidRDefault="0011142B" w:rsidP="007B74D0">
      <w:pPr>
        <w:rPr>
          <w:lang w:val="en-GB"/>
        </w:rPr>
      </w:pPr>
    </w:p>
    <w:sectPr w:rsidR="0011142B" w:rsidRPr="00033686" w:rsidSect="00A7750E">
      <w:footerReference w:type="default" r:id="rId7"/>
      <w:endnotePr>
        <w:numFmt w:val="decimal"/>
      </w:endnotePr>
      <w:pgSz w:w="16838" w:h="11906" w:orient="landscape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3A53" w14:textId="77777777" w:rsidR="00864434" w:rsidRDefault="00864434" w:rsidP="00864434">
      <w:r>
        <w:separator/>
      </w:r>
    </w:p>
  </w:endnote>
  <w:endnote w:type="continuationSeparator" w:id="0">
    <w:p w14:paraId="3CF3191C" w14:textId="77777777" w:rsidR="00864434" w:rsidRDefault="00864434" w:rsidP="0086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58111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245114" w14:textId="220A3033" w:rsidR="00864434" w:rsidRDefault="00864434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E008" w14:textId="77777777" w:rsidR="00864434" w:rsidRDefault="00864434" w:rsidP="00864434">
      <w:r>
        <w:separator/>
      </w:r>
    </w:p>
  </w:footnote>
  <w:footnote w:type="continuationSeparator" w:id="0">
    <w:p w14:paraId="7AA9A0F1" w14:textId="77777777" w:rsidR="00864434" w:rsidRDefault="00864434" w:rsidP="0086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A68"/>
    <w:multiLevelType w:val="hybridMultilevel"/>
    <w:tmpl w:val="660C7418"/>
    <w:lvl w:ilvl="0" w:tplc="5E08E21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43F39"/>
    <w:multiLevelType w:val="hybridMultilevel"/>
    <w:tmpl w:val="1BF284EE"/>
    <w:lvl w:ilvl="0" w:tplc="26C0F21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46C03"/>
    <w:multiLevelType w:val="hybridMultilevel"/>
    <w:tmpl w:val="D50CCB0E"/>
    <w:lvl w:ilvl="0" w:tplc="10F2606E">
      <w:start w:val="1"/>
      <w:numFmt w:val="upperRoman"/>
      <w:lvlText w:val="%1)"/>
      <w:lvlJc w:val="left"/>
      <w:pPr>
        <w:ind w:left="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F97183A"/>
    <w:multiLevelType w:val="hybridMultilevel"/>
    <w:tmpl w:val="0472DD20"/>
    <w:lvl w:ilvl="0" w:tplc="CAA25012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C747D"/>
    <w:multiLevelType w:val="hybridMultilevel"/>
    <w:tmpl w:val="6088BA38"/>
    <w:lvl w:ilvl="0" w:tplc="2CCC1BA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" w15:restartNumberingAfterBreak="0">
    <w:nsid w:val="348E7004"/>
    <w:multiLevelType w:val="hybridMultilevel"/>
    <w:tmpl w:val="325C567E"/>
    <w:lvl w:ilvl="0" w:tplc="47785A2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1B5761"/>
    <w:multiLevelType w:val="hybridMultilevel"/>
    <w:tmpl w:val="EF401C32"/>
    <w:lvl w:ilvl="0" w:tplc="F6BE7BB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4027CE"/>
    <w:multiLevelType w:val="hybridMultilevel"/>
    <w:tmpl w:val="06262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44A04"/>
    <w:multiLevelType w:val="hybridMultilevel"/>
    <w:tmpl w:val="64BE4D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F72FE"/>
    <w:multiLevelType w:val="hybridMultilevel"/>
    <w:tmpl w:val="87147618"/>
    <w:lvl w:ilvl="0" w:tplc="1CB0D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32117">
    <w:abstractNumId w:val="7"/>
  </w:num>
  <w:num w:numId="2" w16cid:durableId="834103519">
    <w:abstractNumId w:val="6"/>
  </w:num>
  <w:num w:numId="3" w16cid:durableId="1404376084">
    <w:abstractNumId w:val="8"/>
  </w:num>
  <w:num w:numId="4" w16cid:durableId="1624195576">
    <w:abstractNumId w:val="9"/>
  </w:num>
  <w:num w:numId="5" w16cid:durableId="1825007823">
    <w:abstractNumId w:val="2"/>
  </w:num>
  <w:num w:numId="6" w16cid:durableId="1549149554">
    <w:abstractNumId w:val="4"/>
  </w:num>
  <w:num w:numId="7" w16cid:durableId="1337809803">
    <w:abstractNumId w:val="5"/>
  </w:num>
  <w:num w:numId="8" w16cid:durableId="318927533">
    <w:abstractNumId w:val="3"/>
  </w:num>
  <w:num w:numId="9" w16cid:durableId="410546250">
    <w:abstractNumId w:val="0"/>
  </w:num>
  <w:num w:numId="10" w16cid:durableId="11509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4D"/>
    <w:rsid w:val="0000309C"/>
    <w:rsid w:val="0001046D"/>
    <w:rsid w:val="000235B9"/>
    <w:rsid w:val="00033686"/>
    <w:rsid w:val="00046A08"/>
    <w:rsid w:val="00046B73"/>
    <w:rsid w:val="00070A50"/>
    <w:rsid w:val="00072B62"/>
    <w:rsid w:val="00094029"/>
    <w:rsid w:val="0011142B"/>
    <w:rsid w:val="00115322"/>
    <w:rsid w:val="00116A72"/>
    <w:rsid w:val="00116E58"/>
    <w:rsid w:val="001345B6"/>
    <w:rsid w:val="00140DF7"/>
    <w:rsid w:val="00154AE3"/>
    <w:rsid w:val="001745D5"/>
    <w:rsid w:val="001879D2"/>
    <w:rsid w:val="001A6B07"/>
    <w:rsid w:val="001B066A"/>
    <w:rsid w:val="001B1439"/>
    <w:rsid w:val="001B2A5F"/>
    <w:rsid w:val="001C2F6F"/>
    <w:rsid w:val="001C63E4"/>
    <w:rsid w:val="001D29A8"/>
    <w:rsid w:val="001F2C4B"/>
    <w:rsid w:val="001F3151"/>
    <w:rsid w:val="0020449F"/>
    <w:rsid w:val="00210716"/>
    <w:rsid w:val="00225E89"/>
    <w:rsid w:val="00227521"/>
    <w:rsid w:val="0025689B"/>
    <w:rsid w:val="00262305"/>
    <w:rsid w:val="0026261B"/>
    <w:rsid w:val="002722B3"/>
    <w:rsid w:val="00276D2E"/>
    <w:rsid w:val="002A3B43"/>
    <w:rsid w:val="002C6A30"/>
    <w:rsid w:val="002D2186"/>
    <w:rsid w:val="002D63BD"/>
    <w:rsid w:val="002F2433"/>
    <w:rsid w:val="002F7214"/>
    <w:rsid w:val="003076D9"/>
    <w:rsid w:val="0031139E"/>
    <w:rsid w:val="00312A8A"/>
    <w:rsid w:val="00315414"/>
    <w:rsid w:val="003242EA"/>
    <w:rsid w:val="003379A0"/>
    <w:rsid w:val="00343105"/>
    <w:rsid w:val="00345267"/>
    <w:rsid w:val="003575FE"/>
    <w:rsid w:val="0036467D"/>
    <w:rsid w:val="003776CB"/>
    <w:rsid w:val="0039406B"/>
    <w:rsid w:val="003D37CE"/>
    <w:rsid w:val="003E6DF1"/>
    <w:rsid w:val="003F0E53"/>
    <w:rsid w:val="00411A65"/>
    <w:rsid w:val="00412550"/>
    <w:rsid w:val="00416CDD"/>
    <w:rsid w:val="0042192B"/>
    <w:rsid w:val="004226AA"/>
    <w:rsid w:val="004250A0"/>
    <w:rsid w:val="0044533A"/>
    <w:rsid w:val="00450C5A"/>
    <w:rsid w:val="00482F05"/>
    <w:rsid w:val="004A293D"/>
    <w:rsid w:val="004B76E7"/>
    <w:rsid w:val="004C3BD3"/>
    <w:rsid w:val="004D5E6A"/>
    <w:rsid w:val="004E1F18"/>
    <w:rsid w:val="004F158D"/>
    <w:rsid w:val="004F5B4E"/>
    <w:rsid w:val="00504E7F"/>
    <w:rsid w:val="005433D6"/>
    <w:rsid w:val="0055197F"/>
    <w:rsid w:val="00562D3F"/>
    <w:rsid w:val="005A1AEA"/>
    <w:rsid w:val="005F45B8"/>
    <w:rsid w:val="00624BD0"/>
    <w:rsid w:val="006315D0"/>
    <w:rsid w:val="0064543A"/>
    <w:rsid w:val="00655258"/>
    <w:rsid w:val="00681BF2"/>
    <w:rsid w:val="00693E05"/>
    <w:rsid w:val="006B1BE7"/>
    <w:rsid w:val="006B2BBA"/>
    <w:rsid w:val="006B5447"/>
    <w:rsid w:val="006D2D99"/>
    <w:rsid w:val="006E5A19"/>
    <w:rsid w:val="0070115A"/>
    <w:rsid w:val="00714D0D"/>
    <w:rsid w:val="00716672"/>
    <w:rsid w:val="00732FDF"/>
    <w:rsid w:val="00747169"/>
    <w:rsid w:val="00755198"/>
    <w:rsid w:val="00774267"/>
    <w:rsid w:val="00776FB5"/>
    <w:rsid w:val="00783DCF"/>
    <w:rsid w:val="00784796"/>
    <w:rsid w:val="007A2D13"/>
    <w:rsid w:val="007B74D0"/>
    <w:rsid w:val="007D073F"/>
    <w:rsid w:val="007D1CCC"/>
    <w:rsid w:val="007E28B0"/>
    <w:rsid w:val="00802904"/>
    <w:rsid w:val="00825516"/>
    <w:rsid w:val="00856CE4"/>
    <w:rsid w:val="008631EB"/>
    <w:rsid w:val="00864434"/>
    <w:rsid w:val="00864C33"/>
    <w:rsid w:val="0087005F"/>
    <w:rsid w:val="00874B15"/>
    <w:rsid w:val="00886CCE"/>
    <w:rsid w:val="00895A9F"/>
    <w:rsid w:val="008A0492"/>
    <w:rsid w:val="008A44F3"/>
    <w:rsid w:val="008A68A0"/>
    <w:rsid w:val="008B317B"/>
    <w:rsid w:val="008C3086"/>
    <w:rsid w:val="008C77CD"/>
    <w:rsid w:val="008D30EC"/>
    <w:rsid w:val="008E0950"/>
    <w:rsid w:val="008F0E80"/>
    <w:rsid w:val="008F5C03"/>
    <w:rsid w:val="00911E56"/>
    <w:rsid w:val="009669D1"/>
    <w:rsid w:val="009A08F2"/>
    <w:rsid w:val="009C7B48"/>
    <w:rsid w:val="009E2A4F"/>
    <w:rsid w:val="00A15F4B"/>
    <w:rsid w:val="00A2302C"/>
    <w:rsid w:val="00A236BD"/>
    <w:rsid w:val="00A26588"/>
    <w:rsid w:val="00A43910"/>
    <w:rsid w:val="00A5493B"/>
    <w:rsid w:val="00A57337"/>
    <w:rsid w:val="00A75AD4"/>
    <w:rsid w:val="00A7750E"/>
    <w:rsid w:val="00A82193"/>
    <w:rsid w:val="00A839AB"/>
    <w:rsid w:val="00AC2ECE"/>
    <w:rsid w:val="00AE2236"/>
    <w:rsid w:val="00AE4B5F"/>
    <w:rsid w:val="00AF7578"/>
    <w:rsid w:val="00B17159"/>
    <w:rsid w:val="00B328B1"/>
    <w:rsid w:val="00B32A4E"/>
    <w:rsid w:val="00B51D6C"/>
    <w:rsid w:val="00B538F3"/>
    <w:rsid w:val="00B568E0"/>
    <w:rsid w:val="00B818D7"/>
    <w:rsid w:val="00B8653F"/>
    <w:rsid w:val="00BC07F3"/>
    <w:rsid w:val="00BC5F79"/>
    <w:rsid w:val="00BE17BE"/>
    <w:rsid w:val="00BE2DA9"/>
    <w:rsid w:val="00BE378D"/>
    <w:rsid w:val="00C02E0D"/>
    <w:rsid w:val="00C454F3"/>
    <w:rsid w:val="00C57D02"/>
    <w:rsid w:val="00C73B9F"/>
    <w:rsid w:val="00C73C61"/>
    <w:rsid w:val="00C74E01"/>
    <w:rsid w:val="00C86E5C"/>
    <w:rsid w:val="00C93A14"/>
    <w:rsid w:val="00C95466"/>
    <w:rsid w:val="00CC1BA7"/>
    <w:rsid w:val="00CF3C17"/>
    <w:rsid w:val="00CF4273"/>
    <w:rsid w:val="00CF6C32"/>
    <w:rsid w:val="00D00814"/>
    <w:rsid w:val="00D047E0"/>
    <w:rsid w:val="00D0757B"/>
    <w:rsid w:val="00D2269B"/>
    <w:rsid w:val="00D32C77"/>
    <w:rsid w:val="00D41AF1"/>
    <w:rsid w:val="00D65403"/>
    <w:rsid w:val="00D663AD"/>
    <w:rsid w:val="00D70E60"/>
    <w:rsid w:val="00D9007C"/>
    <w:rsid w:val="00D90874"/>
    <w:rsid w:val="00DC18A3"/>
    <w:rsid w:val="00DD32CB"/>
    <w:rsid w:val="00E049C2"/>
    <w:rsid w:val="00E06496"/>
    <w:rsid w:val="00E27451"/>
    <w:rsid w:val="00E47367"/>
    <w:rsid w:val="00E5333D"/>
    <w:rsid w:val="00E62065"/>
    <w:rsid w:val="00E64299"/>
    <w:rsid w:val="00E72D02"/>
    <w:rsid w:val="00E94540"/>
    <w:rsid w:val="00E96EAB"/>
    <w:rsid w:val="00EB3F7B"/>
    <w:rsid w:val="00EB724D"/>
    <w:rsid w:val="00ED26D1"/>
    <w:rsid w:val="00EE078F"/>
    <w:rsid w:val="00EE0D58"/>
    <w:rsid w:val="00EE21E8"/>
    <w:rsid w:val="00EE7385"/>
    <w:rsid w:val="00EE7817"/>
    <w:rsid w:val="00F005A4"/>
    <w:rsid w:val="00F60DB0"/>
    <w:rsid w:val="00F90887"/>
    <w:rsid w:val="00FB41CD"/>
    <w:rsid w:val="00FB6AD2"/>
    <w:rsid w:val="00FE455C"/>
    <w:rsid w:val="00FE65F2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A6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18A3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6CDD"/>
    <w:pPr>
      <w:keepNext/>
      <w:keepLines/>
      <w:spacing w:before="220" w:after="22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2904"/>
    <w:pPr>
      <w:keepNext/>
      <w:keepLines/>
      <w:spacing w:before="240" w:after="2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02904"/>
    <w:pPr>
      <w:keepNext/>
      <w:keepLines/>
      <w:spacing w:before="240" w:after="24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6CDD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2904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02904"/>
    <w:rPr>
      <w:rFonts w:eastAsiaTheme="majorEastAsia" w:cstheme="majorBidi"/>
      <w:i/>
      <w:color w:val="000000" w:themeColor="text1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5F45B8"/>
    <w:pPr>
      <w:spacing w:after="220"/>
    </w:pPr>
    <w:rPr>
      <w:rFonts w:eastAsiaTheme="majorEastAsia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45B8"/>
    <w:rPr>
      <w:rFonts w:eastAsiaTheme="majorEastAsia" w:cstheme="majorBidi"/>
      <w:b/>
      <w:color w:val="000000" w:themeColor="text1"/>
      <w:spacing w:val="-10"/>
      <w:kern w:val="28"/>
      <w:sz w:val="40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64434"/>
  </w:style>
  <w:style w:type="paragraph" w:styleId="Fuzeile">
    <w:name w:val="footer"/>
    <w:basedOn w:val="Standard"/>
    <w:link w:val="FuzeileZchn"/>
    <w:uiPriority w:val="99"/>
    <w:unhideWhenUsed/>
    <w:rsid w:val="00864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64434"/>
  </w:style>
  <w:style w:type="paragraph" w:styleId="Listenabsatz">
    <w:name w:val="List Paragraph"/>
    <w:basedOn w:val="Standard"/>
    <w:uiPriority w:val="34"/>
    <w:qFormat/>
    <w:rsid w:val="00343105"/>
    <w:pPr>
      <w:ind w:left="720"/>
      <w:contextualSpacing/>
    </w:pPr>
  </w:style>
  <w:style w:type="table" w:styleId="Tabellenraster">
    <w:name w:val="Table Grid"/>
    <w:basedOn w:val="NormaleTabelle"/>
    <w:uiPriority w:val="39"/>
    <w:rsid w:val="00C7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5A1AE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A1AEA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A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2023-03-14T14:50:00Z</dcterms:created>
  <dcterms:modified xsi:type="dcterms:W3CDTF">2023-03-14T14:51:00Z</dcterms:modified>
</cp:coreProperties>
</file>