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40A2" w14:textId="77777777" w:rsidR="00070462" w:rsidRDefault="00070462" w:rsidP="00C9512C">
      <w:pPr>
        <w:tabs>
          <w:tab w:val="left" w:pos="2539"/>
        </w:tabs>
        <w:spacing w:after="0" w:line="480" w:lineRule="auto"/>
      </w:pPr>
      <w:r w:rsidRPr="0008012B">
        <w:rPr>
          <w:b/>
          <w:bCs/>
        </w:rPr>
        <w:t>Table</w:t>
      </w:r>
      <w:r>
        <w:rPr>
          <w:b/>
          <w:bCs/>
        </w:rPr>
        <w:t>, Additional File 2</w:t>
      </w:r>
      <w:r w:rsidRPr="0008012B">
        <w:rPr>
          <w:b/>
          <w:bCs/>
        </w:rPr>
        <w:t>. Mean values for the perceived helpfulness of different types of support.</w:t>
      </w:r>
      <w:r w:rsidRPr="0008012B">
        <w:t xml:space="preserve"> Answers were scored as follows: Extremely helpful = 4; Very helpful = 3; Moderately helpful = 2; Slightly helpful = 1; Not at all helpful = 0. Mean values in excess of 3 (i.e. ‘very helpful’) have been highlighted in green. Mean values in excess of 2 (i.e. ‘moderately helpful’) have been highlighted in amber. AHPs = Allied Health Professions, CfCE = Centre for Care Excellence, N&amp;M = Nursing &amp; Midwifery, NMAHP = Nursing, Midwifery &amp; Allied Health Professions.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753"/>
        <w:gridCol w:w="1325"/>
        <w:gridCol w:w="1325"/>
        <w:gridCol w:w="1354"/>
        <w:gridCol w:w="1259"/>
      </w:tblGrid>
      <w:tr w:rsidR="0008012B" w:rsidRPr="00686E47" w14:paraId="72D6CA7A" w14:textId="77777777" w:rsidTr="002530FB">
        <w:tc>
          <w:tcPr>
            <w:tcW w:w="5000" w:type="pct"/>
            <w:gridSpan w:val="5"/>
          </w:tcPr>
          <w:p w14:paraId="6088955C" w14:textId="77777777" w:rsidR="0008012B" w:rsidRPr="00686E47" w:rsidRDefault="0008012B" w:rsidP="002530F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686E47">
              <w:rPr>
                <w:b/>
                <w:bCs/>
                <w:i/>
                <w:iCs/>
                <w:sz w:val="20"/>
                <w:szCs w:val="20"/>
              </w:rPr>
              <w:t>“How helpful do you think the following types of support would be? (select the helpfulness of each)”</w:t>
            </w:r>
          </w:p>
        </w:tc>
      </w:tr>
      <w:tr w:rsidR="0008012B" w:rsidRPr="00686E47" w14:paraId="0DD024A1" w14:textId="77777777" w:rsidTr="00C9512C">
        <w:tc>
          <w:tcPr>
            <w:tcW w:w="2081" w:type="pct"/>
          </w:tcPr>
          <w:p w14:paraId="3522A547" w14:textId="77777777" w:rsidR="0008012B" w:rsidRPr="00686E47" w:rsidRDefault="0008012B" w:rsidP="002530FB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35" w:type="pct"/>
          </w:tcPr>
          <w:p w14:paraId="0D2B717C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Other</w:t>
            </w:r>
          </w:p>
          <w:p w14:paraId="56AD499C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(n=60)</w:t>
            </w:r>
          </w:p>
        </w:tc>
        <w:tc>
          <w:tcPr>
            <w:tcW w:w="735" w:type="pct"/>
          </w:tcPr>
          <w:p w14:paraId="50EDBBEA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N&amp;M</w:t>
            </w:r>
          </w:p>
          <w:p w14:paraId="4B4EDC78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(n=223)</w:t>
            </w:r>
          </w:p>
        </w:tc>
        <w:tc>
          <w:tcPr>
            <w:tcW w:w="751" w:type="pct"/>
          </w:tcPr>
          <w:p w14:paraId="2B6CC6FB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AHPs</w:t>
            </w:r>
          </w:p>
          <w:p w14:paraId="071A476E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(n=133)</w:t>
            </w:r>
          </w:p>
        </w:tc>
        <w:tc>
          <w:tcPr>
            <w:tcW w:w="698" w:type="pct"/>
          </w:tcPr>
          <w:p w14:paraId="1632FBF0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 xml:space="preserve">Total </w:t>
            </w:r>
          </w:p>
          <w:p w14:paraId="3CF7E9C6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(n=416)</w:t>
            </w:r>
          </w:p>
        </w:tc>
      </w:tr>
      <w:tr w:rsidR="0008012B" w:rsidRPr="00686E47" w14:paraId="6F9AB8D1" w14:textId="77777777" w:rsidTr="00C9512C">
        <w:tc>
          <w:tcPr>
            <w:tcW w:w="2081" w:type="pct"/>
          </w:tcPr>
          <w:p w14:paraId="0519E3D9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Mentorship for my team</w:t>
            </w:r>
          </w:p>
        </w:tc>
        <w:tc>
          <w:tcPr>
            <w:tcW w:w="735" w:type="pct"/>
            <w:shd w:val="clear" w:color="auto" w:fill="92D050"/>
          </w:tcPr>
          <w:p w14:paraId="4D46A784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[1] 3.27</w:t>
            </w:r>
          </w:p>
        </w:tc>
        <w:tc>
          <w:tcPr>
            <w:tcW w:w="735" w:type="pct"/>
            <w:shd w:val="clear" w:color="auto" w:fill="92D050"/>
          </w:tcPr>
          <w:p w14:paraId="2A9548D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[1] </w:t>
            </w:r>
            <w:r w:rsidRPr="00686E47">
              <w:rPr>
                <w:bCs/>
                <w:sz w:val="20"/>
                <w:szCs w:val="20"/>
              </w:rPr>
              <w:t>3.22</w:t>
            </w:r>
          </w:p>
        </w:tc>
        <w:tc>
          <w:tcPr>
            <w:tcW w:w="751" w:type="pct"/>
            <w:shd w:val="clear" w:color="auto" w:fill="92D050"/>
          </w:tcPr>
          <w:p w14:paraId="3C17804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[4] 3.20</w:t>
            </w:r>
          </w:p>
        </w:tc>
        <w:tc>
          <w:tcPr>
            <w:tcW w:w="698" w:type="pct"/>
            <w:shd w:val="clear" w:color="auto" w:fill="92D050"/>
          </w:tcPr>
          <w:p w14:paraId="6CA0CB0E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[1] 3.22</w:t>
            </w:r>
          </w:p>
        </w:tc>
      </w:tr>
      <w:tr w:rsidR="0008012B" w:rsidRPr="00686E47" w14:paraId="191C20E1" w14:textId="77777777" w:rsidTr="00C9512C">
        <w:tc>
          <w:tcPr>
            <w:tcW w:w="2081" w:type="pct"/>
          </w:tcPr>
          <w:p w14:paraId="1DB116F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Mentorship for me</w:t>
            </w:r>
          </w:p>
        </w:tc>
        <w:tc>
          <w:tcPr>
            <w:tcW w:w="735" w:type="pct"/>
            <w:shd w:val="clear" w:color="auto" w:fill="92D050"/>
          </w:tcPr>
          <w:p w14:paraId="2DCA26D8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[5] 3.03</w:t>
            </w:r>
          </w:p>
        </w:tc>
        <w:tc>
          <w:tcPr>
            <w:tcW w:w="735" w:type="pct"/>
            <w:shd w:val="clear" w:color="auto" w:fill="92D050"/>
          </w:tcPr>
          <w:p w14:paraId="3F40F9A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[2] </w:t>
            </w:r>
            <w:r w:rsidRPr="00686E47">
              <w:rPr>
                <w:bCs/>
                <w:sz w:val="20"/>
                <w:szCs w:val="20"/>
              </w:rPr>
              <w:t>3.11</w:t>
            </w:r>
          </w:p>
        </w:tc>
        <w:tc>
          <w:tcPr>
            <w:tcW w:w="751" w:type="pct"/>
            <w:shd w:val="clear" w:color="auto" w:fill="92D050"/>
          </w:tcPr>
          <w:p w14:paraId="3AB60C3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[7] 3.10</w:t>
            </w:r>
          </w:p>
        </w:tc>
        <w:tc>
          <w:tcPr>
            <w:tcW w:w="698" w:type="pct"/>
            <w:shd w:val="clear" w:color="auto" w:fill="92D050"/>
          </w:tcPr>
          <w:p w14:paraId="74FFEC6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[2] 3.10</w:t>
            </w:r>
          </w:p>
        </w:tc>
      </w:tr>
      <w:tr w:rsidR="0008012B" w:rsidRPr="00686E47" w14:paraId="608E97CF" w14:textId="77777777" w:rsidTr="00C9512C">
        <w:tc>
          <w:tcPr>
            <w:tcW w:w="2081" w:type="pct"/>
          </w:tcPr>
          <w:p w14:paraId="672610E8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In-service training with my team</w:t>
            </w:r>
          </w:p>
        </w:tc>
        <w:tc>
          <w:tcPr>
            <w:tcW w:w="735" w:type="pct"/>
            <w:shd w:val="clear" w:color="auto" w:fill="92D050"/>
          </w:tcPr>
          <w:p w14:paraId="3A6384D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[=3] 3.05</w:t>
            </w:r>
          </w:p>
        </w:tc>
        <w:tc>
          <w:tcPr>
            <w:tcW w:w="735" w:type="pct"/>
            <w:shd w:val="clear" w:color="auto" w:fill="92D050"/>
          </w:tcPr>
          <w:p w14:paraId="16EB65C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[3] </w:t>
            </w:r>
            <w:r w:rsidRPr="00686E47">
              <w:rPr>
                <w:bCs/>
                <w:sz w:val="20"/>
                <w:szCs w:val="20"/>
              </w:rPr>
              <w:t>3.06</w:t>
            </w:r>
          </w:p>
        </w:tc>
        <w:tc>
          <w:tcPr>
            <w:tcW w:w="751" w:type="pct"/>
            <w:shd w:val="clear" w:color="auto" w:fill="92D050"/>
          </w:tcPr>
          <w:p w14:paraId="5FAB3B1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[8] 3.09</w:t>
            </w:r>
          </w:p>
        </w:tc>
        <w:tc>
          <w:tcPr>
            <w:tcW w:w="698" w:type="pct"/>
            <w:shd w:val="clear" w:color="auto" w:fill="92D050"/>
          </w:tcPr>
          <w:p w14:paraId="470687A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[3] 3.07</w:t>
            </w:r>
          </w:p>
        </w:tc>
      </w:tr>
      <w:tr w:rsidR="0008012B" w:rsidRPr="00686E47" w14:paraId="22213B7D" w14:textId="77777777" w:rsidTr="00C9512C">
        <w:tc>
          <w:tcPr>
            <w:tcW w:w="2081" w:type="pct"/>
          </w:tcPr>
          <w:p w14:paraId="5962DC5B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project grant applications</w:t>
            </w:r>
          </w:p>
        </w:tc>
        <w:tc>
          <w:tcPr>
            <w:tcW w:w="735" w:type="pct"/>
            <w:shd w:val="clear" w:color="auto" w:fill="FFC000"/>
          </w:tcPr>
          <w:p w14:paraId="40AC681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[=7] 2.98</w:t>
            </w:r>
          </w:p>
        </w:tc>
        <w:tc>
          <w:tcPr>
            <w:tcW w:w="735" w:type="pct"/>
            <w:shd w:val="clear" w:color="auto" w:fill="FFC000"/>
          </w:tcPr>
          <w:p w14:paraId="312172A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[=5] </w:t>
            </w:r>
            <w:r w:rsidRPr="00686E47">
              <w:rPr>
                <w:bCs/>
                <w:sz w:val="20"/>
                <w:szCs w:val="20"/>
              </w:rPr>
              <w:t>2.97</w:t>
            </w:r>
          </w:p>
        </w:tc>
        <w:tc>
          <w:tcPr>
            <w:tcW w:w="751" w:type="pct"/>
            <w:shd w:val="clear" w:color="auto" w:fill="92D050"/>
          </w:tcPr>
          <w:p w14:paraId="6B382AA9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[3] 3.21</w:t>
            </w:r>
          </w:p>
        </w:tc>
        <w:tc>
          <w:tcPr>
            <w:tcW w:w="698" w:type="pct"/>
            <w:shd w:val="clear" w:color="auto" w:fill="92D050"/>
          </w:tcPr>
          <w:p w14:paraId="64C985D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[4] 3.05</w:t>
            </w:r>
          </w:p>
        </w:tc>
      </w:tr>
      <w:tr w:rsidR="0008012B" w:rsidRPr="00686E47" w14:paraId="7AF22A38" w14:textId="77777777" w:rsidTr="00C9512C">
        <w:tc>
          <w:tcPr>
            <w:tcW w:w="2081" w:type="pct"/>
          </w:tcPr>
          <w:p w14:paraId="6FF3F9D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statistical analysis</w:t>
            </w:r>
          </w:p>
        </w:tc>
        <w:tc>
          <w:tcPr>
            <w:tcW w:w="735" w:type="pct"/>
            <w:shd w:val="clear" w:color="auto" w:fill="92D050"/>
          </w:tcPr>
          <w:p w14:paraId="7DC44EE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[=3] 3.05</w:t>
            </w:r>
          </w:p>
        </w:tc>
        <w:tc>
          <w:tcPr>
            <w:tcW w:w="735" w:type="pct"/>
            <w:shd w:val="clear" w:color="auto" w:fill="FFC000"/>
          </w:tcPr>
          <w:p w14:paraId="6F13A46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[8] </w:t>
            </w:r>
            <w:r w:rsidRPr="00686E47">
              <w:rPr>
                <w:bCs/>
                <w:sz w:val="20"/>
                <w:szCs w:val="20"/>
              </w:rPr>
              <w:t>2.89</w:t>
            </w:r>
          </w:p>
        </w:tc>
        <w:tc>
          <w:tcPr>
            <w:tcW w:w="751" w:type="pct"/>
            <w:shd w:val="clear" w:color="auto" w:fill="92D050"/>
          </w:tcPr>
          <w:p w14:paraId="5F96A49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[1] 3.29</w:t>
            </w:r>
          </w:p>
        </w:tc>
        <w:tc>
          <w:tcPr>
            <w:tcW w:w="698" w:type="pct"/>
            <w:shd w:val="clear" w:color="auto" w:fill="92D050"/>
          </w:tcPr>
          <w:p w14:paraId="3135E07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[5] 3.04</w:t>
            </w:r>
          </w:p>
        </w:tc>
      </w:tr>
      <w:tr w:rsidR="0008012B" w:rsidRPr="00686E47" w14:paraId="1FE78011" w14:textId="77777777" w:rsidTr="00C9512C">
        <w:tc>
          <w:tcPr>
            <w:tcW w:w="2081" w:type="pct"/>
          </w:tcPr>
          <w:p w14:paraId="374AAE7D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study design / methodology</w:t>
            </w:r>
          </w:p>
        </w:tc>
        <w:tc>
          <w:tcPr>
            <w:tcW w:w="735" w:type="pct"/>
            <w:shd w:val="clear" w:color="auto" w:fill="92D050"/>
          </w:tcPr>
          <w:p w14:paraId="4714CCE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[6] 3.02</w:t>
            </w:r>
          </w:p>
        </w:tc>
        <w:tc>
          <w:tcPr>
            <w:tcW w:w="735" w:type="pct"/>
            <w:shd w:val="clear" w:color="auto" w:fill="FFC000"/>
          </w:tcPr>
          <w:p w14:paraId="0405651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[=5] </w:t>
            </w:r>
            <w:r w:rsidRPr="00686E47">
              <w:rPr>
                <w:bCs/>
                <w:sz w:val="20"/>
                <w:szCs w:val="20"/>
              </w:rPr>
              <w:t>2.97</w:t>
            </w:r>
          </w:p>
        </w:tc>
        <w:tc>
          <w:tcPr>
            <w:tcW w:w="751" w:type="pct"/>
            <w:shd w:val="clear" w:color="auto" w:fill="92D050"/>
          </w:tcPr>
          <w:p w14:paraId="5E037BB8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[6] 3.11</w:t>
            </w:r>
          </w:p>
        </w:tc>
        <w:tc>
          <w:tcPr>
            <w:tcW w:w="698" w:type="pct"/>
            <w:shd w:val="clear" w:color="auto" w:fill="92D050"/>
          </w:tcPr>
          <w:p w14:paraId="46AE185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[6] 3.02</w:t>
            </w:r>
          </w:p>
        </w:tc>
      </w:tr>
      <w:tr w:rsidR="0008012B" w:rsidRPr="00686E47" w14:paraId="0D84EE19" w14:textId="77777777" w:rsidTr="00C9512C">
        <w:tc>
          <w:tcPr>
            <w:tcW w:w="2081" w:type="pct"/>
          </w:tcPr>
          <w:p w14:paraId="0F28DF3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writing for publication</w:t>
            </w:r>
          </w:p>
        </w:tc>
        <w:tc>
          <w:tcPr>
            <w:tcW w:w="735" w:type="pct"/>
            <w:shd w:val="clear" w:color="auto" w:fill="FFC000"/>
          </w:tcPr>
          <w:p w14:paraId="2E0764E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[10] 2.88</w:t>
            </w:r>
          </w:p>
        </w:tc>
        <w:tc>
          <w:tcPr>
            <w:tcW w:w="735" w:type="pct"/>
            <w:shd w:val="clear" w:color="auto" w:fill="FFC000"/>
          </w:tcPr>
          <w:p w14:paraId="6CB675F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[7] </w:t>
            </w:r>
            <w:r w:rsidRPr="00686E47">
              <w:rPr>
                <w:bCs/>
                <w:sz w:val="20"/>
                <w:szCs w:val="20"/>
              </w:rPr>
              <w:t>2.92</w:t>
            </w:r>
          </w:p>
        </w:tc>
        <w:tc>
          <w:tcPr>
            <w:tcW w:w="751" w:type="pct"/>
            <w:shd w:val="clear" w:color="auto" w:fill="92D050"/>
          </w:tcPr>
          <w:p w14:paraId="2ED8573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[2] 3.22</w:t>
            </w:r>
          </w:p>
        </w:tc>
        <w:tc>
          <w:tcPr>
            <w:tcW w:w="698" w:type="pct"/>
            <w:shd w:val="clear" w:color="auto" w:fill="92D050"/>
          </w:tcPr>
          <w:p w14:paraId="3C97257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[7] 3.01</w:t>
            </w:r>
          </w:p>
        </w:tc>
      </w:tr>
      <w:tr w:rsidR="0008012B" w:rsidRPr="00686E47" w14:paraId="7A2B22FA" w14:textId="77777777" w:rsidTr="00C9512C">
        <w:tc>
          <w:tcPr>
            <w:tcW w:w="2081" w:type="pct"/>
          </w:tcPr>
          <w:p w14:paraId="3FAEDA79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Research methods workshops</w:t>
            </w:r>
          </w:p>
        </w:tc>
        <w:tc>
          <w:tcPr>
            <w:tcW w:w="735" w:type="pct"/>
            <w:shd w:val="clear" w:color="auto" w:fill="FFC000"/>
          </w:tcPr>
          <w:p w14:paraId="32001FE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[=7] 2.98</w:t>
            </w:r>
          </w:p>
        </w:tc>
        <w:tc>
          <w:tcPr>
            <w:tcW w:w="735" w:type="pct"/>
            <w:shd w:val="clear" w:color="auto" w:fill="FFC000"/>
          </w:tcPr>
          <w:p w14:paraId="49D5F4B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[4] </w:t>
            </w:r>
            <w:r w:rsidRPr="00686E47">
              <w:rPr>
                <w:bCs/>
                <w:sz w:val="20"/>
                <w:szCs w:val="20"/>
              </w:rPr>
              <w:t>2.98</w:t>
            </w:r>
          </w:p>
        </w:tc>
        <w:tc>
          <w:tcPr>
            <w:tcW w:w="751" w:type="pct"/>
            <w:shd w:val="clear" w:color="auto" w:fill="92D050"/>
          </w:tcPr>
          <w:p w14:paraId="3019984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[9] 3.05</w:t>
            </w:r>
          </w:p>
        </w:tc>
        <w:tc>
          <w:tcPr>
            <w:tcW w:w="698" w:type="pct"/>
            <w:shd w:val="clear" w:color="auto" w:fill="92D050"/>
          </w:tcPr>
          <w:p w14:paraId="60F38B12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[8] 3.00</w:t>
            </w:r>
          </w:p>
        </w:tc>
      </w:tr>
      <w:tr w:rsidR="0008012B" w:rsidRPr="00686E47" w14:paraId="41D43CE4" w14:textId="77777777" w:rsidTr="00C9512C">
        <w:tc>
          <w:tcPr>
            <w:tcW w:w="2081" w:type="pct"/>
          </w:tcPr>
          <w:p w14:paraId="63E9D12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qualitative data analysis</w:t>
            </w:r>
          </w:p>
        </w:tc>
        <w:tc>
          <w:tcPr>
            <w:tcW w:w="735" w:type="pct"/>
            <w:shd w:val="clear" w:color="auto" w:fill="92D050"/>
          </w:tcPr>
          <w:p w14:paraId="1C0A64A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[2] 3.07</w:t>
            </w:r>
          </w:p>
        </w:tc>
        <w:tc>
          <w:tcPr>
            <w:tcW w:w="735" w:type="pct"/>
            <w:shd w:val="clear" w:color="auto" w:fill="FFC000"/>
          </w:tcPr>
          <w:p w14:paraId="55C4CC3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[9] </w:t>
            </w:r>
            <w:r w:rsidRPr="00686E47">
              <w:rPr>
                <w:bCs/>
                <w:sz w:val="20"/>
                <w:szCs w:val="20"/>
              </w:rPr>
              <w:t>2.84</w:t>
            </w:r>
          </w:p>
        </w:tc>
        <w:tc>
          <w:tcPr>
            <w:tcW w:w="751" w:type="pct"/>
            <w:shd w:val="clear" w:color="auto" w:fill="92D050"/>
          </w:tcPr>
          <w:p w14:paraId="79DC0B0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[5] 3.14</w:t>
            </w:r>
          </w:p>
        </w:tc>
        <w:tc>
          <w:tcPr>
            <w:tcW w:w="698" w:type="pct"/>
            <w:shd w:val="clear" w:color="auto" w:fill="FFC000"/>
          </w:tcPr>
          <w:p w14:paraId="099F5D8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[9] 2.97</w:t>
            </w:r>
          </w:p>
        </w:tc>
      </w:tr>
      <w:tr w:rsidR="0008012B" w:rsidRPr="00686E47" w14:paraId="3EFFF70A" w14:textId="77777777" w:rsidTr="00C9512C">
        <w:tc>
          <w:tcPr>
            <w:tcW w:w="2081" w:type="pct"/>
          </w:tcPr>
          <w:p w14:paraId="0630D4CB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Support with fellowship applications</w:t>
            </w:r>
          </w:p>
        </w:tc>
        <w:tc>
          <w:tcPr>
            <w:tcW w:w="735" w:type="pct"/>
            <w:shd w:val="clear" w:color="auto" w:fill="FFC000"/>
          </w:tcPr>
          <w:p w14:paraId="1A601AA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[=11] 2.85</w:t>
            </w:r>
          </w:p>
        </w:tc>
        <w:tc>
          <w:tcPr>
            <w:tcW w:w="735" w:type="pct"/>
            <w:shd w:val="clear" w:color="auto" w:fill="FFC000"/>
          </w:tcPr>
          <w:p w14:paraId="73EC621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[12] </w:t>
            </w:r>
            <w:r w:rsidRPr="00686E47">
              <w:rPr>
                <w:bCs/>
                <w:sz w:val="20"/>
                <w:szCs w:val="20"/>
              </w:rPr>
              <w:t>2.71</w:t>
            </w:r>
          </w:p>
        </w:tc>
        <w:tc>
          <w:tcPr>
            <w:tcW w:w="751" w:type="pct"/>
            <w:shd w:val="clear" w:color="auto" w:fill="92D050"/>
          </w:tcPr>
          <w:p w14:paraId="4E7D2217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[10] 3.02</w:t>
            </w:r>
          </w:p>
        </w:tc>
        <w:tc>
          <w:tcPr>
            <w:tcW w:w="698" w:type="pct"/>
            <w:shd w:val="clear" w:color="auto" w:fill="FFC000"/>
          </w:tcPr>
          <w:p w14:paraId="3191BCAD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[10] 2.83</w:t>
            </w:r>
          </w:p>
        </w:tc>
      </w:tr>
      <w:tr w:rsidR="0008012B" w:rsidRPr="00686E47" w14:paraId="6E8AE270" w14:textId="77777777" w:rsidTr="00C9512C">
        <w:tc>
          <w:tcPr>
            <w:tcW w:w="2081" w:type="pct"/>
          </w:tcPr>
          <w:p w14:paraId="7CB50B54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Research priority setting with my team</w:t>
            </w:r>
          </w:p>
        </w:tc>
        <w:tc>
          <w:tcPr>
            <w:tcW w:w="735" w:type="pct"/>
            <w:shd w:val="clear" w:color="auto" w:fill="FFC000"/>
          </w:tcPr>
          <w:p w14:paraId="48808768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[=11] 2.85</w:t>
            </w:r>
          </w:p>
        </w:tc>
        <w:tc>
          <w:tcPr>
            <w:tcW w:w="735" w:type="pct"/>
            <w:shd w:val="clear" w:color="auto" w:fill="FFC000"/>
          </w:tcPr>
          <w:p w14:paraId="05D77E39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[10] </w:t>
            </w:r>
            <w:r w:rsidRPr="00686E47">
              <w:rPr>
                <w:bCs/>
                <w:sz w:val="20"/>
                <w:szCs w:val="20"/>
              </w:rPr>
              <w:t>2.74</w:t>
            </w:r>
          </w:p>
        </w:tc>
        <w:tc>
          <w:tcPr>
            <w:tcW w:w="751" w:type="pct"/>
            <w:shd w:val="clear" w:color="auto" w:fill="FFC000"/>
          </w:tcPr>
          <w:p w14:paraId="3711F13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[13] 2.95</w:t>
            </w:r>
          </w:p>
        </w:tc>
        <w:tc>
          <w:tcPr>
            <w:tcW w:w="698" w:type="pct"/>
            <w:shd w:val="clear" w:color="auto" w:fill="FFC000"/>
          </w:tcPr>
          <w:p w14:paraId="46601177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[11] 2.82</w:t>
            </w:r>
          </w:p>
        </w:tc>
      </w:tr>
      <w:tr w:rsidR="0008012B" w:rsidRPr="00686E47" w14:paraId="5C0FCA80" w14:textId="77777777" w:rsidTr="00C9512C">
        <w:tc>
          <w:tcPr>
            <w:tcW w:w="2081" w:type="pct"/>
          </w:tcPr>
          <w:p w14:paraId="611DC537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Peer review (e.g. abstracts, papers or grant applications)</w:t>
            </w:r>
          </w:p>
        </w:tc>
        <w:tc>
          <w:tcPr>
            <w:tcW w:w="735" w:type="pct"/>
            <w:shd w:val="clear" w:color="auto" w:fill="FFC000"/>
          </w:tcPr>
          <w:p w14:paraId="4E23C9C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[=11] 2.85</w:t>
            </w:r>
          </w:p>
        </w:tc>
        <w:tc>
          <w:tcPr>
            <w:tcW w:w="735" w:type="pct"/>
            <w:shd w:val="clear" w:color="auto" w:fill="FFC000"/>
          </w:tcPr>
          <w:p w14:paraId="4E01190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[=13] </w:t>
            </w:r>
            <w:r w:rsidRPr="00686E47">
              <w:rPr>
                <w:bCs/>
                <w:sz w:val="20"/>
                <w:szCs w:val="20"/>
              </w:rPr>
              <w:t>2.69</w:t>
            </w:r>
          </w:p>
        </w:tc>
        <w:tc>
          <w:tcPr>
            <w:tcW w:w="751" w:type="pct"/>
            <w:shd w:val="clear" w:color="auto" w:fill="FFC000"/>
          </w:tcPr>
          <w:p w14:paraId="1B2B23A7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[11] 2.99</w:t>
            </w:r>
          </w:p>
        </w:tc>
        <w:tc>
          <w:tcPr>
            <w:tcW w:w="698" w:type="pct"/>
            <w:shd w:val="clear" w:color="auto" w:fill="FFC000"/>
          </w:tcPr>
          <w:p w14:paraId="610370EB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[=12] 2.81</w:t>
            </w:r>
          </w:p>
        </w:tc>
      </w:tr>
      <w:tr w:rsidR="0008012B" w:rsidRPr="00686E47" w14:paraId="7D73D9AB" w14:textId="77777777" w:rsidTr="00C9512C">
        <w:tc>
          <w:tcPr>
            <w:tcW w:w="2081" w:type="pct"/>
          </w:tcPr>
          <w:p w14:paraId="64D8764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Networking opportunities with other NMAHP researchers</w:t>
            </w:r>
          </w:p>
        </w:tc>
        <w:tc>
          <w:tcPr>
            <w:tcW w:w="735" w:type="pct"/>
            <w:shd w:val="clear" w:color="auto" w:fill="FFC000"/>
          </w:tcPr>
          <w:p w14:paraId="5F3D68B7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[9] 2.90</w:t>
            </w:r>
          </w:p>
        </w:tc>
        <w:tc>
          <w:tcPr>
            <w:tcW w:w="735" w:type="pct"/>
            <w:shd w:val="clear" w:color="auto" w:fill="FFC000"/>
          </w:tcPr>
          <w:p w14:paraId="51E70AC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[=13] </w:t>
            </w:r>
            <w:r w:rsidRPr="00686E47">
              <w:rPr>
                <w:bCs/>
                <w:sz w:val="20"/>
                <w:szCs w:val="20"/>
              </w:rPr>
              <w:t>2.69</w:t>
            </w:r>
          </w:p>
        </w:tc>
        <w:tc>
          <w:tcPr>
            <w:tcW w:w="751" w:type="pct"/>
            <w:shd w:val="clear" w:color="auto" w:fill="FFC000"/>
          </w:tcPr>
          <w:p w14:paraId="2796178B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[12] 2.96</w:t>
            </w:r>
          </w:p>
        </w:tc>
        <w:tc>
          <w:tcPr>
            <w:tcW w:w="698" w:type="pct"/>
            <w:shd w:val="clear" w:color="auto" w:fill="FFC000"/>
          </w:tcPr>
          <w:p w14:paraId="4411E465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[=12] 2.81</w:t>
            </w:r>
          </w:p>
        </w:tc>
      </w:tr>
      <w:tr w:rsidR="0008012B" w:rsidRPr="00686E47" w14:paraId="641C785E" w14:textId="77777777" w:rsidTr="00C9512C">
        <w:tc>
          <w:tcPr>
            <w:tcW w:w="2081" w:type="pct"/>
          </w:tcPr>
          <w:p w14:paraId="6072734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Facilitated action learning sets (small groups working on specific problems)</w:t>
            </w:r>
          </w:p>
        </w:tc>
        <w:tc>
          <w:tcPr>
            <w:tcW w:w="735" w:type="pct"/>
            <w:shd w:val="clear" w:color="auto" w:fill="FFC000"/>
          </w:tcPr>
          <w:p w14:paraId="21BE2651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[16] 2.68</w:t>
            </w:r>
          </w:p>
        </w:tc>
        <w:tc>
          <w:tcPr>
            <w:tcW w:w="735" w:type="pct"/>
            <w:shd w:val="clear" w:color="auto" w:fill="FFC000"/>
          </w:tcPr>
          <w:p w14:paraId="16D0C6F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[11] </w:t>
            </w:r>
            <w:r w:rsidRPr="00686E47">
              <w:rPr>
                <w:bCs/>
                <w:sz w:val="20"/>
                <w:szCs w:val="20"/>
              </w:rPr>
              <w:t>2.72</w:t>
            </w:r>
          </w:p>
        </w:tc>
        <w:tc>
          <w:tcPr>
            <w:tcW w:w="751" w:type="pct"/>
            <w:shd w:val="clear" w:color="auto" w:fill="FFC000"/>
          </w:tcPr>
          <w:p w14:paraId="626EE8B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[14] 2.89</w:t>
            </w:r>
          </w:p>
        </w:tc>
        <w:tc>
          <w:tcPr>
            <w:tcW w:w="698" w:type="pct"/>
            <w:shd w:val="clear" w:color="auto" w:fill="FFC000"/>
          </w:tcPr>
          <w:p w14:paraId="53E3C57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[14] 2.77</w:t>
            </w:r>
          </w:p>
        </w:tc>
      </w:tr>
      <w:tr w:rsidR="0008012B" w:rsidRPr="00686E47" w14:paraId="21C04DBA" w14:textId="77777777" w:rsidTr="00C9512C">
        <w:tc>
          <w:tcPr>
            <w:tcW w:w="2081" w:type="pct"/>
          </w:tcPr>
          <w:p w14:paraId="3342A92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Advice on clinical academic careers</w:t>
            </w:r>
          </w:p>
        </w:tc>
        <w:tc>
          <w:tcPr>
            <w:tcW w:w="735" w:type="pct"/>
            <w:shd w:val="clear" w:color="auto" w:fill="FFC000"/>
          </w:tcPr>
          <w:p w14:paraId="1F612D4B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[17] 2.62</w:t>
            </w:r>
          </w:p>
        </w:tc>
        <w:tc>
          <w:tcPr>
            <w:tcW w:w="735" w:type="pct"/>
            <w:shd w:val="clear" w:color="auto" w:fill="FFC000"/>
          </w:tcPr>
          <w:p w14:paraId="6E135914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[15] </w:t>
            </w:r>
            <w:r w:rsidRPr="00686E47">
              <w:rPr>
                <w:bCs/>
                <w:sz w:val="20"/>
                <w:szCs w:val="20"/>
              </w:rPr>
              <w:t>2.66</w:t>
            </w:r>
          </w:p>
        </w:tc>
        <w:tc>
          <w:tcPr>
            <w:tcW w:w="751" w:type="pct"/>
            <w:shd w:val="clear" w:color="auto" w:fill="FFC000"/>
          </w:tcPr>
          <w:p w14:paraId="774D555D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[15] 2.86</w:t>
            </w:r>
          </w:p>
        </w:tc>
        <w:tc>
          <w:tcPr>
            <w:tcW w:w="698" w:type="pct"/>
            <w:shd w:val="clear" w:color="auto" w:fill="FFC000"/>
          </w:tcPr>
          <w:p w14:paraId="6CD0CFC9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[15] 2.72</w:t>
            </w:r>
          </w:p>
        </w:tc>
      </w:tr>
      <w:tr w:rsidR="0008012B" w:rsidRPr="00686E47" w14:paraId="3BD60358" w14:textId="77777777" w:rsidTr="00C9512C">
        <w:tc>
          <w:tcPr>
            <w:tcW w:w="2081" w:type="pct"/>
          </w:tcPr>
          <w:p w14:paraId="6972AE36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Regular CfCE seminars</w:t>
            </w:r>
          </w:p>
        </w:tc>
        <w:tc>
          <w:tcPr>
            <w:tcW w:w="735" w:type="pct"/>
            <w:shd w:val="clear" w:color="auto" w:fill="FFC000"/>
          </w:tcPr>
          <w:p w14:paraId="6F923F0E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[15] 2.72</w:t>
            </w:r>
          </w:p>
        </w:tc>
        <w:tc>
          <w:tcPr>
            <w:tcW w:w="735" w:type="pct"/>
            <w:shd w:val="clear" w:color="auto" w:fill="FFC000"/>
          </w:tcPr>
          <w:p w14:paraId="5889FC7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[=16] </w:t>
            </w:r>
            <w:r w:rsidRPr="00686E47">
              <w:rPr>
                <w:bCs/>
                <w:sz w:val="20"/>
                <w:szCs w:val="20"/>
              </w:rPr>
              <w:t>2.59</w:t>
            </w:r>
          </w:p>
        </w:tc>
        <w:tc>
          <w:tcPr>
            <w:tcW w:w="751" w:type="pct"/>
            <w:shd w:val="clear" w:color="auto" w:fill="FFC000"/>
          </w:tcPr>
          <w:p w14:paraId="40A6345F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[16] 2.66</w:t>
            </w:r>
          </w:p>
        </w:tc>
        <w:tc>
          <w:tcPr>
            <w:tcW w:w="698" w:type="pct"/>
            <w:shd w:val="clear" w:color="auto" w:fill="FFC000"/>
          </w:tcPr>
          <w:p w14:paraId="4333F8A1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[16] 2.63</w:t>
            </w:r>
          </w:p>
        </w:tc>
      </w:tr>
      <w:tr w:rsidR="0008012B" w:rsidRPr="00686E47" w14:paraId="400CF38F" w14:textId="77777777" w:rsidTr="00C9512C">
        <w:tc>
          <w:tcPr>
            <w:tcW w:w="2081" w:type="pct"/>
          </w:tcPr>
          <w:p w14:paraId="1C4B0C0E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Annual CfCE conference</w:t>
            </w:r>
          </w:p>
        </w:tc>
        <w:tc>
          <w:tcPr>
            <w:tcW w:w="735" w:type="pct"/>
            <w:shd w:val="clear" w:color="auto" w:fill="FFC000"/>
          </w:tcPr>
          <w:p w14:paraId="061A3AB3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Cs/>
                <w:sz w:val="20"/>
                <w:szCs w:val="20"/>
              </w:rPr>
              <w:t>[14] 2.77</w:t>
            </w:r>
          </w:p>
        </w:tc>
        <w:tc>
          <w:tcPr>
            <w:tcW w:w="735" w:type="pct"/>
            <w:shd w:val="clear" w:color="auto" w:fill="FFC000"/>
          </w:tcPr>
          <w:p w14:paraId="374A8EB0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 xml:space="preserve">[=16] </w:t>
            </w:r>
            <w:r w:rsidRPr="00686E47">
              <w:rPr>
                <w:bCs/>
                <w:sz w:val="20"/>
                <w:szCs w:val="20"/>
              </w:rPr>
              <w:t>2.59</w:t>
            </w:r>
          </w:p>
        </w:tc>
        <w:tc>
          <w:tcPr>
            <w:tcW w:w="751" w:type="pct"/>
            <w:shd w:val="clear" w:color="auto" w:fill="FFC000"/>
          </w:tcPr>
          <w:p w14:paraId="4250CF7A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sz w:val="20"/>
                <w:szCs w:val="20"/>
              </w:rPr>
              <w:t>[17] 2.50</w:t>
            </w:r>
          </w:p>
        </w:tc>
        <w:tc>
          <w:tcPr>
            <w:tcW w:w="698" w:type="pct"/>
            <w:shd w:val="clear" w:color="auto" w:fill="FFC000"/>
          </w:tcPr>
          <w:p w14:paraId="3134577C" w14:textId="77777777" w:rsidR="0008012B" w:rsidRPr="00686E47" w:rsidRDefault="0008012B" w:rsidP="002530FB">
            <w:pPr>
              <w:rPr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[17] 2.59</w:t>
            </w:r>
          </w:p>
        </w:tc>
      </w:tr>
      <w:tr w:rsidR="0008012B" w:rsidRPr="00686E47" w14:paraId="45E8C163" w14:textId="77777777" w:rsidTr="00C9512C">
        <w:tc>
          <w:tcPr>
            <w:tcW w:w="2081" w:type="pct"/>
          </w:tcPr>
          <w:p w14:paraId="4BE881AD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735" w:type="pct"/>
            <w:shd w:val="clear" w:color="auto" w:fill="FFC000"/>
          </w:tcPr>
          <w:p w14:paraId="31C3A3B0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2.92</w:t>
            </w:r>
          </w:p>
        </w:tc>
        <w:tc>
          <w:tcPr>
            <w:tcW w:w="735" w:type="pct"/>
            <w:shd w:val="clear" w:color="auto" w:fill="FFC000"/>
          </w:tcPr>
          <w:p w14:paraId="396B689C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2.84</w:t>
            </w:r>
          </w:p>
        </w:tc>
        <w:tc>
          <w:tcPr>
            <w:tcW w:w="751" w:type="pct"/>
            <w:shd w:val="clear" w:color="auto" w:fill="92D050"/>
          </w:tcPr>
          <w:p w14:paraId="6899020F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3.01</w:t>
            </w:r>
          </w:p>
        </w:tc>
        <w:tc>
          <w:tcPr>
            <w:tcW w:w="698" w:type="pct"/>
            <w:shd w:val="clear" w:color="auto" w:fill="FFC000"/>
          </w:tcPr>
          <w:p w14:paraId="50F0EE09" w14:textId="77777777" w:rsidR="0008012B" w:rsidRPr="00686E47" w:rsidRDefault="0008012B" w:rsidP="002530FB">
            <w:pPr>
              <w:rPr>
                <w:b/>
                <w:bCs/>
                <w:sz w:val="20"/>
                <w:szCs w:val="20"/>
              </w:rPr>
            </w:pPr>
            <w:r w:rsidRPr="00686E47">
              <w:rPr>
                <w:b/>
                <w:bCs/>
                <w:sz w:val="20"/>
                <w:szCs w:val="20"/>
              </w:rPr>
              <w:t>2.91</w:t>
            </w:r>
          </w:p>
        </w:tc>
      </w:tr>
    </w:tbl>
    <w:p w14:paraId="0A9F31EE" w14:textId="77777777" w:rsidR="00FA07CE" w:rsidRDefault="00FA07CE"/>
    <w:p w14:paraId="0D363805" w14:textId="77777777" w:rsidR="0008012B" w:rsidRDefault="0008012B"/>
    <w:sectPr w:rsidR="000801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12B"/>
    <w:rsid w:val="00070462"/>
    <w:rsid w:val="0008012B"/>
    <w:rsid w:val="00867019"/>
    <w:rsid w:val="00942F17"/>
    <w:rsid w:val="00C9512C"/>
    <w:rsid w:val="00EE625E"/>
    <w:rsid w:val="00F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3490D"/>
  <w15:chartTrackingRefBased/>
  <w15:docId w15:val="{6CA1EC56-7AED-48A0-B1C4-283353C8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12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12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Shea Palmer</dc:creator>
  <cp:keywords/>
  <dc:description/>
  <cp:lastModifiedBy>Shea Palmer</cp:lastModifiedBy>
  <cp:revision>3</cp:revision>
  <dcterms:created xsi:type="dcterms:W3CDTF">2023-04-18T10:51:00Z</dcterms:created>
  <dcterms:modified xsi:type="dcterms:W3CDTF">2023-05-04T08:59:00Z</dcterms:modified>
</cp:coreProperties>
</file>