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E6C3A3" w14:textId="77777777" w:rsidR="00CC1BD3" w:rsidRPr="003357C9" w:rsidRDefault="00CC1BD3" w:rsidP="00CC1BD3">
      <w:pPr>
        <w:spacing w:line="480" w:lineRule="auto"/>
        <w:jc w:val="center"/>
        <w:rPr>
          <w:b/>
          <w:bCs/>
        </w:rPr>
      </w:pPr>
      <w:r w:rsidRPr="003357C9">
        <w:rPr>
          <w:b/>
          <w:bCs/>
        </w:rPr>
        <w:t>A multimorbidity model for estimating health outcomes from injection drug use and associated infections in the United States</w:t>
      </w:r>
    </w:p>
    <w:p w14:paraId="1AEC33C9" w14:textId="77777777" w:rsidR="00CC1BD3" w:rsidRPr="003357C9" w:rsidRDefault="00CC1BD3" w:rsidP="00CC1BD3">
      <w:pPr>
        <w:spacing w:line="480" w:lineRule="auto"/>
        <w:rPr>
          <w:b/>
          <w:bCs/>
        </w:rPr>
      </w:pPr>
    </w:p>
    <w:p w14:paraId="728B6B40" w14:textId="1AA315F3" w:rsidR="00CC1BD3" w:rsidRPr="003357C9" w:rsidRDefault="00CC1BD3" w:rsidP="00CC1BD3">
      <w:pPr>
        <w:spacing w:line="480" w:lineRule="auto"/>
        <w:jc w:val="center"/>
        <w:rPr>
          <w:b/>
          <w:bCs/>
        </w:rPr>
      </w:pPr>
      <w:r w:rsidRPr="003357C9">
        <w:t>John J. Chiosi</w:t>
      </w:r>
      <w:r w:rsidRPr="003357C9">
        <w:rPr>
          <w:vertAlign w:val="superscript"/>
        </w:rPr>
        <w:t>1,2</w:t>
      </w:r>
      <w:r w:rsidRPr="003357C9">
        <w:t>, Peter P. Mueller</w:t>
      </w:r>
      <w:r w:rsidRPr="003357C9">
        <w:rPr>
          <w:vertAlign w:val="superscript"/>
        </w:rPr>
        <w:t>3</w:t>
      </w:r>
      <w:r w:rsidRPr="003357C9">
        <w:t xml:space="preserve">, </w:t>
      </w:r>
      <w:proofErr w:type="spellStart"/>
      <w:r w:rsidRPr="003357C9">
        <w:t>Jagpreet</w:t>
      </w:r>
      <w:proofErr w:type="spellEnd"/>
      <w:r w:rsidRPr="003357C9">
        <w:t xml:space="preserve"> Chhatwal</w:t>
      </w:r>
      <w:r w:rsidRPr="003357C9">
        <w:rPr>
          <w:vertAlign w:val="superscript"/>
        </w:rPr>
        <w:t>2,3</w:t>
      </w:r>
      <w:r w:rsidRPr="003357C9">
        <w:t>, Andrea L. Ciaranello</w:t>
      </w:r>
      <w:r w:rsidRPr="003357C9">
        <w:rPr>
          <w:vertAlign w:val="superscript"/>
        </w:rPr>
        <w:t>1,2</w:t>
      </w:r>
    </w:p>
    <w:p w14:paraId="699E7028" w14:textId="77777777" w:rsidR="00CC1BD3" w:rsidRPr="003357C9" w:rsidRDefault="00CC1BD3" w:rsidP="00CC1BD3"/>
    <w:p w14:paraId="7E419CBF" w14:textId="77777777" w:rsidR="00CC1BD3" w:rsidRPr="003357C9" w:rsidRDefault="00CC1BD3" w:rsidP="00CC1BD3"/>
    <w:p w14:paraId="36275302" w14:textId="77777777" w:rsidR="00CC1BD3" w:rsidRPr="003357C9" w:rsidRDefault="00CC1BD3" w:rsidP="00CC1BD3">
      <w:r w:rsidRPr="003357C9">
        <w:rPr>
          <w:vertAlign w:val="superscript"/>
        </w:rPr>
        <w:t>1</w:t>
      </w:r>
      <w:r w:rsidRPr="003357C9">
        <w:t>Medical Practice Evaluation Center and Division of Infectious Diseases, Massachusetts General Hospital, Boston, Massachusetts, USA</w:t>
      </w:r>
    </w:p>
    <w:p w14:paraId="1DA844E0" w14:textId="77777777" w:rsidR="00CC1BD3" w:rsidRPr="003357C9" w:rsidRDefault="00CC1BD3" w:rsidP="00CC1BD3"/>
    <w:p w14:paraId="5B671459" w14:textId="77777777" w:rsidR="00CC1BD3" w:rsidRPr="003357C9" w:rsidRDefault="00CC1BD3" w:rsidP="00CC1BD3">
      <w:r w:rsidRPr="003357C9">
        <w:rPr>
          <w:vertAlign w:val="superscript"/>
        </w:rPr>
        <w:t>2</w:t>
      </w:r>
      <w:r w:rsidRPr="003357C9">
        <w:t>Harvard Medical School, Boston, Massachusetts, USA</w:t>
      </w:r>
    </w:p>
    <w:p w14:paraId="1C848568" w14:textId="77777777" w:rsidR="00CC1BD3" w:rsidRPr="003357C9" w:rsidRDefault="00CC1BD3" w:rsidP="00CC1BD3">
      <w:pPr>
        <w:rPr>
          <w:vertAlign w:val="superscript"/>
        </w:rPr>
      </w:pPr>
    </w:p>
    <w:p w14:paraId="22FEAFEA" w14:textId="77777777" w:rsidR="00CC1BD3" w:rsidRPr="003357C9" w:rsidRDefault="00CC1BD3" w:rsidP="00CC1BD3">
      <w:r w:rsidRPr="003357C9">
        <w:rPr>
          <w:vertAlign w:val="superscript"/>
        </w:rPr>
        <w:t>3</w:t>
      </w:r>
      <w:r w:rsidRPr="003357C9">
        <w:t>Institute for Technology Assessment, Massachusetts General Hospital, Boston, Massachusetts, USA</w:t>
      </w:r>
    </w:p>
    <w:p w14:paraId="1FAF6247" w14:textId="77777777" w:rsidR="00CC1BD3" w:rsidRPr="003357C9" w:rsidRDefault="00CC1BD3" w:rsidP="00CC1BD3"/>
    <w:p w14:paraId="2659EF19" w14:textId="0EC9C9D4" w:rsidR="00CC1BD3" w:rsidRDefault="00CC1BD3" w:rsidP="00CC1BD3"/>
    <w:p w14:paraId="6E50715A" w14:textId="77777777" w:rsidR="00CC1BD3" w:rsidRPr="003357C9" w:rsidRDefault="00CC1BD3" w:rsidP="00CC1BD3"/>
    <w:p w14:paraId="6336597D" w14:textId="66FDF5CB" w:rsidR="00CC1BD3" w:rsidRPr="00CC1BD3" w:rsidRDefault="00CC1BD3" w:rsidP="00CC7507">
      <w:pPr>
        <w:jc w:val="center"/>
        <w:rPr>
          <w:b/>
          <w:bCs/>
        </w:rPr>
      </w:pPr>
      <w:r w:rsidRPr="00CC1BD3">
        <w:rPr>
          <w:b/>
          <w:bCs/>
        </w:rPr>
        <w:t>Supplementary Data</w:t>
      </w:r>
    </w:p>
    <w:p w14:paraId="37CB56B2" w14:textId="77777777" w:rsidR="00CC1BD3" w:rsidRPr="003357C9" w:rsidRDefault="00CC1BD3" w:rsidP="00CC1BD3"/>
    <w:p w14:paraId="2782250D" w14:textId="77777777" w:rsidR="00CC1BD3" w:rsidRDefault="00CC1BD3">
      <w:r>
        <w:br w:type="page"/>
      </w:r>
    </w:p>
    <w:p w14:paraId="06FE2847" w14:textId="019AB799" w:rsidR="00127FFD" w:rsidRPr="00127FFD" w:rsidRDefault="00613D31">
      <w:pPr>
        <w:rPr>
          <w:b/>
          <w:bCs/>
          <w:u w:val="single"/>
        </w:rPr>
      </w:pPr>
      <w:r>
        <w:rPr>
          <w:b/>
          <w:bCs/>
          <w:u w:val="single"/>
        </w:rPr>
        <w:lastRenderedPageBreak/>
        <w:t>Supplement A</w:t>
      </w:r>
      <w:r w:rsidR="00127FFD" w:rsidRPr="00127FFD">
        <w:rPr>
          <w:b/>
          <w:bCs/>
          <w:u w:val="single"/>
        </w:rPr>
        <w:t>: Input Derivations</w:t>
      </w:r>
    </w:p>
    <w:p w14:paraId="1814ECFD" w14:textId="4822AAE8" w:rsidR="00127FFD" w:rsidRPr="00162039" w:rsidRDefault="006650F3" w:rsidP="006650F3">
      <w:pPr>
        <w:pStyle w:val="ListParagraph"/>
        <w:numPr>
          <w:ilvl w:val="0"/>
          <w:numId w:val="1"/>
        </w:numPr>
        <w:rPr>
          <w:b/>
          <w:bCs/>
        </w:rPr>
      </w:pPr>
      <w:r w:rsidRPr="00162039">
        <w:rPr>
          <w:b/>
          <w:bCs/>
        </w:rPr>
        <w:t>Cohort Characteristics</w:t>
      </w:r>
    </w:p>
    <w:p w14:paraId="75037180" w14:textId="6A387D6D" w:rsidR="008D2056" w:rsidRPr="00162039" w:rsidRDefault="008D2056" w:rsidP="008D2056">
      <w:pPr>
        <w:pStyle w:val="ListParagraph"/>
        <w:numPr>
          <w:ilvl w:val="1"/>
          <w:numId w:val="1"/>
        </w:numPr>
        <w:rPr>
          <w:b/>
          <w:bCs/>
          <w:i/>
          <w:iCs/>
        </w:rPr>
      </w:pPr>
      <w:r w:rsidRPr="00162039">
        <w:rPr>
          <w:b/>
          <w:bCs/>
          <w:i/>
          <w:iCs/>
        </w:rPr>
        <w:t>Proportion female</w:t>
      </w:r>
    </w:p>
    <w:p w14:paraId="3E1334F3" w14:textId="4CE2B3E9" w:rsidR="008D2056" w:rsidRDefault="00306E02" w:rsidP="008D2056">
      <w:pPr>
        <w:ind w:left="720"/>
      </w:pPr>
      <w:r>
        <w:t>Data were extracted from the National Survey of Drug Use and Health (NSDUH), 2015-2019, using variables for any injection drug (ANYNDLREC) and sex (IRSEX).</w:t>
      </w:r>
      <w:r w:rsidR="00B101C6">
        <w:fldChar w:fldCharType="begin" w:fldLock="1"/>
      </w:r>
      <w:r w:rsidR="00B101C6">
        <w:instrText>ADDIN paperpile_citation &lt;clusterId&gt;E963S922O413L134&lt;/clusterId&gt;&lt;metadata&gt;&lt;citation&gt;&lt;id&gt;74438dfa-dc2e-4e2e-a9d2-51baa00e15a2&lt;/id&gt;&lt;/citation&gt;&lt;/metadata&gt;&lt;data&gt;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&lt;/data&gt; \* MERGEFORMAT</w:instrText>
      </w:r>
      <w:r w:rsidR="00B101C6">
        <w:fldChar w:fldCharType="separate"/>
      </w:r>
      <w:r w:rsidR="00B101C6" w:rsidRPr="00855839">
        <w:rPr>
          <w:noProof/>
          <w:vertAlign w:val="superscript"/>
        </w:rPr>
        <w:t>1</w:t>
      </w:r>
      <w:r w:rsidR="00B101C6">
        <w:fldChar w:fldCharType="end"/>
      </w:r>
      <w:r>
        <w:t xml:space="preserve"> Active injection drug use (IDU) was defined as any injection drug use within the past 12 months. The weighted values</w:t>
      </w:r>
      <w:r w:rsidR="00AE64E2">
        <w:t xml:space="preserve"> for national estimates</w:t>
      </w:r>
      <w:r>
        <w:t xml:space="preserve"> were used to obtain estimated for each year and an average across the years was obtained.</w:t>
      </w:r>
    </w:p>
    <w:p w14:paraId="0DBC113B" w14:textId="02EDC759" w:rsidR="002F56A6" w:rsidRDefault="002F56A6" w:rsidP="008D2056">
      <w:pPr>
        <w:ind w:left="720"/>
      </w:pPr>
    </w:p>
    <w:p w14:paraId="77055CAC" w14:textId="68718A75" w:rsidR="002F56A6" w:rsidRPr="002F56A6" w:rsidRDefault="002F56A6" w:rsidP="008D2056">
      <w:pPr>
        <w:ind w:left="720"/>
        <w:rPr>
          <w:b/>
          <w:bCs/>
        </w:rPr>
      </w:pPr>
      <w:r w:rsidRPr="002F56A6">
        <w:rPr>
          <w:b/>
          <w:bCs/>
        </w:rPr>
        <w:t xml:space="preserve">Table A1. </w:t>
      </w:r>
      <w:r w:rsidR="005D6F87">
        <w:rPr>
          <w:b/>
          <w:bCs/>
        </w:rPr>
        <w:t>National weighted estimates for the n</w:t>
      </w:r>
      <w:r w:rsidR="005D6F87" w:rsidRPr="002F56A6">
        <w:rPr>
          <w:b/>
          <w:bCs/>
        </w:rPr>
        <w:t xml:space="preserve">umber </w:t>
      </w:r>
      <w:r w:rsidRPr="002F56A6">
        <w:rPr>
          <w:b/>
          <w:bCs/>
        </w:rPr>
        <w:t>of people who reported inject drug</w:t>
      </w:r>
      <w:r w:rsidR="00162039">
        <w:rPr>
          <w:b/>
          <w:bCs/>
        </w:rPr>
        <w:t xml:space="preserve"> use</w:t>
      </w:r>
      <w:r w:rsidRPr="002F56A6">
        <w:rPr>
          <w:b/>
          <w:bCs/>
        </w:rPr>
        <w:t xml:space="preserve"> within the past 12 months </w:t>
      </w:r>
      <w:r w:rsidR="00124C2D">
        <w:rPr>
          <w:b/>
          <w:bCs/>
        </w:rPr>
        <w:t xml:space="preserve">by gender </w:t>
      </w:r>
      <w:r w:rsidRPr="002F56A6">
        <w:rPr>
          <w:b/>
          <w:bCs/>
        </w:rPr>
        <w:t>from the NSDUH, 2015-2019</w:t>
      </w:r>
    </w:p>
    <w:tbl>
      <w:tblPr>
        <w:tblStyle w:val="TableGrid"/>
        <w:tblW w:w="0" w:type="auto"/>
        <w:tblInd w:w="720" w:type="dxa"/>
        <w:tblLook w:val="04A0" w:firstRow="1" w:lastRow="0" w:firstColumn="1" w:lastColumn="0" w:noHBand="0" w:noVBand="1"/>
      </w:tblPr>
      <w:tblGrid>
        <w:gridCol w:w="1075"/>
        <w:gridCol w:w="3510"/>
        <w:gridCol w:w="1170"/>
        <w:gridCol w:w="1170"/>
      </w:tblGrid>
      <w:tr w:rsidR="002F56A6" w:rsidRPr="002F56A6" w14:paraId="4ADF7B86" w14:textId="77777777" w:rsidTr="009631A9">
        <w:trPr>
          <w:trHeight w:val="260"/>
        </w:trPr>
        <w:tc>
          <w:tcPr>
            <w:tcW w:w="1075" w:type="dxa"/>
            <w:shd w:val="clear" w:color="auto" w:fill="D9D9D9" w:themeFill="background1" w:themeFillShade="D9"/>
            <w:vAlign w:val="bottom"/>
          </w:tcPr>
          <w:p w14:paraId="5219EA58" w14:textId="326DAF0E" w:rsidR="002F56A6" w:rsidRPr="00AE64E2" w:rsidRDefault="00AE64E2" w:rsidP="002F56A6">
            <w:pPr>
              <w:jc w:val="center"/>
              <w:rPr>
                <w:b/>
                <w:bCs/>
              </w:rPr>
            </w:pPr>
            <w:r w:rsidRPr="00AE64E2">
              <w:rPr>
                <w:b/>
                <w:bCs/>
              </w:rPr>
              <w:t>NSDUH Year</w:t>
            </w:r>
          </w:p>
        </w:tc>
        <w:tc>
          <w:tcPr>
            <w:tcW w:w="3510" w:type="dxa"/>
            <w:shd w:val="clear" w:color="auto" w:fill="D9D9D9" w:themeFill="background1" w:themeFillShade="D9"/>
            <w:vAlign w:val="bottom"/>
          </w:tcPr>
          <w:p w14:paraId="4740079D" w14:textId="1B495631" w:rsidR="002F56A6" w:rsidRPr="00AE64E2" w:rsidRDefault="00AE64E2" w:rsidP="002F56A6">
            <w:pPr>
              <w:jc w:val="center"/>
              <w:rPr>
                <w:b/>
                <w:bCs/>
              </w:rPr>
            </w:pPr>
            <w:r w:rsidRPr="00AE64E2">
              <w:rPr>
                <w:b/>
                <w:bCs/>
              </w:rPr>
              <w:t>Total Weighted Population with IDU in the past 12 months</w:t>
            </w:r>
          </w:p>
        </w:tc>
        <w:tc>
          <w:tcPr>
            <w:tcW w:w="1170" w:type="dxa"/>
            <w:shd w:val="clear" w:color="auto" w:fill="D9D9D9" w:themeFill="background1" w:themeFillShade="D9"/>
            <w:vAlign w:val="bottom"/>
          </w:tcPr>
          <w:p w14:paraId="64B5FEEF" w14:textId="6F083D1B" w:rsidR="002F56A6" w:rsidRPr="00AE64E2" w:rsidRDefault="002F56A6" w:rsidP="002F56A6">
            <w:pPr>
              <w:jc w:val="center"/>
              <w:rPr>
                <w:b/>
                <w:bCs/>
              </w:rPr>
            </w:pPr>
            <w:r w:rsidRPr="00AE64E2">
              <w:rPr>
                <w:b/>
                <w:bCs/>
              </w:rPr>
              <w:t>Male</w:t>
            </w:r>
          </w:p>
        </w:tc>
        <w:tc>
          <w:tcPr>
            <w:tcW w:w="1170" w:type="dxa"/>
            <w:shd w:val="clear" w:color="auto" w:fill="D9D9D9" w:themeFill="background1" w:themeFillShade="D9"/>
            <w:vAlign w:val="bottom"/>
          </w:tcPr>
          <w:p w14:paraId="7E70DD1C" w14:textId="0A234C14" w:rsidR="002F56A6" w:rsidRPr="00AE64E2" w:rsidRDefault="002F56A6" w:rsidP="002F56A6">
            <w:pPr>
              <w:jc w:val="center"/>
              <w:rPr>
                <w:b/>
                <w:bCs/>
              </w:rPr>
            </w:pPr>
            <w:r w:rsidRPr="00AE64E2">
              <w:rPr>
                <w:b/>
                <w:bCs/>
              </w:rPr>
              <w:t>Female</w:t>
            </w:r>
          </w:p>
        </w:tc>
      </w:tr>
      <w:tr w:rsidR="002F56A6" w14:paraId="7B686D0B" w14:textId="77777777" w:rsidTr="00737271">
        <w:tc>
          <w:tcPr>
            <w:tcW w:w="1075" w:type="dxa"/>
            <w:vAlign w:val="center"/>
          </w:tcPr>
          <w:p w14:paraId="060DCBC2" w14:textId="32DBD82C" w:rsidR="002F56A6" w:rsidRPr="00AE64E2" w:rsidRDefault="002F56A6" w:rsidP="00737271">
            <w:pPr>
              <w:jc w:val="center"/>
            </w:pPr>
            <w:r w:rsidRPr="00AE64E2">
              <w:t>2015</w:t>
            </w:r>
          </w:p>
        </w:tc>
        <w:tc>
          <w:tcPr>
            <w:tcW w:w="3510" w:type="dxa"/>
            <w:vAlign w:val="center"/>
          </w:tcPr>
          <w:p w14:paraId="5A4E7C56" w14:textId="3F522347" w:rsidR="002F56A6" w:rsidRPr="00AE64E2" w:rsidRDefault="00AE64E2" w:rsidP="00737271">
            <w:pPr>
              <w:jc w:val="center"/>
            </w:pPr>
            <w:r w:rsidRPr="00AE64E2">
              <w:t>790,861</w:t>
            </w:r>
          </w:p>
        </w:tc>
        <w:tc>
          <w:tcPr>
            <w:tcW w:w="1170" w:type="dxa"/>
            <w:vAlign w:val="center"/>
          </w:tcPr>
          <w:p w14:paraId="44BE2C64" w14:textId="77777777" w:rsidR="00AE64E2" w:rsidRPr="00AE64E2" w:rsidRDefault="00AE64E2" w:rsidP="00737271">
            <w:pPr>
              <w:jc w:val="center"/>
            </w:pPr>
            <w:r w:rsidRPr="00AE64E2">
              <w:t>595,462</w:t>
            </w:r>
          </w:p>
          <w:p w14:paraId="1004C530" w14:textId="19C044F8" w:rsidR="002F56A6" w:rsidRPr="00AE64E2" w:rsidRDefault="00AE64E2" w:rsidP="00737271">
            <w:pPr>
              <w:jc w:val="center"/>
            </w:pPr>
            <w:r>
              <w:t>(75.3%)</w:t>
            </w:r>
          </w:p>
        </w:tc>
        <w:tc>
          <w:tcPr>
            <w:tcW w:w="1170" w:type="dxa"/>
            <w:vAlign w:val="center"/>
          </w:tcPr>
          <w:p w14:paraId="00912C08" w14:textId="77777777" w:rsidR="00AE64E2" w:rsidRPr="00AE64E2" w:rsidRDefault="00AE64E2" w:rsidP="00737271">
            <w:pPr>
              <w:jc w:val="center"/>
            </w:pPr>
            <w:r w:rsidRPr="00AE64E2">
              <w:t>195,400</w:t>
            </w:r>
          </w:p>
          <w:p w14:paraId="220D8307" w14:textId="6B96F84B" w:rsidR="002F56A6" w:rsidRPr="00AE64E2" w:rsidRDefault="00AE64E2" w:rsidP="00737271">
            <w:pPr>
              <w:jc w:val="center"/>
            </w:pPr>
            <w:r>
              <w:t>(24.7%)</w:t>
            </w:r>
          </w:p>
        </w:tc>
      </w:tr>
      <w:tr w:rsidR="002F56A6" w14:paraId="26E34B81" w14:textId="77777777" w:rsidTr="00737271">
        <w:tc>
          <w:tcPr>
            <w:tcW w:w="1075" w:type="dxa"/>
            <w:vAlign w:val="center"/>
          </w:tcPr>
          <w:p w14:paraId="7EA9CEEF" w14:textId="4D6D5A47" w:rsidR="002F56A6" w:rsidRPr="00AE64E2" w:rsidRDefault="002F56A6" w:rsidP="00737271">
            <w:pPr>
              <w:jc w:val="center"/>
            </w:pPr>
            <w:r w:rsidRPr="00AE64E2">
              <w:t>2016</w:t>
            </w:r>
          </w:p>
        </w:tc>
        <w:tc>
          <w:tcPr>
            <w:tcW w:w="3510" w:type="dxa"/>
            <w:vAlign w:val="center"/>
          </w:tcPr>
          <w:p w14:paraId="53749365" w14:textId="4D204245" w:rsidR="002F56A6" w:rsidRPr="00AE64E2" w:rsidRDefault="00AE64E2" w:rsidP="00737271">
            <w:pPr>
              <w:jc w:val="center"/>
            </w:pPr>
            <w:r w:rsidRPr="00AE64E2">
              <w:t>846,005</w:t>
            </w:r>
          </w:p>
        </w:tc>
        <w:tc>
          <w:tcPr>
            <w:tcW w:w="1170" w:type="dxa"/>
            <w:vAlign w:val="center"/>
          </w:tcPr>
          <w:p w14:paraId="703EA09F" w14:textId="77777777" w:rsidR="00AE64E2" w:rsidRPr="00AE64E2" w:rsidRDefault="00AE64E2" w:rsidP="00737271">
            <w:pPr>
              <w:jc w:val="center"/>
            </w:pPr>
            <w:r w:rsidRPr="00AE64E2">
              <w:t>557,803</w:t>
            </w:r>
          </w:p>
          <w:p w14:paraId="3A476B2C" w14:textId="6A710891" w:rsidR="002F56A6" w:rsidRPr="00AE64E2" w:rsidRDefault="00AE64E2" w:rsidP="00737271">
            <w:pPr>
              <w:jc w:val="center"/>
            </w:pPr>
            <w:r>
              <w:t>(65.9</w:t>
            </w:r>
            <w:r w:rsidR="007B133B">
              <w:t>%</w:t>
            </w:r>
            <w:r>
              <w:t>)</w:t>
            </w:r>
          </w:p>
        </w:tc>
        <w:tc>
          <w:tcPr>
            <w:tcW w:w="1170" w:type="dxa"/>
            <w:vAlign w:val="center"/>
          </w:tcPr>
          <w:p w14:paraId="47B3F6C8" w14:textId="77777777" w:rsidR="00AE64E2" w:rsidRPr="00AE64E2" w:rsidRDefault="00AE64E2" w:rsidP="00737271">
            <w:pPr>
              <w:jc w:val="center"/>
            </w:pPr>
            <w:r w:rsidRPr="00AE64E2">
              <w:t>288,202</w:t>
            </w:r>
          </w:p>
          <w:p w14:paraId="60E75CE3" w14:textId="1D3F5701" w:rsidR="002F56A6" w:rsidRPr="00AE64E2" w:rsidRDefault="00AE64E2" w:rsidP="00737271">
            <w:pPr>
              <w:jc w:val="center"/>
            </w:pPr>
            <w:r>
              <w:t>(34.1</w:t>
            </w:r>
            <w:r w:rsidR="007B133B">
              <w:t>%</w:t>
            </w:r>
            <w:r>
              <w:t>)</w:t>
            </w:r>
          </w:p>
        </w:tc>
      </w:tr>
      <w:tr w:rsidR="002F56A6" w14:paraId="252FC4BA" w14:textId="77777777" w:rsidTr="00737271">
        <w:tc>
          <w:tcPr>
            <w:tcW w:w="1075" w:type="dxa"/>
            <w:vAlign w:val="center"/>
          </w:tcPr>
          <w:p w14:paraId="0C079F9D" w14:textId="6A253ADE" w:rsidR="002F56A6" w:rsidRPr="00AE64E2" w:rsidRDefault="002F56A6" w:rsidP="00737271">
            <w:pPr>
              <w:jc w:val="center"/>
            </w:pPr>
            <w:r w:rsidRPr="00AE64E2">
              <w:t>2017</w:t>
            </w:r>
          </w:p>
        </w:tc>
        <w:tc>
          <w:tcPr>
            <w:tcW w:w="3510" w:type="dxa"/>
            <w:vAlign w:val="center"/>
          </w:tcPr>
          <w:p w14:paraId="1B82FC9D" w14:textId="699B24FC" w:rsidR="002F56A6" w:rsidRPr="00AE64E2" w:rsidRDefault="00AE64E2" w:rsidP="00737271">
            <w:pPr>
              <w:jc w:val="center"/>
            </w:pPr>
            <w:r w:rsidRPr="00AE64E2">
              <w:t>948,076</w:t>
            </w:r>
          </w:p>
        </w:tc>
        <w:tc>
          <w:tcPr>
            <w:tcW w:w="1170" w:type="dxa"/>
            <w:vAlign w:val="center"/>
          </w:tcPr>
          <w:p w14:paraId="254F65CC" w14:textId="77777777" w:rsidR="00AE64E2" w:rsidRPr="00AE64E2" w:rsidRDefault="00AE64E2" w:rsidP="00737271">
            <w:pPr>
              <w:jc w:val="center"/>
            </w:pPr>
            <w:r w:rsidRPr="00AE64E2">
              <w:t>667,342</w:t>
            </w:r>
          </w:p>
          <w:p w14:paraId="0B21DDD1" w14:textId="0D62A3EE" w:rsidR="002F56A6" w:rsidRPr="00AE64E2" w:rsidRDefault="00AE64E2" w:rsidP="00737271">
            <w:pPr>
              <w:jc w:val="center"/>
            </w:pPr>
            <w:r>
              <w:t>(70.4</w:t>
            </w:r>
            <w:r w:rsidR="007B133B">
              <w:t>%</w:t>
            </w:r>
            <w:r>
              <w:t>)</w:t>
            </w:r>
          </w:p>
        </w:tc>
        <w:tc>
          <w:tcPr>
            <w:tcW w:w="1170" w:type="dxa"/>
            <w:vAlign w:val="center"/>
          </w:tcPr>
          <w:p w14:paraId="67C305DB" w14:textId="77777777" w:rsidR="00AE64E2" w:rsidRPr="00AE64E2" w:rsidRDefault="00AE64E2" w:rsidP="00737271">
            <w:pPr>
              <w:jc w:val="center"/>
            </w:pPr>
            <w:r w:rsidRPr="00AE64E2">
              <w:t>277,900</w:t>
            </w:r>
          </w:p>
          <w:p w14:paraId="2D47590B" w14:textId="21F994D6" w:rsidR="002F56A6" w:rsidRPr="00AE64E2" w:rsidRDefault="007B133B" w:rsidP="00737271">
            <w:pPr>
              <w:jc w:val="center"/>
            </w:pPr>
            <w:r>
              <w:t>(29.3%)</w:t>
            </w:r>
          </w:p>
        </w:tc>
      </w:tr>
      <w:tr w:rsidR="002F56A6" w14:paraId="0AF196F5" w14:textId="77777777" w:rsidTr="00737271">
        <w:tc>
          <w:tcPr>
            <w:tcW w:w="1075" w:type="dxa"/>
            <w:vAlign w:val="center"/>
          </w:tcPr>
          <w:p w14:paraId="1C82F63D" w14:textId="09F2C125" w:rsidR="002F56A6" w:rsidRPr="00AE64E2" w:rsidRDefault="002F56A6" w:rsidP="00737271">
            <w:pPr>
              <w:jc w:val="center"/>
            </w:pPr>
            <w:r w:rsidRPr="00AE64E2">
              <w:t>2018</w:t>
            </w:r>
          </w:p>
        </w:tc>
        <w:tc>
          <w:tcPr>
            <w:tcW w:w="3510" w:type="dxa"/>
            <w:vAlign w:val="center"/>
          </w:tcPr>
          <w:p w14:paraId="672D4FEF" w14:textId="7FE6C22B" w:rsidR="002F56A6" w:rsidRPr="00AE64E2" w:rsidRDefault="00AE64E2" w:rsidP="00737271">
            <w:pPr>
              <w:jc w:val="center"/>
            </w:pPr>
            <w:r w:rsidRPr="00AE64E2">
              <w:t>828,196</w:t>
            </w:r>
          </w:p>
        </w:tc>
        <w:tc>
          <w:tcPr>
            <w:tcW w:w="1170" w:type="dxa"/>
            <w:vAlign w:val="center"/>
          </w:tcPr>
          <w:p w14:paraId="7E91AE21" w14:textId="77777777" w:rsidR="00AE64E2" w:rsidRPr="00AE64E2" w:rsidRDefault="00AE64E2" w:rsidP="00737271">
            <w:pPr>
              <w:jc w:val="center"/>
            </w:pPr>
            <w:r w:rsidRPr="00AE64E2">
              <w:t>533,815</w:t>
            </w:r>
          </w:p>
          <w:p w14:paraId="5060727E" w14:textId="1C37A19A" w:rsidR="002F56A6" w:rsidRPr="00AE64E2" w:rsidRDefault="007B133B" w:rsidP="00737271">
            <w:pPr>
              <w:jc w:val="center"/>
            </w:pPr>
            <w:r>
              <w:t>(64.5%)</w:t>
            </w:r>
          </w:p>
        </w:tc>
        <w:tc>
          <w:tcPr>
            <w:tcW w:w="1170" w:type="dxa"/>
            <w:vAlign w:val="center"/>
          </w:tcPr>
          <w:p w14:paraId="791DE34A" w14:textId="77777777" w:rsidR="00AE64E2" w:rsidRPr="00AE64E2" w:rsidRDefault="00AE64E2" w:rsidP="00737271">
            <w:pPr>
              <w:jc w:val="center"/>
            </w:pPr>
            <w:r w:rsidRPr="00AE64E2">
              <w:t>294,382</w:t>
            </w:r>
          </w:p>
          <w:p w14:paraId="1F15307B" w14:textId="7ECF968D" w:rsidR="002F56A6" w:rsidRPr="00AE64E2" w:rsidRDefault="007B133B" w:rsidP="00737271">
            <w:pPr>
              <w:jc w:val="center"/>
            </w:pPr>
            <w:r>
              <w:t>(35.5%)</w:t>
            </w:r>
          </w:p>
        </w:tc>
      </w:tr>
      <w:tr w:rsidR="002F56A6" w14:paraId="6E65E946" w14:textId="77777777" w:rsidTr="00737271">
        <w:tc>
          <w:tcPr>
            <w:tcW w:w="1075" w:type="dxa"/>
            <w:vAlign w:val="center"/>
          </w:tcPr>
          <w:p w14:paraId="2F0B84DE" w14:textId="6B437F93" w:rsidR="002F56A6" w:rsidRPr="00AE64E2" w:rsidRDefault="002F56A6" w:rsidP="00737271">
            <w:pPr>
              <w:jc w:val="center"/>
            </w:pPr>
            <w:r w:rsidRPr="00AE64E2">
              <w:t>2019</w:t>
            </w:r>
          </w:p>
        </w:tc>
        <w:tc>
          <w:tcPr>
            <w:tcW w:w="3510" w:type="dxa"/>
            <w:vAlign w:val="center"/>
          </w:tcPr>
          <w:p w14:paraId="67F4F856" w14:textId="52B3D7AB" w:rsidR="002F56A6" w:rsidRPr="00AE64E2" w:rsidRDefault="00AE64E2" w:rsidP="00737271">
            <w:pPr>
              <w:jc w:val="center"/>
            </w:pPr>
            <w:r w:rsidRPr="00AE64E2">
              <w:t>697,435</w:t>
            </w:r>
          </w:p>
        </w:tc>
        <w:tc>
          <w:tcPr>
            <w:tcW w:w="1170" w:type="dxa"/>
            <w:vAlign w:val="center"/>
          </w:tcPr>
          <w:p w14:paraId="1B899759" w14:textId="77777777" w:rsidR="00AE64E2" w:rsidRPr="00AE64E2" w:rsidRDefault="00AE64E2" w:rsidP="00737271">
            <w:pPr>
              <w:jc w:val="center"/>
            </w:pPr>
            <w:r w:rsidRPr="00AE64E2">
              <w:t>425,687</w:t>
            </w:r>
          </w:p>
          <w:p w14:paraId="3BE7E438" w14:textId="2AD0ECBE" w:rsidR="002F56A6" w:rsidRPr="00AE64E2" w:rsidRDefault="007B133B" w:rsidP="00737271">
            <w:pPr>
              <w:jc w:val="center"/>
            </w:pPr>
            <w:r>
              <w:t>(61.0%)</w:t>
            </w:r>
          </w:p>
        </w:tc>
        <w:tc>
          <w:tcPr>
            <w:tcW w:w="1170" w:type="dxa"/>
            <w:vAlign w:val="center"/>
          </w:tcPr>
          <w:p w14:paraId="073CBCA8" w14:textId="77777777" w:rsidR="00AE64E2" w:rsidRPr="00AE64E2" w:rsidRDefault="00AE64E2" w:rsidP="00737271">
            <w:pPr>
              <w:jc w:val="center"/>
            </w:pPr>
            <w:r w:rsidRPr="00AE64E2">
              <w:t>271,748</w:t>
            </w:r>
          </w:p>
          <w:p w14:paraId="4A2AFE2D" w14:textId="0FB9EACA" w:rsidR="002F56A6" w:rsidRPr="00AE64E2" w:rsidRDefault="007B133B" w:rsidP="00737271">
            <w:pPr>
              <w:jc w:val="center"/>
            </w:pPr>
            <w:r>
              <w:t>(39.0%)</w:t>
            </w:r>
          </w:p>
        </w:tc>
      </w:tr>
      <w:tr w:rsidR="007B133B" w14:paraId="6E0D0477" w14:textId="77777777" w:rsidTr="00737271">
        <w:tc>
          <w:tcPr>
            <w:tcW w:w="4585" w:type="dxa"/>
            <w:gridSpan w:val="2"/>
            <w:vAlign w:val="center"/>
          </w:tcPr>
          <w:p w14:paraId="2F6C9A27" w14:textId="0263BF02" w:rsidR="007B133B" w:rsidRPr="007B133B" w:rsidRDefault="00FA0975" w:rsidP="00737271">
            <w:pPr>
              <w:jc w:val="center"/>
              <w:rPr>
                <w:b/>
                <w:bCs/>
              </w:rPr>
            </w:pPr>
            <w:r>
              <w:rPr>
                <w:b/>
                <w:bCs/>
              </w:rPr>
              <w:t xml:space="preserve">5-year </w:t>
            </w:r>
            <w:r w:rsidR="007B133B" w:rsidRPr="007B133B">
              <w:rPr>
                <w:b/>
                <w:bCs/>
              </w:rPr>
              <w:t>Average</w:t>
            </w:r>
            <w:r w:rsidR="007B133B">
              <w:rPr>
                <w:b/>
                <w:bCs/>
              </w:rPr>
              <w:t xml:space="preserve"> Percentage:</w:t>
            </w:r>
          </w:p>
        </w:tc>
        <w:tc>
          <w:tcPr>
            <w:tcW w:w="1170" w:type="dxa"/>
            <w:vAlign w:val="center"/>
          </w:tcPr>
          <w:p w14:paraId="74629E9C" w14:textId="15A2D64F" w:rsidR="007B133B" w:rsidRPr="00FA0975" w:rsidRDefault="007B133B" w:rsidP="00737271">
            <w:pPr>
              <w:jc w:val="center"/>
              <w:rPr>
                <w:b/>
                <w:bCs/>
              </w:rPr>
            </w:pPr>
            <w:r w:rsidRPr="00FA0975">
              <w:rPr>
                <w:b/>
                <w:bCs/>
              </w:rPr>
              <w:t>67.4%</w:t>
            </w:r>
          </w:p>
        </w:tc>
        <w:tc>
          <w:tcPr>
            <w:tcW w:w="1170" w:type="dxa"/>
            <w:vAlign w:val="center"/>
          </w:tcPr>
          <w:p w14:paraId="066BBBB7" w14:textId="375627F0" w:rsidR="007B133B" w:rsidRPr="00FA0975" w:rsidRDefault="007B133B" w:rsidP="00737271">
            <w:pPr>
              <w:jc w:val="center"/>
              <w:rPr>
                <w:b/>
                <w:bCs/>
              </w:rPr>
            </w:pPr>
            <w:r w:rsidRPr="00FA0975">
              <w:rPr>
                <w:b/>
                <w:bCs/>
              </w:rPr>
              <w:t>32.5%</w:t>
            </w:r>
          </w:p>
        </w:tc>
      </w:tr>
    </w:tbl>
    <w:p w14:paraId="7CC5B6DF" w14:textId="77777777" w:rsidR="008D2056" w:rsidRPr="008D2056" w:rsidRDefault="008D2056" w:rsidP="007B133B"/>
    <w:p w14:paraId="7201BFA9" w14:textId="2D3AC3AC" w:rsidR="008D2056" w:rsidRPr="004D6C35" w:rsidRDefault="007B133B" w:rsidP="006650F3">
      <w:pPr>
        <w:pStyle w:val="ListParagraph"/>
        <w:numPr>
          <w:ilvl w:val="0"/>
          <w:numId w:val="1"/>
        </w:numPr>
        <w:rPr>
          <w:b/>
          <w:bCs/>
        </w:rPr>
      </w:pPr>
      <w:r w:rsidRPr="004D6C35">
        <w:rPr>
          <w:b/>
          <w:bCs/>
        </w:rPr>
        <w:t>Drug Use Behavior</w:t>
      </w:r>
    </w:p>
    <w:p w14:paraId="427174ED" w14:textId="11ABC076" w:rsidR="007B133B" w:rsidRPr="004D6C35" w:rsidRDefault="007B133B" w:rsidP="007B133B">
      <w:pPr>
        <w:pStyle w:val="ListParagraph"/>
        <w:numPr>
          <w:ilvl w:val="1"/>
          <w:numId w:val="1"/>
        </w:numPr>
        <w:rPr>
          <w:b/>
          <w:bCs/>
          <w:i/>
          <w:iCs/>
        </w:rPr>
      </w:pPr>
      <w:r w:rsidRPr="004D6C35">
        <w:rPr>
          <w:b/>
          <w:bCs/>
          <w:i/>
          <w:iCs/>
        </w:rPr>
        <w:t>Initial Opioid Use Prevalence</w:t>
      </w:r>
    </w:p>
    <w:p w14:paraId="5AE7D12A" w14:textId="21EE0372" w:rsidR="006A71AB" w:rsidRDefault="00810A23" w:rsidP="006A71AB">
      <w:pPr>
        <w:pStyle w:val="ListParagraph"/>
        <w:ind w:left="792"/>
      </w:pPr>
      <w:r>
        <w:t xml:space="preserve">Data were extracted from the </w:t>
      </w:r>
      <w:r w:rsidR="006D4F18">
        <w:t xml:space="preserve">2015 </w:t>
      </w:r>
      <w:r>
        <w:t>NSDUH</w:t>
      </w:r>
      <w:r w:rsidR="000C3C2F">
        <w:t>, using variables for heroin use and pain reliever misuse (HERPNRYR), and heroin and pain reliever use disorder (UDPYHRPNR).</w:t>
      </w:r>
      <w:r w:rsidR="00B101C6">
        <w:fldChar w:fldCharType="begin" w:fldLock="1"/>
      </w:r>
      <w:r w:rsidR="00B101C6">
        <w:instrText>ADDIN paperpile_citation &lt;clusterId&gt;O443V491R881O574&lt;/clusterId&gt;&lt;metadata&gt;&lt;citation&gt;&lt;id&gt;74438dfa-dc2e-4e2e-a9d2-51baa00e15a2&lt;/id&gt;&lt;/citation&gt;&lt;/metadata&gt;&lt;data&gt;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&lt;/data&gt; \* MERGEFORMAT</w:instrText>
      </w:r>
      <w:r w:rsidR="00B101C6">
        <w:fldChar w:fldCharType="separate"/>
      </w:r>
      <w:r w:rsidR="00B101C6" w:rsidRPr="00855839">
        <w:rPr>
          <w:noProof/>
          <w:vertAlign w:val="superscript"/>
        </w:rPr>
        <w:t>1</w:t>
      </w:r>
      <w:r w:rsidR="00B101C6">
        <w:fldChar w:fldCharType="end"/>
      </w:r>
      <w:r w:rsidR="000C3C2F">
        <w:t xml:space="preserve"> </w:t>
      </w:r>
      <w:r w:rsidR="0025677A">
        <w:t xml:space="preserve">The number of people in the opioid use disorder (OUD) state was </w:t>
      </w:r>
      <w:r w:rsidR="00F43B9F">
        <w:t xml:space="preserve">calculated from </w:t>
      </w:r>
      <w:r w:rsidR="0025677A">
        <w:t>any substance use disorder of heroin and/or pain relievers as defined by UDPYHRPNR. The</w:t>
      </w:r>
      <w:r w:rsidR="00F43B9F">
        <w:t xml:space="preserve"> number of people in the</w:t>
      </w:r>
      <w:r w:rsidR="0025677A">
        <w:t xml:space="preserve"> low-risk opioid use state was </w:t>
      </w:r>
      <w:r w:rsidR="00F43B9F">
        <w:t>calculated as</w:t>
      </w:r>
      <w:r w:rsidR="0025677A">
        <w:t xml:space="preserve"> </w:t>
      </w:r>
      <w:r w:rsidR="005D6F87">
        <w:t xml:space="preserve">the number of people with </w:t>
      </w:r>
      <w:r w:rsidR="0025677A">
        <w:t xml:space="preserve">any pain reliever misuse subtracted by the number </w:t>
      </w:r>
      <w:r w:rsidR="005D6F87">
        <w:t>of people with</w:t>
      </w:r>
      <w:r w:rsidR="0025677A">
        <w:t xml:space="preserve"> </w:t>
      </w:r>
      <w:r w:rsidR="00F43B9F">
        <w:t>pain reliever use disorder</w:t>
      </w:r>
      <w:r w:rsidR="005D6F87">
        <w:t xml:space="preserve"> (without concurrent heroin use disorder)</w:t>
      </w:r>
      <w:r w:rsidR="00F43B9F">
        <w:t xml:space="preserve">. The number of people in the medium-risk state was calculated as any heroin use (regardless of pain reliever use) subtracted by heroin use disorder (regardless of pain reliever use). </w:t>
      </w:r>
      <w:r w:rsidR="00561483">
        <w:t>These values were adjusted to account for reporting and selection biases in the NSDUH.</w:t>
      </w:r>
      <w:r w:rsidR="00561483">
        <w:fldChar w:fldCharType="begin" w:fldLock="1"/>
      </w:r>
      <w:r w:rsidR="00E76826">
        <w:instrText>ADDIN paperpile_citation &lt;clusterId&gt;H121O277K568H252&lt;/clusterId&gt;&lt;metadata&gt;&lt;citation&gt;&lt;id&gt;15ccb867-19b7-47f1-b15b-3d2f91a458a5&lt;/id&gt;&lt;/citation&gt;&lt;citation&gt;&lt;id&gt;5740df96-c2b4-4fa3-b0a8-433bb0b89ba5&lt;/id&gt;&lt;/citation&gt;&lt;citation&gt;&lt;id&gt;1647377d-3060-463a-8c54-d664266702b5&lt;/id&gt;&lt;/citation&gt;&lt;/metadata&gt;&lt;data&gt;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&lt;/data&gt; \* MERGEFORMAT</w:instrText>
      </w:r>
      <w:r w:rsidR="00561483">
        <w:fldChar w:fldCharType="separate"/>
      </w:r>
      <w:r w:rsidR="00E76826" w:rsidRPr="00E76826">
        <w:rPr>
          <w:noProof/>
          <w:vertAlign w:val="superscript"/>
        </w:rPr>
        <w:t>2–4</w:t>
      </w:r>
      <w:r w:rsidR="00561483">
        <w:fldChar w:fldCharType="end"/>
      </w:r>
      <w:r w:rsidR="00561483">
        <w:t xml:space="preserve"> </w:t>
      </w:r>
    </w:p>
    <w:p w14:paraId="736794ED" w14:textId="77777777" w:rsidR="00967BBB" w:rsidRDefault="00967BBB" w:rsidP="007B133B"/>
    <w:p w14:paraId="39750C3B" w14:textId="3AE77B0D" w:rsidR="00F43B9F" w:rsidRPr="002F56A6" w:rsidRDefault="00F43B9F" w:rsidP="00F43B9F">
      <w:pPr>
        <w:ind w:left="720"/>
        <w:rPr>
          <w:b/>
          <w:bCs/>
        </w:rPr>
      </w:pPr>
      <w:r w:rsidRPr="002F56A6">
        <w:rPr>
          <w:b/>
          <w:bCs/>
        </w:rPr>
        <w:t>Table A</w:t>
      </w:r>
      <w:r>
        <w:rPr>
          <w:b/>
          <w:bCs/>
        </w:rPr>
        <w:t>2</w:t>
      </w:r>
      <w:r w:rsidRPr="002F56A6">
        <w:rPr>
          <w:b/>
          <w:bCs/>
        </w:rPr>
        <w:t xml:space="preserve">. </w:t>
      </w:r>
      <w:r w:rsidR="005D6F87">
        <w:rPr>
          <w:b/>
          <w:bCs/>
        </w:rPr>
        <w:t>National weighted estimates for the n</w:t>
      </w:r>
      <w:r w:rsidRPr="002F56A6">
        <w:rPr>
          <w:b/>
          <w:bCs/>
        </w:rPr>
        <w:t xml:space="preserve">umber of people who </w:t>
      </w:r>
      <w:r w:rsidR="006D4F18">
        <w:rPr>
          <w:b/>
          <w:bCs/>
        </w:rPr>
        <w:t>misuse opioids</w:t>
      </w:r>
      <w:r w:rsidRPr="002F56A6">
        <w:rPr>
          <w:b/>
          <w:bCs/>
        </w:rPr>
        <w:t xml:space="preserve"> </w:t>
      </w:r>
      <w:r>
        <w:rPr>
          <w:b/>
          <w:bCs/>
        </w:rPr>
        <w:t xml:space="preserve">by opioid use state </w:t>
      </w:r>
      <w:r w:rsidRPr="002F56A6">
        <w:rPr>
          <w:b/>
          <w:bCs/>
        </w:rPr>
        <w:t xml:space="preserve">from the </w:t>
      </w:r>
      <w:r w:rsidR="006D4F18">
        <w:rPr>
          <w:b/>
          <w:bCs/>
        </w:rPr>
        <w:t xml:space="preserve">2015 </w:t>
      </w:r>
      <w:r w:rsidRPr="002F56A6">
        <w:rPr>
          <w:b/>
          <w:bCs/>
        </w:rPr>
        <w:t>NSDUH</w:t>
      </w:r>
    </w:p>
    <w:tbl>
      <w:tblPr>
        <w:tblStyle w:val="TableGrid"/>
        <w:tblW w:w="0" w:type="auto"/>
        <w:tblInd w:w="720" w:type="dxa"/>
        <w:tblLook w:val="04A0" w:firstRow="1" w:lastRow="0" w:firstColumn="1" w:lastColumn="0" w:noHBand="0" w:noVBand="1"/>
      </w:tblPr>
      <w:tblGrid>
        <w:gridCol w:w="1795"/>
        <w:gridCol w:w="1710"/>
        <w:gridCol w:w="1710"/>
        <w:gridCol w:w="1710"/>
      </w:tblGrid>
      <w:tr w:rsidR="00F43B9F" w:rsidRPr="002F56A6" w14:paraId="201AE1AA" w14:textId="77777777" w:rsidTr="009631A9">
        <w:trPr>
          <w:trHeight w:val="260"/>
        </w:trPr>
        <w:tc>
          <w:tcPr>
            <w:tcW w:w="1795" w:type="dxa"/>
            <w:shd w:val="clear" w:color="auto" w:fill="D9D9D9" w:themeFill="background1" w:themeFillShade="D9"/>
            <w:vAlign w:val="bottom"/>
          </w:tcPr>
          <w:p w14:paraId="5A631763" w14:textId="77777777" w:rsidR="00F43B9F" w:rsidRPr="00AE64E2" w:rsidRDefault="00F43B9F" w:rsidP="00FF3BF2">
            <w:pPr>
              <w:jc w:val="center"/>
              <w:rPr>
                <w:b/>
                <w:bCs/>
              </w:rPr>
            </w:pPr>
            <w:r w:rsidRPr="00AE64E2">
              <w:rPr>
                <w:b/>
                <w:bCs/>
              </w:rPr>
              <w:t>NSDUH Year</w:t>
            </w:r>
          </w:p>
        </w:tc>
        <w:tc>
          <w:tcPr>
            <w:tcW w:w="1710" w:type="dxa"/>
            <w:shd w:val="clear" w:color="auto" w:fill="D9D9D9" w:themeFill="background1" w:themeFillShade="D9"/>
            <w:vAlign w:val="bottom"/>
          </w:tcPr>
          <w:p w14:paraId="268516A5" w14:textId="1934985D" w:rsidR="00F43B9F" w:rsidRPr="00AE64E2" w:rsidRDefault="00F43B9F" w:rsidP="00FF3BF2">
            <w:pPr>
              <w:jc w:val="center"/>
              <w:rPr>
                <w:b/>
                <w:bCs/>
              </w:rPr>
            </w:pPr>
            <w:proofErr w:type="gramStart"/>
            <w:r>
              <w:rPr>
                <w:b/>
                <w:bCs/>
              </w:rPr>
              <w:t>Low-risk</w:t>
            </w:r>
            <w:proofErr w:type="gramEnd"/>
          </w:p>
        </w:tc>
        <w:tc>
          <w:tcPr>
            <w:tcW w:w="1710" w:type="dxa"/>
            <w:shd w:val="clear" w:color="auto" w:fill="D9D9D9" w:themeFill="background1" w:themeFillShade="D9"/>
            <w:vAlign w:val="bottom"/>
          </w:tcPr>
          <w:p w14:paraId="5AC27E13" w14:textId="2D5DA07F" w:rsidR="00F43B9F" w:rsidRPr="00AE64E2" w:rsidRDefault="00F43B9F" w:rsidP="00FF3BF2">
            <w:pPr>
              <w:jc w:val="center"/>
              <w:rPr>
                <w:b/>
                <w:bCs/>
              </w:rPr>
            </w:pPr>
            <w:proofErr w:type="gramStart"/>
            <w:r>
              <w:rPr>
                <w:b/>
                <w:bCs/>
              </w:rPr>
              <w:t>Medium-risk</w:t>
            </w:r>
            <w:proofErr w:type="gramEnd"/>
          </w:p>
        </w:tc>
        <w:tc>
          <w:tcPr>
            <w:tcW w:w="1710" w:type="dxa"/>
            <w:shd w:val="clear" w:color="auto" w:fill="D9D9D9" w:themeFill="background1" w:themeFillShade="D9"/>
            <w:vAlign w:val="bottom"/>
          </w:tcPr>
          <w:p w14:paraId="726B7957" w14:textId="4E95AE8F" w:rsidR="00F43B9F" w:rsidRPr="00AE64E2" w:rsidRDefault="00F43B9F" w:rsidP="00FF3BF2">
            <w:pPr>
              <w:jc w:val="center"/>
              <w:rPr>
                <w:b/>
                <w:bCs/>
              </w:rPr>
            </w:pPr>
            <w:r>
              <w:rPr>
                <w:b/>
                <w:bCs/>
              </w:rPr>
              <w:t>OUD</w:t>
            </w:r>
          </w:p>
        </w:tc>
      </w:tr>
      <w:tr w:rsidR="00F43B9F" w14:paraId="46A0B29C" w14:textId="77777777" w:rsidTr="006D4F18">
        <w:tc>
          <w:tcPr>
            <w:tcW w:w="1795" w:type="dxa"/>
            <w:vAlign w:val="center"/>
          </w:tcPr>
          <w:p w14:paraId="424FEF54" w14:textId="77777777" w:rsidR="00F43B9F" w:rsidRPr="00AE64E2" w:rsidRDefault="00F43B9F" w:rsidP="006D4F18">
            <w:pPr>
              <w:jc w:val="center"/>
            </w:pPr>
            <w:r w:rsidRPr="00AE64E2">
              <w:t>2015</w:t>
            </w:r>
          </w:p>
        </w:tc>
        <w:tc>
          <w:tcPr>
            <w:tcW w:w="1710" w:type="dxa"/>
            <w:vAlign w:val="bottom"/>
          </w:tcPr>
          <w:p w14:paraId="0F9D48AE" w14:textId="764C6697" w:rsidR="00124C2D" w:rsidRPr="00561483" w:rsidRDefault="00561483" w:rsidP="00124C2D">
            <w:pPr>
              <w:jc w:val="center"/>
            </w:pPr>
            <w:r w:rsidRPr="00561483">
              <w:rPr>
                <w:color w:val="000000"/>
              </w:rPr>
              <w:t>14,353,565</w:t>
            </w:r>
            <w:r w:rsidRPr="00561483">
              <w:t xml:space="preserve"> </w:t>
            </w:r>
            <w:r w:rsidR="00124C2D" w:rsidRPr="00561483">
              <w:t>(</w:t>
            </w:r>
            <w:r w:rsidR="006D4F18" w:rsidRPr="00561483">
              <w:t>62.9</w:t>
            </w:r>
            <w:r w:rsidR="00124C2D" w:rsidRPr="00561483">
              <w:t>%)</w:t>
            </w:r>
          </w:p>
        </w:tc>
        <w:tc>
          <w:tcPr>
            <w:tcW w:w="1710" w:type="dxa"/>
            <w:vAlign w:val="bottom"/>
          </w:tcPr>
          <w:p w14:paraId="56F9EF07" w14:textId="77777777" w:rsidR="00561483" w:rsidRPr="00561483" w:rsidRDefault="00561483" w:rsidP="00124C2D">
            <w:pPr>
              <w:jc w:val="center"/>
              <w:rPr>
                <w:color w:val="000000"/>
              </w:rPr>
            </w:pPr>
            <w:r w:rsidRPr="00561483">
              <w:rPr>
                <w:color w:val="000000"/>
              </w:rPr>
              <w:t>477,290</w:t>
            </w:r>
          </w:p>
          <w:p w14:paraId="5074FC8F" w14:textId="4A6D1CE2" w:rsidR="00124C2D" w:rsidRPr="00561483" w:rsidRDefault="00124C2D" w:rsidP="00124C2D">
            <w:pPr>
              <w:jc w:val="center"/>
            </w:pPr>
            <w:r w:rsidRPr="00561483">
              <w:t>(</w:t>
            </w:r>
            <w:r w:rsidR="006D4F18" w:rsidRPr="00561483">
              <w:t>2.1</w:t>
            </w:r>
            <w:r w:rsidRPr="00561483">
              <w:t>%)</w:t>
            </w:r>
          </w:p>
        </w:tc>
        <w:tc>
          <w:tcPr>
            <w:tcW w:w="1710" w:type="dxa"/>
            <w:vAlign w:val="bottom"/>
          </w:tcPr>
          <w:p w14:paraId="1D4DA431" w14:textId="10A9E011" w:rsidR="00124C2D" w:rsidRPr="00561483" w:rsidRDefault="00561483" w:rsidP="00124C2D">
            <w:pPr>
              <w:jc w:val="center"/>
            </w:pPr>
            <w:r w:rsidRPr="00561483">
              <w:rPr>
                <w:color w:val="000000"/>
              </w:rPr>
              <w:t>7,981,027</w:t>
            </w:r>
            <w:r w:rsidRPr="00561483">
              <w:t xml:space="preserve"> </w:t>
            </w:r>
            <w:r w:rsidR="00124C2D" w:rsidRPr="00561483">
              <w:t>(</w:t>
            </w:r>
            <w:r w:rsidR="006D4F18" w:rsidRPr="00561483">
              <w:t>35.0</w:t>
            </w:r>
            <w:r w:rsidR="00124C2D" w:rsidRPr="00561483">
              <w:t>%)</w:t>
            </w:r>
          </w:p>
        </w:tc>
      </w:tr>
    </w:tbl>
    <w:p w14:paraId="5939890A" w14:textId="15FA9CC6" w:rsidR="00561483" w:rsidRDefault="00561483" w:rsidP="007B133B"/>
    <w:p w14:paraId="4A5D1991" w14:textId="70AAAE02" w:rsidR="00E76826" w:rsidRDefault="00E76826" w:rsidP="007B133B"/>
    <w:p w14:paraId="5EE276DD" w14:textId="77777777" w:rsidR="00E76826" w:rsidRDefault="00E76826" w:rsidP="007B133B"/>
    <w:p w14:paraId="52E0CDEB" w14:textId="652714BE" w:rsidR="000D32A0" w:rsidRPr="004D6C35" w:rsidRDefault="000D32A0" w:rsidP="000D32A0">
      <w:pPr>
        <w:pStyle w:val="ListParagraph"/>
        <w:numPr>
          <w:ilvl w:val="1"/>
          <w:numId w:val="1"/>
        </w:numPr>
        <w:rPr>
          <w:b/>
          <w:bCs/>
          <w:i/>
          <w:iCs/>
        </w:rPr>
      </w:pPr>
      <w:r>
        <w:rPr>
          <w:b/>
          <w:bCs/>
          <w:i/>
          <w:iCs/>
        </w:rPr>
        <w:lastRenderedPageBreak/>
        <w:t>Monthly transition probabilities of opioid use state</w:t>
      </w:r>
    </w:p>
    <w:p w14:paraId="15489288" w14:textId="43A78701" w:rsidR="000D32A0" w:rsidRDefault="0078565B" w:rsidP="000D32A0">
      <w:pPr>
        <w:pStyle w:val="ListParagraph"/>
        <w:ind w:left="792"/>
      </w:pPr>
      <w:r>
        <w:t>Parameters</w:t>
      </w:r>
      <w:r w:rsidR="000D32A0">
        <w:t xml:space="preserve"> were </w:t>
      </w:r>
      <w:r w:rsidR="004A40B1">
        <w:t xml:space="preserve">estimated </w:t>
      </w:r>
      <w:r w:rsidR="00BF059A">
        <w:t>through calibration using Latin Hypercube Sampling</w:t>
      </w:r>
      <w:r w:rsidR="00561483">
        <w:t xml:space="preserve"> as described in the main paper</w:t>
      </w:r>
      <w:r w:rsidR="00BF059A">
        <w:t>.</w:t>
      </w:r>
    </w:p>
    <w:p w14:paraId="212CE884" w14:textId="77777777" w:rsidR="000D32A0" w:rsidRPr="007B133B" w:rsidRDefault="000D32A0" w:rsidP="007B133B"/>
    <w:p w14:paraId="68E6239F" w14:textId="4302D1E7" w:rsidR="007B133B" w:rsidRPr="00B101C6" w:rsidRDefault="007B133B" w:rsidP="000D32A0">
      <w:pPr>
        <w:pStyle w:val="ListParagraph"/>
        <w:numPr>
          <w:ilvl w:val="0"/>
          <w:numId w:val="1"/>
        </w:numPr>
        <w:rPr>
          <w:b/>
          <w:bCs/>
        </w:rPr>
      </w:pPr>
      <w:r w:rsidRPr="00B101C6">
        <w:rPr>
          <w:b/>
          <w:bCs/>
        </w:rPr>
        <w:t>Serious Bacterial Infections</w:t>
      </w:r>
    </w:p>
    <w:p w14:paraId="5E3B62F5" w14:textId="15733663" w:rsidR="00287888" w:rsidRPr="00B101C6" w:rsidRDefault="00287888" w:rsidP="000D32A0">
      <w:pPr>
        <w:pStyle w:val="ListParagraph"/>
        <w:numPr>
          <w:ilvl w:val="1"/>
          <w:numId w:val="1"/>
        </w:numPr>
        <w:rPr>
          <w:b/>
          <w:bCs/>
          <w:i/>
          <w:iCs/>
        </w:rPr>
      </w:pPr>
      <w:r w:rsidRPr="00B101C6">
        <w:rPr>
          <w:b/>
          <w:bCs/>
          <w:i/>
          <w:iCs/>
        </w:rPr>
        <w:t xml:space="preserve">Monthly incidence of </w:t>
      </w:r>
      <w:r w:rsidR="00B101C6" w:rsidRPr="00B101C6">
        <w:rPr>
          <w:b/>
          <w:bCs/>
          <w:i/>
          <w:iCs/>
        </w:rPr>
        <w:t>bacterial infection</w:t>
      </w:r>
    </w:p>
    <w:p w14:paraId="7FFA3C1E" w14:textId="7E00CEDF" w:rsidR="00B101C6" w:rsidRDefault="00B101C6" w:rsidP="00B101C6">
      <w:pPr>
        <w:pStyle w:val="ListParagraph"/>
        <w:ind w:left="792"/>
      </w:pPr>
      <w:r>
        <w:t>The model uses the monthly probability of acquiring any bacterial infection according the IDU state prior to assigning the type of bacterial infection a person has. Data on the incidence and distribution of bacterial infection by IDU state were derived from McCarthy et al., which use</w:t>
      </w:r>
      <w:r w:rsidR="002834B7">
        <w:t>d</w:t>
      </w:r>
      <w:r>
        <w:t xml:space="preserve"> inpatient data from the </w:t>
      </w:r>
      <w:r w:rsidR="003C189F">
        <w:t>Premier Healthcare Database, a claims database of private and academic hospitals representing approximately 20% of US inpatient discharges</w:t>
      </w:r>
      <w:r w:rsidR="002834B7">
        <w:t xml:space="preserve"> that is weighted to reflect national data</w:t>
      </w:r>
      <w:r w:rsidR="003C189F">
        <w:t>, to estimate the annual number of bacterial infections associated with substance use disorder in the US from 2012-2017</w:t>
      </w:r>
      <w:r>
        <w:t>.</w:t>
      </w:r>
      <w:r>
        <w:fldChar w:fldCharType="begin" w:fldLock="1"/>
      </w:r>
      <w:r>
        <w:instrText>ADDIN paperpile_citation &lt;clusterId&gt;H726U774Q254O877&lt;/clusterId&gt;&lt;metadata&gt;&lt;citation&gt;&lt;id&gt;640c6520-dfd2-40df-a9d4-8be2f46bae00&lt;/id&gt;&lt;/citation&gt;&lt;/metadata&gt;&lt;data&gt;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&lt;/data&gt; \* MERGEFORMAT</w:instrText>
      </w:r>
      <w:r>
        <w:fldChar w:fldCharType="separate"/>
      </w:r>
      <w:r w:rsidR="00E76826" w:rsidRPr="00E76826">
        <w:rPr>
          <w:noProof/>
          <w:vertAlign w:val="superscript"/>
        </w:rPr>
        <w:t>5</w:t>
      </w:r>
      <w:r>
        <w:fldChar w:fldCharType="end"/>
      </w:r>
      <w:r w:rsidR="002834B7">
        <w:t xml:space="preserve"> The study focused on 4 infections associated with IDU: endocarditis, osteomyelitis, central nervous system abscess, and skin/soft tissue infections. Infections and substance use disorder were identified by </w:t>
      </w:r>
      <w:r w:rsidR="002834B7" w:rsidRPr="00A610B0">
        <w:rPr>
          <w:i/>
          <w:iCs/>
        </w:rPr>
        <w:t>International Classification of Diseases, Ninth Revision</w:t>
      </w:r>
      <w:r w:rsidR="002834B7">
        <w:t xml:space="preserve"> and </w:t>
      </w:r>
      <w:r w:rsidR="002834B7" w:rsidRPr="00A610B0">
        <w:rPr>
          <w:i/>
          <w:iCs/>
        </w:rPr>
        <w:t>Tenth Revision</w:t>
      </w:r>
      <w:r w:rsidR="002834B7">
        <w:t xml:space="preserve"> (ICD-9/10)</w:t>
      </w:r>
      <w:r w:rsidR="00A610B0">
        <w:t xml:space="preserve"> codes</w:t>
      </w:r>
      <w:r w:rsidR="002834B7">
        <w:t>.</w:t>
      </w:r>
      <w:r w:rsidR="00A610B0">
        <w:t xml:space="preserve"> Due to the lack of an ICD-9/10 code specific for IDU, the code for substance use disorder (SUD) was used as a proxy. We stratified the number of hospitalizations by infection type according to SUD status by multiplying the provided proportion of hospitalizations with a SUD diagnosis for each infection.</w:t>
      </w:r>
    </w:p>
    <w:p w14:paraId="6ABBC532" w14:textId="271F3AF1" w:rsidR="003C189F" w:rsidRDefault="003C189F" w:rsidP="00B101C6">
      <w:pPr>
        <w:pStyle w:val="ListParagraph"/>
        <w:ind w:left="792"/>
      </w:pPr>
    </w:p>
    <w:p w14:paraId="7424ECFD" w14:textId="29A1068B" w:rsidR="0018400C" w:rsidRPr="0018400C" w:rsidRDefault="0018400C" w:rsidP="00B101C6">
      <w:pPr>
        <w:pStyle w:val="ListParagraph"/>
        <w:ind w:left="792"/>
        <w:rPr>
          <w:b/>
          <w:bCs/>
        </w:rPr>
      </w:pPr>
      <w:r w:rsidRPr="0018400C">
        <w:rPr>
          <w:b/>
          <w:bCs/>
        </w:rPr>
        <w:t>Table A3. Total estimated hospitalizations in the US for selected infections by SUD status, 2012-2017</w:t>
      </w:r>
    </w:p>
    <w:tbl>
      <w:tblPr>
        <w:tblStyle w:val="TableGrid"/>
        <w:tblW w:w="8460" w:type="dxa"/>
        <w:tblInd w:w="805" w:type="dxa"/>
        <w:tblLayout w:type="fixed"/>
        <w:tblLook w:val="04A0" w:firstRow="1" w:lastRow="0" w:firstColumn="1" w:lastColumn="0" w:noHBand="0" w:noVBand="1"/>
      </w:tblPr>
      <w:tblGrid>
        <w:gridCol w:w="2250"/>
        <w:gridCol w:w="1035"/>
        <w:gridCol w:w="1035"/>
        <w:gridCol w:w="1035"/>
        <w:gridCol w:w="1035"/>
        <w:gridCol w:w="1035"/>
        <w:gridCol w:w="1035"/>
      </w:tblGrid>
      <w:tr w:rsidR="0018400C" w:rsidRPr="0018400C" w14:paraId="3F834F17" w14:textId="77777777" w:rsidTr="009631A9">
        <w:trPr>
          <w:trHeight w:val="320"/>
        </w:trPr>
        <w:tc>
          <w:tcPr>
            <w:tcW w:w="2250" w:type="dxa"/>
            <w:shd w:val="clear" w:color="auto" w:fill="D9D9D9" w:themeFill="background1" w:themeFillShade="D9"/>
            <w:noWrap/>
            <w:vAlign w:val="bottom"/>
          </w:tcPr>
          <w:p w14:paraId="4128252E" w14:textId="77777777" w:rsidR="0018400C" w:rsidRPr="0018400C" w:rsidRDefault="0018400C" w:rsidP="00E40EBA">
            <w:pPr>
              <w:jc w:val="center"/>
              <w:rPr>
                <w:b/>
                <w:bCs/>
                <w:color w:val="000000"/>
                <w:sz w:val="20"/>
                <w:szCs w:val="20"/>
              </w:rPr>
            </w:pPr>
          </w:p>
        </w:tc>
        <w:tc>
          <w:tcPr>
            <w:tcW w:w="1035" w:type="dxa"/>
            <w:shd w:val="clear" w:color="auto" w:fill="D9D9D9" w:themeFill="background1" w:themeFillShade="D9"/>
            <w:vAlign w:val="bottom"/>
          </w:tcPr>
          <w:p w14:paraId="4842E95C" w14:textId="7FAC8A17" w:rsidR="0018400C" w:rsidRPr="00A610B0" w:rsidRDefault="0018400C" w:rsidP="00E40EBA">
            <w:pPr>
              <w:jc w:val="center"/>
              <w:rPr>
                <w:b/>
                <w:bCs/>
                <w:color w:val="000000"/>
                <w:sz w:val="20"/>
                <w:szCs w:val="20"/>
              </w:rPr>
            </w:pPr>
            <w:r w:rsidRPr="0018400C">
              <w:rPr>
                <w:b/>
                <w:bCs/>
                <w:color w:val="000000"/>
                <w:sz w:val="20"/>
                <w:szCs w:val="20"/>
              </w:rPr>
              <w:t>2012</w:t>
            </w:r>
          </w:p>
        </w:tc>
        <w:tc>
          <w:tcPr>
            <w:tcW w:w="1035" w:type="dxa"/>
            <w:shd w:val="clear" w:color="auto" w:fill="D9D9D9" w:themeFill="background1" w:themeFillShade="D9"/>
            <w:noWrap/>
            <w:vAlign w:val="bottom"/>
            <w:hideMark/>
          </w:tcPr>
          <w:p w14:paraId="49FF469D" w14:textId="0D6577A4" w:rsidR="0018400C" w:rsidRPr="00A610B0" w:rsidRDefault="0018400C" w:rsidP="00E40EBA">
            <w:pPr>
              <w:jc w:val="center"/>
              <w:rPr>
                <w:b/>
                <w:bCs/>
                <w:color w:val="000000"/>
                <w:sz w:val="20"/>
                <w:szCs w:val="20"/>
              </w:rPr>
            </w:pPr>
            <w:r w:rsidRPr="0018400C">
              <w:rPr>
                <w:b/>
                <w:bCs/>
                <w:color w:val="000000"/>
                <w:sz w:val="20"/>
                <w:szCs w:val="20"/>
              </w:rPr>
              <w:t>2013</w:t>
            </w:r>
          </w:p>
        </w:tc>
        <w:tc>
          <w:tcPr>
            <w:tcW w:w="1035" w:type="dxa"/>
            <w:shd w:val="clear" w:color="auto" w:fill="D9D9D9" w:themeFill="background1" w:themeFillShade="D9"/>
            <w:noWrap/>
            <w:vAlign w:val="bottom"/>
            <w:hideMark/>
          </w:tcPr>
          <w:p w14:paraId="6144C6DB" w14:textId="72F3B92A" w:rsidR="0018400C" w:rsidRPr="00A610B0" w:rsidRDefault="0018400C" w:rsidP="00E40EBA">
            <w:pPr>
              <w:jc w:val="center"/>
              <w:rPr>
                <w:b/>
                <w:bCs/>
                <w:color w:val="000000"/>
                <w:sz w:val="20"/>
                <w:szCs w:val="20"/>
              </w:rPr>
            </w:pPr>
            <w:r w:rsidRPr="0018400C">
              <w:rPr>
                <w:b/>
                <w:bCs/>
                <w:color w:val="000000"/>
                <w:sz w:val="20"/>
                <w:szCs w:val="20"/>
              </w:rPr>
              <w:t>2014</w:t>
            </w:r>
          </w:p>
        </w:tc>
        <w:tc>
          <w:tcPr>
            <w:tcW w:w="1035" w:type="dxa"/>
            <w:shd w:val="clear" w:color="auto" w:fill="D9D9D9" w:themeFill="background1" w:themeFillShade="D9"/>
            <w:noWrap/>
            <w:vAlign w:val="bottom"/>
            <w:hideMark/>
          </w:tcPr>
          <w:p w14:paraId="268DA6E3" w14:textId="5FCE2206" w:rsidR="0018400C" w:rsidRPr="00A610B0" w:rsidRDefault="0018400C" w:rsidP="00E40EBA">
            <w:pPr>
              <w:jc w:val="center"/>
              <w:rPr>
                <w:b/>
                <w:bCs/>
                <w:color w:val="000000"/>
                <w:sz w:val="20"/>
                <w:szCs w:val="20"/>
              </w:rPr>
            </w:pPr>
            <w:r w:rsidRPr="0018400C">
              <w:rPr>
                <w:b/>
                <w:bCs/>
                <w:color w:val="000000"/>
                <w:sz w:val="20"/>
                <w:szCs w:val="20"/>
              </w:rPr>
              <w:t>2015</w:t>
            </w:r>
          </w:p>
        </w:tc>
        <w:tc>
          <w:tcPr>
            <w:tcW w:w="1035" w:type="dxa"/>
            <w:shd w:val="clear" w:color="auto" w:fill="D9D9D9" w:themeFill="background1" w:themeFillShade="D9"/>
            <w:noWrap/>
            <w:vAlign w:val="bottom"/>
            <w:hideMark/>
          </w:tcPr>
          <w:p w14:paraId="23481873" w14:textId="4A4E3173" w:rsidR="0018400C" w:rsidRPr="00A610B0" w:rsidRDefault="0018400C" w:rsidP="00E40EBA">
            <w:pPr>
              <w:jc w:val="center"/>
              <w:rPr>
                <w:b/>
                <w:bCs/>
                <w:color w:val="000000"/>
                <w:sz w:val="20"/>
                <w:szCs w:val="20"/>
              </w:rPr>
            </w:pPr>
            <w:r w:rsidRPr="0018400C">
              <w:rPr>
                <w:b/>
                <w:bCs/>
                <w:color w:val="000000"/>
                <w:sz w:val="20"/>
                <w:szCs w:val="20"/>
              </w:rPr>
              <w:t>2016</w:t>
            </w:r>
          </w:p>
        </w:tc>
        <w:tc>
          <w:tcPr>
            <w:tcW w:w="1035" w:type="dxa"/>
            <w:shd w:val="clear" w:color="auto" w:fill="D9D9D9" w:themeFill="background1" w:themeFillShade="D9"/>
            <w:noWrap/>
            <w:vAlign w:val="bottom"/>
            <w:hideMark/>
          </w:tcPr>
          <w:p w14:paraId="1FDEC048" w14:textId="7D70B78F" w:rsidR="0018400C" w:rsidRPr="00A610B0" w:rsidRDefault="0018400C" w:rsidP="00E40EBA">
            <w:pPr>
              <w:jc w:val="center"/>
              <w:rPr>
                <w:b/>
                <w:bCs/>
                <w:color w:val="000000"/>
                <w:sz w:val="20"/>
                <w:szCs w:val="20"/>
              </w:rPr>
            </w:pPr>
            <w:r w:rsidRPr="0018400C">
              <w:rPr>
                <w:b/>
                <w:bCs/>
                <w:color w:val="000000"/>
                <w:sz w:val="20"/>
                <w:szCs w:val="20"/>
              </w:rPr>
              <w:t>2017</w:t>
            </w:r>
          </w:p>
        </w:tc>
      </w:tr>
      <w:tr w:rsidR="00E40EBA" w:rsidRPr="0018400C" w14:paraId="6BC95BC2" w14:textId="77777777" w:rsidTr="00E40EBA">
        <w:trPr>
          <w:trHeight w:val="320"/>
        </w:trPr>
        <w:tc>
          <w:tcPr>
            <w:tcW w:w="2250" w:type="dxa"/>
            <w:noWrap/>
            <w:vAlign w:val="center"/>
            <w:hideMark/>
          </w:tcPr>
          <w:p w14:paraId="2B7E0364" w14:textId="77777777" w:rsidR="00A610B0" w:rsidRPr="00A610B0" w:rsidRDefault="00A610B0" w:rsidP="00E40EBA">
            <w:pPr>
              <w:rPr>
                <w:i/>
                <w:iCs/>
                <w:color w:val="000000"/>
                <w:sz w:val="20"/>
                <w:szCs w:val="20"/>
              </w:rPr>
            </w:pPr>
            <w:r w:rsidRPr="00A610B0">
              <w:rPr>
                <w:i/>
                <w:iCs/>
                <w:color w:val="000000"/>
                <w:sz w:val="20"/>
                <w:szCs w:val="20"/>
              </w:rPr>
              <w:t>Endocarditis</w:t>
            </w:r>
          </w:p>
        </w:tc>
        <w:tc>
          <w:tcPr>
            <w:tcW w:w="1035" w:type="dxa"/>
            <w:noWrap/>
            <w:vAlign w:val="center"/>
            <w:hideMark/>
          </w:tcPr>
          <w:p w14:paraId="1C54EB99" w14:textId="183FF8D1" w:rsidR="00A610B0" w:rsidRPr="00A610B0" w:rsidRDefault="00A610B0" w:rsidP="00E40EBA">
            <w:pPr>
              <w:jc w:val="center"/>
              <w:rPr>
                <w:i/>
                <w:iCs/>
                <w:color w:val="000000"/>
                <w:sz w:val="20"/>
                <w:szCs w:val="20"/>
              </w:rPr>
            </w:pPr>
            <w:r w:rsidRPr="00A610B0">
              <w:rPr>
                <w:i/>
                <w:iCs/>
                <w:color w:val="000000"/>
                <w:sz w:val="20"/>
                <w:szCs w:val="20"/>
              </w:rPr>
              <w:t>12,415</w:t>
            </w:r>
          </w:p>
        </w:tc>
        <w:tc>
          <w:tcPr>
            <w:tcW w:w="1035" w:type="dxa"/>
            <w:noWrap/>
            <w:vAlign w:val="center"/>
            <w:hideMark/>
          </w:tcPr>
          <w:p w14:paraId="00DEFF03" w14:textId="69392797" w:rsidR="00A610B0" w:rsidRPr="00A610B0" w:rsidRDefault="00A610B0" w:rsidP="00E40EBA">
            <w:pPr>
              <w:jc w:val="center"/>
              <w:rPr>
                <w:i/>
                <w:iCs/>
                <w:color w:val="000000"/>
                <w:sz w:val="20"/>
                <w:szCs w:val="20"/>
              </w:rPr>
            </w:pPr>
            <w:r w:rsidRPr="00A610B0">
              <w:rPr>
                <w:i/>
                <w:iCs/>
                <w:color w:val="000000"/>
                <w:sz w:val="20"/>
                <w:szCs w:val="20"/>
              </w:rPr>
              <w:t>12,081</w:t>
            </w:r>
          </w:p>
        </w:tc>
        <w:tc>
          <w:tcPr>
            <w:tcW w:w="1035" w:type="dxa"/>
            <w:noWrap/>
            <w:vAlign w:val="center"/>
            <w:hideMark/>
          </w:tcPr>
          <w:p w14:paraId="05E9D2EF" w14:textId="50B0B880" w:rsidR="00A610B0" w:rsidRPr="00A610B0" w:rsidRDefault="00A610B0" w:rsidP="00E40EBA">
            <w:pPr>
              <w:jc w:val="center"/>
              <w:rPr>
                <w:i/>
                <w:iCs/>
                <w:color w:val="000000"/>
                <w:sz w:val="20"/>
                <w:szCs w:val="20"/>
              </w:rPr>
            </w:pPr>
            <w:r w:rsidRPr="00A610B0">
              <w:rPr>
                <w:i/>
                <w:iCs/>
                <w:color w:val="000000"/>
                <w:sz w:val="20"/>
                <w:szCs w:val="20"/>
              </w:rPr>
              <w:t>11,600</w:t>
            </w:r>
          </w:p>
        </w:tc>
        <w:tc>
          <w:tcPr>
            <w:tcW w:w="1035" w:type="dxa"/>
            <w:noWrap/>
            <w:vAlign w:val="center"/>
            <w:hideMark/>
          </w:tcPr>
          <w:p w14:paraId="764DE12E" w14:textId="26A2EEE1" w:rsidR="00A610B0" w:rsidRPr="00A610B0" w:rsidRDefault="00A610B0" w:rsidP="00E40EBA">
            <w:pPr>
              <w:jc w:val="center"/>
              <w:rPr>
                <w:i/>
                <w:iCs/>
                <w:color w:val="000000"/>
                <w:sz w:val="20"/>
                <w:szCs w:val="20"/>
              </w:rPr>
            </w:pPr>
            <w:r w:rsidRPr="00A610B0">
              <w:rPr>
                <w:i/>
                <w:iCs/>
                <w:color w:val="000000"/>
                <w:sz w:val="20"/>
                <w:szCs w:val="20"/>
              </w:rPr>
              <w:t>11,686</w:t>
            </w:r>
          </w:p>
        </w:tc>
        <w:tc>
          <w:tcPr>
            <w:tcW w:w="1035" w:type="dxa"/>
            <w:noWrap/>
            <w:vAlign w:val="center"/>
            <w:hideMark/>
          </w:tcPr>
          <w:p w14:paraId="24C49C8E" w14:textId="53B2E230" w:rsidR="00A610B0" w:rsidRPr="00A610B0" w:rsidRDefault="00A610B0" w:rsidP="00E40EBA">
            <w:pPr>
              <w:jc w:val="center"/>
              <w:rPr>
                <w:i/>
                <w:iCs/>
                <w:color w:val="000000"/>
                <w:sz w:val="20"/>
                <w:szCs w:val="20"/>
              </w:rPr>
            </w:pPr>
            <w:r w:rsidRPr="00A610B0">
              <w:rPr>
                <w:i/>
                <w:iCs/>
                <w:color w:val="000000"/>
                <w:sz w:val="20"/>
                <w:szCs w:val="20"/>
              </w:rPr>
              <w:t>11,760</w:t>
            </w:r>
          </w:p>
        </w:tc>
        <w:tc>
          <w:tcPr>
            <w:tcW w:w="1035" w:type="dxa"/>
            <w:noWrap/>
            <w:vAlign w:val="center"/>
            <w:hideMark/>
          </w:tcPr>
          <w:p w14:paraId="25B6AAF6" w14:textId="109C2AF9" w:rsidR="00A610B0" w:rsidRPr="00A610B0" w:rsidRDefault="00A610B0" w:rsidP="00E40EBA">
            <w:pPr>
              <w:jc w:val="center"/>
              <w:rPr>
                <w:i/>
                <w:iCs/>
                <w:color w:val="000000"/>
                <w:sz w:val="20"/>
                <w:szCs w:val="20"/>
              </w:rPr>
            </w:pPr>
            <w:r w:rsidRPr="00A610B0">
              <w:rPr>
                <w:i/>
                <w:iCs/>
                <w:color w:val="000000"/>
                <w:sz w:val="20"/>
                <w:szCs w:val="20"/>
              </w:rPr>
              <w:t>12,939</w:t>
            </w:r>
          </w:p>
        </w:tc>
      </w:tr>
      <w:tr w:rsidR="00E40EBA" w:rsidRPr="0018400C" w14:paraId="58E9B05D" w14:textId="77777777" w:rsidTr="00E40EBA">
        <w:trPr>
          <w:trHeight w:val="320"/>
        </w:trPr>
        <w:tc>
          <w:tcPr>
            <w:tcW w:w="2250" w:type="dxa"/>
            <w:noWrap/>
            <w:vAlign w:val="center"/>
            <w:hideMark/>
          </w:tcPr>
          <w:p w14:paraId="26D20AC1" w14:textId="77777777" w:rsidR="00A610B0" w:rsidRPr="00A610B0" w:rsidRDefault="00A610B0" w:rsidP="00E40EBA">
            <w:pPr>
              <w:rPr>
                <w:color w:val="000000"/>
                <w:sz w:val="20"/>
                <w:szCs w:val="20"/>
              </w:rPr>
            </w:pPr>
            <w:r w:rsidRPr="00A610B0">
              <w:rPr>
                <w:color w:val="000000"/>
                <w:sz w:val="20"/>
                <w:szCs w:val="20"/>
              </w:rPr>
              <w:t xml:space="preserve">   Non-SUD</w:t>
            </w:r>
          </w:p>
        </w:tc>
        <w:tc>
          <w:tcPr>
            <w:tcW w:w="1035" w:type="dxa"/>
            <w:noWrap/>
            <w:vAlign w:val="center"/>
            <w:hideMark/>
          </w:tcPr>
          <w:p w14:paraId="62F34988" w14:textId="52295CA3" w:rsidR="00A610B0" w:rsidRPr="00A610B0" w:rsidRDefault="00A610B0" w:rsidP="00E40EBA">
            <w:pPr>
              <w:jc w:val="center"/>
              <w:rPr>
                <w:color w:val="000000"/>
                <w:sz w:val="20"/>
                <w:szCs w:val="20"/>
              </w:rPr>
            </w:pPr>
            <w:r w:rsidRPr="00A610B0">
              <w:rPr>
                <w:color w:val="000000"/>
                <w:sz w:val="20"/>
                <w:szCs w:val="20"/>
              </w:rPr>
              <w:t>9,944</w:t>
            </w:r>
          </w:p>
        </w:tc>
        <w:tc>
          <w:tcPr>
            <w:tcW w:w="1035" w:type="dxa"/>
            <w:noWrap/>
            <w:vAlign w:val="center"/>
            <w:hideMark/>
          </w:tcPr>
          <w:p w14:paraId="2A58C1D2" w14:textId="17D3AC50" w:rsidR="00A610B0" w:rsidRPr="00A610B0" w:rsidRDefault="00A610B0" w:rsidP="00E40EBA">
            <w:pPr>
              <w:jc w:val="center"/>
              <w:rPr>
                <w:color w:val="000000"/>
                <w:sz w:val="20"/>
                <w:szCs w:val="20"/>
              </w:rPr>
            </w:pPr>
            <w:r w:rsidRPr="00A610B0">
              <w:rPr>
                <w:color w:val="000000"/>
                <w:sz w:val="20"/>
                <w:szCs w:val="20"/>
              </w:rPr>
              <w:t>9,206</w:t>
            </w:r>
          </w:p>
        </w:tc>
        <w:tc>
          <w:tcPr>
            <w:tcW w:w="1035" w:type="dxa"/>
            <w:noWrap/>
            <w:vAlign w:val="center"/>
            <w:hideMark/>
          </w:tcPr>
          <w:p w14:paraId="2A105FD8" w14:textId="2E863D66" w:rsidR="00A610B0" w:rsidRPr="00A610B0" w:rsidRDefault="00A610B0" w:rsidP="00E40EBA">
            <w:pPr>
              <w:jc w:val="center"/>
              <w:rPr>
                <w:color w:val="000000"/>
                <w:sz w:val="20"/>
                <w:szCs w:val="20"/>
              </w:rPr>
            </w:pPr>
            <w:r w:rsidRPr="00A610B0">
              <w:rPr>
                <w:color w:val="000000"/>
                <w:sz w:val="20"/>
                <w:szCs w:val="20"/>
              </w:rPr>
              <w:t>8,538</w:t>
            </w:r>
          </w:p>
        </w:tc>
        <w:tc>
          <w:tcPr>
            <w:tcW w:w="1035" w:type="dxa"/>
            <w:noWrap/>
            <w:vAlign w:val="center"/>
            <w:hideMark/>
          </w:tcPr>
          <w:p w14:paraId="5139B10B" w14:textId="6EEE3EB4" w:rsidR="00A610B0" w:rsidRPr="00A610B0" w:rsidRDefault="00A610B0" w:rsidP="00E40EBA">
            <w:pPr>
              <w:jc w:val="center"/>
              <w:rPr>
                <w:color w:val="000000"/>
                <w:sz w:val="20"/>
                <w:szCs w:val="20"/>
              </w:rPr>
            </w:pPr>
            <w:r w:rsidRPr="00A610B0">
              <w:rPr>
                <w:color w:val="000000"/>
                <w:sz w:val="20"/>
                <w:szCs w:val="20"/>
              </w:rPr>
              <w:t>8,215</w:t>
            </w:r>
          </w:p>
        </w:tc>
        <w:tc>
          <w:tcPr>
            <w:tcW w:w="1035" w:type="dxa"/>
            <w:noWrap/>
            <w:vAlign w:val="center"/>
            <w:hideMark/>
          </w:tcPr>
          <w:p w14:paraId="2D49C917" w14:textId="44E878A0" w:rsidR="00A610B0" w:rsidRPr="00A610B0" w:rsidRDefault="00A610B0" w:rsidP="00E40EBA">
            <w:pPr>
              <w:jc w:val="center"/>
              <w:rPr>
                <w:color w:val="000000"/>
                <w:sz w:val="20"/>
                <w:szCs w:val="20"/>
              </w:rPr>
            </w:pPr>
            <w:r w:rsidRPr="00A610B0">
              <w:rPr>
                <w:color w:val="000000"/>
                <w:sz w:val="20"/>
                <w:szCs w:val="20"/>
              </w:rPr>
              <w:t>7,926</w:t>
            </w:r>
          </w:p>
        </w:tc>
        <w:tc>
          <w:tcPr>
            <w:tcW w:w="1035" w:type="dxa"/>
            <w:noWrap/>
            <w:vAlign w:val="center"/>
            <w:hideMark/>
          </w:tcPr>
          <w:p w14:paraId="02B445E2" w14:textId="25686812" w:rsidR="00A610B0" w:rsidRPr="00A610B0" w:rsidRDefault="00A610B0" w:rsidP="00E40EBA">
            <w:pPr>
              <w:jc w:val="center"/>
              <w:rPr>
                <w:color w:val="000000"/>
                <w:sz w:val="20"/>
                <w:szCs w:val="20"/>
              </w:rPr>
            </w:pPr>
            <w:r w:rsidRPr="00A610B0">
              <w:rPr>
                <w:color w:val="000000"/>
                <w:sz w:val="20"/>
                <w:szCs w:val="20"/>
              </w:rPr>
              <w:t>7,841</w:t>
            </w:r>
          </w:p>
        </w:tc>
      </w:tr>
      <w:tr w:rsidR="00E40EBA" w:rsidRPr="0018400C" w14:paraId="0EDB1E34" w14:textId="77777777" w:rsidTr="00E40EBA">
        <w:trPr>
          <w:trHeight w:val="320"/>
        </w:trPr>
        <w:tc>
          <w:tcPr>
            <w:tcW w:w="2250" w:type="dxa"/>
            <w:noWrap/>
            <w:vAlign w:val="center"/>
            <w:hideMark/>
          </w:tcPr>
          <w:p w14:paraId="181FC1A6" w14:textId="77777777" w:rsidR="00A610B0" w:rsidRPr="00A610B0" w:rsidRDefault="00A610B0" w:rsidP="00E40EBA">
            <w:pPr>
              <w:rPr>
                <w:color w:val="000000"/>
                <w:sz w:val="20"/>
                <w:szCs w:val="20"/>
              </w:rPr>
            </w:pPr>
            <w:r w:rsidRPr="00A610B0">
              <w:rPr>
                <w:color w:val="000000"/>
                <w:sz w:val="20"/>
                <w:szCs w:val="20"/>
              </w:rPr>
              <w:t xml:space="preserve">   SUD</w:t>
            </w:r>
          </w:p>
        </w:tc>
        <w:tc>
          <w:tcPr>
            <w:tcW w:w="1035" w:type="dxa"/>
            <w:noWrap/>
            <w:vAlign w:val="center"/>
            <w:hideMark/>
          </w:tcPr>
          <w:p w14:paraId="1554A9F7" w14:textId="316D3B21" w:rsidR="00A610B0" w:rsidRPr="00A610B0" w:rsidRDefault="00A610B0" w:rsidP="00E40EBA">
            <w:pPr>
              <w:jc w:val="center"/>
              <w:rPr>
                <w:color w:val="000000"/>
                <w:sz w:val="20"/>
                <w:szCs w:val="20"/>
              </w:rPr>
            </w:pPr>
            <w:r w:rsidRPr="00A610B0">
              <w:rPr>
                <w:color w:val="000000"/>
                <w:sz w:val="20"/>
                <w:szCs w:val="20"/>
              </w:rPr>
              <w:t>2,471</w:t>
            </w:r>
          </w:p>
        </w:tc>
        <w:tc>
          <w:tcPr>
            <w:tcW w:w="1035" w:type="dxa"/>
            <w:noWrap/>
            <w:vAlign w:val="center"/>
            <w:hideMark/>
          </w:tcPr>
          <w:p w14:paraId="6C092618" w14:textId="46822A7E" w:rsidR="00A610B0" w:rsidRPr="00A610B0" w:rsidRDefault="00A610B0" w:rsidP="00E40EBA">
            <w:pPr>
              <w:jc w:val="center"/>
              <w:rPr>
                <w:color w:val="000000"/>
                <w:sz w:val="20"/>
                <w:szCs w:val="20"/>
              </w:rPr>
            </w:pPr>
            <w:r w:rsidRPr="00A610B0">
              <w:rPr>
                <w:color w:val="000000"/>
                <w:sz w:val="20"/>
                <w:szCs w:val="20"/>
              </w:rPr>
              <w:t>2,875</w:t>
            </w:r>
          </w:p>
        </w:tc>
        <w:tc>
          <w:tcPr>
            <w:tcW w:w="1035" w:type="dxa"/>
            <w:noWrap/>
            <w:vAlign w:val="center"/>
            <w:hideMark/>
          </w:tcPr>
          <w:p w14:paraId="36075DDB" w14:textId="0AA504E2" w:rsidR="00A610B0" w:rsidRPr="00A610B0" w:rsidRDefault="00A610B0" w:rsidP="00E40EBA">
            <w:pPr>
              <w:jc w:val="center"/>
              <w:rPr>
                <w:color w:val="000000"/>
                <w:sz w:val="20"/>
                <w:szCs w:val="20"/>
              </w:rPr>
            </w:pPr>
            <w:r w:rsidRPr="00A610B0">
              <w:rPr>
                <w:color w:val="000000"/>
                <w:sz w:val="20"/>
                <w:szCs w:val="20"/>
              </w:rPr>
              <w:t>3,062</w:t>
            </w:r>
          </w:p>
        </w:tc>
        <w:tc>
          <w:tcPr>
            <w:tcW w:w="1035" w:type="dxa"/>
            <w:noWrap/>
            <w:vAlign w:val="center"/>
            <w:hideMark/>
          </w:tcPr>
          <w:p w14:paraId="53A86D34" w14:textId="77B91529" w:rsidR="00A610B0" w:rsidRPr="00A610B0" w:rsidRDefault="00A610B0" w:rsidP="00E40EBA">
            <w:pPr>
              <w:jc w:val="center"/>
              <w:rPr>
                <w:color w:val="000000"/>
                <w:sz w:val="20"/>
                <w:szCs w:val="20"/>
              </w:rPr>
            </w:pPr>
            <w:r w:rsidRPr="00A610B0">
              <w:rPr>
                <w:color w:val="000000"/>
                <w:sz w:val="20"/>
                <w:szCs w:val="20"/>
              </w:rPr>
              <w:t>3,471</w:t>
            </w:r>
          </w:p>
        </w:tc>
        <w:tc>
          <w:tcPr>
            <w:tcW w:w="1035" w:type="dxa"/>
            <w:noWrap/>
            <w:vAlign w:val="center"/>
            <w:hideMark/>
          </w:tcPr>
          <w:p w14:paraId="7F724B23" w14:textId="126DB58A" w:rsidR="00A610B0" w:rsidRPr="00A610B0" w:rsidRDefault="00A610B0" w:rsidP="00E40EBA">
            <w:pPr>
              <w:jc w:val="center"/>
              <w:rPr>
                <w:color w:val="000000"/>
                <w:sz w:val="20"/>
                <w:szCs w:val="20"/>
              </w:rPr>
            </w:pPr>
            <w:r w:rsidRPr="00A610B0">
              <w:rPr>
                <w:color w:val="000000"/>
                <w:sz w:val="20"/>
                <w:szCs w:val="20"/>
              </w:rPr>
              <w:t>3,834</w:t>
            </w:r>
          </w:p>
        </w:tc>
        <w:tc>
          <w:tcPr>
            <w:tcW w:w="1035" w:type="dxa"/>
            <w:noWrap/>
            <w:vAlign w:val="center"/>
            <w:hideMark/>
          </w:tcPr>
          <w:p w14:paraId="5EB98974" w14:textId="15DA3B7D" w:rsidR="00A610B0" w:rsidRPr="00A610B0" w:rsidRDefault="00A610B0" w:rsidP="00E40EBA">
            <w:pPr>
              <w:jc w:val="center"/>
              <w:rPr>
                <w:color w:val="000000"/>
                <w:sz w:val="20"/>
                <w:szCs w:val="20"/>
              </w:rPr>
            </w:pPr>
            <w:r w:rsidRPr="00A610B0">
              <w:rPr>
                <w:color w:val="000000"/>
                <w:sz w:val="20"/>
                <w:szCs w:val="20"/>
              </w:rPr>
              <w:t>5,098</w:t>
            </w:r>
          </w:p>
        </w:tc>
      </w:tr>
      <w:tr w:rsidR="00E40EBA" w:rsidRPr="0018400C" w14:paraId="68633F6E" w14:textId="77777777" w:rsidTr="00E40EBA">
        <w:trPr>
          <w:trHeight w:val="320"/>
        </w:trPr>
        <w:tc>
          <w:tcPr>
            <w:tcW w:w="2250" w:type="dxa"/>
            <w:noWrap/>
            <w:vAlign w:val="center"/>
            <w:hideMark/>
          </w:tcPr>
          <w:p w14:paraId="07227C6C" w14:textId="77777777" w:rsidR="00A610B0" w:rsidRPr="00A610B0" w:rsidRDefault="00A610B0" w:rsidP="00E40EBA">
            <w:pPr>
              <w:rPr>
                <w:i/>
                <w:iCs/>
                <w:color w:val="000000"/>
                <w:sz w:val="20"/>
                <w:szCs w:val="20"/>
              </w:rPr>
            </w:pPr>
            <w:r w:rsidRPr="00A610B0">
              <w:rPr>
                <w:i/>
                <w:iCs/>
                <w:color w:val="000000"/>
                <w:sz w:val="20"/>
                <w:szCs w:val="20"/>
              </w:rPr>
              <w:t>Osteomyelitis</w:t>
            </w:r>
          </w:p>
        </w:tc>
        <w:tc>
          <w:tcPr>
            <w:tcW w:w="1035" w:type="dxa"/>
            <w:noWrap/>
            <w:vAlign w:val="center"/>
            <w:hideMark/>
          </w:tcPr>
          <w:p w14:paraId="510BF24E" w14:textId="7028E168" w:rsidR="00A610B0" w:rsidRPr="00A610B0" w:rsidRDefault="00A610B0" w:rsidP="00E40EBA">
            <w:pPr>
              <w:jc w:val="center"/>
              <w:rPr>
                <w:i/>
                <w:iCs/>
                <w:color w:val="000000"/>
                <w:sz w:val="20"/>
                <w:szCs w:val="20"/>
              </w:rPr>
            </w:pPr>
            <w:r w:rsidRPr="00A610B0">
              <w:rPr>
                <w:i/>
                <w:iCs/>
                <w:color w:val="000000"/>
                <w:sz w:val="20"/>
                <w:szCs w:val="20"/>
              </w:rPr>
              <w:t>39,246</w:t>
            </w:r>
          </w:p>
        </w:tc>
        <w:tc>
          <w:tcPr>
            <w:tcW w:w="1035" w:type="dxa"/>
            <w:noWrap/>
            <w:vAlign w:val="center"/>
            <w:hideMark/>
          </w:tcPr>
          <w:p w14:paraId="525B8795" w14:textId="6B5C390E" w:rsidR="00A610B0" w:rsidRPr="00A610B0" w:rsidRDefault="00A610B0" w:rsidP="00E40EBA">
            <w:pPr>
              <w:jc w:val="center"/>
              <w:rPr>
                <w:i/>
                <w:iCs/>
                <w:color w:val="000000"/>
                <w:sz w:val="20"/>
                <w:szCs w:val="20"/>
              </w:rPr>
            </w:pPr>
            <w:r w:rsidRPr="00A610B0">
              <w:rPr>
                <w:i/>
                <w:iCs/>
                <w:color w:val="000000"/>
                <w:sz w:val="20"/>
                <w:szCs w:val="20"/>
              </w:rPr>
              <w:t>39,623</w:t>
            </w:r>
          </w:p>
        </w:tc>
        <w:tc>
          <w:tcPr>
            <w:tcW w:w="1035" w:type="dxa"/>
            <w:noWrap/>
            <w:vAlign w:val="center"/>
            <w:hideMark/>
          </w:tcPr>
          <w:p w14:paraId="1C6D3287" w14:textId="4C05CC0A" w:rsidR="00A610B0" w:rsidRPr="00A610B0" w:rsidRDefault="00A610B0" w:rsidP="00E40EBA">
            <w:pPr>
              <w:jc w:val="center"/>
              <w:rPr>
                <w:i/>
                <w:iCs/>
                <w:color w:val="000000"/>
                <w:sz w:val="20"/>
                <w:szCs w:val="20"/>
              </w:rPr>
            </w:pPr>
            <w:r w:rsidRPr="00A610B0">
              <w:rPr>
                <w:i/>
                <w:iCs/>
                <w:color w:val="000000"/>
                <w:sz w:val="20"/>
                <w:szCs w:val="20"/>
              </w:rPr>
              <w:t>40,537</w:t>
            </w:r>
          </w:p>
        </w:tc>
        <w:tc>
          <w:tcPr>
            <w:tcW w:w="1035" w:type="dxa"/>
            <w:noWrap/>
            <w:vAlign w:val="center"/>
            <w:hideMark/>
          </w:tcPr>
          <w:p w14:paraId="24381EE4" w14:textId="15718283" w:rsidR="00A610B0" w:rsidRPr="00A610B0" w:rsidRDefault="00A610B0" w:rsidP="00E40EBA">
            <w:pPr>
              <w:jc w:val="center"/>
              <w:rPr>
                <w:i/>
                <w:iCs/>
                <w:color w:val="000000"/>
                <w:sz w:val="20"/>
                <w:szCs w:val="20"/>
              </w:rPr>
            </w:pPr>
            <w:r w:rsidRPr="00A610B0">
              <w:rPr>
                <w:i/>
                <w:iCs/>
                <w:color w:val="000000"/>
                <w:sz w:val="20"/>
                <w:szCs w:val="20"/>
              </w:rPr>
              <w:t>40,014</w:t>
            </w:r>
          </w:p>
        </w:tc>
        <w:tc>
          <w:tcPr>
            <w:tcW w:w="1035" w:type="dxa"/>
            <w:noWrap/>
            <w:vAlign w:val="center"/>
            <w:hideMark/>
          </w:tcPr>
          <w:p w14:paraId="1805CD00" w14:textId="3EA89E20" w:rsidR="00A610B0" w:rsidRPr="00A610B0" w:rsidRDefault="00A610B0" w:rsidP="00E40EBA">
            <w:pPr>
              <w:jc w:val="center"/>
              <w:rPr>
                <w:i/>
                <w:iCs/>
                <w:color w:val="000000"/>
                <w:sz w:val="20"/>
                <w:szCs w:val="20"/>
              </w:rPr>
            </w:pPr>
            <w:r w:rsidRPr="00A610B0">
              <w:rPr>
                <w:i/>
                <w:iCs/>
                <w:color w:val="000000"/>
                <w:sz w:val="20"/>
                <w:szCs w:val="20"/>
              </w:rPr>
              <w:t>47,458</w:t>
            </w:r>
          </w:p>
        </w:tc>
        <w:tc>
          <w:tcPr>
            <w:tcW w:w="1035" w:type="dxa"/>
            <w:noWrap/>
            <w:vAlign w:val="center"/>
            <w:hideMark/>
          </w:tcPr>
          <w:p w14:paraId="31962702" w14:textId="65C716DA" w:rsidR="00A610B0" w:rsidRPr="00A610B0" w:rsidRDefault="00A610B0" w:rsidP="00E40EBA">
            <w:pPr>
              <w:jc w:val="center"/>
              <w:rPr>
                <w:i/>
                <w:iCs/>
                <w:color w:val="000000"/>
                <w:sz w:val="20"/>
                <w:szCs w:val="20"/>
              </w:rPr>
            </w:pPr>
            <w:r w:rsidRPr="00A610B0">
              <w:rPr>
                <w:i/>
                <w:iCs/>
                <w:color w:val="000000"/>
                <w:sz w:val="20"/>
                <w:szCs w:val="20"/>
              </w:rPr>
              <w:t>35,773</w:t>
            </w:r>
          </w:p>
        </w:tc>
      </w:tr>
      <w:tr w:rsidR="00E40EBA" w:rsidRPr="0018400C" w14:paraId="43EB2D8B" w14:textId="77777777" w:rsidTr="00E40EBA">
        <w:trPr>
          <w:trHeight w:val="320"/>
        </w:trPr>
        <w:tc>
          <w:tcPr>
            <w:tcW w:w="2250" w:type="dxa"/>
            <w:noWrap/>
            <w:vAlign w:val="center"/>
            <w:hideMark/>
          </w:tcPr>
          <w:p w14:paraId="428558A5" w14:textId="77777777" w:rsidR="00A610B0" w:rsidRPr="00A610B0" w:rsidRDefault="00A610B0" w:rsidP="00E40EBA">
            <w:pPr>
              <w:rPr>
                <w:color w:val="000000"/>
                <w:sz w:val="20"/>
                <w:szCs w:val="20"/>
              </w:rPr>
            </w:pPr>
            <w:r w:rsidRPr="00A610B0">
              <w:rPr>
                <w:color w:val="000000"/>
                <w:sz w:val="20"/>
                <w:szCs w:val="20"/>
              </w:rPr>
              <w:t xml:space="preserve">   Non-SUD</w:t>
            </w:r>
          </w:p>
        </w:tc>
        <w:tc>
          <w:tcPr>
            <w:tcW w:w="1035" w:type="dxa"/>
            <w:noWrap/>
            <w:vAlign w:val="center"/>
            <w:hideMark/>
          </w:tcPr>
          <w:p w14:paraId="10A68B2F" w14:textId="21C4923F" w:rsidR="00A610B0" w:rsidRPr="00A610B0" w:rsidRDefault="00A610B0" w:rsidP="00E40EBA">
            <w:pPr>
              <w:jc w:val="center"/>
              <w:rPr>
                <w:color w:val="000000"/>
                <w:sz w:val="20"/>
                <w:szCs w:val="20"/>
              </w:rPr>
            </w:pPr>
            <w:r w:rsidRPr="00A610B0">
              <w:rPr>
                <w:color w:val="000000"/>
                <w:sz w:val="20"/>
                <w:szCs w:val="20"/>
              </w:rPr>
              <w:t>36,028</w:t>
            </w:r>
          </w:p>
        </w:tc>
        <w:tc>
          <w:tcPr>
            <w:tcW w:w="1035" w:type="dxa"/>
            <w:noWrap/>
            <w:vAlign w:val="center"/>
            <w:hideMark/>
          </w:tcPr>
          <w:p w14:paraId="60364A5C" w14:textId="0D2B47B1" w:rsidR="00A610B0" w:rsidRPr="00A610B0" w:rsidRDefault="00A610B0" w:rsidP="00E40EBA">
            <w:pPr>
              <w:jc w:val="center"/>
              <w:rPr>
                <w:color w:val="000000"/>
                <w:sz w:val="20"/>
                <w:szCs w:val="20"/>
              </w:rPr>
            </w:pPr>
            <w:r w:rsidRPr="00A610B0">
              <w:rPr>
                <w:color w:val="000000"/>
                <w:sz w:val="20"/>
                <w:szCs w:val="20"/>
              </w:rPr>
              <w:t>36,057</w:t>
            </w:r>
          </w:p>
        </w:tc>
        <w:tc>
          <w:tcPr>
            <w:tcW w:w="1035" w:type="dxa"/>
            <w:noWrap/>
            <w:vAlign w:val="center"/>
            <w:hideMark/>
          </w:tcPr>
          <w:p w14:paraId="1DCFA5C8" w14:textId="506A0BBF" w:rsidR="00A610B0" w:rsidRPr="00A610B0" w:rsidRDefault="00A610B0" w:rsidP="00E40EBA">
            <w:pPr>
              <w:jc w:val="center"/>
              <w:rPr>
                <w:color w:val="000000"/>
                <w:sz w:val="20"/>
                <w:szCs w:val="20"/>
              </w:rPr>
            </w:pPr>
            <w:r w:rsidRPr="00A610B0">
              <w:rPr>
                <w:color w:val="000000"/>
                <w:sz w:val="20"/>
                <w:szCs w:val="20"/>
              </w:rPr>
              <w:t>36,037</w:t>
            </w:r>
          </w:p>
        </w:tc>
        <w:tc>
          <w:tcPr>
            <w:tcW w:w="1035" w:type="dxa"/>
            <w:noWrap/>
            <w:vAlign w:val="center"/>
            <w:hideMark/>
          </w:tcPr>
          <w:p w14:paraId="4217B4E2" w14:textId="0F516BF1" w:rsidR="00A610B0" w:rsidRPr="00A610B0" w:rsidRDefault="00A610B0" w:rsidP="00E40EBA">
            <w:pPr>
              <w:jc w:val="center"/>
              <w:rPr>
                <w:color w:val="000000"/>
                <w:sz w:val="20"/>
                <w:szCs w:val="20"/>
              </w:rPr>
            </w:pPr>
            <w:r w:rsidRPr="00A610B0">
              <w:rPr>
                <w:color w:val="000000"/>
                <w:sz w:val="20"/>
                <w:szCs w:val="20"/>
              </w:rPr>
              <w:t>35,532</w:t>
            </w:r>
          </w:p>
        </w:tc>
        <w:tc>
          <w:tcPr>
            <w:tcW w:w="1035" w:type="dxa"/>
            <w:noWrap/>
            <w:vAlign w:val="center"/>
            <w:hideMark/>
          </w:tcPr>
          <w:p w14:paraId="22832A07" w14:textId="41A6AFF4" w:rsidR="00A610B0" w:rsidRPr="00A610B0" w:rsidRDefault="00A610B0" w:rsidP="00E40EBA">
            <w:pPr>
              <w:jc w:val="center"/>
              <w:rPr>
                <w:color w:val="000000"/>
                <w:sz w:val="20"/>
                <w:szCs w:val="20"/>
              </w:rPr>
            </w:pPr>
            <w:r w:rsidRPr="00A610B0">
              <w:rPr>
                <w:color w:val="000000"/>
                <w:sz w:val="20"/>
                <w:szCs w:val="20"/>
              </w:rPr>
              <w:t>42,475</w:t>
            </w:r>
          </w:p>
        </w:tc>
        <w:tc>
          <w:tcPr>
            <w:tcW w:w="1035" w:type="dxa"/>
            <w:noWrap/>
            <w:vAlign w:val="center"/>
            <w:hideMark/>
          </w:tcPr>
          <w:p w14:paraId="1CF025E9" w14:textId="32B8EE58" w:rsidR="00A610B0" w:rsidRPr="00A610B0" w:rsidRDefault="00A610B0" w:rsidP="00E40EBA">
            <w:pPr>
              <w:jc w:val="center"/>
              <w:rPr>
                <w:color w:val="000000"/>
                <w:sz w:val="20"/>
                <w:szCs w:val="20"/>
              </w:rPr>
            </w:pPr>
            <w:r w:rsidRPr="00A610B0">
              <w:rPr>
                <w:color w:val="000000"/>
                <w:sz w:val="20"/>
                <w:szCs w:val="20"/>
              </w:rPr>
              <w:t>29,835</w:t>
            </w:r>
          </w:p>
        </w:tc>
      </w:tr>
      <w:tr w:rsidR="00E40EBA" w:rsidRPr="0018400C" w14:paraId="304ADFC8" w14:textId="77777777" w:rsidTr="00E40EBA">
        <w:trPr>
          <w:trHeight w:val="320"/>
        </w:trPr>
        <w:tc>
          <w:tcPr>
            <w:tcW w:w="2250" w:type="dxa"/>
            <w:noWrap/>
            <w:vAlign w:val="center"/>
            <w:hideMark/>
          </w:tcPr>
          <w:p w14:paraId="303EF56E" w14:textId="77777777" w:rsidR="00A610B0" w:rsidRPr="00A610B0" w:rsidRDefault="00A610B0" w:rsidP="00E40EBA">
            <w:pPr>
              <w:rPr>
                <w:color w:val="000000"/>
                <w:sz w:val="20"/>
                <w:szCs w:val="20"/>
              </w:rPr>
            </w:pPr>
            <w:r w:rsidRPr="00A610B0">
              <w:rPr>
                <w:color w:val="000000"/>
                <w:sz w:val="20"/>
                <w:szCs w:val="20"/>
              </w:rPr>
              <w:t xml:space="preserve">   SUD</w:t>
            </w:r>
          </w:p>
        </w:tc>
        <w:tc>
          <w:tcPr>
            <w:tcW w:w="1035" w:type="dxa"/>
            <w:noWrap/>
            <w:vAlign w:val="center"/>
            <w:hideMark/>
          </w:tcPr>
          <w:p w14:paraId="7A5A3ED2" w14:textId="7B9C837A" w:rsidR="00A610B0" w:rsidRPr="00A610B0" w:rsidRDefault="00A610B0" w:rsidP="00E40EBA">
            <w:pPr>
              <w:jc w:val="center"/>
              <w:rPr>
                <w:color w:val="000000"/>
                <w:sz w:val="20"/>
                <w:szCs w:val="20"/>
              </w:rPr>
            </w:pPr>
            <w:r w:rsidRPr="00A610B0">
              <w:rPr>
                <w:color w:val="000000"/>
                <w:sz w:val="20"/>
                <w:szCs w:val="20"/>
              </w:rPr>
              <w:t>3,218</w:t>
            </w:r>
          </w:p>
        </w:tc>
        <w:tc>
          <w:tcPr>
            <w:tcW w:w="1035" w:type="dxa"/>
            <w:noWrap/>
            <w:vAlign w:val="center"/>
            <w:hideMark/>
          </w:tcPr>
          <w:p w14:paraId="7328F187" w14:textId="3E6CD389" w:rsidR="00A610B0" w:rsidRPr="00A610B0" w:rsidRDefault="00A610B0" w:rsidP="00E40EBA">
            <w:pPr>
              <w:jc w:val="center"/>
              <w:rPr>
                <w:color w:val="000000"/>
                <w:sz w:val="20"/>
                <w:szCs w:val="20"/>
              </w:rPr>
            </w:pPr>
            <w:r w:rsidRPr="00A610B0">
              <w:rPr>
                <w:color w:val="000000"/>
                <w:sz w:val="20"/>
                <w:szCs w:val="20"/>
              </w:rPr>
              <w:t>3,566</w:t>
            </w:r>
          </w:p>
        </w:tc>
        <w:tc>
          <w:tcPr>
            <w:tcW w:w="1035" w:type="dxa"/>
            <w:noWrap/>
            <w:vAlign w:val="center"/>
            <w:hideMark/>
          </w:tcPr>
          <w:p w14:paraId="04C6AFF9" w14:textId="6FFBFE1E" w:rsidR="00A610B0" w:rsidRPr="00A610B0" w:rsidRDefault="00A610B0" w:rsidP="00E40EBA">
            <w:pPr>
              <w:jc w:val="center"/>
              <w:rPr>
                <w:color w:val="000000"/>
                <w:sz w:val="20"/>
                <w:szCs w:val="20"/>
              </w:rPr>
            </w:pPr>
            <w:r w:rsidRPr="00A610B0">
              <w:rPr>
                <w:color w:val="000000"/>
                <w:sz w:val="20"/>
                <w:szCs w:val="20"/>
              </w:rPr>
              <w:t>4,500</w:t>
            </w:r>
          </w:p>
        </w:tc>
        <w:tc>
          <w:tcPr>
            <w:tcW w:w="1035" w:type="dxa"/>
            <w:noWrap/>
            <w:vAlign w:val="center"/>
            <w:hideMark/>
          </w:tcPr>
          <w:p w14:paraId="55599489" w14:textId="3150AC73" w:rsidR="00A610B0" w:rsidRPr="00A610B0" w:rsidRDefault="00A610B0" w:rsidP="00E40EBA">
            <w:pPr>
              <w:jc w:val="center"/>
              <w:rPr>
                <w:color w:val="000000"/>
                <w:sz w:val="20"/>
                <w:szCs w:val="20"/>
              </w:rPr>
            </w:pPr>
            <w:r w:rsidRPr="00A610B0">
              <w:rPr>
                <w:color w:val="000000"/>
                <w:sz w:val="20"/>
                <w:szCs w:val="20"/>
              </w:rPr>
              <w:t>4,482</w:t>
            </w:r>
          </w:p>
        </w:tc>
        <w:tc>
          <w:tcPr>
            <w:tcW w:w="1035" w:type="dxa"/>
            <w:noWrap/>
            <w:vAlign w:val="center"/>
            <w:hideMark/>
          </w:tcPr>
          <w:p w14:paraId="68A424A2" w14:textId="7EF492D0" w:rsidR="00A610B0" w:rsidRPr="00A610B0" w:rsidRDefault="00A610B0" w:rsidP="00E40EBA">
            <w:pPr>
              <w:jc w:val="center"/>
              <w:rPr>
                <w:color w:val="000000"/>
                <w:sz w:val="20"/>
                <w:szCs w:val="20"/>
              </w:rPr>
            </w:pPr>
            <w:r w:rsidRPr="00A610B0">
              <w:rPr>
                <w:color w:val="000000"/>
                <w:sz w:val="20"/>
                <w:szCs w:val="20"/>
              </w:rPr>
              <w:t>4,983</w:t>
            </w:r>
          </w:p>
        </w:tc>
        <w:tc>
          <w:tcPr>
            <w:tcW w:w="1035" w:type="dxa"/>
            <w:noWrap/>
            <w:vAlign w:val="center"/>
            <w:hideMark/>
          </w:tcPr>
          <w:p w14:paraId="7C1E4506" w14:textId="07B12A01" w:rsidR="00A610B0" w:rsidRPr="00A610B0" w:rsidRDefault="00A610B0" w:rsidP="00E40EBA">
            <w:pPr>
              <w:jc w:val="center"/>
              <w:rPr>
                <w:color w:val="000000"/>
                <w:sz w:val="20"/>
                <w:szCs w:val="20"/>
              </w:rPr>
            </w:pPr>
            <w:r w:rsidRPr="00A610B0">
              <w:rPr>
                <w:color w:val="000000"/>
                <w:sz w:val="20"/>
                <w:szCs w:val="20"/>
              </w:rPr>
              <w:t>5,938</w:t>
            </w:r>
          </w:p>
        </w:tc>
      </w:tr>
      <w:tr w:rsidR="00E40EBA" w:rsidRPr="0018400C" w14:paraId="72AE46D0" w14:textId="77777777" w:rsidTr="00E40EBA">
        <w:trPr>
          <w:trHeight w:val="320"/>
        </w:trPr>
        <w:tc>
          <w:tcPr>
            <w:tcW w:w="2250" w:type="dxa"/>
            <w:noWrap/>
            <w:vAlign w:val="center"/>
            <w:hideMark/>
          </w:tcPr>
          <w:p w14:paraId="4377C503" w14:textId="77777777" w:rsidR="00A610B0" w:rsidRPr="00A610B0" w:rsidRDefault="00A610B0" w:rsidP="00E40EBA">
            <w:pPr>
              <w:rPr>
                <w:i/>
                <w:iCs/>
                <w:color w:val="000000"/>
                <w:sz w:val="20"/>
                <w:szCs w:val="20"/>
              </w:rPr>
            </w:pPr>
            <w:r w:rsidRPr="00A610B0">
              <w:rPr>
                <w:i/>
                <w:iCs/>
                <w:color w:val="000000"/>
                <w:sz w:val="20"/>
                <w:szCs w:val="20"/>
              </w:rPr>
              <w:t>CNS abscess</w:t>
            </w:r>
          </w:p>
        </w:tc>
        <w:tc>
          <w:tcPr>
            <w:tcW w:w="1035" w:type="dxa"/>
            <w:noWrap/>
            <w:vAlign w:val="center"/>
            <w:hideMark/>
          </w:tcPr>
          <w:p w14:paraId="64CDD742" w14:textId="32A52655" w:rsidR="00A610B0" w:rsidRPr="00A610B0" w:rsidRDefault="00A610B0" w:rsidP="00E40EBA">
            <w:pPr>
              <w:jc w:val="center"/>
              <w:rPr>
                <w:i/>
                <w:iCs/>
                <w:color w:val="000000"/>
                <w:sz w:val="20"/>
                <w:szCs w:val="20"/>
              </w:rPr>
            </w:pPr>
            <w:r w:rsidRPr="00A610B0">
              <w:rPr>
                <w:i/>
                <w:iCs/>
                <w:color w:val="000000"/>
                <w:sz w:val="20"/>
                <w:szCs w:val="20"/>
              </w:rPr>
              <w:t>7,801</w:t>
            </w:r>
          </w:p>
        </w:tc>
        <w:tc>
          <w:tcPr>
            <w:tcW w:w="1035" w:type="dxa"/>
            <w:noWrap/>
            <w:vAlign w:val="center"/>
            <w:hideMark/>
          </w:tcPr>
          <w:p w14:paraId="47C7F0A5" w14:textId="04BC46AD" w:rsidR="00A610B0" w:rsidRPr="00A610B0" w:rsidRDefault="00A610B0" w:rsidP="00E40EBA">
            <w:pPr>
              <w:jc w:val="center"/>
              <w:rPr>
                <w:i/>
                <w:iCs/>
                <w:color w:val="000000"/>
                <w:sz w:val="20"/>
                <w:szCs w:val="20"/>
              </w:rPr>
            </w:pPr>
            <w:r w:rsidRPr="00A610B0">
              <w:rPr>
                <w:i/>
                <w:iCs/>
                <w:color w:val="000000"/>
                <w:sz w:val="20"/>
                <w:szCs w:val="20"/>
              </w:rPr>
              <w:t>7,722</w:t>
            </w:r>
          </w:p>
        </w:tc>
        <w:tc>
          <w:tcPr>
            <w:tcW w:w="1035" w:type="dxa"/>
            <w:noWrap/>
            <w:vAlign w:val="center"/>
            <w:hideMark/>
          </w:tcPr>
          <w:p w14:paraId="5C67B278" w14:textId="45F00C60" w:rsidR="00A610B0" w:rsidRPr="00A610B0" w:rsidRDefault="00A610B0" w:rsidP="00E40EBA">
            <w:pPr>
              <w:jc w:val="center"/>
              <w:rPr>
                <w:i/>
                <w:iCs/>
                <w:color w:val="000000"/>
                <w:sz w:val="20"/>
                <w:szCs w:val="20"/>
              </w:rPr>
            </w:pPr>
            <w:r w:rsidRPr="00A610B0">
              <w:rPr>
                <w:i/>
                <w:iCs/>
                <w:color w:val="000000"/>
                <w:sz w:val="20"/>
                <w:szCs w:val="20"/>
              </w:rPr>
              <w:t>7,480</w:t>
            </w:r>
          </w:p>
        </w:tc>
        <w:tc>
          <w:tcPr>
            <w:tcW w:w="1035" w:type="dxa"/>
            <w:noWrap/>
            <w:vAlign w:val="center"/>
            <w:hideMark/>
          </w:tcPr>
          <w:p w14:paraId="11369F35" w14:textId="25179B30" w:rsidR="00A610B0" w:rsidRPr="00A610B0" w:rsidRDefault="00A610B0" w:rsidP="00E40EBA">
            <w:pPr>
              <w:jc w:val="center"/>
              <w:rPr>
                <w:i/>
                <w:iCs/>
                <w:color w:val="000000"/>
                <w:sz w:val="20"/>
                <w:szCs w:val="20"/>
              </w:rPr>
            </w:pPr>
            <w:r w:rsidRPr="00A610B0">
              <w:rPr>
                <w:i/>
                <w:iCs/>
                <w:color w:val="000000"/>
                <w:sz w:val="20"/>
                <w:szCs w:val="20"/>
              </w:rPr>
              <w:t>7,831</w:t>
            </w:r>
          </w:p>
        </w:tc>
        <w:tc>
          <w:tcPr>
            <w:tcW w:w="1035" w:type="dxa"/>
            <w:noWrap/>
            <w:vAlign w:val="center"/>
            <w:hideMark/>
          </w:tcPr>
          <w:p w14:paraId="77866029" w14:textId="15A951E3" w:rsidR="00A610B0" w:rsidRPr="00A610B0" w:rsidRDefault="00A610B0" w:rsidP="00E40EBA">
            <w:pPr>
              <w:jc w:val="center"/>
              <w:rPr>
                <w:i/>
                <w:iCs/>
                <w:color w:val="000000"/>
                <w:sz w:val="20"/>
                <w:szCs w:val="20"/>
              </w:rPr>
            </w:pPr>
            <w:r w:rsidRPr="00A610B0">
              <w:rPr>
                <w:i/>
                <w:iCs/>
                <w:color w:val="000000"/>
                <w:sz w:val="20"/>
                <w:szCs w:val="20"/>
              </w:rPr>
              <w:t>8,764</w:t>
            </w:r>
          </w:p>
        </w:tc>
        <w:tc>
          <w:tcPr>
            <w:tcW w:w="1035" w:type="dxa"/>
            <w:noWrap/>
            <w:vAlign w:val="center"/>
            <w:hideMark/>
          </w:tcPr>
          <w:p w14:paraId="7923EFAA" w14:textId="1BB735F4" w:rsidR="00A610B0" w:rsidRPr="00A610B0" w:rsidRDefault="00A610B0" w:rsidP="00E40EBA">
            <w:pPr>
              <w:jc w:val="center"/>
              <w:rPr>
                <w:i/>
                <w:iCs/>
                <w:color w:val="000000"/>
                <w:sz w:val="20"/>
                <w:szCs w:val="20"/>
              </w:rPr>
            </w:pPr>
            <w:r w:rsidRPr="00A610B0">
              <w:rPr>
                <w:i/>
                <w:iCs/>
                <w:color w:val="000000"/>
                <w:sz w:val="20"/>
                <w:szCs w:val="20"/>
              </w:rPr>
              <w:t>9,144</w:t>
            </w:r>
          </w:p>
        </w:tc>
      </w:tr>
      <w:tr w:rsidR="00E40EBA" w:rsidRPr="0018400C" w14:paraId="22818CCB" w14:textId="77777777" w:rsidTr="00E40EBA">
        <w:trPr>
          <w:trHeight w:val="320"/>
        </w:trPr>
        <w:tc>
          <w:tcPr>
            <w:tcW w:w="2250" w:type="dxa"/>
            <w:noWrap/>
            <w:vAlign w:val="center"/>
            <w:hideMark/>
          </w:tcPr>
          <w:p w14:paraId="22DF95B9" w14:textId="77777777" w:rsidR="00A610B0" w:rsidRPr="00A610B0" w:rsidRDefault="00A610B0" w:rsidP="00E40EBA">
            <w:pPr>
              <w:rPr>
                <w:color w:val="000000"/>
                <w:sz w:val="20"/>
                <w:szCs w:val="20"/>
              </w:rPr>
            </w:pPr>
            <w:r w:rsidRPr="00A610B0">
              <w:rPr>
                <w:color w:val="000000"/>
                <w:sz w:val="20"/>
                <w:szCs w:val="20"/>
              </w:rPr>
              <w:t xml:space="preserve">   Non-SUD</w:t>
            </w:r>
          </w:p>
        </w:tc>
        <w:tc>
          <w:tcPr>
            <w:tcW w:w="1035" w:type="dxa"/>
            <w:noWrap/>
            <w:vAlign w:val="center"/>
            <w:hideMark/>
          </w:tcPr>
          <w:p w14:paraId="767F8CEE" w14:textId="5E9D85DD" w:rsidR="00A610B0" w:rsidRPr="00A610B0" w:rsidRDefault="00A610B0" w:rsidP="00E40EBA">
            <w:pPr>
              <w:jc w:val="center"/>
              <w:rPr>
                <w:color w:val="000000"/>
                <w:sz w:val="20"/>
                <w:szCs w:val="20"/>
              </w:rPr>
            </w:pPr>
            <w:r w:rsidRPr="00A610B0">
              <w:rPr>
                <w:color w:val="000000"/>
                <w:sz w:val="20"/>
                <w:szCs w:val="20"/>
              </w:rPr>
              <w:t>6,600</w:t>
            </w:r>
          </w:p>
        </w:tc>
        <w:tc>
          <w:tcPr>
            <w:tcW w:w="1035" w:type="dxa"/>
            <w:noWrap/>
            <w:vAlign w:val="center"/>
            <w:hideMark/>
          </w:tcPr>
          <w:p w14:paraId="164E858B" w14:textId="5C256047" w:rsidR="00A610B0" w:rsidRPr="00A610B0" w:rsidRDefault="00A610B0" w:rsidP="00E40EBA">
            <w:pPr>
              <w:jc w:val="center"/>
              <w:rPr>
                <w:color w:val="000000"/>
                <w:sz w:val="20"/>
                <w:szCs w:val="20"/>
              </w:rPr>
            </w:pPr>
            <w:r w:rsidRPr="00A610B0">
              <w:rPr>
                <w:color w:val="000000"/>
                <w:sz w:val="20"/>
                <w:szCs w:val="20"/>
              </w:rPr>
              <w:t>6,494</w:t>
            </w:r>
          </w:p>
        </w:tc>
        <w:tc>
          <w:tcPr>
            <w:tcW w:w="1035" w:type="dxa"/>
            <w:noWrap/>
            <w:vAlign w:val="center"/>
            <w:hideMark/>
          </w:tcPr>
          <w:p w14:paraId="5D65DB5E" w14:textId="20EB5A56" w:rsidR="00A610B0" w:rsidRPr="00A610B0" w:rsidRDefault="00A610B0" w:rsidP="00E40EBA">
            <w:pPr>
              <w:jc w:val="center"/>
              <w:rPr>
                <w:color w:val="000000"/>
                <w:sz w:val="20"/>
                <w:szCs w:val="20"/>
              </w:rPr>
            </w:pPr>
            <w:r w:rsidRPr="00A610B0">
              <w:rPr>
                <w:color w:val="000000"/>
                <w:sz w:val="20"/>
                <w:szCs w:val="20"/>
              </w:rPr>
              <w:t>6,171</w:t>
            </w:r>
          </w:p>
        </w:tc>
        <w:tc>
          <w:tcPr>
            <w:tcW w:w="1035" w:type="dxa"/>
            <w:noWrap/>
            <w:vAlign w:val="center"/>
            <w:hideMark/>
          </w:tcPr>
          <w:p w14:paraId="279D95FE" w14:textId="7FF56736" w:rsidR="00A610B0" w:rsidRPr="00A610B0" w:rsidRDefault="00A610B0" w:rsidP="00E40EBA">
            <w:pPr>
              <w:jc w:val="center"/>
              <w:rPr>
                <w:color w:val="000000"/>
                <w:sz w:val="20"/>
                <w:szCs w:val="20"/>
              </w:rPr>
            </w:pPr>
            <w:r w:rsidRPr="00A610B0">
              <w:rPr>
                <w:color w:val="000000"/>
                <w:sz w:val="20"/>
                <w:szCs w:val="20"/>
              </w:rPr>
              <w:t>6,351</w:t>
            </w:r>
          </w:p>
        </w:tc>
        <w:tc>
          <w:tcPr>
            <w:tcW w:w="1035" w:type="dxa"/>
            <w:noWrap/>
            <w:vAlign w:val="center"/>
            <w:hideMark/>
          </w:tcPr>
          <w:p w14:paraId="638FF9E1" w14:textId="048577E2" w:rsidR="00A610B0" w:rsidRPr="00A610B0" w:rsidRDefault="00A610B0" w:rsidP="00E40EBA">
            <w:pPr>
              <w:jc w:val="center"/>
              <w:rPr>
                <w:color w:val="000000"/>
                <w:sz w:val="20"/>
                <w:szCs w:val="20"/>
              </w:rPr>
            </w:pPr>
            <w:r w:rsidRPr="00A610B0">
              <w:rPr>
                <w:color w:val="000000"/>
                <w:sz w:val="20"/>
                <w:szCs w:val="20"/>
              </w:rPr>
              <w:t>7,046</w:t>
            </w:r>
          </w:p>
        </w:tc>
        <w:tc>
          <w:tcPr>
            <w:tcW w:w="1035" w:type="dxa"/>
            <w:noWrap/>
            <w:vAlign w:val="center"/>
            <w:hideMark/>
          </w:tcPr>
          <w:p w14:paraId="257206F4" w14:textId="0F54D6EC" w:rsidR="00A610B0" w:rsidRPr="00A610B0" w:rsidRDefault="00A610B0" w:rsidP="00E40EBA">
            <w:pPr>
              <w:jc w:val="center"/>
              <w:rPr>
                <w:color w:val="000000"/>
                <w:sz w:val="20"/>
                <w:szCs w:val="20"/>
              </w:rPr>
            </w:pPr>
            <w:r w:rsidRPr="00A610B0">
              <w:rPr>
                <w:color w:val="000000"/>
                <w:sz w:val="20"/>
                <w:szCs w:val="20"/>
              </w:rPr>
              <w:t>6,968</w:t>
            </w:r>
          </w:p>
        </w:tc>
      </w:tr>
      <w:tr w:rsidR="00E40EBA" w:rsidRPr="0018400C" w14:paraId="095A6952" w14:textId="77777777" w:rsidTr="00E40EBA">
        <w:trPr>
          <w:trHeight w:val="320"/>
        </w:trPr>
        <w:tc>
          <w:tcPr>
            <w:tcW w:w="2250" w:type="dxa"/>
            <w:noWrap/>
            <w:vAlign w:val="center"/>
            <w:hideMark/>
          </w:tcPr>
          <w:p w14:paraId="5F030C87" w14:textId="77777777" w:rsidR="00A610B0" w:rsidRPr="00A610B0" w:rsidRDefault="00A610B0" w:rsidP="00E40EBA">
            <w:pPr>
              <w:rPr>
                <w:color w:val="000000"/>
                <w:sz w:val="20"/>
                <w:szCs w:val="20"/>
              </w:rPr>
            </w:pPr>
            <w:r w:rsidRPr="00A610B0">
              <w:rPr>
                <w:color w:val="000000"/>
                <w:sz w:val="20"/>
                <w:szCs w:val="20"/>
              </w:rPr>
              <w:t xml:space="preserve">   SUD</w:t>
            </w:r>
          </w:p>
        </w:tc>
        <w:tc>
          <w:tcPr>
            <w:tcW w:w="1035" w:type="dxa"/>
            <w:noWrap/>
            <w:vAlign w:val="center"/>
            <w:hideMark/>
          </w:tcPr>
          <w:p w14:paraId="13048D82" w14:textId="44C5C997" w:rsidR="00A610B0" w:rsidRPr="00A610B0" w:rsidRDefault="00A610B0" w:rsidP="00E40EBA">
            <w:pPr>
              <w:jc w:val="center"/>
              <w:rPr>
                <w:color w:val="000000"/>
                <w:sz w:val="20"/>
                <w:szCs w:val="20"/>
              </w:rPr>
            </w:pPr>
            <w:r w:rsidRPr="00A610B0">
              <w:rPr>
                <w:color w:val="000000"/>
                <w:sz w:val="20"/>
                <w:szCs w:val="20"/>
              </w:rPr>
              <w:t>1,201</w:t>
            </w:r>
          </w:p>
        </w:tc>
        <w:tc>
          <w:tcPr>
            <w:tcW w:w="1035" w:type="dxa"/>
            <w:noWrap/>
            <w:vAlign w:val="center"/>
            <w:hideMark/>
          </w:tcPr>
          <w:p w14:paraId="30B56E5F" w14:textId="72D385FC" w:rsidR="00A610B0" w:rsidRPr="00A610B0" w:rsidRDefault="00A610B0" w:rsidP="00E40EBA">
            <w:pPr>
              <w:jc w:val="center"/>
              <w:rPr>
                <w:color w:val="000000"/>
                <w:sz w:val="20"/>
                <w:szCs w:val="20"/>
              </w:rPr>
            </w:pPr>
            <w:r w:rsidRPr="00A610B0">
              <w:rPr>
                <w:color w:val="000000"/>
                <w:sz w:val="20"/>
                <w:szCs w:val="20"/>
              </w:rPr>
              <w:t>1,228</w:t>
            </w:r>
          </w:p>
        </w:tc>
        <w:tc>
          <w:tcPr>
            <w:tcW w:w="1035" w:type="dxa"/>
            <w:noWrap/>
            <w:vAlign w:val="center"/>
            <w:hideMark/>
          </w:tcPr>
          <w:p w14:paraId="3B580A8E" w14:textId="37C81679" w:rsidR="00A610B0" w:rsidRPr="00A610B0" w:rsidRDefault="00A610B0" w:rsidP="00E40EBA">
            <w:pPr>
              <w:jc w:val="center"/>
              <w:rPr>
                <w:color w:val="000000"/>
                <w:sz w:val="20"/>
                <w:szCs w:val="20"/>
              </w:rPr>
            </w:pPr>
            <w:r w:rsidRPr="00A610B0">
              <w:rPr>
                <w:color w:val="000000"/>
                <w:sz w:val="20"/>
                <w:szCs w:val="20"/>
              </w:rPr>
              <w:t>1,309</w:t>
            </w:r>
          </w:p>
        </w:tc>
        <w:tc>
          <w:tcPr>
            <w:tcW w:w="1035" w:type="dxa"/>
            <w:noWrap/>
            <w:vAlign w:val="center"/>
            <w:hideMark/>
          </w:tcPr>
          <w:p w14:paraId="3B99AD79" w14:textId="1212F89A" w:rsidR="00A610B0" w:rsidRPr="00A610B0" w:rsidRDefault="00A610B0" w:rsidP="00E40EBA">
            <w:pPr>
              <w:jc w:val="center"/>
              <w:rPr>
                <w:color w:val="000000"/>
                <w:sz w:val="20"/>
                <w:szCs w:val="20"/>
              </w:rPr>
            </w:pPr>
            <w:r w:rsidRPr="00A610B0">
              <w:rPr>
                <w:color w:val="000000"/>
                <w:sz w:val="20"/>
                <w:szCs w:val="20"/>
              </w:rPr>
              <w:t>1,480</w:t>
            </w:r>
          </w:p>
        </w:tc>
        <w:tc>
          <w:tcPr>
            <w:tcW w:w="1035" w:type="dxa"/>
            <w:noWrap/>
            <w:vAlign w:val="center"/>
            <w:hideMark/>
          </w:tcPr>
          <w:p w14:paraId="11A0C42A" w14:textId="7CD7DAD9" w:rsidR="00A610B0" w:rsidRPr="00A610B0" w:rsidRDefault="00A610B0" w:rsidP="00E40EBA">
            <w:pPr>
              <w:jc w:val="center"/>
              <w:rPr>
                <w:color w:val="000000"/>
                <w:sz w:val="20"/>
                <w:szCs w:val="20"/>
              </w:rPr>
            </w:pPr>
            <w:r w:rsidRPr="00A610B0">
              <w:rPr>
                <w:color w:val="000000"/>
                <w:sz w:val="20"/>
                <w:szCs w:val="20"/>
              </w:rPr>
              <w:t>1,718</w:t>
            </w:r>
          </w:p>
        </w:tc>
        <w:tc>
          <w:tcPr>
            <w:tcW w:w="1035" w:type="dxa"/>
            <w:noWrap/>
            <w:vAlign w:val="center"/>
            <w:hideMark/>
          </w:tcPr>
          <w:p w14:paraId="5F92447D" w14:textId="7FF3ABCB" w:rsidR="00A610B0" w:rsidRPr="00A610B0" w:rsidRDefault="00A610B0" w:rsidP="00E40EBA">
            <w:pPr>
              <w:jc w:val="center"/>
              <w:rPr>
                <w:color w:val="000000"/>
                <w:sz w:val="20"/>
                <w:szCs w:val="20"/>
              </w:rPr>
            </w:pPr>
            <w:r w:rsidRPr="00A610B0">
              <w:rPr>
                <w:color w:val="000000"/>
                <w:sz w:val="20"/>
                <w:szCs w:val="20"/>
              </w:rPr>
              <w:t>2,176</w:t>
            </w:r>
          </w:p>
        </w:tc>
      </w:tr>
      <w:tr w:rsidR="00E40EBA" w:rsidRPr="0018400C" w14:paraId="26DDB3F2" w14:textId="77777777" w:rsidTr="00E40EBA">
        <w:trPr>
          <w:trHeight w:val="320"/>
        </w:trPr>
        <w:tc>
          <w:tcPr>
            <w:tcW w:w="2250" w:type="dxa"/>
            <w:noWrap/>
            <w:vAlign w:val="center"/>
            <w:hideMark/>
          </w:tcPr>
          <w:p w14:paraId="6C873691" w14:textId="77777777" w:rsidR="00A610B0" w:rsidRPr="00A610B0" w:rsidRDefault="00A610B0" w:rsidP="00E40EBA">
            <w:pPr>
              <w:rPr>
                <w:i/>
                <w:iCs/>
                <w:color w:val="000000"/>
                <w:sz w:val="20"/>
                <w:szCs w:val="20"/>
              </w:rPr>
            </w:pPr>
            <w:r w:rsidRPr="00A610B0">
              <w:rPr>
                <w:i/>
                <w:iCs/>
                <w:color w:val="000000"/>
                <w:sz w:val="20"/>
                <w:szCs w:val="20"/>
              </w:rPr>
              <w:t>Skin/Soft Tissue infection</w:t>
            </w:r>
          </w:p>
        </w:tc>
        <w:tc>
          <w:tcPr>
            <w:tcW w:w="1035" w:type="dxa"/>
            <w:noWrap/>
            <w:vAlign w:val="center"/>
            <w:hideMark/>
          </w:tcPr>
          <w:p w14:paraId="1A455955" w14:textId="4212796A" w:rsidR="00A610B0" w:rsidRPr="00A610B0" w:rsidRDefault="00A610B0" w:rsidP="00E40EBA">
            <w:pPr>
              <w:jc w:val="center"/>
              <w:rPr>
                <w:i/>
                <w:iCs/>
                <w:color w:val="000000"/>
                <w:sz w:val="20"/>
                <w:szCs w:val="20"/>
              </w:rPr>
            </w:pPr>
            <w:r w:rsidRPr="00A610B0">
              <w:rPr>
                <w:i/>
                <w:iCs/>
                <w:color w:val="000000"/>
                <w:sz w:val="20"/>
                <w:szCs w:val="20"/>
              </w:rPr>
              <w:t>845,300</w:t>
            </w:r>
          </w:p>
        </w:tc>
        <w:tc>
          <w:tcPr>
            <w:tcW w:w="1035" w:type="dxa"/>
            <w:noWrap/>
            <w:vAlign w:val="center"/>
            <w:hideMark/>
          </w:tcPr>
          <w:p w14:paraId="7180C0B5" w14:textId="59C8BC49" w:rsidR="00A610B0" w:rsidRPr="00A610B0" w:rsidRDefault="00A610B0" w:rsidP="00E40EBA">
            <w:pPr>
              <w:jc w:val="center"/>
              <w:rPr>
                <w:i/>
                <w:iCs/>
                <w:color w:val="000000"/>
                <w:sz w:val="20"/>
                <w:szCs w:val="20"/>
              </w:rPr>
            </w:pPr>
            <w:r w:rsidRPr="00A610B0">
              <w:rPr>
                <w:i/>
                <w:iCs/>
                <w:color w:val="000000"/>
                <w:sz w:val="20"/>
                <w:szCs w:val="20"/>
              </w:rPr>
              <w:t>822,250</w:t>
            </w:r>
          </w:p>
        </w:tc>
        <w:tc>
          <w:tcPr>
            <w:tcW w:w="1035" w:type="dxa"/>
            <w:noWrap/>
            <w:vAlign w:val="center"/>
            <w:hideMark/>
          </w:tcPr>
          <w:p w14:paraId="736DCDBF" w14:textId="04EC2220" w:rsidR="00A610B0" w:rsidRPr="00A610B0" w:rsidRDefault="00A610B0" w:rsidP="00E40EBA">
            <w:pPr>
              <w:jc w:val="center"/>
              <w:rPr>
                <w:i/>
                <w:iCs/>
                <w:color w:val="000000"/>
                <w:sz w:val="20"/>
                <w:szCs w:val="20"/>
              </w:rPr>
            </w:pPr>
            <w:r w:rsidRPr="00A610B0">
              <w:rPr>
                <w:i/>
                <w:iCs/>
                <w:color w:val="000000"/>
                <w:sz w:val="20"/>
                <w:szCs w:val="20"/>
              </w:rPr>
              <w:t>804,036</w:t>
            </w:r>
          </w:p>
        </w:tc>
        <w:tc>
          <w:tcPr>
            <w:tcW w:w="1035" w:type="dxa"/>
            <w:noWrap/>
            <w:vAlign w:val="center"/>
            <w:hideMark/>
          </w:tcPr>
          <w:p w14:paraId="567B0B1A" w14:textId="71E5E4C9" w:rsidR="00A610B0" w:rsidRPr="00A610B0" w:rsidRDefault="00A610B0" w:rsidP="00E40EBA">
            <w:pPr>
              <w:jc w:val="center"/>
              <w:rPr>
                <w:i/>
                <w:iCs/>
                <w:color w:val="000000"/>
                <w:sz w:val="20"/>
                <w:szCs w:val="20"/>
              </w:rPr>
            </w:pPr>
            <w:r w:rsidRPr="00A610B0">
              <w:rPr>
                <w:i/>
                <w:iCs/>
                <w:color w:val="000000"/>
                <w:sz w:val="20"/>
                <w:szCs w:val="20"/>
              </w:rPr>
              <w:t>797,066</w:t>
            </w:r>
          </w:p>
        </w:tc>
        <w:tc>
          <w:tcPr>
            <w:tcW w:w="1035" w:type="dxa"/>
            <w:noWrap/>
            <w:vAlign w:val="center"/>
            <w:hideMark/>
          </w:tcPr>
          <w:p w14:paraId="4965C1E1" w14:textId="1B86F7F2" w:rsidR="00A610B0" w:rsidRPr="00A610B0" w:rsidRDefault="00A610B0" w:rsidP="00E40EBA">
            <w:pPr>
              <w:jc w:val="center"/>
              <w:rPr>
                <w:i/>
                <w:iCs/>
                <w:color w:val="000000"/>
                <w:sz w:val="20"/>
                <w:szCs w:val="20"/>
              </w:rPr>
            </w:pPr>
            <w:r w:rsidRPr="00A610B0">
              <w:rPr>
                <w:i/>
                <w:iCs/>
                <w:color w:val="000000"/>
                <w:sz w:val="20"/>
                <w:szCs w:val="20"/>
              </w:rPr>
              <w:t>862,065</w:t>
            </w:r>
          </w:p>
        </w:tc>
        <w:tc>
          <w:tcPr>
            <w:tcW w:w="1035" w:type="dxa"/>
            <w:noWrap/>
            <w:vAlign w:val="center"/>
            <w:hideMark/>
          </w:tcPr>
          <w:p w14:paraId="5FCBC1FB" w14:textId="23E2BB62" w:rsidR="00A610B0" w:rsidRPr="00A610B0" w:rsidRDefault="00A610B0" w:rsidP="00E40EBA">
            <w:pPr>
              <w:jc w:val="center"/>
              <w:rPr>
                <w:i/>
                <w:iCs/>
                <w:color w:val="000000"/>
                <w:sz w:val="20"/>
                <w:szCs w:val="20"/>
              </w:rPr>
            </w:pPr>
            <w:r w:rsidRPr="00A610B0">
              <w:rPr>
                <w:i/>
                <w:iCs/>
                <w:color w:val="000000"/>
                <w:sz w:val="20"/>
                <w:szCs w:val="20"/>
              </w:rPr>
              <w:t>860,161</w:t>
            </w:r>
          </w:p>
        </w:tc>
      </w:tr>
      <w:tr w:rsidR="00E40EBA" w:rsidRPr="0018400C" w14:paraId="1F845104" w14:textId="77777777" w:rsidTr="00E40EBA">
        <w:trPr>
          <w:trHeight w:val="320"/>
        </w:trPr>
        <w:tc>
          <w:tcPr>
            <w:tcW w:w="2250" w:type="dxa"/>
            <w:noWrap/>
            <w:vAlign w:val="center"/>
            <w:hideMark/>
          </w:tcPr>
          <w:p w14:paraId="224D04C3" w14:textId="77777777" w:rsidR="00A610B0" w:rsidRPr="00A610B0" w:rsidRDefault="00A610B0" w:rsidP="00E40EBA">
            <w:pPr>
              <w:rPr>
                <w:color w:val="000000"/>
                <w:sz w:val="20"/>
                <w:szCs w:val="20"/>
              </w:rPr>
            </w:pPr>
            <w:r w:rsidRPr="00A610B0">
              <w:rPr>
                <w:color w:val="000000"/>
                <w:sz w:val="20"/>
                <w:szCs w:val="20"/>
              </w:rPr>
              <w:t xml:space="preserve">   Non-SUD</w:t>
            </w:r>
          </w:p>
        </w:tc>
        <w:tc>
          <w:tcPr>
            <w:tcW w:w="1035" w:type="dxa"/>
            <w:noWrap/>
            <w:vAlign w:val="center"/>
            <w:hideMark/>
          </w:tcPr>
          <w:p w14:paraId="7FBC6901" w14:textId="4C3B687B" w:rsidR="00A610B0" w:rsidRPr="00A610B0" w:rsidRDefault="00A610B0" w:rsidP="00E40EBA">
            <w:pPr>
              <w:jc w:val="center"/>
              <w:rPr>
                <w:color w:val="000000"/>
                <w:sz w:val="20"/>
                <w:szCs w:val="20"/>
              </w:rPr>
            </w:pPr>
            <w:r w:rsidRPr="00A610B0">
              <w:rPr>
                <w:color w:val="000000"/>
                <w:sz w:val="20"/>
                <w:szCs w:val="20"/>
              </w:rPr>
              <w:t>787,820</w:t>
            </w:r>
          </w:p>
        </w:tc>
        <w:tc>
          <w:tcPr>
            <w:tcW w:w="1035" w:type="dxa"/>
            <w:noWrap/>
            <w:vAlign w:val="center"/>
            <w:hideMark/>
          </w:tcPr>
          <w:p w14:paraId="7A154618" w14:textId="1E241445" w:rsidR="00A610B0" w:rsidRPr="00A610B0" w:rsidRDefault="00A610B0" w:rsidP="00E40EBA">
            <w:pPr>
              <w:jc w:val="center"/>
              <w:rPr>
                <w:color w:val="000000"/>
                <w:sz w:val="20"/>
                <w:szCs w:val="20"/>
              </w:rPr>
            </w:pPr>
            <w:r w:rsidRPr="00A610B0">
              <w:rPr>
                <w:color w:val="000000"/>
                <w:sz w:val="20"/>
                <w:szCs w:val="20"/>
              </w:rPr>
              <w:t>758,115</w:t>
            </w:r>
          </w:p>
        </w:tc>
        <w:tc>
          <w:tcPr>
            <w:tcW w:w="1035" w:type="dxa"/>
            <w:noWrap/>
            <w:vAlign w:val="center"/>
            <w:hideMark/>
          </w:tcPr>
          <w:p w14:paraId="1D2EF4F1" w14:textId="692A6FE2" w:rsidR="00A610B0" w:rsidRPr="00A610B0" w:rsidRDefault="00A610B0" w:rsidP="00E40EBA">
            <w:pPr>
              <w:jc w:val="center"/>
              <w:rPr>
                <w:color w:val="000000"/>
                <w:sz w:val="20"/>
                <w:szCs w:val="20"/>
              </w:rPr>
            </w:pPr>
            <w:r w:rsidRPr="00A610B0">
              <w:rPr>
                <w:color w:val="000000"/>
                <w:sz w:val="20"/>
                <w:szCs w:val="20"/>
              </w:rPr>
              <w:t>735,693</w:t>
            </w:r>
          </w:p>
        </w:tc>
        <w:tc>
          <w:tcPr>
            <w:tcW w:w="1035" w:type="dxa"/>
            <w:noWrap/>
            <w:vAlign w:val="center"/>
            <w:hideMark/>
          </w:tcPr>
          <w:p w14:paraId="2D777C85" w14:textId="1C13229F" w:rsidR="00A610B0" w:rsidRPr="00A610B0" w:rsidRDefault="00A610B0" w:rsidP="00E40EBA">
            <w:pPr>
              <w:jc w:val="center"/>
              <w:rPr>
                <w:color w:val="000000"/>
                <w:sz w:val="20"/>
                <w:szCs w:val="20"/>
              </w:rPr>
            </w:pPr>
            <w:r w:rsidRPr="00A610B0">
              <w:rPr>
                <w:color w:val="000000"/>
                <w:sz w:val="20"/>
                <w:szCs w:val="20"/>
              </w:rPr>
              <w:t>725,330</w:t>
            </w:r>
          </w:p>
        </w:tc>
        <w:tc>
          <w:tcPr>
            <w:tcW w:w="1035" w:type="dxa"/>
            <w:noWrap/>
            <w:vAlign w:val="center"/>
            <w:hideMark/>
          </w:tcPr>
          <w:p w14:paraId="5BF0D248" w14:textId="2523E85C" w:rsidR="00A610B0" w:rsidRPr="00A610B0" w:rsidRDefault="00A610B0" w:rsidP="00E40EBA">
            <w:pPr>
              <w:jc w:val="center"/>
              <w:rPr>
                <w:color w:val="000000"/>
                <w:sz w:val="20"/>
                <w:szCs w:val="20"/>
              </w:rPr>
            </w:pPr>
            <w:r w:rsidRPr="00A610B0">
              <w:rPr>
                <w:color w:val="000000"/>
                <w:sz w:val="20"/>
                <w:szCs w:val="20"/>
              </w:rPr>
              <w:t>787,065</w:t>
            </w:r>
          </w:p>
        </w:tc>
        <w:tc>
          <w:tcPr>
            <w:tcW w:w="1035" w:type="dxa"/>
            <w:noWrap/>
            <w:vAlign w:val="center"/>
            <w:hideMark/>
          </w:tcPr>
          <w:p w14:paraId="40BFF770" w14:textId="6D95C68B" w:rsidR="00A610B0" w:rsidRPr="00A610B0" w:rsidRDefault="00A610B0" w:rsidP="00E40EBA">
            <w:pPr>
              <w:jc w:val="center"/>
              <w:rPr>
                <w:color w:val="000000"/>
                <w:sz w:val="20"/>
                <w:szCs w:val="20"/>
              </w:rPr>
            </w:pPr>
            <w:r w:rsidRPr="00A610B0">
              <w:rPr>
                <w:color w:val="000000"/>
                <w:sz w:val="20"/>
                <w:szCs w:val="20"/>
              </w:rPr>
              <w:t>779,306</w:t>
            </w:r>
          </w:p>
        </w:tc>
      </w:tr>
      <w:tr w:rsidR="00E40EBA" w:rsidRPr="0018400C" w14:paraId="67889616" w14:textId="77777777" w:rsidTr="00E40EBA">
        <w:trPr>
          <w:trHeight w:val="320"/>
        </w:trPr>
        <w:tc>
          <w:tcPr>
            <w:tcW w:w="2250" w:type="dxa"/>
            <w:noWrap/>
            <w:vAlign w:val="center"/>
            <w:hideMark/>
          </w:tcPr>
          <w:p w14:paraId="3224CB50" w14:textId="77777777" w:rsidR="00A610B0" w:rsidRPr="00A610B0" w:rsidRDefault="00A610B0" w:rsidP="00E40EBA">
            <w:pPr>
              <w:rPr>
                <w:color w:val="000000"/>
                <w:sz w:val="20"/>
                <w:szCs w:val="20"/>
              </w:rPr>
            </w:pPr>
            <w:r w:rsidRPr="00A610B0">
              <w:rPr>
                <w:color w:val="000000"/>
                <w:sz w:val="20"/>
                <w:szCs w:val="20"/>
              </w:rPr>
              <w:t xml:space="preserve">   SUD</w:t>
            </w:r>
          </w:p>
        </w:tc>
        <w:tc>
          <w:tcPr>
            <w:tcW w:w="1035" w:type="dxa"/>
            <w:noWrap/>
            <w:vAlign w:val="center"/>
            <w:hideMark/>
          </w:tcPr>
          <w:p w14:paraId="48989321" w14:textId="25EEBA62" w:rsidR="00A610B0" w:rsidRPr="00A610B0" w:rsidRDefault="00A610B0" w:rsidP="00E40EBA">
            <w:pPr>
              <w:jc w:val="center"/>
              <w:rPr>
                <w:color w:val="000000"/>
                <w:sz w:val="20"/>
                <w:szCs w:val="20"/>
              </w:rPr>
            </w:pPr>
            <w:r w:rsidRPr="00A610B0">
              <w:rPr>
                <w:color w:val="000000"/>
                <w:sz w:val="20"/>
                <w:szCs w:val="20"/>
              </w:rPr>
              <w:t>57,480</w:t>
            </w:r>
          </w:p>
        </w:tc>
        <w:tc>
          <w:tcPr>
            <w:tcW w:w="1035" w:type="dxa"/>
            <w:noWrap/>
            <w:vAlign w:val="center"/>
            <w:hideMark/>
          </w:tcPr>
          <w:p w14:paraId="20513561" w14:textId="52710D0E" w:rsidR="00A610B0" w:rsidRPr="00A610B0" w:rsidRDefault="00A610B0" w:rsidP="00E40EBA">
            <w:pPr>
              <w:jc w:val="center"/>
              <w:rPr>
                <w:color w:val="000000"/>
                <w:sz w:val="20"/>
                <w:szCs w:val="20"/>
              </w:rPr>
            </w:pPr>
            <w:r w:rsidRPr="00A610B0">
              <w:rPr>
                <w:color w:val="000000"/>
                <w:sz w:val="20"/>
                <w:szCs w:val="20"/>
              </w:rPr>
              <w:t>64,136</w:t>
            </w:r>
          </w:p>
        </w:tc>
        <w:tc>
          <w:tcPr>
            <w:tcW w:w="1035" w:type="dxa"/>
            <w:noWrap/>
            <w:vAlign w:val="center"/>
            <w:hideMark/>
          </w:tcPr>
          <w:p w14:paraId="66797C4A" w14:textId="560EA88D" w:rsidR="00A610B0" w:rsidRPr="00A610B0" w:rsidRDefault="00A610B0" w:rsidP="00E40EBA">
            <w:pPr>
              <w:jc w:val="center"/>
              <w:rPr>
                <w:color w:val="000000"/>
                <w:sz w:val="20"/>
                <w:szCs w:val="20"/>
              </w:rPr>
            </w:pPr>
            <w:r w:rsidRPr="00A610B0">
              <w:rPr>
                <w:color w:val="000000"/>
                <w:sz w:val="20"/>
                <w:szCs w:val="20"/>
              </w:rPr>
              <w:t>68,343</w:t>
            </w:r>
          </w:p>
        </w:tc>
        <w:tc>
          <w:tcPr>
            <w:tcW w:w="1035" w:type="dxa"/>
            <w:noWrap/>
            <w:vAlign w:val="center"/>
            <w:hideMark/>
          </w:tcPr>
          <w:p w14:paraId="5DA2099C" w14:textId="0B651A98" w:rsidR="00A610B0" w:rsidRPr="00A610B0" w:rsidRDefault="00A610B0" w:rsidP="00E40EBA">
            <w:pPr>
              <w:jc w:val="center"/>
              <w:rPr>
                <w:color w:val="000000"/>
                <w:sz w:val="20"/>
                <w:szCs w:val="20"/>
              </w:rPr>
            </w:pPr>
            <w:r w:rsidRPr="00A610B0">
              <w:rPr>
                <w:color w:val="000000"/>
                <w:sz w:val="20"/>
                <w:szCs w:val="20"/>
              </w:rPr>
              <w:t>71,736</w:t>
            </w:r>
          </w:p>
        </w:tc>
        <w:tc>
          <w:tcPr>
            <w:tcW w:w="1035" w:type="dxa"/>
            <w:noWrap/>
            <w:vAlign w:val="center"/>
            <w:hideMark/>
          </w:tcPr>
          <w:p w14:paraId="2C5780A3" w14:textId="40B9E5E0" w:rsidR="00A610B0" w:rsidRPr="00A610B0" w:rsidRDefault="00A610B0" w:rsidP="00E40EBA">
            <w:pPr>
              <w:jc w:val="center"/>
              <w:rPr>
                <w:color w:val="000000"/>
                <w:sz w:val="20"/>
                <w:szCs w:val="20"/>
              </w:rPr>
            </w:pPr>
            <w:r w:rsidRPr="00A610B0">
              <w:rPr>
                <w:color w:val="000000"/>
                <w:sz w:val="20"/>
                <w:szCs w:val="20"/>
              </w:rPr>
              <w:t>75,000</w:t>
            </w:r>
          </w:p>
        </w:tc>
        <w:tc>
          <w:tcPr>
            <w:tcW w:w="1035" w:type="dxa"/>
            <w:noWrap/>
            <w:vAlign w:val="center"/>
            <w:hideMark/>
          </w:tcPr>
          <w:p w14:paraId="33EEB453" w14:textId="36B4A61B" w:rsidR="00A610B0" w:rsidRPr="00A610B0" w:rsidRDefault="00A610B0" w:rsidP="00E40EBA">
            <w:pPr>
              <w:jc w:val="center"/>
              <w:rPr>
                <w:color w:val="000000"/>
                <w:sz w:val="20"/>
                <w:szCs w:val="20"/>
              </w:rPr>
            </w:pPr>
            <w:r w:rsidRPr="00A610B0">
              <w:rPr>
                <w:color w:val="000000"/>
                <w:sz w:val="20"/>
                <w:szCs w:val="20"/>
              </w:rPr>
              <w:t>80,855</w:t>
            </w:r>
          </w:p>
        </w:tc>
      </w:tr>
      <w:tr w:rsidR="00E40EBA" w:rsidRPr="0018400C" w14:paraId="406FF73C" w14:textId="77777777" w:rsidTr="00E40EBA">
        <w:trPr>
          <w:trHeight w:val="320"/>
        </w:trPr>
        <w:tc>
          <w:tcPr>
            <w:tcW w:w="2250" w:type="dxa"/>
            <w:noWrap/>
            <w:vAlign w:val="center"/>
            <w:hideMark/>
          </w:tcPr>
          <w:p w14:paraId="7DF2C432" w14:textId="77777777" w:rsidR="00A610B0" w:rsidRPr="00A610B0" w:rsidRDefault="00A610B0" w:rsidP="00E40EBA">
            <w:pPr>
              <w:rPr>
                <w:i/>
                <w:iCs/>
                <w:color w:val="000000"/>
                <w:sz w:val="20"/>
                <w:szCs w:val="20"/>
              </w:rPr>
            </w:pPr>
            <w:r w:rsidRPr="00A610B0">
              <w:rPr>
                <w:i/>
                <w:iCs/>
                <w:color w:val="000000"/>
                <w:sz w:val="20"/>
                <w:szCs w:val="20"/>
              </w:rPr>
              <w:t>Any SBI</w:t>
            </w:r>
          </w:p>
        </w:tc>
        <w:tc>
          <w:tcPr>
            <w:tcW w:w="1035" w:type="dxa"/>
            <w:noWrap/>
            <w:vAlign w:val="center"/>
            <w:hideMark/>
          </w:tcPr>
          <w:p w14:paraId="655DBC2E" w14:textId="4B552A95" w:rsidR="00A610B0" w:rsidRPr="00A610B0" w:rsidRDefault="00A610B0" w:rsidP="00E40EBA">
            <w:pPr>
              <w:jc w:val="center"/>
              <w:rPr>
                <w:i/>
                <w:iCs/>
                <w:color w:val="000000"/>
                <w:sz w:val="20"/>
                <w:szCs w:val="20"/>
              </w:rPr>
            </w:pPr>
            <w:r w:rsidRPr="00A610B0">
              <w:rPr>
                <w:i/>
                <w:iCs/>
                <w:color w:val="000000"/>
                <w:sz w:val="20"/>
                <w:szCs w:val="20"/>
              </w:rPr>
              <w:t>904,762</w:t>
            </w:r>
          </w:p>
        </w:tc>
        <w:tc>
          <w:tcPr>
            <w:tcW w:w="1035" w:type="dxa"/>
            <w:noWrap/>
            <w:vAlign w:val="center"/>
            <w:hideMark/>
          </w:tcPr>
          <w:p w14:paraId="58092107" w14:textId="1D4F68A1" w:rsidR="00A610B0" w:rsidRPr="00A610B0" w:rsidRDefault="00A610B0" w:rsidP="00E40EBA">
            <w:pPr>
              <w:jc w:val="center"/>
              <w:rPr>
                <w:i/>
                <w:iCs/>
                <w:color w:val="000000"/>
                <w:sz w:val="20"/>
                <w:szCs w:val="20"/>
              </w:rPr>
            </w:pPr>
            <w:r w:rsidRPr="00A610B0">
              <w:rPr>
                <w:i/>
                <w:iCs/>
                <w:color w:val="000000"/>
                <w:sz w:val="20"/>
                <w:szCs w:val="20"/>
              </w:rPr>
              <w:t>881,676</w:t>
            </w:r>
          </w:p>
        </w:tc>
        <w:tc>
          <w:tcPr>
            <w:tcW w:w="1035" w:type="dxa"/>
            <w:noWrap/>
            <w:vAlign w:val="center"/>
            <w:hideMark/>
          </w:tcPr>
          <w:p w14:paraId="7144EE18" w14:textId="0A6D9B71" w:rsidR="00A610B0" w:rsidRPr="00A610B0" w:rsidRDefault="00A610B0" w:rsidP="00E40EBA">
            <w:pPr>
              <w:jc w:val="center"/>
              <w:rPr>
                <w:i/>
                <w:iCs/>
                <w:color w:val="000000"/>
                <w:sz w:val="20"/>
                <w:szCs w:val="20"/>
              </w:rPr>
            </w:pPr>
            <w:r w:rsidRPr="00A610B0">
              <w:rPr>
                <w:i/>
                <w:iCs/>
                <w:color w:val="000000"/>
                <w:sz w:val="20"/>
                <w:szCs w:val="20"/>
              </w:rPr>
              <w:t>863,653</w:t>
            </w:r>
          </w:p>
        </w:tc>
        <w:tc>
          <w:tcPr>
            <w:tcW w:w="1035" w:type="dxa"/>
            <w:noWrap/>
            <w:vAlign w:val="center"/>
            <w:hideMark/>
          </w:tcPr>
          <w:p w14:paraId="7C6F05C7" w14:textId="29F1054F" w:rsidR="00A610B0" w:rsidRPr="00A610B0" w:rsidRDefault="00A610B0" w:rsidP="00E40EBA">
            <w:pPr>
              <w:jc w:val="center"/>
              <w:rPr>
                <w:i/>
                <w:iCs/>
                <w:color w:val="000000"/>
                <w:sz w:val="20"/>
                <w:szCs w:val="20"/>
              </w:rPr>
            </w:pPr>
            <w:r w:rsidRPr="00A610B0">
              <w:rPr>
                <w:i/>
                <w:iCs/>
                <w:color w:val="000000"/>
                <w:sz w:val="20"/>
                <w:szCs w:val="20"/>
              </w:rPr>
              <w:t>856,597</w:t>
            </w:r>
          </w:p>
        </w:tc>
        <w:tc>
          <w:tcPr>
            <w:tcW w:w="1035" w:type="dxa"/>
            <w:noWrap/>
            <w:vAlign w:val="center"/>
            <w:hideMark/>
          </w:tcPr>
          <w:p w14:paraId="4A3D9542" w14:textId="1E657793" w:rsidR="00A610B0" w:rsidRPr="00A610B0" w:rsidRDefault="00A610B0" w:rsidP="00E40EBA">
            <w:pPr>
              <w:jc w:val="center"/>
              <w:rPr>
                <w:i/>
                <w:iCs/>
                <w:color w:val="000000"/>
                <w:sz w:val="20"/>
                <w:szCs w:val="20"/>
              </w:rPr>
            </w:pPr>
            <w:r w:rsidRPr="00A610B0">
              <w:rPr>
                <w:i/>
                <w:iCs/>
                <w:color w:val="000000"/>
                <w:sz w:val="20"/>
                <w:szCs w:val="20"/>
              </w:rPr>
              <w:t>930,047</w:t>
            </w:r>
          </w:p>
        </w:tc>
        <w:tc>
          <w:tcPr>
            <w:tcW w:w="1035" w:type="dxa"/>
            <w:noWrap/>
            <w:vAlign w:val="center"/>
            <w:hideMark/>
          </w:tcPr>
          <w:p w14:paraId="3793E975" w14:textId="35A90E02" w:rsidR="00A610B0" w:rsidRPr="00A610B0" w:rsidRDefault="00A610B0" w:rsidP="00E40EBA">
            <w:pPr>
              <w:jc w:val="center"/>
              <w:rPr>
                <w:i/>
                <w:iCs/>
                <w:color w:val="000000"/>
                <w:sz w:val="20"/>
                <w:szCs w:val="20"/>
              </w:rPr>
            </w:pPr>
            <w:r w:rsidRPr="00A610B0">
              <w:rPr>
                <w:i/>
                <w:iCs/>
                <w:color w:val="000000"/>
                <w:sz w:val="20"/>
                <w:szCs w:val="20"/>
              </w:rPr>
              <w:t>918,017</w:t>
            </w:r>
          </w:p>
        </w:tc>
      </w:tr>
      <w:tr w:rsidR="00E40EBA" w:rsidRPr="0018400C" w14:paraId="3A44A43C" w14:textId="77777777" w:rsidTr="00E40EBA">
        <w:trPr>
          <w:trHeight w:val="320"/>
        </w:trPr>
        <w:tc>
          <w:tcPr>
            <w:tcW w:w="2250" w:type="dxa"/>
            <w:noWrap/>
            <w:vAlign w:val="center"/>
            <w:hideMark/>
          </w:tcPr>
          <w:p w14:paraId="226C8873" w14:textId="77777777" w:rsidR="00A610B0" w:rsidRPr="00A610B0" w:rsidRDefault="00A610B0" w:rsidP="00E40EBA">
            <w:pPr>
              <w:rPr>
                <w:color w:val="000000"/>
                <w:sz w:val="20"/>
                <w:szCs w:val="20"/>
              </w:rPr>
            </w:pPr>
            <w:r w:rsidRPr="00A610B0">
              <w:rPr>
                <w:color w:val="000000"/>
                <w:sz w:val="20"/>
                <w:szCs w:val="20"/>
              </w:rPr>
              <w:t xml:space="preserve">   Non-SUD</w:t>
            </w:r>
          </w:p>
        </w:tc>
        <w:tc>
          <w:tcPr>
            <w:tcW w:w="1035" w:type="dxa"/>
            <w:noWrap/>
            <w:vAlign w:val="center"/>
            <w:hideMark/>
          </w:tcPr>
          <w:p w14:paraId="38BB5A7A" w14:textId="318B20C5" w:rsidR="00A610B0" w:rsidRPr="00A610B0" w:rsidRDefault="00A610B0" w:rsidP="00E40EBA">
            <w:pPr>
              <w:jc w:val="center"/>
              <w:rPr>
                <w:color w:val="000000"/>
                <w:sz w:val="20"/>
                <w:szCs w:val="20"/>
              </w:rPr>
            </w:pPr>
            <w:r w:rsidRPr="00A610B0">
              <w:rPr>
                <w:color w:val="000000"/>
                <w:sz w:val="20"/>
                <w:szCs w:val="20"/>
              </w:rPr>
              <w:t>840,391</w:t>
            </w:r>
          </w:p>
        </w:tc>
        <w:tc>
          <w:tcPr>
            <w:tcW w:w="1035" w:type="dxa"/>
            <w:noWrap/>
            <w:vAlign w:val="center"/>
            <w:hideMark/>
          </w:tcPr>
          <w:p w14:paraId="068AC4BA" w14:textId="4174E854" w:rsidR="00A610B0" w:rsidRPr="00A610B0" w:rsidRDefault="00A610B0" w:rsidP="00E40EBA">
            <w:pPr>
              <w:jc w:val="center"/>
              <w:rPr>
                <w:color w:val="000000"/>
                <w:sz w:val="20"/>
                <w:szCs w:val="20"/>
              </w:rPr>
            </w:pPr>
            <w:r w:rsidRPr="00A610B0">
              <w:rPr>
                <w:color w:val="000000"/>
                <w:sz w:val="20"/>
                <w:szCs w:val="20"/>
              </w:rPr>
              <w:t>809,871</w:t>
            </w:r>
          </w:p>
        </w:tc>
        <w:tc>
          <w:tcPr>
            <w:tcW w:w="1035" w:type="dxa"/>
            <w:noWrap/>
            <w:vAlign w:val="center"/>
            <w:hideMark/>
          </w:tcPr>
          <w:p w14:paraId="14A9D536" w14:textId="3D01B249" w:rsidR="00A610B0" w:rsidRPr="00A610B0" w:rsidRDefault="00A610B0" w:rsidP="00E40EBA">
            <w:pPr>
              <w:jc w:val="center"/>
              <w:rPr>
                <w:color w:val="000000"/>
                <w:sz w:val="20"/>
                <w:szCs w:val="20"/>
              </w:rPr>
            </w:pPr>
            <w:r w:rsidRPr="00A610B0">
              <w:rPr>
                <w:color w:val="000000"/>
                <w:sz w:val="20"/>
                <w:szCs w:val="20"/>
              </w:rPr>
              <w:t>786,439</w:t>
            </w:r>
          </w:p>
        </w:tc>
        <w:tc>
          <w:tcPr>
            <w:tcW w:w="1035" w:type="dxa"/>
            <w:noWrap/>
            <w:vAlign w:val="center"/>
            <w:hideMark/>
          </w:tcPr>
          <w:p w14:paraId="52653096" w14:textId="05217736" w:rsidR="00A610B0" w:rsidRPr="00A610B0" w:rsidRDefault="00A610B0" w:rsidP="00E40EBA">
            <w:pPr>
              <w:jc w:val="center"/>
              <w:rPr>
                <w:color w:val="000000"/>
                <w:sz w:val="20"/>
                <w:szCs w:val="20"/>
              </w:rPr>
            </w:pPr>
            <w:r w:rsidRPr="00A610B0">
              <w:rPr>
                <w:color w:val="000000"/>
                <w:sz w:val="20"/>
                <w:szCs w:val="20"/>
              </w:rPr>
              <w:t>775,429</w:t>
            </w:r>
          </w:p>
        </w:tc>
        <w:tc>
          <w:tcPr>
            <w:tcW w:w="1035" w:type="dxa"/>
            <w:noWrap/>
            <w:vAlign w:val="center"/>
            <w:hideMark/>
          </w:tcPr>
          <w:p w14:paraId="0F05DEA2" w14:textId="6FE6FA2D" w:rsidR="00A610B0" w:rsidRPr="00A610B0" w:rsidRDefault="00A610B0" w:rsidP="00E40EBA">
            <w:pPr>
              <w:jc w:val="center"/>
              <w:rPr>
                <w:color w:val="000000"/>
                <w:sz w:val="20"/>
                <w:szCs w:val="20"/>
              </w:rPr>
            </w:pPr>
            <w:r w:rsidRPr="00A610B0">
              <w:rPr>
                <w:color w:val="000000"/>
                <w:sz w:val="20"/>
                <w:szCs w:val="20"/>
              </w:rPr>
              <w:t>844,513</w:t>
            </w:r>
          </w:p>
        </w:tc>
        <w:tc>
          <w:tcPr>
            <w:tcW w:w="1035" w:type="dxa"/>
            <w:noWrap/>
            <w:vAlign w:val="center"/>
            <w:hideMark/>
          </w:tcPr>
          <w:p w14:paraId="6F3AB528" w14:textId="0B188CF5" w:rsidR="00A610B0" w:rsidRPr="00A610B0" w:rsidRDefault="00A610B0" w:rsidP="00E40EBA">
            <w:pPr>
              <w:jc w:val="center"/>
              <w:rPr>
                <w:color w:val="000000"/>
                <w:sz w:val="20"/>
                <w:szCs w:val="20"/>
              </w:rPr>
            </w:pPr>
            <w:r w:rsidRPr="00A610B0">
              <w:rPr>
                <w:color w:val="000000"/>
                <w:sz w:val="20"/>
                <w:szCs w:val="20"/>
              </w:rPr>
              <w:t>823,949</w:t>
            </w:r>
          </w:p>
        </w:tc>
      </w:tr>
      <w:tr w:rsidR="00E40EBA" w:rsidRPr="0018400C" w14:paraId="2BACC6E9" w14:textId="77777777" w:rsidTr="00E40EBA">
        <w:trPr>
          <w:trHeight w:val="320"/>
        </w:trPr>
        <w:tc>
          <w:tcPr>
            <w:tcW w:w="2250" w:type="dxa"/>
            <w:noWrap/>
            <w:vAlign w:val="center"/>
            <w:hideMark/>
          </w:tcPr>
          <w:p w14:paraId="765D706E" w14:textId="77777777" w:rsidR="00A610B0" w:rsidRPr="00A610B0" w:rsidRDefault="00A610B0" w:rsidP="00E40EBA">
            <w:pPr>
              <w:rPr>
                <w:color w:val="000000"/>
                <w:sz w:val="20"/>
                <w:szCs w:val="20"/>
              </w:rPr>
            </w:pPr>
            <w:r w:rsidRPr="00A610B0">
              <w:rPr>
                <w:color w:val="000000"/>
                <w:sz w:val="20"/>
                <w:szCs w:val="20"/>
              </w:rPr>
              <w:t xml:space="preserve">   SUD</w:t>
            </w:r>
          </w:p>
        </w:tc>
        <w:tc>
          <w:tcPr>
            <w:tcW w:w="1035" w:type="dxa"/>
            <w:noWrap/>
            <w:vAlign w:val="center"/>
            <w:hideMark/>
          </w:tcPr>
          <w:p w14:paraId="79AF159B" w14:textId="47E4492D" w:rsidR="00A610B0" w:rsidRPr="00A610B0" w:rsidRDefault="00A610B0" w:rsidP="00E40EBA">
            <w:pPr>
              <w:jc w:val="center"/>
              <w:rPr>
                <w:color w:val="000000"/>
                <w:sz w:val="20"/>
                <w:szCs w:val="20"/>
              </w:rPr>
            </w:pPr>
            <w:r w:rsidRPr="00A610B0">
              <w:rPr>
                <w:color w:val="000000"/>
                <w:sz w:val="20"/>
                <w:szCs w:val="20"/>
              </w:rPr>
              <w:t>64,371</w:t>
            </w:r>
          </w:p>
        </w:tc>
        <w:tc>
          <w:tcPr>
            <w:tcW w:w="1035" w:type="dxa"/>
            <w:noWrap/>
            <w:vAlign w:val="center"/>
            <w:hideMark/>
          </w:tcPr>
          <w:p w14:paraId="4CDCE002" w14:textId="1BD829B4" w:rsidR="00A610B0" w:rsidRPr="00A610B0" w:rsidRDefault="00A610B0" w:rsidP="00E40EBA">
            <w:pPr>
              <w:jc w:val="center"/>
              <w:rPr>
                <w:color w:val="000000"/>
                <w:sz w:val="20"/>
                <w:szCs w:val="20"/>
              </w:rPr>
            </w:pPr>
            <w:r w:rsidRPr="00A610B0">
              <w:rPr>
                <w:color w:val="000000"/>
                <w:sz w:val="20"/>
                <w:szCs w:val="20"/>
              </w:rPr>
              <w:t>71,805</w:t>
            </w:r>
          </w:p>
        </w:tc>
        <w:tc>
          <w:tcPr>
            <w:tcW w:w="1035" w:type="dxa"/>
            <w:noWrap/>
            <w:vAlign w:val="center"/>
            <w:hideMark/>
          </w:tcPr>
          <w:p w14:paraId="508A7A94" w14:textId="4EC49683" w:rsidR="00A610B0" w:rsidRPr="00A610B0" w:rsidRDefault="00A610B0" w:rsidP="00E40EBA">
            <w:pPr>
              <w:jc w:val="center"/>
              <w:rPr>
                <w:color w:val="000000"/>
                <w:sz w:val="20"/>
                <w:szCs w:val="20"/>
              </w:rPr>
            </w:pPr>
            <w:r w:rsidRPr="00A610B0">
              <w:rPr>
                <w:color w:val="000000"/>
                <w:sz w:val="20"/>
                <w:szCs w:val="20"/>
              </w:rPr>
              <w:t>77,214</w:t>
            </w:r>
          </w:p>
        </w:tc>
        <w:tc>
          <w:tcPr>
            <w:tcW w:w="1035" w:type="dxa"/>
            <w:noWrap/>
            <w:vAlign w:val="center"/>
            <w:hideMark/>
          </w:tcPr>
          <w:p w14:paraId="6B8D4F0A" w14:textId="66CEFB4D" w:rsidR="00A610B0" w:rsidRPr="00A610B0" w:rsidRDefault="00A610B0" w:rsidP="00E40EBA">
            <w:pPr>
              <w:jc w:val="center"/>
              <w:rPr>
                <w:color w:val="000000"/>
                <w:sz w:val="20"/>
                <w:szCs w:val="20"/>
              </w:rPr>
            </w:pPr>
            <w:r w:rsidRPr="00A610B0">
              <w:rPr>
                <w:color w:val="000000"/>
                <w:sz w:val="20"/>
                <w:szCs w:val="20"/>
              </w:rPr>
              <w:t>81,168</w:t>
            </w:r>
          </w:p>
        </w:tc>
        <w:tc>
          <w:tcPr>
            <w:tcW w:w="1035" w:type="dxa"/>
            <w:noWrap/>
            <w:vAlign w:val="center"/>
            <w:hideMark/>
          </w:tcPr>
          <w:p w14:paraId="271E1338" w14:textId="2D8B9F67" w:rsidR="00A610B0" w:rsidRPr="00A610B0" w:rsidRDefault="00A610B0" w:rsidP="00E40EBA">
            <w:pPr>
              <w:jc w:val="center"/>
              <w:rPr>
                <w:color w:val="000000"/>
                <w:sz w:val="20"/>
                <w:szCs w:val="20"/>
              </w:rPr>
            </w:pPr>
            <w:r w:rsidRPr="00A610B0">
              <w:rPr>
                <w:color w:val="000000"/>
                <w:sz w:val="20"/>
                <w:szCs w:val="20"/>
              </w:rPr>
              <w:t>85,534</w:t>
            </w:r>
          </w:p>
        </w:tc>
        <w:tc>
          <w:tcPr>
            <w:tcW w:w="1035" w:type="dxa"/>
            <w:noWrap/>
            <w:vAlign w:val="center"/>
            <w:hideMark/>
          </w:tcPr>
          <w:p w14:paraId="47D40410" w14:textId="606EF182" w:rsidR="00A610B0" w:rsidRPr="00A610B0" w:rsidRDefault="00A610B0" w:rsidP="00E40EBA">
            <w:pPr>
              <w:jc w:val="center"/>
              <w:rPr>
                <w:color w:val="000000"/>
                <w:sz w:val="20"/>
                <w:szCs w:val="20"/>
              </w:rPr>
            </w:pPr>
            <w:r w:rsidRPr="00A610B0">
              <w:rPr>
                <w:color w:val="000000"/>
                <w:sz w:val="20"/>
                <w:szCs w:val="20"/>
              </w:rPr>
              <w:t>94,068</w:t>
            </w:r>
          </w:p>
        </w:tc>
      </w:tr>
    </w:tbl>
    <w:p w14:paraId="68F2F267" w14:textId="77777777" w:rsidR="00A610B0" w:rsidRDefault="00A610B0" w:rsidP="00B101C6">
      <w:pPr>
        <w:pStyle w:val="ListParagraph"/>
        <w:ind w:left="792"/>
      </w:pPr>
    </w:p>
    <w:p w14:paraId="64B4FF9A" w14:textId="7DC7C06B" w:rsidR="003C189F" w:rsidRDefault="00E40EBA" w:rsidP="00B101C6">
      <w:pPr>
        <w:pStyle w:val="ListParagraph"/>
        <w:ind w:left="792"/>
      </w:pPr>
      <w:r>
        <w:t>To calculate the rate of hospitalizations among people with do and do not inject drugs, we estimated the prevalence of PWID within the US.</w:t>
      </w:r>
      <w:r w:rsidR="002E05B2">
        <w:t xml:space="preserve"> We applied the estimated </w:t>
      </w:r>
      <w:r w:rsidR="002E05B2">
        <w:lastRenderedPageBreak/>
        <w:t>prevalence of IDU within the past 12 months in the US from Bradley et al. (0.41%, 95% CI 0.35-0.47%) to the total US population age ≥18 years</w:t>
      </w:r>
    </w:p>
    <w:p w14:paraId="454E60EF" w14:textId="6AE98BC9" w:rsidR="003C189F" w:rsidRDefault="003C189F" w:rsidP="00B101C6">
      <w:pPr>
        <w:pStyle w:val="ListParagraph"/>
        <w:ind w:left="792"/>
      </w:pPr>
    </w:p>
    <w:p w14:paraId="63819B27" w14:textId="311E29DD" w:rsidR="001147D7" w:rsidRPr="0018400C" w:rsidRDefault="001147D7" w:rsidP="001147D7">
      <w:pPr>
        <w:pStyle w:val="ListParagraph"/>
        <w:ind w:left="792"/>
        <w:rPr>
          <w:b/>
          <w:bCs/>
        </w:rPr>
      </w:pPr>
      <w:r w:rsidRPr="0018400C">
        <w:rPr>
          <w:b/>
          <w:bCs/>
        </w:rPr>
        <w:t>Table A</w:t>
      </w:r>
      <w:r>
        <w:rPr>
          <w:b/>
          <w:bCs/>
        </w:rPr>
        <w:t>4</w:t>
      </w:r>
      <w:r w:rsidRPr="0018400C">
        <w:rPr>
          <w:b/>
          <w:bCs/>
        </w:rPr>
        <w:t xml:space="preserve">. Total estimated </w:t>
      </w:r>
      <w:r>
        <w:rPr>
          <w:b/>
          <w:bCs/>
        </w:rPr>
        <w:t>number of PWID in the US</w:t>
      </w:r>
      <w:r w:rsidRPr="0018400C">
        <w:rPr>
          <w:b/>
          <w:bCs/>
        </w:rPr>
        <w:t>, 2012-2017</w:t>
      </w:r>
    </w:p>
    <w:tbl>
      <w:tblPr>
        <w:tblStyle w:val="TableGrid"/>
        <w:tblW w:w="8460" w:type="dxa"/>
        <w:tblInd w:w="805" w:type="dxa"/>
        <w:tblLayout w:type="fixed"/>
        <w:tblLook w:val="04A0" w:firstRow="1" w:lastRow="0" w:firstColumn="1" w:lastColumn="0" w:noHBand="0" w:noVBand="1"/>
      </w:tblPr>
      <w:tblGrid>
        <w:gridCol w:w="1710"/>
        <w:gridCol w:w="1125"/>
        <w:gridCol w:w="1125"/>
        <w:gridCol w:w="1125"/>
        <w:gridCol w:w="1125"/>
        <w:gridCol w:w="1125"/>
        <w:gridCol w:w="1125"/>
      </w:tblGrid>
      <w:tr w:rsidR="001147D7" w:rsidRPr="00AF65C5" w14:paraId="1018FDB0" w14:textId="77777777" w:rsidTr="009631A9">
        <w:trPr>
          <w:trHeight w:val="320"/>
        </w:trPr>
        <w:tc>
          <w:tcPr>
            <w:tcW w:w="1710" w:type="dxa"/>
            <w:shd w:val="clear" w:color="auto" w:fill="D9D9D9" w:themeFill="background1" w:themeFillShade="D9"/>
            <w:noWrap/>
            <w:vAlign w:val="bottom"/>
          </w:tcPr>
          <w:p w14:paraId="7E2A0D38" w14:textId="77777777" w:rsidR="001147D7" w:rsidRPr="00AF65C5" w:rsidRDefault="001147D7" w:rsidP="00FF3BF2">
            <w:pPr>
              <w:jc w:val="center"/>
              <w:rPr>
                <w:b/>
                <w:bCs/>
                <w:color w:val="000000"/>
                <w:sz w:val="18"/>
                <w:szCs w:val="18"/>
              </w:rPr>
            </w:pPr>
          </w:p>
        </w:tc>
        <w:tc>
          <w:tcPr>
            <w:tcW w:w="1125" w:type="dxa"/>
            <w:shd w:val="clear" w:color="auto" w:fill="D9D9D9" w:themeFill="background1" w:themeFillShade="D9"/>
            <w:vAlign w:val="bottom"/>
          </w:tcPr>
          <w:p w14:paraId="2E4A0652" w14:textId="77777777" w:rsidR="001147D7" w:rsidRPr="00A610B0" w:rsidRDefault="001147D7" w:rsidP="00FF3BF2">
            <w:pPr>
              <w:jc w:val="center"/>
              <w:rPr>
                <w:b/>
                <w:bCs/>
                <w:color w:val="000000"/>
                <w:sz w:val="18"/>
                <w:szCs w:val="18"/>
              </w:rPr>
            </w:pPr>
            <w:r w:rsidRPr="00AF65C5">
              <w:rPr>
                <w:b/>
                <w:bCs/>
                <w:color w:val="000000"/>
                <w:sz w:val="18"/>
                <w:szCs w:val="18"/>
              </w:rPr>
              <w:t>2012</w:t>
            </w:r>
          </w:p>
        </w:tc>
        <w:tc>
          <w:tcPr>
            <w:tcW w:w="1125" w:type="dxa"/>
            <w:shd w:val="clear" w:color="auto" w:fill="D9D9D9" w:themeFill="background1" w:themeFillShade="D9"/>
            <w:noWrap/>
            <w:vAlign w:val="bottom"/>
            <w:hideMark/>
          </w:tcPr>
          <w:p w14:paraId="68E13DB2" w14:textId="77777777" w:rsidR="001147D7" w:rsidRPr="00A610B0" w:rsidRDefault="001147D7" w:rsidP="00FF3BF2">
            <w:pPr>
              <w:jc w:val="center"/>
              <w:rPr>
                <w:b/>
                <w:bCs/>
                <w:color w:val="000000"/>
                <w:sz w:val="18"/>
                <w:szCs w:val="18"/>
              </w:rPr>
            </w:pPr>
            <w:r w:rsidRPr="00AF65C5">
              <w:rPr>
                <w:b/>
                <w:bCs/>
                <w:color w:val="000000"/>
                <w:sz w:val="18"/>
                <w:szCs w:val="18"/>
              </w:rPr>
              <w:t>2013</w:t>
            </w:r>
          </w:p>
        </w:tc>
        <w:tc>
          <w:tcPr>
            <w:tcW w:w="1125" w:type="dxa"/>
            <w:shd w:val="clear" w:color="auto" w:fill="D9D9D9" w:themeFill="background1" w:themeFillShade="D9"/>
            <w:noWrap/>
            <w:vAlign w:val="bottom"/>
            <w:hideMark/>
          </w:tcPr>
          <w:p w14:paraId="2408C190" w14:textId="77777777" w:rsidR="001147D7" w:rsidRPr="00A610B0" w:rsidRDefault="001147D7" w:rsidP="00FF3BF2">
            <w:pPr>
              <w:jc w:val="center"/>
              <w:rPr>
                <w:b/>
                <w:bCs/>
                <w:color w:val="000000"/>
                <w:sz w:val="18"/>
                <w:szCs w:val="18"/>
              </w:rPr>
            </w:pPr>
            <w:r w:rsidRPr="00AF65C5">
              <w:rPr>
                <w:b/>
                <w:bCs/>
                <w:color w:val="000000"/>
                <w:sz w:val="18"/>
                <w:szCs w:val="18"/>
              </w:rPr>
              <w:t>2014</w:t>
            </w:r>
          </w:p>
        </w:tc>
        <w:tc>
          <w:tcPr>
            <w:tcW w:w="1125" w:type="dxa"/>
            <w:shd w:val="clear" w:color="auto" w:fill="D9D9D9" w:themeFill="background1" w:themeFillShade="D9"/>
            <w:noWrap/>
            <w:vAlign w:val="bottom"/>
            <w:hideMark/>
          </w:tcPr>
          <w:p w14:paraId="7EF67A5D" w14:textId="77777777" w:rsidR="001147D7" w:rsidRPr="00A610B0" w:rsidRDefault="001147D7" w:rsidP="00FF3BF2">
            <w:pPr>
              <w:jc w:val="center"/>
              <w:rPr>
                <w:b/>
                <w:bCs/>
                <w:color w:val="000000"/>
                <w:sz w:val="18"/>
                <w:szCs w:val="18"/>
              </w:rPr>
            </w:pPr>
            <w:r w:rsidRPr="00AF65C5">
              <w:rPr>
                <w:b/>
                <w:bCs/>
                <w:color w:val="000000"/>
                <w:sz w:val="18"/>
                <w:szCs w:val="18"/>
              </w:rPr>
              <w:t>2015</w:t>
            </w:r>
          </w:p>
        </w:tc>
        <w:tc>
          <w:tcPr>
            <w:tcW w:w="1125" w:type="dxa"/>
            <w:shd w:val="clear" w:color="auto" w:fill="D9D9D9" w:themeFill="background1" w:themeFillShade="D9"/>
            <w:noWrap/>
            <w:vAlign w:val="bottom"/>
            <w:hideMark/>
          </w:tcPr>
          <w:p w14:paraId="50C145CF" w14:textId="77777777" w:rsidR="001147D7" w:rsidRPr="00A610B0" w:rsidRDefault="001147D7" w:rsidP="00FF3BF2">
            <w:pPr>
              <w:jc w:val="center"/>
              <w:rPr>
                <w:b/>
                <w:bCs/>
                <w:color w:val="000000"/>
                <w:sz w:val="18"/>
                <w:szCs w:val="18"/>
              </w:rPr>
            </w:pPr>
            <w:r w:rsidRPr="00AF65C5">
              <w:rPr>
                <w:b/>
                <w:bCs/>
                <w:color w:val="000000"/>
                <w:sz w:val="18"/>
                <w:szCs w:val="18"/>
              </w:rPr>
              <w:t>2016</w:t>
            </w:r>
          </w:p>
        </w:tc>
        <w:tc>
          <w:tcPr>
            <w:tcW w:w="1125" w:type="dxa"/>
            <w:shd w:val="clear" w:color="auto" w:fill="D9D9D9" w:themeFill="background1" w:themeFillShade="D9"/>
            <w:noWrap/>
            <w:vAlign w:val="bottom"/>
            <w:hideMark/>
          </w:tcPr>
          <w:p w14:paraId="219FF223" w14:textId="77777777" w:rsidR="001147D7" w:rsidRPr="00A610B0" w:rsidRDefault="001147D7" w:rsidP="00FF3BF2">
            <w:pPr>
              <w:jc w:val="center"/>
              <w:rPr>
                <w:b/>
                <w:bCs/>
                <w:color w:val="000000"/>
                <w:sz w:val="18"/>
                <w:szCs w:val="18"/>
              </w:rPr>
            </w:pPr>
            <w:r w:rsidRPr="00AF65C5">
              <w:rPr>
                <w:b/>
                <w:bCs/>
                <w:color w:val="000000"/>
                <w:sz w:val="18"/>
                <w:szCs w:val="18"/>
              </w:rPr>
              <w:t>2017</w:t>
            </w:r>
          </w:p>
        </w:tc>
      </w:tr>
      <w:tr w:rsidR="001147D7" w:rsidRPr="00AF65C5" w14:paraId="0DB4D6E0" w14:textId="77777777" w:rsidTr="00AF65C5">
        <w:trPr>
          <w:trHeight w:val="320"/>
        </w:trPr>
        <w:tc>
          <w:tcPr>
            <w:tcW w:w="1710" w:type="dxa"/>
            <w:noWrap/>
            <w:vAlign w:val="center"/>
          </w:tcPr>
          <w:p w14:paraId="29C8FBAA" w14:textId="3CD0797E" w:rsidR="001147D7" w:rsidRPr="00A610B0" w:rsidRDefault="001147D7" w:rsidP="001147D7">
            <w:pPr>
              <w:rPr>
                <w:b/>
                <w:bCs/>
                <w:i/>
                <w:iCs/>
                <w:color w:val="000000"/>
                <w:sz w:val="18"/>
                <w:szCs w:val="18"/>
              </w:rPr>
            </w:pPr>
            <w:r w:rsidRPr="00AF65C5">
              <w:rPr>
                <w:b/>
                <w:bCs/>
                <w:i/>
                <w:iCs/>
                <w:color w:val="000000"/>
                <w:sz w:val="18"/>
                <w:szCs w:val="18"/>
              </w:rPr>
              <w:t>Total population ≥18 years</w:t>
            </w:r>
          </w:p>
        </w:tc>
        <w:tc>
          <w:tcPr>
            <w:tcW w:w="1125" w:type="dxa"/>
            <w:noWrap/>
            <w:vAlign w:val="center"/>
          </w:tcPr>
          <w:p w14:paraId="1E6B817A" w14:textId="2C98F2AB" w:rsidR="001147D7" w:rsidRPr="00A610B0" w:rsidRDefault="001147D7" w:rsidP="00AF65C5">
            <w:pPr>
              <w:jc w:val="center"/>
              <w:rPr>
                <w:i/>
                <w:iCs/>
                <w:color w:val="000000"/>
                <w:sz w:val="18"/>
                <w:szCs w:val="18"/>
              </w:rPr>
            </w:pPr>
            <w:r w:rsidRPr="00AF65C5">
              <w:rPr>
                <w:color w:val="000000"/>
                <w:sz w:val="18"/>
                <w:szCs w:val="18"/>
              </w:rPr>
              <w:t>240,144,241</w:t>
            </w:r>
          </w:p>
        </w:tc>
        <w:tc>
          <w:tcPr>
            <w:tcW w:w="1125" w:type="dxa"/>
            <w:noWrap/>
            <w:vAlign w:val="center"/>
          </w:tcPr>
          <w:p w14:paraId="1D52DB32" w14:textId="02A26769" w:rsidR="001147D7" w:rsidRPr="00A610B0" w:rsidRDefault="001147D7" w:rsidP="00AF65C5">
            <w:pPr>
              <w:jc w:val="center"/>
              <w:rPr>
                <w:i/>
                <w:iCs/>
                <w:color w:val="000000"/>
                <w:sz w:val="18"/>
                <w:szCs w:val="18"/>
              </w:rPr>
            </w:pPr>
            <w:r w:rsidRPr="00AF65C5">
              <w:rPr>
                <w:color w:val="000000"/>
                <w:sz w:val="18"/>
                <w:szCs w:val="18"/>
              </w:rPr>
              <w:t>242,470,820</w:t>
            </w:r>
          </w:p>
        </w:tc>
        <w:tc>
          <w:tcPr>
            <w:tcW w:w="1125" w:type="dxa"/>
            <w:noWrap/>
            <w:vAlign w:val="center"/>
          </w:tcPr>
          <w:p w14:paraId="0EAFD7A5" w14:textId="2B65E017" w:rsidR="001147D7" w:rsidRPr="00A610B0" w:rsidRDefault="001147D7" w:rsidP="00AF65C5">
            <w:pPr>
              <w:jc w:val="center"/>
              <w:rPr>
                <w:i/>
                <w:iCs/>
                <w:color w:val="000000"/>
                <w:sz w:val="18"/>
                <w:szCs w:val="18"/>
              </w:rPr>
            </w:pPr>
            <w:r w:rsidRPr="00AF65C5">
              <w:rPr>
                <w:color w:val="000000"/>
                <w:sz w:val="18"/>
                <w:szCs w:val="18"/>
              </w:rPr>
              <w:t>245,201,076</w:t>
            </w:r>
          </w:p>
        </w:tc>
        <w:tc>
          <w:tcPr>
            <w:tcW w:w="1125" w:type="dxa"/>
            <w:noWrap/>
            <w:vAlign w:val="center"/>
          </w:tcPr>
          <w:p w14:paraId="0AF09D8D" w14:textId="7E52ADFE" w:rsidR="001147D7" w:rsidRPr="00A610B0" w:rsidRDefault="001147D7" w:rsidP="00AF65C5">
            <w:pPr>
              <w:jc w:val="center"/>
              <w:rPr>
                <w:i/>
                <w:iCs/>
                <w:color w:val="000000"/>
                <w:sz w:val="18"/>
                <w:szCs w:val="18"/>
              </w:rPr>
            </w:pPr>
            <w:r w:rsidRPr="00AF65C5">
              <w:rPr>
                <w:color w:val="000000"/>
                <w:sz w:val="18"/>
                <w:szCs w:val="18"/>
              </w:rPr>
              <w:t>247,813,911</w:t>
            </w:r>
          </w:p>
        </w:tc>
        <w:tc>
          <w:tcPr>
            <w:tcW w:w="1125" w:type="dxa"/>
            <w:noWrap/>
            <w:vAlign w:val="center"/>
          </w:tcPr>
          <w:p w14:paraId="4BD8DE13" w14:textId="44E9DFBC" w:rsidR="001147D7" w:rsidRPr="00A610B0" w:rsidRDefault="001147D7" w:rsidP="00AF65C5">
            <w:pPr>
              <w:jc w:val="center"/>
              <w:rPr>
                <w:i/>
                <w:iCs/>
                <w:color w:val="000000"/>
                <w:sz w:val="18"/>
                <w:szCs w:val="18"/>
              </w:rPr>
            </w:pPr>
            <w:r w:rsidRPr="00AF65C5">
              <w:rPr>
                <w:color w:val="000000"/>
                <w:sz w:val="18"/>
                <w:szCs w:val="18"/>
              </w:rPr>
              <w:t>249,454,442</w:t>
            </w:r>
          </w:p>
        </w:tc>
        <w:tc>
          <w:tcPr>
            <w:tcW w:w="1125" w:type="dxa"/>
            <w:noWrap/>
            <w:vAlign w:val="center"/>
          </w:tcPr>
          <w:p w14:paraId="59CC4D0D" w14:textId="5B390FE1" w:rsidR="001147D7" w:rsidRPr="00A610B0" w:rsidRDefault="001147D7" w:rsidP="00AF65C5">
            <w:pPr>
              <w:jc w:val="center"/>
              <w:rPr>
                <w:i/>
                <w:iCs/>
                <w:color w:val="000000"/>
                <w:sz w:val="18"/>
                <w:szCs w:val="18"/>
              </w:rPr>
            </w:pPr>
            <w:r w:rsidRPr="00AF65C5">
              <w:rPr>
                <w:color w:val="000000"/>
                <w:sz w:val="18"/>
                <w:szCs w:val="18"/>
              </w:rPr>
              <w:t>255,797,692</w:t>
            </w:r>
          </w:p>
        </w:tc>
      </w:tr>
      <w:tr w:rsidR="006267AA" w:rsidRPr="00AF65C5" w14:paraId="300A8B5F" w14:textId="77777777" w:rsidTr="006267AA">
        <w:trPr>
          <w:trHeight w:val="320"/>
        </w:trPr>
        <w:tc>
          <w:tcPr>
            <w:tcW w:w="8460" w:type="dxa"/>
            <w:gridSpan w:val="7"/>
            <w:noWrap/>
            <w:vAlign w:val="center"/>
          </w:tcPr>
          <w:p w14:paraId="55E0E6FE" w14:textId="2A2E8B6D" w:rsidR="006267AA" w:rsidRPr="00A610B0" w:rsidRDefault="006267AA" w:rsidP="006267AA">
            <w:pPr>
              <w:rPr>
                <w:color w:val="000000"/>
                <w:sz w:val="18"/>
                <w:szCs w:val="18"/>
              </w:rPr>
            </w:pPr>
            <w:proofErr w:type="spellStart"/>
            <w:r w:rsidRPr="00AF65C5">
              <w:rPr>
                <w:i/>
                <w:iCs/>
                <w:color w:val="000000"/>
                <w:sz w:val="18"/>
                <w:szCs w:val="18"/>
              </w:rPr>
              <w:t>Basecase</w:t>
            </w:r>
            <w:proofErr w:type="spellEnd"/>
            <w:r w:rsidRPr="00AF65C5">
              <w:rPr>
                <w:i/>
                <w:iCs/>
                <w:color w:val="000000"/>
                <w:sz w:val="18"/>
                <w:szCs w:val="18"/>
              </w:rPr>
              <w:t xml:space="preserve"> estimate = 0.41%</w:t>
            </w:r>
          </w:p>
        </w:tc>
      </w:tr>
      <w:tr w:rsidR="00AF65C5" w:rsidRPr="00AF65C5" w14:paraId="36084512" w14:textId="77777777" w:rsidTr="00AF65C5">
        <w:trPr>
          <w:trHeight w:val="320"/>
        </w:trPr>
        <w:tc>
          <w:tcPr>
            <w:tcW w:w="1710" w:type="dxa"/>
            <w:noWrap/>
            <w:vAlign w:val="center"/>
          </w:tcPr>
          <w:p w14:paraId="1F9180F9" w14:textId="4EB25759" w:rsidR="00AF65C5" w:rsidRPr="00A610B0" w:rsidRDefault="00AF65C5" w:rsidP="00AF65C5">
            <w:pPr>
              <w:rPr>
                <w:color w:val="000000"/>
                <w:sz w:val="18"/>
                <w:szCs w:val="18"/>
              </w:rPr>
            </w:pPr>
            <w:r w:rsidRPr="00AF65C5">
              <w:rPr>
                <w:color w:val="000000"/>
                <w:sz w:val="18"/>
                <w:szCs w:val="18"/>
              </w:rPr>
              <w:t xml:space="preserve">   IDU</w:t>
            </w:r>
          </w:p>
        </w:tc>
        <w:tc>
          <w:tcPr>
            <w:tcW w:w="1125" w:type="dxa"/>
            <w:noWrap/>
            <w:vAlign w:val="center"/>
          </w:tcPr>
          <w:p w14:paraId="2C0D928C" w14:textId="5639CA83" w:rsidR="00AF65C5" w:rsidRPr="00A610B0" w:rsidRDefault="00AF65C5" w:rsidP="00AF65C5">
            <w:pPr>
              <w:jc w:val="center"/>
              <w:rPr>
                <w:color w:val="000000"/>
                <w:sz w:val="18"/>
                <w:szCs w:val="18"/>
              </w:rPr>
            </w:pPr>
            <w:r w:rsidRPr="00AF65C5">
              <w:rPr>
                <w:color w:val="000000"/>
                <w:sz w:val="18"/>
                <w:szCs w:val="18"/>
              </w:rPr>
              <w:t>984,591</w:t>
            </w:r>
          </w:p>
        </w:tc>
        <w:tc>
          <w:tcPr>
            <w:tcW w:w="1125" w:type="dxa"/>
            <w:noWrap/>
            <w:vAlign w:val="center"/>
          </w:tcPr>
          <w:p w14:paraId="1FBBC048" w14:textId="5EFD907B" w:rsidR="00AF65C5" w:rsidRPr="00A610B0" w:rsidRDefault="00AF65C5" w:rsidP="00AF65C5">
            <w:pPr>
              <w:jc w:val="center"/>
              <w:rPr>
                <w:color w:val="000000"/>
                <w:sz w:val="18"/>
                <w:szCs w:val="18"/>
              </w:rPr>
            </w:pPr>
            <w:r w:rsidRPr="00AF65C5">
              <w:rPr>
                <w:color w:val="000000"/>
                <w:sz w:val="18"/>
                <w:szCs w:val="18"/>
              </w:rPr>
              <w:t>994,130</w:t>
            </w:r>
          </w:p>
        </w:tc>
        <w:tc>
          <w:tcPr>
            <w:tcW w:w="1125" w:type="dxa"/>
            <w:noWrap/>
            <w:vAlign w:val="center"/>
          </w:tcPr>
          <w:p w14:paraId="00CC3F36" w14:textId="544C0191" w:rsidR="00AF65C5" w:rsidRPr="00A610B0" w:rsidRDefault="00AF65C5" w:rsidP="00AF65C5">
            <w:pPr>
              <w:jc w:val="center"/>
              <w:rPr>
                <w:color w:val="000000"/>
                <w:sz w:val="18"/>
                <w:szCs w:val="18"/>
              </w:rPr>
            </w:pPr>
            <w:r w:rsidRPr="00AF65C5">
              <w:rPr>
                <w:color w:val="000000"/>
                <w:sz w:val="18"/>
                <w:szCs w:val="18"/>
              </w:rPr>
              <w:t>1,005,324</w:t>
            </w:r>
          </w:p>
        </w:tc>
        <w:tc>
          <w:tcPr>
            <w:tcW w:w="1125" w:type="dxa"/>
            <w:noWrap/>
            <w:vAlign w:val="center"/>
          </w:tcPr>
          <w:p w14:paraId="36A19ECF" w14:textId="25E3D1AD" w:rsidR="00AF65C5" w:rsidRPr="00A610B0" w:rsidRDefault="00AF65C5" w:rsidP="00AF65C5">
            <w:pPr>
              <w:jc w:val="center"/>
              <w:rPr>
                <w:color w:val="000000"/>
                <w:sz w:val="18"/>
                <w:szCs w:val="18"/>
              </w:rPr>
            </w:pPr>
            <w:r w:rsidRPr="00AF65C5">
              <w:rPr>
                <w:color w:val="000000"/>
                <w:sz w:val="18"/>
                <w:szCs w:val="18"/>
              </w:rPr>
              <w:t>1,016,037</w:t>
            </w:r>
          </w:p>
        </w:tc>
        <w:tc>
          <w:tcPr>
            <w:tcW w:w="1125" w:type="dxa"/>
            <w:noWrap/>
            <w:vAlign w:val="center"/>
          </w:tcPr>
          <w:p w14:paraId="71563AC6" w14:textId="176BEB08" w:rsidR="00AF65C5" w:rsidRPr="00A610B0" w:rsidRDefault="00AF65C5" w:rsidP="00AF65C5">
            <w:pPr>
              <w:jc w:val="center"/>
              <w:rPr>
                <w:color w:val="000000"/>
                <w:sz w:val="18"/>
                <w:szCs w:val="18"/>
              </w:rPr>
            </w:pPr>
            <w:r w:rsidRPr="00AF65C5">
              <w:rPr>
                <w:color w:val="000000"/>
                <w:sz w:val="18"/>
                <w:szCs w:val="18"/>
              </w:rPr>
              <w:t>1,022,763</w:t>
            </w:r>
          </w:p>
        </w:tc>
        <w:tc>
          <w:tcPr>
            <w:tcW w:w="1125" w:type="dxa"/>
            <w:noWrap/>
            <w:vAlign w:val="center"/>
          </w:tcPr>
          <w:p w14:paraId="14199F7D" w14:textId="678BCF7C" w:rsidR="00AF65C5" w:rsidRPr="00A610B0" w:rsidRDefault="00AF65C5" w:rsidP="00AF65C5">
            <w:pPr>
              <w:jc w:val="center"/>
              <w:rPr>
                <w:color w:val="000000"/>
                <w:sz w:val="18"/>
                <w:szCs w:val="18"/>
              </w:rPr>
            </w:pPr>
            <w:r w:rsidRPr="00AF65C5">
              <w:rPr>
                <w:color w:val="000000"/>
                <w:sz w:val="18"/>
                <w:szCs w:val="18"/>
              </w:rPr>
              <w:t>1,048,771</w:t>
            </w:r>
          </w:p>
        </w:tc>
      </w:tr>
      <w:tr w:rsidR="00AF65C5" w:rsidRPr="00AF65C5" w14:paraId="4B2C757B" w14:textId="77777777" w:rsidTr="00AF65C5">
        <w:trPr>
          <w:trHeight w:val="320"/>
        </w:trPr>
        <w:tc>
          <w:tcPr>
            <w:tcW w:w="1710" w:type="dxa"/>
            <w:noWrap/>
            <w:vAlign w:val="center"/>
          </w:tcPr>
          <w:p w14:paraId="2CDBE22D" w14:textId="2ACDD7FC" w:rsidR="00AF65C5" w:rsidRPr="00AF65C5" w:rsidRDefault="00AF65C5" w:rsidP="00AF65C5">
            <w:pPr>
              <w:rPr>
                <w:color w:val="000000"/>
                <w:sz w:val="18"/>
                <w:szCs w:val="18"/>
              </w:rPr>
            </w:pPr>
            <w:r w:rsidRPr="00AF65C5">
              <w:rPr>
                <w:color w:val="000000"/>
                <w:sz w:val="18"/>
                <w:szCs w:val="18"/>
              </w:rPr>
              <w:t xml:space="preserve">   Non-IDU</w:t>
            </w:r>
          </w:p>
        </w:tc>
        <w:tc>
          <w:tcPr>
            <w:tcW w:w="1125" w:type="dxa"/>
            <w:noWrap/>
            <w:vAlign w:val="center"/>
          </w:tcPr>
          <w:p w14:paraId="0A8091D2" w14:textId="160D6D10" w:rsidR="00AF65C5" w:rsidRPr="00AF65C5" w:rsidRDefault="00AF65C5" w:rsidP="00AF65C5">
            <w:pPr>
              <w:jc w:val="center"/>
              <w:rPr>
                <w:color w:val="000000"/>
                <w:sz w:val="18"/>
                <w:szCs w:val="18"/>
              </w:rPr>
            </w:pPr>
            <w:r w:rsidRPr="00AF65C5">
              <w:rPr>
                <w:color w:val="000000"/>
                <w:sz w:val="18"/>
                <w:szCs w:val="18"/>
              </w:rPr>
              <w:t>239,159,649</w:t>
            </w:r>
          </w:p>
        </w:tc>
        <w:tc>
          <w:tcPr>
            <w:tcW w:w="1125" w:type="dxa"/>
            <w:noWrap/>
            <w:vAlign w:val="center"/>
          </w:tcPr>
          <w:p w14:paraId="0166E4FB" w14:textId="39F7566F" w:rsidR="00AF65C5" w:rsidRPr="00AF65C5" w:rsidRDefault="00AF65C5" w:rsidP="00AF65C5">
            <w:pPr>
              <w:jc w:val="center"/>
              <w:rPr>
                <w:color w:val="000000"/>
                <w:sz w:val="18"/>
                <w:szCs w:val="18"/>
              </w:rPr>
            </w:pPr>
            <w:r w:rsidRPr="00AF65C5">
              <w:rPr>
                <w:color w:val="000000"/>
                <w:sz w:val="18"/>
                <w:szCs w:val="18"/>
              </w:rPr>
              <w:t>241,476,689</w:t>
            </w:r>
          </w:p>
        </w:tc>
        <w:tc>
          <w:tcPr>
            <w:tcW w:w="1125" w:type="dxa"/>
            <w:noWrap/>
            <w:vAlign w:val="center"/>
          </w:tcPr>
          <w:p w14:paraId="636B33CB" w14:textId="1E1820F7" w:rsidR="00AF65C5" w:rsidRPr="00AF65C5" w:rsidRDefault="00AF65C5" w:rsidP="00AF65C5">
            <w:pPr>
              <w:jc w:val="center"/>
              <w:rPr>
                <w:color w:val="000000"/>
                <w:sz w:val="18"/>
                <w:szCs w:val="18"/>
              </w:rPr>
            </w:pPr>
            <w:r w:rsidRPr="00AF65C5">
              <w:rPr>
                <w:color w:val="000000"/>
                <w:sz w:val="18"/>
                <w:szCs w:val="18"/>
              </w:rPr>
              <w:t>244,195,752</w:t>
            </w:r>
          </w:p>
        </w:tc>
        <w:tc>
          <w:tcPr>
            <w:tcW w:w="1125" w:type="dxa"/>
            <w:noWrap/>
            <w:vAlign w:val="center"/>
          </w:tcPr>
          <w:p w14:paraId="22AEDEF2" w14:textId="30188452" w:rsidR="00AF65C5" w:rsidRPr="00AF65C5" w:rsidRDefault="00AF65C5" w:rsidP="00AF65C5">
            <w:pPr>
              <w:jc w:val="center"/>
              <w:rPr>
                <w:color w:val="000000"/>
                <w:sz w:val="18"/>
                <w:szCs w:val="18"/>
              </w:rPr>
            </w:pPr>
            <w:r w:rsidRPr="00AF65C5">
              <w:rPr>
                <w:color w:val="000000"/>
                <w:sz w:val="18"/>
                <w:szCs w:val="18"/>
              </w:rPr>
              <w:t>246,797,874</w:t>
            </w:r>
          </w:p>
        </w:tc>
        <w:tc>
          <w:tcPr>
            <w:tcW w:w="1125" w:type="dxa"/>
            <w:noWrap/>
            <w:vAlign w:val="center"/>
          </w:tcPr>
          <w:p w14:paraId="29ABB3F2" w14:textId="058E5FC9" w:rsidR="00AF65C5" w:rsidRPr="00AF65C5" w:rsidRDefault="00AF65C5" w:rsidP="00AF65C5">
            <w:pPr>
              <w:jc w:val="center"/>
              <w:rPr>
                <w:color w:val="000000"/>
                <w:sz w:val="18"/>
                <w:szCs w:val="18"/>
              </w:rPr>
            </w:pPr>
            <w:r w:rsidRPr="00AF65C5">
              <w:rPr>
                <w:color w:val="000000"/>
                <w:sz w:val="18"/>
                <w:szCs w:val="18"/>
              </w:rPr>
              <w:t>248,431,678</w:t>
            </w:r>
          </w:p>
        </w:tc>
        <w:tc>
          <w:tcPr>
            <w:tcW w:w="1125" w:type="dxa"/>
            <w:noWrap/>
            <w:vAlign w:val="center"/>
          </w:tcPr>
          <w:p w14:paraId="3B231013" w14:textId="31665C8C" w:rsidR="00AF65C5" w:rsidRPr="00AF65C5" w:rsidRDefault="00AF65C5" w:rsidP="00AF65C5">
            <w:pPr>
              <w:jc w:val="center"/>
              <w:rPr>
                <w:color w:val="000000"/>
                <w:sz w:val="18"/>
                <w:szCs w:val="18"/>
              </w:rPr>
            </w:pPr>
            <w:r w:rsidRPr="00AF65C5">
              <w:rPr>
                <w:color w:val="000000"/>
                <w:sz w:val="18"/>
                <w:szCs w:val="18"/>
              </w:rPr>
              <w:t>254,748,921</w:t>
            </w:r>
          </w:p>
        </w:tc>
      </w:tr>
      <w:tr w:rsidR="006267AA" w:rsidRPr="00AF65C5" w14:paraId="4D4062E8" w14:textId="77777777" w:rsidTr="00B97513">
        <w:trPr>
          <w:trHeight w:val="320"/>
        </w:trPr>
        <w:tc>
          <w:tcPr>
            <w:tcW w:w="8460" w:type="dxa"/>
            <w:gridSpan w:val="7"/>
            <w:noWrap/>
            <w:vAlign w:val="center"/>
          </w:tcPr>
          <w:p w14:paraId="3635E935" w14:textId="26835641" w:rsidR="006267AA" w:rsidRPr="00AF65C5" w:rsidRDefault="006267AA" w:rsidP="006267AA">
            <w:pPr>
              <w:rPr>
                <w:color w:val="000000"/>
                <w:sz w:val="18"/>
                <w:szCs w:val="18"/>
              </w:rPr>
            </w:pPr>
            <w:r w:rsidRPr="00AF65C5">
              <w:rPr>
                <w:i/>
                <w:iCs/>
                <w:color w:val="000000"/>
                <w:sz w:val="18"/>
                <w:szCs w:val="18"/>
              </w:rPr>
              <w:t>Lower bound = 0.35%</w:t>
            </w:r>
          </w:p>
        </w:tc>
      </w:tr>
      <w:tr w:rsidR="00AF65C5" w:rsidRPr="00AF65C5" w14:paraId="0C14966D" w14:textId="77777777" w:rsidTr="00AF65C5">
        <w:trPr>
          <w:trHeight w:val="320"/>
        </w:trPr>
        <w:tc>
          <w:tcPr>
            <w:tcW w:w="1710" w:type="dxa"/>
            <w:noWrap/>
            <w:vAlign w:val="center"/>
          </w:tcPr>
          <w:p w14:paraId="05EBD74F" w14:textId="3F4EED9D" w:rsidR="00AF65C5" w:rsidRPr="00AF65C5" w:rsidRDefault="00AF65C5" w:rsidP="00AF65C5">
            <w:pPr>
              <w:rPr>
                <w:color w:val="000000"/>
                <w:sz w:val="18"/>
                <w:szCs w:val="18"/>
              </w:rPr>
            </w:pPr>
            <w:r w:rsidRPr="00AF65C5">
              <w:rPr>
                <w:color w:val="000000"/>
                <w:sz w:val="18"/>
                <w:szCs w:val="18"/>
              </w:rPr>
              <w:t xml:space="preserve">   IDU</w:t>
            </w:r>
          </w:p>
        </w:tc>
        <w:tc>
          <w:tcPr>
            <w:tcW w:w="1125" w:type="dxa"/>
            <w:noWrap/>
            <w:vAlign w:val="center"/>
          </w:tcPr>
          <w:p w14:paraId="43AF9417" w14:textId="7A596E86" w:rsidR="00AF65C5" w:rsidRPr="00AF65C5" w:rsidRDefault="00AF65C5" w:rsidP="00AF65C5">
            <w:pPr>
              <w:jc w:val="center"/>
              <w:rPr>
                <w:color w:val="000000"/>
                <w:sz w:val="18"/>
                <w:szCs w:val="18"/>
              </w:rPr>
            </w:pPr>
            <w:r w:rsidRPr="00AF65C5">
              <w:rPr>
                <w:color w:val="000000"/>
                <w:sz w:val="18"/>
                <w:szCs w:val="18"/>
              </w:rPr>
              <w:t>1,128,678</w:t>
            </w:r>
          </w:p>
        </w:tc>
        <w:tc>
          <w:tcPr>
            <w:tcW w:w="1125" w:type="dxa"/>
            <w:noWrap/>
            <w:vAlign w:val="center"/>
          </w:tcPr>
          <w:p w14:paraId="41D11E82" w14:textId="087887C4" w:rsidR="00AF65C5" w:rsidRPr="00AF65C5" w:rsidRDefault="00AF65C5" w:rsidP="00AF65C5">
            <w:pPr>
              <w:jc w:val="center"/>
              <w:rPr>
                <w:color w:val="000000"/>
                <w:sz w:val="18"/>
                <w:szCs w:val="18"/>
              </w:rPr>
            </w:pPr>
            <w:r w:rsidRPr="00AF65C5">
              <w:rPr>
                <w:color w:val="000000"/>
                <w:sz w:val="18"/>
                <w:szCs w:val="18"/>
              </w:rPr>
              <w:t>1,139,613</w:t>
            </w:r>
          </w:p>
        </w:tc>
        <w:tc>
          <w:tcPr>
            <w:tcW w:w="1125" w:type="dxa"/>
            <w:noWrap/>
            <w:vAlign w:val="center"/>
          </w:tcPr>
          <w:p w14:paraId="0E8C2723" w14:textId="1234DBB9" w:rsidR="00AF65C5" w:rsidRPr="00AF65C5" w:rsidRDefault="00AF65C5" w:rsidP="00AF65C5">
            <w:pPr>
              <w:jc w:val="center"/>
              <w:rPr>
                <w:color w:val="000000"/>
                <w:sz w:val="18"/>
                <w:szCs w:val="18"/>
              </w:rPr>
            </w:pPr>
            <w:r w:rsidRPr="00AF65C5">
              <w:rPr>
                <w:color w:val="000000"/>
                <w:sz w:val="18"/>
                <w:szCs w:val="18"/>
              </w:rPr>
              <w:t>1,152,445</w:t>
            </w:r>
          </w:p>
        </w:tc>
        <w:tc>
          <w:tcPr>
            <w:tcW w:w="1125" w:type="dxa"/>
            <w:noWrap/>
            <w:vAlign w:val="center"/>
          </w:tcPr>
          <w:p w14:paraId="31C62F40" w14:textId="31D33A4E" w:rsidR="00AF65C5" w:rsidRPr="00AF65C5" w:rsidRDefault="00AF65C5" w:rsidP="00AF65C5">
            <w:pPr>
              <w:jc w:val="center"/>
              <w:rPr>
                <w:color w:val="000000"/>
                <w:sz w:val="18"/>
                <w:szCs w:val="18"/>
              </w:rPr>
            </w:pPr>
            <w:r w:rsidRPr="00AF65C5">
              <w:rPr>
                <w:color w:val="000000"/>
                <w:sz w:val="18"/>
                <w:szCs w:val="18"/>
              </w:rPr>
              <w:t>1,164,725</w:t>
            </w:r>
          </w:p>
        </w:tc>
        <w:tc>
          <w:tcPr>
            <w:tcW w:w="1125" w:type="dxa"/>
            <w:noWrap/>
            <w:vAlign w:val="center"/>
          </w:tcPr>
          <w:p w14:paraId="1B0F734F" w14:textId="6B024019" w:rsidR="00AF65C5" w:rsidRPr="00AF65C5" w:rsidRDefault="00AF65C5" w:rsidP="00AF65C5">
            <w:pPr>
              <w:jc w:val="center"/>
              <w:rPr>
                <w:color w:val="000000"/>
                <w:sz w:val="18"/>
                <w:szCs w:val="18"/>
              </w:rPr>
            </w:pPr>
            <w:r w:rsidRPr="00AF65C5">
              <w:rPr>
                <w:color w:val="000000"/>
                <w:sz w:val="18"/>
                <w:szCs w:val="18"/>
              </w:rPr>
              <w:t>1,172,436</w:t>
            </w:r>
          </w:p>
        </w:tc>
        <w:tc>
          <w:tcPr>
            <w:tcW w:w="1125" w:type="dxa"/>
            <w:noWrap/>
            <w:vAlign w:val="center"/>
          </w:tcPr>
          <w:p w14:paraId="3AC754FF" w14:textId="5A4F080E" w:rsidR="00AF65C5" w:rsidRPr="00AF65C5" w:rsidRDefault="00AF65C5" w:rsidP="00AF65C5">
            <w:pPr>
              <w:jc w:val="center"/>
              <w:rPr>
                <w:color w:val="000000"/>
                <w:sz w:val="18"/>
                <w:szCs w:val="18"/>
              </w:rPr>
            </w:pPr>
            <w:r w:rsidRPr="00AF65C5">
              <w:rPr>
                <w:color w:val="000000"/>
                <w:sz w:val="18"/>
                <w:szCs w:val="18"/>
              </w:rPr>
              <w:t>1,202,249</w:t>
            </w:r>
          </w:p>
        </w:tc>
      </w:tr>
      <w:tr w:rsidR="00AF65C5" w:rsidRPr="00AF65C5" w14:paraId="067B99F1" w14:textId="77777777" w:rsidTr="00AF65C5">
        <w:trPr>
          <w:trHeight w:val="320"/>
        </w:trPr>
        <w:tc>
          <w:tcPr>
            <w:tcW w:w="1710" w:type="dxa"/>
            <w:noWrap/>
            <w:vAlign w:val="center"/>
          </w:tcPr>
          <w:p w14:paraId="421C6C0B" w14:textId="51FE63D8" w:rsidR="00AF65C5" w:rsidRPr="00AF65C5" w:rsidRDefault="00AF65C5" w:rsidP="00AF65C5">
            <w:pPr>
              <w:rPr>
                <w:color w:val="000000"/>
                <w:sz w:val="18"/>
                <w:szCs w:val="18"/>
              </w:rPr>
            </w:pPr>
            <w:r w:rsidRPr="00AF65C5">
              <w:rPr>
                <w:color w:val="000000"/>
                <w:sz w:val="18"/>
                <w:szCs w:val="18"/>
              </w:rPr>
              <w:t xml:space="preserve">   Non-IDU</w:t>
            </w:r>
          </w:p>
        </w:tc>
        <w:tc>
          <w:tcPr>
            <w:tcW w:w="1125" w:type="dxa"/>
            <w:noWrap/>
            <w:vAlign w:val="center"/>
          </w:tcPr>
          <w:p w14:paraId="5769C859" w14:textId="63FD7F8C" w:rsidR="00AF65C5" w:rsidRPr="00AF65C5" w:rsidRDefault="00AF65C5" w:rsidP="00AF65C5">
            <w:pPr>
              <w:jc w:val="center"/>
              <w:rPr>
                <w:color w:val="000000"/>
                <w:sz w:val="18"/>
                <w:szCs w:val="18"/>
              </w:rPr>
            </w:pPr>
            <w:r w:rsidRPr="00AF65C5">
              <w:rPr>
                <w:color w:val="000000"/>
                <w:sz w:val="18"/>
                <w:szCs w:val="18"/>
              </w:rPr>
              <w:t>239,015,563</w:t>
            </w:r>
          </w:p>
        </w:tc>
        <w:tc>
          <w:tcPr>
            <w:tcW w:w="1125" w:type="dxa"/>
            <w:noWrap/>
            <w:vAlign w:val="center"/>
          </w:tcPr>
          <w:p w14:paraId="1037DCD2" w14:textId="690B194A" w:rsidR="00AF65C5" w:rsidRPr="00AF65C5" w:rsidRDefault="00AF65C5" w:rsidP="00AF65C5">
            <w:pPr>
              <w:jc w:val="center"/>
              <w:rPr>
                <w:color w:val="000000"/>
                <w:sz w:val="18"/>
                <w:szCs w:val="18"/>
              </w:rPr>
            </w:pPr>
            <w:r w:rsidRPr="00AF65C5">
              <w:rPr>
                <w:color w:val="000000"/>
                <w:sz w:val="18"/>
                <w:szCs w:val="18"/>
              </w:rPr>
              <w:t>241,331,207</w:t>
            </w:r>
          </w:p>
        </w:tc>
        <w:tc>
          <w:tcPr>
            <w:tcW w:w="1125" w:type="dxa"/>
            <w:noWrap/>
            <w:vAlign w:val="center"/>
          </w:tcPr>
          <w:p w14:paraId="4A1F19A3" w14:textId="5321F651" w:rsidR="00AF65C5" w:rsidRPr="00AF65C5" w:rsidRDefault="00AF65C5" w:rsidP="00AF65C5">
            <w:pPr>
              <w:jc w:val="center"/>
              <w:rPr>
                <w:color w:val="000000"/>
                <w:sz w:val="18"/>
                <w:szCs w:val="18"/>
              </w:rPr>
            </w:pPr>
            <w:r w:rsidRPr="00AF65C5">
              <w:rPr>
                <w:color w:val="000000"/>
                <w:sz w:val="18"/>
                <w:szCs w:val="18"/>
              </w:rPr>
              <w:t>244,048,631</w:t>
            </w:r>
          </w:p>
        </w:tc>
        <w:tc>
          <w:tcPr>
            <w:tcW w:w="1125" w:type="dxa"/>
            <w:noWrap/>
            <w:vAlign w:val="center"/>
          </w:tcPr>
          <w:p w14:paraId="262768A5" w14:textId="0D2058F0" w:rsidR="00AF65C5" w:rsidRPr="00AF65C5" w:rsidRDefault="00AF65C5" w:rsidP="00AF65C5">
            <w:pPr>
              <w:jc w:val="center"/>
              <w:rPr>
                <w:color w:val="000000"/>
                <w:sz w:val="18"/>
                <w:szCs w:val="18"/>
              </w:rPr>
            </w:pPr>
            <w:r w:rsidRPr="00AF65C5">
              <w:rPr>
                <w:color w:val="000000"/>
                <w:sz w:val="18"/>
                <w:szCs w:val="18"/>
              </w:rPr>
              <w:t>246,649,186</w:t>
            </w:r>
          </w:p>
        </w:tc>
        <w:tc>
          <w:tcPr>
            <w:tcW w:w="1125" w:type="dxa"/>
            <w:noWrap/>
            <w:vAlign w:val="center"/>
          </w:tcPr>
          <w:p w14:paraId="50E64108" w14:textId="0A9E5A41" w:rsidR="00AF65C5" w:rsidRPr="00AF65C5" w:rsidRDefault="00AF65C5" w:rsidP="00AF65C5">
            <w:pPr>
              <w:jc w:val="center"/>
              <w:rPr>
                <w:color w:val="000000"/>
                <w:sz w:val="18"/>
                <w:szCs w:val="18"/>
              </w:rPr>
            </w:pPr>
            <w:r w:rsidRPr="00AF65C5">
              <w:rPr>
                <w:color w:val="000000"/>
                <w:sz w:val="18"/>
                <w:szCs w:val="18"/>
              </w:rPr>
              <w:t>248,282,006</w:t>
            </w:r>
          </w:p>
        </w:tc>
        <w:tc>
          <w:tcPr>
            <w:tcW w:w="1125" w:type="dxa"/>
            <w:noWrap/>
            <w:vAlign w:val="center"/>
          </w:tcPr>
          <w:p w14:paraId="2C59A780" w14:textId="2D64C847" w:rsidR="00AF65C5" w:rsidRPr="00AF65C5" w:rsidRDefault="00AF65C5" w:rsidP="00AF65C5">
            <w:pPr>
              <w:jc w:val="center"/>
              <w:rPr>
                <w:color w:val="000000"/>
                <w:sz w:val="18"/>
                <w:szCs w:val="18"/>
              </w:rPr>
            </w:pPr>
            <w:r w:rsidRPr="00AF65C5">
              <w:rPr>
                <w:color w:val="000000"/>
                <w:sz w:val="18"/>
                <w:szCs w:val="18"/>
              </w:rPr>
              <w:t>254,595,443</w:t>
            </w:r>
          </w:p>
        </w:tc>
      </w:tr>
      <w:tr w:rsidR="006267AA" w:rsidRPr="00AF65C5" w14:paraId="718B8748" w14:textId="77777777" w:rsidTr="008F1904">
        <w:trPr>
          <w:trHeight w:val="320"/>
        </w:trPr>
        <w:tc>
          <w:tcPr>
            <w:tcW w:w="8460" w:type="dxa"/>
            <w:gridSpan w:val="7"/>
            <w:noWrap/>
            <w:vAlign w:val="center"/>
          </w:tcPr>
          <w:p w14:paraId="640366CC" w14:textId="6CFEB690" w:rsidR="006267AA" w:rsidRPr="00AF65C5" w:rsidRDefault="006267AA" w:rsidP="006267AA">
            <w:pPr>
              <w:rPr>
                <w:color w:val="000000"/>
                <w:sz w:val="18"/>
                <w:szCs w:val="18"/>
              </w:rPr>
            </w:pPr>
            <w:r w:rsidRPr="00AF65C5">
              <w:rPr>
                <w:i/>
                <w:iCs/>
                <w:color w:val="000000"/>
                <w:sz w:val="18"/>
                <w:szCs w:val="18"/>
              </w:rPr>
              <w:t>Upper bound = 0.47%</w:t>
            </w:r>
          </w:p>
        </w:tc>
      </w:tr>
      <w:tr w:rsidR="00AF65C5" w:rsidRPr="00AF65C5" w14:paraId="5B3C3474" w14:textId="77777777" w:rsidTr="00AF65C5">
        <w:trPr>
          <w:trHeight w:val="320"/>
        </w:trPr>
        <w:tc>
          <w:tcPr>
            <w:tcW w:w="1710" w:type="dxa"/>
            <w:noWrap/>
            <w:vAlign w:val="center"/>
          </w:tcPr>
          <w:p w14:paraId="48BA4643" w14:textId="6366C09D" w:rsidR="00AF65C5" w:rsidRPr="00AF65C5" w:rsidRDefault="00AF65C5" w:rsidP="00AF65C5">
            <w:pPr>
              <w:rPr>
                <w:color w:val="000000"/>
                <w:sz w:val="18"/>
                <w:szCs w:val="18"/>
              </w:rPr>
            </w:pPr>
            <w:r w:rsidRPr="00AF65C5">
              <w:rPr>
                <w:color w:val="000000"/>
                <w:sz w:val="18"/>
                <w:szCs w:val="18"/>
              </w:rPr>
              <w:t xml:space="preserve">   IDU</w:t>
            </w:r>
          </w:p>
        </w:tc>
        <w:tc>
          <w:tcPr>
            <w:tcW w:w="1125" w:type="dxa"/>
            <w:noWrap/>
            <w:vAlign w:val="center"/>
          </w:tcPr>
          <w:p w14:paraId="2D2654F4" w14:textId="2FA63053" w:rsidR="00AF65C5" w:rsidRPr="00AF65C5" w:rsidRDefault="00AF65C5" w:rsidP="00AF65C5">
            <w:pPr>
              <w:jc w:val="center"/>
              <w:rPr>
                <w:color w:val="000000"/>
                <w:sz w:val="18"/>
                <w:szCs w:val="18"/>
              </w:rPr>
            </w:pPr>
            <w:r w:rsidRPr="00AF65C5">
              <w:rPr>
                <w:color w:val="000000"/>
                <w:sz w:val="18"/>
                <w:szCs w:val="18"/>
              </w:rPr>
              <w:t>840,505</w:t>
            </w:r>
          </w:p>
        </w:tc>
        <w:tc>
          <w:tcPr>
            <w:tcW w:w="1125" w:type="dxa"/>
            <w:noWrap/>
            <w:vAlign w:val="center"/>
          </w:tcPr>
          <w:p w14:paraId="3295DB99" w14:textId="1AA08AF0" w:rsidR="00AF65C5" w:rsidRPr="00AF65C5" w:rsidRDefault="00AF65C5" w:rsidP="00AF65C5">
            <w:pPr>
              <w:jc w:val="center"/>
              <w:rPr>
                <w:color w:val="000000"/>
                <w:sz w:val="18"/>
                <w:szCs w:val="18"/>
              </w:rPr>
            </w:pPr>
            <w:r w:rsidRPr="00AF65C5">
              <w:rPr>
                <w:color w:val="000000"/>
                <w:sz w:val="18"/>
                <w:szCs w:val="18"/>
              </w:rPr>
              <w:t>848,648</w:t>
            </w:r>
          </w:p>
        </w:tc>
        <w:tc>
          <w:tcPr>
            <w:tcW w:w="1125" w:type="dxa"/>
            <w:noWrap/>
            <w:vAlign w:val="center"/>
          </w:tcPr>
          <w:p w14:paraId="3A1656F2" w14:textId="19FB5C0D" w:rsidR="00AF65C5" w:rsidRPr="00AF65C5" w:rsidRDefault="00AF65C5" w:rsidP="00AF65C5">
            <w:pPr>
              <w:jc w:val="center"/>
              <w:rPr>
                <w:color w:val="000000"/>
                <w:sz w:val="18"/>
                <w:szCs w:val="18"/>
              </w:rPr>
            </w:pPr>
            <w:r w:rsidRPr="00AF65C5">
              <w:rPr>
                <w:color w:val="000000"/>
                <w:sz w:val="18"/>
                <w:szCs w:val="18"/>
              </w:rPr>
              <w:t>858,204</w:t>
            </w:r>
          </w:p>
        </w:tc>
        <w:tc>
          <w:tcPr>
            <w:tcW w:w="1125" w:type="dxa"/>
            <w:noWrap/>
            <w:vAlign w:val="center"/>
          </w:tcPr>
          <w:p w14:paraId="06125E01" w14:textId="3C659CC4" w:rsidR="00AF65C5" w:rsidRPr="00AF65C5" w:rsidRDefault="00AF65C5" w:rsidP="00AF65C5">
            <w:pPr>
              <w:jc w:val="center"/>
              <w:rPr>
                <w:color w:val="000000"/>
                <w:sz w:val="18"/>
                <w:szCs w:val="18"/>
              </w:rPr>
            </w:pPr>
            <w:r w:rsidRPr="00AF65C5">
              <w:rPr>
                <w:color w:val="000000"/>
                <w:sz w:val="18"/>
                <w:szCs w:val="18"/>
              </w:rPr>
              <w:t>867,349</w:t>
            </w:r>
          </w:p>
        </w:tc>
        <w:tc>
          <w:tcPr>
            <w:tcW w:w="1125" w:type="dxa"/>
            <w:noWrap/>
            <w:vAlign w:val="center"/>
          </w:tcPr>
          <w:p w14:paraId="09AD08E9" w14:textId="0F3F4628" w:rsidR="00AF65C5" w:rsidRPr="00AF65C5" w:rsidRDefault="00AF65C5" w:rsidP="00AF65C5">
            <w:pPr>
              <w:jc w:val="center"/>
              <w:rPr>
                <w:color w:val="000000"/>
                <w:sz w:val="18"/>
                <w:szCs w:val="18"/>
              </w:rPr>
            </w:pPr>
            <w:r w:rsidRPr="00AF65C5">
              <w:rPr>
                <w:color w:val="000000"/>
                <w:sz w:val="18"/>
                <w:szCs w:val="18"/>
              </w:rPr>
              <w:t>873,091</w:t>
            </w:r>
          </w:p>
        </w:tc>
        <w:tc>
          <w:tcPr>
            <w:tcW w:w="1125" w:type="dxa"/>
            <w:noWrap/>
            <w:vAlign w:val="center"/>
          </w:tcPr>
          <w:p w14:paraId="4E3B7D21" w14:textId="2362DE96" w:rsidR="00AF65C5" w:rsidRPr="00AF65C5" w:rsidRDefault="00AF65C5" w:rsidP="00AF65C5">
            <w:pPr>
              <w:jc w:val="center"/>
              <w:rPr>
                <w:color w:val="000000"/>
                <w:sz w:val="18"/>
                <w:szCs w:val="18"/>
              </w:rPr>
            </w:pPr>
            <w:r w:rsidRPr="00AF65C5">
              <w:rPr>
                <w:color w:val="000000"/>
                <w:sz w:val="18"/>
                <w:szCs w:val="18"/>
              </w:rPr>
              <w:t>895,292</w:t>
            </w:r>
          </w:p>
        </w:tc>
      </w:tr>
      <w:tr w:rsidR="00AF65C5" w:rsidRPr="00AF65C5" w14:paraId="34C063CC" w14:textId="77777777" w:rsidTr="00AF65C5">
        <w:trPr>
          <w:trHeight w:val="320"/>
        </w:trPr>
        <w:tc>
          <w:tcPr>
            <w:tcW w:w="1710" w:type="dxa"/>
            <w:noWrap/>
            <w:vAlign w:val="center"/>
          </w:tcPr>
          <w:p w14:paraId="2B5E60D7" w14:textId="77F83CE5" w:rsidR="00AF65C5" w:rsidRPr="00AF65C5" w:rsidRDefault="00AF65C5" w:rsidP="00AF65C5">
            <w:pPr>
              <w:rPr>
                <w:color w:val="000000"/>
                <w:sz w:val="18"/>
                <w:szCs w:val="18"/>
              </w:rPr>
            </w:pPr>
            <w:r w:rsidRPr="00AF65C5">
              <w:rPr>
                <w:color w:val="000000"/>
                <w:sz w:val="18"/>
                <w:szCs w:val="18"/>
              </w:rPr>
              <w:t xml:space="preserve">   Non-IDU</w:t>
            </w:r>
          </w:p>
        </w:tc>
        <w:tc>
          <w:tcPr>
            <w:tcW w:w="1125" w:type="dxa"/>
            <w:noWrap/>
            <w:vAlign w:val="center"/>
          </w:tcPr>
          <w:p w14:paraId="5EB5E1AF" w14:textId="1B697D86" w:rsidR="00AF65C5" w:rsidRPr="00AF65C5" w:rsidRDefault="00AF65C5" w:rsidP="00AF65C5">
            <w:pPr>
              <w:jc w:val="center"/>
              <w:rPr>
                <w:color w:val="000000"/>
                <w:sz w:val="18"/>
                <w:szCs w:val="18"/>
              </w:rPr>
            </w:pPr>
            <w:r w:rsidRPr="00AF65C5">
              <w:rPr>
                <w:color w:val="000000"/>
                <w:sz w:val="18"/>
                <w:szCs w:val="18"/>
              </w:rPr>
              <w:t>239,303,736</w:t>
            </w:r>
          </w:p>
        </w:tc>
        <w:tc>
          <w:tcPr>
            <w:tcW w:w="1125" w:type="dxa"/>
            <w:noWrap/>
            <w:vAlign w:val="center"/>
          </w:tcPr>
          <w:p w14:paraId="029FDEA7" w14:textId="7E1259D6" w:rsidR="00AF65C5" w:rsidRPr="00AF65C5" w:rsidRDefault="00AF65C5" w:rsidP="00AF65C5">
            <w:pPr>
              <w:jc w:val="center"/>
              <w:rPr>
                <w:color w:val="000000"/>
                <w:sz w:val="18"/>
                <w:szCs w:val="18"/>
              </w:rPr>
            </w:pPr>
            <w:r w:rsidRPr="00AF65C5">
              <w:rPr>
                <w:color w:val="000000"/>
                <w:sz w:val="18"/>
                <w:szCs w:val="18"/>
              </w:rPr>
              <w:t>241,622,172</w:t>
            </w:r>
          </w:p>
        </w:tc>
        <w:tc>
          <w:tcPr>
            <w:tcW w:w="1125" w:type="dxa"/>
            <w:noWrap/>
            <w:vAlign w:val="center"/>
          </w:tcPr>
          <w:p w14:paraId="4A2D6B9C" w14:textId="1B5296BB" w:rsidR="00AF65C5" w:rsidRPr="00AF65C5" w:rsidRDefault="00AF65C5" w:rsidP="00AF65C5">
            <w:pPr>
              <w:jc w:val="center"/>
              <w:rPr>
                <w:color w:val="000000"/>
                <w:sz w:val="18"/>
                <w:szCs w:val="18"/>
              </w:rPr>
            </w:pPr>
            <w:r w:rsidRPr="00AF65C5">
              <w:rPr>
                <w:color w:val="000000"/>
                <w:sz w:val="18"/>
                <w:szCs w:val="18"/>
              </w:rPr>
              <w:t>244,342,872</w:t>
            </w:r>
          </w:p>
        </w:tc>
        <w:tc>
          <w:tcPr>
            <w:tcW w:w="1125" w:type="dxa"/>
            <w:noWrap/>
            <w:vAlign w:val="center"/>
          </w:tcPr>
          <w:p w14:paraId="4B860954" w14:textId="5D690C7E" w:rsidR="00AF65C5" w:rsidRPr="00AF65C5" w:rsidRDefault="00AF65C5" w:rsidP="00AF65C5">
            <w:pPr>
              <w:jc w:val="center"/>
              <w:rPr>
                <w:color w:val="000000"/>
                <w:sz w:val="18"/>
                <w:szCs w:val="18"/>
              </w:rPr>
            </w:pPr>
            <w:r w:rsidRPr="00AF65C5">
              <w:rPr>
                <w:color w:val="000000"/>
                <w:sz w:val="18"/>
                <w:szCs w:val="18"/>
              </w:rPr>
              <w:t>246,946,562</w:t>
            </w:r>
          </w:p>
        </w:tc>
        <w:tc>
          <w:tcPr>
            <w:tcW w:w="1125" w:type="dxa"/>
            <w:noWrap/>
            <w:vAlign w:val="center"/>
          </w:tcPr>
          <w:p w14:paraId="7020BB32" w14:textId="076CF50F" w:rsidR="00AF65C5" w:rsidRPr="00AF65C5" w:rsidRDefault="00AF65C5" w:rsidP="00AF65C5">
            <w:pPr>
              <w:jc w:val="center"/>
              <w:rPr>
                <w:color w:val="000000"/>
                <w:sz w:val="18"/>
                <w:szCs w:val="18"/>
              </w:rPr>
            </w:pPr>
            <w:r w:rsidRPr="00AF65C5">
              <w:rPr>
                <w:color w:val="000000"/>
                <w:sz w:val="18"/>
                <w:szCs w:val="18"/>
              </w:rPr>
              <w:t>248,581,351</w:t>
            </w:r>
          </w:p>
        </w:tc>
        <w:tc>
          <w:tcPr>
            <w:tcW w:w="1125" w:type="dxa"/>
            <w:noWrap/>
            <w:vAlign w:val="center"/>
          </w:tcPr>
          <w:p w14:paraId="32BA6BA5" w14:textId="3B0299B9" w:rsidR="00AF65C5" w:rsidRPr="00AF65C5" w:rsidRDefault="00AF65C5" w:rsidP="00AF65C5">
            <w:pPr>
              <w:jc w:val="center"/>
              <w:rPr>
                <w:color w:val="000000"/>
                <w:sz w:val="18"/>
                <w:szCs w:val="18"/>
              </w:rPr>
            </w:pPr>
            <w:r w:rsidRPr="00AF65C5">
              <w:rPr>
                <w:color w:val="000000"/>
                <w:sz w:val="18"/>
                <w:szCs w:val="18"/>
              </w:rPr>
              <w:t>254,902,400</w:t>
            </w:r>
          </w:p>
        </w:tc>
      </w:tr>
    </w:tbl>
    <w:p w14:paraId="1CA48B7E" w14:textId="6F8822C8" w:rsidR="003C189F" w:rsidRDefault="003C189F" w:rsidP="00B101C6">
      <w:pPr>
        <w:pStyle w:val="ListParagraph"/>
        <w:ind w:left="792"/>
      </w:pPr>
    </w:p>
    <w:p w14:paraId="28316AC3" w14:textId="220C4969" w:rsidR="00EC0ADE" w:rsidRDefault="00540A15" w:rsidP="00EC0ADE">
      <w:pPr>
        <w:pStyle w:val="ListParagraph"/>
        <w:ind w:left="792"/>
      </w:pPr>
      <w:r>
        <w:t>The hospitalization rate for a bacterial infection by IDU status was then calculated with the number of</w:t>
      </w:r>
      <w:r w:rsidR="004731E9">
        <w:t xml:space="preserve"> IDU-related and non-IDU-related </w:t>
      </w:r>
      <w:r>
        <w:t xml:space="preserve">hospitalizations for an infection divided by the total </w:t>
      </w:r>
      <w:r w:rsidR="004731E9">
        <w:t xml:space="preserve">IDU and non-IDU </w:t>
      </w:r>
      <w:r>
        <w:t>population</w:t>
      </w:r>
      <w:r w:rsidR="004731E9">
        <w:t>s</w:t>
      </w:r>
      <w:r>
        <w:t xml:space="preserve"> in the US</w:t>
      </w:r>
      <w:r w:rsidR="004731E9">
        <w:t>. The annual hospitalization rates were then converted to monthly probabilities.</w:t>
      </w:r>
    </w:p>
    <w:p w14:paraId="4C68FD03" w14:textId="77777777" w:rsidR="00EC0ADE" w:rsidRDefault="00EC0ADE" w:rsidP="00EC0ADE">
      <w:pPr>
        <w:pStyle w:val="ListParagraph"/>
        <w:ind w:left="792"/>
      </w:pPr>
    </w:p>
    <w:p w14:paraId="226BF114" w14:textId="22DD55BD" w:rsidR="00EC0ADE" w:rsidRDefault="00EC0ADE" w:rsidP="00EC0ADE">
      <w:pPr>
        <w:pStyle w:val="ListParagraph"/>
        <w:ind w:left="792"/>
      </w:pPr>
      <w:r>
        <w:t xml:space="preserve">Monthly probabilities for calendar years 2015-2017 were directly incorporated into the model, while monthly probabilities for </w:t>
      </w:r>
      <w:r w:rsidR="00F36E38">
        <w:t>calendar</w:t>
      </w:r>
      <w:r>
        <w:t xml:space="preserve"> years 2018-2019 were imputed from an assumed linear trend line using data from years 2012-2017.</w:t>
      </w:r>
    </w:p>
    <w:p w14:paraId="6C0E1361" w14:textId="730A5A2F" w:rsidR="00540A15" w:rsidRDefault="00540A15" w:rsidP="00B101C6">
      <w:pPr>
        <w:pStyle w:val="ListParagraph"/>
        <w:ind w:left="792"/>
      </w:pPr>
    </w:p>
    <w:p w14:paraId="3F635D50" w14:textId="605D6E84" w:rsidR="00540A15" w:rsidRPr="00EC0ADE" w:rsidRDefault="00540A15" w:rsidP="00EC0ADE">
      <w:pPr>
        <w:rPr>
          <w:b/>
          <w:bCs/>
        </w:rPr>
      </w:pPr>
      <w:r w:rsidRPr="00EC0ADE">
        <w:rPr>
          <w:b/>
          <w:bCs/>
        </w:rPr>
        <w:t xml:space="preserve">Table A5. </w:t>
      </w:r>
      <w:r w:rsidR="004731E9" w:rsidRPr="00EC0ADE">
        <w:rPr>
          <w:b/>
          <w:bCs/>
        </w:rPr>
        <w:t>H</w:t>
      </w:r>
      <w:r w:rsidRPr="00EC0ADE">
        <w:rPr>
          <w:b/>
          <w:bCs/>
        </w:rPr>
        <w:t>ospitalization rate</w:t>
      </w:r>
      <w:r w:rsidR="004731E9" w:rsidRPr="00EC0ADE">
        <w:rPr>
          <w:b/>
          <w:bCs/>
        </w:rPr>
        <w:t xml:space="preserve">s </w:t>
      </w:r>
      <w:r w:rsidRPr="00EC0ADE">
        <w:rPr>
          <w:b/>
          <w:bCs/>
        </w:rPr>
        <w:t>for bacterial infection by IDU status, 2012-2017.</w:t>
      </w:r>
    </w:p>
    <w:tbl>
      <w:tblPr>
        <w:tblStyle w:val="TableGrid"/>
        <w:tblW w:w="9270" w:type="dxa"/>
        <w:tblInd w:w="-5" w:type="dxa"/>
        <w:tblLayout w:type="fixed"/>
        <w:tblLook w:val="04A0" w:firstRow="1" w:lastRow="0" w:firstColumn="1" w:lastColumn="0" w:noHBand="0" w:noVBand="1"/>
      </w:tblPr>
      <w:tblGrid>
        <w:gridCol w:w="1080"/>
        <w:gridCol w:w="1033"/>
        <w:gridCol w:w="1066"/>
        <w:gridCol w:w="1033"/>
        <w:gridCol w:w="1033"/>
        <w:gridCol w:w="1033"/>
        <w:gridCol w:w="1066"/>
        <w:gridCol w:w="936"/>
        <w:gridCol w:w="990"/>
      </w:tblGrid>
      <w:tr w:rsidR="00EC0ADE" w:rsidRPr="00AF65C5" w14:paraId="164610BB" w14:textId="65F250CB" w:rsidTr="009631A9">
        <w:trPr>
          <w:trHeight w:val="320"/>
        </w:trPr>
        <w:tc>
          <w:tcPr>
            <w:tcW w:w="1080" w:type="dxa"/>
            <w:shd w:val="clear" w:color="auto" w:fill="D9D9D9" w:themeFill="background1" w:themeFillShade="D9"/>
            <w:noWrap/>
            <w:vAlign w:val="bottom"/>
          </w:tcPr>
          <w:p w14:paraId="0ECB6BE4" w14:textId="77777777" w:rsidR="00EC0ADE" w:rsidRPr="00AF65C5" w:rsidRDefault="00EC0ADE" w:rsidP="00EC0ADE">
            <w:pPr>
              <w:jc w:val="center"/>
              <w:rPr>
                <w:b/>
                <w:bCs/>
                <w:color w:val="000000"/>
                <w:sz w:val="18"/>
                <w:szCs w:val="18"/>
              </w:rPr>
            </w:pPr>
          </w:p>
        </w:tc>
        <w:tc>
          <w:tcPr>
            <w:tcW w:w="1033" w:type="dxa"/>
            <w:shd w:val="clear" w:color="auto" w:fill="D9D9D9" w:themeFill="background1" w:themeFillShade="D9"/>
            <w:vAlign w:val="bottom"/>
          </w:tcPr>
          <w:p w14:paraId="2CF6D296" w14:textId="77777777" w:rsidR="00EC0ADE" w:rsidRPr="00A610B0" w:rsidRDefault="00EC0ADE" w:rsidP="00EC0ADE">
            <w:pPr>
              <w:jc w:val="center"/>
              <w:rPr>
                <w:b/>
                <w:bCs/>
                <w:color w:val="000000"/>
                <w:sz w:val="18"/>
                <w:szCs w:val="18"/>
              </w:rPr>
            </w:pPr>
            <w:r w:rsidRPr="00AF65C5">
              <w:rPr>
                <w:b/>
                <w:bCs/>
                <w:color w:val="000000"/>
                <w:sz w:val="18"/>
                <w:szCs w:val="18"/>
              </w:rPr>
              <w:t>2012</w:t>
            </w:r>
          </w:p>
        </w:tc>
        <w:tc>
          <w:tcPr>
            <w:tcW w:w="1066" w:type="dxa"/>
            <w:shd w:val="clear" w:color="auto" w:fill="D9D9D9" w:themeFill="background1" w:themeFillShade="D9"/>
            <w:noWrap/>
            <w:vAlign w:val="bottom"/>
            <w:hideMark/>
          </w:tcPr>
          <w:p w14:paraId="13F98648" w14:textId="77777777" w:rsidR="00EC0ADE" w:rsidRPr="00A610B0" w:rsidRDefault="00EC0ADE" w:rsidP="00EC0ADE">
            <w:pPr>
              <w:jc w:val="center"/>
              <w:rPr>
                <w:b/>
                <w:bCs/>
                <w:color w:val="000000"/>
                <w:sz w:val="18"/>
                <w:szCs w:val="18"/>
              </w:rPr>
            </w:pPr>
            <w:r w:rsidRPr="00AF65C5">
              <w:rPr>
                <w:b/>
                <w:bCs/>
                <w:color w:val="000000"/>
                <w:sz w:val="18"/>
                <w:szCs w:val="18"/>
              </w:rPr>
              <w:t>2013</w:t>
            </w:r>
          </w:p>
        </w:tc>
        <w:tc>
          <w:tcPr>
            <w:tcW w:w="1033" w:type="dxa"/>
            <w:shd w:val="clear" w:color="auto" w:fill="D9D9D9" w:themeFill="background1" w:themeFillShade="D9"/>
            <w:noWrap/>
            <w:vAlign w:val="bottom"/>
            <w:hideMark/>
          </w:tcPr>
          <w:p w14:paraId="66A13E10" w14:textId="77777777" w:rsidR="00EC0ADE" w:rsidRPr="00A610B0" w:rsidRDefault="00EC0ADE" w:rsidP="00EC0ADE">
            <w:pPr>
              <w:jc w:val="center"/>
              <w:rPr>
                <w:b/>
                <w:bCs/>
                <w:color w:val="000000"/>
                <w:sz w:val="18"/>
                <w:szCs w:val="18"/>
              </w:rPr>
            </w:pPr>
            <w:r w:rsidRPr="00AF65C5">
              <w:rPr>
                <w:b/>
                <w:bCs/>
                <w:color w:val="000000"/>
                <w:sz w:val="18"/>
                <w:szCs w:val="18"/>
              </w:rPr>
              <w:t>2014</w:t>
            </w:r>
          </w:p>
        </w:tc>
        <w:tc>
          <w:tcPr>
            <w:tcW w:w="1033" w:type="dxa"/>
            <w:shd w:val="clear" w:color="auto" w:fill="D9D9D9" w:themeFill="background1" w:themeFillShade="D9"/>
            <w:noWrap/>
            <w:vAlign w:val="bottom"/>
            <w:hideMark/>
          </w:tcPr>
          <w:p w14:paraId="52D6D7B5" w14:textId="77777777" w:rsidR="00EC0ADE" w:rsidRPr="00A610B0" w:rsidRDefault="00EC0ADE" w:rsidP="00EC0ADE">
            <w:pPr>
              <w:jc w:val="center"/>
              <w:rPr>
                <w:b/>
                <w:bCs/>
                <w:color w:val="000000"/>
                <w:sz w:val="18"/>
                <w:szCs w:val="18"/>
              </w:rPr>
            </w:pPr>
            <w:r w:rsidRPr="00AF65C5">
              <w:rPr>
                <w:b/>
                <w:bCs/>
                <w:color w:val="000000"/>
                <w:sz w:val="18"/>
                <w:szCs w:val="18"/>
              </w:rPr>
              <w:t>2015</w:t>
            </w:r>
          </w:p>
        </w:tc>
        <w:tc>
          <w:tcPr>
            <w:tcW w:w="1033" w:type="dxa"/>
            <w:shd w:val="clear" w:color="auto" w:fill="D9D9D9" w:themeFill="background1" w:themeFillShade="D9"/>
            <w:noWrap/>
            <w:vAlign w:val="bottom"/>
            <w:hideMark/>
          </w:tcPr>
          <w:p w14:paraId="171E2A2D" w14:textId="77777777" w:rsidR="00EC0ADE" w:rsidRPr="00A610B0" w:rsidRDefault="00EC0ADE" w:rsidP="00EC0ADE">
            <w:pPr>
              <w:jc w:val="center"/>
              <w:rPr>
                <w:b/>
                <w:bCs/>
                <w:color w:val="000000"/>
                <w:sz w:val="18"/>
                <w:szCs w:val="18"/>
              </w:rPr>
            </w:pPr>
            <w:r w:rsidRPr="00AF65C5">
              <w:rPr>
                <w:b/>
                <w:bCs/>
                <w:color w:val="000000"/>
                <w:sz w:val="18"/>
                <w:szCs w:val="18"/>
              </w:rPr>
              <w:t>2016</w:t>
            </w:r>
          </w:p>
        </w:tc>
        <w:tc>
          <w:tcPr>
            <w:tcW w:w="1066" w:type="dxa"/>
            <w:shd w:val="clear" w:color="auto" w:fill="D9D9D9" w:themeFill="background1" w:themeFillShade="D9"/>
            <w:noWrap/>
            <w:vAlign w:val="bottom"/>
            <w:hideMark/>
          </w:tcPr>
          <w:p w14:paraId="7B44B7A4" w14:textId="77777777" w:rsidR="00EC0ADE" w:rsidRPr="00A610B0" w:rsidRDefault="00EC0ADE" w:rsidP="00EC0ADE">
            <w:pPr>
              <w:jc w:val="center"/>
              <w:rPr>
                <w:b/>
                <w:bCs/>
                <w:color w:val="000000"/>
                <w:sz w:val="18"/>
                <w:szCs w:val="18"/>
              </w:rPr>
            </w:pPr>
            <w:r w:rsidRPr="00AF65C5">
              <w:rPr>
                <w:b/>
                <w:bCs/>
                <w:color w:val="000000"/>
                <w:sz w:val="18"/>
                <w:szCs w:val="18"/>
              </w:rPr>
              <w:t>2017</w:t>
            </w:r>
          </w:p>
        </w:tc>
        <w:tc>
          <w:tcPr>
            <w:tcW w:w="936" w:type="dxa"/>
            <w:shd w:val="clear" w:color="auto" w:fill="D9D9D9" w:themeFill="background1" w:themeFillShade="D9"/>
            <w:vAlign w:val="bottom"/>
          </w:tcPr>
          <w:p w14:paraId="33736B8C" w14:textId="264F632C" w:rsidR="00EC0ADE" w:rsidRPr="00AF65C5" w:rsidRDefault="00EC0ADE" w:rsidP="00EC0ADE">
            <w:pPr>
              <w:jc w:val="center"/>
              <w:rPr>
                <w:b/>
                <w:bCs/>
                <w:color w:val="000000"/>
                <w:sz w:val="18"/>
                <w:szCs w:val="18"/>
              </w:rPr>
            </w:pPr>
            <w:r w:rsidRPr="00AF65C5">
              <w:rPr>
                <w:b/>
                <w:bCs/>
                <w:color w:val="000000"/>
                <w:sz w:val="18"/>
                <w:szCs w:val="18"/>
              </w:rPr>
              <w:t>201</w:t>
            </w:r>
            <w:r>
              <w:rPr>
                <w:b/>
                <w:bCs/>
                <w:color w:val="000000"/>
                <w:sz w:val="18"/>
                <w:szCs w:val="18"/>
              </w:rPr>
              <w:t>8</w:t>
            </w:r>
          </w:p>
        </w:tc>
        <w:tc>
          <w:tcPr>
            <w:tcW w:w="990" w:type="dxa"/>
            <w:shd w:val="clear" w:color="auto" w:fill="D9D9D9" w:themeFill="background1" w:themeFillShade="D9"/>
            <w:vAlign w:val="bottom"/>
          </w:tcPr>
          <w:p w14:paraId="1C12749C" w14:textId="5DED60AC" w:rsidR="00EC0ADE" w:rsidRPr="00AF65C5" w:rsidRDefault="00EC0ADE" w:rsidP="00EC0ADE">
            <w:pPr>
              <w:jc w:val="center"/>
              <w:rPr>
                <w:b/>
                <w:bCs/>
                <w:color w:val="000000"/>
                <w:sz w:val="18"/>
                <w:szCs w:val="18"/>
              </w:rPr>
            </w:pPr>
            <w:r w:rsidRPr="00AF65C5">
              <w:rPr>
                <w:b/>
                <w:bCs/>
                <w:color w:val="000000"/>
                <w:sz w:val="18"/>
                <w:szCs w:val="18"/>
              </w:rPr>
              <w:t>201</w:t>
            </w:r>
            <w:r>
              <w:rPr>
                <w:b/>
                <w:bCs/>
                <w:color w:val="000000"/>
                <w:sz w:val="18"/>
                <w:szCs w:val="18"/>
              </w:rPr>
              <w:t>9</w:t>
            </w:r>
          </w:p>
        </w:tc>
      </w:tr>
      <w:tr w:rsidR="00EC0ADE" w:rsidRPr="00AF65C5" w14:paraId="2C99D3E0" w14:textId="0B1037A0" w:rsidTr="00EC0ADE">
        <w:trPr>
          <w:trHeight w:val="320"/>
        </w:trPr>
        <w:tc>
          <w:tcPr>
            <w:tcW w:w="9270" w:type="dxa"/>
            <w:gridSpan w:val="9"/>
            <w:noWrap/>
            <w:vAlign w:val="center"/>
          </w:tcPr>
          <w:p w14:paraId="0832BC63" w14:textId="7290D54B" w:rsidR="00EC0ADE" w:rsidRDefault="00EC0ADE" w:rsidP="00EC0ADE">
            <w:pPr>
              <w:rPr>
                <w:i/>
                <w:iCs/>
                <w:color w:val="000000"/>
                <w:sz w:val="18"/>
                <w:szCs w:val="18"/>
              </w:rPr>
            </w:pPr>
            <w:r>
              <w:rPr>
                <w:i/>
                <w:iCs/>
                <w:color w:val="000000"/>
                <w:sz w:val="18"/>
                <w:szCs w:val="18"/>
              </w:rPr>
              <w:t>Annual rate (per 100,000 people)</w:t>
            </w:r>
          </w:p>
        </w:tc>
      </w:tr>
      <w:tr w:rsidR="00EC0ADE" w:rsidRPr="00AF65C5" w14:paraId="75B92142" w14:textId="1D71CB7A" w:rsidTr="00EC0ADE">
        <w:trPr>
          <w:trHeight w:val="320"/>
        </w:trPr>
        <w:tc>
          <w:tcPr>
            <w:tcW w:w="1080" w:type="dxa"/>
            <w:noWrap/>
            <w:vAlign w:val="center"/>
          </w:tcPr>
          <w:p w14:paraId="2461F67E" w14:textId="54C9DF78" w:rsidR="00EC0ADE" w:rsidRPr="00A610B0" w:rsidRDefault="00EC0ADE" w:rsidP="00EC0ADE">
            <w:pPr>
              <w:rPr>
                <w:i/>
                <w:iCs/>
                <w:color w:val="000000"/>
                <w:sz w:val="18"/>
                <w:szCs w:val="18"/>
              </w:rPr>
            </w:pPr>
            <w:r w:rsidRPr="00AF65C5">
              <w:rPr>
                <w:color w:val="000000"/>
                <w:sz w:val="18"/>
                <w:szCs w:val="18"/>
              </w:rPr>
              <w:t xml:space="preserve">   IDU</w:t>
            </w:r>
          </w:p>
        </w:tc>
        <w:tc>
          <w:tcPr>
            <w:tcW w:w="1033" w:type="dxa"/>
            <w:noWrap/>
            <w:vAlign w:val="center"/>
          </w:tcPr>
          <w:p w14:paraId="5D3A0980" w14:textId="76DCFABD" w:rsidR="00EC0ADE" w:rsidRPr="00A610B0" w:rsidRDefault="00EC0ADE" w:rsidP="00EC0ADE">
            <w:pPr>
              <w:jc w:val="center"/>
              <w:rPr>
                <w:color w:val="000000"/>
                <w:sz w:val="20"/>
                <w:szCs w:val="20"/>
              </w:rPr>
            </w:pPr>
            <w:r w:rsidRPr="004731E9">
              <w:rPr>
                <w:color w:val="000000"/>
                <w:sz w:val="20"/>
                <w:szCs w:val="20"/>
              </w:rPr>
              <w:t>6,537.8</w:t>
            </w:r>
          </w:p>
        </w:tc>
        <w:tc>
          <w:tcPr>
            <w:tcW w:w="1066" w:type="dxa"/>
            <w:noWrap/>
            <w:vAlign w:val="center"/>
          </w:tcPr>
          <w:p w14:paraId="168B6984" w14:textId="1794B973" w:rsidR="00EC0ADE" w:rsidRPr="00A610B0" w:rsidRDefault="00EC0ADE" w:rsidP="00EC0ADE">
            <w:pPr>
              <w:jc w:val="center"/>
              <w:rPr>
                <w:color w:val="000000"/>
                <w:sz w:val="20"/>
                <w:szCs w:val="20"/>
              </w:rPr>
            </w:pPr>
            <w:r w:rsidRPr="004731E9">
              <w:rPr>
                <w:color w:val="000000"/>
                <w:sz w:val="20"/>
                <w:szCs w:val="20"/>
              </w:rPr>
              <w:t>7,222.9</w:t>
            </w:r>
          </w:p>
        </w:tc>
        <w:tc>
          <w:tcPr>
            <w:tcW w:w="1033" w:type="dxa"/>
            <w:noWrap/>
            <w:vAlign w:val="center"/>
          </w:tcPr>
          <w:p w14:paraId="7D5BA3A6" w14:textId="3E3ABE3E" w:rsidR="00EC0ADE" w:rsidRPr="00A610B0" w:rsidRDefault="00EC0ADE" w:rsidP="00EC0ADE">
            <w:pPr>
              <w:jc w:val="center"/>
              <w:rPr>
                <w:color w:val="000000"/>
                <w:sz w:val="20"/>
                <w:szCs w:val="20"/>
              </w:rPr>
            </w:pPr>
            <w:r w:rsidRPr="004731E9">
              <w:rPr>
                <w:color w:val="000000"/>
                <w:sz w:val="20"/>
                <w:szCs w:val="20"/>
              </w:rPr>
              <w:t>7,680.5</w:t>
            </w:r>
          </w:p>
        </w:tc>
        <w:tc>
          <w:tcPr>
            <w:tcW w:w="1033" w:type="dxa"/>
            <w:noWrap/>
            <w:vAlign w:val="center"/>
          </w:tcPr>
          <w:p w14:paraId="3FA20812" w14:textId="36BAF0C7" w:rsidR="00EC0ADE" w:rsidRPr="00A610B0" w:rsidRDefault="00EC0ADE" w:rsidP="00EC0ADE">
            <w:pPr>
              <w:jc w:val="center"/>
              <w:rPr>
                <w:color w:val="000000"/>
                <w:sz w:val="20"/>
                <w:szCs w:val="20"/>
              </w:rPr>
            </w:pPr>
            <w:r w:rsidRPr="004731E9">
              <w:rPr>
                <w:color w:val="000000"/>
                <w:sz w:val="20"/>
                <w:szCs w:val="20"/>
              </w:rPr>
              <w:t>7,988.7</w:t>
            </w:r>
          </w:p>
        </w:tc>
        <w:tc>
          <w:tcPr>
            <w:tcW w:w="1033" w:type="dxa"/>
            <w:noWrap/>
            <w:vAlign w:val="center"/>
          </w:tcPr>
          <w:p w14:paraId="461C829D" w14:textId="5B615267" w:rsidR="00EC0ADE" w:rsidRPr="00A610B0" w:rsidRDefault="00EC0ADE" w:rsidP="00EC0ADE">
            <w:pPr>
              <w:jc w:val="center"/>
              <w:rPr>
                <w:color w:val="000000"/>
                <w:sz w:val="20"/>
                <w:szCs w:val="20"/>
              </w:rPr>
            </w:pPr>
            <w:r w:rsidRPr="004731E9">
              <w:rPr>
                <w:color w:val="000000"/>
                <w:sz w:val="20"/>
                <w:szCs w:val="20"/>
              </w:rPr>
              <w:t>8,363.1</w:t>
            </w:r>
          </w:p>
        </w:tc>
        <w:tc>
          <w:tcPr>
            <w:tcW w:w="1066" w:type="dxa"/>
            <w:noWrap/>
            <w:vAlign w:val="center"/>
          </w:tcPr>
          <w:p w14:paraId="4ECBA656" w14:textId="6E09DDF0" w:rsidR="00EC0ADE" w:rsidRPr="00A610B0" w:rsidRDefault="00EC0ADE" w:rsidP="00EC0ADE">
            <w:pPr>
              <w:jc w:val="center"/>
              <w:rPr>
                <w:color w:val="000000"/>
                <w:sz w:val="20"/>
                <w:szCs w:val="20"/>
              </w:rPr>
            </w:pPr>
            <w:r w:rsidRPr="004731E9">
              <w:rPr>
                <w:color w:val="000000"/>
                <w:sz w:val="20"/>
                <w:szCs w:val="20"/>
              </w:rPr>
              <w:t>8,969.3</w:t>
            </w:r>
          </w:p>
        </w:tc>
        <w:tc>
          <w:tcPr>
            <w:tcW w:w="936" w:type="dxa"/>
          </w:tcPr>
          <w:p w14:paraId="7B43693A" w14:textId="677DB3B4" w:rsidR="00EC0ADE" w:rsidRPr="004731E9" w:rsidRDefault="00EC0ADE" w:rsidP="00EC0ADE">
            <w:pPr>
              <w:jc w:val="center"/>
              <w:rPr>
                <w:color w:val="000000"/>
                <w:sz w:val="20"/>
                <w:szCs w:val="20"/>
              </w:rPr>
            </w:pPr>
            <w:r>
              <w:rPr>
                <w:color w:val="000000"/>
                <w:sz w:val="20"/>
                <w:szCs w:val="20"/>
              </w:rPr>
              <w:t>-</w:t>
            </w:r>
          </w:p>
        </w:tc>
        <w:tc>
          <w:tcPr>
            <w:tcW w:w="990" w:type="dxa"/>
          </w:tcPr>
          <w:p w14:paraId="3197D2ED" w14:textId="5C6400BE" w:rsidR="00EC0ADE" w:rsidRPr="004731E9" w:rsidRDefault="00EC0ADE" w:rsidP="00EC0ADE">
            <w:pPr>
              <w:jc w:val="center"/>
              <w:rPr>
                <w:color w:val="000000"/>
                <w:sz w:val="20"/>
                <w:szCs w:val="20"/>
              </w:rPr>
            </w:pPr>
            <w:r>
              <w:rPr>
                <w:color w:val="000000"/>
                <w:sz w:val="20"/>
                <w:szCs w:val="20"/>
              </w:rPr>
              <w:t>-</w:t>
            </w:r>
          </w:p>
        </w:tc>
      </w:tr>
      <w:tr w:rsidR="00EC0ADE" w:rsidRPr="00AF65C5" w14:paraId="1FA4A91A" w14:textId="28838C24" w:rsidTr="00EC0ADE">
        <w:trPr>
          <w:trHeight w:val="320"/>
        </w:trPr>
        <w:tc>
          <w:tcPr>
            <w:tcW w:w="1080" w:type="dxa"/>
            <w:noWrap/>
            <w:vAlign w:val="center"/>
          </w:tcPr>
          <w:p w14:paraId="5A3DD005" w14:textId="0690664F" w:rsidR="00EC0ADE" w:rsidRPr="00A610B0" w:rsidRDefault="00EC0ADE" w:rsidP="00EC0ADE">
            <w:pPr>
              <w:rPr>
                <w:color w:val="000000"/>
                <w:sz w:val="18"/>
                <w:szCs w:val="18"/>
              </w:rPr>
            </w:pPr>
            <w:r w:rsidRPr="00AF65C5">
              <w:rPr>
                <w:color w:val="000000"/>
                <w:sz w:val="18"/>
                <w:szCs w:val="18"/>
              </w:rPr>
              <w:t xml:space="preserve">   Non-IDU</w:t>
            </w:r>
          </w:p>
        </w:tc>
        <w:tc>
          <w:tcPr>
            <w:tcW w:w="1033" w:type="dxa"/>
            <w:noWrap/>
            <w:vAlign w:val="center"/>
          </w:tcPr>
          <w:p w14:paraId="10623127" w14:textId="51D309F0" w:rsidR="00EC0ADE" w:rsidRPr="00A610B0" w:rsidRDefault="00EC0ADE" w:rsidP="00EC0ADE">
            <w:pPr>
              <w:jc w:val="center"/>
              <w:rPr>
                <w:color w:val="000000"/>
                <w:sz w:val="20"/>
                <w:szCs w:val="20"/>
              </w:rPr>
            </w:pPr>
            <w:r w:rsidRPr="004731E9">
              <w:rPr>
                <w:color w:val="000000"/>
                <w:sz w:val="20"/>
                <w:szCs w:val="20"/>
              </w:rPr>
              <w:t>351.4</w:t>
            </w:r>
          </w:p>
        </w:tc>
        <w:tc>
          <w:tcPr>
            <w:tcW w:w="1066" w:type="dxa"/>
            <w:noWrap/>
            <w:vAlign w:val="center"/>
          </w:tcPr>
          <w:p w14:paraId="220456C6" w14:textId="7C9D0DEE" w:rsidR="00EC0ADE" w:rsidRPr="00A610B0" w:rsidRDefault="00EC0ADE" w:rsidP="00EC0ADE">
            <w:pPr>
              <w:jc w:val="center"/>
              <w:rPr>
                <w:color w:val="000000"/>
                <w:sz w:val="20"/>
                <w:szCs w:val="20"/>
              </w:rPr>
            </w:pPr>
            <w:r w:rsidRPr="004731E9">
              <w:rPr>
                <w:color w:val="000000"/>
                <w:sz w:val="20"/>
                <w:szCs w:val="20"/>
              </w:rPr>
              <w:t>335.4</w:t>
            </w:r>
          </w:p>
        </w:tc>
        <w:tc>
          <w:tcPr>
            <w:tcW w:w="1033" w:type="dxa"/>
            <w:noWrap/>
            <w:vAlign w:val="center"/>
          </w:tcPr>
          <w:p w14:paraId="1B81A6D9" w14:textId="304635F6" w:rsidR="00EC0ADE" w:rsidRPr="00A610B0" w:rsidRDefault="00EC0ADE" w:rsidP="00EC0ADE">
            <w:pPr>
              <w:jc w:val="center"/>
              <w:rPr>
                <w:color w:val="000000"/>
                <w:sz w:val="20"/>
                <w:szCs w:val="20"/>
              </w:rPr>
            </w:pPr>
            <w:r w:rsidRPr="004731E9">
              <w:rPr>
                <w:color w:val="000000"/>
                <w:sz w:val="20"/>
                <w:szCs w:val="20"/>
              </w:rPr>
              <w:t>322.1</w:t>
            </w:r>
          </w:p>
        </w:tc>
        <w:tc>
          <w:tcPr>
            <w:tcW w:w="1033" w:type="dxa"/>
            <w:noWrap/>
            <w:vAlign w:val="center"/>
          </w:tcPr>
          <w:p w14:paraId="57EAA028" w14:textId="2002AF4E" w:rsidR="00EC0ADE" w:rsidRPr="00A610B0" w:rsidRDefault="00EC0ADE" w:rsidP="00EC0ADE">
            <w:pPr>
              <w:jc w:val="center"/>
              <w:rPr>
                <w:color w:val="000000"/>
                <w:sz w:val="20"/>
                <w:szCs w:val="20"/>
              </w:rPr>
            </w:pPr>
            <w:r w:rsidRPr="004731E9">
              <w:rPr>
                <w:color w:val="000000"/>
                <w:sz w:val="20"/>
                <w:szCs w:val="20"/>
              </w:rPr>
              <w:t>314.2</w:t>
            </w:r>
          </w:p>
        </w:tc>
        <w:tc>
          <w:tcPr>
            <w:tcW w:w="1033" w:type="dxa"/>
            <w:noWrap/>
            <w:vAlign w:val="center"/>
          </w:tcPr>
          <w:p w14:paraId="5F0F09C1" w14:textId="42DF9A84" w:rsidR="00EC0ADE" w:rsidRPr="00A610B0" w:rsidRDefault="00EC0ADE" w:rsidP="00EC0ADE">
            <w:pPr>
              <w:jc w:val="center"/>
              <w:rPr>
                <w:color w:val="000000"/>
                <w:sz w:val="20"/>
                <w:szCs w:val="20"/>
              </w:rPr>
            </w:pPr>
            <w:r w:rsidRPr="004731E9">
              <w:rPr>
                <w:color w:val="000000"/>
                <w:sz w:val="20"/>
                <w:szCs w:val="20"/>
              </w:rPr>
              <w:t>339.9</w:t>
            </w:r>
          </w:p>
        </w:tc>
        <w:tc>
          <w:tcPr>
            <w:tcW w:w="1066" w:type="dxa"/>
            <w:noWrap/>
            <w:vAlign w:val="center"/>
          </w:tcPr>
          <w:p w14:paraId="5EF6082E" w14:textId="4916D0F6" w:rsidR="00EC0ADE" w:rsidRPr="00A610B0" w:rsidRDefault="00EC0ADE" w:rsidP="00EC0ADE">
            <w:pPr>
              <w:jc w:val="center"/>
              <w:rPr>
                <w:color w:val="000000"/>
                <w:sz w:val="20"/>
                <w:szCs w:val="20"/>
              </w:rPr>
            </w:pPr>
            <w:r w:rsidRPr="004731E9">
              <w:rPr>
                <w:color w:val="000000"/>
                <w:sz w:val="20"/>
                <w:szCs w:val="20"/>
              </w:rPr>
              <w:t>323.4</w:t>
            </w:r>
          </w:p>
        </w:tc>
        <w:tc>
          <w:tcPr>
            <w:tcW w:w="936" w:type="dxa"/>
          </w:tcPr>
          <w:p w14:paraId="0B77E6C9" w14:textId="7ABE0FFF" w:rsidR="00EC0ADE" w:rsidRPr="004731E9" w:rsidRDefault="00EC0ADE" w:rsidP="00EC0ADE">
            <w:pPr>
              <w:jc w:val="center"/>
              <w:rPr>
                <w:color w:val="000000"/>
                <w:sz w:val="20"/>
                <w:szCs w:val="20"/>
              </w:rPr>
            </w:pPr>
            <w:r>
              <w:rPr>
                <w:color w:val="000000"/>
                <w:sz w:val="20"/>
                <w:szCs w:val="20"/>
              </w:rPr>
              <w:t>-</w:t>
            </w:r>
          </w:p>
        </w:tc>
        <w:tc>
          <w:tcPr>
            <w:tcW w:w="990" w:type="dxa"/>
          </w:tcPr>
          <w:p w14:paraId="59A403D7" w14:textId="037D58A3" w:rsidR="00EC0ADE" w:rsidRPr="004731E9" w:rsidRDefault="00EC0ADE" w:rsidP="00EC0ADE">
            <w:pPr>
              <w:jc w:val="center"/>
              <w:rPr>
                <w:color w:val="000000"/>
                <w:sz w:val="20"/>
                <w:szCs w:val="20"/>
              </w:rPr>
            </w:pPr>
            <w:r>
              <w:rPr>
                <w:color w:val="000000"/>
                <w:sz w:val="20"/>
                <w:szCs w:val="20"/>
              </w:rPr>
              <w:t>-</w:t>
            </w:r>
          </w:p>
        </w:tc>
      </w:tr>
      <w:tr w:rsidR="00EC0ADE" w:rsidRPr="00AF65C5" w14:paraId="5303F049" w14:textId="043422E1" w:rsidTr="00EC0ADE">
        <w:trPr>
          <w:trHeight w:val="320"/>
        </w:trPr>
        <w:tc>
          <w:tcPr>
            <w:tcW w:w="9270" w:type="dxa"/>
            <w:gridSpan w:val="9"/>
            <w:noWrap/>
            <w:vAlign w:val="center"/>
          </w:tcPr>
          <w:p w14:paraId="5F2AC80F" w14:textId="67169958" w:rsidR="00EC0ADE" w:rsidRDefault="00EC0ADE" w:rsidP="00EC0ADE">
            <w:pPr>
              <w:rPr>
                <w:i/>
                <w:iCs/>
                <w:color w:val="000000"/>
                <w:sz w:val="18"/>
                <w:szCs w:val="18"/>
              </w:rPr>
            </w:pPr>
            <w:r>
              <w:rPr>
                <w:i/>
                <w:iCs/>
                <w:color w:val="000000"/>
                <w:sz w:val="18"/>
                <w:szCs w:val="18"/>
              </w:rPr>
              <w:t>Monthly probability</w:t>
            </w:r>
          </w:p>
        </w:tc>
      </w:tr>
      <w:tr w:rsidR="00EC0ADE" w:rsidRPr="00AF65C5" w14:paraId="7A808FB4" w14:textId="0749DBBE" w:rsidTr="00EC0ADE">
        <w:trPr>
          <w:trHeight w:val="320"/>
        </w:trPr>
        <w:tc>
          <w:tcPr>
            <w:tcW w:w="1080" w:type="dxa"/>
            <w:noWrap/>
            <w:vAlign w:val="center"/>
          </w:tcPr>
          <w:p w14:paraId="452E88FB" w14:textId="39EC7761" w:rsidR="00EC0ADE" w:rsidRPr="006267AA" w:rsidRDefault="00EC0ADE" w:rsidP="00EC0ADE">
            <w:pPr>
              <w:rPr>
                <w:b/>
                <w:bCs/>
                <w:color w:val="000000"/>
                <w:sz w:val="18"/>
                <w:szCs w:val="18"/>
              </w:rPr>
            </w:pPr>
            <w:r w:rsidRPr="006267AA">
              <w:rPr>
                <w:b/>
                <w:bCs/>
                <w:color w:val="000000"/>
                <w:sz w:val="18"/>
                <w:szCs w:val="18"/>
              </w:rPr>
              <w:t xml:space="preserve">   IDU</w:t>
            </w:r>
          </w:p>
        </w:tc>
        <w:tc>
          <w:tcPr>
            <w:tcW w:w="1033" w:type="dxa"/>
            <w:noWrap/>
            <w:vAlign w:val="bottom"/>
          </w:tcPr>
          <w:p w14:paraId="2549CF71" w14:textId="0FFF2050" w:rsidR="00EC0ADE" w:rsidRPr="00EC0ADE" w:rsidRDefault="00EC0ADE" w:rsidP="00EC0ADE">
            <w:pPr>
              <w:jc w:val="center"/>
              <w:rPr>
                <w:color w:val="000000"/>
                <w:sz w:val="20"/>
                <w:szCs w:val="20"/>
              </w:rPr>
            </w:pPr>
            <w:r w:rsidRPr="00EC0ADE">
              <w:rPr>
                <w:color w:val="000000"/>
                <w:sz w:val="20"/>
                <w:szCs w:val="20"/>
              </w:rPr>
              <w:t>0.5619%</w:t>
            </w:r>
          </w:p>
        </w:tc>
        <w:tc>
          <w:tcPr>
            <w:tcW w:w="1066" w:type="dxa"/>
            <w:noWrap/>
            <w:vAlign w:val="bottom"/>
          </w:tcPr>
          <w:p w14:paraId="1BA7D5C1" w14:textId="49874AEB" w:rsidR="00EC0ADE" w:rsidRPr="00EC0ADE" w:rsidRDefault="00EC0ADE" w:rsidP="00EC0ADE">
            <w:pPr>
              <w:jc w:val="center"/>
              <w:rPr>
                <w:color w:val="000000"/>
                <w:sz w:val="20"/>
                <w:szCs w:val="20"/>
              </w:rPr>
            </w:pPr>
            <w:r w:rsidRPr="00EC0ADE">
              <w:rPr>
                <w:color w:val="000000"/>
                <w:sz w:val="20"/>
                <w:szCs w:val="20"/>
              </w:rPr>
              <w:t>0.6228%</w:t>
            </w:r>
          </w:p>
        </w:tc>
        <w:tc>
          <w:tcPr>
            <w:tcW w:w="1033" w:type="dxa"/>
            <w:noWrap/>
            <w:vAlign w:val="bottom"/>
          </w:tcPr>
          <w:p w14:paraId="10C00D54" w14:textId="6651F981" w:rsidR="00EC0ADE" w:rsidRPr="00EC0ADE" w:rsidRDefault="00EC0ADE" w:rsidP="00EC0ADE">
            <w:pPr>
              <w:jc w:val="center"/>
              <w:rPr>
                <w:color w:val="000000"/>
                <w:sz w:val="20"/>
                <w:szCs w:val="20"/>
              </w:rPr>
            </w:pPr>
            <w:r w:rsidRPr="00EC0ADE">
              <w:rPr>
                <w:color w:val="000000"/>
                <w:sz w:val="20"/>
                <w:szCs w:val="20"/>
              </w:rPr>
              <w:t>0.6637%</w:t>
            </w:r>
          </w:p>
        </w:tc>
        <w:tc>
          <w:tcPr>
            <w:tcW w:w="1033" w:type="dxa"/>
            <w:noWrap/>
            <w:vAlign w:val="bottom"/>
          </w:tcPr>
          <w:p w14:paraId="32CC1C8B" w14:textId="71DDA56C" w:rsidR="00EC0ADE" w:rsidRPr="00EC0ADE" w:rsidRDefault="00EC0ADE" w:rsidP="00EC0ADE">
            <w:pPr>
              <w:jc w:val="center"/>
              <w:rPr>
                <w:color w:val="000000"/>
                <w:sz w:val="20"/>
                <w:szCs w:val="20"/>
              </w:rPr>
            </w:pPr>
            <w:r w:rsidRPr="00EC0ADE">
              <w:rPr>
                <w:color w:val="000000"/>
                <w:sz w:val="20"/>
                <w:szCs w:val="20"/>
              </w:rPr>
              <w:t>0.6914%</w:t>
            </w:r>
          </w:p>
        </w:tc>
        <w:tc>
          <w:tcPr>
            <w:tcW w:w="1033" w:type="dxa"/>
            <w:noWrap/>
            <w:vAlign w:val="bottom"/>
          </w:tcPr>
          <w:p w14:paraId="5B6FCFD8" w14:textId="5F201F16" w:rsidR="00EC0ADE" w:rsidRPr="00EC0ADE" w:rsidRDefault="00EC0ADE" w:rsidP="00EC0ADE">
            <w:pPr>
              <w:jc w:val="center"/>
              <w:rPr>
                <w:color w:val="000000"/>
                <w:sz w:val="20"/>
                <w:szCs w:val="20"/>
              </w:rPr>
            </w:pPr>
            <w:r w:rsidRPr="00EC0ADE">
              <w:rPr>
                <w:color w:val="000000"/>
                <w:sz w:val="20"/>
                <w:szCs w:val="20"/>
              </w:rPr>
              <w:t>0.7252%</w:t>
            </w:r>
          </w:p>
        </w:tc>
        <w:tc>
          <w:tcPr>
            <w:tcW w:w="1066" w:type="dxa"/>
            <w:noWrap/>
            <w:vAlign w:val="bottom"/>
          </w:tcPr>
          <w:p w14:paraId="6B857904" w14:textId="6E557CC2" w:rsidR="00EC0ADE" w:rsidRPr="00EC0ADE" w:rsidRDefault="00EC0ADE" w:rsidP="00EC0ADE">
            <w:pPr>
              <w:jc w:val="center"/>
              <w:rPr>
                <w:color w:val="000000"/>
                <w:sz w:val="20"/>
                <w:szCs w:val="20"/>
              </w:rPr>
            </w:pPr>
            <w:r w:rsidRPr="00EC0ADE">
              <w:rPr>
                <w:color w:val="000000"/>
                <w:sz w:val="20"/>
                <w:szCs w:val="20"/>
              </w:rPr>
              <w:t>0.7801%</w:t>
            </w:r>
          </w:p>
        </w:tc>
        <w:tc>
          <w:tcPr>
            <w:tcW w:w="936" w:type="dxa"/>
            <w:vAlign w:val="bottom"/>
          </w:tcPr>
          <w:p w14:paraId="05A2D3DB" w14:textId="4A83A161" w:rsidR="00EC0ADE" w:rsidRPr="00EC0ADE" w:rsidRDefault="00EC0ADE" w:rsidP="00EC0ADE">
            <w:pPr>
              <w:jc w:val="center"/>
              <w:rPr>
                <w:color w:val="000000"/>
                <w:sz w:val="20"/>
                <w:szCs w:val="20"/>
              </w:rPr>
            </w:pPr>
            <w:r w:rsidRPr="00EC0ADE">
              <w:rPr>
                <w:color w:val="000000"/>
                <w:sz w:val="20"/>
                <w:szCs w:val="20"/>
              </w:rPr>
              <w:t>0.8167%</w:t>
            </w:r>
          </w:p>
        </w:tc>
        <w:tc>
          <w:tcPr>
            <w:tcW w:w="990" w:type="dxa"/>
            <w:vAlign w:val="bottom"/>
          </w:tcPr>
          <w:p w14:paraId="377FB7E7" w14:textId="36D2DBBB" w:rsidR="00EC0ADE" w:rsidRPr="00EC0ADE" w:rsidRDefault="00EC0ADE" w:rsidP="00EC0ADE">
            <w:pPr>
              <w:jc w:val="center"/>
              <w:rPr>
                <w:color w:val="000000"/>
                <w:sz w:val="20"/>
                <w:szCs w:val="20"/>
              </w:rPr>
            </w:pPr>
            <w:r w:rsidRPr="00EC0ADE">
              <w:rPr>
                <w:color w:val="000000"/>
                <w:sz w:val="20"/>
                <w:szCs w:val="20"/>
              </w:rPr>
              <w:t>0.8575%</w:t>
            </w:r>
          </w:p>
        </w:tc>
      </w:tr>
      <w:tr w:rsidR="00EC0ADE" w:rsidRPr="00AF65C5" w14:paraId="66977024" w14:textId="39BEF561" w:rsidTr="00EC0ADE">
        <w:trPr>
          <w:trHeight w:val="320"/>
        </w:trPr>
        <w:tc>
          <w:tcPr>
            <w:tcW w:w="1080" w:type="dxa"/>
            <w:noWrap/>
            <w:vAlign w:val="center"/>
          </w:tcPr>
          <w:p w14:paraId="7CE33A53" w14:textId="373ADE92" w:rsidR="00EC0ADE" w:rsidRPr="006267AA" w:rsidRDefault="00EC0ADE" w:rsidP="00EC0ADE">
            <w:pPr>
              <w:rPr>
                <w:b/>
                <w:bCs/>
                <w:color w:val="000000"/>
                <w:sz w:val="18"/>
                <w:szCs w:val="18"/>
              </w:rPr>
            </w:pPr>
            <w:r w:rsidRPr="006267AA">
              <w:rPr>
                <w:b/>
                <w:bCs/>
                <w:color w:val="000000"/>
                <w:sz w:val="18"/>
                <w:szCs w:val="18"/>
              </w:rPr>
              <w:t xml:space="preserve">   Non-IDU</w:t>
            </w:r>
          </w:p>
        </w:tc>
        <w:tc>
          <w:tcPr>
            <w:tcW w:w="1033" w:type="dxa"/>
            <w:noWrap/>
            <w:vAlign w:val="bottom"/>
          </w:tcPr>
          <w:p w14:paraId="34417E16" w14:textId="60A022A6" w:rsidR="00EC0ADE" w:rsidRPr="00EC0ADE" w:rsidRDefault="00EC0ADE" w:rsidP="00EC0ADE">
            <w:pPr>
              <w:jc w:val="center"/>
              <w:rPr>
                <w:color w:val="000000"/>
                <w:sz w:val="20"/>
                <w:szCs w:val="20"/>
              </w:rPr>
            </w:pPr>
            <w:r w:rsidRPr="00EC0ADE">
              <w:rPr>
                <w:color w:val="000000"/>
                <w:sz w:val="20"/>
                <w:szCs w:val="20"/>
              </w:rPr>
              <w:t>0.0293%</w:t>
            </w:r>
          </w:p>
        </w:tc>
        <w:tc>
          <w:tcPr>
            <w:tcW w:w="1066" w:type="dxa"/>
            <w:noWrap/>
            <w:vAlign w:val="bottom"/>
          </w:tcPr>
          <w:p w14:paraId="4F8ED640" w14:textId="7A5E2406" w:rsidR="00EC0ADE" w:rsidRPr="00EC0ADE" w:rsidRDefault="00EC0ADE" w:rsidP="00EC0ADE">
            <w:pPr>
              <w:jc w:val="center"/>
              <w:rPr>
                <w:color w:val="000000"/>
                <w:sz w:val="20"/>
                <w:szCs w:val="20"/>
              </w:rPr>
            </w:pPr>
            <w:r w:rsidRPr="00EC0ADE">
              <w:rPr>
                <w:color w:val="000000"/>
                <w:sz w:val="20"/>
                <w:szCs w:val="20"/>
              </w:rPr>
              <w:t>0.0280%</w:t>
            </w:r>
          </w:p>
        </w:tc>
        <w:tc>
          <w:tcPr>
            <w:tcW w:w="1033" w:type="dxa"/>
            <w:noWrap/>
            <w:vAlign w:val="bottom"/>
          </w:tcPr>
          <w:p w14:paraId="35BE414C" w14:textId="089905B3" w:rsidR="00EC0ADE" w:rsidRPr="00EC0ADE" w:rsidRDefault="00EC0ADE" w:rsidP="00EC0ADE">
            <w:pPr>
              <w:jc w:val="center"/>
              <w:rPr>
                <w:color w:val="000000"/>
                <w:sz w:val="20"/>
                <w:szCs w:val="20"/>
              </w:rPr>
            </w:pPr>
            <w:r w:rsidRPr="00EC0ADE">
              <w:rPr>
                <w:color w:val="000000"/>
                <w:sz w:val="20"/>
                <w:szCs w:val="20"/>
              </w:rPr>
              <w:t>0.0269%</w:t>
            </w:r>
          </w:p>
        </w:tc>
        <w:tc>
          <w:tcPr>
            <w:tcW w:w="1033" w:type="dxa"/>
            <w:noWrap/>
            <w:vAlign w:val="bottom"/>
          </w:tcPr>
          <w:p w14:paraId="5EDBD799" w14:textId="717C5FE4" w:rsidR="00EC0ADE" w:rsidRPr="00EC0ADE" w:rsidRDefault="00EC0ADE" w:rsidP="00EC0ADE">
            <w:pPr>
              <w:jc w:val="center"/>
              <w:rPr>
                <w:color w:val="000000"/>
                <w:sz w:val="20"/>
                <w:szCs w:val="20"/>
              </w:rPr>
            </w:pPr>
            <w:r w:rsidRPr="00EC0ADE">
              <w:rPr>
                <w:color w:val="000000"/>
                <w:sz w:val="20"/>
                <w:szCs w:val="20"/>
              </w:rPr>
              <w:t>0.0262%</w:t>
            </w:r>
          </w:p>
        </w:tc>
        <w:tc>
          <w:tcPr>
            <w:tcW w:w="1033" w:type="dxa"/>
            <w:noWrap/>
            <w:vAlign w:val="bottom"/>
          </w:tcPr>
          <w:p w14:paraId="32EB045D" w14:textId="4B77B30D" w:rsidR="00EC0ADE" w:rsidRPr="00EC0ADE" w:rsidRDefault="00EC0ADE" w:rsidP="00EC0ADE">
            <w:pPr>
              <w:jc w:val="center"/>
              <w:rPr>
                <w:color w:val="000000"/>
                <w:sz w:val="20"/>
                <w:szCs w:val="20"/>
              </w:rPr>
            </w:pPr>
            <w:r w:rsidRPr="00EC0ADE">
              <w:rPr>
                <w:color w:val="000000"/>
                <w:sz w:val="20"/>
                <w:szCs w:val="20"/>
              </w:rPr>
              <w:t>0.0284%</w:t>
            </w:r>
          </w:p>
        </w:tc>
        <w:tc>
          <w:tcPr>
            <w:tcW w:w="1066" w:type="dxa"/>
            <w:noWrap/>
            <w:vAlign w:val="bottom"/>
          </w:tcPr>
          <w:p w14:paraId="7D134051" w14:textId="4A1CD210" w:rsidR="00EC0ADE" w:rsidRPr="00EC0ADE" w:rsidRDefault="00EC0ADE" w:rsidP="00EC0ADE">
            <w:pPr>
              <w:jc w:val="center"/>
              <w:rPr>
                <w:color w:val="000000"/>
                <w:sz w:val="20"/>
                <w:szCs w:val="20"/>
              </w:rPr>
            </w:pPr>
            <w:r w:rsidRPr="00EC0ADE">
              <w:rPr>
                <w:color w:val="000000"/>
                <w:sz w:val="20"/>
                <w:szCs w:val="20"/>
              </w:rPr>
              <w:t>0.0270%</w:t>
            </w:r>
          </w:p>
        </w:tc>
        <w:tc>
          <w:tcPr>
            <w:tcW w:w="936" w:type="dxa"/>
            <w:vAlign w:val="bottom"/>
          </w:tcPr>
          <w:p w14:paraId="4DEB304F" w14:textId="52447870" w:rsidR="00EC0ADE" w:rsidRPr="00EC0ADE" w:rsidRDefault="00EC0ADE" w:rsidP="00EC0ADE">
            <w:pPr>
              <w:jc w:val="center"/>
              <w:rPr>
                <w:color w:val="000000"/>
                <w:sz w:val="20"/>
                <w:szCs w:val="20"/>
              </w:rPr>
            </w:pPr>
            <w:r w:rsidRPr="00EC0ADE">
              <w:rPr>
                <w:color w:val="000000"/>
                <w:sz w:val="20"/>
                <w:szCs w:val="20"/>
              </w:rPr>
              <w:t>0.0287%</w:t>
            </w:r>
          </w:p>
        </w:tc>
        <w:tc>
          <w:tcPr>
            <w:tcW w:w="990" w:type="dxa"/>
            <w:vAlign w:val="bottom"/>
          </w:tcPr>
          <w:p w14:paraId="6DD8699F" w14:textId="27CD42EC" w:rsidR="00EC0ADE" w:rsidRPr="00EC0ADE" w:rsidRDefault="00EC0ADE" w:rsidP="00EC0ADE">
            <w:pPr>
              <w:jc w:val="center"/>
              <w:rPr>
                <w:color w:val="000000"/>
                <w:sz w:val="20"/>
                <w:szCs w:val="20"/>
              </w:rPr>
            </w:pPr>
            <w:r w:rsidRPr="00EC0ADE">
              <w:rPr>
                <w:color w:val="000000"/>
                <w:sz w:val="20"/>
                <w:szCs w:val="20"/>
              </w:rPr>
              <w:t>0.0287%</w:t>
            </w:r>
          </w:p>
        </w:tc>
      </w:tr>
    </w:tbl>
    <w:p w14:paraId="0142FE67" w14:textId="4A849D8A" w:rsidR="00A114C3" w:rsidRDefault="006267AA" w:rsidP="001020CF">
      <w:pPr>
        <w:pStyle w:val="ListParagraph"/>
        <w:ind w:left="792"/>
      </w:pPr>
      <w:r>
        <w:t xml:space="preserve"> </w:t>
      </w:r>
    </w:p>
    <w:p w14:paraId="27B707E8" w14:textId="38FBE8FE" w:rsidR="006267AA" w:rsidRPr="001020CF" w:rsidRDefault="001020CF" w:rsidP="000D32A0">
      <w:pPr>
        <w:pStyle w:val="ListParagraph"/>
        <w:numPr>
          <w:ilvl w:val="1"/>
          <w:numId w:val="1"/>
        </w:numPr>
        <w:rPr>
          <w:b/>
          <w:bCs/>
          <w:i/>
          <w:iCs/>
        </w:rPr>
      </w:pPr>
      <w:r w:rsidRPr="001020CF">
        <w:rPr>
          <w:b/>
          <w:bCs/>
          <w:i/>
          <w:iCs/>
        </w:rPr>
        <w:t>Distribution of bacterial infections</w:t>
      </w:r>
    </w:p>
    <w:p w14:paraId="471ADD2D" w14:textId="4B477DB7" w:rsidR="004D6C35" w:rsidRDefault="00994A95" w:rsidP="00994A95">
      <w:pPr>
        <w:ind w:left="720"/>
      </w:pPr>
      <w:r>
        <w:t>The distribution of bacterial infections by SUD status (shown in Table A4) were calculated for each year and an average proportion for calendar years 2015-2017 was used as data inputs.</w:t>
      </w:r>
    </w:p>
    <w:p w14:paraId="5851401D" w14:textId="4A6E9ECF" w:rsidR="004D6C35" w:rsidRDefault="004D6C35" w:rsidP="004D6C35"/>
    <w:p w14:paraId="4BE71A53" w14:textId="69EBF418" w:rsidR="00994A95" w:rsidRPr="001020CF" w:rsidRDefault="00994A95" w:rsidP="000D32A0">
      <w:pPr>
        <w:pStyle w:val="ListParagraph"/>
        <w:numPr>
          <w:ilvl w:val="1"/>
          <w:numId w:val="1"/>
        </w:numPr>
        <w:rPr>
          <w:b/>
          <w:bCs/>
          <w:i/>
          <w:iCs/>
        </w:rPr>
      </w:pPr>
      <w:r>
        <w:rPr>
          <w:b/>
          <w:bCs/>
          <w:i/>
          <w:iCs/>
        </w:rPr>
        <w:t>Probability of cure</w:t>
      </w:r>
    </w:p>
    <w:p w14:paraId="7BE9D28B" w14:textId="153B875F" w:rsidR="00994A95" w:rsidRDefault="00C52B95" w:rsidP="00994A95">
      <w:pPr>
        <w:ind w:left="720"/>
      </w:pPr>
      <w:r>
        <w:t xml:space="preserve">Data on probability of cure calculated as the complement to the proportion of patient-directed discharges (i.e., hospital discharge against medical advice) by </w:t>
      </w:r>
      <w:r w:rsidR="00AA565D">
        <w:t>OUD</w:t>
      </w:r>
      <w:r>
        <w:t xml:space="preserve"> status from Kim et al.</w:t>
      </w:r>
      <w:r>
        <w:fldChar w:fldCharType="begin" w:fldLock="1"/>
      </w:r>
      <w:r>
        <w:instrText>ADDIN paperpile_citation &lt;clusterId&gt;I257W517L897P628&lt;/clusterId&gt;&lt;metadata&gt;&lt;citation&gt;&lt;id&gt;518e25f8-10c4-4910-95c1-db72642f66ab&lt;/id&gt;&lt;/citation&gt;&lt;/metadata&gt;&lt;data&gt;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&lt;/data&gt; \* MERGEFORMAT</w:instrText>
      </w:r>
      <w:r>
        <w:fldChar w:fldCharType="separate"/>
      </w:r>
      <w:r w:rsidR="00E76826" w:rsidRPr="00E76826">
        <w:rPr>
          <w:noProof/>
          <w:vertAlign w:val="superscript"/>
        </w:rPr>
        <w:t>6</w:t>
      </w:r>
      <w:r>
        <w:fldChar w:fldCharType="end"/>
      </w:r>
    </w:p>
    <w:p w14:paraId="0B4FD668" w14:textId="77777777" w:rsidR="00C52B95" w:rsidRDefault="00C52B95" w:rsidP="00C52B95"/>
    <w:p w14:paraId="0718F26D" w14:textId="77945B8A" w:rsidR="00C52B95" w:rsidRDefault="00C52B95" w:rsidP="00C52B95">
      <w:pPr>
        <w:ind w:firstLine="720"/>
        <w:rPr>
          <w:b/>
          <w:bCs/>
        </w:rPr>
      </w:pPr>
      <w:r w:rsidRPr="00EC0ADE">
        <w:rPr>
          <w:b/>
          <w:bCs/>
        </w:rPr>
        <w:t>Table A</w:t>
      </w:r>
      <w:r>
        <w:rPr>
          <w:b/>
          <w:bCs/>
        </w:rPr>
        <w:t>6</w:t>
      </w:r>
      <w:r w:rsidRPr="00EC0ADE">
        <w:rPr>
          <w:b/>
          <w:bCs/>
        </w:rPr>
        <w:t xml:space="preserve">. </w:t>
      </w:r>
      <w:r>
        <w:rPr>
          <w:b/>
          <w:bCs/>
        </w:rPr>
        <w:t>Probability of cure</w:t>
      </w:r>
    </w:p>
    <w:tbl>
      <w:tblPr>
        <w:tblStyle w:val="TableGrid"/>
        <w:tblW w:w="7020" w:type="dxa"/>
        <w:tblInd w:w="805" w:type="dxa"/>
        <w:tblLayout w:type="fixed"/>
        <w:tblLook w:val="04A0" w:firstRow="1" w:lastRow="0" w:firstColumn="1" w:lastColumn="0" w:noHBand="0" w:noVBand="1"/>
      </w:tblPr>
      <w:tblGrid>
        <w:gridCol w:w="1620"/>
        <w:gridCol w:w="2250"/>
        <w:gridCol w:w="3150"/>
      </w:tblGrid>
      <w:tr w:rsidR="00C52B95" w:rsidRPr="00AA565D" w14:paraId="4EAB1004" w14:textId="46F6D816" w:rsidTr="009631A9">
        <w:trPr>
          <w:trHeight w:val="320"/>
        </w:trPr>
        <w:tc>
          <w:tcPr>
            <w:tcW w:w="1620" w:type="dxa"/>
            <w:shd w:val="clear" w:color="auto" w:fill="D9D9D9" w:themeFill="background1" w:themeFillShade="D9"/>
            <w:noWrap/>
            <w:vAlign w:val="bottom"/>
          </w:tcPr>
          <w:p w14:paraId="44D48993" w14:textId="77777777" w:rsidR="00C52B95" w:rsidRPr="00AA565D" w:rsidRDefault="00C52B95" w:rsidP="00FF3BF2">
            <w:pPr>
              <w:jc w:val="center"/>
              <w:rPr>
                <w:color w:val="000000"/>
              </w:rPr>
            </w:pPr>
          </w:p>
        </w:tc>
        <w:tc>
          <w:tcPr>
            <w:tcW w:w="2250" w:type="dxa"/>
            <w:shd w:val="clear" w:color="auto" w:fill="D9D9D9" w:themeFill="background1" w:themeFillShade="D9"/>
            <w:vAlign w:val="bottom"/>
          </w:tcPr>
          <w:p w14:paraId="28AEA2DF" w14:textId="2FAF7313" w:rsidR="00C52B95" w:rsidRPr="00A610B0" w:rsidRDefault="00C52B95" w:rsidP="00FF3BF2">
            <w:pPr>
              <w:jc w:val="center"/>
              <w:rPr>
                <w:b/>
                <w:bCs/>
                <w:color w:val="000000"/>
              </w:rPr>
            </w:pPr>
            <w:r w:rsidRPr="00AA565D">
              <w:rPr>
                <w:b/>
                <w:bCs/>
                <w:color w:val="000000"/>
              </w:rPr>
              <w:t>Proportion of AMA</w:t>
            </w:r>
          </w:p>
        </w:tc>
        <w:tc>
          <w:tcPr>
            <w:tcW w:w="3150" w:type="dxa"/>
            <w:shd w:val="clear" w:color="auto" w:fill="D9D9D9" w:themeFill="background1" w:themeFillShade="D9"/>
            <w:vAlign w:val="bottom"/>
          </w:tcPr>
          <w:p w14:paraId="06CC9B83" w14:textId="43E57858" w:rsidR="00C52B95" w:rsidRPr="00AA565D" w:rsidRDefault="00AA565D" w:rsidP="00C52B95">
            <w:pPr>
              <w:jc w:val="center"/>
              <w:rPr>
                <w:b/>
                <w:bCs/>
                <w:color w:val="000000"/>
              </w:rPr>
            </w:pPr>
            <w:r w:rsidRPr="00AA565D">
              <w:rPr>
                <w:b/>
                <w:bCs/>
                <w:color w:val="000000"/>
              </w:rPr>
              <w:t>Monthly p</w:t>
            </w:r>
            <w:r w:rsidR="00C52B95" w:rsidRPr="00AA565D">
              <w:rPr>
                <w:b/>
                <w:bCs/>
                <w:color w:val="000000"/>
              </w:rPr>
              <w:t>robability of cure</w:t>
            </w:r>
          </w:p>
        </w:tc>
      </w:tr>
      <w:tr w:rsidR="00C52B95" w:rsidRPr="00AA565D" w14:paraId="4D5C60BC" w14:textId="7276AA0F" w:rsidTr="00AA565D">
        <w:trPr>
          <w:trHeight w:val="320"/>
        </w:trPr>
        <w:tc>
          <w:tcPr>
            <w:tcW w:w="1620" w:type="dxa"/>
            <w:noWrap/>
            <w:vAlign w:val="center"/>
            <w:hideMark/>
          </w:tcPr>
          <w:p w14:paraId="4B4BA1C3" w14:textId="6BC688F4" w:rsidR="00C52B95" w:rsidRPr="00A610B0" w:rsidRDefault="00C52B95" w:rsidP="00FF3BF2">
            <w:pPr>
              <w:rPr>
                <w:color w:val="000000"/>
              </w:rPr>
            </w:pPr>
            <w:r w:rsidRPr="00A610B0">
              <w:rPr>
                <w:color w:val="000000"/>
              </w:rPr>
              <w:t>Non-</w:t>
            </w:r>
            <w:r w:rsidR="00AA565D" w:rsidRPr="00AA565D">
              <w:rPr>
                <w:color w:val="000000"/>
              </w:rPr>
              <w:t>OUD</w:t>
            </w:r>
          </w:p>
        </w:tc>
        <w:tc>
          <w:tcPr>
            <w:tcW w:w="2250" w:type="dxa"/>
            <w:noWrap/>
            <w:vAlign w:val="center"/>
          </w:tcPr>
          <w:p w14:paraId="2F899D18" w14:textId="514CCC3D" w:rsidR="00C52B95" w:rsidRPr="00A610B0" w:rsidRDefault="00AA565D" w:rsidP="00AA565D">
            <w:pPr>
              <w:jc w:val="center"/>
              <w:rPr>
                <w:color w:val="000000"/>
              </w:rPr>
            </w:pPr>
            <w:r w:rsidRPr="00AA565D">
              <w:rPr>
                <w:color w:val="000000"/>
              </w:rPr>
              <w:t>2.6%</w:t>
            </w:r>
          </w:p>
        </w:tc>
        <w:tc>
          <w:tcPr>
            <w:tcW w:w="3150" w:type="dxa"/>
          </w:tcPr>
          <w:p w14:paraId="4D66E780" w14:textId="3D9BC1E7" w:rsidR="00C52B95" w:rsidRPr="00AA565D" w:rsidRDefault="00AA565D" w:rsidP="00AA565D">
            <w:pPr>
              <w:jc w:val="center"/>
              <w:rPr>
                <w:color w:val="000000"/>
              </w:rPr>
            </w:pPr>
            <w:r w:rsidRPr="00AA565D">
              <w:rPr>
                <w:color w:val="000000"/>
              </w:rPr>
              <w:t>97.4%</w:t>
            </w:r>
          </w:p>
        </w:tc>
      </w:tr>
      <w:tr w:rsidR="00C52B95" w:rsidRPr="00AA565D" w14:paraId="07A834E2" w14:textId="7FCC029F" w:rsidTr="00AA565D">
        <w:trPr>
          <w:trHeight w:val="320"/>
        </w:trPr>
        <w:tc>
          <w:tcPr>
            <w:tcW w:w="1620" w:type="dxa"/>
            <w:noWrap/>
            <w:vAlign w:val="center"/>
            <w:hideMark/>
          </w:tcPr>
          <w:p w14:paraId="6BF7DCEB" w14:textId="7F097539" w:rsidR="00C52B95" w:rsidRPr="00A610B0" w:rsidRDefault="00AA565D" w:rsidP="00FF3BF2">
            <w:pPr>
              <w:rPr>
                <w:color w:val="000000"/>
              </w:rPr>
            </w:pPr>
            <w:r w:rsidRPr="00AA565D">
              <w:rPr>
                <w:color w:val="000000"/>
              </w:rPr>
              <w:t>OUD</w:t>
            </w:r>
          </w:p>
        </w:tc>
        <w:tc>
          <w:tcPr>
            <w:tcW w:w="2250" w:type="dxa"/>
            <w:noWrap/>
            <w:vAlign w:val="center"/>
          </w:tcPr>
          <w:p w14:paraId="1EE30E4C" w14:textId="6FFCD6CF" w:rsidR="00C52B95" w:rsidRPr="00A610B0" w:rsidRDefault="00AA565D" w:rsidP="00AA565D">
            <w:pPr>
              <w:jc w:val="center"/>
              <w:rPr>
                <w:color w:val="000000"/>
              </w:rPr>
            </w:pPr>
            <w:r w:rsidRPr="00AA565D">
              <w:rPr>
                <w:color w:val="000000"/>
              </w:rPr>
              <w:t>19.1%</w:t>
            </w:r>
          </w:p>
        </w:tc>
        <w:tc>
          <w:tcPr>
            <w:tcW w:w="3150" w:type="dxa"/>
          </w:tcPr>
          <w:p w14:paraId="508D87E5" w14:textId="1B6A8D31" w:rsidR="00C52B95" w:rsidRPr="00AA565D" w:rsidRDefault="00AA565D" w:rsidP="00AA565D">
            <w:pPr>
              <w:jc w:val="center"/>
              <w:rPr>
                <w:color w:val="000000"/>
              </w:rPr>
            </w:pPr>
            <w:r w:rsidRPr="00AA565D">
              <w:rPr>
                <w:color w:val="000000"/>
              </w:rPr>
              <w:t>80.9%</w:t>
            </w:r>
          </w:p>
        </w:tc>
      </w:tr>
    </w:tbl>
    <w:p w14:paraId="5CB2A169" w14:textId="77777777" w:rsidR="00994A95" w:rsidRPr="004D6C35" w:rsidRDefault="00994A95" w:rsidP="004D6C35"/>
    <w:p w14:paraId="4425F508" w14:textId="6ABE8856" w:rsidR="007B133B" w:rsidRPr="00915EC1" w:rsidRDefault="007B133B" w:rsidP="000D32A0">
      <w:pPr>
        <w:pStyle w:val="ListParagraph"/>
        <w:numPr>
          <w:ilvl w:val="0"/>
          <w:numId w:val="1"/>
        </w:numPr>
        <w:rPr>
          <w:b/>
          <w:bCs/>
        </w:rPr>
      </w:pPr>
      <w:r w:rsidRPr="00915EC1">
        <w:rPr>
          <w:b/>
          <w:bCs/>
        </w:rPr>
        <w:t>HIV</w:t>
      </w:r>
    </w:p>
    <w:p w14:paraId="2A81333F" w14:textId="0A910B68" w:rsidR="00915EC1" w:rsidRPr="007F09C5" w:rsidRDefault="00915EC1" w:rsidP="00915EC1">
      <w:pPr>
        <w:pStyle w:val="ListParagraph"/>
        <w:numPr>
          <w:ilvl w:val="1"/>
          <w:numId w:val="1"/>
        </w:numPr>
        <w:rPr>
          <w:b/>
          <w:bCs/>
          <w:i/>
          <w:iCs/>
        </w:rPr>
      </w:pPr>
      <w:r w:rsidRPr="007F09C5">
        <w:rPr>
          <w:b/>
          <w:bCs/>
          <w:i/>
          <w:iCs/>
        </w:rPr>
        <w:t>HIV prevalence</w:t>
      </w:r>
    </w:p>
    <w:p w14:paraId="796F4448" w14:textId="35DEE42C" w:rsidR="007F09C5" w:rsidRDefault="000344C5" w:rsidP="007F09C5">
      <w:pPr>
        <w:pStyle w:val="ListParagraph"/>
        <w:ind w:left="792"/>
      </w:pPr>
      <w:r>
        <w:t xml:space="preserve">HIV prevalence was estimated for </w:t>
      </w:r>
      <w:r w:rsidR="00702D1A">
        <w:t xml:space="preserve">the year </w:t>
      </w:r>
      <w:r>
        <w:t xml:space="preserve">2015. </w:t>
      </w:r>
      <w:r w:rsidR="00702D1A">
        <w:t>A lifetime IDU prevalence of 2.6%</w:t>
      </w:r>
      <w:r w:rsidR="00031212">
        <w:t xml:space="preserve"> was applied to a general US population age ≥18 years to estimate the total adult IDU and non-IDU population.</w:t>
      </w:r>
      <w:r w:rsidR="00031212">
        <w:fldChar w:fldCharType="begin" w:fldLock="1"/>
      </w:r>
      <w:r w:rsidR="00031212">
        <w:instrText>ADDIN paperpile_citation &lt;clusterId&gt;W419K496Z187D771&lt;/clusterId&gt;&lt;metadata&gt;&lt;citation&gt;&lt;id&gt;83240ec8-8b1a-48ed-8133-5604b26c6b1c&lt;/id&gt;&lt;/citation&gt;&lt;/metadata&gt;&lt;data&gt;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&lt;/data&gt; \* MERGEFORMAT</w:instrText>
      </w:r>
      <w:r w:rsidR="00031212">
        <w:fldChar w:fldCharType="separate"/>
      </w:r>
      <w:r w:rsidR="00E76826" w:rsidRPr="00E76826">
        <w:rPr>
          <w:noProof/>
          <w:vertAlign w:val="superscript"/>
        </w:rPr>
        <w:t>7</w:t>
      </w:r>
      <w:r w:rsidR="00031212">
        <w:fldChar w:fldCharType="end"/>
      </w:r>
      <w:r w:rsidR="00031212">
        <w:t xml:space="preserve"> The number of diagnosed or undiagnosed HIV cases were obtained </w:t>
      </w:r>
      <w:r w:rsidR="00DF2AB0">
        <w:t>from national estimates by the CDC</w:t>
      </w:r>
      <w:r w:rsidR="00031212">
        <w:t>.</w:t>
      </w:r>
      <w:r w:rsidR="00031212">
        <w:fldChar w:fldCharType="begin" w:fldLock="1"/>
      </w:r>
      <w:r w:rsidR="008E6DD8">
        <w:instrText>ADDIN paperpile_citation &lt;clusterId&gt;A257O214K895H328&lt;/clusterId&gt;&lt;metadata&gt;&lt;citation&gt;&lt;id&gt;d8f02819-3dfe-4a68-8190-bebea20591d5&lt;/id&gt;&lt;/citation&gt;&lt;/metadata&gt;&lt;data&gt;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&lt;/data&gt; \* MERGEFORMAT</w:instrText>
      </w:r>
      <w:r w:rsidR="00031212">
        <w:fldChar w:fldCharType="separate"/>
      </w:r>
      <w:r w:rsidR="00E76826" w:rsidRPr="00E76826">
        <w:rPr>
          <w:noProof/>
          <w:vertAlign w:val="superscript"/>
        </w:rPr>
        <w:t>8</w:t>
      </w:r>
      <w:r w:rsidR="00031212">
        <w:fldChar w:fldCharType="end"/>
      </w:r>
      <w:r w:rsidR="00DF2AB0">
        <w:t xml:space="preserve"> Cases attributed to IDU were from the IDU and IDU+MSM transmission categories, non-IDU cases were from all other transmission categories.</w:t>
      </w:r>
    </w:p>
    <w:p w14:paraId="7EFA9D43" w14:textId="634B0D16" w:rsidR="007F09C5" w:rsidRDefault="007F09C5" w:rsidP="007F09C5">
      <w:pPr>
        <w:pStyle w:val="ListParagraph"/>
        <w:ind w:left="792"/>
      </w:pPr>
    </w:p>
    <w:p w14:paraId="5141F04A" w14:textId="363154ED" w:rsidR="00D61674" w:rsidRPr="00284C1E" w:rsidRDefault="00D61674" w:rsidP="007F09C5">
      <w:pPr>
        <w:pStyle w:val="ListParagraph"/>
        <w:ind w:left="792"/>
        <w:rPr>
          <w:b/>
          <w:bCs/>
        </w:rPr>
      </w:pPr>
      <w:r w:rsidRPr="00284C1E">
        <w:rPr>
          <w:b/>
          <w:bCs/>
        </w:rPr>
        <w:t>Table A7. HIV prevalence by IDU status in 2015</w:t>
      </w:r>
    </w:p>
    <w:tbl>
      <w:tblPr>
        <w:tblStyle w:val="TableGrid"/>
        <w:tblW w:w="7020" w:type="dxa"/>
        <w:tblInd w:w="805" w:type="dxa"/>
        <w:tblLayout w:type="fixed"/>
        <w:tblLook w:val="04A0" w:firstRow="1" w:lastRow="0" w:firstColumn="1" w:lastColumn="0" w:noHBand="0" w:noVBand="1"/>
      </w:tblPr>
      <w:tblGrid>
        <w:gridCol w:w="2970"/>
        <w:gridCol w:w="2070"/>
        <w:gridCol w:w="1980"/>
      </w:tblGrid>
      <w:tr w:rsidR="00DF2AB0" w:rsidRPr="00AA565D" w14:paraId="40AE6C95" w14:textId="77777777" w:rsidTr="009631A9">
        <w:trPr>
          <w:trHeight w:val="320"/>
        </w:trPr>
        <w:tc>
          <w:tcPr>
            <w:tcW w:w="2970" w:type="dxa"/>
            <w:shd w:val="clear" w:color="auto" w:fill="D9D9D9" w:themeFill="background1" w:themeFillShade="D9"/>
            <w:noWrap/>
            <w:vAlign w:val="bottom"/>
          </w:tcPr>
          <w:p w14:paraId="3119ABBF" w14:textId="77777777" w:rsidR="00DF2AB0" w:rsidRPr="003A3E5B" w:rsidRDefault="00DF2AB0" w:rsidP="005A46C3">
            <w:pPr>
              <w:jc w:val="center"/>
              <w:rPr>
                <w:color w:val="000000"/>
              </w:rPr>
            </w:pPr>
          </w:p>
        </w:tc>
        <w:tc>
          <w:tcPr>
            <w:tcW w:w="2070" w:type="dxa"/>
            <w:shd w:val="clear" w:color="auto" w:fill="D9D9D9" w:themeFill="background1" w:themeFillShade="D9"/>
            <w:vAlign w:val="bottom"/>
          </w:tcPr>
          <w:p w14:paraId="40DE9142" w14:textId="76331708" w:rsidR="00DF2AB0" w:rsidRPr="003A3E5B" w:rsidRDefault="00DF2AB0" w:rsidP="005A46C3">
            <w:pPr>
              <w:jc w:val="center"/>
              <w:rPr>
                <w:b/>
                <w:bCs/>
                <w:color w:val="000000"/>
              </w:rPr>
            </w:pPr>
            <w:r w:rsidRPr="003A3E5B">
              <w:rPr>
                <w:b/>
                <w:bCs/>
                <w:color w:val="000000"/>
              </w:rPr>
              <w:t>IDU</w:t>
            </w:r>
          </w:p>
        </w:tc>
        <w:tc>
          <w:tcPr>
            <w:tcW w:w="1980" w:type="dxa"/>
            <w:shd w:val="clear" w:color="auto" w:fill="D9D9D9" w:themeFill="background1" w:themeFillShade="D9"/>
            <w:vAlign w:val="bottom"/>
          </w:tcPr>
          <w:p w14:paraId="357766C5" w14:textId="6C2C9CD8" w:rsidR="00DF2AB0" w:rsidRPr="003A3E5B" w:rsidRDefault="00DF2AB0" w:rsidP="005A46C3">
            <w:pPr>
              <w:jc w:val="center"/>
              <w:rPr>
                <w:b/>
                <w:bCs/>
                <w:color w:val="000000"/>
              </w:rPr>
            </w:pPr>
            <w:r w:rsidRPr="003A3E5B">
              <w:rPr>
                <w:b/>
                <w:bCs/>
                <w:color w:val="000000"/>
              </w:rPr>
              <w:t>Non-IDU</w:t>
            </w:r>
          </w:p>
        </w:tc>
      </w:tr>
      <w:tr w:rsidR="00DF2AB0" w:rsidRPr="00AA565D" w14:paraId="74DCF749" w14:textId="77777777" w:rsidTr="003A3E5B">
        <w:trPr>
          <w:trHeight w:val="320"/>
        </w:trPr>
        <w:tc>
          <w:tcPr>
            <w:tcW w:w="2970" w:type="dxa"/>
            <w:noWrap/>
            <w:vAlign w:val="center"/>
            <w:hideMark/>
          </w:tcPr>
          <w:p w14:paraId="7E8861DF" w14:textId="68AA8A01" w:rsidR="00DF2AB0" w:rsidRPr="003A3E5B" w:rsidRDefault="00DF2AB0" w:rsidP="005A46C3">
            <w:pPr>
              <w:rPr>
                <w:color w:val="000000"/>
              </w:rPr>
            </w:pPr>
            <w:r w:rsidRPr="003A3E5B">
              <w:rPr>
                <w:color w:val="000000"/>
              </w:rPr>
              <w:t>Number of HIV cases (diagnosed or undiagnosed)</w:t>
            </w:r>
          </w:p>
        </w:tc>
        <w:tc>
          <w:tcPr>
            <w:tcW w:w="2070" w:type="dxa"/>
            <w:noWrap/>
            <w:vAlign w:val="center"/>
          </w:tcPr>
          <w:p w14:paraId="511FAEBB" w14:textId="6E11F14B" w:rsidR="00DF2AB0" w:rsidRPr="003A3E5B" w:rsidRDefault="003A3E5B" w:rsidP="003A3E5B">
            <w:pPr>
              <w:jc w:val="center"/>
              <w:rPr>
                <w:color w:val="000000"/>
              </w:rPr>
            </w:pPr>
            <w:r w:rsidRPr="003A3E5B">
              <w:rPr>
                <w:color w:val="000000"/>
              </w:rPr>
              <w:t>190,100</w:t>
            </w:r>
          </w:p>
        </w:tc>
        <w:tc>
          <w:tcPr>
            <w:tcW w:w="1980" w:type="dxa"/>
            <w:vAlign w:val="center"/>
          </w:tcPr>
          <w:p w14:paraId="477F2C8D" w14:textId="443CDDB3" w:rsidR="00DF2AB0" w:rsidRPr="003A3E5B" w:rsidRDefault="003A3E5B" w:rsidP="003A3E5B">
            <w:pPr>
              <w:jc w:val="center"/>
              <w:rPr>
                <w:color w:val="000000"/>
              </w:rPr>
            </w:pPr>
            <w:r w:rsidRPr="003A3E5B">
              <w:rPr>
                <w:color w:val="000000"/>
              </w:rPr>
              <w:t>908,700</w:t>
            </w:r>
          </w:p>
        </w:tc>
      </w:tr>
      <w:tr w:rsidR="00DF2AB0" w:rsidRPr="00AA565D" w14:paraId="5C4A62C2" w14:textId="77777777" w:rsidTr="003A3E5B">
        <w:trPr>
          <w:trHeight w:val="320"/>
        </w:trPr>
        <w:tc>
          <w:tcPr>
            <w:tcW w:w="2970" w:type="dxa"/>
            <w:noWrap/>
            <w:vAlign w:val="center"/>
            <w:hideMark/>
          </w:tcPr>
          <w:p w14:paraId="5C079218" w14:textId="03622DAB" w:rsidR="00DF2AB0" w:rsidRPr="003A3E5B" w:rsidRDefault="003A3E5B" w:rsidP="005A46C3">
            <w:pPr>
              <w:rPr>
                <w:color w:val="000000"/>
              </w:rPr>
            </w:pPr>
            <w:r w:rsidRPr="003A3E5B">
              <w:rPr>
                <w:color w:val="000000"/>
              </w:rPr>
              <w:t>US population ≥18 years</w:t>
            </w:r>
          </w:p>
        </w:tc>
        <w:tc>
          <w:tcPr>
            <w:tcW w:w="2070" w:type="dxa"/>
            <w:noWrap/>
            <w:vAlign w:val="center"/>
          </w:tcPr>
          <w:p w14:paraId="297C962F" w14:textId="044E42ED" w:rsidR="00DF2AB0" w:rsidRPr="003A3E5B" w:rsidRDefault="003A3E5B" w:rsidP="003A3E5B">
            <w:pPr>
              <w:jc w:val="center"/>
              <w:rPr>
                <w:color w:val="000000"/>
              </w:rPr>
            </w:pPr>
            <w:r w:rsidRPr="003A3E5B">
              <w:rPr>
                <w:color w:val="000000"/>
              </w:rPr>
              <w:t>6,442,517</w:t>
            </w:r>
          </w:p>
        </w:tc>
        <w:tc>
          <w:tcPr>
            <w:tcW w:w="1980" w:type="dxa"/>
            <w:vAlign w:val="center"/>
          </w:tcPr>
          <w:p w14:paraId="2B9A5F65" w14:textId="0B9D7353" w:rsidR="00DF2AB0" w:rsidRPr="003A3E5B" w:rsidRDefault="003A3E5B" w:rsidP="003A3E5B">
            <w:pPr>
              <w:jc w:val="center"/>
              <w:rPr>
                <w:color w:val="000000"/>
              </w:rPr>
            </w:pPr>
            <w:r w:rsidRPr="003A3E5B">
              <w:rPr>
                <w:color w:val="000000"/>
              </w:rPr>
              <w:t>241,346,594</w:t>
            </w:r>
          </w:p>
        </w:tc>
      </w:tr>
      <w:tr w:rsidR="003A3E5B" w:rsidRPr="00AA565D" w14:paraId="3D364C85" w14:textId="77777777" w:rsidTr="00DF2AB0">
        <w:trPr>
          <w:trHeight w:val="320"/>
        </w:trPr>
        <w:tc>
          <w:tcPr>
            <w:tcW w:w="2970" w:type="dxa"/>
            <w:noWrap/>
            <w:vAlign w:val="center"/>
          </w:tcPr>
          <w:p w14:paraId="627C83D7" w14:textId="363C5131" w:rsidR="003A3E5B" w:rsidRPr="003A3E5B" w:rsidRDefault="003A3E5B" w:rsidP="005A46C3">
            <w:pPr>
              <w:rPr>
                <w:color w:val="000000"/>
              </w:rPr>
            </w:pPr>
            <w:r w:rsidRPr="003A3E5B">
              <w:rPr>
                <w:color w:val="000000"/>
              </w:rPr>
              <w:t>HIV prevalence (%)</w:t>
            </w:r>
          </w:p>
        </w:tc>
        <w:tc>
          <w:tcPr>
            <w:tcW w:w="2070" w:type="dxa"/>
            <w:noWrap/>
            <w:vAlign w:val="center"/>
          </w:tcPr>
          <w:p w14:paraId="5DDABF1F" w14:textId="16D26896" w:rsidR="003A3E5B" w:rsidRPr="003A3E5B" w:rsidRDefault="003A3E5B" w:rsidP="005A46C3">
            <w:pPr>
              <w:jc w:val="center"/>
              <w:rPr>
                <w:color w:val="000000"/>
              </w:rPr>
            </w:pPr>
            <w:r w:rsidRPr="003A3E5B">
              <w:rPr>
                <w:color w:val="000000"/>
              </w:rPr>
              <w:t>2.95</w:t>
            </w:r>
          </w:p>
        </w:tc>
        <w:tc>
          <w:tcPr>
            <w:tcW w:w="1980" w:type="dxa"/>
          </w:tcPr>
          <w:p w14:paraId="2BE2F74F" w14:textId="78012EB2" w:rsidR="003A3E5B" w:rsidRPr="003A3E5B" w:rsidRDefault="003A3E5B" w:rsidP="005A46C3">
            <w:pPr>
              <w:jc w:val="center"/>
              <w:rPr>
                <w:color w:val="000000"/>
              </w:rPr>
            </w:pPr>
            <w:r w:rsidRPr="003A3E5B">
              <w:rPr>
                <w:color w:val="000000"/>
              </w:rPr>
              <w:t>0.38</w:t>
            </w:r>
          </w:p>
        </w:tc>
      </w:tr>
    </w:tbl>
    <w:p w14:paraId="130139F8" w14:textId="77777777" w:rsidR="00DF2AB0" w:rsidRDefault="00DF2AB0" w:rsidP="00D61674"/>
    <w:p w14:paraId="35371691" w14:textId="28135FA3" w:rsidR="007F09C5" w:rsidRDefault="00915EC1" w:rsidP="007F09C5">
      <w:pPr>
        <w:pStyle w:val="ListParagraph"/>
        <w:numPr>
          <w:ilvl w:val="1"/>
          <w:numId w:val="1"/>
        </w:numPr>
        <w:rPr>
          <w:b/>
          <w:bCs/>
          <w:i/>
          <w:iCs/>
        </w:rPr>
      </w:pPr>
      <w:r w:rsidRPr="007F09C5">
        <w:rPr>
          <w:b/>
          <w:bCs/>
          <w:i/>
          <w:iCs/>
        </w:rPr>
        <w:t>HIV incidence</w:t>
      </w:r>
    </w:p>
    <w:p w14:paraId="0A48A591" w14:textId="484C58DC" w:rsidR="005B600D" w:rsidRDefault="005B600D" w:rsidP="005B600D">
      <w:pPr>
        <w:pStyle w:val="ListParagraph"/>
        <w:ind w:left="792"/>
      </w:pPr>
      <w:r>
        <w:t>HIV incidence was calculated using national incidence estimates from the CDC divided by a population of non-HIV population stratified by IDU state.</w:t>
      </w:r>
      <w:r>
        <w:fldChar w:fldCharType="begin" w:fldLock="1"/>
      </w:r>
      <w:r w:rsidR="008E6DD8">
        <w:instrText>ADDIN paperpile_citation &lt;clusterId&gt;S151F241B631Z322&lt;/clusterId&gt;&lt;metadata&gt;&lt;citation&gt;&lt;id&gt;d8f02819-3dfe-4a68-8190-bebea20591d5&lt;/id&gt;&lt;/citation&gt;&lt;/metadata&gt;&lt;data&gt;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&lt;/data&gt; \* MERGEFORMAT</w:instrText>
      </w:r>
      <w:r>
        <w:fldChar w:fldCharType="separate"/>
      </w:r>
      <w:r w:rsidR="00E76826" w:rsidRPr="00E76826">
        <w:rPr>
          <w:noProof/>
          <w:vertAlign w:val="superscript"/>
        </w:rPr>
        <w:t>8</w:t>
      </w:r>
      <w:r>
        <w:fldChar w:fldCharType="end"/>
      </w:r>
    </w:p>
    <w:p w14:paraId="569FA636" w14:textId="45B848BF" w:rsidR="00121C95" w:rsidRDefault="00121C95" w:rsidP="005B600D">
      <w:pPr>
        <w:pStyle w:val="ListParagraph"/>
        <w:ind w:left="792"/>
      </w:pPr>
    </w:p>
    <w:p w14:paraId="01681E73" w14:textId="21BE903D" w:rsidR="00121C95" w:rsidRPr="00284C1E" w:rsidRDefault="00121C95" w:rsidP="00121C95">
      <w:pPr>
        <w:pStyle w:val="ListParagraph"/>
        <w:ind w:left="792"/>
        <w:rPr>
          <w:b/>
          <w:bCs/>
        </w:rPr>
      </w:pPr>
      <w:r w:rsidRPr="00284C1E">
        <w:rPr>
          <w:b/>
          <w:bCs/>
        </w:rPr>
        <w:t>Table A</w:t>
      </w:r>
      <w:r>
        <w:rPr>
          <w:b/>
          <w:bCs/>
        </w:rPr>
        <w:t>8</w:t>
      </w:r>
      <w:r w:rsidRPr="00284C1E">
        <w:rPr>
          <w:b/>
          <w:bCs/>
        </w:rPr>
        <w:t xml:space="preserve">. HIV </w:t>
      </w:r>
      <w:r>
        <w:rPr>
          <w:b/>
          <w:bCs/>
        </w:rPr>
        <w:t>incidence</w:t>
      </w:r>
      <w:r w:rsidRPr="00284C1E">
        <w:rPr>
          <w:b/>
          <w:bCs/>
        </w:rPr>
        <w:t xml:space="preserve"> by IDU status</w:t>
      </w:r>
    </w:p>
    <w:tbl>
      <w:tblPr>
        <w:tblStyle w:val="TableGrid"/>
        <w:tblW w:w="8563" w:type="dxa"/>
        <w:tblInd w:w="792" w:type="dxa"/>
        <w:tblLook w:val="04A0" w:firstRow="1" w:lastRow="0" w:firstColumn="1" w:lastColumn="0" w:noHBand="0" w:noVBand="1"/>
      </w:tblPr>
      <w:tblGrid>
        <w:gridCol w:w="2263"/>
        <w:gridCol w:w="1260"/>
        <w:gridCol w:w="1260"/>
        <w:gridCol w:w="1260"/>
        <w:gridCol w:w="1260"/>
        <w:gridCol w:w="1260"/>
      </w:tblGrid>
      <w:tr w:rsidR="009B06E5" w:rsidRPr="00E8198E" w14:paraId="54CC5E73" w14:textId="77777777" w:rsidTr="009631A9">
        <w:tc>
          <w:tcPr>
            <w:tcW w:w="2263" w:type="dxa"/>
            <w:shd w:val="clear" w:color="auto" w:fill="D9D9D9" w:themeFill="background1" w:themeFillShade="D9"/>
            <w:vAlign w:val="center"/>
          </w:tcPr>
          <w:p w14:paraId="6D20B056" w14:textId="77777777" w:rsidR="00121C95" w:rsidRPr="00E8198E" w:rsidRDefault="00121C95" w:rsidP="00B44BB1">
            <w:pPr>
              <w:pStyle w:val="ListParagraph"/>
              <w:ind w:left="0"/>
              <w:rPr>
                <w:sz w:val="20"/>
                <w:szCs w:val="20"/>
              </w:rPr>
            </w:pPr>
          </w:p>
        </w:tc>
        <w:tc>
          <w:tcPr>
            <w:tcW w:w="1260" w:type="dxa"/>
            <w:shd w:val="clear" w:color="auto" w:fill="D9D9D9" w:themeFill="background1" w:themeFillShade="D9"/>
            <w:vAlign w:val="center"/>
          </w:tcPr>
          <w:p w14:paraId="1A19D53F" w14:textId="427AAD48" w:rsidR="00121C95" w:rsidRPr="00E8198E" w:rsidRDefault="00121C95" w:rsidP="00E8198E">
            <w:pPr>
              <w:pStyle w:val="ListParagraph"/>
              <w:ind w:left="0"/>
              <w:jc w:val="center"/>
              <w:rPr>
                <w:b/>
                <w:bCs/>
                <w:sz w:val="20"/>
                <w:szCs w:val="20"/>
              </w:rPr>
            </w:pPr>
            <w:r w:rsidRPr="00E8198E">
              <w:rPr>
                <w:b/>
                <w:bCs/>
                <w:sz w:val="20"/>
                <w:szCs w:val="20"/>
              </w:rPr>
              <w:t>2015</w:t>
            </w:r>
          </w:p>
        </w:tc>
        <w:tc>
          <w:tcPr>
            <w:tcW w:w="1260" w:type="dxa"/>
            <w:shd w:val="clear" w:color="auto" w:fill="D9D9D9" w:themeFill="background1" w:themeFillShade="D9"/>
            <w:vAlign w:val="center"/>
          </w:tcPr>
          <w:p w14:paraId="6C168B0E" w14:textId="7F71C171" w:rsidR="00121C95" w:rsidRPr="00E8198E" w:rsidRDefault="00121C95" w:rsidP="00E8198E">
            <w:pPr>
              <w:pStyle w:val="ListParagraph"/>
              <w:ind w:left="0"/>
              <w:jc w:val="center"/>
              <w:rPr>
                <w:b/>
                <w:bCs/>
                <w:sz w:val="20"/>
                <w:szCs w:val="20"/>
              </w:rPr>
            </w:pPr>
            <w:r w:rsidRPr="00E8198E">
              <w:rPr>
                <w:b/>
                <w:bCs/>
                <w:sz w:val="20"/>
                <w:szCs w:val="20"/>
              </w:rPr>
              <w:t>2016</w:t>
            </w:r>
          </w:p>
        </w:tc>
        <w:tc>
          <w:tcPr>
            <w:tcW w:w="1260" w:type="dxa"/>
            <w:shd w:val="clear" w:color="auto" w:fill="D9D9D9" w:themeFill="background1" w:themeFillShade="D9"/>
            <w:vAlign w:val="center"/>
          </w:tcPr>
          <w:p w14:paraId="37E188A1" w14:textId="3BA5E041" w:rsidR="00121C95" w:rsidRPr="00E8198E" w:rsidRDefault="00121C95" w:rsidP="00E8198E">
            <w:pPr>
              <w:pStyle w:val="ListParagraph"/>
              <w:ind w:left="0"/>
              <w:jc w:val="center"/>
              <w:rPr>
                <w:b/>
                <w:bCs/>
                <w:sz w:val="20"/>
                <w:szCs w:val="20"/>
              </w:rPr>
            </w:pPr>
            <w:r w:rsidRPr="00E8198E">
              <w:rPr>
                <w:b/>
                <w:bCs/>
                <w:sz w:val="20"/>
                <w:szCs w:val="20"/>
              </w:rPr>
              <w:t>2017</w:t>
            </w:r>
          </w:p>
        </w:tc>
        <w:tc>
          <w:tcPr>
            <w:tcW w:w="1260" w:type="dxa"/>
            <w:shd w:val="clear" w:color="auto" w:fill="D9D9D9" w:themeFill="background1" w:themeFillShade="D9"/>
            <w:vAlign w:val="center"/>
          </w:tcPr>
          <w:p w14:paraId="62435BBB" w14:textId="23AE97BE" w:rsidR="00121C95" w:rsidRPr="00E8198E" w:rsidRDefault="00121C95" w:rsidP="00E8198E">
            <w:pPr>
              <w:pStyle w:val="ListParagraph"/>
              <w:ind w:left="0"/>
              <w:jc w:val="center"/>
              <w:rPr>
                <w:b/>
                <w:bCs/>
                <w:sz w:val="20"/>
                <w:szCs w:val="20"/>
              </w:rPr>
            </w:pPr>
            <w:r w:rsidRPr="00E8198E">
              <w:rPr>
                <w:b/>
                <w:bCs/>
                <w:sz w:val="20"/>
                <w:szCs w:val="20"/>
              </w:rPr>
              <w:t>2018</w:t>
            </w:r>
          </w:p>
        </w:tc>
        <w:tc>
          <w:tcPr>
            <w:tcW w:w="1260" w:type="dxa"/>
            <w:shd w:val="clear" w:color="auto" w:fill="D9D9D9" w:themeFill="background1" w:themeFillShade="D9"/>
            <w:vAlign w:val="center"/>
          </w:tcPr>
          <w:p w14:paraId="4D230D91" w14:textId="001AC042" w:rsidR="00121C95" w:rsidRPr="00E8198E" w:rsidRDefault="00121C95" w:rsidP="00E8198E">
            <w:pPr>
              <w:pStyle w:val="ListParagraph"/>
              <w:ind w:left="0"/>
              <w:jc w:val="center"/>
              <w:rPr>
                <w:b/>
                <w:bCs/>
                <w:sz w:val="20"/>
                <w:szCs w:val="20"/>
              </w:rPr>
            </w:pPr>
            <w:r w:rsidRPr="00E8198E">
              <w:rPr>
                <w:b/>
                <w:bCs/>
                <w:sz w:val="20"/>
                <w:szCs w:val="20"/>
              </w:rPr>
              <w:t>2019</w:t>
            </w:r>
          </w:p>
        </w:tc>
      </w:tr>
      <w:tr w:rsidR="009B06E5" w:rsidRPr="00E8198E" w14:paraId="42E5EA4A" w14:textId="77777777" w:rsidTr="00E8198E">
        <w:tc>
          <w:tcPr>
            <w:tcW w:w="2263" w:type="dxa"/>
            <w:vAlign w:val="center"/>
          </w:tcPr>
          <w:p w14:paraId="3F503566" w14:textId="706AFC8F" w:rsidR="00121C95" w:rsidRPr="00E8198E" w:rsidRDefault="00121C95" w:rsidP="00B44BB1">
            <w:pPr>
              <w:pStyle w:val="ListParagraph"/>
              <w:ind w:left="0"/>
              <w:rPr>
                <w:sz w:val="20"/>
                <w:szCs w:val="20"/>
              </w:rPr>
            </w:pPr>
            <w:r w:rsidRPr="00E8198E">
              <w:rPr>
                <w:b/>
                <w:bCs/>
                <w:i/>
                <w:iCs/>
                <w:sz w:val="20"/>
                <w:szCs w:val="20"/>
              </w:rPr>
              <w:t>IDU</w:t>
            </w:r>
          </w:p>
        </w:tc>
        <w:tc>
          <w:tcPr>
            <w:tcW w:w="1260" w:type="dxa"/>
            <w:vAlign w:val="center"/>
          </w:tcPr>
          <w:p w14:paraId="031D58CF" w14:textId="77777777" w:rsidR="00121C95" w:rsidRPr="00E8198E" w:rsidRDefault="00121C95" w:rsidP="00E8198E">
            <w:pPr>
              <w:pStyle w:val="ListParagraph"/>
              <w:ind w:left="0"/>
              <w:jc w:val="center"/>
              <w:rPr>
                <w:sz w:val="20"/>
                <w:szCs w:val="20"/>
              </w:rPr>
            </w:pPr>
          </w:p>
        </w:tc>
        <w:tc>
          <w:tcPr>
            <w:tcW w:w="1260" w:type="dxa"/>
            <w:vAlign w:val="center"/>
          </w:tcPr>
          <w:p w14:paraId="17E4AD02" w14:textId="77777777" w:rsidR="00121C95" w:rsidRPr="00E8198E" w:rsidRDefault="00121C95" w:rsidP="00E8198E">
            <w:pPr>
              <w:pStyle w:val="ListParagraph"/>
              <w:ind w:left="0"/>
              <w:jc w:val="center"/>
              <w:rPr>
                <w:sz w:val="20"/>
                <w:szCs w:val="20"/>
              </w:rPr>
            </w:pPr>
          </w:p>
        </w:tc>
        <w:tc>
          <w:tcPr>
            <w:tcW w:w="1260" w:type="dxa"/>
            <w:vAlign w:val="center"/>
          </w:tcPr>
          <w:p w14:paraId="3ACDD4DC" w14:textId="77777777" w:rsidR="00121C95" w:rsidRPr="00E8198E" w:rsidRDefault="00121C95" w:rsidP="00E8198E">
            <w:pPr>
              <w:pStyle w:val="ListParagraph"/>
              <w:ind w:left="0"/>
              <w:jc w:val="center"/>
              <w:rPr>
                <w:sz w:val="20"/>
                <w:szCs w:val="20"/>
              </w:rPr>
            </w:pPr>
          </w:p>
        </w:tc>
        <w:tc>
          <w:tcPr>
            <w:tcW w:w="1260" w:type="dxa"/>
            <w:vAlign w:val="center"/>
          </w:tcPr>
          <w:p w14:paraId="056BD012" w14:textId="77777777" w:rsidR="00121C95" w:rsidRPr="00E8198E" w:rsidRDefault="00121C95" w:rsidP="00E8198E">
            <w:pPr>
              <w:pStyle w:val="ListParagraph"/>
              <w:ind w:left="0"/>
              <w:jc w:val="center"/>
              <w:rPr>
                <w:sz w:val="20"/>
                <w:szCs w:val="20"/>
              </w:rPr>
            </w:pPr>
          </w:p>
        </w:tc>
        <w:tc>
          <w:tcPr>
            <w:tcW w:w="1260" w:type="dxa"/>
            <w:vAlign w:val="center"/>
          </w:tcPr>
          <w:p w14:paraId="1419F558" w14:textId="77777777" w:rsidR="00121C95" w:rsidRPr="00E8198E" w:rsidRDefault="00121C95" w:rsidP="00E8198E">
            <w:pPr>
              <w:pStyle w:val="ListParagraph"/>
              <w:ind w:left="0"/>
              <w:jc w:val="center"/>
              <w:rPr>
                <w:sz w:val="20"/>
                <w:szCs w:val="20"/>
              </w:rPr>
            </w:pPr>
          </w:p>
        </w:tc>
      </w:tr>
      <w:tr w:rsidR="009B06E5" w:rsidRPr="00E8198E" w14:paraId="2211C8C3" w14:textId="77777777" w:rsidTr="00E8198E">
        <w:tc>
          <w:tcPr>
            <w:tcW w:w="2263" w:type="dxa"/>
            <w:vAlign w:val="center"/>
          </w:tcPr>
          <w:p w14:paraId="0959F101" w14:textId="5BAC8A96" w:rsidR="00121C95" w:rsidRPr="00E8198E" w:rsidRDefault="003B6EA5" w:rsidP="00B44BB1">
            <w:pPr>
              <w:pStyle w:val="ListParagraph"/>
              <w:ind w:left="182"/>
              <w:rPr>
                <w:sz w:val="20"/>
                <w:szCs w:val="20"/>
              </w:rPr>
            </w:pPr>
            <w:r w:rsidRPr="00E8198E">
              <w:rPr>
                <w:sz w:val="20"/>
                <w:szCs w:val="20"/>
              </w:rPr>
              <w:t>HIV incidence</w:t>
            </w:r>
          </w:p>
        </w:tc>
        <w:tc>
          <w:tcPr>
            <w:tcW w:w="1260" w:type="dxa"/>
            <w:vAlign w:val="center"/>
          </w:tcPr>
          <w:p w14:paraId="5A7F57DA" w14:textId="0A5798AF" w:rsidR="00121C95" w:rsidRPr="00E8198E" w:rsidRDefault="003B6EA5" w:rsidP="00E8198E">
            <w:pPr>
              <w:jc w:val="center"/>
              <w:rPr>
                <w:sz w:val="20"/>
                <w:szCs w:val="20"/>
              </w:rPr>
            </w:pPr>
            <w:r w:rsidRPr="00E8198E">
              <w:rPr>
                <w:sz w:val="20"/>
                <w:szCs w:val="20"/>
              </w:rPr>
              <w:t>3,700</w:t>
            </w:r>
          </w:p>
        </w:tc>
        <w:tc>
          <w:tcPr>
            <w:tcW w:w="1260" w:type="dxa"/>
            <w:vAlign w:val="center"/>
          </w:tcPr>
          <w:p w14:paraId="625A31A4" w14:textId="5D891C82" w:rsidR="00121C95" w:rsidRPr="00E8198E" w:rsidRDefault="003B6EA5" w:rsidP="00E8198E">
            <w:pPr>
              <w:jc w:val="center"/>
              <w:rPr>
                <w:sz w:val="20"/>
                <w:szCs w:val="20"/>
              </w:rPr>
            </w:pPr>
            <w:r w:rsidRPr="00E8198E">
              <w:rPr>
                <w:sz w:val="20"/>
                <w:szCs w:val="20"/>
              </w:rPr>
              <w:t>3,600</w:t>
            </w:r>
          </w:p>
        </w:tc>
        <w:tc>
          <w:tcPr>
            <w:tcW w:w="1260" w:type="dxa"/>
            <w:vAlign w:val="center"/>
          </w:tcPr>
          <w:p w14:paraId="392F4C8D" w14:textId="70178423" w:rsidR="00121C95" w:rsidRPr="00E8198E" w:rsidRDefault="003B6EA5" w:rsidP="00E8198E">
            <w:pPr>
              <w:jc w:val="center"/>
              <w:rPr>
                <w:sz w:val="20"/>
                <w:szCs w:val="20"/>
              </w:rPr>
            </w:pPr>
            <w:r w:rsidRPr="00E8198E">
              <w:rPr>
                <w:sz w:val="20"/>
                <w:szCs w:val="20"/>
              </w:rPr>
              <w:t>3,600</w:t>
            </w:r>
          </w:p>
        </w:tc>
        <w:tc>
          <w:tcPr>
            <w:tcW w:w="1260" w:type="dxa"/>
            <w:vAlign w:val="center"/>
          </w:tcPr>
          <w:p w14:paraId="66988D3E" w14:textId="5135158B" w:rsidR="00121C95" w:rsidRPr="00E8198E" w:rsidRDefault="003B6EA5" w:rsidP="00E8198E">
            <w:pPr>
              <w:jc w:val="center"/>
              <w:rPr>
                <w:sz w:val="20"/>
                <w:szCs w:val="20"/>
              </w:rPr>
            </w:pPr>
            <w:r w:rsidRPr="00E8198E">
              <w:rPr>
                <w:sz w:val="20"/>
                <w:szCs w:val="20"/>
              </w:rPr>
              <w:t>3,900</w:t>
            </w:r>
          </w:p>
        </w:tc>
        <w:tc>
          <w:tcPr>
            <w:tcW w:w="1260" w:type="dxa"/>
            <w:vAlign w:val="center"/>
          </w:tcPr>
          <w:p w14:paraId="056F836E" w14:textId="7C8865CF" w:rsidR="00121C95" w:rsidRPr="00E8198E" w:rsidRDefault="003B6EA5" w:rsidP="00E8198E">
            <w:pPr>
              <w:jc w:val="center"/>
              <w:rPr>
                <w:sz w:val="20"/>
                <w:szCs w:val="20"/>
              </w:rPr>
            </w:pPr>
            <w:r w:rsidRPr="00E8198E">
              <w:rPr>
                <w:sz w:val="20"/>
                <w:szCs w:val="20"/>
              </w:rPr>
              <w:t>3,900</w:t>
            </w:r>
          </w:p>
        </w:tc>
      </w:tr>
      <w:tr w:rsidR="009B06E5" w:rsidRPr="00E8198E" w14:paraId="608AD514" w14:textId="77777777" w:rsidTr="00E8198E">
        <w:tc>
          <w:tcPr>
            <w:tcW w:w="2263" w:type="dxa"/>
            <w:vAlign w:val="center"/>
          </w:tcPr>
          <w:p w14:paraId="1F4FA45A" w14:textId="71A1CCD4" w:rsidR="00121C95" w:rsidRPr="00E8198E" w:rsidRDefault="003B6EA5" w:rsidP="00B44BB1">
            <w:pPr>
              <w:pStyle w:val="ListParagraph"/>
              <w:ind w:left="182"/>
              <w:rPr>
                <w:sz w:val="20"/>
                <w:szCs w:val="20"/>
              </w:rPr>
            </w:pPr>
            <w:r w:rsidRPr="00E8198E">
              <w:rPr>
                <w:sz w:val="20"/>
                <w:szCs w:val="20"/>
              </w:rPr>
              <w:t>HIV prevalence</w:t>
            </w:r>
          </w:p>
        </w:tc>
        <w:tc>
          <w:tcPr>
            <w:tcW w:w="1260" w:type="dxa"/>
            <w:vAlign w:val="center"/>
          </w:tcPr>
          <w:p w14:paraId="4D60DD6C" w14:textId="63A7239D" w:rsidR="00121C95" w:rsidRPr="00E8198E" w:rsidRDefault="00F65151" w:rsidP="00E8198E">
            <w:pPr>
              <w:jc w:val="center"/>
              <w:rPr>
                <w:sz w:val="20"/>
                <w:szCs w:val="20"/>
              </w:rPr>
            </w:pPr>
            <w:r w:rsidRPr="00E8198E">
              <w:rPr>
                <w:sz w:val="20"/>
                <w:szCs w:val="20"/>
              </w:rPr>
              <w:t>190,100</w:t>
            </w:r>
          </w:p>
        </w:tc>
        <w:tc>
          <w:tcPr>
            <w:tcW w:w="1260" w:type="dxa"/>
            <w:vAlign w:val="center"/>
          </w:tcPr>
          <w:p w14:paraId="181B5213" w14:textId="1E0E201E" w:rsidR="00121C95" w:rsidRPr="00E8198E" w:rsidRDefault="00F65151" w:rsidP="00E8198E">
            <w:pPr>
              <w:jc w:val="center"/>
              <w:rPr>
                <w:sz w:val="20"/>
                <w:szCs w:val="20"/>
              </w:rPr>
            </w:pPr>
            <w:r w:rsidRPr="00E8198E">
              <w:rPr>
                <w:sz w:val="20"/>
                <w:szCs w:val="20"/>
              </w:rPr>
              <w:t>188,700</w:t>
            </w:r>
          </w:p>
        </w:tc>
        <w:tc>
          <w:tcPr>
            <w:tcW w:w="1260" w:type="dxa"/>
            <w:vAlign w:val="center"/>
          </w:tcPr>
          <w:p w14:paraId="6B287492" w14:textId="1EF2EFD3" w:rsidR="00121C95" w:rsidRPr="00E8198E" w:rsidRDefault="00F65151" w:rsidP="00E8198E">
            <w:pPr>
              <w:jc w:val="center"/>
              <w:rPr>
                <w:sz w:val="20"/>
                <w:szCs w:val="20"/>
              </w:rPr>
            </w:pPr>
            <w:r w:rsidRPr="00E8198E">
              <w:rPr>
                <w:sz w:val="20"/>
                <w:szCs w:val="20"/>
              </w:rPr>
              <w:t>187,700</w:t>
            </w:r>
          </w:p>
        </w:tc>
        <w:tc>
          <w:tcPr>
            <w:tcW w:w="1260" w:type="dxa"/>
            <w:vAlign w:val="center"/>
          </w:tcPr>
          <w:p w14:paraId="0A0D04CC" w14:textId="68E72BB8" w:rsidR="00121C95" w:rsidRPr="00E8198E" w:rsidRDefault="00F65151" w:rsidP="00E8198E">
            <w:pPr>
              <w:jc w:val="center"/>
              <w:rPr>
                <w:sz w:val="20"/>
                <w:szCs w:val="20"/>
              </w:rPr>
            </w:pPr>
            <w:r w:rsidRPr="00E8198E">
              <w:rPr>
                <w:sz w:val="20"/>
                <w:szCs w:val="20"/>
              </w:rPr>
              <w:t>186,900</w:t>
            </w:r>
          </w:p>
        </w:tc>
        <w:tc>
          <w:tcPr>
            <w:tcW w:w="1260" w:type="dxa"/>
            <w:vAlign w:val="center"/>
          </w:tcPr>
          <w:p w14:paraId="307DAE0C" w14:textId="07852949" w:rsidR="00121C95" w:rsidRPr="00E8198E" w:rsidRDefault="00F65151" w:rsidP="00E8198E">
            <w:pPr>
              <w:jc w:val="center"/>
              <w:rPr>
                <w:sz w:val="20"/>
                <w:szCs w:val="20"/>
              </w:rPr>
            </w:pPr>
            <w:r w:rsidRPr="00E8198E">
              <w:rPr>
                <w:sz w:val="20"/>
                <w:szCs w:val="20"/>
              </w:rPr>
              <w:t>186,500</w:t>
            </w:r>
          </w:p>
        </w:tc>
      </w:tr>
      <w:tr w:rsidR="009B06E5" w:rsidRPr="00E8198E" w14:paraId="0E7BDEE7" w14:textId="77777777" w:rsidTr="00E8198E">
        <w:tc>
          <w:tcPr>
            <w:tcW w:w="2263" w:type="dxa"/>
            <w:vAlign w:val="center"/>
          </w:tcPr>
          <w:p w14:paraId="0AACD581" w14:textId="068F3CBB" w:rsidR="00121C95" w:rsidRPr="00E8198E" w:rsidRDefault="003B6EA5" w:rsidP="00B44BB1">
            <w:pPr>
              <w:pStyle w:val="ListParagraph"/>
              <w:ind w:left="182"/>
              <w:rPr>
                <w:sz w:val="20"/>
                <w:szCs w:val="20"/>
              </w:rPr>
            </w:pPr>
            <w:r w:rsidRPr="00E8198E">
              <w:rPr>
                <w:sz w:val="20"/>
                <w:szCs w:val="20"/>
              </w:rPr>
              <w:t>Total population</w:t>
            </w:r>
          </w:p>
        </w:tc>
        <w:tc>
          <w:tcPr>
            <w:tcW w:w="1260" w:type="dxa"/>
            <w:vAlign w:val="center"/>
          </w:tcPr>
          <w:p w14:paraId="23875F73" w14:textId="1EF6B473" w:rsidR="00121C95" w:rsidRPr="00E8198E" w:rsidRDefault="00E8198E" w:rsidP="00E8198E">
            <w:pPr>
              <w:jc w:val="center"/>
              <w:rPr>
                <w:color w:val="000000"/>
                <w:sz w:val="20"/>
                <w:szCs w:val="20"/>
              </w:rPr>
            </w:pPr>
            <w:r w:rsidRPr="00E8198E">
              <w:rPr>
                <w:color w:val="000000"/>
                <w:sz w:val="20"/>
                <w:szCs w:val="20"/>
              </w:rPr>
              <w:t>1,015,935</w:t>
            </w:r>
          </w:p>
        </w:tc>
        <w:tc>
          <w:tcPr>
            <w:tcW w:w="1260" w:type="dxa"/>
            <w:vAlign w:val="center"/>
          </w:tcPr>
          <w:p w14:paraId="1B65915A" w14:textId="79756A07" w:rsidR="00121C95" w:rsidRPr="00E8198E" w:rsidRDefault="00E8198E" w:rsidP="00E8198E">
            <w:pPr>
              <w:jc w:val="center"/>
              <w:rPr>
                <w:color w:val="000000"/>
                <w:sz w:val="20"/>
                <w:szCs w:val="20"/>
              </w:rPr>
            </w:pPr>
            <w:r w:rsidRPr="00E8198E">
              <w:rPr>
                <w:color w:val="000000"/>
                <w:sz w:val="20"/>
                <w:szCs w:val="20"/>
              </w:rPr>
              <w:t>1,022,908</w:t>
            </w:r>
          </w:p>
        </w:tc>
        <w:tc>
          <w:tcPr>
            <w:tcW w:w="1260" w:type="dxa"/>
            <w:vAlign w:val="center"/>
          </w:tcPr>
          <w:p w14:paraId="2285E39E" w14:textId="28718EF9" w:rsidR="00121C95" w:rsidRPr="00E8198E" w:rsidRDefault="00E8198E" w:rsidP="00E8198E">
            <w:pPr>
              <w:jc w:val="center"/>
              <w:rPr>
                <w:color w:val="000000"/>
                <w:sz w:val="20"/>
                <w:szCs w:val="20"/>
              </w:rPr>
            </w:pPr>
            <w:r w:rsidRPr="00E8198E">
              <w:rPr>
                <w:color w:val="000000"/>
                <w:sz w:val="20"/>
                <w:szCs w:val="20"/>
              </w:rPr>
              <w:t>1,033,489</w:t>
            </w:r>
          </w:p>
        </w:tc>
        <w:tc>
          <w:tcPr>
            <w:tcW w:w="1260" w:type="dxa"/>
            <w:vAlign w:val="center"/>
          </w:tcPr>
          <w:p w14:paraId="0579E78A" w14:textId="2786A6D2" w:rsidR="00121C95" w:rsidRPr="00E8198E" w:rsidRDefault="00E8198E" w:rsidP="00E8198E">
            <w:pPr>
              <w:jc w:val="center"/>
              <w:rPr>
                <w:color w:val="000000"/>
                <w:sz w:val="20"/>
                <w:szCs w:val="20"/>
              </w:rPr>
            </w:pPr>
            <w:r w:rsidRPr="00E8198E">
              <w:rPr>
                <w:color w:val="000000"/>
                <w:sz w:val="20"/>
                <w:szCs w:val="20"/>
              </w:rPr>
              <w:t>1,040,642</w:t>
            </w:r>
          </w:p>
        </w:tc>
        <w:tc>
          <w:tcPr>
            <w:tcW w:w="1260" w:type="dxa"/>
            <w:vAlign w:val="center"/>
          </w:tcPr>
          <w:p w14:paraId="30B44305" w14:textId="73BAA140" w:rsidR="00121C95" w:rsidRPr="00E8198E" w:rsidRDefault="00E8198E" w:rsidP="00E8198E">
            <w:pPr>
              <w:jc w:val="center"/>
              <w:rPr>
                <w:color w:val="000000"/>
                <w:sz w:val="20"/>
                <w:szCs w:val="20"/>
              </w:rPr>
            </w:pPr>
            <w:r w:rsidRPr="00E8198E">
              <w:rPr>
                <w:color w:val="000000"/>
                <w:sz w:val="20"/>
                <w:szCs w:val="20"/>
              </w:rPr>
              <w:t>1,046,614</w:t>
            </w:r>
          </w:p>
        </w:tc>
      </w:tr>
      <w:tr w:rsidR="009B06E5" w:rsidRPr="00E8198E" w14:paraId="00171771" w14:textId="77777777" w:rsidTr="00E8198E">
        <w:tc>
          <w:tcPr>
            <w:tcW w:w="2263" w:type="dxa"/>
            <w:vAlign w:val="center"/>
          </w:tcPr>
          <w:p w14:paraId="0B27FCB1" w14:textId="2DE618C0" w:rsidR="00121C95" w:rsidRPr="00E8198E" w:rsidRDefault="003B6EA5" w:rsidP="00B44BB1">
            <w:pPr>
              <w:pStyle w:val="ListParagraph"/>
              <w:ind w:left="182"/>
              <w:rPr>
                <w:sz w:val="20"/>
                <w:szCs w:val="20"/>
              </w:rPr>
            </w:pPr>
            <w:r w:rsidRPr="00E8198E">
              <w:rPr>
                <w:sz w:val="20"/>
                <w:szCs w:val="20"/>
              </w:rPr>
              <w:t>Rate (per 100,000)</w:t>
            </w:r>
          </w:p>
        </w:tc>
        <w:tc>
          <w:tcPr>
            <w:tcW w:w="1260" w:type="dxa"/>
            <w:vAlign w:val="center"/>
          </w:tcPr>
          <w:p w14:paraId="1815D73D" w14:textId="1DAD4946" w:rsidR="00121C95" w:rsidRPr="00E8198E" w:rsidRDefault="009B06E5" w:rsidP="00E8198E">
            <w:pPr>
              <w:jc w:val="center"/>
              <w:rPr>
                <w:sz w:val="20"/>
                <w:szCs w:val="20"/>
              </w:rPr>
            </w:pPr>
            <w:r w:rsidRPr="00E8198E">
              <w:rPr>
                <w:sz w:val="20"/>
                <w:szCs w:val="20"/>
              </w:rPr>
              <w:t>448.0</w:t>
            </w:r>
          </w:p>
        </w:tc>
        <w:tc>
          <w:tcPr>
            <w:tcW w:w="1260" w:type="dxa"/>
            <w:vAlign w:val="center"/>
          </w:tcPr>
          <w:p w14:paraId="18EEF6D6" w14:textId="4CE7140C" w:rsidR="00121C95" w:rsidRPr="00E8198E" w:rsidRDefault="009B06E5" w:rsidP="00E8198E">
            <w:pPr>
              <w:jc w:val="center"/>
              <w:rPr>
                <w:sz w:val="20"/>
                <w:szCs w:val="20"/>
              </w:rPr>
            </w:pPr>
            <w:r w:rsidRPr="00E8198E">
              <w:rPr>
                <w:sz w:val="20"/>
                <w:szCs w:val="20"/>
              </w:rPr>
              <w:t>431.5</w:t>
            </w:r>
          </w:p>
        </w:tc>
        <w:tc>
          <w:tcPr>
            <w:tcW w:w="1260" w:type="dxa"/>
            <w:vAlign w:val="center"/>
          </w:tcPr>
          <w:p w14:paraId="228021A6" w14:textId="59556880" w:rsidR="00121C95" w:rsidRPr="00E8198E" w:rsidRDefault="009B06E5" w:rsidP="00E8198E">
            <w:pPr>
              <w:jc w:val="center"/>
              <w:rPr>
                <w:sz w:val="20"/>
                <w:szCs w:val="20"/>
              </w:rPr>
            </w:pPr>
            <w:r w:rsidRPr="00E8198E">
              <w:rPr>
                <w:sz w:val="20"/>
                <w:szCs w:val="20"/>
              </w:rPr>
              <w:t>425.6</w:t>
            </w:r>
          </w:p>
        </w:tc>
        <w:tc>
          <w:tcPr>
            <w:tcW w:w="1260" w:type="dxa"/>
            <w:vAlign w:val="center"/>
          </w:tcPr>
          <w:p w14:paraId="28978FBC" w14:textId="16ACE726" w:rsidR="00121C95" w:rsidRPr="00E8198E" w:rsidRDefault="009B06E5" w:rsidP="00E8198E">
            <w:pPr>
              <w:jc w:val="center"/>
              <w:rPr>
                <w:sz w:val="20"/>
                <w:szCs w:val="20"/>
              </w:rPr>
            </w:pPr>
            <w:r w:rsidRPr="00E8198E">
              <w:rPr>
                <w:sz w:val="20"/>
                <w:szCs w:val="20"/>
              </w:rPr>
              <w:t>456.8</w:t>
            </w:r>
          </w:p>
        </w:tc>
        <w:tc>
          <w:tcPr>
            <w:tcW w:w="1260" w:type="dxa"/>
            <w:vAlign w:val="center"/>
          </w:tcPr>
          <w:p w14:paraId="5971DC23" w14:textId="3A753CEA" w:rsidR="00121C95" w:rsidRPr="00E8198E" w:rsidRDefault="009B06E5" w:rsidP="00E8198E">
            <w:pPr>
              <w:jc w:val="center"/>
              <w:rPr>
                <w:sz w:val="20"/>
                <w:szCs w:val="20"/>
              </w:rPr>
            </w:pPr>
            <w:r w:rsidRPr="00E8198E">
              <w:rPr>
                <w:sz w:val="20"/>
                <w:szCs w:val="20"/>
              </w:rPr>
              <w:t>453.4</w:t>
            </w:r>
          </w:p>
        </w:tc>
      </w:tr>
      <w:tr w:rsidR="009B06E5" w:rsidRPr="00E8198E" w14:paraId="1BF1DAD1" w14:textId="77777777" w:rsidTr="00E8198E">
        <w:tc>
          <w:tcPr>
            <w:tcW w:w="2263" w:type="dxa"/>
            <w:vAlign w:val="center"/>
          </w:tcPr>
          <w:p w14:paraId="4402D29D" w14:textId="32488978" w:rsidR="003B6EA5" w:rsidRPr="00E8198E" w:rsidRDefault="003B6EA5" w:rsidP="00B44BB1">
            <w:pPr>
              <w:pStyle w:val="ListParagraph"/>
              <w:ind w:left="0"/>
              <w:rPr>
                <w:sz w:val="20"/>
                <w:szCs w:val="20"/>
              </w:rPr>
            </w:pPr>
            <w:r w:rsidRPr="00E8198E">
              <w:rPr>
                <w:b/>
                <w:bCs/>
                <w:i/>
                <w:iCs/>
                <w:sz w:val="20"/>
                <w:szCs w:val="20"/>
              </w:rPr>
              <w:t>Non-IDU</w:t>
            </w:r>
          </w:p>
        </w:tc>
        <w:tc>
          <w:tcPr>
            <w:tcW w:w="1260" w:type="dxa"/>
            <w:vAlign w:val="center"/>
          </w:tcPr>
          <w:p w14:paraId="3B56A8ED" w14:textId="77777777" w:rsidR="003B6EA5" w:rsidRPr="00E8198E" w:rsidRDefault="003B6EA5" w:rsidP="00E8198E">
            <w:pPr>
              <w:pStyle w:val="ListParagraph"/>
              <w:ind w:left="0"/>
              <w:jc w:val="center"/>
              <w:rPr>
                <w:sz w:val="20"/>
                <w:szCs w:val="20"/>
              </w:rPr>
            </w:pPr>
          </w:p>
        </w:tc>
        <w:tc>
          <w:tcPr>
            <w:tcW w:w="1260" w:type="dxa"/>
            <w:vAlign w:val="center"/>
          </w:tcPr>
          <w:p w14:paraId="069B686A" w14:textId="77777777" w:rsidR="003B6EA5" w:rsidRPr="00E8198E" w:rsidRDefault="003B6EA5" w:rsidP="00E8198E">
            <w:pPr>
              <w:pStyle w:val="ListParagraph"/>
              <w:ind w:left="0"/>
              <w:jc w:val="center"/>
              <w:rPr>
                <w:sz w:val="20"/>
                <w:szCs w:val="20"/>
              </w:rPr>
            </w:pPr>
          </w:p>
        </w:tc>
        <w:tc>
          <w:tcPr>
            <w:tcW w:w="1260" w:type="dxa"/>
            <w:vAlign w:val="center"/>
          </w:tcPr>
          <w:p w14:paraId="13015598" w14:textId="77777777" w:rsidR="003B6EA5" w:rsidRPr="00E8198E" w:rsidRDefault="003B6EA5" w:rsidP="00E8198E">
            <w:pPr>
              <w:pStyle w:val="ListParagraph"/>
              <w:ind w:left="0"/>
              <w:jc w:val="center"/>
              <w:rPr>
                <w:sz w:val="20"/>
                <w:szCs w:val="20"/>
              </w:rPr>
            </w:pPr>
          </w:p>
        </w:tc>
        <w:tc>
          <w:tcPr>
            <w:tcW w:w="1260" w:type="dxa"/>
            <w:vAlign w:val="center"/>
          </w:tcPr>
          <w:p w14:paraId="353D6CB4" w14:textId="77777777" w:rsidR="003B6EA5" w:rsidRPr="00E8198E" w:rsidRDefault="003B6EA5" w:rsidP="00E8198E">
            <w:pPr>
              <w:pStyle w:val="ListParagraph"/>
              <w:ind w:left="0"/>
              <w:jc w:val="center"/>
              <w:rPr>
                <w:sz w:val="20"/>
                <w:szCs w:val="20"/>
              </w:rPr>
            </w:pPr>
          </w:p>
        </w:tc>
        <w:tc>
          <w:tcPr>
            <w:tcW w:w="1260" w:type="dxa"/>
            <w:vAlign w:val="center"/>
          </w:tcPr>
          <w:p w14:paraId="10800FFB" w14:textId="77777777" w:rsidR="003B6EA5" w:rsidRPr="00E8198E" w:rsidRDefault="003B6EA5" w:rsidP="00E8198E">
            <w:pPr>
              <w:pStyle w:val="ListParagraph"/>
              <w:ind w:left="0"/>
              <w:jc w:val="center"/>
              <w:rPr>
                <w:sz w:val="20"/>
                <w:szCs w:val="20"/>
              </w:rPr>
            </w:pPr>
          </w:p>
        </w:tc>
      </w:tr>
      <w:tr w:rsidR="009B06E5" w:rsidRPr="00E8198E" w14:paraId="296CA37E" w14:textId="77777777" w:rsidTr="00E8198E">
        <w:tc>
          <w:tcPr>
            <w:tcW w:w="2263" w:type="dxa"/>
            <w:vAlign w:val="center"/>
          </w:tcPr>
          <w:p w14:paraId="0E193057" w14:textId="4F63CC66" w:rsidR="003B6EA5" w:rsidRPr="00E8198E" w:rsidRDefault="003B6EA5" w:rsidP="00B44BB1">
            <w:pPr>
              <w:pStyle w:val="ListParagraph"/>
              <w:ind w:left="182"/>
              <w:rPr>
                <w:sz w:val="20"/>
                <w:szCs w:val="20"/>
              </w:rPr>
            </w:pPr>
            <w:r w:rsidRPr="00E8198E">
              <w:rPr>
                <w:sz w:val="20"/>
                <w:szCs w:val="20"/>
              </w:rPr>
              <w:t>HIV incidence</w:t>
            </w:r>
          </w:p>
        </w:tc>
        <w:tc>
          <w:tcPr>
            <w:tcW w:w="1260" w:type="dxa"/>
            <w:vAlign w:val="center"/>
          </w:tcPr>
          <w:p w14:paraId="776026A2" w14:textId="1ED984B9" w:rsidR="003B6EA5" w:rsidRPr="00E8198E" w:rsidRDefault="003B6EA5" w:rsidP="00E8198E">
            <w:pPr>
              <w:jc w:val="center"/>
              <w:rPr>
                <w:sz w:val="20"/>
                <w:szCs w:val="20"/>
              </w:rPr>
            </w:pPr>
            <w:r w:rsidRPr="00E8198E">
              <w:rPr>
                <w:sz w:val="20"/>
                <w:szCs w:val="20"/>
              </w:rPr>
              <w:t>34,100</w:t>
            </w:r>
          </w:p>
        </w:tc>
        <w:tc>
          <w:tcPr>
            <w:tcW w:w="1260" w:type="dxa"/>
            <w:vAlign w:val="center"/>
          </w:tcPr>
          <w:p w14:paraId="3EB71B6C" w14:textId="19C56435" w:rsidR="003B6EA5" w:rsidRPr="00E8198E" w:rsidRDefault="003B6EA5" w:rsidP="00E8198E">
            <w:pPr>
              <w:jc w:val="center"/>
              <w:rPr>
                <w:sz w:val="20"/>
                <w:szCs w:val="20"/>
              </w:rPr>
            </w:pPr>
            <w:r w:rsidRPr="00E8198E">
              <w:rPr>
                <w:sz w:val="20"/>
                <w:szCs w:val="20"/>
              </w:rPr>
              <w:t>34,300</w:t>
            </w:r>
          </w:p>
        </w:tc>
        <w:tc>
          <w:tcPr>
            <w:tcW w:w="1260" w:type="dxa"/>
            <w:vAlign w:val="center"/>
          </w:tcPr>
          <w:p w14:paraId="11A3E0C5" w14:textId="44A2052B" w:rsidR="003B6EA5" w:rsidRPr="00E8198E" w:rsidRDefault="003B6EA5" w:rsidP="00E8198E">
            <w:pPr>
              <w:jc w:val="center"/>
              <w:rPr>
                <w:sz w:val="20"/>
                <w:szCs w:val="20"/>
              </w:rPr>
            </w:pPr>
            <w:r w:rsidRPr="00E8198E">
              <w:rPr>
                <w:sz w:val="20"/>
                <w:szCs w:val="20"/>
              </w:rPr>
              <w:t>33,100</w:t>
            </w:r>
          </w:p>
        </w:tc>
        <w:tc>
          <w:tcPr>
            <w:tcW w:w="1260" w:type="dxa"/>
            <w:vAlign w:val="center"/>
          </w:tcPr>
          <w:p w14:paraId="56F29392" w14:textId="16AD1A24" w:rsidR="003B6EA5" w:rsidRPr="00E8198E" w:rsidRDefault="003B6EA5" w:rsidP="00E8198E">
            <w:pPr>
              <w:jc w:val="center"/>
              <w:rPr>
                <w:sz w:val="20"/>
                <w:szCs w:val="20"/>
              </w:rPr>
            </w:pPr>
            <w:r w:rsidRPr="00E8198E">
              <w:rPr>
                <w:sz w:val="20"/>
                <w:szCs w:val="20"/>
              </w:rPr>
              <w:t>32,300</w:t>
            </w:r>
          </w:p>
        </w:tc>
        <w:tc>
          <w:tcPr>
            <w:tcW w:w="1260" w:type="dxa"/>
            <w:vAlign w:val="center"/>
          </w:tcPr>
          <w:p w14:paraId="3314361C" w14:textId="09D0908D" w:rsidR="003B6EA5" w:rsidRPr="00E8198E" w:rsidRDefault="003B6EA5" w:rsidP="00E8198E">
            <w:pPr>
              <w:jc w:val="center"/>
              <w:rPr>
                <w:sz w:val="20"/>
                <w:szCs w:val="20"/>
              </w:rPr>
            </w:pPr>
            <w:r w:rsidRPr="00E8198E">
              <w:rPr>
                <w:sz w:val="20"/>
                <w:szCs w:val="20"/>
              </w:rPr>
              <w:t>30,900</w:t>
            </w:r>
          </w:p>
        </w:tc>
      </w:tr>
      <w:tr w:rsidR="009B06E5" w:rsidRPr="00E8198E" w14:paraId="17D8262D" w14:textId="77777777" w:rsidTr="00E8198E">
        <w:tc>
          <w:tcPr>
            <w:tcW w:w="2263" w:type="dxa"/>
            <w:vAlign w:val="center"/>
          </w:tcPr>
          <w:p w14:paraId="0623D36E" w14:textId="42A550BA" w:rsidR="003B6EA5" w:rsidRPr="00E8198E" w:rsidRDefault="003B6EA5" w:rsidP="00B44BB1">
            <w:pPr>
              <w:pStyle w:val="ListParagraph"/>
              <w:ind w:left="182"/>
              <w:rPr>
                <w:sz w:val="20"/>
                <w:szCs w:val="20"/>
              </w:rPr>
            </w:pPr>
            <w:r w:rsidRPr="00E8198E">
              <w:rPr>
                <w:sz w:val="20"/>
                <w:szCs w:val="20"/>
              </w:rPr>
              <w:t>HIV prevalence</w:t>
            </w:r>
          </w:p>
        </w:tc>
        <w:tc>
          <w:tcPr>
            <w:tcW w:w="1260" w:type="dxa"/>
            <w:vAlign w:val="center"/>
          </w:tcPr>
          <w:p w14:paraId="2772DADC" w14:textId="1A8D772A" w:rsidR="003B6EA5" w:rsidRPr="00E8198E" w:rsidRDefault="00F65151" w:rsidP="00E8198E">
            <w:pPr>
              <w:jc w:val="center"/>
              <w:rPr>
                <w:sz w:val="20"/>
                <w:szCs w:val="20"/>
              </w:rPr>
            </w:pPr>
            <w:r w:rsidRPr="00E8198E">
              <w:rPr>
                <w:sz w:val="20"/>
                <w:szCs w:val="20"/>
              </w:rPr>
              <w:t>908,700</w:t>
            </w:r>
          </w:p>
        </w:tc>
        <w:tc>
          <w:tcPr>
            <w:tcW w:w="1260" w:type="dxa"/>
            <w:vAlign w:val="center"/>
          </w:tcPr>
          <w:p w14:paraId="7C42F0BA" w14:textId="40214F17" w:rsidR="003B6EA5" w:rsidRPr="00E8198E" w:rsidRDefault="00F65151" w:rsidP="00E8198E">
            <w:pPr>
              <w:jc w:val="center"/>
              <w:rPr>
                <w:sz w:val="20"/>
                <w:szCs w:val="20"/>
              </w:rPr>
            </w:pPr>
            <w:r w:rsidRPr="00E8198E">
              <w:rPr>
                <w:sz w:val="20"/>
                <w:szCs w:val="20"/>
              </w:rPr>
              <w:t>932,900</w:t>
            </w:r>
          </w:p>
        </w:tc>
        <w:tc>
          <w:tcPr>
            <w:tcW w:w="1260" w:type="dxa"/>
            <w:vAlign w:val="center"/>
          </w:tcPr>
          <w:p w14:paraId="2F1A025D" w14:textId="58E3EE1C" w:rsidR="003B6EA5" w:rsidRPr="00E8198E" w:rsidRDefault="00F65151" w:rsidP="00E8198E">
            <w:pPr>
              <w:jc w:val="center"/>
              <w:rPr>
                <w:sz w:val="20"/>
                <w:szCs w:val="20"/>
              </w:rPr>
            </w:pPr>
            <w:r w:rsidRPr="00E8198E">
              <w:rPr>
                <w:sz w:val="20"/>
                <w:szCs w:val="20"/>
              </w:rPr>
              <w:t>956,000</w:t>
            </w:r>
          </w:p>
        </w:tc>
        <w:tc>
          <w:tcPr>
            <w:tcW w:w="1260" w:type="dxa"/>
            <w:vAlign w:val="center"/>
          </w:tcPr>
          <w:p w14:paraId="13D967C1" w14:textId="3B329053" w:rsidR="003B6EA5" w:rsidRPr="00E8198E" w:rsidRDefault="00F65151" w:rsidP="00E8198E">
            <w:pPr>
              <w:jc w:val="center"/>
              <w:rPr>
                <w:sz w:val="20"/>
                <w:szCs w:val="20"/>
              </w:rPr>
            </w:pPr>
            <w:r w:rsidRPr="00E8198E">
              <w:rPr>
                <w:sz w:val="20"/>
                <w:szCs w:val="20"/>
              </w:rPr>
              <w:t>978,400</w:t>
            </w:r>
          </w:p>
        </w:tc>
        <w:tc>
          <w:tcPr>
            <w:tcW w:w="1260" w:type="dxa"/>
            <w:vAlign w:val="center"/>
          </w:tcPr>
          <w:p w14:paraId="166E12E9" w14:textId="1DD78610" w:rsidR="003B6EA5" w:rsidRPr="00E8198E" w:rsidRDefault="00F65151" w:rsidP="00E8198E">
            <w:pPr>
              <w:jc w:val="center"/>
              <w:rPr>
                <w:sz w:val="20"/>
                <w:szCs w:val="20"/>
              </w:rPr>
            </w:pPr>
            <w:r w:rsidRPr="00E8198E">
              <w:rPr>
                <w:sz w:val="20"/>
                <w:szCs w:val="20"/>
              </w:rPr>
              <w:t>999,900</w:t>
            </w:r>
          </w:p>
        </w:tc>
      </w:tr>
      <w:tr w:rsidR="009B06E5" w:rsidRPr="00E8198E" w14:paraId="3D54F58B" w14:textId="77777777" w:rsidTr="00E8198E">
        <w:tc>
          <w:tcPr>
            <w:tcW w:w="2263" w:type="dxa"/>
            <w:vAlign w:val="center"/>
          </w:tcPr>
          <w:p w14:paraId="708E196D" w14:textId="5B16CA15" w:rsidR="003B6EA5" w:rsidRPr="00E8198E" w:rsidRDefault="003B6EA5" w:rsidP="00B44BB1">
            <w:pPr>
              <w:pStyle w:val="ListParagraph"/>
              <w:ind w:left="182"/>
              <w:rPr>
                <w:sz w:val="20"/>
                <w:szCs w:val="20"/>
              </w:rPr>
            </w:pPr>
            <w:r w:rsidRPr="00E8198E">
              <w:rPr>
                <w:sz w:val="20"/>
                <w:szCs w:val="20"/>
              </w:rPr>
              <w:t>Total population</w:t>
            </w:r>
          </w:p>
        </w:tc>
        <w:tc>
          <w:tcPr>
            <w:tcW w:w="1260" w:type="dxa"/>
            <w:vAlign w:val="center"/>
          </w:tcPr>
          <w:p w14:paraId="16725FCA" w14:textId="59C901B8" w:rsidR="003B6EA5" w:rsidRPr="00E8198E" w:rsidRDefault="00E8198E" w:rsidP="00E8198E">
            <w:pPr>
              <w:jc w:val="center"/>
              <w:rPr>
                <w:color w:val="000000"/>
                <w:sz w:val="20"/>
                <w:szCs w:val="20"/>
              </w:rPr>
            </w:pPr>
            <w:r w:rsidRPr="00E8198E">
              <w:rPr>
                <w:color w:val="000000"/>
                <w:sz w:val="20"/>
                <w:szCs w:val="20"/>
              </w:rPr>
              <w:t>246,773,176</w:t>
            </w:r>
          </w:p>
        </w:tc>
        <w:tc>
          <w:tcPr>
            <w:tcW w:w="1260" w:type="dxa"/>
            <w:vAlign w:val="center"/>
          </w:tcPr>
          <w:p w14:paraId="3CD17F28" w14:textId="0F53D839" w:rsidR="003B6EA5" w:rsidRPr="00E8198E" w:rsidRDefault="00E8198E" w:rsidP="00E8198E">
            <w:pPr>
              <w:jc w:val="center"/>
              <w:rPr>
                <w:color w:val="000000"/>
                <w:sz w:val="20"/>
                <w:szCs w:val="20"/>
              </w:rPr>
            </w:pPr>
            <w:r w:rsidRPr="00E8198E">
              <w:rPr>
                <w:color w:val="000000"/>
                <w:sz w:val="20"/>
                <w:szCs w:val="20"/>
              </w:rPr>
              <w:t>248,466,864</w:t>
            </w:r>
          </w:p>
        </w:tc>
        <w:tc>
          <w:tcPr>
            <w:tcW w:w="1260" w:type="dxa"/>
            <w:vAlign w:val="center"/>
          </w:tcPr>
          <w:p w14:paraId="4C07F2E7" w14:textId="1E9AB729" w:rsidR="003B6EA5" w:rsidRPr="00E8198E" w:rsidRDefault="00E8198E" w:rsidP="00E8198E">
            <w:pPr>
              <w:jc w:val="center"/>
              <w:rPr>
                <w:color w:val="000000"/>
                <w:sz w:val="20"/>
                <w:szCs w:val="20"/>
              </w:rPr>
            </w:pPr>
            <w:r w:rsidRPr="00E8198E">
              <w:rPr>
                <w:color w:val="000000"/>
                <w:sz w:val="20"/>
                <w:szCs w:val="20"/>
              </w:rPr>
              <w:t>251,037,006</w:t>
            </w:r>
          </w:p>
        </w:tc>
        <w:tc>
          <w:tcPr>
            <w:tcW w:w="1260" w:type="dxa"/>
            <w:vAlign w:val="center"/>
          </w:tcPr>
          <w:p w14:paraId="67FE6BCC" w14:textId="30715911" w:rsidR="003B6EA5" w:rsidRPr="00E8198E" w:rsidRDefault="00E8198E" w:rsidP="00E8198E">
            <w:pPr>
              <w:jc w:val="center"/>
              <w:rPr>
                <w:color w:val="000000"/>
                <w:sz w:val="20"/>
                <w:szCs w:val="20"/>
              </w:rPr>
            </w:pPr>
            <w:r w:rsidRPr="00E8198E">
              <w:rPr>
                <w:color w:val="000000"/>
                <w:sz w:val="20"/>
                <w:szCs w:val="20"/>
              </w:rPr>
              <w:t>252,774,555</w:t>
            </w:r>
          </w:p>
        </w:tc>
        <w:tc>
          <w:tcPr>
            <w:tcW w:w="1260" w:type="dxa"/>
            <w:vAlign w:val="center"/>
          </w:tcPr>
          <w:p w14:paraId="267A4FD2" w14:textId="0772AB5C" w:rsidR="003B6EA5" w:rsidRPr="00E8198E" w:rsidRDefault="00E8198E" w:rsidP="00E8198E">
            <w:pPr>
              <w:jc w:val="center"/>
              <w:rPr>
                <w:color w:val="000000"/>
                <w:sz w:val="20"/>
                <w:szCs w:val="20"/>
              </w:rPr>
            </w:pPr>
            <w:r w:rsidRPr="00E8198E">
              <w:rPr>
                <w:color w:val="000000"/>
                <w:sz w:val="20"/>
                <w:szCs w:val="20"/>
              </w:rPr>
              <w:t>254,225,124</w:t>
            </w:r>
          </w:p>
        </w:tc>
      </w:tr>
      <w:tr w:rsidR="009B06E5" w:rsidRPr="00E8198E" w14:paraId="37449599" w14:textId="77777777" w:rsidTr="00E8198E">
        <w:tc>
          <w:tcPr>
            <w:tcW w:w="2263" w:type="dxa"/>
            <w:vAlign w:val="center"/>
          </w:tcPr>
          <w:p w14:paraId="01E31F7B" w14:textId="145371A8" w:rsidR="003B6EA5" w:rsidRPr="00E8198E" w:rsidRDefault="003B6EA5" w:rsidP="00B44BB1">
            <w:pPr>
              <w:pStyle w:val="ListParagraph"/>
              <w:ind w:left="182"/>
              <w:rPr>
                <w:sz w:val="20"/>
                <w:szCs w:val="20"/>
              </w:rPr>
            </w:pPr>
            <w:r w:rsidRPr="00E8198E">
              <w:rPr>
                <w:sz w:val="20"/>
                <w:szCs w:val="20"/>
              </w:rPr>
              <w:t>Rate (per 100,000)</w:t>
            </w:r>
          </w:p>
        </w:tc>
        <w:tc>
          <w:tcPr>
            <w:tcW w:w="1260" w:type="dxa"/>
            <w:vAlign w:val="center"/>
          </w:tcPr>
          <w:p w14:paraId="013B6324" w14:textId="0A36F2D1" w:rsidR="003B6EA5" w:rsidRPr="00E8198E" w:rsidRDefault="009B06E5" w:rsidP="00E8198E">
            <w:pPr>
              <w:jc w:val="center"/>
              <w:rPr>
                <w:sz w:val="20"/>
                <w:szCs w:val="20"/>
              </w:rPr>
            </w:pPr>
            <w:r w:rsidRPr="00E8198E">
              <w:rPr>
                <w:sz w:val="20"/>
                <w:szCs w:val="20"/>
              </w:rPr>
              <w:t>13.9</w:t>
            </w:r>
          </w:p>
        </w:tc>
        <w:tc>
          <w:tcPr>
            <w:tcW w:w="1260" w:type="dxa"/>
            <w:vAlign w:val="center"/>
          </w:tcPr>
          <w:p w14:paraId="5E570B0F" w14:textId="43DD53AB" w:rsidR="003B6EA5" w:rsidRPr="00E8198E" w:rsidRDefault="009B06E5" w:rsidP="00E8198E">
            <w:pPr>
              <w:jc w:val="center"/>
              <w:rPr>
                <w:sz w:val="20"/>
                <w:szCs w:val="20"/>
              </w:rPr>
            </w:pPr>
            <w:r w:rsidRPr="00E8198E">
              <w:rPr>
                <w:sz w:val="20"/>
                <w:szCs w:val="20"/>
              </w:rPr>
              <w:t>13.9</w:t>
            </w:r>
          </w:p>
        </w:tc>
        <w:tc>
          <w:tcPr>
            <w:tcW w:w="1260" w:type="dxa"/>
            <w:vAlign w:val="center"/>
          </w:tcPr>
          <w:p w14:paraId="4C502B04" w14:textId="64038D22" w:rsidR="003B6EA5" w:rsidRPr="00E8198E" w:rsidRDefault="009B06E5" w:rsidP="00E8198E">
            <w:pPr>
              <w:jc w:val="center"/>
              <w:rPr>
                <w:sz w:val="20"/>
                <w:szCs w:val="20"/>
              </w:rPr>
            </w:pPr>
            <w:r w:rsidRPr="00E8198E">
              <w:rPr>
                <w:sz w:val="20"/>
                <w:szCs w:val="20"/>
              </w:rPr>
              <w:t>13.2</w:t>
            </w:r>
          </w:p>
        </w:tc>
        <w:tc>
          <w:tcPr>
            <w:tcW w:w="1260" w:type="dxa"/>
            <w:vAlign w:val="center"/>
          </w:tcPr>
          <w:p w14:paraId="3A8F06C1" w14:textId="6FEE8811" w:rsidR="003B6EA5" w:rsidRPr="00E8198E" w:rsidRDefault="009B06E5" w:rsidP="00E8198E">
            <w:pPr>
              <w:jc w:val="center"/>
              <w:rPr>
                <w:sz w:val="20"/>
                <w:szCs w:val="20"/>
              </w:rPr>
            </w:pPr>
            <w:r w:rsidRPr="00E8198E">
              <w:rPr>
                <w:sz w:val="20"/>
                <w:szCs w:val="20"/>
              </w:rPr>
              <w:t>12.8</w:t>
            </w:r>
          </w:p>
        </w:tc>
        <w:tc>
          <w:tcPr>
            <w:tcW w:w="1260" w:type="dxa"/>
            <w:vAlign w:val="center"/>
          </w:tcPr>
          <w:p w14:paraId="1C02ECD6" w14:textId="6A1BF1E9" w:rsidR="003B6EA5" w:rsidRPr="00E8198E" w:rsidRDefault="009B06E5" w:rsidP="00E8198E">
            <w:pPr>
              <w:jc w:val="center"/>
              <w:rPr>
                <w:sz w:val="20"/>
                <w:szCs w:val="20"/>
              </w:rPr>
            </w:pPr>
            <w:r w:rsidRPr="00E8198E">
              <w:rPr>
                <w:sz w:val="20"/>
                <w:szCs w:val="20"/>
              </w:rPr>
              <w:t>12.2</w:t>
            </w:r>
          </w:p>
        </w:tc>
      </w:tr>
    </w:tbl>
    <w:p w14:paraId="555FF1D6" w14:textId="77777777" w:rsidR="009B06E5" w:rsidRDefault="009B06E5" w:rsidP="007F09C5"/>
    <w:p w14:paraId="22D8574E" w14:textId="093E098F" w:rsidR="00915EC1" w:rsidRPr="007F09C5" w:rsidRDefault="00915EC1" w:rsidP="00915EC1">
      <w:pPr>
        <w:pStyle w:val="ListParagraph"/>
        <w:numPr>
          <w:ilvl w:val="1"/>
          <w:numId w:val="1"/>
        </w:numPr>
        <w:rPr>
          <w:b/>
          <w:bCs/>
          <w:i/>
          <w:iCs/>
        </w:rPr>
      </w:pPr>
      <w:r w:rsidRPr="007F09C5">
        <w:rPr>
          <w:b/>
          <w:bCs/>
          <w:i/>
          <w:iCs/>
        </w:rPr>
        <w:t>CD4 count distribution</w:t>
      </w:r>
    </w:p>
    <w:p w14:paraId="1A881E4A" w14:textId="7DADFC5E" w:rsidR="002B5C78" w:rsidRDefault="004E32BF" w:rsidP="00157333">
      <w:pPr>
        <w:ind w:left="720"/>
      </w:pPr>
      <w:r>
        <w:t>The distribution of CD4 among PWID were obtained from the HIV Research Network via Krebs et al.</w:t>
      </w:r>
      <w:r>
        <w:fldChar w:fldCharType="begin" w:fldLock="1"/>
      </w:r>
      <w:r>
        <w:instrText>ADDIN paperpile_citation &lt;clusterId&gt;O176B133R524O247&lt;/clusterId&gt;&lt;metadata&gt;&lt;citation&gt;&lt;id&gt;f37fff44-ec13-4844-be20-0629b9187bf6&lt;/id&gt;&lt;/citation&gt;&lt;/metadata&gt;&lt;data&gt;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&lt;/data&gt; \* MERGEFORMAT</w:instrText>
      </w:r>
      <w:r>
        <w:fldChar w:fldCharType="separate"/>
      </w:r>
      <w:r w:rsidR="00E76826" w:rsidRPr="00E76826">
        <w:rPr>
          <w:noProof/>
          <w:vertAlign w:val="superscript"/>
        </w:rPr>
        <w:t>9</w:t>
      </w:r>
      <w:r>
        <w:fldChar w:fldCharType="end"/>
      </w:r>
      <w:r>
        <w:t xml:space="preserve"> For people without IDU who acquire HIV, the CD4 distribution was obtained from Long et al.</w:t>
      </w:r>
      <w:r>
        <w:fldChar w:fldCharType="begin" w:fldLock="1"/>
      </w:r>
      <w:r>
        <w:instrText>ADDIN paperpile_citation &lt;clusterId&gt;I221W278L668P382&lt;/clusterId&gt;&lt;metadata&gt;&lt;citation&gt;&lt;id&gt;8c02a5e3-22af-4c06-ab40-45635b19ed61&lt;/id&gt;&lt;/citation&gt;&lt;/metadata&gt;&lt;data&gt;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&lt;/data&gt; \* MERGEFORMAT</w:instrText>
      </w:r>
      <w:r>
        <w:fldChar w:fldCharType="separate"/>
      </w:r>
      <w:r w:rsidR="00E76826" w:rsidRPr="00E76826">
        <w:rPr>
          <w:noProof/>
          <w:vertAlign w:val="superscript"/>
        </w:rPr>
        <w:t>10</w:t>
      </w:r>
      <w:r>
        <w:fldChar w:fldCharType="end"/>
      </w:r>
    </w:p>
    <w:p w14:paraId="035AEE4B" w14:textId="77777777" w:rsidR="009B06E5" w:rsidRDefault="009B06E5" w:rsidP="007F09C5"/>
    <w:p w14:paraId="6D2719BE" w14:textId="7045A12D" w:rsidR="00915EC1" w:rsidRPr="007F09C5" w:rsidRDefault="00915EC1" w:rsidP="00915EC1">
      <w:pPr>
        <w:pStyle w:val="ListParagraph"/>
        <w:numPr>
          <w:ilvl w:val="1"/>
          <w:numId w:val="1"/>
        </w:numPr>
        <w:rPr>
          <w:b/>
          <w:bCs/>
          <w:i/>
          <w:iCs/>
        </w:rPr>
      </w:pPr>
      <w:r w:rsidRPr="007F09C5">
        <w:rPr>
          <w:b/>
          <w:bCs/>
          <w:i/>
          <w:iCs/>
        </w:rPr>
        <w:t>Probability of HIV diagnosis</w:t>
      </w:r>
    </w:p>
    <w:p w14:paraId="7D119FAF" w14:textId="1F9114C9" w:rsidR="007F09C5" w:rsidRDefault="00793911" w:rsidP="007F09C5">
      <w:pPr>
        <w:pStyle w:val="ListParagraph"/>
        <w:ind w:left="792"/>
      </w:pPr>
      <w:r>
        <w:t>The likelihood of a person with HIV being diagnosed was derived from national estimated of the proportion of HIV cases that are diagnosed from the CDC.</w:t>
      </w:r>
      <w:r>
        <w:fldChar w:fldCharType="begin" w:fldLock="1"/>
      </w:r>
      <w:r w:rsidR="008E6DD8">
        <w:instrText>ADDIN paperpile_citation &lt;clusterId&gt;W945K193Z473D177&lt;/clusterId&gt;&lt;metadata&gt;&lt;citation&gt;&lt;id&gt;d8f02819-3dfe-4a68-8190-bebea20591d5&lt;/id&gt;&lt;/citation&gt;&lt;/metadata&gt;&lt;data&gt;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&lt;/data&gt; \* MERGEFORMAT</w:instrText>
      </w:r>
      <w:r>
        <w:fldChar w:fldCharType="separate"/>
      </w:r>
      <w:r w:rsidR="00E76826" w:rsidRPr="00E76826">
        <w:rPr>
          <w:noProof/>
          <w:vertAlign w:val="superscript"/>
        </w:rPr>
        <w:t>8</w:t>
      </w:r>
      <w:r>
        <w:fldChar w:fldCharType="end"/>
      </w:r>
      <w:r>
        <w:t xml:space="preserve"> We used the </w:t>
      </w:r>
      <w:r>
        <w:lastRenderedPageBreak/>
        <w:t xml:space="preserve">proportion of diagnosed HIV cases </w:t>
      </w:r>
      <w:r w:rsidR="00666968">
        <w:t xml:space="preserve">in 2015 for the initial distribution and the average proportion </w:t>
      </w:r>
      <w:r>
        <w:t>from 2015-2019 stratified by IDU status</w:t>
      </w:r>
      <w:r w:rsidR="00666968">
        <w:t xml:space="preserve"> for new HIV infections.</w:t>
      </w:r>
    </w:p>
    <w:p w14:paraId="1481C766" w14:textId="77777777" w:rsidR="009B06E5" w:rsidRDefault="009B06E5" w:rsidP="007F09C5">
      <w:pPr>
        <w:pStyle w:val="ListParagraph"/>
        <w:ind w:left="792"/>
      </w:pPr>
    </w:p>
    <w:p w14:paraId="3A453A21" w14:textId="48B7D878" w:rsidR="00915EC1" w:rsidRDefault="00915EC1" w:rsidP="00915EC1">
      <w:pPr>
        <w:pStyle w:val="ListParagraph"/>
        <w:numPr>
          <w:ilvl w:val="1"/>
          <w:numId w:val="1"/>
        </w:numPr>
        <w:rPr>
          <w:b/>
          <w:bCs/>
          <w:i/>
          <w:iCs/>
        </w:rPr>
      </w:pPr>
      <w:r w:rsidRPr="007F09C5">
        <w:rPr>
          <w:b/>
          <w:bCs/>
          <w:i/>
          <w:iCs/>
        </w:rPr>
        <w:t>Probability of starting and stopping antiretroviral therapy</w:t>
      </w:r>
    </w:p>
    <w:p w14:paraId="4FF861AA" w14:textId="2A5DC012" w:rsidR="00666968" w:rsidRDefault="003B491C" w:rsidP="00666968">
      <w:pPr>
        <w:pStyle w:val="ListParagraph"/>
        <w:ind w:left="792"/>
      </w:pPr>
      <w:r>
        <w:t>The probability of starting and stopping antiretroviral therapy (ART)</w:t>
      </w:r>
      <w:r w:rsidR="001008FA">
        <w:t xml:space="preserve"> were from national estimates from the Medical Monitoring project from 2015-2018, stratified by IDU status.</w:t>
      </w:r>
      <w:r w:rsidR="001008FA">
        <w:fldChar w:fldCharType="begin" w:fldLock="1"/>
      </w:r>
      <w:r w:rsidR="001008FA">
        <w:instrText>ADDIN paperpile_citation &lt;clusterId&gt;P159D117Z597X212&lt;/clusterId&gt;&lt;metadata&gt;&lt;citation&gt;&lt;id&gt;90c82b10-8116-44f2-90dd-426be9133529&lt;/id&gt;&lt;/citation&gt;&lt;/metadata&gt;&lt;data&gt;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&lt;/data&gt; \* MERGEFORMAT</w:instrText>
      </w:r>
      <w:r w:rsidR="001008FA">
        <w:fldChar w:fldCharType="separate"/>
      </w:r>
      <w:r w:rsidR="00E76826" w:rsidRPr="00E76826">
        <w:rPr>
          <w:noProof/>
          <w:vertAlign w:val="superscript"/>
        </w:rPr>
        <w:t>11</w:t>
      </w:r>
      <w:r w:rsidR="001008FA">
        <w:fldChar w:fldCharType="end"/>
      </w:r>
    </w:p>
    <w:p w14:paraId="3008FA82" w14:textId="77777777" w:rsidR="00666968" w:rsidRPr="00666968" w:rsidRDefault="00666968" w:rsidP="00666968">
      <w:pPr>
        <w:pStyle w:val="ListParagraph"/>
        <w:ind w:left="792"/>
      </w:pPr>
    </w:p>
    <w:p w14:paraId="4D1E8509" w14:textId="600F5EE1" w:rsidR="00666968" w:rsidRPr="007F09C5" w:rsidRDefault="00666968" w:rsidP="00915EC1">
      <w:pPr>
        <w:pStyle w:val="ListParagraph"/>
        <w:numPr>
          <w:ilvl w:val="1"/>
          <w:numId w:val="1"/>
        </w:numPr>
        <w:rPr>
          <w:b/>
          <w:bCs/>
          <w:i/>
          <w:iCs/>
        </w:rPr>
      </w:pPr>
      <w:r>
        <w:rPr>
          <w:b/>
          <w:bCs/>
          <w:i/>
          <w:iCs/>
        </w:rPr>
        <w:t>CD4 transitions</w:t>
      </w:r>
    </w:p>
    <w:p w14:paraId="79852FE6" w14:textId="771BEB78" w:rsidR="00915EC1" w:rsidRDefault="00E360C2" w:rsidP="00FE0D80">
      <w:pPr>
        <w:ind w:left="720"/>
      </w:pPr>
      <w:r>
        <w:t>The monthly probabilities of transitioning between CD4 groups, were obtained from the HIV Research Network via Krebs et al.</w:t>
      </w:r>
      <w:r>
        <w:fldChar w:fldCharType="begin" w:fldLock="1"/>
      </w:r>
      <w:r w:rsidR="008E6DD8">
        <w:instrText>ADDIN paperpile_citation &lt;clusterId&gt;L838Z985V376S199&lt;/clusterId&gt;&lt;metadata&gt;&lt;citation&gt;&lt;id&gt;f37fff44-ec13-4844-be20-0629b9187bf6&lt;/id&gt;&lt;/citation&gt;&lt;/metadata&gt;&lt;data&gt;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&lt;/data&gt; \* MERGEFORMAT</w:instrText>
      </w:r>
      <w:r>
        <w:fldChar w:fldCharType="separate"/>
      </w:r>
      <w:r w:rsidR="00E76826" w:rsidRPr="00E76826">
        <w:rPr>
          <w:noProof/>
          <w:vertAlign w:val="superscript"/>
        </w:rPr>
        <w:t>9</w:t>
      </w:r>
      <w:r>
        <w:fldChar w:fldCharType="end"/>
      </w:r>
      <w:r>
        <w:t xml:space="preserve"> This data differed based on whether a person was receiving ART.</w:t>
      </w:r>
    </w:p>
    <w:p w14:paraId="794EC481" w14:textId="77777777" w:rsidR="00915EC1" w:rsidRDefault="00915EC1" w:rsidP="00915EC1"/>
    <w:p w14:paraId="066A1481" w14:textId="38BAFFAD" w:rsidR="007B133B" w:rsidRPr="00021E41" w:rsidRDefault="007B133B" w:rsidP="000D32A0">
      <w:pPr>
        <w:pStyle w:val="ListParagraph"/>
        <w:numPr>
          <w:ilvl w:val="0"/>
          <w:numId w:val="1"/>
        </w:numPr>
        <w:rPr>
          <w:b/>
          <w:bCs/>
        </w:rPr>
      </w:pPr>
      <w:r w:rsidRPr="00021E41">
        <w:rPr>
          <w:b/>
          <w:bCs/>
        </w:rPr>
        <w:t>HCV</w:t>
      </w:r>
    </w:p>
    <w:p w14:paraId="37F60E6F" w14:textId="69B06226" w:rsidR="00E360C2" w:rsidRPr="00021E41" w:rsidRDefault="00E360C2" w:rsidP="00E360C2">
      <w:pPr>
        <w:pStyle w:val="ListParagraph"/>
        <w:numPr>
          <w:ilvl w:val="1"/>
          <w:numId w:val="1"/>
        </w:numPr>
        <w:rPr>
          <w:b/>
          <w:bCs/>
          <w:i/>
          <w:iCs/>
        </w:rPr>
      </w:pPr>
      <w:r w:rsidRPr="00021E41">
        <w:rPr>
          <w:b/>
          <w:bCs/>
          <w:i/>
          <w:iCs/>
        </w:rPr>
        <w:t>HCV prevalence</w:t>
      </w:r>
    </w:p>
    <w:p w14:paraId="2EB23ADA" w14:textId="6D56583D" w:rsidR="00AF7610" w:rsidRPr="00021E41" w:rsidRDefault="00855839" w:rsidP="00AF7610">
      <w:pPr>
        <w:pStyle w:val="ListParagraph"/>
        <w:ind w:left="792"/>
      </w:pPr>
      <w:r w:rsidRPr="00021E41">
        <w:t xml:space="preserve">HCV prevalence among PWID was calculated using the prevalence rate if HCV infection of 43,126 per 100,000 PWID from Lansky et al. and multiplying by the chronic HCV infection ratio (percentage of positive HCV antibodies with positive HCV RNA) estimated by </w:t>
      </w:r>
      <w:proofErr w:type="spellStart"/>
      <w:r w:rsidRPr="00021E41">
        <w:t>Kabiri</w:t>
      </w:r>
      <w:proofErr w:type="spellEnd"/>
      <w:r w:rsidRPr="00021E41">
        <w:t xml:space="preserve"> et al </w:t>
      </w:r>
      <w:r w:rsidR="00BE1426">
        <w:t>(77.6%</w:t>
      </w:r>
      <w:r w:rsidRPr="00021E41">
        <w:t>).</w:t>
      </w:r>
      <w:r w:rsidRPr="00021E41">
        <w:fldChar w:fldCharType="begin" w:fldLock="1"/>
      </w:r>
      <w:r w:rsidRPr="00021E41">
        <w:instrText>ADDIN paperpile_citation &lt;clusterId&gt;B935I382E673C396&lt;/clusterId&gt;&lt;metadata&gt;&lt;citation&gt;&lt;id&gt;83240ec8-8b1a-48ed-8133-5604b26c6b1c&lt;/id&gt;&lt;/citation&gt;&lt;citation&gt;&lt;id&gt;00ce5d75-82b0-4780-b317-616702532264&lt;/id&gt;&lt;/citation&gt;&lt;/metadata&gt;&lt;data&gt;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&lt;/data&gt; \* MERGEFORMAT</w:instrText>
      </w:r>
      <w:r w:rsidRPr="00021E41">
        <w:fldChar w:fldCharType="separate"/>
      </w:r>
      <w:r w:rsidR="00E76826" w:rsidRPr="00E76826">
        <w:rPr>
          <w:noProof/>
          <w:vertAlign w:val="superscript"/>
        </w:rPr>
        <w:t>7,12</w:t>
      </w:r>
      <w:r w:rsidRPr="00021E41">
        <w:fldChar w:fldCharType="end"/>
      </w:r>
      <w:r w:rsidRPr="00021E41">
        <w:t xml:space="preserve"> </w:t>
      </w:r>
    </w:p>
    <w:p w14:paraId="402BBF40" w14:textId="77777777" w:rsidR="00AF7610" w:rsidRPr="00021E41" w:rsidRDefault="00AF7610" w:rsidP="00AF7610">
      <w:pPr>
        <w:pStyle w:val="ListParagraph"/>
        <w:ind w:left="792"/>
      </w:pPr>
    </w:p>
    <w:p w14:paraId="5FF1A457" w14:textId="06887805" w:rsidR="00E360C2" w:rsidRPr="00021E41" w:rsidRDefault="00E360C2" w:rsidP="00E360C2">
      <w:pPr>
        <w:pStyle w:val="ListParagraph"/>
        <w:numPr>
          <w:ilvl w:val="1"/>
          <w:numId w:val="1"/>
        </w:numPr>
        <w:rPr>
          <w:b/>
          <w:bCs/>
          <w:i/>
          <w:iCs/>
        </w:rPr>
      </w:pPr>
      <w:r w:rsidRPr="00021E41">
        <w:rPr>
          <w:b/>
          <w:bCs/>
          <w:i/>
          <w:iCs/>
        </w:rPr>
        <w:t>HCV incidence</w:t>
      </w:r>
    </w:p>
    <w:p w14:paraId="43BABB68" w14:textId="54F72C76" w:rsidR="007028DE" w:rsidRDefault="007028DE" w:rsidP="007028DE">
      <w:pPr>
        <w:pStyle w:val="ListParagraph"/>
        <w:ind w:left="792"/>
      </w:pPr>
      <w:r w:rsidRPr="00021E41">
        <w:t>HCV incidence was calculated</w:t>
      </w:r>
      <w:r>
        <w:t xml:space="preserve"> using national estimates of acute HCV cases (using HCV cases in people aged 18-40 as a proxy for PWID) from the CDC divided by a population stratified by IDU state.</w:t>
      </w:r>
      <w:r>
        <w:fldChar w:fldCharType="begin" w:fldLock="1"/>
      </w:r>
      <w:r>
        <w:instrText>ADDIN paperpile_citation &lt;clusterId&gt;V972J339Y729V434&lt;/clusterId&gt;&lt;metadata&gt;&lt;citation&gt;&lt;id&gt;a94e0fef-8b58-4ad1-ae26-58a26488f844&lt;/id&gt;&lt;/citation&gt;&lt;citation&gt;&lt;id&gt;f7e25896-0ec5-46e8-849b-35b049a089be&lt;/id&gt;&lt;/citation&gt;&lt;/metadata&gt;&lt;data&gt;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&lt;/data&gt; \* MERGEFORMAT</w:instrText>
      </w:r>
      <w:r>
        <w:fldChar w:fldCharType="separate"/>
      </w:r>
      <w:r w:rsidR="00E76826" w:rsidRPr="00E76826">
        <w:rPr>
          <w:noProof/>
          <w:vertAlign w:val="superscript"/>
        </w:rPr>
        <w:t>13,14</w:t>
      </w:r>
      <w:r>
        <w:fldChar w:fldCharType="end"/>
      </w:r>
      <w:r>
        <w:t xml:space="preserve"> </w:t>
      </w:r>
    </w:p>
    <w:p w14:paraId="6DB45E51" w14:textId="77777777" w:rsidR="007028DE" w:rsidRDefault="007028DE" w:rsidP="007028DE">
      <w:pPr>
        <w:pStyle w:val="ListParagraph"/>
        <w:ind w:left="792"/>
      </w:pPr>
    </w:p>
    <w:p w14:paraId="3B934BF4" w14:textId="375436A2" w:rsidR="007028DE" w:rsidRPr="00284C1E" w:rsidRDefault="007028DE" w:rsidP="007028DE">
      <w:pPr>
        <w:pStyle w:val="ListParagraph"/>
        <w:ind w:left="792"/>
        <w:rPr>
          <w:b/>
          <w:bCs/>
        </w:rPr>
      </w:pPr>
      <w:r w:rsidRPr="00284C1E">
        <w:rPr>
          <w:b/>
          <w:bCs/>
        </w:rPr>
        <w:t>Table A</w:t>
      </w:r>
      <w:r w:rsidR="000E0FF9">
        <w:rPr>
          <w:b/>
          <w:bCs/>
        </w:rPr>
        <w:t>9</w:t>
      </w:r>
      <w:r w:rsidRPr="00284C1E">
        <w:rPr>
          <w:b/>
          <w:bCs/>
        </w:rPr>
        <w:t>. H</w:t>
      </w:r>
      <w:r w:rsidR="00D330AB">
        <w:rPr>
          <w:b/>
          <w:bCs/>
        </w:rPr>
        <w:t>C</w:t>
      </w:r>
      <w:r w:rsidRPr="00284C1E">
        <w:rPr>
          <w:b/>
          <w:bCs/>
        </w:rPr>
        <w:t xml:space="preserve">V </w:t>
      </w:r>
      <w:r>
        <w:rPr>
          <w:b/>
          <w:bCs/>
        </w:rPr>
        <w:t>incidence</w:t>
      </w:r>
      <w:r w:rsidRPr="00284C1E">
        <w:rPr>
          <w:b/>
          <w:bCs/>
        </w:rPr>
        <w:t xml:space="preserve"> by IDU status</w:t>
      </w:r>
    </w:p>
    <w:tbl>
      <w:tblPr>
        <w:tblStyle w:val="TableGrid"/>
        <w:tblW w:w="8543" w:type="dxa"/>
        <w:tblInd w:w="792" w:type="dxa"/>
        <w:tblLook w:val="04A0" w:firstRow="1" w:lastRow="0" w:firstColumn="1" w:lastColumn="0" w:noHBand="0" w:noVBand="1"/>
      </w:tblPr>
      <w:tblGrid>
        <w:gridCol w:w="713"/>
        <w:gridCol w:w="949"/>
        <w:gridCol w:w="1231"/>
        <w:gridCol w:w="990"/>
        <w:gridCol w:w="1131"/>
        <w:gridCol w:w="1408"/>
        <w:gridCol w:w="935"/>
        <w:gridCol w:w="1186"/>
      </w:tblGrid>
      <w:tr w:rsidR="00960BF3" w:rsidRPr="00E8198E" w14:paraId="5750377C" w14:textId="1392ECB7" w:rsidTr="009631A9">
        <w:tc>
          <w:tcPr>
            <w:tcW w:w="713" w:type="dxa"/>
            <w:shd w:val="clear" w:color="auto" w:fill="D9D9D9" w:themeFill="background1" w:themeFillShade="D9"/>
            <w:vAlign w:val="center"/>
          </w:tcPr>
          <w:p w14:paraId="1CD5934E" w14:textId="77777777" w:rsidR="00960BF3" w:rsidRPr="00E8198E" w:rsidRDefault="00960BF3" w:rsidP="007F3466">
            <w:pPr>
              <w:pStyle w:val="ListParagraph"/>
              <w:ind w:left="0"/>
              <w:rPr>
                <w:sz w:val="20"/>
                <w:szCs w:val="20"/>
              </w:rPr>
            </w:pPr>
          </w:p>
        </w:tc>
        <w:tc>
          <w:tcPr>
            <w:tcW w:w="3170" w:type="dxa"/>
            <w:gridSpan w:val="3"/>
            <w:shd w:val="clear" w:color="auto" w:fill="D9D9D9" w:themeFill="background1" w:themeFillShade="D9"/>
            <w:vAlign w:val="bottom"/>
          </w:tcPr>
          <w:p w14:paraId="76E5E6FB" w14:textId="7D424D27" w:rsidR="00960BF3" w:rsidRPr="00E8198E" w:rsidRDefault="00960BF3" w:rsidP="00DF1B1E">
            <w:pPr>
              <w:pStyle w:val="ListParagraph"/>
              <w:ind w:left="0"/>
              <w:jc w:val="center"/>
              <w:rPr>
                <w:b/>
                <w:bCs/>
                <w:sz w:val="20"/>
                <w:szCs w:val="20"/>
              </w:rPr>
            </w:pPr>
            <w:r>
              <w:rPr>
                <w:b/>
                <w:bCs/>
                <w:sz w:val="20"/>
                <w:szCs w:val="20"/>
              </w:rPr>
              <w:t>Estimated Acute HCV cases</w:t>
            </w:r>
          </w:p>
        </w:tc>
        <w:tc>
          <w:tcPr>
            <w:tcW w:w="2539" w:type="dxa"/>
            <w:gridSpan w:val="2"/>
            <w:shd w:val="clear" w:color="auto" w:fill="D9D9D9" w:themeFill="background1" w:themeFillShade="D9"/>
            <w:vAlign w:val="bottom"/>
          </w:tcPr>
          <w:p w14:paraId="2DFCD3A5" w14:textId="5D3CCD05" w:rsidR="00960BF3" w:rsidRPr="00E8198E" w:rsidRDefault="00960BF3" w:rsidP="00DF1B1E">
            <w:pPr>
              <w:pStyle w:val="ListParagraph"/>
              <w:ind w:left="0"/>
              <w:jc w:val="center"/>
              <w:rPr>
                <w:b/>
                <w:bCs/>
                <w:sz w:val="20"/>
                <w:szCs w:val="20"/>
              </w:rPr>
            </w:pPr>
            <w:r>
              <w:rPr>
                <w:b/>
                <w:bCs/>
                <w:sz w:val="20"/>
                <w:szCs w:val="20"/>
              </w:rPr>
              <w:t>Estimated number of PWID</w:t>
            </w:r>
          </w:p>
        </w:tc>
        <w:tc>
          <w:tcPr>
            <w:tcW w:w="2121" w:type="dxa"/>
            <w:gridSpan w:val="2"/>
            <w:shd w:val="clear" w:color="auto" w:fill="D9D9D9" w:themeFill="background1" w:themeFillShade="D9"/>
            <w:vAlign w:val="bottom"/>
          </w:tcPr>
          <w:p w14:paraId="068FDDFC" w14:textId="35BFAACB" w:rsidR="00960BF3" w:rsidRPr="00E8198E" w:rsidRDefault="00DF1B1E" w:rsidP="00DF1B1E">
            <w:pPr>
              <w:pStyle w:val="ListParagraph"/>
              <w:ind w:left="0"/>
              <w:jc w:val="center"/>
              <w:rPr>
                <w:b/>
                <w:bCs/>
                <w:sz w:val="20"/>
                <w:szCs w:val="20"/>
              </w:rPr>
            </w:pPr>
            <w:r>
              <w:rPr>
                <w:b/>
                <w:bCs/>
                <w:sz w:val="20"/>
                <w:szCs w:val="20"/>
              </w:rPr>
              <w:t>Incidence</w:t>
            </w:r>
          </w:p>
        </w:tc>
      </w:tr>
      <w:tr w:rsidR="00021E41" w:rsidRPr="00E8198E" w14:paraId="393D6916" w14:textId="5843B42F" w:rsidTr="009631A9">
        <w:tc>
          <w:tcPr>
            <w:tcW w:w="713" w:type="dxa"/>
            <w:shd w:val="clear" w:color="auto" w:fill="D9D9D9" w:themeFill="background1" w:themeFillShade="D9"/>
            <w:vAlign w:val="center"/>
          </w:tcPr>
          <w:p w14:paraId="3B6D6205" w14:textId="70C6A4F7" w:rsidR="00960BF3" w:rsidRPr="00E8198E" w:rsidRDefault="00960BF3" w:rsidP="00960BF3">
            <w:pPr>
              <w:pStyle w:val="ListParagraph"/>
              <w:ind w:left="0"/>
              <w:rPr>
                <w:sz w:val="20"/>
                <w:szCs w:val="20"/>
              </w:rPr>
            </w:pPr>
          </w:p>
        </w:tc>
        <w:tc>
          <w:tcPr>
            <w:tcW w:w="949" w:type="dxa"/>
            <w:shd w:val="clear" w:color="auto" w:fill="D9D9D9" w:themeFill="background1" w:themeFillShade="D9"/>
            <w:vAlign w:val="bottom"/>
          </w:tcPr>
          <w:p w14:paraId="6E5628B7" w14:textId="53616D7C" w:rsidR="00960BF3" w:rsidRPr="00D330AB" w:rsidRDefault="00960BF3" w:rsidP="00DF1B1E">
            <w:pPr>
              <w:pStyle w:val="ListParagraph"/>
              <w:ind w:left="0"/>
              <w:jc w:val="center"/>
              <w:rPr>
                <w:b/>
                <w:bCs/>
                <w:sz w:val="20"/>
                <w:szCs w:val="20"/>
              </w:rPr>
            </w:pPr>
            <w:r w:rsidRPr="00D330AB">
              <w:rPr>
                <w:b/>
                <w:bCs/>
                <w:sz w:val="20"/>
                <w:szCs w:val="20"/>
              </w:rPr>
              <w:t>Overall</w:t>
            </w:r>
          </w:p>
        </w:tc>
        <w:tc>
          <w:tcPr>
            <w:tcW w:w="1231" w:type="dxa"/>
            <w:shd w:val="clear" w:color="auto" w:fill="D9D9D9" w:themeFill="background1" w:themeFillShade="D9"/>
            <w:vAlign w:val="bottom"/>
          </w:tcPr>
          <w:p w14:paraId="7A64D895" w14:textId="25E12E71" w:rsidR="00960BF3" w:rsidRPr="00D330AB" w:rsidRDefault="00960BF3" w:rsidP="00DF1B1E">
            <w:pPr>
              <w:pStyle w:val="ListParagraph"/>
              <w:ind w:left="0"/>
              <w:jc w:val="center"/>
              <w:rPr>
                <w:b/>
                <w:bCs/>
                <w:sz w:val="20"/>
                <w:szCs w:val="20"/>
              </w:rPr>
            </w:pPr>
            <w:r w:rsidRPr="00D330AB">
              <w:rPr>
                <w:b/>
                <w:bCs/>
                <w:sz w:val="20"/>
                <w:szCs w:val="20"/>
              </w:rPr>
              <w:t>Age 18-40</w:t>
            </w:r>
            <w:r w:rsidR="00F3715D">
              <w:rPr>
                <w:b/>
                <w:bCs/>
                <w:sz w:val="20"/>
                <w:szCs w:val="20"/>
              </w:rPr>
              <w:t>*</w:t>
            </w:r>
          </w:p>
        </w:tc>
        <w:tc>
          <w:tcPr>
            <w:tcW w:w="990" w:type="dxa"/>
            <w:shd w:val="clear" w:color="auto" w:fill="D9D9D9" w:themeFill="background1" w:themeFillShade="D9"/>
            <w:vAlign w:val="bottom"/>
          </w:tcPr>
          <w:p w14:paraId="09D5BFBF" w14:textId="24A8124D" w:rsidR="00960BF3" w:rsidRPr="00D330AB" w:rsidRDefault="00960BF3" w:rsidP="00DF1B1E">
            <w:pPr>
              <w:pStyle w:val="ListParagraph"/>
              <w:ind w:left="0"/>
              <w:jc w:val="center"/>
              <w:rPr>
                <w:b/>
                <w:bCs/>
                <w:sz w:val="20"/>
                <w:szCs w:val="20"/>
              </w:rPr>
            </w:pPr>
            <w:r w:rsidRPr="00D330AB">
              <w:rPr>
                <w:b/>
                <w:bCs/>
                <w:sz w:val="20"/>
                <w:szCs w:val="20"/>
              </w:rPr>
              <w:t>All others</w:t>
            </w:r>
          </w:p>
        </w:tc>
        <w:tc>
          <w:tcPr>
            <w:tcW w:w="1131" w:type="dxa"/>
            <w:shd w:val="clear" w:color="auto" w:fill="D9D9D9" w:themeFill="background1" w:themeFillShade="D9"/>
            <w:vAlign w:val="bottom"/>
          </w:tcPr>
          <w:p w14:paraId="6829C05A" w14:textId="436381E6" w:rsidR="00960BF3" w:rsidRPr="00960BF3" w:rsidRDefault="00960BF3" w:rsidP="00DF1B1E">
            <w:pPr>
              <w:pStyle w:val="ListParagraph"/>
              <w:ind w:left="0"/>
              <w:jc w:val="center"/>
              <w:rPr>
                <w:b/>
                <w:bCs/>
                <w:sz w:val="20"/>
                <w:szCs w:val="20"/>
              </w:rPr>
            </w:pPr>
            <w:r w:rsidRPr="00960BF3">
              <w:rPr>
                <w:b/>
                <w:bCs/>
                <w:sz w:val="20"/>
                <w:szCs w:val="20"/>
              </w:rPr>
              <w:t>PWID</w:t>
            </w:r>
          </w:p>
        </w:tc>
        <w:tc>
          <w:tcPr>
            <w:tcW w:w="1408" w:type="dxa"/>
            <w:shd w:val="clear" w:color="auto" w:fill="D9D9D9" w:themeFill="background1" w:themeFillShade="D9"/>
            <w:vAlign w:val="bottom"/>
          </w:tcPr>
          <w:p w14:paraId="24C51EDA" w14:textId="40A2F271" w:rsidR="00960BF3" w:rsidRPr="00960BF3" w:rsidRDefault="00960BF3" w:rsidP="00DF1B1E">
            <w:pPr>
              <w:pStyle w:val="ListParagraph"/>
              <w:ind w:left="0"/>
              <w:jc w:val="center"/>
              <w:rPr>
                <w:b/>
                <w:bCs/>
                <w:sz w:val="20"/>
                <w:szCs w:val="20"/>
              </w:rPr>
            </w:pPr>
            <w:r w:rsidRPr="00960BF3">
              <w:rPr>
                <w:b/>
                <w:bCs/>
                <w:sz w:val="20"/>
                <w:szCs w:val="20"/>
              </w:rPr>
              <w:t>Non-PWID</w:t>
            </w:r>
          </w:p>
        </w:tc>
        <w:tc>
          <w:tcPr>
            <w:tcW w:w="935" w:type="dxa"/>
            <w:shd w:val="clear" w:color="auto" w:fill="D9D9D9" w:themeFill="background1" w:themeFillShade="D9"/>
            <w:vAlign w:val="bottom"/>
          </w:tcPr>
          <w:p w14:paraId="7A0E9D0F" w14:textId="0E77054C" w:rsidR="00960BF3" w:rsidRPr="00960BF3" w:rsidRDefault="00960BF3" w:rsidP="00DF1B1E">
            <w:pPr>
              <w:pStyle w:val="ListParagraph"/>
              <w:ind w:left="0"/>
              <w:jc w:val="center"/>
              <w:rPr>
                <w:b/>
                <w:bCs/>
                <w:sz w:val="20"/>
                <w:szCs w:val="20"/>
              </w:rPr>
            </w:pPr>
            <w:r w:rsidRPr="00960BF3">
              <w:rPr>
                <w:b/>
                <w:bCs/>
                <w:sz w:val="20"/>
                <w:szCs w:val="20"/>
              </w:rPr>
              <w:t>PWID</w:t>
            </w:r>
          </w:p>
        </w:tc>
        <w:tc>
          <w:tcPr>
            <w:tcW w:w="1186" w:type="dxa"/>
            <w:shd w:val="clear" w:color="auto" w:fill="D9D9D9" w:themeFill="background1" w:themeFillShade="D9"/>
            <w:vAlign w:val="bottom"/>
          </w:tcPr>
          <w:p w14:paraId="38644C49" w14:textId="0712F833" w:rsidR="00960BF3" w:rsidRPr="00960BF3" w:rsidRDefault="00960BF3" w:rsidP="00DF1B1E">
            <w:pPr>
              <w:pStyle w:val="ListParagraph"/>
              <w:ind w:left="0"/>
              <w:jc w:val="center"/>
              <w:rPr>
                <w:b/>
                <w:bCs/>
                <w:sz w:val="20"/>
                <w:szCs w:val="20"/>
              </w:rPr>
            </w:pPr>
            <w:r w:rsidRPr="00960BF3">
              <w:rPr>
                <w:b/>
                <w:bCs/>
                <w:sz w:val="20"/>
                <w:szCs w:val="20"/>
              </w:rPr>
              <w:t>Non-PWID</w:t>
            </w:r>
          </w:p>
        </w:tc>
      </w:tr>
      <w:tr w:rsidR="00021E41" w:rsidRPr="00E8198E" w14:paraId="5C82CC8C" w14:textId="7ACF64DB" w:rsidTr="00F3715D">
        <w:tc>
          <w:tcPr>
            <w:tcW w:w="713" w:type="dxa"/>
            <w:vAlign w:val="center"/>
          </w:tcPr>
          <w:p w14:paraId="03F54D4F" w14:textId="47BCA3A1" w:rsidR="00021E41" w:rsidRPr="00E8198E" w:rsidRDefault="00021E41" w:rsidP="00021E41">
            <w:pPr>
              <w:pStyle w:val="ListParagraph"/>
              <w:ind w:left="0"/>
              <w:rPr>
                <w:sz w:val="20"/>
                <w:szCs w:val="20"/>
              </w:rPr>
            </w:pPr>
            <w:r>
              <w:rPr>
                <w:sz w:val="20"/>
                <w:szCs w:val="20"/>
              </w:rPr>
              <w:t>2015</w:t>
            </w:r>
          </w:p>
        </w:tc>
        <w:tc>
          <w:tcPr>
            <w:tcW w:w="949" w:type="dxa"/>
            <w:vAlign w:val="center"/>
          </w:tcPr>
          <w:p w14:paraId="74A37AC8" w14:textId="5A6BD90C" w:rsidR="00021E41" w:rsidRPr="00E8198E" w:rsidRDefault="00021E41" w:rsidP="00021E41">
            <w:pPr>
              <w:jc w:val="center"/>
              <w:rPr>
                <w:sz w:val="20"/>
                <w:szCs w:val="20"/>
              </w:rPr>
            </w:pPr>
            <w:r>
              <w:rPr>
                <w:sz w:val="20"/>
                <w:szCs w:val="20"/>
              </w:rPr>
              <w:t>33,900</w:t>
            </w:r>
          </w:p>
        </w:tc>
        <w:tc>
          <w:tcPr>
            <w:tcW w:w="1231" w:type="dxa"/>
            <w:vAlign w:val="center"/>
          </w:tcPr>
          <w:p w14:paraId="3EAA3581" w14:textId="4BF413C4" w:rsidR="00021E41" w:rsidRPr="00E8198E" w:rsidRDefault="00021E41" w:rsidP="00021E41">
            <w:pPr>
              <w:jc w:val="center"/>
              <w:rPr>
                <w:sz w:val="20"/>
                <w:szCs w:val="20"/>
              </w:rPr>
            </w:pPr>
            <w:r>
              <w:rPr>
                <w:sz w:val="20"/>
                <w:szCs w:val="20"/>
              </w:rPr>
              <w:t>24,900</w:t>
            </w:r>
          </w:p>
        </w:tc>
        <w:tc>
          <w:tcPr>
            <w:tcW w:w="990" w:type="dxa"/>
            <w:vAlign w:val="center"/>
          </w:tcPr>
          <w:p w14:paraId="22D3709B" w14:textId="6409CB2F" w:rsidR="00021E41" w:rsidRPr="00E8198E" w:rsidRDefault="00021E41" w:rsidP="00021E41">
            <w:pPr>
              <w:jc w:val="center"/>
              <w:rPr>
                <w:sz w:val="20"/>
                <w:szCs w:val="20"/>
              </w:rPr>
            </w:pPr>
            <w:r>
              <w:rPr>
                <w:sz w:val="20"/>
                <w:szCs w:val="20"/>
              </w:rPr>
              <w:t>9,000</w:t>
            </w:r>
          </w:p>
        </w:tc>
        <w:tc>
          <w:tcPr>
            <w:tcW w:w="1131" w:type="dxa"/>
            <w:vAlign w:val="bottom"/>
          </w:tcPr>
          <w:p w14:paraId="24939C83" w14:textId="3F224A82" w:rsidR="00021E41" w:rsidRPr="00E8198E" w:rsidRDefault="00021E41" w:rsidP="00021E41">
            <w:pPr>
              <w:jc w:val="center"/>
              <w:rPr>
                <w:sz w:val="20"/>
                <w:szCs w:val="20"/>
              </w:rPr>
            </w:pPr>
            <w:r w:rsidRPr="00960BF3">
              <w:rPr>
                <w:sz w:val="20"/>
                <w:szCs w:val="20"/>
              </w:rPr>
              <w:t>1,538,263</w:t>
            </w:r>
          </w:p>
        </w:tc>
        <w:tc>
          <w:tcPr>
            <w:tcW w:w="1408" w:type="dxa"/>
            <w:vAlign w:val="bottom"/>
          </w:tcPr>
          <w:p w14:paraId="4DE81BE4" w14:textId="2191308D" w:rsidR="00021E41" w:rsidRPr="00E8198E" w:rsidRDefault="00021E41" w:rsidP="00021E41">
            <w:pPr>
              <w:jc w:val="center"/>
              <w:rPr>
                <w:sz w:val="20"/>
                <w:szCs w:val="20"/>
              </w:rPr>
            </w:pPr>
            <w:r w:rsidRPr="00960BF3">
              <w:rPr>
                <w:sz w:val="20"/>
                <w:szCs w:val="20"/>
              </w:rPr>
              <w:t>314,660,243</w:t>
            </w:r>
          </w:p>
        </w:tc>
        <w:tc>
          <w:tcPr>
            <w:tcW w:w="935" w:type="dxa"/>
            <w:vAlign w:val="bottom"/>
          </w:tcPr>
          <w:p w14:paraId="74EAA64E" w14:textId="39E73489" w:rsidR="00021E41" w:rsidRPr="00E8198E" w:rsidRDefault="00021E41" w:rsidP="00021E41">
            <w:pPr>
              <w:jc w:val="center"/>
              <w:rPr>
                <w:sz w:val="20"/>
                <w:szCs w:val="20"/>
              </w:rPr>
            </w:pPr>
            <w:r w:rsidRPr="00021E41">
              <w:rPr>
                <w:sz w:val="20"/>
                <w:szCs w:val="20"/>
              </w:rPr>
              <w:t>1.619%</w:t>
            </w:r>
          </w:p>
        </w:tc>
        <w:tc>
          <w:tcPr>
            <w:tcW w:w="1186" w:type="dxa"/>
            <w:vAlign w:val="bottom"/>
          </w:tcPr>
          <w:p w14:paraId="015D2BAF" w14:textId="7C8326A3" w:rsidR="00021E41" w:rsidRPr="00E8198E" w:rsidRDefault="00021E41" w:rsidP="00021E41">
            <w:pPr>
              <w:jc w:val="center"/>
              <w:rPr>
                <w:sz w:val="20"/>
                <w:szCs w:val="20"/>
              </w:rPr>
            </w:pPr>
            <w:r w:rsidRPr="00021E41">
              <w:rPr>
                <w:sz w:val="20"/>
                <w:szCs w:val="20"/>
              </w:rPr>
              <w:t>0.003%</w:t>
            </w:r>
          </w:p>
        </w:tc>
      </w:tr>
      <w:tr w:rsidR="00021E41" w:rsidRPr="00E8198E" w14:paraId="2DAC23BE" w14:textId="6E619171" w:rsidTr="00F3715D">
        <w:tc>
          <w:tcPr>
            <w:tcW w:w="713" w:type="dxa"/>
            <w:vAlign w:val="center"/>
          </w:tcPr>
          <w:p w14:paraId="20EE0515" w14:textId="31D56816" w:rsidR="00021E41" w:rsidRPr="00E8198E" w:rsidRDefault="00021E41" w:rsidP="00021E41">
            <w:pPr>
              <w:pStyle w:val="ListParagraph"/>
              <w:ind w:left="0"/>
              <w:rPr>
                <w:sz w:val="20"/>
                <w:szCs w:val="20"/>
              </w:rPr>
            </w:pPr>
            <w:r>
              <w:rPr>
                <w:sz w:val="20"/>
                <w:szCs w:val="20"/>
              </w:rPr>
              <w:t>2016</w:t>
            </w:r>
          </w:p>
        </w:tc>
        <w:tc>
          <w:tcPr>
            <w:tcW w:w="949" w:type="dxa"/>
            <w:vAlign w:val="center"/>
          </w:tcPr>
          <w:p w14:paraId="6645B185" w14:textId="4CB3ACDB" w:rsidR="00021E41" w:rsidRPr="00E8198E" w:rsidRDefault="00021E41" w:rsidP="00021E41">
            <w:pPr>
              <w:jc w:val="center"/>
              <w:rPr>
                <w:sz w:val="20"/>
                <w:szCs w:val="20"/>
              </w:rPr>
            </w:pPr>
            <w:r>
              <w:rPr>
                <w:sz w:val="20"/>
                <w:szCs w:val="20"/>
              </w:rPr>
              <w:t>41,200</w:t>
            </w:r>
          </w:p>
        </w:tc>
        <w:tc>
          <w:tcPr>
            <w:tcW w:w="1231" w:type="dxa"/>
            <w:vAlign w:val="center"/>
          </w:tcPr>
          <w:p w14:paraId="1AB832AE" w14:textId="6DA73039" w:rsidR="00021E41" w:rsidRPr="00E8198E" w:rsidRDefault="00021E41" w:rsidP="00021E41">
            <w:pPr>
              <w:jc w:val="center"/>
              <w:rPr>
                <w:sz w:val="20"/>
                <w:szCs w:val="20"/>
              </w:rPr>
            </w:pPr>
            <w:r>
              <w:rPr>
                <w:sz w:val="20"/>
                <w:szCs w:val="20"/>
              </w:rPr>
              <w:t>29,300</w:t>
            </w:r>
          </w:p>
        </w:tc>
        <w:tc>
          <w:tcPr>
            <w:tcW w:w="990" w:type="dxa"/>
            <w:vAlign w:val="center"/>
          </w:tcPr>
          <w:p w14:paraId="277CFE40" w14:textId="2B39D0BE" w:rsidR="00021E41" w:rsidRPr="00E8198E" w:rsidRDefault="00021E41" w:rsidP="00021E41">
            <w:pPr>
              <w:jc w:val="center"/>
              <w:rPr>
                <w:sz w:val="20"/>
                <w:szCs w:val="20"/>
              </w:rPr>
            </w:pPr>
            <w:r>
              <w:rPr>
                <w:sz w:val="20"/>
                <w:szCs w:val="20"/>
              </w:rPr>
              <w:t>11,900</w:t>
            </w:r>
          </w:p>
        </w:tc>
        <w:tc>
          <w:tcPr>
            <w:tcW w:w="1131" w:type="dxa"/>
            <w:vAlign w:val="bottom"/>
          </w:tcPr>
          <w:p w14:paraId="0132AA35" w14:textId="5A004419" w:rsidR="00021E41" w:rsidRPr="00E8198E" w:rsidRDefault="00021E41" w:rsidP="00021E41">
            <w:pPr>
              <w:jc w:val="center"/>
              <w:rPr>
                <w:sz w:val="20"/>
                <w:szCs w:val="20"/>
              </w:rPr>
            </w:pPr>
            <w:r>
              <w:rPr>
                <w:sz w:val="20"/>
                <w:szCs w:val="20"/>
              </w:rPr>
              <w:t>1</w:t>
            </w:r>
            <w:r w:rsidRPr="00960BF3">
              <w:rPr>
                <w:sz w:val="20"/>
                <w:szCs w:val="20"/>
              </w:rPr>
              <w:t>,548,193</w:t>
            </w:r>
          </w:p>
        </w:tc>
        <w:tc>
          <w:tcPr>
            <w:tcW w:w="1408" w:type="dxa"/>
            <w:vAlign w:val="bottom"/>
          </w:tcPr>
          <w:p w14:paraId="0FB85546" w14:textId="574159BC" w:rsidR="00021E41" w:rsidRPr="00E8198E" w:rsidRDefault="00021E41" w:rsidP="00021E41">
            <w:pPr>
              <w:jc w:val="center"/>
              <w:rPr>
                <w:sz w:val="20"/>
                <w:szCs w:val="20"/>
              </w:rPr>
            </w:pPr>
            <w:r w:rsidRPr="00960BF3">
              <w:rPr>
                <w:sz w:val="20"/>
                <w:szCs w:val="20"/>
              </w:rPr>
              <w:t>316,691,411</w:t>
            </w:r>
          </w:p>
        </w:tc>
        <w:tc>
          <w:tcPr>
            <w:tcW w:w="935" w:type="dxa"/>
            <w:vAlign w:val="bottom"/>
          </w:tcPr>
          <w:p w14:paraId="0114D9AC" w14:textId="75D73A84" w:rsidR="00021E41" w:rsidRPr="00E8198E" w:rsidRDefault="00021E41" w:rsidP="00021E41">
            <w:pPr>
              <w:jc w:val="center"/>
              <w:rPr>
                <w:sz w:val="20"/>
                <w:szCs w:val="20"/>
              </w:rPr>
            </w:pPr>
            <w:r w:rsidRPr="00021E41">
              <w:rPr>
                <w:sz w:val="20"/>
                <w:szCs w:val="20"/>
              </w:rPr>
              <w:t>1.893%</w:t>
            </w:r>
          </w:p>
        </w:tc>
        <w:tc>
          <w:tcPr>
            <w:tcW w:w="1186" w:type="dxa"/>
            <w:vAlign w:val="bottom"/>
          </w:tcPr>
          <w:p w14:paraId="30159716" w14:textId="4E6E2F47" w:rsidR="00021E41" w:rsidRPr="00E8198E" w:rsidRDefault="00021E41" w:rsidP="00021E41">
            <w:pPr>
              <w:jc w:val="center"/>
              <w:rPr>
                <w:sz w:val="20"/>
                <w:szCs w:val="20"/>
              </w:rPr>
            </w:pPr>
            <w:r w:rsidRPr="00021E41">
              <w:rPr>
                <w:sz w:val="20"/>
                <w:szCs w:val="20"/>
              </w:rPr>
              <w:t>0.004%</w:t>
            </w:r>
          </w:p>
        </w:tc>
      </w:tr>
      <w:tr w:rsidR="00021E41" w:rsidRPr="00E8198E" w14:paraId="55B1EE4A" w14:textId="4751EFBF" w:rsidTr="00F3715D">
        <w:tc>
          <w:tcPr>
            <w:tcW w:w="713" w:type="dxa"/>
            <w:vAlign w:val="center"/>
          </w:tcPr>
          <w:p w14:paraId="3FE3EFAD" w14:textId="49C3213C" w:rsidR="00021E41" w:rsidRPr="00E8198E" w:rsidRDefault="00021E41" w:rsidP="00021E41">
            <w:pPr>
              <w:pStyle w:val="ListParagraph"/>
              <w:ind w:left="0"/>
              <w:rPr>
                <w:sz w:val="20"/>
                <w:szCs w:val="20"/>
              </w:rPr>
            </w:pPr>
            <w:r>
              <w:rPr>
                <w:sz w:val="20"/>
                <w:szCs w:val="20"/>
              </w:rPr>
              <w:t>2017</w:t>
            </w:r>
          </w:p>
        </w:tc>
        <w:tc>
          <w:tcPr>
            <w:tcW w:w="949" w:type="dxa"/>
            <w:vAlign w:val="center"/>
          </w:tcPr>
          <w:p w14:paraId="266E9229" w14:textId="20AFA737" w:rsidR="00021E41" w:rsidRPr="00E8198E" w:rsidRDefault="00021E41" w:rsidP="00021E41">
            <w:pPr>
              <w:jc w:val="center"/>
              <w:rPr>
                <w:color w:val="000000"/>
                <w:sz w:val="20"/>
                <w:szCs w:val="20"/>
              </w:rPr>
            </w:pPr>
            <w:r>
              <w:rPr>
                <w:color w:val="000000"/>
                <w:sz w:val="20"/>
                <w:szCs w:val="20"/>
              </w:rPr>
              <w:t>44,700</w:t>
            </w:r>
          </w:p>
        </w:tc>
        <w:tc>
          <w:tcPr>
            <w:tcW w:w="1231" w:type="dxa"/>
            <w:vAlign w:val="center"/>
          </w:tcPr>
          <w:p w14:paraId="7AE9E3A4" w14:textId="41F1FBBC" w:rsidR="00021E41" w:rsidRPr="00E8198E" w:rsidRDefault="00021E41" w:rsidP="00021E41">
            <w:pPr>
              <w:jc w:val="center"/>
              <w:rPr>
                <w:color w:val="000000"/>
                <w:sz w:val="20"/>
                <w:szCs w:val="20"/>
              </w:rPr>
            </w:pPr>
            <w:r>
              <w:rPr>
                <w:color w:val="000000"/>
                <w:sz w:val="20"/>
                <w:szCs w:val="20"/>
              </w:rPr>
              <w:t>31,000</w:t>
            </w:r>
          </w:p>
        </w:tc>
        <w:tc>
          <w:tcPr>
            <w:tcW w:w="990" w:type="dxa"/>
            <w:vAlign w:val="center"/>
          </w:tcPr>
          <w:p w14:paraId="79CF05FB" w14:textId="7CF702F8" w:rsidR="00021E41" w:rsidRPr="00E8198E" w:rsidRDefault="00021E41" w:rsidP="00021E41">
            <w:pPr>
              <w:jc w:val="center"/>
              <w:rPr>
                <w:color w:val="000000"/>
                <w:sz w:val="20"/>
                <w:szCs w:val="20"/>
              </w:rPr>
            </w:pPr>
            <w:r>
              <w:rPr>
                <w:color w:val="000000"/>
                <w:sz w:val="20"/>
                <w:szCs w:val="20"/>
              </w:rPr>
              <w:t>13,700</w:t>
            </w:r>
          </w:p>
        </w:tc>
        <w:tc>
          <w:tcPr>
            <w:tcW w:w="1131" w:type="dxa"/>
            <w:vAlign w:val="bottom"/>
          </w:tcPr>
          <w:p w14:paraId="162574AF" w14:textId="011C554C" w:rsidR="00021E41" w:rsidRPr="00960BF3" w:rsidRDefault="00021E41" w:rsidP="00021E41">
            <w:pPr>
              <w:jc w:val="center"/>
              <w:rPr>
                <w:sz w:val="20"/>
                <w:szCs w:val="20"/>
              </w:rPr>
            </w:pPr>
            <w:r w:rsidRPr="00960BF3">
              <w:rPr>
                <w:sz w:val="20"/>
                <w:szCs w:val="20"/>
              </w:rPr>
              <w:t>1,564,840</w:t>
            </w:r>
          </w:p>
        </w:tc>
        <w:tc>
          <w:tcPr>
            <w:tcW w:w="1408" w:type="dxa"/>
            <w:vAlign w:val="bottom"/>
          </w:tcPr>
          <w:p w14:paraId="35FA12D9" w14:textId="3700E97A" w:rsidR="00021E41" w:rsidRPr="00960BF3" w:rsidRDefault="00021E41" w:rsidP="00021E41">
            <w:pPr>
              <w:jc w:val="center"/>
              <w:rPr>
                <w:sz w:val="20"/>
                <w:szCs w:val="20"/>
              </w:rPr>
            </w:pPr>
            <w:r w:rsidRPr="00960BF3">
              <w:rPr>
                <w:sz w:val="20"/>
                <w:szCs w:val="20"/>
              </w:rPr>
              <w:t>319,439,567</w:t>
            </w:r>
          </w:p>
        </w:tc>
        <w:tc>
          <w:tcPr>
            <w:tcW w:w="935" w:type="dxa"/>
            <w:vAlign w:val="bottom"/>
          </w:tcPr>
          <w:p w14:paraId="538C9B57" w14:textId="5CECD67C" w:rsidR="00021E41" w:rsidRPr="00021E41" w:rsidRDefault="00021E41" w:rsidP="00021E41">
            <w:pPr>
              <w:jc w:val="center"/>
              <w:rPr>
                <w:sz w:val="20"/>
                <w:szCs w:val="20"/>
              </w:rPr>
            </w:pPr>
            <w:r w:rsidRPr="00021E41">
              <w:rPr>
                <w:sz w:val="20"/>
                <w:szCs w:val="20"/>
              </w:rPr>
              <w:t>1.981%</w:t>
            </w:r>
          </w:p>
        </w:tc>
        <w:tc>
          <w:tcPr>
            <w:tcW w:w="1186" w:type="dxa"/>
            <w:vAlign w:val="bottom"/>
          </w:tcPr>
          <w:p w14:paraId="2D675A8A" w14:textId="74189E91" w:rsidR="00021E41" w:rsidRPr="00021E41" w:rsidRDefault="00021E41" w:rsidP="00021E41">
            <w:pPr>
              <w:jc w:val="center"/>
              <w:rPr>
                <w:sz w:val="20"/>
                <w:szCs w:val="20"/>
              </w:rPr>
            </w:pPr>
            <w:r w:rsidRPr="00021E41">
              <w:rPr>
                <w:sz w:val="20"/>
                <w:szCs w:val="20"/>
              </w:rPr>
              <w:t>0.004%</w:t>
            </w:r>
          </w:p>
        </w:tc>
      </w:tr>
      <w:tr w:rsidR="00021E41" w:rsidRPr="00E8198E" w14:paraId="27ED00C0" w14:textId="7109260A" w:rsidTr="00F3715D">
        <w:tc>
          <w:tcPr>
            <w:tcW w:w="713" w:type="dxa"/>
            <w:vAlign w:val="center"/>
          </w:tcPr>
          <w:p w14:paraId="260F7675" w14:textId="450E54B3" w:rsidR="00021E41" w:rsidRPr="00E8198E" w:rsidRDefault="00021E41" w:rsidP="00021E41">
            <w:pPr>
              <w:pStyle w:val="ListParagraph"/>
              <w:ind w:left="0"/>
              <w:rPr>
                <w:sz w:val="20"/>
                <w:szCs w:val="20"/>
              </w:rPr>
            </w:pPr>
            <w:r>
              <w:rPr>
                <w:sz w:val="20"/>
                <w:szCs w:val="20"/>
              </w:rPr>
              <w:t>2018</w:t>
            </w:r>
          </w:p>
        </w:tc>
        <w:tc>
          <w:tcPr>
            <w:tcW w:w="949" w:type="dxa"/>
            <w:vAlign w:val="center"/>
          </w:tcPr>
          <w:p w14:paraId="3A403DB9" w14:textId="29B505E3" w:rsidR="00021E41" w:rsidRPr="00E8198E" w:rsidRDefault="00021E41" w:rsidP="00021E41">
            <w:pPr>
              <w:jc w:val="center"/>
              <w:rPr>
                <w:sz w:val="20"/>
                <w:szCs w:val="20"/>
              </w:rPr>
            </w:pPr>
            <w:r>
              <w:rPr>
                <w:sz w:val="20"/>
                <w:szCs w:val="20"/>
              </w:rPr>
              <w:t>50,300</w:t>
            </w:r>
          </w:p>
        </w:tc>
        <w:tc>
          <w:tcPr>
            <w:tcW w:w="1231" w:type="dxa"/>
            <w:vAlign w:val="center"/>
          </w:tcPr>
          <w:p w14:paraId="4D8CA62B" w14:textId="7B532D0A" w:rsidR="00021E41" w:rsidRPr="00E8198E" w:rsidRDefault="00021E41" w:rsidP="00021E41">
            <w:pPr>
              <w:jc w:val="center"/>
              <w:rPr>
                <w:sz w:val="20"/>
                <w:szCs w:val="20"/>
              </w:rPr>
            </w:pPr>
            <w:r>
              <w:rPr>
                <w:sz w:val="20"/>
                <w:szCs w:val="20"/>
              </w:rPr>
              <w:t>34,700</w:t>
            </w:r>
          </w:p>
        </w:tc>
        <w:tc>
          <w:tcPr>
            <w:tcW w:w="990" w:type="dxa"/>
            <w:vAlign w:val="center"/>
          </w:tcPr>
          <w:p w14:paraId="27CF8FCC" w14:textId="2696A9A6" w:rsidR="00021E41" w:rsidRPr="00E8198E" w:rsidRDefault="00021E41" w:rsidP="00021E41">
            <w:pPr>
              <w:jc w:val="center"/>
              <w:rPr>
                <w:sz w:val="20"/>
                <w:szCs w:val="20"/>
              </w:rPr>
            </w:pPr>
            <w:r>
              <w:rPr>
                <w:sz w:val="20"/>
                <w:szCs w:val="20"/>
              </w:rPr>
              <w:t>15,600</w:t>
            </w:r>
          </w:p>
        </w:tc>
        <w:tc>
          <w:tcPr>
            <w:tcW w:w="1131" w:type="dxa"/>
            <w:vAlign w:val="bottom"/>
          </w:tcPr>
          <w:p w14:paraId="60CC4638" w14:textId="3909AEE2" w:rsidR="00021E41" w:rsidRPr="00E8198E" w:rsidRDefault="00021E41" w:rsidP="00021E41">
            <w:pPr>
              <w:jc w:val="center"/>
              <w:rPr>
                <w:sz w:val="20"/>
                <w:szCs w:val="20"/>
              </w:rPr>
            </w:pPr>
            <w:r w:rsidRPr="00960BF3">
              <w:rPr>
                <w:sz w:val="20"/>
                <w:szCs w:val="20"/>
              </w:rPr>
              <w:t>1,576,540</w:t>
            </w:r>
          </w:p>
        </w:tc>
        <w:tc>
          <w:tcPr>
            <w:tcW w:w="1408" w:type="dxa"/>
            <w:vAlign w:val="bottom"/>
          </w:tcPr>
          <w:p w14:paraId="17AECCA1" w14:textId="4386F6EF" w:rsidR="00021E41" w:rsidRPr="00E8198E" w:rsidRDefault="00021E41" w:rsidP="00021E41">
            <w:pPr>
              <w:jc w:val="center"/>
              <w:rPr>
                <w:sz w:val="20"/>
                <w:szCs w:val="20"/>
              </w:rPr>
            </w:pPr>
            <w:r w:rsidRPr="00960BF3">
              <w:rPr>
                <w:sz w:val="20"/>
                <w:szCs w:val="20"/>
              </w:rPr>
              <w:t>321,326,490</w:t>
            </w:r>
          </w:p>
        </w:tc>
        <w:tc>
          <w:tcPr>
            <w:tcW w:w="935" w:type="dxa"/>
            <w:vAlign w:val="bottom"/>
          </w:tcPr>
          <w:p w14:paraId="5960B1B9" w14:textId="04ED28B2" w:rsidR="00021E41" w:rsidRPr="00E8198E" w:rsidRDefault="00021E41" w:rsidP="00021E41">
            <w:pPr>
              <w:jc w:val="center"/>
              <w:rPr>
                <w:sz w:val="20"/>
                <w:szCs w:val="20"/>
              </w:rPr>
            </w:pPr>
            <w:r w:rsidRPr="00021E41">
              <w:rPr>
                <w:sz w:val="20"/>
                <w:szCs w:val="20"/>
              </w:rPr>
              <w:t>2.201%</w:t>
            </w:r>
          </w:p>
        </w:tc>
        <w:tc>
          <w:tcPr>
            <w:tcW w:w="1186" w:type="dxa"/>
            <w:vAlign w:val="bottom"/>
          </w:tcPr>
          <w:p w14:paraId="07053989" w14:textId="6F881077" w:rsidR="00021E41" w:rsidRPr="00E8198E" w:rsidRDefault="00021E41" w:rsidP="00021E41">
            <w:pPr>
              <w:jc w:val="center"/>
              <w:rPr>
                <w:sz w:val="20"/>
                <w:szCs w:val="20"/>
              </w:rPr>
            </w:pPr>
            <w:r w:rsidRPr="00021E41">
              <w:rPr>
                <w:sz w:val="20"/>
                <w:szCs w:val="20"/>
              </w:rPr>
              <w:t>0.005%</w:t>
            </w:r>
          </w:p>
        </w:tc>
      </w:tr>
      <w:tr w:rsidR="00021E41" w:rsidRPr="00E8198E" w14:paraId="64EDAE47" w14:textId="6E7CDF75" w:rsidTr="00F3715D">
        <w:tc>
          <w:tcPr>
            <w:tcW w:w="713" w:type="dxa"/>
            <w:vAlign w:val="center"/>
          </w:tcPr>
          <w:p w14:paraId="4A428B6F" w14:textId="7818487C" w:rsidR="00021E41" w:rsidRPr="00E8198E" w:rsidRDefault="00021E41" w:rsidP="00021E41">
            <w:pPr>
              <w:pStyle w:val="ListParagraph"/>
              <w:ind w:left="0"/>
              <w:rPr>
                <w:sz w:val="20"/>
                <w:szCs w:val="20"/>
              </w:rPr>
            </w:pPr>
            <w:r>
              <w:rPr>
                <w:sz w:val="20"/>
                <w:szCs w:val="20"/>
              </w:rPr>
              <w:t>2019</w:t>
            </w:r>
          </w:p>
        </w:tc>
        <w:tc>
          <w:tcPr>
            <w:tcW w:w="949" w:type="dxa"/>
            <w:vAlign w:val="center"/>
          </w:tcPr>
          <w:p w14:paraId="75EBF850" w14:textId="72AE746A" w:rsidR="00021E41" w:rsidRPr="00E8198E" w:rsidRDefault="00021E41" w:rsidP="00021E41">
            <w:pPr>
              <w:pStyle w:val="ListParagraph"/>
              <w:ind w:left="0"/>
              <w:jc w:val="center"/>
              <w:rPr>
                <w:sz w:val="20"/>
                <w:szCs w:val="20"/>
              </w:rPr>
            </w:pPr>
            <w:r>
              <w:rPr>
                <w:sz w:val="20"/>
                <w:szCs w:val="20"/>
              </w:rPr>
              <w:t>57,500</w:t>
            </w:r>
          </w:p>
        </w:tc>
        <w:tc>
          <w:tcPr>
            <w:tcW w:w="1231" w:type="dxa"/>
            <w:vAlign w:val="center"/>
          </w:tcPr>
          <w:p w14:paraId="78A210D7" w14:textId="40F3DF5B" w:rsidR="00021E41" w:rsidRPr="00E8198E" w:rsidRDefault="00021E41" w:rsidP="00021E41">
            <w:pPr>
              <w:pStyle w:val="ListParagraph"/>
              <w:ind w:left="0"/>
              <w:jc w:val="center"/>
              <w:rPr>
                <w:sz w:val="20"/>
                <w:szCs w:val="20"/>
              </w:rPr>
            </w:pPr>
            <w:r>
              <w:rPr>
                <w:sz w:val="20"/>
                <w:szCs w:val="20"/>
              </w:rPr>
              <w:t>38,100</w:t>
            </w:r>
          </w:p>
        </w:tc>
        <w:tc>
          <w:tcPr>
            <w:tcW w:w="990" w:type="dxa"/>
            <w:vAlign w:val="center"/>
          </w:tcPr>
          <w:p w14:paraId="7C6D0B00" w14:textId="755059EC" w:rsidR="00021E41" w:rsidRPr="00E8198E" w:rsidRDefault="00021E41" w:rsidP="00021E41">
            <w:pPr>
              <w:pStyle w:val="ListParagraph"/>
              <w:ind w:left="0"/>
              <w:jc w:val="center"/>
              <w:rPr>
                <w:sz w:val="20"/>
                <w:szCs w:val="20"/>
              </w:rPr>
            </w:pPr>
            <w:r>
              <w:rPr>
                <w:sz w:val="20"/>
                <w:szCs w:val="20"/>
              </w:rPr>
              <w:t>19,400</w:t>
            </w:r>
          </w:p>
        </w:tc>
        <w:tc>
          <w:tcPr>
            <w:tcW w:w="1131" w:type="dxa"/>
            <w:vAlign w:val="bottom"/>
          </w:tcPr>
          <w:p w14:paraId="7E4C0BC9" w14:textId="2BBBF8B5" w:rsidR="00021E41" w:rsidRPr="00E8198E" w:rsidRDefault="00021E41" w:rsidP="00021E41">
            <w:pPr>
              <w:jc w:val="center"/>
              <w:rPr>
                <w:sz w:val="20"/>
                <w:szCs w:val="20"/>
              </w:rPr>
            </w:pPr>
            <w:r w:rsidRPr="00960BF3">
              <w:rPr>
                <w:sz w:val="20"/>
                <w:szCs w:val="20"/>
              </w:rPr>
              <w:t>1,586,103</w:t>
            </w:r>
          </w:p>
        </w:tc>
        <w:tc>
          <w:tcPr>
            <w:tcW w:w="1408" w:type="dxa"/>
            <w:vAlign w:val="bottom"/>
          </w:tcPr>
          <w:p w14:paraId="466D29E9" w14:textId="6540EEF9" w:rsidR="00021E41" w:rsidRPr="00E8198E" w:rsidRDefault="00021E41" w:rsidP="00021E41">
            <w:pPr>
              <w:jc w:val="center"/>
              <w:rPr>
                <w:sz w:val="20"/>
                <w:szCs w:val="20"/>
              </w:rPr>
            </w:pPr>
            <w:r w:rsidRPr="00960BF3">
              <w:rPr>
                <w:sz w:val="20"/>
                <w:szCs w:val="20"/>
              </w:rPr>
              <w:t>323,111,692</w:t>
            </w:r>
          </w:p>
        </w:tc>
        <w:tc>
          <w:tcPr>
            <w:tcW w:w="935" w:type="dxa"/>
            <w:vAlign w:val="bottom"/>
          </w:tcPr>
          <w:p w14:paraId="1E2D32E9" w14:textId="193ED962" w:rsidR="00021E41" w:rsidRPr="00E8198E" w:rsidRDefault="00021E41" w:rsidP="00021E41">
            <w:pPr>
              <w:jc w:val="center"/>
              <w:rPr>
                <w:sz w:val="20"/>
                <w:szCs w:val="20"/>
              </w:rPr>
            </w:pPr>
            <w:r w:rsidRPr="00021E41">
              <w:rPr>
                <w:sz w:val="20"/>
                <w:szCs w:val="20"/>
              </w:rPr>
              <w:t>2.402%</w:t>
            </w:r>
          </w:p>
        </w:tc>
        <w:tc>
          <w:tcPr>
            <w:tcW w:w="1186" w:type="dxa"/>
            <w:vAlign w:val="bottom"/>
          </w:tcPr>
          <w:p w14:paraId="47958F87" w14:textId="51ECA5BB" w:rsidR="00021E41" w:rsidRPr="00E8198E" w:rsidRDefault="00021E41" w:rsidP="00021E41">
            <w:pPr>
              <w:jc w:val="center"/>
              <w:rPr>
                <w:sz w:val="20"/>
                <w:szCs w:val="20"/>
              </w:rPr>
            </w:pPr>
            <w:r w:rsidRPr="00021E41">
              <w:rPr>
                <w:sz w:val="20"/>
                <w:szCs w:val="20"/>
              </w:rPr>
              <w:t>0.006%</w:t>
            </w:r>
          </w:p>
        </w:tc>
      </w:tr>
      <w:tr w:rsidR="00021E41" w:rsidRPr="00E8198E" w14:paraId="56A793A8" w14:textId="4FB009FB" w:rsidTr="00F3715D">
        <w:tc>
          <w:tcPr>
            <w:tcW w:w="713" w:type="dxa"/>
            <w:vAlign w:val="center"/>
          </w:tcPr>
          <w:p w14:paraId="0D43C372" w14:textId="32E73AB2" w:rsidR="00021E41" w:rsidRPr="00960BF3" w:rsidRDefault="00021E41" w:rsidP="00021E41">
            <w:pPr>
              <w:rPr>
                <w:sz w:val="20"/>
                <w:szCs w:val="20"/>
              </w:rPr>
            </w:pPr>
            <w:r w:rsidRPr="00960BF3">
              <w:rPr>
                <w:sz w:val="20"/>
                <w:szCs w:val="20"/>
              </w:rPr>
              <w:t>2020</w:t>
            </w:r>
          </w:p>
        </w:tc>
        <w:tc>
          <w:tcPr>
            <w:tcW w:w="949" w:type="dxa"/>
            <w:vAlign w:val="center"/>
          </w:tcPr>
          <w:p w14:paraId="7BADA43B" w14:textId="352A0032" w:rsidR="00021E41" w:rsidRPr="00E8198E" w:rsidRDefault="00021E41" w:rsidP="00021E41">
            <w:pPr>
              <w:jc w:val="center"/>
              <w:rPr>
                <w:sz w:val="20"/>
                <w:szCs w:val="20"/>
              </w:rPr>
            </w:pPr>
            <w:r>
              <w:rPr>
                <w:sz w:val="20"/>
                <w:szCs w:val="20"/>
              </w:rPr>
              <w:t>66,700</w:t>
            </w:r>
          </w:p>
        </w:tc>
        <w:tc>
          <w:tcPr>
            <w:tcW w:w="1231" w:type="dxa"/>
            <w:vAlign w:val="center"/>
          </w:tcPr>
          <w:p w14:paraId="4F827800" w14:textId="66CC704F" w:rsidR="00021E41" w:rsidRPr="00E8198E" w:rsidRDefault="00021E41" w:rsidP="00021E41">
            <w:pPr>
              <w:jc w:val="center"/>
              <w:rPr>
                <w:sz w:val="20"/>
                <w:szCs w:val="20"/>
              </w:rPr>
            </w:pPr>
            <w:r>
              <w:rPr>
                <w:sz w:val="20"/>
                <w:szCs w:val="20"/>
              </w:rPr>
              <w:t>40,400</w:t>
            </w:r>
          </w:p>
        </w:tc>
        <w:tc>
          <w:tcPr>
            <w:tcW w:w="990" w:type="dxa"/>
            <w:vAlign w:val="center"/>
          </w:tcPr>
          <w:p w14:paraId="5B42688C" w14:textId="4E0D750D" w:rsidR="00021E41" w:rsidRPr="00E8198E" w:rsidRDefault="00021E41" w:rsidP="00021E41">
            <w:pPr>
              <w:jc w:val="center"/>
              <w:rPr>
                <w:sz w:val="20"/>
                <w:szCs w:val="20"/>
              </w:rPr>
            </w:pPr>
            <w:r>
              <w:rPr>
                <w:sz w:val="20"/>
                <w:szCs w:val="20"/>
              </w:rPr>
              <w:t>26,300</w:t>
            </w:r>
          </w:p>
        </w:tc>
        <w:tc>
          <w:tcPr>
            <w:tcW w:w="1131" w:type="dxa"/>
            <w:vAlign w:val="bottom"/>
          </w:tcPr>
          <w:p w14:paraId="1DB1A6D1" w14:textId="071CC1A5" w:rsidR="00021E41" w:rsidRPr="00E8198E" w:rsidRDefault="00021E41" w:rsidP="00021E41">
            <w:pPr>
              <w:jc w:val="center"/>
              <w:rPr>
                <w:sz w:val="20"/>
                <w:szCs w:val="20"/>
              </w:rPr>
            </w:pPr>
            <w:r w:rsidRPr="00960BF3">
              <w:rPr>
                <w:sz w:val="20"/>
                <w:szCs w:val="20"/>
              </w:rPr>
              <w:t>1,595,729</w:t>
            </w:r>
          </w:p>
        </w:tc>
        <w:tc>
          <w:tcPr>
            <w:tcW w:w="1408" w:type="dxa"/>
            <w:vAlign w:val="bottom"/>
          </w:tcPr>
          <w:p w14:paraId="43595F3E" w14:textId="753D7BBA" w:rsidR="00021E41" w:rsidRPr="00E8198E" w:rsidRDefault="00021E41" w:rsidP="00021E41">
            <w:pPr>
              <w:jc w:val="center"/>
              <w:rPr>
                <w:sz w:val="20"/>
                <w:szCs w:val="20"/>
              </w:rPr>
            </w:pPr>
            <w:r w:rsidRPr="00960BF3">
              <w:rPr>
                <w:sz w:val="20"/>
                <w:szCs w:val="20"/>
              </w:rPr>
              <w:t>324,973,579</w:t>
            </w:r>
          </w:p>
        </w:tc>
        <w:tc>
          <w:tcPr>
            <w:tcW w:w="935" w:type="dxa"/>
            <w:vAlign w:val="bottom"/>
          </w:tcPr>
          <w:p w14:paraId="6E87ED45" w14:textId="1B26383B" w:rsidR="00021E41" w:rsidRPr="00E8198E" w:rsidRDefault="00021E41" w:rsidP="00021E41">
            <w:pPr>
              <w:jc w:val="center"/>
              <w:rPr>
                <w:sz w:val="20"/>
                <w:szCs w:val="20"/>
              </w:rPr>
            </w:pPr>
            <w:r w:rsidRPr="00021E41">
              <w:rPr>
                <w:sz w:val="20"/>
                <w:szCs w:val="20"/>
              </w:rPr>
              <w:t>2.532%</w:t>
            </w:r>
          </w:p>
        </w:tc>
        <w:tc>
          <w:tcPr>
            <w:tcW w:w="1186" w:type="dxa"/>
            <w:vAlign w:val="bottom"/>
          </w:tcPr>
          <w:p w14:paraId="2F7BB727" w14:textId="7E9EE48D" w:rsidR="00021E41" w:rsidRPr="00E8198E" w:rsidRDefault="00021E41" w:rsidP="00021E41">
            <w:pPr>
              <w:jc w:val="center"/>
              <w:rPr>
                <w:sz w:val="20"/>
                <w:szCs w:val="20"/>
              </w:rPr>
            </w:pPr>
            <w:r w:rsidRPr="00021E41">
              <w:rPr>
                <w:sz w:val="20"/>
                <w:szCs w:val="20"/>
              </w:rPr>
              <w:t>0.008%</w:t>
            </w:r>
          </w:p>
        </w:tc>
      </w:tr>
    </w:tbl>
    <w:p w14:paraId="7373FCEB" w14:textId="643D2F2B" w:rsidR="007028DE" w:rsidRPr="007028DE" w:rsidRDefault="00F3715D" w:rsidP="00AF7610">
      <w:pPr>
        <w:pStyle w:val="ListParagraph"/>
      </w:pPr>
      <w:r>
        <w:t>* Acute HCV cases in ages 18-40 were used as a proxy for cases in PWID in the 2020 National Hepatitis Surveillance.</w:t>
      </w:r>
    </w:p>
    <w:p w14:paraId="4E1A1A57" w14:textId="77777777" w:rsidR="006A71AB" w:rsidRPr="009631A9" w:rsidRDefault="006A71AB" w:rsidP="009631A9">
      <w:pPr>
        <w:rPr>
          <w:b/>
          <w:bCs/>
          <w:i/>
          <w:iCs/>
          <w:highlight w:val="yellow"/>
        </w:rPr>
      </w:pPr>
    </w:p>
    <w:p w14:paraId="78EF5EBE" w14:textId="6954D7FC" w:rsidR="00E360C2" w:rsidRPr="00F317B2" w:rsidRDefault="00E360C2" w:rsidP="00E360C2">
      <w:pPr>
        <w:pStyle w:val="ListParagraph"/>
        <w:numPr>
          <w:ilvl w:val="1"/>
          <w:numId w:val="1"/>
        </w:numPr>
        <w:rPr>
          <w:b/>
          <w:bCs/>
          <w:i/>
          <w:iCs/>
        </w:rPr>
      </w:pPr>
      <w:r w:rsidRPr="00F317B2">
        <w:rPr>
          <w:b/>
          <w:bCs/>
          <w:i/>
          <w:iCs/>
        </w:rPr>
        <w:t>Probability of HCV cure</w:t>
      </w:r>
    </w:p>
    <w:p w14:paraId="76EEC14D" w14:textId="0583A855" w:rsidR="00AF7610" w:rsidRPr="0084692C" w:rsidRDefault="00F317B2" w:rsidP="00AF7610">
      <w:pPr>
        <w:pStyle w:val="ListParagraph"/>
        <w:ind w:left="792"/>
      </w:pPr>
      <w:r w:rsidRPr="00F317B2">
        <w:t xml:space="preserve">The proportion of acute HCV cases that clear spontaneously annually was estimated </w:t>
      </w:r>
      <w:r w:rsidRPr="0084692C">
        <w:t xml:space="preserve">from </w:t>
      </w:r>
      <w:proofErr w:type="spellStart"/>
      <w:r w:rsidRPr="0084692C">
        <w:t>Grebely</w:t>
      </w:r>
      <w:proofErr w:type="spellEnd"/>
      <w:r w:rsidRPr="0084692C">
        <w:t xml:space="preserve"> et al.</w:t>
      </w:r>
      <w:r w:rsidRPr="0084692C">
        <w:fldChar w:fldCharType="begin" w:fldLock="1"/>
      </w:r>
      <w:r w:rsidRPr="0084692C">
        <w:instrText>ADDIN paperpile_citation &lt;clusterId&gt;Q454D514A294X515&lt;/clusterId&gt;&lt;metadata&gt;&lt;citation&gt;&lt;id&gt;0c601b0d-65ef-45cf-890d-52afee6bf5b4&lt;/id&gt;&lt;/citation&gt;&lt;/metadata&gt;&lt;data&gt;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&lt;/data&gt; \* MERGEFORMAT</w:instrText>
      </w:r>
      <w:r w:rsidRPr="0084692C">
        <w:fldChar w:fldCharType="separate"/>
      </w:r>
      <w:r w:rsidR="00E76826" w:rsidRPr="00E76826">
        <w:rPr>
          <w:noProof/>
          <w:vertAlign w:val="superscript"/>
        </w:rPr>
        <w:t>15</w:t>
      </w:r>
      <w:r w:rsidRPr="0084692C">
        <w:fldChar w:fldCharType="end"/>
      </w:r>
    </w:p>
    <w:p w14:paraId="38FCA2AB" w14:textId="77777777" w:rsidR="00AF7610" w:rsidRPr="0084692C" w:rsidRDefault="00AF7610" w:rsidP="00AF7610">
      <w:pPr>
        <w:pStyle w:val="ListParagraph"/>
        <w:ind w:left="792"/>
      </w:pPr>
    </w:p>
    <w:p w14:paraId="412D0281" w14:textId="4C5B1832" w:rsidR="00E360C2" w:rsidRPr="0084692C" w:rsidRDefault="00E360C2" w:rsidP="00E360C2">
      <w:pPr>
        <w:pStyle w:val="ListParagraph"/>
        <w:numPr>
          <w:ilvl w:val="1"/>
          <w:numId w:val="1"/>
        </w:numPr>
        <w:rPr>
          <w:b/>
          <w:bCs/>
          <w:i/>
          <w:iCs/>
        </w:rPr>
      </w:pPr>
      <w:r w:rsidRPr="0084692C">
        <w:rPr>
          <w:b/>
          <w:bCs/>
          <w:i/>
          <w:iCs/>
        </w:rPr>
        <w:t>Initial liver fibrosis state</w:t>
      </w:r>
    </w:p>
    <w:p w14:paraId="4E533353" w14:textId="1853B8C3" w:rsidR="00AF7610" w:rsidRPr="0084692C" w:rsidRDefault="00F317B2" w:rsidP="00AF7610">
      <w:pPr>
        <w:pStyle w:val="ListParagraph"/>
        <w:ind w:left="792"/>
      </w:pPr>
      <w:r w:rsidRPr="0084692C">
        <w:t xml:space="preserve">The initial liver fibrosis state for people entering the model with HCV were obtained from </w:t>
      </w:r>
      <w:proofErr w:type="spellStart"/>
      <w:r w:rsidRPr="0084692C">
        <w:t>Kabiri</w:t>
      </w:r>
      <w:proofErr w:type="spellEnd"/>
      <w:r w:rsidRPr="0084692C">
        <w:t xml:space="preserve"> et al.</w:t>
      </w:r>
      <w:r w:rsidRPr="0084692C">
        <w:fldChar w:fldCharType="begin" w:fldLock="1"/>
      </w:r>
      <w:r w:rsidRPr="0084692C">
        <w:instrText>ADDIN paperpile_citation &lt;clusterId&gt;Q713E861A451X874&lt;/clusterId&gt;&lt;metadata&gt;&lt;citation&gt;&lt;id&gt;00ce5d75-82b0-4780-b317-616702532264&lt;/id&gt;&lt;/citation&gt;&lt;/metadata&gt;&lt;data&gt;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&lt;/data&gt; \* MERGEFORMAT</w:instrText>
      </w:r>
      <w:r w:rsidRPr="0084692C">
        <w:fldChar w:fldCharType="separate"/>
      </w:r>
      <w:r w:rsidR="00E76826" w:rsidRPr="00E76826">
        <w:rPr>
          <w:noProof/>
          <w:vertAlign w:val="superscript"/>
        </w:rPr>
        <w:t>12</w:t>
      </w:r>
      <w:r w:rsidRPr="0084692C">
        <w:fldChar w:fldCharType="end"/>
      </w:r>
    </w:p>
    <w:p w14:paraId="2BA8A3AA" w14:textId="6A15BF5B" w:rsidR="00AF7610" w:rsidRDefault="00AF7610" w:rsidP="00AF7610">
      <w:pPr>
        <w:pStyle w:val="ListParagraph"/>
        <w:ind w:left="792"/>
      </w:pPr>
    </w:p>
    <w:p w14:paraId="5F5AE477" w14:textId="77777777" w:rsidR="009631A9" w:rsidRPr="0084692C" w:rsidRDefault="009631A9" w:rsidP="00AF7610">
      <w:pPr>
        <w:pStyle w:val="ListParagraph"/>
        <w:ind w:left="792"/>
      </w:pPr>
    </w:p>
    <w:p w14:paraId="75DA189D" w14:textId="43E0CAD2" w:rsidR="003E3874" w:rsidRPr="0084692C" w:rsidRDefault="0036667C" w:rsidP="008E6DD8">
      <w:pPr>
        <w:pStyle w:val="ListParagraph"/>
        <w:numPr>
          <w:ilvl w:val="1"/>
          <w:numId w:val="1"/>
        </w:numPr>
        <w:rPr>
          <w:b/>
          <w:bCs/>
          <w:i/>
          <w:iCs/>
        </w:rPr>
      </w:pPr>
      <w:r w:rsidRPr="0084692C">
        <w:rPr>
          <w:b/>
          <w:bCs/>
          <w:i/>
          <w:iCs/>
        </w:rPr>
        <w:lastRenderedPageBreak/>
        <w:t>Probability of liver fibrosis state transitio</w:t>
      </w:r>
      <w:r w:rsidR="008E6DD8" w:rsidRPr="0084692C">
        <w:rPr>
          <w:b/>
          <w:bCs/>
          <w:i/>
          <w:iCs/>
        </w:rPr>
        <w:t>n</w:t>
      </w:r>
    </w:p>
    <w:p w14:paraId="54BC171D" w14:textId="62CF8A85" w:rsidR="003E3874" w:rsidRPr="0084692C" w:rsidRDefault="00F317B2" w:rsidP="00F317B2">
      <w:pPr>
        <w:pStyle w:val="ListParagraph"/>
      </w:pPr>
      <w:r w:rsidRPr="0084692C">
        <w:t xml:space="preserve">The monthly </w:t>
      </w:r>
      <w:r w:rsidR="0084692C" w:rsidRPr="0084692C">
        <w:t xml:space="preserve">progression of liver fibrosis state in people with HCV were obtained from </w:t>
      </w:r>
      <w:proofErr w:type="spellStart"/>
      <w:r w:rsidR="0084692C" w:rsidRPr="0084692C">
        <w:t>Kabiri</w:t>
      </w:r>
      <w:proofErr w:type="spellEnd"/>
      <w:r w:rsidR="0084692C" w:rsidRPr="0084692C">
        <w:t xml:space="preserve"> et al.</w:t>
      </w:r>
      <w:r w:rsidR="0084692C" w:rsidRPr="0084692C">
        <w:fldChar w:fldCharType="begin" w:fldLock="1"/>
      </w:r>
      <w:r w:rsidR="0084692C" w:rsidRPr="0084692C">
        <w:instrText>ADDIN paperpile_citation &lt;clusterId&gt;T262H342D632B333&lt;/clusterId&gt;&lt;metadata&gt;&lt;citation&gt;&lt;id&gt;00ce5d75-82b0-4780-b317-616702532264&lt;/id&gt;&lt;/citation&gt;&lt;/metadata&gt;&lt;data&gt;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&lt;/data&gt; \* MERGEFORMAT</w:instrText>
      </w:r>
      <w:r w:rsidR="0084692C" w:rsidRPr="0084692C">
        <w:fldChar w:fldCharType="separate"/>
      </w:r>
      <w:r w:rsidR="00E76826" w:rsidRPr="00E76826">
        <w:rPr>
          <w:noProof/>
          <w:vertAlign w:val="superscript"/>
        </w:rPr>
        <w:t>12</w:t>
      </w:r>
      <w:r w:rsidR="0084692C" w:rsidRPr="0084692C">
        <w:fldChar w:fldCharType="end"/>
      </w:r>
    </w:p>
    <w:p w14:paraId="2A0D0BE0" w14:textId="77777777" w:rsidR="00F317B2" w:rsidRPr="001A3522" w:rsidRDefault="00F317B2" w:rsidP="003E3874">
      <w:pPr>
        <w:pStyle w:val="ListParagraph"/>
        <w:ind w:left="360"/>
        <w:rPr>
          <w:highlight w:val="yellow"/>
        </w:rPr>
      </w:pPr>
    </w:p>
    <w:p w14:paraId="6E9004B7" w14:textId="3A23A2B4" w:rsidR="00916A5D" w:rsidRPr="00300890" w:rsidRDefault="007B133B" w:rsidP="0041002C">
      <w:pPr>
        <w:pStyle w:val="ListParagraph"/>
        <w:numPr>
          <w:ilvl w:val="0"/>
          <w:numId w:val="1"/>
        </w:numPr>
        <w:rPr>
          <w:b/>
          <w:bCs/>
        </w:rPr>
      </w:pPr>
      <w:r w:rsidRPr="00300890">
        <w:rPr>
          <w:b/>
          <w:bCs/>
        </w:rPr>
        <w:t>Mortality</w:t>
      </w:r>
    </w:p>
    <w:p w14:paraId="0425B15B" w14:textId="76FA1923" w:rsidR="0084692C" w:rsidRPr="00300890" w:rsidRDefault="0084692C" w:rsidP="0084692C">
      <w:pPr>
        <w:pStyle w:val="ListParagraph"/>
        <w:numPr>
          <w:ilvl w:val="1"/>
          <w:numId w:val="1"/>
        </w:numPr>
        <w:rPr>
          <w:b/>
          <w:bCs/>
        </w:rPr>
      </w:pPr>
      <w:r w:rsidRPr="00300890">
        <w:rPr>
          <w:b/>
          <w:bCs/>
        </w:rPr>
        <w:t>Background Mortality</w:t>
      </w:r>
    </w:p>
    <w:p w14:paraId="73A34FA5" w14:textId="4A2B44E5" w:rsidR="0084692C" w:rsidRPr="00300890" w:rsidRDefault="00255421" w:rsidP="0084692C">
      <w:pPr>
        <w:pStyle w:val="ListParagraph"/>
        <w:ind w:left="792"/>
      </w:pPr>
      <w:r w:rsidRPr="00300890">
        <w:t>Age- and sex-stratified b</w:t>
      </w:r>
      <w:r w:rsidR="00814D50" w:rsidRPr="00300890">
        <w:t xml:space="preserve">ackground mortality </w:t>
      </w:r>
      <w:r w:rsidRPr="00300890">
        <w:t>were derived from life tables from the National Vital Statistics Systems with cause-specific mortality removed for opioid use, HIV, selected bacterial infections, and hepatitis C.</w:t>
      </w:r>
    </w:p>
    <w:p w14:paraId="78FEDDD4" w14:textId="2FD5D119" w:rsidR="00255421" w:rsidRPr="00300890" w:rsidRDefault="00255421" w:rsidP="0084692C">
      <w:pPr>
        <w:pStyle w:val="ListParagraph"/>
        <w:ind w:left="792"/>
      </w:pPr>
    </w:p>
    <w:p w14:paraId="38C38399" w14:textId="29B9E614" w:rsidR="00255421" w:rsidRPr="00300890" w:rsidRDefault="00255421" w:rsidP="0084692C">
      <w:pPr>
        <w:pStyle w:val="ListParagraph"/>
        <w:ind w:left="792"/>
        <w:rPr>
          <w:b/>
          <w:bCs/>
        </w:rPr>
      </w:pPr>
      <w:r w:rsidRPr="00300890">
        <w:rPr>
          <w:b/>
          <w:bCs/>
        </w:rPr>
        <w:t>Table A</w:t>
      </w:r>
      <w:r w:rsidR="000E0FF9">
        <w:rPr>
          <w:b/>
          <w:bCs/>
        </w:rPr>
        <w:t>10</w:t>
      </w:r>
      <w:r w:rsidRPr="00300890">
        <w:rPr>
          <w:b/>
          <w:bCs/>
        </w:rPr>
        <w:t>. Age- and sex-stratified monthly background mortality probability.</w:t>
      </w:r>
    </w:p>
    <w:tbl>
      <w:tblPr>
        <w:tblW w:w="3690" w:type="dxa"/>
        <w:tblInd w:w="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1440"/>
        <w:gridCol w:w="1440"/>
      </w:tblGrid>
      <w:tr w:rsidR="00255421" w:rsidRPr="00EB1F70" w14:paraId="2D0AFC4C" w14:textId="77777777" w:rsidTr="009631A9">
        <w:trPr>
          <w:trHeight w:val="288"/>
        </w:trPr>
        <w:tc>
          <w:tcPr>
            <w:tcW w:w="810" w:type="dxa"/>
            <w:shd w:val="clear" w:color="auto" w:fill="D9D9D9" w:themeFill="background1" w:themeFillShade="D9"/>
            <w:noWrap/>
            <w:vAlign w:val="bottom"/>
            <w:hideMark/>
          </w:tcPr>
          <w:p w14:paraId="503E9341" w14:textId="77777777" w:rsidR="00255421" w:rsidRPr="00255421" w:rsidRDefault="00255421" w:rsidP="00255421">
            <w:pPr>
              <w:pStyle w:val="ListParagraph"/>
              <w:ind w:left="0"/>
              <w:rPr>
                <w:b/>
                <w:bCs/>
                <w:sz w:val="20"/>
                <w:szCs w:val="20"/>
              </w:rPr>
            </w:pPr>
            <w:r w:rsidRPr="00255421">
              <w:rPr>
                <w:b/>
                <w:bCs/>
                <w:sz w:val="20"/>
                <w:szCs w:val="20"/>
              </w:rPr>
              <w:t>Age</w:t>
            </w:r>
          </w:p>
        </w:tc>
        <w:tc>
          <w:tcPr>
            <w:tcW w:w="1440" w:type="dxa"/>
            <w:shd w:val="clear" w:color="auto" w:fill="D9D9D9" w:themeFill="background1" w:themeFillShade="D9"/>
            <w:noWrap/>
            <w:vAlign w:val="bottom"/>
            <w:hideMark/>
          </w:tcPr>
          <w:p w14:paraId="0BA3FA1C" w14:textId="77777777" w:rsidR="00255421" w:rsidRPr="00255421" w:rsidRDefault="00255421" w:rsidP="00255421">
            <w:pPr>
              <w:pStyle w:val="ListParagraph"/>
              <w:ind w:left="0"/>
              <w:rPr>
                <w:b/>
                <w:bCs/>
                <w:sz w:val="20"/>
                <w:szCs w:val="20"/>
              </w:rPr>
            </w:pPr>
            <w:r w:rsidRPr="00255421">
              <w:rPr>
                <w:b/>
                <w:bCs/>
                <w:sz w:val="20"/>
                <w:szCs w:val="20"/>
              </w:rPr>
              <w:t>Male</w:t>
            </w:r>
          </w:p>
        </w:tc>
        <w:tc>
          <w:tcPr>
            <w:tcW w:w="1440" w:type="dxa"/>
            <w:shd w:val="clear" w:color="auto" w:fill="D9D9D9" w:themeFill="background1" w:themeFillShade="D9"/>
            <w:noWrap/>
            <w:vAlign w:val="bottom"/>
            <w:hideMark/>
          </w:tcPr>
          <w:p w14:paraId="2CBEC151" w14:textId="77777777" w:rsidR="00255421" w:rsidRPr="00255421" w:rsidRDefault="00255421" w:rsidP="00255421">
            <w:pPr>
              <w:pStyle w:val="ListParagraph"/>
              <w:ind w:left="0"/>
              <w:rPr>
                <w:b/>
                <w:bCs/>
                <w:sz w:val="20"/>
                <w:szCs w:val="20"/>
              </w:rPr>
            </w:pPr>
            <w:r w:rsidRPr="00255421">
              <w:rPr>
                <w:b/>
                <w:bCs/>
                <w:sz w:val="20"/>
                <w:szCs w:val="20"/>
              </w:rPr>
              <w:t>Female</w:t>
            </w:r>
          </w:p>
        </w:tc>
      </w:tr>
      <w:tr w:rsidR="00255421" w:rsidRPr="00EB1F70" w14:paraId="4D25989D" w14:textId="77777777" w:rsidTr="00255421">
        <w:trPr>
          <w:trHeight w:val="288"/>
        </w:trPr>
        <w:tc>
          <w:tcPr>
            <w:tcW w:w="810" w:type="dxa"/>
            <w:shd w:val="clear" w:color="auto" w:fill="auto"/>
            <w:noWrap/>
            <w:vAlign w:val="bottom"/>
            <w:hideMark/>
          </w:tcPr>
          <w:p w14:paraId="197DA81C" w14:textId="77777777" w:rsidR="00255421" w:rsidRPr="00255421" w:rsidRDefault="00255421" w:rsidP="00255421">
            <w:pPr>
              <w:pStyle w:val="ListParagraph"/>
              <w:ind w:left="0"/>
              <w:rPr>
                <w:sz w:val="20"/>
                <w:szCs w:val="20"/>
              </w:rPr>
            </w:pPr>
            <w:r w:rsidRPr="00255421">
              <w:rPr>
                <w:sz w:val="20"/>
                <w:szCs w:val="20"/>
              </w:rPr>
              <w:t>0</w:t>
            </w:r>
          </w:p>
        </w:tc>
        <w:tc>
          <w:tcPr>
            <w:tcW w:w="1440" w:type="dxa"/>
            <w:shd w:val="clear" w:color="auto" w:fill="auto"/>
            <w:noWrap/>
            <w:vAlign w:val="bottom"/>
            <w:hideMark/>
          </w:tcPr>
          <w:p w14:paraId="04A6EC01" w14:textId="77777777" w:rsidR="00255421" w:rsidRPr="00255421" w:rsidRDefault="00255421" w:rsidP="00255421">
            <w:pPr>
              <w:pStyle w:val="ListParagraph"/>
              <w:ind w:left="0"/>
              <w:rPr>
                <w:sz w:val="20"/>
                <w:szCs w:val="20"/>
              </w:rPr>
            </w:pPr>
            <w:r w:rsidRPr="00255421">
              <w:rPr>
                <w:sz w:val="20"/>
                <w:szCs w:val="20"/>
              </w:rPr>
              <w:t>0.000535030</w:t>
            </w:r>
          </w:p>
        </w:tc>
        <w:tc>
          <w:tcPr>
            <w:tcW w:w="1440" w:type="dxa"/>
            <w:shd w:val="clear" w:color="auto" w:fill="auto"/>
            <w:noWrap/>
            <w:vAlign w:val="bottom"/>
            <w:hideMark/>
          </w:tcPr>
          <w:p w14:paraId="12B88DD3" w14:textId="77777777" w:rsidR="00255421" w:rsidRPr="00255421" w:rsidRDefault="00255421" w:rsidP="00255421">
            <w:pPr>
              <w:pStyle w:val="ListParagraph"/>
              <w:ind w:left="0"/>
              <w:rPr>
                <w:sz w:val="20"/>
                <w:szCs w:val="20"/>
              </w:rPr>
            </w:pPr>
            <w:r w:rsidRPr="00255421">
              <w:rPr>
                <w:sz w:val="20"/>
                <w:szCs w:val="20"/>
              </w:rPr>
              <w:t>0.000449818</w:t>
            </w:r>
          </w:p>
        </w:tc>
      </w:tr>
      <w:tr w:rsidR="00255421" w:rsidRPr="00EB1F70" w14:paraId="6CAC9A0E" w14:textId="77777777" w:rsidTr="00255421">
        <w:trPr>
          <w:trHeight w:val="288"/>
        </w:trPr>
        <w:tc>
          <w:tcPr>
            <w:tcW w:w="810" w:type="dxa"/>
            <w:shd w:val="clear" w:color="auto" w:fill="auto"/>
            <w:noWrap/>
            <w:vAlign w:val="bottom"/>
            <w:hideMark/>
          </w:tcPr>
          <w:p w14:paraId="365CAB62" w14:textId="77777777" w:rsidR="00255421" w:rsidRPr="00255421" w:rsidRDefault="00255421" w:rsidP="00255421">
            <w:pPr>
              <w:pStyle w:val="ListParagraph"/>
              <w:ind w:left="0"/>
              <w:rPr>
                <w:sz w:val="20"/>
                <w:szCs w:val="20"/>
              </w:rPr>
            </w:pPr>
            <w:r w:rsidRPr="00255421">
              <w:rPr>
                <w:sz w:val="20"/>
                <w:szCs w:val="20"/>
              </w:rPr>
              <w:t>1</w:t>
            </w:r>
          </w:p>
        </w:tc>
        <w:tc>
          <w:tcPr>
            <w:tcW w:w="1440" w:type="dxa"/>
            <w:shd w:val="clear" w:color="auto" w:fill="auto"/>
            <w:noWrap/>
            <w:vAlign w:val="bottom"/>
            <w:hideMark/>
          </w:tcPr>
          <w:p w14:paraId="1C279B1B" w14:textId="77777777" w:rsidR="00255421" w:rsidRPr="00255421" w:rsidRDefault="00255421" w:rsidP="00255421">
            <w:pPr>
              <w:pStyle w:val="ListParagraph"/>
              <w:ind w:left="0"/>
              <w:rPr>
                <w:sz w:val="20"/>
                <w:szCs w:val="20"/>
              </w:rPr>
            </w:pPr>
            <w:r w:rsidRPr="00255421">
              <w:rPr>
                <w:sz w:val="20"/>
                <w:szCs w:val="20"/>
              </w:rPr>
              <w:t>0.000037657</w:t>
            </w:r>
          </w:p>
        </w:tc>
        <w:tc>
          <w:tcPr>
            <w:tcW w:w="1440" w:type="dxa"/>
            <w:shd w:val="clear" w:color="auto" w:fill="auto"/>
            <w:noWrap/>
            <w:vAlign w:val="bottom"/>
            <w:hideMark/>
          </w:tcPr>
          <w:p w14:paraId="36761FBE" w14:textId="77777777" w:rsidR="00255421" w:rsidRPr="00255421" w:rsidRDefault="00255421" w:rsidP="00255421">
            <w:pPr>
              <w:pStyle w:val="ListParagraph"/>
              <w:ind w:left="0"/>
              <w:rPr>
                <w:sz w:val="20"/>
                <w:szCs w:val="20"/>
              </w:rPr>
            </w:pPr>
            <w:r w:rsidRPr="00255421">
              <w:rPr>
                <w:sz w:val="20"/>
                <w:szCs w:val="20"/>
              </w:rPr>
              <w:t>0.000029432</w:t>
            </w:r>
          </w:p>
        </w:tc>
      </w:tr>
      <w:tr w:rsidR="00255421" w:rsidRPr="00EB1F70" w14:paraId="7B628391" w14:textId="77777777" w:rsidTr="00255421">
        <w:trPr>
          <w:trHeight w:val="288"/>
        </w:trPr>
        <w:tc>
          <w:tcPr>
            <w:tcW w:w="810" w:type="dxa"/>
            <w:shd w:val="clear" w:color="auto" w:fill="auto"/>
            <w:noWrap/>
            <w:vAlign w:val="bottom"/>
            <w:hideMark/>
          </w:tcPr>
          <w:p w14:paraId="349F09B7" w14:textId="77777777" w:rsidR="00255421" w:rsidRPr="00255421" w:rsidRDefault="00255421" w:rsidP="00255421">
            <w:pPr>
              <w:pStyle w:val="ListParagraph"/>
              <w:ind w:left="0"/>
              <w:rPr>
                <w:sz w:val="20"/>
                <w:szCs w:val="20"/>
              </w:rPr>
            </w:pPr>
            <w:r w:rsidRPr="00255421">
              <w:rPr>
                <w:sz w:val="20"/>
                <w:szCs w:val="20"/>
              </w:rPr>
              <w:t>2</w:t>
            </w:r>
          </w:p>
        </w:tc>
        <w:tc>
          <w:tcPr>
            <w:tcW w:w="1440" w:type="dxa"/>
            <w:shd w:val="clear" w:color="auto" w:fill="auto"/>
            <w:noWrap/>
            <w:vAlign w:val="bottom"/>
            <w:hideMark/>
          </w:tcPr>
          <w:p w14:paraId="54448A6B" w14:textId="77777777" w:rsidR="00255421" w:rsidRPr="00255421" w:rsidRDefault="00255421" w:rsidP="00255421">
            <w:pPr>
              <w:pStyle w:val="ListParagraph"/>
              <w:ind w:left="0"/>
              <w:rPr>
                <w:sz w:val="20"/>
                <w:szCs w:val="20"/>
              </w:rPr>
            </w:pPr>
            <w:r w:rsidRPr="00255421">
              <w:rPr>
                <w:sz w:val="20"/>
                <w:szCs w:val="20"/>
              </w:rPr>
              <w:t>0.000023510</w:t>
            </w:r>
          </w:p>
        </w:tc>
        <w:tc>
          <w:tcPr>
            <w:tcW w:w="1440" w:type="dxa"/>
            <w:shd w:val="clear" w:color="auto" w:fill="auto"/>
            <w:noWrap/>
            <w:vAlign w:val="bottom"/>
            <w:hideMark/>
          </w:tcPr>
          <w:p w14:paraId="647F1C03" w14:textId="77777777" w:rsidR="00255421" w:rsidRPr="00255421" w:rsidRDefault="00255421" w:rsidP="00255421">
            <w:pPr>
              <w:pStyle w:val="ListParagraph"/>
              <w:ind w:left="0"/>
              <w:rPr>
                <w:sz w:val="20"/>
                <w:szCs w:val="20"/>
              </w:rPr>
            </w:pPr>
            <w:r w:rsidRPr="00255421">
              <w:rPr>
                <w:sz w:val="20"/>
                <w:szCs w:val="20"/>
              </w:rPr>
              <w:t>0.000018997</w:t>
            </w:r>
          </w:p>
        </w:tc>
      </w:tr>
      <w:tr w:rsidR="00255421" w:rsidRPr="00EB1F70" w14:paraId="0C58418E" w14:textId="77777777" w:rsidTr="00255421">
        <w:trPr>
          <w:trHeight w:val="288"/>
        </w:trPr>
        <w:tc>
          <w:tcPr>
            <w:tcW w:w="810" w:type="dxa"/>
            <w:shd w:val="clear" w:color="auto" w:fill="auto"/>
            <w:noWrap/>
            <w:vAlign w:val="bottom"/>
            <w:hideMark/>
          </w:tcPr>
          <w:p w14:paraId="0D5E41C6" w14:textId="77777777" w:rsidR="00255421" w:rsidRPr="00255421" w:rsidRDefault="00255421" w:rsidP="00255421">
            <w:pPr>
              <w:pStyle w:val="ListParagraph"/>
              <w:ind w:left="0"/>
              <w:rPr>
                <w:sz w:val="20"/>
                <w:szCs w:val="20"/>
              </w:rPr>
            </w:pPr>
            <w:r w:rsidRPr="00255421">
              <w:rPr>
                <w:sz w:val="20"/>
                <w:szCs w:val="20"/>
              </w:rPr>
              <w:t>3</w:t>
            </w:r>
          </w:p>
        </w:tc>
        <w:tc>
          <w:tcPr>
            <w:tcW w:w="1440" w:type="dxa"/>
            <w:shd w:val="clear" w:color="auto" w:fill="auto"/>
            <w:noWrap/>
            <w:vAlign w:val="bottom"/>
            <w:hideMark/>
          </w:tcPr>
          <w:p w14:paraId="740DF236" w14:textId="77777777" w:rsidR="00255421" w:rsidRPr="00255421" w:rsidRDefault="00255421" w:rsidP="00255421">
            <w:pPr>
              <w:pStyle w:val="ListParagraph"/>
              <w:ind w:left="0"/>
              <w:rPr>
                <w:sz w:val="20"/>
                <w:szCs w:val="20"/>
              </w:rPr>
            </w:pPr>
            <w:r w:rsidRPr="00255421">
              <w:rPr>
                <w:sz w:val="20"/>
                <w:szCs w:val="20"/>
              </w:rPr>
              <w:t>0.000018991</w:t>
            </w:r>
          </w:p>
        </w:tc>
        <w:tc>
          <w:tcPr>
            <w:tcW w:w="1440" w:type="dxa"/>
            <w:shd w:val="clear" w:color="auto" w:fill="auto"/>
            <w:noWrap/>
            <w:vAlign w:val="bottom"/>
            <w:hideMark/>
          </w:tcPr>
          <w:p w14:paraId="5612050A" w14:textId="77777777" w:rsidR="00255421" w:rsidRPr="00255421" w:rsidRDefault="00255421" w:rsidP="00255421">
            <w:pPr>
              <w:pStyle w:val="ListParagraph"/>
              <w:ind w:left="0"/>
              <w:rPr>
                <w:sz w:val="20"/>
                <w:szCs w:val="20"/>
              </w:rPr>
            </w:pPr>
            <w:r w:rsidRPr="00255421">
              <w:rPr>
                <w:sz w:val="20"/>
                <w:szCs w:val="20"/>
              </w:rPr>
              <w:t>0.000013683</w:t>
            </w:r>
          </w:p>
        </w:tc>
      </w:tr>
      <w:tr w:rsidR="00255421" w:rsidRPr="00EB1F70" w14:paraId="0A88C823" w14:textId="77777777" w:rsidTr="00255421">
        <w:trPr>
          <w:trHeight w:val="288"/>
        </w:trPr>
        <w:tc>
          <w:tcPr>
            <w:tcW w:w="810" w:type="dxa"/>
            <w:shd w:val="clear" w:color="auto" w:fill="auto"/>
            <w:noWrap/>
            <w:vAlign w:val="bottom"/>
            <w:hideMark/>
          </w:tcPr>
          <w:p w14:paraId="30D78DCC" w14:textId="77777777" w:rsidR="00255421" w:rsidRPr="00255421" w:rsidRDefault="00255421" w:rsidP="00255421">
            <w:pPr>
              <w:pStyle w:val="ListParagraph"/>
              <w:ind w:left="0"/>
              <w:rPr>
                <w:sz w:val="20"/>
                <w:szCs w:val="20"/>
              </w:rPr>
            </w:pPr>
            <w:r w:rsidRPr="00255421">
              <w:rPr>
                <w:sz w:val="20"/>
                <w:szCs w:val="20"/>
              </w:rPr>
              <w:t>4</w:t>
            </w:r>
          </w:p>
        </w:tc>
        <w:tc>
          <w:tcPr>
            <w:tcW w:w="1440" w:type="dxa"/>
            <w:shd w:val="clear" w:color="auto" w:fill="auto"/>
            <w:noWrap/>
            <w:vAlign w:val="bottom"/>
            <w:hideMark/>
          </w:tcPr>
          <w:p w14:paraId="5867A133" w14:textId="77777777" w:rsidR="00255421" w:rsidRPr="00255421" w:rsidRDefault="00255421" w:rsidP="00255421">
            <w:pPr>
              <w:pStyle w:val="ListParagraph"/>
              <w:ind w:left="0"/>
              <w:rPr>
                <w:sz w:val="20"/>
                <w:szCs w:val="20"/>
              </w:rPr>
            </w:pPr>
            <w:r w:rsidRPr="00255421">
              <w:rPr>
                <w:sz w:val="20"/>
                <w:szCs w:val="20"/>
              </w:rPr>
              <w:t>0.000013900</w:t>
            </w:r>
          </w:p>
        </w:tc>
        <w:tc>
          <w:tcPr>
            <w:tcW w:w="1440" w:type="dxa"/>
            <w:shd w:val="clear" w:color="auto" w:fill="auto"/>
            <w:noWrap/>
            <w:vAlign w:val="bottom"/>
            <w:hideMark/>
          </w:tcPr>
          <w:p w14:paraId="1AA0166B" w14:textId="77777777" w:rsidR="00255421" w:rsidRPr="00255421" w:rsidRDefault="00255421" w:rsidP="00255421">
            <w:pPr>
              <w:pStyle w:val="ListParagraph"/>
              <w:ind w:left="0"/>
              <w:rPr>
                <w:sz w:val="20"/>
                <w:szCs w:val="20"/>
              </w:rPr>
            </w:pPr>
            <w:r w:rsidRPr="00255421">
              <w:rPr>
                <w:sz w:val="20"/>
                <w:szCs w:val="20"/>
              </w:rPr>
              <w:t>0.000010778</w:t>
            </w:r>
          </w:p>
        </w:tc>
      </w:tr>
      <w:tr w:rsidR="00255421" w:rsidRPr="00EB1F70" w14:paraId="50290C41" w14:textId="77777777" w:rsidTr="00255421">
        <w:trPr>
          <w:trHeight w:val="288"/>
        </w:trPr>
        <w:tc>
          <w:tcPr>
            <w:tcW w:w="810" w:type="dxa"/>
            <w:shd w:val="clear" w:color="auto" w:fill="auto"/>
            <w:noWrap/>
            <w:vAlign w:val="bottom"/>
            <w:hideMark/>
          </w:tcPr>
          <w:p w14:paraId="3C72A235" w14:textId="77777777" w:rsidR="00255421" w:rsidRPr="00255421" w:rsidRDefault="00255421" w:rsidP="00255421">
            <w:pPr>
              <w:pStyle w:val="ListParagraph"/>
              <w:ind w:left="0"/>
              <w:rPr>
                <w:sz w:val="20"/>
                <w:szCs w:val="20"/>
              </w:rPr>
            </w:pPr>
            <w:r w:rsidRPr="00255421">
              <w:rPr>
                <w:sz w:val="20"/>
                <w:szCs w:val="20"/>
              </w:rPr>
              <w:t>5</w:t>
            </w:r>
          </w:p>
        </w:tc>
        <w:tc>
          <w:tcPr>
            <w:tcW w:w="1440" w:type="dxa"/>
            <w:shd w:val="clear" w:color="auto" w:fill="auto"/>
            <w:noWrap/>
            <w:vAlign w:val="bottom"/>
            <w:hideMark/>
          </w:tcPr>
          <w:p w14:paraId="14C5ADA3" w14:textId="77777777" w:rsidR="00255421" w:rsidRPr="00255421" w:rsidRDefault="00255421" w:rsidP="00255421">
            <w:pPr>
              <w:pStyle w:val="ListParagraph"/>
              <w:ind w:left="0"/>
              <w:rPr>
                <w:sz w:val="20"/>
                <w:szCs w:val="20"/>
              </w:rPr>
            </w:pPr>
            <w:r w:rsidRPr="00255421">
              <w:rPr>
                <w:sz w:val="20"/>
                <w:szCs w:val="20"/>
              </w:rPr>
              <w:t>0.000013209</w:t>
            </w:r>
          </w:p>
        </w:tc>
        <w:tc>
          <w:tcPr>
            <w:tcW w:w="1440" w:type="dxa"/>
            <w:shd w:val="clear" w:color="auto" w:fill="auto"/>
            <w:noWrap/>
            <w:vAlign w:val="bottom"/>
            <w:hideMark/>
          </w:tcPr>
          <w:p w14:paraId="7EA30CA5" w14:textId="77777777" w:rsidR="00255421" w:rsidRPr="00255421" w:rsidRDefault="00255421" w:rsidP="00255421">
            <w:pPr>
              <w:pStyle w:val="ListParagraph"/>
              <w:ind w:left="0"/>
              <w:rPr>
                <w:sz w:val="20"/>
                <w:szCs w:val="20"/>
              </w:rPr>
            </w:pPr>
            <w:r w:rsidRPr="00255421">
              <w:rPr>
                <w:sz w:val="20"/>
                <w:szCs w:val="20"/>
              </w:rPr>
              <w:t>0.000009531</w:t>
            </w:r>
          </w:p>
        </w:tc>
      </w:tr>
      <w:tr w:rsidR="00255421" w:rsidRPr="00EB1F70" w14:paraId="0145897B" w14:textId="77777777" w:rsidTr="00255421">
        <w:trPr>
          <w:trHeight w:val="288"/>
        </w:trPr>
        <w:tc>
          <w:tcPr>
            <w:tcW w:w="810" w:type="dxa"/>
            <w:shd w:val="clear" w:color="auto" w:fill="auto"/>
            <w:noWrap/>
            <w:vAlign w:val="bottom"/>
            <w:hideMark/>
          </w:tcPr>
          <w:p w14:paraId="51C7EC42" w14:textId="77777777" w:rsidR="00255421" w:rsidRPr="00255421" w:rsidRDefault="00255421" w:rsidP="00255421">
            <w:pPr>
              <w:pStyle w:val="ListParagraph"/>
              <w:ind w:left="0"/>
              <w:rPr>
                <w:sz w:val="20"/>
                <w:szCs w:val="20"/>
              </w:rPr>
            </w:pPr>
            <w:r w:rsidRPr="00255421">
              <w:rPr>
                <w:sz w:val="20"/>
                <w:szCs w:val="20"/>
              </w:rPr>
              <w:t>6</w:t>
            </w:r>
          </w:p>
        </w:tc>
        <w:tc>
          <w:tcPr>
            <w:tcW w:w="1440" w:type="dxa"/>
            <w:shd w:val="clear" w:color="auto" w:fill="auto"/>
            <w:noWrap/>
            <w:vAlign w:val="bottom"/>
            <w:hideMark/>
          </w:tcPr>
          <w:p w14:paraId="7DBF8739" w14:textId="77777777" w:rsidR="00255421" w:rsidRPr="00255421" w:rsidRDefault="00255421" w:rsidP="00255421">
            <w:pPr>
              <w:pStyle w:val="ListParagraph"/>
              <w:ind w:left="0"/>
              <w:rPr>
                <w:sz w:val="20"/>
                <w:szCs w:val="20"/>
              </w:rPr>
            </w:pPr>
            <w:r w:rsidRPr="00255421">
              <w:rPr>
                <w:sz w:val="20"/>
                <w:szCs w:val="20"/>
              </w:rPr>
              <w:t>0.000011589</w:t>
            </w:r>
          </w:p>
        </w:tc>
        <w:tc>
          <w:tcPr>
            <w:tcW w:w="1440" w:type="dxa"/>
            <w:shd w:val="clear" w:color="auto" w:fill="auto"/>
            <w:noWrap/>
            <w:vAlign w:val="bottom"/>
            <w:hideMark/>
          </w:tcPr>
          <w:p w14:paraId="37B3A173" w14:textId="77777777" w:rsidR="00255421" w:rsidRPr="00255421" w:rsidRDefault="00255421" w:rsidP="00255421">
            <w:pPr>
              <w:pStyle w:val="ListParagraph"/>
              <w:ind w:left="0"/>
              <w:rPr>
                <w:sz w:val="20"/>
                <w:szCs w:val="20"/>
              </w:rPr>
            </w:pPr>
            <w:r w:rsidRPr="00255421">
              <w:rPr>
                <w:sz w:val="20"/>
                <w:szCs w:val="20"/>
              </w:rPr>
              <w:t>0.000009950</w:t>
            </w:r>
          </w:p>
        </w:tc>
      </w:tr>
      <w:tr w:rsidR="00255421" w:rsidRPr="00EB1F70" w14:paraId="73EFBCE2" w14:textId="77777777" w:rsidTr="00255421">
        <w:trPr>
          <w:trHeight w:val="288"/>
        </w:trPr>
        <w:tc>
          <w:tcPr>
            <w:tcW w:w="810" w:type="dxa"/>
            <w:shd w:val="clear" w:color="auto" w:fill="auto"/>
            <w:noWrap/>
            <w:vAlign w:val="bottom"/>
            <w:hideMark/>
          </w:tcPr>
          <w:p w14:paraId="63B7D8D9" w14:textId="77777777" w:rsidR="00255421" w:rsidRPr="00255421" w:rsidRDefault="00255421" w:rsidP="00255421">
            <w:pPr>
              <w:pStyle w:val="ListParagraph"/>
              <w:ind w:left="0"/>
              <w:rPr>
                <w:sz w:val="20"/>
                <w:szCs w:val="20"/>
              </w:rPr>
            </w:pPr>
            <w:r w:rsidRPr="00255421">
              <w:rPr>
                <w:sz w:val="20"/>
                <w:szCs w:val="20"/>
              </w:rPr>
              <w:t>7</w:t>
            </w:r>
          </w:p>
        </w:tc>
        <w:tc>
          <w:tcPr>
            <w:tcW w:w="1440" w:type="dxa"/>
            <w:shd w:val="clear" w:color="auto" w:fill="auto"/>
            <w:noWrap/>
            <w:vAlign w:val="bottom"/>
            <w:hideMark/>
          </w:tcPr>
          <w:p w14:paraId="1F06DA45" w14:textId="77777777" w:rsidR="00255421" w:rsidRPr="00255421" w:rsidRDefault="00255421" w:rsidP="00255421">
            <w:pPr>
              <w:pStyle w:val="ListParagraph"/>
              <w:ind w:left="0"/>
              <w:rPr>
                <w:sz w:val="20"/>
                <w:szCs w:val="20"/>
              </w:rPr>
            </w:pPr>
            <w:r w:rsidRPr="00255421">
              <w:rPr>
                <w:sz w:val="20"/>
                <w:szCs w:val="20"/>
              </w:rPr>
              <w:t>0.000009690</w:t>
            </w:r>
          </w:p>
        </w:tc>
        <w:tc>
          <w:tcPr>
            <w:tcW w:w="1440" w:type="dxa"/>
            <w:shd w:val="clear" w:color="auto" w:fill="auto"/>
            <w:noWrap/>
            <w:vAlign w:val="bottom"/>
            <w:hideMark/>
          </w:tcPr>
          <w:p w14:paraId="64F05B69" w14:textId="77777777" w:rsidR="00255421" w:rsidRPr="00255421" w:rsidRDefault="00255421" w:rsidP="00255421">
            <w:pPr>
              <w:pStyle w:val="ListParagraph"/>
              <w:ind w:left="0"/>
              <w:rPr>
                <w:sz w:val="20"/>
                <w:szCs w:val="20"/>
              </w:rPr>
            </w:pPr>
            <w:r w:rsidRPr="00255421">
              <w:rPr>
                <w:sz w:val="20"/>
                <w:szCs w:val="20"/>
              </w:rPr>
              <w:t>0.000008538</w:t>
            </w:r>
          </w:p>
        </w:tc>
      </w:tr>
      <w:tr w:rsidR="00255421" w:rsidRPr="00EB1F70" w14:paraId="208E2D09" w14:textId="77777777" w:rsidTr="00255421">
        <w:trPr>
          <w:trHeight w:val="288"/>
        </w:trPr>
        <w:tc>
          <w:tcPr>
            <w:tcW w:w="810" w:type="dxa"/>
            <w:shd w:val="clear" w:color="auto" w:fill="auto"/>
            <w:noWrap/>
            <w:vAlign w:val="bottom"/>
            <w:hideMark/>
          </w:tcPr>
          <w:p w14:paraId="4F2E1FF7" w14:textId="77777777" w:rsidR="00255421" w:rsidRPr="00255421" w:rsidRDefault="00255421" w:rsidP="00255421">
            <w:pPr>
              <w:pStyle w:val="ListParagraph"/>
              <w:ind w:left="0"/>
              <w:rPr>
                <w:sz w:val="20"/>
                <w:szCs w:val="20"/>
              </w:rPr>
            </w:pPr>
            <w:r w:rsidRPr="00255421">
              <w:rPr>
                <w:sz w:val="20"/>
                <w:szCs w:val="20"/>
              </w:rPr>
              <w:t>8</w:t>
            </w:r>
          </w:p>
        </w:tc>
        <w:tc>
          <w:tcPr>
            <w:tcW w:w="1440" w:type="dxa"/>
            <w:shd w:val="clear" w:color="auto" w:fill="auto"/>
            <w:noWrap/>
            <w:vAlign w:val="bottom"/>
            <w:hideMark/>
          </w:tcPr>
          <w:p w14:paraId="378D15EE" w14:textId="77777777" w:rsidR="00255421" w:rsidRPr="00255421" w:rsidRDefault="00255421" w:rsidP="00255421">
            <w:pPr>
              <w:pStyle w:val="ListParagraph"/>
              <w:ind w:left="0"/>
              <w:rPr>
                <w:sz w:val="20"/>
                <w:szCs w:val="20"/>
              </w:rPr>
            </w:pPr>
            <w:r w:rsidRPr="00255421">
              <w:rPr>
                <w:sz w:val="20"/>
                <w:szCs w:val="20"/>
              </w:rPr>
              <w:t>0.000010692</w:t>
            </w:r>
          </w:p>
        </w:tc>
        <w:tc>
          <w:tcPr>
            <w:tcW w:w="1440" w:type="dxa"/>
            <w:shd w:val="clear" w:color="auto" w:fill="auto"/>
            <w:noWrap/>
            <w:vAlign w:val="bottom"/>
            <w:hideMark/>
          </w:tcPr>
          <w:p w14:paraId="3A8F2513" w14:textId="77777777" w:rsidR="00255421" w:rsidRPr="00255421" w:rsidRDefault="00255421" w:rsidP="00255421">
            <w:pPr>
              <w:pStyle w:val="ListParagraph"/>
              <w:ind w:left="0"/>
              <w:rPr>
                <w:sz w:val="20"/>
                <w:szCs w:val="20"/>
              </w:rPr>
            </w:pPr>
            <w:r w:rsidRPr="00255421">
              <w:rPr>
                <w:sz w:val="20"/>
                <w:szCs w:val="20"/>
              </w:rPr>
              <w:t>0.000008058</w:t>
            </w:r>
          </w:p>
        </w:tc>
      </w:tr>
      <w:tr w:rsidR="00255421" w:rsidRPr="00EB1F70" w14:paraId="41694092" w14:textId="77777777" w:rsidTr="00255421">
        <w:trPr>
          <w:trHeight w:val="288"/>
        </w:trPr>
        <w:tc>
          <w:tcPr>
            <w:tcW w:w="810" w:type="dxa"/>
            <w:shd w:val="clear" w:color="auto" w:fill="auto"/>
            <w:noWrap/>
            <w:vAlign w:val="bottom"/>
            <w:hideMark/>
          </w:tcPr>
          <w:p w14:paraId="096271AA" w14:textId="77777777" w:rsidR="00255421" w:rsidRPr="00255421" w:rsidRDefault="00255421" w:rsidP="00255421">
            <w:pPr>
              <w:pStyle w:val="ListParagraph"/>
              <w:ind w:left="0"/>
              <w:rPr>
                <w:sz w:val="20"/>
                <w:szCs w:val="20"/>
              </w:rPr>
            </w:pPr>
            <w:r w:rsidRPr="00255421">
              <w:rPr>
                <w:sz w:val="20"/>
                <w:szCs w:val="20"/>
              </w:rPr>
              <w:t>9</w:t>
            </w:r>
          </w:p>
        </w:tc>
        <w:tc>
          <w:tcPr>
            <w:tcW w:w="1440" w:type="dxa"/>
            <w:shd w:val="clear" w:color="auto" w:fill="auto"/>
            <w:noWrap/>
            <w:vAlign w:val="bottom"/>
            <w:hideMark/>
          </w:tcPr>
          <w:p w14:paraId="20AF2D7F" w14:textId="77777777" w:rsidR="00255421" w:rsidRPr="00255421" w:rsidRDefault="00255421" w:rsidP="00255421">
            <w:pPr>
              <w:pStyle w:val="ListParagraph"/>
              <w:ind w:left="0"/>
              <w:rPr>
                <w:sz w:val="20"/>
                <w:szCs w:val="20"/>
              </w:rPr>
            </w:pPr>
            <w:r w:rsidRPr="00255421">
              <w:rPr>
                <w:sz w:val="20"/>
                <w:szCs w:val="20"/>
              </w:rPr>
              <w:t>0.000010384</w:t>
            </w:r>
          </w:p>
        </w:tc>
        <w:tc>
          <w:tcPr>
            <w:tcW w:w="1440" w:type="dxa"/>
            <w:shd w:val="clear" w:color="auto" w:fill="auto"/>
            <w:noWrap/>
            <w:vAlign w:val="bottom"/>
            <w:hideMark/>
          </w:tcPr>
          <w:p w14:paraId="7B713773" w14:textId="77777777" w:rsidR="00255421" w:rsidRPr="00255421" w:rsidRDefault="00255421" w:rsidP="00255421">
            <w:pPr>
              <w:pStyle w:val="ListParagraph"/>
              <w:ind w:left="0"/>
              <w:rPr>
                <w:sz w:val="20"/>
                <w:szCs w:val="20"/>
              </w:rPr>
            </w:pPr>
            <w:r w:rsidRPr="00255421">
              <w:rPr>
                <w:sz w:val="20"/>
                <w:szCs w:val="20"/>
              </w:rPr>
              <w:t>0.000006930</w:t>
            </w:r>
          </w:p>
        </w:tc>
      </w:tr>
      <w:tr w:rsidR="00255421" w:rsidRPr="00EB1F70" w14:paraId="14F6EDDF" w14:textId="77777777" w:rsidTr="00255421">
        <w:trPr>
          <w:trHeight w:val="288"/>
        </w:trPr>
        <w:tc>
          <w:tcPr>
            <w:tcW w:w="810" w:type="dxa"/>
            <w:shd w:val="clear" w:color="auto" w:fill="auto"/>
            <w:noWrap/>
            <w:vAlign w:val="bottom"/>
            <w:hideMark/>
          </w:tcPr>
          <w:p w14:paraId="7DDEFC60" w14:textId="77777777" w:rsidR="00255421" w:rsidRPr="00255421" w:rsidRDefault="00255421" w:rsidP="00255421">
            <w:pPr>
              <w:pStyle w:val="ListParagraph"/>
              <w:ind w:left="0"/>
              <w:rPr>
                <w:sz w:val="20"/>
                <w:szCs w:val="20"/>
              </w:rPr>
            </w:pPr>
            <w:r w:rsidRPr="00255421">
              <w:rPr>
                <w:sz w:val="20"/>
                <w:szCs w:val="20"/>
              </w:rPr>
              <w:t>10</w:t>
            </w:r>
          </w:p>
        </w:tc>
        <w:tc>
          <w:tcPr>
            <w:tcW w:w="1440" w:type="dxa"/>
            <w:shd w:val="clear" w:color="auto" w:fill="auto"/>
            <w:noWrap/>
            <w:vAlign w:val="bottom"/>
            <w:hideMark/>
          </w:tcPr>
          <w:p w14:paraId="6E84D8D2" w14:textId="77777777" w:rsidR="00255421" w:rsidRPr="00255421" w:rsidRDefault="00255421" w:rsidP="00255421">
            <w:pPr>
              <w:pStyle w:val="ListParagraph"/>
              <w:ind w:left="0"/>
              <w:rPr>
                <w:sz w:val="20"/>
                <w:szCs w:val="20"/>
              </w:rPr>
            </w:pPr>
            <w:r w:rsidRPr="00255421">
              <w:rPr>
                <w:sz w:val="20"/>
                <w:szCs w:val="20"/>
              </w:rPr>
              <w:t>0.000010899</w:t>
            </w:r>
          </w:p>
        </w:tc>
        <w:tc>
          <w:tcPr>
            <w:tcW w:w="1440" w:type="dxa"/>
            <w:shd w:val="clear" w:color="auto" w:fill="auto"/>
            <w:noWrap/>
            <w:vAlign w:val="bottom"/>
            <w:hideMark/>
          </w:tcPr>
          <w:p w14:paraId="797EEA7E" w14:textId="77777777" w:rsidR="00255421" w:rsidRPr="00255421" w:rsidRDefault="00255421" w:rsidP="00255421">
            <w:pPr>
              <w:pStyle w:val="ListParagraph"/>
              <w:ind w:left="0"/>
              <w:rPr>
                <w:sz w:val="20"/>
                <w:szCs w:val="20"/>
              </w:rPr>
            </w:pPr>
            <w:r w:rsidRPr="00255421">
              <w:rPr>
                <w:sz w:val="20"/>
                <w:szCs w:val="20"/>
              </w:rPr>
              <w:t>0.000006985</w:t>
            </w:r>
          </w:p>
        </w:tc>
      </w:tr>
      <w:tr w:rsidR="00255421" w:rsidRPr="00EB1F70" w14:paraId="6E1960B5" w14:textId="77777777" w:rsidTr="00255421">
        <w:trPr>
          <w:trHeight w:val="288"/>
        </w:trPr>
        <w:tc>
          <w:tcPr>
            <w:tcW w:w="810" w:type="dxa"/>
            <w:shd w:val="clear" w:color="auto" w:fill="auto"/>
            <w:noWrap/>
            <w:vAlign w:val="bottom"/>
            <w:hideMark/>
          </w:tcPr>
          <w:p w14:paraId="60102E7F" w14:textId="77777777" w:rsidR="00255421" w:rsidRPr="00255421" w:rsidRDefault="00255421" w:rsidP="00255421">
            <w:pPr>
              <w:pStyle w:val="ListParagraph"/>
              <w:ind w:left="0"/>
              <w:rPr>
                <w:sz w:val="20"/>
                <w:szCs w:val="20"/>
              </w:rPr>
            </w:pPr>
            <w:r w:rsidRPr="00255421">
              <w:rPr>
                <w:sz w:val="20"/>
                <w:szCs w:val="20"/>
              </w:rPr>
              <w:t>11</w:t>
            </w:r>
          </w:p>
        </w:tc>
        <w:tc>
          <w:tcPr>
            <w:tcW w:w="1440" w:type="dxa"/>
            <w:shd w:val="clear" w:color="auto" w:fill="auto"/>
            <w:noWrap/>
            <w:vAlign w:val="bottom"/>
            <w:hideMark/>
          </w:tcPr>
          <w:p w14:paraId="67D49799" w14:textId="77777777" w:rsidR="00255421" w:rsidRPr="00255421" w:rsidRDefault="00255421" w:rsidP="00255421">
            <w:pPr>
              <w:pStyle w:val="ListParagraph"/>
              <w:ind w:left="0"/>
              <w:rPr>
                <w:sz w:val="20"/>
                <w:szCs w:val="20"/>
              </w:rPr>
            </w:pPr>
            <w:r w:rsidRPr="00255421">
              <w:rPr>
                <w:sz w:val="20"/>
                <w:szCs w:val="20"/>
              </w:rPr>
              <w:t>0.000010609</w:t>
            </w:r>
          </w:p>
        </w:tc>
        <w:tc>
          <w:tcPr>
            <w:tcW w:w="1440" w:type="dxa"/>
            <w:shd w:val="clear" w:color="auto" w:fill="auto"/>
            <w:noWrap/>
            <w:vAlign w:val="bottom"/>
            <w:hideMark/>
          </w:tcPr>
          <w:p w14:paraId="61C8C423" w14:textId="77777777" w:rsidR="00255421" w:rsidRPr="00255421" w:rsidRDefault="00255421" w:rsidP="00255421">
            <w:pPr>
              <w:pStyle w:val="ListParagraph"/>
              <w:ind w:left="0"/>
              <w:rPr>
                <w:sz w:val="20"/>
                <w:szCs w:val="20"/>
              </w:rPr>
            </w:pPr>
            <w:r w:rsidRPr="00255421">
              <w:rPr>
                <w:sz w:val="20"/>
                <w:szCs w:val="20"/>
              </w:rPr>
              <w:t>0.000008203</w:t>
            </w:r>
          </w:p>
        </w:tc>
      </w:tr>
      <w:tr w:rsidR="00255421" w:rsidRPr="00EB1F70" w14:paraId="3ED1A8C7" w14:textId="77777777" w:rsidTr="00255421">
        <w:trPr>
          <w:trHeight w:val="288"/>
        </w:trPr>
        <w:tc>
          <w:tcPr>
            <w:tcW w:w="810" w:type="dxa"/>
            <w:shd w:val="clear" w:color="auto" w:fill="auto"/>
            <w:noWrap/>
            <w:vAlign w:val="bottom"/>
            <w:hideMark/>
          </w:tcPr>
          <w:p w14:paraId="5E9FF278" w14:textId="77777777" w:rsidR="00255421" w:rsidRPr="00255421" w:rsidRDefault="00255421" w:rsidP="00255421">
            <w:pPr>
              <w:pStyle w:val="ListParagraph"/>
              <w:ind w:left="0"/>
              <w:rPr>
                <w:sz w:val="20"/>
                <w:szCs w:val="20"/>
              </w:rPr>
            </w:pPr>
            <w:r w:rsidRPr="00255421">
              <w:rPr>
                <w:sz w:val="20"/>
                <w:szCs w:val="20"/>
              </w:rPr>
              <w:t>12</w:t>
            </w:r>
          </w:p>
        </w:tc>
        <w:tc>
          <w:tcPr>
            <w:tcW w:w="1440" w:type="dxa"/>
            <w:shd w:val="clear" w:color="auto" w:fill="auto"/>
            <w:noWrap/>
            <w:vAlign w:val="bottom"/>
            <w:hideMark/>
          </w:tcPr>
          <w:p w14:paraId="3925C308" w14:textId="77777777" w:rsidR="00255421" w:rsidRPr="00255421" w:rsidRDefault="00255421" w:rsidP="00255421">
            <w:pPr>
              <w:pStyle w:val="ListParagraph"/>
              <w:ind w:left="0"/>
              <w:rPr>
                <w:sz w:val="20"/>
                <w:szCs w:val="20"/>
              </w:rPr>
            </w:pPr>
            <w:r w:rsidRPr="00255421">
              <w:rPr>
                <w:sz w:val="20"/>
                <w:szCs w:val="20"/>
              </w:rPr>
              <w:t>0.000011648</w:t>
            </w:r>
          </w:p>
        </w:tc>
        <w:tc>
          <w:tcPr>
            <w:tcW w:w="1440" w:type="dxa"/>
            <w:shd w:val="clear" w:color="auto" w:fill="auto"/>
            <w:noWrap/>
            <w:vAlign w:val="bottom"/>
            <w:hideMark/>
          </w:tcPr>
          <w:p w14:paraId="78B7D0C9" w14:textId="77777777" w:rsidR="00255421" w:rsidRPr="00255421" w:rsidRDefault="00255421" w:rsidP="00255421">
            <w:pPr>
              <w:pStyle w:val="ListParagraph"/>
              <w:ind w:left="0"/>
              <w:rPr>
                <w:sz w:val="20"/>
                <w:szCs w:val="20"/>
              </w:rPr>
            </w:pPr>
            <w:r w:rsidRPr="00255421">
              <w:rPr>
                <w:sz w:val="20"/>
                <w:szCs w:val="20"/>
              </w:rPr>
              <w:t>0.000009339</w:t>
            </w:r>
          </w:p>
        </w:tc>
      </w:tr>
      <w:tr w:rsidR="00255421" w:rsidRPr="00EB1F70" w14:paraId="6BE841B3" w14:textId="77777777" w:rsidTr="00255421">
        <w:trPr>
          <w:trHeight w:val="288"/>
        </w:trPr>
        <w:tc>
          <w:tcPr>
            <w:tcW w:w="810" w:type="dxa"/>
            <w:shd w:val="clear" w:color="auto" w:fill="auto"/>
            <w:noWrap/>
            <w:vAlign w:val="bottom"/>
            <w:hideMark/>
          </w:tcPr>
          <w:p w14:paraId="0C44BA94" w14:textId="77777777" w:rsidR="00255421" w:rsidRPr="00255421" w:rsidRDefault="00255421" w:rsidP="00255421">
            <w:pPr>
              <w:pStyle w:val="ListParagraph"/>
              <w:ind w:left="0"/>
              <w:rPr>
                <w:sz w:val="20"/>
                <w:szCs w:val="20"/>
              </w:rPr>
            </w:pPr>
            <w:r w:rsidRPr="00255421">
              <w:rPr>
                <w:sz w:val="20"/>
                <w:szCs w:val="20"/>
              </w:rPr>
              <w:t>13</w:t>
            </w:r>
          </w:p>
        </w:tc>
        <w:tc>
          <w:tcPr>
            <w:tcW w:w="1440" w:type="dxa"/>
            <w:shd w:val="clear" w:color="auto" w:fill="auto"/>
            <w:noWrap/>
            <w:vAlign w:val="bottom"/>
            <w:hideMark/>
          </w:tcPr>
          <w:p w14:paraId="43B682E7" w14:textId="77777777" w:rsidR="00255421" w:rsidRPr="00255421" w:rsidRDefault="00255421" w:rsidP="00255421">
            <w:pPr>
              <w:pStyle w:val="ListParagraph"/>
              <w:ind w:left="0"/>
              <w:rPr>
                <w:sz w:val="20"/>
                <w:szCs w:val="20"/>
              </w:rPr>
            </w:pPr>
            <w:r w:rsidRPr="00255421">
              <w:rPr>
                <w:sz w:val="20"/>
                <w:szCs w:val="20"/>
              </w:rPr>
              <w:t>0.000015860</w:t>
            </w:r>
          </w:p>
        </w:tc>
        <w:tc>
          <w:tcPr>
            <w:tcW w:w="1440" w:type="dxa"/>
            <w:shd w:val="clear" w:color="auto" w:fill="auto"/>
            <w:noWrap/>
            <w:vAlign w:val="bottom"/>
            <w:hideMark/>
          </w:tcPr>
          <w:p w14:paraId="4BC8A82A" w14:textId="77777777" w:rsidR="00255421" w:rsidRPr="00255421" w:rsidRDefault="00255421" w:rsidP="00255421">
            <w:pPr>
              <w:pStyle w:val="ListParagraph"/>
              <w:ind w:left="0"/>
              <w:rPr>
                <w:sz w:val="20"/>
                <w:szCs w:val="20"/>
              </w:rPr>
            </w:pPr>
            <w:r w:rsidRPr="00255421">
              <w:rPr>
                <w:sz w:val="20"/>
                <w:szCs w:val="20"/>
              </w:rPr>
              <w:t>0.000012337</w:t>
            </w:r>
          </w:p>
        </w:tc>
      </w:tr>
      <w:tr w:rsidR="00255421" w:rsidRPr="00EB1F70" w14:paraId="37B3F379" w14:textId="77777777" w:rsidTr="00255421">
        <w:trPr>
          <w:trHeight w:val="288"/>
        </w:trPr>
        <w:tc>
          <w:tcPr>
            <w:tcW w:w="810" w:type="dxa"/>
            <w:shd w:val="clear" w:color="auto" w:fill="auto"/>
            <w:noWrap/>
            <w:vAlign w:val="bottom"/>
            <w:hideMark/>
          </w:tcPr>
          <w:p w14:paraId="482D6630" w14:textId="77777777" w:rsidR="00255421" w:rsidRPr="00255421" w:rsidRDefault="00255421" w:rsidP="00255421">
            <w:pPr>
              <w:pStyle w:val="ListParagraph"/>
              <w:ind w:left="0"/>
              <w:rPr>
                <w:sz w:val="20"/>
                <w:szCs w:val="20"/>
              </w:rPr>
            </w:pPr>
            <w:r w:rsidRPr="00255421">
              <w:rPr>
                <w:sz w:val="20"/>
                <w:szCs w:val="20"/>
              </w:rPr>
              <w:t>14</w:t>
            </w:r>
          </w:p>
        </w:tc>
        <w:tc>
          <w:tcPr>
            <w:tcW w:w="1440" w:type="dxa"/>
            <w:shd w:val="clear" w:color="auto" w:fill="auto"/>
            <w:noWrap/>
            <w:vAlign w:val="bottom"/>
            <w:hideMark/>
          </w:tcPr>
          <w:p w14:paraId="10B62A83" w14:textId="77777777" w:rsidR="00255421" w:rsidRPr="00255421" w:rsidRDefault="00255421" w:rsidP="00255421">
            <w:pPr>
              <w:pStyle w:val="ListParagraph"/>
              <w:ind w:left="0"/>
              <w:rPr>
                <w:sz w:val="20"/>
                <w:szCs w:val="20"/>
              </w:rPr>
            </w:pPr>
            <w:r w:rsidRPr="00255421">
              <w:rPr>
                <w:sz w:val="20"/>
                <w:szCs w:val="20"/>
              </w:rPr>
              <w:t>0.000021590</w:t>
            </w:r>
          </w:p>
        </w:tc>
        <w:tc>
          <w:tcPr>
            <w:tcW w:w="1440" w:type="dxa"/>
            <w:shd w:val="clear" w:color="auto" w:fill="auto"/>
            <w:noWrap/>
            <w:vAlign w:val="bottom"/>
            <w:hideMark/>
          </w:tcPr>
          <w:p w14:paraId="3789ACB8" w14:textId="77777777" w:rsidR="00255421" w:rsidRPr="00255421" w:rsidRDefault="00255421" w:rsidP="00255421">
            <w:pPr>
              <w:pStyle w:val="ListParagraph"/>
              <w:ind w:left="0"/>
              <w:rPr>
                <w:sz w:val="20"/>
                <w:szCs w:val="20"/>
              </w:rPr>
            </w:pPr>
            <w:r w:rsidRPr="00255421">
              <w:rPr>
                <w:sz w:val="20"/>
                <w:szCs w:val="20"/>
              </w:rPr>
              <w:t>0.000014447</w:t>
            </w:r>
          </w:p>
        </w:tc>
      </w:tr>
      <w:tr w:rsidR="00255421" w:rsidRPr="00EB1F70" w14:paraId="0CACD3B5" w14:textId="77777777" w:rsidTr="00255421">
        <w:trPr>
          <w:trHeight w:val="288"/>
        </w:trPr>
        <w:tc>
          <w:tcPr>
            <w:tcW w:w="810" w:type="dxa"/>
            <w:shd w:val="clear" w:color="auto" w:fill="auto"/>
            <w:noWrap/>
            <w:vAlign w:val="bottom"/>
            <w:hideMark/>
          </w:tcPr>
          <w:p w14:paraId="0D9040A0" w14:textId="77777777" w:rsidR="00255421" w:rsidRPr="00255421" w:rsidRDefault="00255421" w:rsidP="00255421">
            <w:pPr>
              <w:pStyle w:val="ListParagraph"/>
              <w:ind w:left="0"/>
              <w:rPr>
                <w:sz w:val="20"/>
                <w:szCs w:val="20"/>
              </w:rPr>
            </w:pPr>
            <w:r w:rsidRPr="00255421">
              <w:rPr>
                <w:sz w:val="20"/>
                <w:szCs w:val="20"/>
              </w:rPr>
              <w:t>15</w:t>
            </w:r>
          </w:p>
        </w:tc>
        <w:tc>
          <w:tcPr>
            <w:tcW w:w="1440" w:type="dxa"/>
            <w:shd w:val="clear" w:color="auto" w:fill="auto"/>
            <w:noWrap/>
            <w:vAlign w:val="bottom"/>
            <w:hideMark/>
          </w:tcPr>
          <w:p w14:paraId="720C0187" w14:textId="77777777" w:rsidR="00255421" w:rsidRPr="00255421" w:rsidRDefault="00255421" w:rsidP="00255421">
            <w:pPr>
              <w:pStyle w:val="ListParagraph"/>
              <w:ind w:left="0"/>
              <w:rPr>
                <w:sz w:val="20"/>
                <w:szCs w:val="20"/>
              </w:rPr>
            </w:pPr>
            <w:r w:rsidRPr="00255421">
              <w:rPr>
                <w:sz w:val="20"/>
                <w:szCs w:val="20"/>
              </w:rPr>
              <w:t>0.000027933</w:t>
            </w:r>
          </w:p>
        </w:tc>
        <w:tc>
          <w:tcPr>
            <w:tcW w:w="1440" w:type="dxa"/>
            <w:shd w:val="clear" w:color="auto" w:fill="auto"/>
            <w:noWrap/>
            <w:vAlign w:val="bottom"/>
            <w:hideMark/>
          </w:tcPr>
          <w:p w14:paraId="51A39C37" w14:textId="77777777" w:rsidR="00255421" w:rsidRPr="00255421" w:rsidRDefault="00255421" w:rsidP="00255421">
            <w:pPr>
              <w:pStyle w:val="ListParagraph"/>
              <w:ind w:left="0"/>
              <w:rPr>
                <w:sz w:val="20"/>
                <w:szCs w:val="20"/>
              </w:rPr>
            </w:pPr>
            <w:r w:rsidRPr="00255421">
              <w:rPr>
                <w:sz w:val="20"/>
                <w:szCs w:val="20"/>
              </w:rPr>
              <w:t>0.000014853</w:t>
            </w:r>
          </w:p>
        </w:tc>
      </w:tr>
      <w:tr w:rsidR="00255421" w:rsidRPr="00EB1F70" w14:paraId="0C9C0560" w14:textId="77777777" w:rsidTr="00255421">
        <w:trPr>
          <w:trHeight w:val="288"/>
        </w:trPr>
        <w:tc>
          <w:tcPr>
            <w:tcW w:w="810" w:type="dxa"/>
            <w:shd w:val="clear" w:color="auto" w:fill="auto"/>
            <w:noWrap/>
            <w:vAlign w:val="bottom"/>
            <w:hideMark/>
          </w:tcPr>
          <w:p w14:paraId="5D42858B" w14:textId="77777777" w:rsidR="00255421" w:rsidRPr="00255421" w:rsidRDefault="00255421" w:rsidP="00255421">
            <w:pPr>
              <w:pStyle w:val="ListParagraph"/>
              <w:ind w:left="0"/>
              <w:rPr>
                <w:sz w:val="20"/>
                <w:szCs w:val="20"/>
              </w:rPr>
            </w:pPr>
            <w:r w:rsidRPr="00255421">
              <w:rPr>
                <w:sz w:val="20"/>
                <w:szCs w:val="20"/>
              </w:rPr>
              <w:t>16</w:t>
            </w:r>
          </w:p>
        </w:tc>
        <w:tc>
          <w:tcPr>
            <w:tcW w:w="1440" w:type="dxa"/>
            <w:shd w:val="clear" w:color="auto" w:fill="auto"/>
            <w:noWrap/>
            <w:vAlign w:val="bottom"/>
            <w:hideMark/>
          </w:tcPr>
          <w:p w14:paraId="5C0A0793" w14:textId="77777777" w:rsidR="00255421" w:rsidRPr="00255421" w:rsidRDefault="00255421" w:rsidP="00255421">
            <w:pPr>
              <w:pStyle w:val="ListParagraph"/>
              <w:ind w:left="0"/>
              <w:rPr>
                <w:sz w:val="20"/>
                <w:szCs w:val="20"/>
              </w:rPr>
            </w:pPr>
            <w:r w:rsidRPr="00255421">
              <w:rPr>
                <w:sz w:val="20"/>
                <w:szCs w:val="20"/>
              </w:rPr>
              <w:t>0.000038747</w:t>
            </w:r>
          </w:p>
        </w:tc>
        <w:tc>
          <w:tcPr>
            <w:tcW w:w="1440" w:type="dxa"/>
            <w:shd w:val="clear" w:color="auto" w:fill="auto"/>
            <w:noWrap/>
            <w:vAlign w:val="bottom"/>
            <w:hideMark/>
          </w:tcPr>
          <w:p w14:paraId="07D189B1" w14:textId="77777777" w:rsidR="00255421" w:rsidRPr="00255421" w:rsidRDefault="00255421" w:rsidP="00255421">
            <w:pPr>
              <w:pStyle w:val="ListParagraph"/>
              <w:ind w:left="0"/>
              <w:rPr>
                <w:sz w:val="20"/>
                <w:szCs w:val="20"/>
              </w:rPr>
            </w:pPr>
            <w:r w:rsidRPr="00255421">
              <w:rPr>
                <w:sz w:val="20"/>
                <w:szCs w:val="20"/>
              </w:rPr>
              <w:t>0.000019977</w:t>
            </w:r>
          </w:p>
        </w:tc>
      </w:tr>
      <w:tr w:rsidR="00255421" w:rsidRPr="00EB1F70" w14:paraId="5ADB68A2" w14:textId="77777777" w:rsidTr="00255421">
        <w:trPr>
          <w:trHeight w:val="288"/>
        </w:trPr>
        <w:tc>
          <w:tcPr>
            <w:tcW w:w="810" w:type="dxa"/>
            <w:shd w:val="clear" w:color="auto" w:fill="auto"/>
            <w:noWrap/>
            <w:vAlign w:val="bottom"/>
            <w:hideMark/>
          </w:tcPr>
          <w:p w14:paraId="5886DE95" w14:textId="77777777" w:rsidR="00255421" w:rsidRPr="00255421" w:rsidRDefault="00255421" w:rsidP="00255421">
            <w:pPr>
              <w:pStyle w:val="ListParagraph"/>
              <w:ind w:left="0"/>
              <w:rPr>
                <w:sz w:val="20"/>
                <w:szCs w:val="20"/>
              </w:rPr>
            </w:pPr>
            <w:r w:rsidRPr="00255421">
              <w:rPr>
                <w:sz w:val="20"/>
                <w:szCs w:val="20"/>
              </w:rPr>
              <w:t>17</w:t>
            </w:r>
          </w:p>
        </w:tc>
        <w:tc>
          <w:tcPr>
            <w:tcW w:w="1440" w:type="dxa"/>
            <w:shd w:val="clear" w:color="auto" w:fill="auto"/>
            <w:noWrap/>
            <w:vAlign w:val="bottom"/>
            <w:hideMark/>
          </w:tcPr>
          <w:p w14:paraId="4915E880" w14:textId="77777777" w:rsidR="00255421" w:rsidRPr="00255421" w:rsidRDefault="00255421" w:rsidP="00255421">
            <w:pPr>
              <w:pStyle w:val="ListParagraph"/>
              <w:ind w:left="0"/>
              <w:rPr>
                <w:sz w:val="20"/>
                <w:szCs w:val="20"/>
              </w:rPr>
            </w:pPr>
            <w:r w:rsidRPr="00255421">
              <w:rPr>
                <w:sz w:val="20"/>
                <w:szCs w:val="20"/>
              </w:rPr>
              <w:t>0.000054966</w:t>
            </w:r>
          </w:p>
        </w:tc>
        <w:tc>
          <w:tcPr>
            <w:tcW w:w="1440" w:type="dxa"/>
            <w:shd w:val="clear" w:color="auto" w:fill="auto"/>
            <w:noWrap/>
            <w:vAlign w:val="bottom"/>
            <w:hideMark/>
          </w:tcPr>
          <w:p w14:paraId="68853F54" w14:textId="77777777" w:rsidR="00255421" w:rsidRPr="00255421" w:rsidRDefault="00255421" w:rsidP="00255421">
            <w:pPr>
              <w:pStyle w:val="ListParagraph"/>
              <w:ind w:left="0"/>
              <w:rPr>
                <w:sz w:val="20"/>
                <w:szCs w:val="20"/>
              </w:rPr>
            </w:pPr>
            <w:r w:rsidRPr="00255421">
              <w:rPr>
                <w:sz w:val="20"/>
                <w:szCs w:val="20"/>
              </w:rPr>
              <w:t>0.000023284</w:t>
            </w:r>
          </w:p>
        </w:tc>
      </w:tr>
      <w:tr w:rsidR="00255421" w:rsidRPr="00EB1F70" w14:paraId="073BE5CA" w14:textId="77777777" w:rsidTr="00255421">
        <w:trPr>
          <w:trHeight w:val="288"/>
        </w:trPr>
        <w:tc>
          <w:tcPr>
            <w:tcW w:w="810" w:type="dxa"/>
            <w:shd w:val="clear" w:color="auto" w:fill="auto"/>
            <w:noWrap/>
            <w:vAlign w:val="bottom"/>
            <w:hideMark/>
          </w:tcPr>
          <w:p w14:paraId="2E49F701" w14:textId="77777777" w:rsidR="00255421" w:rsidRPr="00255421" w:rsidRDefault="00255421" w:rsidP="00255421">
            <w:pPr>
              <w:pStyle w:val="ListParagraph"/>
              <w:ind w:left="0"/>
              <w:rPr>
                <w:sz w:val="20"/>
                <w:szCs w:val="20"/>
              </w:rPr>
            </w:pPr>
            <w:r w:rsidRPr="00255421">
              <w:rPr>
                <w:sz w:val="20"/>
                <w:szCs w:val="20"/>
              </w:rPr>
              <w:t>18</w:t>
            </w:r>
          </w:p>
        </w:tc>
        <w:tc>
          <w:tcPr>
            <w:tcW w:w="1440" w:type="dxa"/>
            <w:shd w:val="clear" w:color="auto" w:fill="auto"/>
            <w:noWrap/>
            <w:vAlign w:val="bottom"/>
            <w:hideMark/>
          </w:tcPr>
          <w:p w14:paraId="6695A745" w14:textId="77777777" w:rsidR="00255421" w:rsidRPr="00255421" w:rsidRDefault="00255421" w:rsidP="00255421">
            <w:pPr>
              <w:pStyle w:val="ListParagraph"/>
              <w:ind w:left="0"/>
              <w:rPr>
                <w:sz w:val="20"/>
                <w:szCs w:val="20"/>
              </w:rPr>
            </w:pPr>
            <w:r w:rsidRPr="00255421">
              <w:rPr>
                <w:sz w:val="20"/>
                <w:szCs w:val="20"/>
              </w:rPr>
              <w:t>0.000071846</w:t>
            </w:r>
          </w:p>
        </w:tc>
        <w:tc>
          <w:tcPr>
            <w:tcW w:w="1440" w:type="dxa"/>
            <w:shd w:val="clear" w:color="auto" w:fill="auto"/>
            <w:noWrap/>
            <w:vAlign w:val="bottom"/>
            <w:hideMark/>
          </w:tcPr>
          <w:p w14:paraId="163EEDF7" w14:textId="77777777" w:rsidR="00255421" w:rsidRPr="00255421" w:rsidRDefault="00255421" w:rsidP="00255421">
            <w:pPr>
              <w:pStyle w:val="ListParagraph"/>
              <w:ind w:left="0"/>
              <w:rPr>
                <w:sz w:val="20"/>
                <w:szCs w:val="20"/>
              </w:rPr>
            </w:pPr>
            <w:r w:rsidRPr="00255421">
              <w:rPr>
                <w:sz w:val="20"/>
                <w:szCs w:val="20"/>
              </w:rPr>
              <w:t>0.000030154</w:t>
            </w:r>
          </w:p>
        </w:tc>
      </w:tr>
      <w:tr w:rsidR="00255421" w:rsidRPr="00EB1F70" w14:paraId="2700E73D" w14:textId="77777777" w:rsidTr="00255421">
        <w:trPr>
          <w:trHeight w:val="288"/>
        </w:trPr>
        <w:tc>
          <w:tcPr>
            <w:tcW w:w="810" w:type="dxa"/>
            <w:shd w:val="clear" w:color="auto" w:fill="auto"/>
            <w:noWrap/>
            <w:vAlign w:val="bottom"/>
            <w:hideMark/>
          </w:tcPr>
          <w:p w14:paraId="1FEB2DAF" w14:textId="77777777" w:rsidR="00255421" w:rsidRPr="00255421" w:rsidRDefault="00255421" w:rsidP="00255421">
            <w:pPr>
              <w:pStyle w:val="ListParagraph"/>
              <w:ind w:left="0"/>
              <w:rPr>
                <w:sz w:val="20"/>
                <w:szCs w:val="20"/>
              </w:rPr>
            </w:pPr>
            <w:r w:rsidRPr="00255421">
              <w:rPr>
                <w:sz w:val="20"/>
                <w:szCs w:val="20"/>
              </w:rPr>
              <w:t>19</w:t>
            </w:r>
          </w:p>
        </w:tc>
        <w:tc>
          <w:tcPr>
            <w:tcW w:w="1440" w:type="dxa"/>
            <w:shd w:val="clear" w:color="auto" w:fill="auto"/>
            <w:noWrap/>
            <w:vAlign w:val="bottom"/>
            <w:hideMark/>
          </w:tcPr>
          <w:p w14:paraId="1C444800" w14:textId="77777777" w:rsidR="00255421" w:rsidRPr="00255421" w:rsidRDefault="00255421" w:rsidP="00255421">
            <w:pPr>
              <w:pStyle w:val="ListParagraph"/>
              <w:ind w:left="0"/>
              <w:rPr>
                <w:sz w:val="20"/>
                <w:szCs w:val="20"/>
              </w:rPr>
            </w:pPr>
            <w:r w:rsidRPr="00255421">
              <w:rPr>
                <w:sz w:val="20"/>
                <w:szCs w:val="20"/>
              </w:rPr>
              <w:t>0.000085445</w:t>
            </w:r>
          </w:p>
        </w:tc>
        <w:tc>
          <w:tcPr>
            <w:tcW w:w="1440" w:type="dxa"/>
            <w:shd w:val="clear" w:color="auto" w:fill="auto"/>
            <w:noWrap/>
            <w:vAlign w:val="bottom"/>
            <w:hideMark/>
          </w:tcPr>
          <w:p w14:paraId="028AEF09" w14:textId="77777777" w:rsidR="00255421" w:rsidRPr="00255421" w:rsidRDefault="00255421" w:rsidP="00255421">
            <w:pPr>
              <w:pStyle w:val="ListParagraph"/>
              <w:ind w:left="0"/>
              <w:rPr>
                <w:sz w:val="20"/>
                <w:szCs w:val="20"/>
              </w:rPr>
            </w:pPr>
            <w:r w:rsidRPr="00255421">
              <w:rPr>
                <w:sz w:val="20"/>
                <w:szCs w:val="20"/>
              </w:rPr>
              <w:t>0.000033625</w:t>
            </w:r>
          </w:p>
        </w:tc>
      </w:tr>
      <w:tr w:rsidR="00255421" w:rsidRPr="00EB1F70" w14:paraId="66B5EFF6" w14:textId="77777777" w:rsidTr="00255421">
        <w:trPr>
          <w:trHeight w:val="288"/>
        </w:trPr>
        <w:tc>
          <w:tcPr>
            <w:tcW w:w="810" w:type="dxa"/>
            <w:shd w:val="clear" w:color="auto" w:fill="auto"/>
            <w:noWrap/>
            <w:vAlign w:val="bottom"/>
            <w:hideMark/>
          </w:tcPr>
          <w:p w14:paraId="68B3E720" w14:textId="77777777" w:rsidR="00255421" w:rsidRPr="00255421" w:rsidRDefault="00255421" w:rsidP="00255421">
            <w:pPr>
              <w:pStyle w:val="ListParagraph"/>
              <w:ind w:left="0"/>
              <w:rPr>
                <w:sz w:val="20"/>
                <w:szCs w:val="20"/>
              </w:rPr>
            </w:pPr>
            <w:r w:rsidRPr="00255421">
              <w:rPr>
                <w:sz w:val="20"/>
                <w:szCs w:val="20"/>
              </w:rPr>
              <w:t>20</w:t>
            </w:r>
          </w:p>
        </w:tc>
        <w:tc>
          <w:tcPr>
            <w:tcW w:w="1440" w:type="dxa"/>
            <w:shd w:val="clear" w:color="auto" w:fill="auto"/>
            <w:noWrap/>
            <w:vAlign w:val="bottom"/>
            <w:hideMark/>
          </w:tcPr>
          <w:p w14:paraId="58B6B0E8" w14:textId="77777777" w:rsidR="00255421" w:rsidRPr="00255421" w:rsidRDefault="00255421" w:rsidP="00255421">
            <w:pPr>
              <w:pStyle w:val="ListParagraph"/>
              <w:ind w:left="0"/>
              <w:rPr>
                <w:sz w:val="20"/>
                <w:szCs w:val="20"/>
              </w:rPr>
            </w:pPr>
            <w:r w:rsidRPr="00255421">
              <w:rPr>
                <w:sz w:val="20"/>
                <w:szCs w:val="20"/>
              </w:rPr>
              <w:t>0.000093163</w:t>
            </w:r>
          </w:p>
        </w:tc>
        <w:tc>
          <w:tcPr>
            <w:tcW w:w="1440" w:type="dxa"/>
            <w:shd w:val="clear" w:color="auto" w:fill="auto"/>
            <w:noWrap/>
            <w:vAlign w:val="bottom"/>
            <w:hideMark/>
          </w:tcPr>
          <w:p w14:paraId="73AD9EE7" w14:textId="77777777" w:rsidR="00255421" w:rsidRPr="00255421" w:rsidRDefault="00255421" w:rsidP="00255421">
            <w:pPr>
              <w:pStyle w:val="ListParagraph"/>
              <w:ind w:left="0"/>
              <w:rPr>
                <w:sz w:val="20"/>
                <w:szCs w:val="20"/>
              </w:rPr>
            </w:pPr>
            <w:r w:rsidRPr="00255421">
              <w:rPr>
                <w:sz w:val="20"/>
                <w:szCs w:val="20"/>
              </w:rPr>
              <w:t>0.000034228</w:t>
            </w:r>
          </w:p>
        </w:tc>
      </w:tr>
      <w:tr w:rsidR="00255421" w:rsidRPr="00EB1F70" w14:paraId="419236E5" w14:textId="77777777" w:rsidTr="00255421">
        <w:trPr>
          <w:trHeight w:val="288"/>
        </w:trPr>
        <w:tc>
          <w:tcPr>
            <w:tcW w:w="810" w:type="dxa"/>
            <w:shd w:val="clear" w:color="auto" w:fill="auto"/>
            <w:noWrap/>
            <w:vAlign w:val="bottom"/>
            <w:hideMark/>
          </w:tcPr>
          <w:p w14:paraId="6CC3ADDF" w14:textId="77777777" w:rsidR="00255421" w:rsidRPr="00255421" w:rsidRDefault="00255421" w:rsidP="00255421">
            <w:pPr>
              <w:pStyle w:val="ListParagraph"/>
              <w:ind w:left="0"/>
              <w:rPr>
                <w:sz w:val="20"/>
                <w:szCs w:val="20"/>
              </w:rPr>
            </w:pPr>
            <w:r w:rsidRPr="00255421">
              <w:rPr>
                <w:sz w:val="20"/>
                <w:szCs w:val="20"/>
              </w:rPr>
              <w:t>21</w:t>
            </w:r>
          </w:p>
        </w:tc>
        <w:tc>
          <w:tcPr>
            <w:tcW w:w="1440" w:type="dxa"/>
            <w:shd w:val="clear" w:color="auto" w:fill="auto"/>
            <w:noWrap/>
            <w:vAlign w:val="bottom"/>
            <w:hideMark/>
          </w:tcPr>
          <w:p w14:paraId="29F2275E" w14:textId="77777777" w:rsidR="00255421" w:rsidRPr="00255421" w:rsidRDefault="00255421" w:rsidP="00255421">
            <w:pPr>
              <w:pStyle w:val="ListParagraph"/>
              <w:ind w:left="0"/>
              <w:rPr>
                <w:sz w:val="20"/>
                <w:szCs w:val="20"/>
              </w:rPr>
            </w:pPr>
            <w:r w:rsidRPr="00255421">
              <w:rPr>
                <w:sz w:val="20"/>
                <w:szCs w:val="20"/>
              </w:rPr>
              <w:t>0.000104205</w:t>
            </w:r>
          </w:p>
        </w:tc>
        <w:tc>
          <w:tcPr>
            <w:tcW w:w="1440" w:type="dxa"/>
            <w:shd w:val="clear" w:color="auto" w:fill="auto"/>
            <w:noWrap/>
            <w:vAlign w:val="bottom"/>
            <w:hideMark/>
          </w:tcPr>
          <w:p w14:paraId="49DD1598" w14:textId="77777777" w:rsidR="00255421" w:rsidRPr="00255421" w:rsidRDefault="00255421" w:rsidP="00255421">
            <w:pPr>
              <w:pStyle w:val="ListParagraph"/>
              <w:ind w:left="0"/>
              <w:rPr>
                <w:sz w:val="20"/>
                <w:szCs w:val="20"/>
              </w:rPr>
            </w:pPr>
            <w:r w:rsidRPr="00255421">
              <w:rPr>
                <w:sz w:val="20"/>
                <w:szCs w:val="20"/>
              </w:rPr>
              <w:t>0.000038218</w:t>
            </w:r>
          </w:p>
        </w:tc>
      </w:tr>
      <w:tr w:rsidR="00255421" w:rsidRPr="00EB1F70" w14:paraId="5712EBF6" w14:textId="77777777" w:rsidTr="00255421">
        <w:trPr>
          <w:trHeight w:val="288"/>
        </w:trPr>
        <w:tc>
          <w:tcPr>
            <w:tcW w:w="810" w:type="dxa"/>
            <w:shd w:val="clear" w:color="auto" w:fill="auto"/>
            <w:noWrap/>
            <w:vAlign w:val="bottom"/>
            <w:hideMark/>
          </w:tcPr>
          <w:p w14:paraId="2150BE65" w14:textId="77777777" w:rsidR="00255421" w:rsidRPr="00255421" w:rsidRDefault="00255421" w:rsidP="00255421">
            <w:pPr>
              <w:pStyle w:val="ListParagraph"/>
              <w:ind w:left="0"/>
              <w:rPr>
                <w:sz w:val="20"/>
                <w:szCs w:val="20"/>
              </w:rPr>
            </w:pPr>
            <w:r w:rsidRPr="00255421">
              <w:rPr>
                <w:sz w:val="20"/>
                <w:szCs w:val="20"/>
              </w:rPr>
              <w:t>22</w:t>
            </w:r>
          </w:p>
        </w:tc>
        <w:tc>
          <w:tcPr>
            <w:tcW w:w="1440" w:type="dxa"/>
            <w:shd w:val="clear" w:color="auto" w:fill="auto"/>
            <w:noWrap/>
            <w:vAlign w:val="bottom"/>
            <w:hideMark/>
          </w:tcPr>
          <w:p w14:paraId="31A4DBF2" w14:textId="77777777" w:rsidR="00255421" w:rsidRPr="00255421" w:rsidRDefault="00255421" w:rsidP="00255421">
            <w:pPr>
              <w:pStyle w:val="ListParagraph"/>
              <w:ind w:left="0"/>
              <w:rPr>
                <w:sz w:val="20"/>
                <w:szCs w:val="20"/>
              </w:rPr>
            </w:pPr>
            <w:r w:rsidRPr="00255421">
              <w:rPr>
                <w:sz w:val="20"/>
                <w:szCs w:val="20"/>
              </w:rPr>
              <w:t>0.000112044</w:t>
            </w:r>
          </w:p>
        </w:tc>
        <w:tc>
          <w:tcPr>
            <w:tcW w:w="1440" w:type="dxa"/>
            <w:shd w:val="clear" w:color="auto" w:fill="auto"/>
            <w:noWrap/>
            <w:vAlign w:val="bottom"/>
            <w:hideMark/>
          </w:tcPr>
          <w:p w14:paraId="1C968FAF" w14:textId="77777777" w:rsidR="00255421" w:rsidRPr="00255421" w:rsidRDefault="00255421" w:rsidP="00255421">
            <w:pPr>
              <w:pStyle w:val="ListParagraph"/>
              <w:ind w:left="0"/>
              <w:rPr>
                <w:sz w:val="20"/>
                <w:szCs w:val="20"/>
              </w:rPr>
            </w:pPr>
            <w:r w:rsidRPr="00255421">
              <w:rPr>
                <w:sz w:val="20"/>
                <w:szCs w:val="20"/>
              </w:rPr>
              <w:t>0.000038749</w:t>
            </w:r>
          </w:p>
        </w:tc>
      </w:tr>
      <w:tr w:rsidR="00255421" w:rsidRPr="00EB1F70" w14:paraId="2CE837FC" w14:textId="77777777" w:rsidTr="00255421">
        <w:trPr>
          <w:trHeight w:val="288"/>
        </w:trPr>
        <w:tc>
          <w:tcPr>
            <w:tcW w:w="810" w:type="dxa"/>
            <w:shd w:val="clear" w:color="auto" w:fill="auto"/>
            <w:noWrap/>
            <w:vAlign w:val="bottom"/>
            <w:hideMark/>
          </w:tcPr>
          <w:p w14:paraId="0BF32FD6" w14:textId="77777777" w:rsidR="00255421" w:rsidRPr="00255421" w:rsidRDefault="00255421" w:rsidP="00255421">
            <w:pPr>
              <w:pStyle w:val="ListParagraph"/>
              <w:ind w:left="0"/>
              <w:rPr>
                <w:sz w:val="20"/>
                <w:szCs w:val="20"/>
              </w:rPr>
            </w:pPr>
            <w:r w:rsidRPr="00255421">
              <w:rPr>
                <w:sz w:val="20"/>
                <w:szCs w:val="20"/>
              </w:rPr>
              <w:t>23</w:t>
            </w:r>
          </w:p>
        </w:tc>
        <w:tc>
          <w:tcPr>
            <w:tcW w:w="1440" w:type="dxa"/>
            <w:shd w:val="clear" w:color="auto" w:fill="auto"/>
            <w:noWrap/>
            <w:vAlign w:val="bottom"/>
            <w:hideMark/>
          </w:tcPr>
          <w:p w14:paraId="0B7ED4B3" w14:textId="77777777" w:rsidR="00255421" w:rsidRPr="00255421" w:rsidRDefault="00255421" w:rsidP="00255421">
            <w:pPr>
              <w:pStyle w:val="ListParagraph"/>
              <w:ind w:left="0"/>
              <w:rPr>
                <w:sz w:val="20"/>
                <w:szCs w:val="20"/>
              </w:rPr>
            </w:pPr>
            <w:r w:rsidRPr="00255421">
              <w:rPr>
                <w:sz w:val="20"/>
                <w:szCs w:val="20"/>
              </w:rPr>
              <w:t>0.000112925</w:t>
            </w:r>
          </w:p>
        </w:tc>
        <w:tc>
          <w:tcPr>
            <w:tcW w:w="1440" w:type="dxa"/>
            <w:shd w:val="clear" w:color="auto" w:fill="auto"/>
            <w:noWrap/>
            <w:vAlign w:val="bottom"/>
            <w:hideMark/>
          </w:tcPr>
          <w:p w14:paraId="1BB29419" w14:textId="77777777" w:rsidR="00255421" w:rsidRPr="00255421" w:rsidRDefault="00255421" w:rsidP="00255421">
            <w:pPr>
              <w:pStyle w:val="ListParagraph"/>
              <w:ind w:left="0"/>
              <w:rPr>
                <w:sz w:val="20"/>
                <w:szCs w:val="20"/>
              </w:rPr>
            </w:pPr>
            <w:r w:rsidRPr="00255421">
              <w:rPr>
                <w:sz w:val="20"/>
                <w:szCs w:val="20"/>
              </w:rPr>
              <w:t>0.000040217</w:t>
            </w:r>
          </w:p>
        </w:tc>
      </w:tr>
      <w:tr w:rsidR="00255421" w:rsidRPr="00EB1F70" w14:paraId="372C5E75" w14:textId="77777777" w:rsidTr="00255421">
        <w:trPr>
          <w:trHeight w:val="288"/>
        </w:trPr>
        <w:tc>
          <w:tcPr>
            <w:tcW w:w="810" w:type="dxa"/>
            <w:shd w:val="clear" w:color="auto" w:fill="auto"/>
            <w:noWrap/>
            <w:vAlign w:val="bottom"/>
            <w:hideMark/>
          </w:tcPr>
          <w:p w14:paraId="63B87B29" w14:textId="77777777" w:rsidR="00255421" w:rsidRPr="00255421" w:rsidRDefault="00255421" w:rsidP="00255421">
            <w:pPr>
              <w:pStyle w:val="ListParagraph"/>
              <w:ind w:left="0"/>
              <w:rPr>
                <w:sz w:val="20"/>
                <w:szCs w:val="20"/>
              </w:rPr>
            </w:pPr>
            <w:r w:rsidRPr="00255421">
              <w:rPr>
                <w:sz w:val="20"/>
                <w:szCs w:val="20"/>
              </w:rPr>
              <w:t>24</w:t>
            </w:r>
          </w:p>
        </w:tc>
        <w:tc>
          <w:tcPr>
            <w:tcW w:w="1440" w:type="dxa"/>
            <w:shd w:val="clear" w:color="auto" w:fill="auto"/>
            <w:noWrap/>
            <w:vAlign w:val="bottom"/>
            <w:hideMark/>
          </w:tcPr>
          <w:p w14:paraId="3759D213" w14:textId="77777777" w:rsidR="00255421" w:rsidRPr="00255421" w:rsidRDefault="00255421" w:rsidP="00255421">
            <w:pPr>
              <w:pStyle w:val="ListParagraph"/>
              <w:ind w:left="0"/>
              <w:rPr>
                <w:sz w:val="20"/>
                <w:szCs w:val="20"/>
              </w:rPr>
            </w:pPr>
            <w:r w:rsidRPr="00255421">
              <w:rPr>
                <w:sz w:val="20"/>
                <w:szCs w:val="20"/>
              </w:rPr>
              <w:t>0.000117593</w:t>
            </w:r>
          </w:p>
        </w:tc>
        <w:tc>
          <w:tcPr>
            <w:tcW w:w="1440" w:type="dxa"/>
            <w:shd w:val="clear" w:color="auto" w:fill="auto"/>
            <w:noWrap/>
            <w:vAlign w:val="bottom"/>
            <w:hideMark/>
          </w:tcPr>
          <w:p w14:paraId="0BDCF840" w14:textId="77777777" w:rsidR="00255421" w:rsidRPr="00255421" w:rsidRDefault="00255421" w:rsidP="00255421">
            <w:pPr>
              <w:pStyle w:val="ListParagraph"/>
              <w:ind w:left="0"/>
              <w:rPr>
                <w:sz w:val="20"/>
                <w:szCs w:val="20"/>
              </w:rPr>
            </w:pPr>
            <w:r w:rsidRPr="00255421">
              <w:rPr>
                <w:sz w:val="20"/>
                <w:szCs w:val="20"/>
              </w:rPr>
              <w:t>0.000042420</w:t>
            </w:r>
          </w:p>
        </w:tc>
      </w:tr>
      <w:tr w:rsidR="00255421" w:rsidRPr="00EB1F70" w14:paraId="31B9CA85" w14:textId="77777777" w:rsidTr="00255421">
        <w:trPr>
          <w:trHeight w:val="288"/>
        </w:trPr>
        <w:tc>
          <w:tcPr>
            <w:tcW w:w="810" w:type="dxa"/>
            <w:shd w:val="clear" w:color="auto" w:fill="auto"/>
            <w:noWrap/>
            <w:vAlign w:val="bottom"/>
            <w:hideMark/>
          </w:tcPr>
          <w:p w14:paraId="3C30729D" w14:textId="77777777" w:rsidR="00255421" w:rsidRPr="00255421" w:rsidRDefault="00255421" w:rsidP="00255421">
            <w:pPr>
              <w:pStyle w:val="ListParagraph"/>
              <w:ind w:left="0"/>
              <w:rPr>
                <w:sz w:val="20"/>
                <w:szCs w:val="20"/>
              </w:rPr>
            </w:pPr>
            <w:r w:rsidRPr="00255421">
              <w:rPr>
                <w:sz w:val="20"/>
                <w:szCs w:val="20"/>
              </w:rPr>
              <w:t>25</w:t>
            </w:r>
          </w:p>
        </w:tc>
        <w:tc>
          <w:tcPr>
            <w:tcW w:w="1440" w:type="dxa"/>
            <w:shd w:val="clear" w:color="auto" w:fill="auto"/>
            <w:noWrap/>
            <w:vAlign w:val="bottom"/>
            <w:hideMark/>
          </w:tcPr>
          <w:p w14:paraId="29A9CF26" w14:textId="77777777" w:rsidR="00255421" w:rsidRPr="00255421" w:rsidRDefault="00255421" w:rsidP="00255421">
            <w:pPr>
              <w:pStyle w:val="ListParagraph"/>
              <w:ind w:left="0"/>
              <w:rPr>
                <w:sz w:val="20"/>
                <w:szCs w:val="20"/>
              </w:rPr>
            </w:pPr>
            <w:r w:rsidRPr="00255421">
              <w:rPr>
                <w:sz w:val="20"/>
                <w:szCs w:val="20"/>
              </w:rPr>
              <w:t>0.000119716</w:t>
            </w:r>
          </w:p>
        </w:tc>
        <w:tc>
          <w:tcPr>
            <w:tcW w:w="1440" w:type="dxa"/>
            <w:shd w:val="clear" w:color="auto" w:fill="auto"/>
            <w:noWrap/>
            <w:vAlign w:val="bottom"/>
            <w:hideMark/>
          </w:tcPr>
          <w:p w14:paraId="727C9DAC" w14:textId="77777777" w:rsidR="00255421" w:rsidRPr="00255421" w:rsidRDefault="00255421" w:rsidP="00255421">
            <w:pPr>
              <w:pStyle w:val="ListParagraph"/>
              <w:ind w:left="0"/>
              <w:rPr>
                <w:sz w:val="20"/>
                <w:szCs w:val="20"/>
              </w:rPr>
            </w:pPr>
            <w:r w:rsidRPr="00255421">
              <w:rPr>
                <w:sz w:val="20"/>
                <w:szCs w:val="20"/>
              </w:rPr>
              <w:t>0.000046224</w:t>
            </w:r>
          </w:p>
        </w:tc>
      </w:tr>
      <w:tr w:rsidR="00255421" w:rsidRPr="00EB1F70" w14:paraId="06D54155" w14:textId="77777777" w:rsidTr="00255421">
        <w:trPr>
          <w:trHeight w:val="288"/>
        </w:trPr>
        <w:tc>
          <w:tcPr>
            <w:tcW w:w="810" w:type="dxa"/>
            <w:shd w:val="clear" w:color="auto" w:fill="auto"/>
            <w:noWrap/>
            <w:vAlign w:val="bottom"/>
            <w:hideMark/>
          </w:tcPr>
          <w:p w14:paraId="3F9B0DAF" w14:textId="77777777" w:rsidR="00255421" w:rsidRPr="00255421" w:rsidRDefault="00255421" w:rsidP="00255421">
            <w:pPr>
              <w:pStyle w:val="ListParagraph"/>
              <w:ind w:left="0"/>
              <w:rPr>
                <w:sz w:val="20"/>
                <w:szCs w:val="20"/>
              </w:rPr>
            </w:pPr>
            <w:r w:rsidRPr="00255421">
              <w:rPr>
                <w:sz w:val="20"/>
                <w:szCs w:val="20"/>
              </w:rPr>
              <w:t>26</w:t>
            </w:r>
          </w:p>
        </w:tc>
        <w:tc>
          <w:tcPr>
            <w:tcW w:w="1440" w:type="dxa"/>
            <w:shd w:val="clear" w:color="auto" w:fill="auto"/>
            <w:noWrap/>
            <w:vAlign w:val="bottom"/>
            <w:hideMark/>
          </w:tcPr>
          <w:p w14:paraId="3A68C359" w14:textId="77777777" w:rsidR="00255421" w:rsidRPr="00255421" w:rsidRDefault="00255421" w:rsidP="00255421">
            <w:pPr>
              <w:pStyle w:val="ListParagraph"/>
              <w:ind w:left="0"/>
              <w:rPr>
                <w:sz w:val="20"/>
                <w:szCs w:val="20"/>
              </w:rPr>
            </w:pPr>
            <w:r w:rsidRPr="00255421">
              <w:rPr>
                <w:sz w:val="20"/>
                <w:szCs w:val="20"/>
              </w:rPr>
              <w:t>0.000118110</w:t>
            </w:r>
          </w:p>
        </w:tc>
        <w:tc>
          <w:tcPr>
            <w:tcW w:w="1440" w:type="dxa"/>
            <w:shd w:val="clear" w:color="auto" w:fill="auto"/>
            <w:noWrap/>
            <w:vAlign w:val="bottom"/>
            <w:hideMark/>
          </w:tcPr>
          <w:p w14:paraId="601AFFD4" w14:textId="77777777" w:rsidR="00255421" w:rsidRPr="00255421" w:rsidRDefault="00255421" w:rsidP="00255421">
            <w:pPr>
              <w:pStyle w:val="ListParagraph"/>
              <w:ind w:left="0"/>
              <w:rPr>
                <w:sz w:val="20"/>
                <w:szCs w:val="20"/>
              </w:rPr>
            </w:pPr>
            <w:r w:rsidRPr="00255421">
              <w:rPr>
                <w:sz w:val="20"/>
                <w:szCs w:val="20"/>
              </w:rPr>
              <w:t>0.000046762</w:t>
            </w:r>
          </w:p>
        </w:tc>
      </w:tr>
      <w:tr w:rsidR="00255421" w:rsidRPr="00EB1F70" w14:paraId="04684BE9" w14:textId="77777777" w:rsidTr="00255421">
        <w:trPr>
          <w:trHeight w:val="288"/>
        </w:trPr>
        <w:tc>
          <w:tcPr>
            <w:tcW w:w="810" w:type="dxa"/>
            <w:shd w:val="clear" w:color="auto" w:fill="auto"/>
            <w:noWrap/>
            <w:vAlign w:val="bottom"/>
            <w:hideMark/>
          </w:tcPr>
          <w:p w14:paraId="3E382123" w14:textId="77777777" w:rsidR="00255421" w:rsidRPr="00255421" w:rsidRDefault="00255421" w:rsidP="00255421">
            <w:pPr>
              <w:pStyle w:val="ListParagraph"/>
              <w:ind w:left="0"/>
              <w:rPr>
                <w:sz w:val="20"/>
                <w:szCs w:val="20"/>
              </w:rPr>
            </w:pPr>
            <w:r w:rsidRPr="00255421">
              <w:rPr>
                <w:sz w:val="20"/>
                <w:szCs w:val="20"/>
              </w:rPr>
              <w:t>27</w:t>
            </w:r>
          </w:p>
        </w:tc>
        <w:tc>
          <w:tcPr>
            <w:tcW w:w="1440" w:type="dxa"/>
            <w:shd w:val="clear" w:color="auto" w:fill="auto"/>
            <w:noWrap/>
            <w:vAlign w:val="bottom"/>
            <w:hideMark/>
          </w:tcPr>
          <w:p w14:paraId="0A5C0B98" w14:textId="77777777" w:rsidR="00255421" w:rsidRPr="00255421" w:rsidRDefault="00255421" w:rsidP="00255421">
            <w:pPr>
              <w:pStyle w:val="ListParagraph"/>
              <w:ind w:left="0"/>
              <w:rPr>
                <w:sz w:val="20"/>
                <w:szCs w:val="20"/>
              </w:rPr>
            </w:pPr>
            <w:r w:rsidRPr="00255421">
              <w:rPr>
                <w:sz w:val="20"/>
                <w:szCs w:val="20"/>
              </w:rPr>
              <w:t>0.000124918</w:t>
            </w:r>
          </w:p>
        </w:tc>
        <w:tc>
          <w:tcPr>
            <w:tcW w:w="1440" w:type="dxa"/>
            <w:shd w:val="clear" w:color="auto" w:fill="auto"/>
            <w:noWrap/>
            <w:vAlign w:val="bottom"/>
            <w:hideMark/>
          </w:tcPr>
          <w:p w14:paraId="08356B76" w14:textId="77777777" w:rsidR="00255421" w:rsidRPr="00255421" w:rsidRDefault="00255421" w:rsidP="00255421">
            <w:pPr>
              <w:pStyle w:val="ListParagraph"/>
              <w:ind w:left="0"/>
              <w:rPr>
                <w:sz w:val="20"/>
                <w:szCs w:val="20"/>
              </w:rPr>
            </w:pPr>
            <w:r w:rsidRPr="00255421">
              <w:rPr>
                <w:sz w:val="20"/>
                <w:szCs w:val="20"/>
              </w:rPr>
              <w:t>0.000050386</w:t>
            </w:r>
          </w:p>
        </w:tc>
      </w:tr>
      <w:tr w:rsidR="00255421" w:rsidRPr="00EB1F70" w14:paraId="6952AEA5" w14:textId="77777777" w:rsidTr="00255421">
        <w:trPr>
          <w:trHeight w:val="288"/>
        </w:trPr>
        <w:tc>
          <w:tcPr>
            <w:tcW w:w="810" w:type="dxa"/>
            <w:shd w:val="clear" w:color="auto" w:fill="auto"/>
            <w:noWrap/>
            <w:vAlign w:val="bottom"/>
            <w:hideMark/>
          </w:tcPr>
          <w:p w14:paraId="3034EC68" w14:textId="77777777" w:rsidR="00255421" w:rsidRPr="00255421" w:rsidRDefault="00255421" w:rsidP="00255421">
            <w:pPr>
              <w:pStyle w:val="ListParagraph"/>
              <w:ind w:left="0"/>
              <w:rPr>
                <w:sz w:val="20"/>
                <w:szCs w:val="20"/>
              </w:rPr>
            </w:pPr>
            <w:r w:rsidRPr="00255421">
              <w:rPr>
                <w:sz w:val="20"/>
                <w:szCs w:val="20"/>
              </w:rPr>
              <w:t>28</w:t>
            </w:r>
          </w:p>
        </w:tc>
        <w:tc>
          <w:tcPr>
            <w:tcW w:w="1440" w:type="dxa"/>
            <w:shd w:val="clear" w:color="auto" w:fill="auto"/>
            <w:noWrap/>
            <w:vAlign w:val="bottom"/>
            <w:hideMark/>
          </w:tcPr>
          <w:p w14:paraId="795E258C" w14:textId="77777777" w:rsidR="00255421" w:rsidRPr="00255421" w:rsidRDefault="00255421" w:rsidP="00255421">
            <w:pPr>
              <w:pStyle w:val="ListParagraph"/>
              <w:ind w:left="0"/>
              <w:rPr>
                <w:sz w:val="20"/>
                <w:szCs w:val="20"/>
              </w:rPr>
            </w:pPr>
            <w:r w:rsidRPr="00255421">
              <w:rPr>
                <w:sz w:val="20"/>
                <w:szCs w:val="20"/>
              </w:rPr>
              <w:t>0.000125280</w:t>
            </w:r>
          </w:p>
        </w:tc>
        <w:tc>
          <w:tcPr>
            <w:tcW w:w="1440" w:type="dxa"/>
            <w:shd w:val="clear" w:color="auto" w:fill="auto"/>
            <w:noWrap/>
            <w:vAlign w:val="bottom"/>
            <w:hideMark/>
          </w:tcPr>
          <w:p w14:paraId="2BD36EE9" w14:textId="77777777" w:rsidR="00255421" w:rsidRPr="00255421" w:rsidRDefault="00255421" w:rsidP="00255421">
            <w:pPr>
              <w:pStyle w:val="ListParagraph"/>
              <w:ind w:left="0"/>
              <w:rPr>
                <w:sz w:val="20"/>
                <w:szCs w:val="20"/>
              </w:rPr>
            </w:pPr>
            <w:r w:rsidRPr="00255421">
              <w:rPr>
                <w:sz w:val="20"/>
                <w:szCs w:val="20"/>
              </w:rPr>
              <w:t>0.000053916</w:t>
            </w:r>
          </w:p>
        </w:tc>
      </w:tr>
      <w:tr w:rsidR="00255421" w:rsidRPr="00EB1F70" w14:paraId="7C2185A1" w14:textId="77777777" w:rsidTr="00255421">
        <w:trPr>
          <w:trHeight w:val="288"/>
        </w:trPr>
        <w:tc>
          <w:tcPr>
            <w:tcW w:w="810" w:type="dxa"/>
            <w:shd w:val="clear" w:color="auto" w:fill="auto"/>
            <w:noWrap/>
            <w:vAlign w:val="bottom"/>
            <w:hideMark/>
          </w:tcPr>
          <w:p w14:paraId="2402CD27" w14:textId="77777777" w:rsidR="00255421" w:rsidRPr="00255421" w:rsidRDefault="00255421" w:rsidP="00255421">
            <w:pPr>
              <w:pStyle w:val="ListParagraph"/>
              <w:ind w:left="0"/>
              <w:rPr>
                <w:sz w:val="20"/>
                <w:szCs w:val="20"/>
              </w:rPr>
            </w:pPr>
            <w:r w:rsidRPr="00255421">
              <w:rPr>
                <w:sz w:val="20"/>
                <w:szCs w:val="20"/>
              </w:rPr>
              <w:t>29</w:t>
            </w:r>
          </w:p>
        </w:tc>
        <w:tc>
          <w:tcPr>
            <w:tcW w:w="1440" w:type="dxa"/>
            <w:shd w:val="clear" w:color="auto" w:fill="auto"/>
            <w:noWrap/>
            <w:vAlign w:val="bottom"/>
            <w:hideMark/>
          </w:tcPr>
          <w:p w14:paraId="1A852983" w14:textId="77777777" w:rsidR="00255421" w:rsidRPr="00255421" w:rsidRDefault="00255421" w:rsidP="00255421">
            <w:pPr>
              <w:pStyle w:val="ListParagraph"/>
              <w:ind w:left="0"/>
              <w:rPr>
                <w:sz w:val="20"/>
                <w:szCs w:val="20"/>
              </w:rPr>
            </w:pPr>
            <w:r w:rsidRPr="00255421">
              <w:rPr>
                <w:sz w:val="20"/>
                <w:szCs w:val="20"/>
              </w:rPr>
              <w:t>0.000135123</w:t>
            </w:r>
          </w:p>
        </w:tc>
        <w:tc>
          <w:tcPr>
            <w:tcW w:w="1440" w:type="dxa"/>
            <w:shd w:val="clear" w:color="auto" w:fill="auto"/>
            <w:noWrap/>
            <w:vAlign w:val="bottom"/>
            <w:hideMark/>
          </w:tcPr>
          <w:p w14:paraId="01963FFD" w14:textId="77777777" w:rsidR="00255421" w:rsidRPr="00255421" w:rsidRDefault="00255421" w:rsidP="00255421">
            <w:pPr>
              <w:pStyle w:val="ListParagraph"/>
              <w:ind w:left="0"/>
              <w:rPr>
                <w:sz w:val="20"/>
                <w:szCs w:val="20"/>
              </w:rPr>
            </w:pPr>
            <w:r w:rsidRPr="00255421">
              <w:rPr>
                <w:sz w:val="20"/>
                <w:szCs w:val="20"/>
              </w:rPr>
              <w:t>0.000056596</w:t>
            </w:r>
          </w:p>
        </w:tc>
      </w:tr>
      <w:tr w:rsidR="00255421" w:rsidRPr="00EB1F70" w14:paraId="1E8C8B84" w14:textId="77777777" w:rsidTr="00255421">
        <w:trPr>
          <w:trHeight w:val="288"/>
        </w:trPr>
        <w:tc>
          <w:tcPr>
            <w:tcW w:w="810" w:type="dxa"/>
            <w:shd w:val="clear" w:color="auto" w:fill="auto"/>
            <w:noWrap/>
            <w:vAlign w:val="bottom"/>
            <w:hideMark/>
          </w:tcPr>
          <w:p w14:paraId="2D105E96" w14:textId="77777777" w:rsidR="00255421" w:rsidRPr="00255421" w:rsidRDefault="00255421" w:rsidP="00255421">
            <w:pPr>
              <w:pStyle w:val="ListParagraph"/>
              <w:ind w:left="0"/>
              <w:rPr>
                <w:sz w:val="20"/>
                <w:szCs w:val="20"/>
              </w:rPr>
            </w:pPr>
            <w:r w:rsidRPr="00255421">
              <w:rPr>
                <w:sz w:val="20"/>
                <w:szCs w:val="20"/>
              </w:rPr>
              <w:t>30</w:t>
            </w:r>
          </w:p>
        </w:tc>
        <w:tc>
          <w:tcPr>
            <w:tcW w:w="1440" w:type="dxa"/>
            <w:shd w:val="clear" w:color="auto" w:fill="auto"/>
            <w:noWrap/>
            <w:vAlign w:val="bottom"/>
            <w:hideMark/>
          </w:tcPr>
          <w:p w14:paraId="6809717D" w14:textId="77777777" w:rsidR="00255421" w:rsidRPr="00255421" w:rsidRDefault="00255421" w:rsidP="00255421">
            <w:pPr>
              <w:pStyle w:val="ListParagraph"/>
              <w:ind w:left="0"/>
              <w:rPr>
                <w:sz w:val="20"/>
                <w:szCs w:val="20"/>
              </w:rPr>
            </w:pPr>
            <w:r w:rsidRPr="00255421">
              <w:rPr>
                <w:sz w:val="20"/>
                <w:szCs w:val="20"/>
              </w:rPr>
              <w:t>0.000129512</w:t>
            </w:r>
          </w:p>
        </w:tc>
        <w:tc>
          <w:tcPr>
            <w:tcW w:w="1440" w:type="dxa"/>
            <w:shd w:val="clear" w:color="auto" w:fill="auto"/>
            <w:noWrap/>
            <w:vAlign w:val="bottom"/>
            <w:hideMark/>
          </w:tcPr>
          <w:p w14:paraId="4D53AFD0" w14:textId="77777777" w:rsidR="00255421" w:rsidRPr="00255421" w:rsidRDefault="00255421" w:rsidP="00255421">
            <w:pPr>
              <w:pStyle w:val="ListParagraph"/>
              <w:ind w:left="0"/>
              <w:rPr>
                <w:sz w:val="20"/>
                <w:szCs w:val="20"/>
              </w:rPr>
            </w:pPr>
            <w:r w:rsidRPr="00255421">
              <w:rPr>
                <w:sz w:val="20"/>
                <w:szCs w:val="20"/>
              </w:rPr>
              <w:t>0.000060768</w:t>
            </w:r>
          </w:p>
        </w:tc>
      </w:tr>
      <w:tr w:rsidR="00255421" w:rsidRPr="00EB1F70" w14:paraId="16BD7853" w14:textId="77777777" w:rsidTr="00255421">
        <w:trPr>
          <w:trHeight w:val="288"/>
        </w:trPr>
        <w:tc>
          <w:tcPr>
            <w:tcW w:w="810" w:type="dxa"/>
            <w:shd w:val="clear" w:color="auto" w:fill="auto"/>
            <w:noWrap/>
            <w:vAlign w:val="bottom"/>
            <w:hideMark/>
          </w:tcPr>
          <w:p w14:paraId="10D10F56" w14:textId="77777777" w:rsidR="00255421" w:rsidRPr="00255421" w:rsidRDefault="00255421" w:rsidP="00255421">
            <w:pPr>
              <w:pStyle w:val="ListParagraph"/>
              <w:ind w:left="0"/>
              <w:rPr>
                <w:sz w:val="20"/>
                <w:szCs w:val="20"/>
              </w:rPr>
            </w:pPr>
            <w:r w:rsidRPr="00255421">
              <w:rPr>
                <w:sz w:val="20"/>
                <w:szCs w:val="20"/>
              </w:rPr>
              <w:t>31</w:t>
            </w:r>
          </w:p>
        </w:tc>
        <w:tc>
          <w:tcPr>
            <w:tcW w:w="1440" w:type="dxa"/>
            <w:shd w:val="clear" w:color="auto" w:fill="auto"/>
            <w:noWrap/>
            <w:vAlign w:val="bottom"/>
            <w:hideMark/>
          </w:tcPr>
          <w:p w14:paraId="3F461B8D" w14:textId="77777777" w:rsidR="00255421" w:rsidRPr="00255421" w:rsidRDefault="00255421" w:rsidP="00255421">
            <w:pPr>
              <w:pStyle w:val="ListParagraph"/>
              <w:ind w:left="0"/>
              <w:rPr>
                <w:sz w:val="20"/>
                <w:szCs w:val="20"/>
              </w:rPr>
            </w:pPr>
            <w:r w:rsidRPr="00255421">
              <w:rPr>
                <w:sz w:val="20"/>
                <w:szCs w:val="20"/>
              </w:rPr>
              <w:t>0.000137492</w:t>
            </w:r>
          </w:p>
        </w:tc>
        <w:tc>
          <w:tcPr>
            <w:tcW w:w="1440" w:type="dxa"/>
            <w:shd w:val="clear" w:color="auto" w:fill="auto"/>
            <w:noWrap/>
            <w:vAlign w:val="bottom"/>
            <w:hideMark/>
          </w:tcPr>
          <w:p w14:paraId="7F9BCABC" w14:textId="77777777" w:rsidR="00255421" w:rsidRPr="00255421" w:rsidRDefault="00255421" w:rsidP="00255421">
            <w:pPr>
              <w:pStyle w:val="ListParagraph"/>
              <w:ind w:left="0"/>
              <w:rPr>
                <w:sz w:val="20"/>
                <w:szCs w:val="20"/>
              </w:rPr>
            </w:pPr>
            <w:r w:rsidRPr="00255421">
              <w:rPr>
                <w:sz w:val="20"/>
                <w:szCs w:val="20"/>
              </w:rPr>
              <w:t>0.000063773</w:t>
            </w:r>
          </w:p>
        </w:tc>
      </w:tr>
      <w:tr w:rsidR="00255421" w:rsidRPr="00EB1F70" w14:paraId="5EC42FFE" w14:textId="77777777" w:rsidTr="00255421">
        <w:trPr>
          <w:trHeight w:val="288"/>
        </w:trPr>
        <w:tc>
          <w:tcPr>
            <w:tcW w:w="810" w:type="dxa"/>
            <w:shd w:val="clear" w:color="auto" w:fill="auto"/>
            <w:noWrap/>
            <w:vAlign w:val="bottom"/>
            <w:hideMark/>
          </w:tcPr>
          <w:p w14:paraId="7DBDBC86" w14:textId="77777777" w:rsidR="00255421" w:rsidRPr="00255421" w:rsidRDefault="00255421" w:rsidP="00255421">
            <w:pPr>
              <w:pStyle w:val="ListParagraph"/>
              <w:ind w:left="0"/>
              <w:rPr>
                <w:sz w:val="20"/>
                <w:szCs w:val="20"/>
              </w:rPr>
            </w:pPr>
            <w:r w:rsidRPr="00255421">
              <w:rPr>
                <w:sz w:val="20"/>
                <w:szCs w:val="20"/>
              </w:rPr>
              <w:lastRenderedPageBreak/>
              <w:t>32</w:t>
            </w:r>
          </w:p>
        </w:tc>
        <w:tc>
          <w:tcPr>
            <w:tcW w:w="1440" w:type="dxa"/>
            <w:shd w:val="clear" w:color="auto" w:fill="auto"/>
            <w:noWrap/>
            <w:vAlign w:val="bottom"/>
            <w:hideMark/>
          </w:tcPr>
          <w:p w14:paraId="72F65F9B" w14:textId="77777777" w:rsidR="00255421" w:rsidRPr="00255421" w:rsidRDefault="00255421" w:rsidP="00255421">
            <w:pPr>
              <w:pStyle w:val="ListParagraph"/>
              <w:ind w:left="0"/>
              <w:rPr>
                <w:sz w:val="20"/>
                <w:szCs w:val="20"/>
              </w:rPr>
            </w:pPr>
            <w:r w:rsidRPr="00255421">
              <w:rPr>
                <w:sz w:val="20"/>
                <w:szCs w:val="20"/>
              </w:rPr>
              <w:t>0.000142170</w:t>
            </w:r>
          </w:p>
        </w:tc>
        <w:tc>
          <w:tcPr>
            <w:tcW w:w="1440" w:type="dxa"/>
            <w:shd w:val="clear" w:color="auto" w:fill="auto"/>
            <w:noWrap/>
            <w:vAlign w:val="bottom"/>
            <w:hideMark/>
          </w:tcPr>
          <w:p w14:paraId="70BEB21F" w14:textId="77777777" w:rsidR="00255421" w:rsidRPr="00255421" w:rsidRDefault="00255421" w:rsidP="00255421">
            <w:pPr>
              <w:pStyle w:val="ListParagraph"/>
              <w:ind w:left="0"/>
              <w:rPr>
                <w:sz w:val="20"/>
                <w:szCs w:val="20"/>
              </w:rPr>
            </w:pPr>
            <w:r w:rsidRPr="00255421">
              <w:rPr>
                <w:sz w:val="20"/>
                <w:szCs w:val="20"/>
              </w:rPr>
              <w:t>0.000070695</w:t>
            </w:r>
          </w:p>
        </w:tc>
      </w:tr>
      <w:tr w:rsidR="00255421" w:rsidRPr="00EB1F70" w14:paraId="705D0912" w14:textId="77777777" w:rsidTr="00255421">
        <w:trPr>
          <w:trHeight w:val="288"/>
        </w:trPr>
        <w:tc>
          <w:tcPr>
            <w:tcW w:w="810" w:type="dxa"/>
            <w:shd w:val="clear" w:color="auto" w:fill="auto"/>
            <w:noWrap/>
            <w:vAlign w:val="bottom"/>
            <w:hideMark/>
          </w:tcPr>
          <w:p w14:paraId="2772104C" w14:textId="77777777" w:rsidR="00255421" w:rsidRPr="00255421" w:rsidRDefault="00255421" w:rsidP="00255421">
            <w:pPr>
              <w:pStyle w:val="ListParagraph"/>
              <w:ind w:left="0"/>
              <w:rPr>
                <w:sz w:val="20"/>
                <w:szCs w:val="20"/>
              </w:rPr>
            </w:pPr>
            <w:r w:rsidRPr="00255421">
              <w:rPr>
                <w:sz w:val="20"/>
                <w:szCs w:val="20"/>
              </w:rPr>
              <w:t>33</w:t>
            </w:r>
          </w:p>
        </w:tc>
        <w:tc>
          <w:tcPr>
            <w:tcW w:w="1440" w:type="dxa"/>
            <w:shd w:val="clear" w:color="auto" w:fill="auto"/>
            <w:noWrap/>
            <w:vAlign w:val="bottom"/>
            <w:hideMark/>
          </w:tcPr>
          <w:p w14:paraId="5DE7F219" w14:textId="77777777" w:rsidR="00255421" w:rsidRPr="00255421" w:rsidRDefault="00255421" w:rsidP="00255421">
            <w:pPr>
              <w:pStyle w:val="ListParagraph"/>
              <w:ind w:left="0"/>
              <w:rPr>
                <w:sz w:val="20"/>
                <w:szCs w:val="20"/>
              </w:rPr>
            </w:pPr>
            <w:r w:rsidRPr="00255421">
              <w:rPr>
                <w:sz w:val="20"/>
                <w:szCs w:val="20"/>
              </w:rPr>
              <w:t>0.000145073</w:t>
            </w:r>
          </w:p>
        </w:tc>
        <w:tc>
          <w:tcPr>
            <w:tcW w:w="1440" w:type="dxa"/>
            <w:shd w:val="clear" w:color="auto" w:fill="auto"/>
            <w:noWrap/>
            <w:vAlign w:val="bottom"/>
            <w:hideMark/>
          </w:tcPr>
          <w:p w14:paraId="263F95A8" w14:textId="77777777" w:rsidR="00255421" w:rsidRPr="00255421" w:rsidRDefault="00255421" w:rsidP="00255421">
            <w:pPr>
              <w:pStyle w:val="ListParagraph"/>
              <w:ind w:left="0"/>
              <w:rPr>
                <w:sz w:val="20"/>
                <w:szCs w:val="20"/>
              </w:rPr>
            </w:pPr>
            <w:r w:rsidRPr="00255421">
              <w:rPr>
                <w:sz w:val="20"/>
                <w:szCs w:val="20"/>
              </w:rPr>
              <w:t>0.000073673</w:t>
            </w:r>
          </w:p>
        </w:tc>
      </w:tr>
      <w:tr w:rsidR="00255421" w:rsidRPr="00EB1F70" w14:paraId="74D939FD" w14:textId="77777777" w:rsidTr="00255421">
        <w:trPr>
          <w:trHeight w:val="288"/>
        </w:trPr>
        <w:tc>
          <w:tcPr>
            <w:tcW w:w="810" w:type="dxa"/>
            <w:shd w:val="clear" w:color="auto" w:fill="auto"/>
            <w:noWrap/>
            <w:vAlign w:val="bottom"/>
            <w:hideMark/>
          </w:tcPr>
          <w:p w14:paraId="3C31FCD6" w14:textId="77777777" w:rsidR="00255421" w:rsidRPr="00255421" w:rsidRDefault="00255421" w:rsidP="00255421">
            <w:pPr>
              <w:pStyle w:val="ListParagraph"/>
              <w:ind w:left="0"/>
              <w:rPr>
                <w:sz w:val="20"/>
                <w:szCs w:val="20"/>
              </w:rPr>
            </w:pPr>
            <w:r w:rsidRPr="00255421">
              <w:rPr>
                <w:sz w:val="20"/>
                <w:szCs w:val="20"/>
              </w:rPr>
              <w:t>34</w:t>
            </w:r>
          </w:p>
        </w:tc>
        <w:tc>
          <w:tcPr>
            <w:tcW w:w="1440" w:type="dxa"/>
            <w:shd w:val="clear" w:color="auto" w:fill="auto"/>
            <w:noWrap/>
            <w:vAlign w:val="bottom"/>
            <w:hideMark/>
          </w:tcPr>
          <w:p w14:paraId="64BD7CF9" w14:textId="77777777" w:rsidR="00255421" w:rsidRPr="00255421" w:rsidRDefault="00255421" w:rsidP="00255421">
            <w:pPr>
              <w:pStyle w:val="ListParagraph"/>
              <w:ind w:left="0"/>
              <w:rPr>
                <w:sz w:val="20"/>
                <w:szCs w:val="20"/>
              </w:rPr>
            </w:pPr>
            <w:r w:rsidRPr="00255421">
              <w:rPr>
                <w:sz w:val="20"/>
                <w:szCs w:val="20"/>
              </w:rPr>
              <w:t>0.000152568</w:t>
            </w:r>
          </w:p>
        </w:tc>
        <w:tc>
          <w:tcPr>
            <w:tcW w:w="1440" w:type="dxa"/>
            <w:shd w:val="clear" w:color="auto" w:fill="auto"/>
            <w:noWrap/>
            <w:vAlign w:val="bottom"/>
            <w:hideMark/>
          </w:tcPr>
          <w:p w14:paraId="5470577D" w14:textId="77777777" w:rsidR="00255421" w:rsidRPr="00255421" w:rsidRDefault="00255421" w:rsidP="00255421">
            <w:pPr>
              <w:pStyle w:val="ListParagraph"/>
              <w:ind w:left="0"/>
              <w:rPr>
                <w:sz w:val="20"/>
                <w:szCs w:val="20"/>
              </w:rPr>
            </w:pPr>
            <w:r w:rsidRPr="00255421">
              <w:rPr>
                <w:sz w:val="20"/>
                <w:szCs w:val="20"/>
              </w:rPr>
              <w:t>0.000076969</w:t>
            </w:r>
          </w:p>
        </w:tc>
      </w:tr>
      <w:tr w:rsidR="00255421" w:rsidRPr="00EB1F70" w14:paraId="6DBBD0EA" w14:textId="77777777" w:rsidTr="00255421">
        <w:trPr>
          <w:trHeight w:val="288"/>
        </w:trPr>
        <w:tc>
          <w:tcPr>
            <w:tcW w:w="810" w:type="dxa"/>
            <w:shd w:val="clear" w:color="auto" w:fill="auto"/>
            <w:noWrap/>
            <w:vAlign w:val="bottom"/>
            <w:hideMark/>
          </w:tcPr>
          <w:p w14:paraId="4C92881C" w14:textId="77777777" w:rsidR="00255421" w:rsidRPr="00255421" w:rsidRDefault="00255421" w:rsidP="00255421">
            <w:pPr>
              <w:pStyle w:val="ListParagraph"/>
              <w:ind w:left="0"/>
              <w:rPr>
                <w:sz w:val="20"/>
                <w:szCs w:val="20"/>
              </w:rPr>
            </w:pPr>
            <w:r w:rsidRPr="00255421">
              <w:rPr>
                <w:sz w:val="20"/>
                <w:szCs w:val="20"/>
              </w:rPr>
              <w:t>35</w:t>
            </w:r>
          </w:p>
        </w:tc>
        <w:tc>
          <w:tcPr>
            <w:tcW w:w="1440" w:type="dxa"/>
            <w:shd w:val="clear" w:color="auto" w:fill="auto"/>
            <w:noWrap/>
            <w:vAlign w:val="bottom"/>
            <w:hideMark/>
          </w:tcPr>
          <w:p w14:paraId="2C7C74E9" w14:textId="77777777" w:rsidR="00255421" w:rsidRPr="00255421" w:rsidRDefault="00255421" w:rsidP="00255421">
            <w:pPr>
              <w:pStyle w:val="ListParagraph"/>
              <w:ind w:left="0"/>
              <w:rPr>
                <w:sz w:val="20"/>
                <w:szCs w:val="20"/>
              </w:rPr>
            </w:pPr>
            <w:r w:rsidRPr="00255421">
              <w:rPr>
                <w:sz w:val="20"/>
                <w:szCs w:val="20"/>
              </w:rPr>
              <w:t>0.000151455</w:t>
            </w:r>
          </w:p>
        </w:tc>
        <w:tc>
          <w:tcPr>
            <w:tcW w:w="1440" w:type="dxa"/>
            <w:shd w:val="clear" w:color="auto" w:fill="auto"/>
            <w:noWrap/>
            <w:vAlign w:val="bottom"/>
            <w:hideMark/>
          </w:tcPr>
          <w:p w14:paraId="3D9DE736" w14:textId="77777777" w:rsidR="00255421" w:rsidRPr="00255421" w:rsidRDefault="00255421" w:rsidP="00255421">
            <w:pPr>
              <w:pStyle w:val="ListParagraph"/>
              <w:ind w:left="0"/>
              <w:rPr>
                <w:sz w:val="20"/>
                <w:szCs w:val="20"/>
              </w:rPr>
            </w:pPr>
            <w:r w:rsidRPr="00255421">
              <w:rPr>
                <w:sz w:val="20"/>
                <w:szCs w:val="20"/>
              </w:rPr>
              <w:t>0.000078083</w:t>
            </w:r>
          </w:p>
        </w:tc>
      </w:tr>
      <w:tr w:rsidR="00255421" w:rsidRPr="00EB1F70" w14:paraId="10C4CE65" w14:textId="77777777" w:rsidTr="00255421">
        <w:trPr>
          <w:trHeight w:val="288"/>
        </w:trPr>
        <w:tc>
          <w:tcPr>
            <w:tcW w:w="810" w:type="dxa"/>
            <w:shd w:val="clear" w:color="auto" w:fill="auto"/>
            <w:noWrap/>
            <w:vAlign w:val="bottom"/>
            <w:hideMark/>
          </w:tcPr>
          <w:p w14:paraId="594A9A17" w14:textId="77777777" w:rsidR="00255421" w:rsidRPr="00255421" w:rsidRDefault="00255421" w:rsidP="00255421">
            <w:pPr>
              <w:pStyle w:val="ListParagraph"/>
              <w:ind w:left="0"/>
              <w:rPr>
                <w:sz w:val="20"/>
                <w:szCs w:val="20"/>
              </w:rPr>
            </w:pPr>
            <w:r w:rsidRPr="00255421">
              <w:rPr>
                <w:sz w:val="20"/>
                <w:szCs w:val="20"/>
              </w:rPr>
              <w:t>36</w:t>
            </w:r>
          </w:p>
        </w:tc>
        <w:tc>
          <w:tcPr>
            <w:tcW w:w="1440" w:type="dxa"/>
            <w:shd w:val="clear" w:color="auto" w:fill="auto"/>
            <w:noWrap/>
            <w:vAlign w:val="bottom"/>
            <w:hideMark/>
          </w:tcPr>
          <w:p w14:paraId="1E065294" w14:textId="77777777" w:rsidR="00255421" w:rsidRPr="00255421" w:rsidRDefault="00255421" w:rsidP="00255421">
            <w:pPr>
              <w:pStyle w:val="ListParagraph"/>
              <w:ind w:left="0"/>
              <w:rPr>
                <w:sz w:val="20"/>
                <w:szCs w:val="20"/>
              </w:rPr>
            </w:pPr>
            <w:r w:rsidRPr="00255421">
              <w:rPr>
                <w:sz w:val="20"/>
                <w:szCs w:val="20"/>
              </w:rPr>
              <w:t>0.000158803</w:t>
            </w:r>
          </w:p>
        </w:tc>
        <w:tc>
          <w:tcPr>
            <w:tcW w:w="1440" w:type="dxa"/>
            <w:shd w:val="clear" w:color="auto" w:fill="auto"/>
            <w:noWrap/>
            <w:vAlign w:val="bottom"/>
            <w:hideMark/>
          </w:tcPr>
          <w:p w14:paraId="739AB2A8" w14:textId="77777777" w:rsidR="00255421" w:rsidRPr="00255421" w:rsidRDefault="00255421" w:rsidP="00255421">
            <w:pPr>
              <w:pStyle w:val="ListParagraph"/>
              <w:ind w:left="0"/>
              <w:rPr>
                <w:sz w:val="20"/>
                <w:szCs w:val="20"/>
              </w:rPr>
            </w:pPr>
            <w:r w:rsidRPr="00255421">
              <w:rPr>
                <w:sz w:val="20"/>
                <w:szCs w:val="20"/>
              </w:rPr>
              <w:t>0.000090166</w:t>
            </w:r>
          </w:p>
        </w:tc>
      </w:tr>
      <w:tr w:rsidR="00255421" w:rsidRPr="00EB1F70" w14:paraId="1E4A3559" w14:textId="77777777" w:rsidTr="00255421">
        <w:trPr>
          <w:trHeight w:val="288"/>
        </w:trPr>
        <w:tc>
          <w:tcPr>
            <w:tcW w:w="810" w:type="dxa"/>
            <w:shd w:val="clear" w:color="auto" w:fill="auto"/>
            <w:noWrap/>
            <w:vAlign w:val="bottom"/>
            <w:hideMark/>
          </w:tcPr>
          <w:p w14:paraId="692EB9CD" w14:textId="77777777" w:rsidR="00255421" w:rsidRPr="00255421" w:rsidRDefault="00255421" w:rsidP="00255421">
            <w:pPr>
              <w:pStyle w:val="ListParagraph"/>
              <w:ind w:left="0"/>
              <w:rPr>
                <w:sz w:val="20"/>
                <w:szCs w:val="20"/>
              </w:rPr>
            </w:pPr>
            <w:r w:rsidRPr="00255421">
              <w:rPr>
                <w:sz w:val="20"/>
                <w:szCs w:val="20"/>
              </w:rPr>
              <w:t>37</w:t>
            </w:r>
          </w:p>
        </w:tc>
        <w:tc>
          <w:tcPr>
            <w:tcW w:w="1440" w:type="dxa"/>
            <w:shd w:val="clear" w:color="auto" w:fill="auto"/>
            <w:noWrap/>
            <w:vAlign w:val="bottom"/>
            <w:hideMark/>
          </w:tcPr>
          <w:p w14:paraId="409AE7C2" w14:textId="77777777" w:rsidR="00255421" w:rsidRPr="00255421" w:rsidRDefault="00255421" w:rsidP="00255421">
            <w:pPr>
              <w:pStyle w:val="ListParagraph"/>
              <w:ind w:left="0"/>
              <w:rPr>
                <w:sz w:val="20"/>
                <w:szCs w:val="20"/>
              </w:rPr>
            </w:pPr>
            <w:r w:rsidRPr="00255421">
              <w:rPr>
                <w:sz w:val="20"/>
                <w:szCs w:val="20"/>
              </w:rPr>
              <w:t>0.000165128</w:t>
            </w:r>
          </w:p>
        </w:tc>
        <w:tc>
          <w:tcPr>
            <w:tcW w:w="1440" w:type="dxa"/>
            <w:shd w:val="clear" w:color="auto" w:fill="auto"/>
            <w:noWrap/>
            <w:vAlign w:val="bottom"/>
            <w:hideMark/>
          </w:tcPr>
          <w:p w14:paraId="11B9C1BD" w14:textId="77777777" w:rsidR="00255421" w:rsidRPr="00255421" w:rsidRDefault="00255421" w:rsidP="00255421">
            <w:pPr>
              <w:pStyle w:val="ListParagraph"/>
              <w:ind w:left="0"/>
              <w:rPr>
                <w:sz w:val="20"/>
                <w:szCs w:val="20"/>
              </w:rPr>
            </w:pPr>
            <w:r w:rsidRPr="00255421">
              <w:rPr>
                <w:sz w:val="20"/>
                <w:szCs w:val="20"/>
              </w:rPr>
              <w:t>0.000090137</w:t>
            </w:r>
          </w:p>
        </w:tc>
      </w:tr>
      <w:tr w:rsidR="00255421" w:rsidRPr="00EB1F70" w14:paraId="378A8204" w14:textId="77777777" w:rsidTr="00255421">
        <w:trPr>
          <w:trHeight w:val="288"/>
        </w:trPr>
        <w:tc>
          <w:tcPr>
            <w:tcW w:w="810" w:type="dxa"/>
            <w:shd w:val="clear" w:color="auto" w:fill="auto"/>
            <w:noWrap/>
            <w:vAlign w:val="bottom"/>
            <w:hideMark/>
          </w:tcPr>
          <w:p w14:paraId="1FED47F6" w14:textId="77777777" w:rsidR="00255421" w:rsidRPr="00255421" w:rsidRDefault="00255421" w:rsidP="00255421">
            <w:pPr>
              <w:pStyle w:val="ListParagraph"/>
              <w:ind w:left="0"/>
              <w:rPr>
                <w:sz w:val="20"/>
                <w:szCs w:val="20"/>
              </w:rPr>
            </w:pPr>
            <w:r w:rsidRPr="00255421">
              <w:rPr>
                <w:sz w:val="20"/>
                <w:szCs w:val="20"/>
              </w:rPr>
              <w:t>38</w:t>
            </w:r>
          </w:p>
        </w:tc>
        <w:tc>
          <w:tcPr>
            <w:tcW w:w="1440" w:type="dxa"/>
            <w:shd w:val="clear" w:color="auto" w:fill="auto"/>
            <w:noWrap/>
            <w:vAlign w:val="bottom"/>
            <w:hideMark/>
          </w:tcPr>
          <w:p w14:paraId="6CEE7DC8" w14:textId="77777777" w:rsidR="00255421" w:rsidRPr="00255421" w:rsidRDefault="00255421" w:rsidP="00255421">
            <w:pPr>
              <w:pStyle w:val="ListParagraph"/>
              <w:ind w:left="0"/>
              <w:rPr>
                <w:sz w:val="20"/>
                <w:szCs w:val="20"/>
              </w:rPr>
            </w:pPr>
            <w:r w:rsidRPr="00255421">
              <w:rPr>
                <w:sz w:val="20"/>
                <w:szCs w:val="20"/>
              </w:rPr>
              <w:t>0.000168719</w:t>
            </w:r>
          </w:p>
        </w:tc>
        <w:tc>
          <w:tcPr>
            <w:tcW w:w="1440" w:type="dxa"/>
            <w:shd w:val="clear" w:color="auto" w:fill="auto"/>
            <w:noWrap/>
            <w:vAlign w:val="bottom"/>
            <w:hideMark/>
          </w:tcPr>
          <w:p w14:paraId="145C648F" w14:textId="77777777" w:rsidR="00255421" w:rsidRPr="00255421" w:rsidRDefault="00255421" w:rsidP="00255421">
            <w:pPr>
              <w:pStyle w:val="ListParagraph"/>
              <w:ind w:left="0"/>
              <w:rPr>
                <w:sz w:val="20"/>
                <w:szCs w:val="20"/>
              </w:rPr>
            </w:pPr>
            <w:r w:rsidRPr="00255421">
              <w:rPr>
                <w:sz w:val="20"/>
                <w:szCs w:val="20"/>
              </w:rPr>
              <w:t>0.000098474</w:t>
            </w:r>
          </w:p>
        </w:tc>
      </w:tr>
      <w:tr w:rsidR="00255421" w:rsidRPr="00EB1F70" w14:paraId="234A5DAE" w14:textId="77777777" w:rsidTr="00255421">
        <w:trPr>
          <w:trHeight w:val="288"/>
        </w:trPr>
        <w:tc>
          <w:tcPr>
            <w:tcW w:w="810" w:type="dxa"/>
            <w:shd w:val="clear" w:color="auto" w:fill="auto"/>
            <w:noWrap/>
            <w:vAlign w:val="bottom"/>
            <w:hideMark/>
          </w:tcPr>
          <w:p w14:paraId="57AA928B" w14:textId="77777777" w:rsidR="00255421" w:rsidRPr="00255421" w:rsidRDefault="00255421" w:rsidP="00255421">
            <w:pPr>
              <w:pStyle w:val="ListParagraph"/>
              <w:ind w:left="0"/>
              <w:rPr>
                <w:sz w:val="20"/>
                <w:szCs w:val="20"/>
              </w:rPr>
            </w:pPr>
            <w:r w:rsidRPr="00255421">
              <w:rPr>
                <w:sz w:val="20"/>
                <w:szCs w:val="20"/>
              </w:rPr>
              <w:t>39</w:t>
            </w:r>
          </w:p>
        </w:tc>
        <w:tc>
          <w:tcPr>
            <w:tcW w:w="1440" w:type="dxa"/>
            <w:shd w:val="clear" w:color="auto" w:fill="auto"/>
            <w:noWrap/>
            <w:vAlign w:val="bottom"/>
            <w:hideMark/>
          </w:tcPr>
          <w:p w14:paraId="45C4B616" w14:textId="77777777" w:rsidR="00255421" w:rsidRPr="00255421" w:rsidRDefault="00255421" w:rsidP="00255421">
            <w:pPr>
              <w:pStyle w:val="ListParagraph"/>
              <w:ind w:left="0"/>
              <w:rPr>
                <w:sz w:val="20"/>
                <w:szCs w:val="20"/>
              </w:rPr>
            </w:pPr>
            <w:r w:rsidRPr="00255421">
              <w:rPr>
                <w:sz w:val="20"/>
                <w:szCs w:val="20"/>
              </w:rPr>
              <w:t>0.000176649</w:t>
            </w:r>
          </w:p>
        </w:tc>
        <w:tc>
          <w:tcPr>
            <w:tcW w:w="1440" w:type="dxa"/>
            <w:shd w:val="clear" w:color="auto" w:fill="auto"/>
            <w:noWrap/>
            <w:vAlign w:val="bottom"/>
            <w:hideMark/>
          </w:tcPr>
          <w:p w14:paraId="268A50CC" w14:textId="77777777" w:rsidR="00255421" w:rsidRPr="00255421" w:rsidRDefault="00255421" w:rsidP="00255421">
            <w:pPr>
              <w:pStyle w:val="ListParagraph"/>
              <w:ind w:left="0"/>
              <w:rPr>
                <w:sz w:val="20"/>
                <w:szCs w:val="20"/>
              </w:rPr>
            </w:pPr>
            <w:r w:rsidRPr="00255421">
              <w:rPr>
                <w:sz w:val="20"/>
                <w:szCs w:val="20"/>
              </w:rPr>
              <w:t>0.000098901</w:t>
            </w:r>
          </w:p>
        </w:tc>
      </w:tr>
      <w:tr w:rsidR="00255421" w:rsidRPr="00EB1F70" w14:paraId="321143E2" w14:textId="77777777" w:rsidTr="00255421">
        <w:trPr>
          <w:trHeight w:val="288"/>
        </w:trPr>
        <w:tc>
          <w:tcPr>
            <w:tcW w:w="810" w:type="dxa"/>
            <w:shd w:val="clear" w:color="auto" w:fill="auto"/>
            <w:noWrap/>
            <w:vAlign w:val="bottom"/>
            <w:hideMark/>
          </w:tcPr>
          <w:p w14:paraId="76F89F32" w14:textId="77777777" w:rsidR="00255421" w:rsidRPr="00255421" w:rsidRDefault="00255421" w:rsidP="00255421">
            <w:pPr>
              <w:pStyle w:val="ListParagraph"/>
              <w:ind w:left="0"/>
              <w:rPr>
                <w:sz w:val="20"/>
                <w:szCs w:val="20"/>
              </w:rPr>
            </w:pPr>
            <w:r w:rsidRPr="00255421">
              <w:rPr>
                <w:sz w:val="20"/>
                <w:szCs w:val="20"/>
              </w:rPr>
              <w:t>40</w:t>
            </w:r>
          </w:p>
        </w:tc>
        <w:tc>
          <w:tcPr>
            <w:tcW w:w="1440" w:type="dxa"/>
            <w:shd w:val="clear" w:color="auto" w:fill="auto"/>
            <w:noWrap/>
            <w:vAlign w:val="bottom"/>
            <w:hideMark/>
          </w:tcPr>
          <w:p w14:paraId="3B0029D7" w14:textId="77777777" w:rsidR="00255421" w:rsidRPr="00255421" w:rsidRDefault="00255421" w:rsidP="00255421">
            <w:pPr>
              <w:pStyle w:val="ListParagraph"/>
              <w:ind w:left="0"/>
              <w:rPr>
                <w:sz w:val="20"/>
                <w:szCs w:val="20"/>
              </w:rPr>
            </w:pPr>
            <w:r w:rsidRPr="00255421">
              <w:rPr>
                <w:sz w:val="20"/>
                <w:szCs w:val="20"/>
              </w:rPr>
              <w:t>0.000177881</w:t>
            </w:r>
          </w:p>
        </w:tc>
        <w:tc>
          <w:tcPr>
            <w:tcW w:w="1440" w:type="dxa"/>
            <w:shd w:val="clear" w:color="auto" w:fill="auto"/>
            <w:noWrap/>
            <w:vAlign w:val="bottom"/>
            <w:hideMark/>
          </w:tcPr>
          <w:p w14:paraId="1051ED82" w14:textId="77777777" w:rsidR="00255421" w:rsidRPr="00255421" w:rsidRDefault="00255421" w:rsidP="00255421">
            <w:pPr>
              <w:pStyle w:val="ListParagraph"/>
              <w:ind w:left="0"/>
              <w:rPr>
                <w:sz w:val="20"/>
                <w:szCs w:val="20"/>
              </w:rPr>
            </w:pPr>
            <w:r w:rsidRPr="00255421">
              <w:rPr>
                <w:sz w:val="20"/>
                <w:szCs w:val="20"/>
              </w:rPr>
              <w:t>0.000107704</w:t>
            </w:r>
          </w:p>
        </w:tc>
      </w:tr>
      <w:tr w:rsidR="00255421" w:rsidRPr="00EB1F70" w14:paraId="52BE5CE8" w14:textId="77777777" w:rsidTr="00255421">
        <w:trPr>
          <w:trHeight w:val="288"/>
        </w:trPr>
        <w:tc>
          <w:tcPr>
            <w:tcW w:w="810" w:type="dxa"/>
            <w:shd w:val="clear" w:color="auto" w:fill="auto"/>
            <w:noWrap/>
            <w:vAlign w:val="bottom"/>
            <w:hideMark/>
          </w:tcPr>
          <w:p w14:paraId="5B65FCA8" w14:textId="77777777" w:rsidR="00255421" w:rsidRPr="00255421" w:rsidRDefault="00255421" w:rsidP="00255421">
            <w:pPr>
              <w:pStyle w:val="ListParagraph"/>
              <w:ind w:left="0"/>
              <w:rPr>
                <w:sz w:val="20"/>
                <w:szCs w:val="20"/>
              </w:rPr>
            </w:pPr>
            <w:r w:rsidRPr="00255421">
              <w:rPr>
                <w:sz w:val="20"/>
                <w:szCs w:val="20"/>
              </w:rPr>
              <w:t>41</w:t>
            </w:r>
          </w:p>
        </w:tc>
        <w:tc>
          <w:tcPr>
            <w:tcW w:w="1440" w:type="dxa"/>
            <w:shd w:val="clear" w:color="auto" w:fill="auto"/>
            <w:noWrap/>
            <w:vAlign w:val="bottom"/>
            <w:hideMark/>
          </w:tcPr>
          <w:p w14:paraId="729AA4C6" w14:textId="77777777" w:rsidR="00255421" w:rsidRPr="00255421" w:rsidRDefault="00255421" w:rsidP="00255421">
            <w:pPr>
              <w:pStyle w:val="ListParagraph"/>
              <w:ind w:left="0"/>
              <w:rPr>
                <w:sz w:val="20"/>
                <w:szCs w:val="20"/>
              </w:rPr>
            </w:pPr>
            <w:r w:rsidRPr="00255421">
              <w:rPr>
                <w:sz w:val="20"/>
                <w:szCs w:val="20"/>
              </w:rPr>
              <w:t>0.000195285</w:t>
            </w:r>
          </w:p>
        </w:tc>
        <w:tc>
          <w:tcPr>
            <w:tcW w:w="1440" w:type="dxa"/>
            <w:shd w:val="clear" w:color="auto" w:fill="auto"/>
            <w:noWrap/>
            <w:vAlign w:val="bottom"/>
            <w:hideMark/>
          </w:tcPr>
          <w:p w14:paraId="31B047C7" w14:textId="77777777" w:rsidR="00255421" w:rsidRPr="00255421" w:rsidRDefault="00255421" w:rsidP="00255421">
            <w:pPr>
              <w:pStyle w:val="ListParagraph"/>
              <w:ind w:left="0"/>
              <w:rPr>
                <w:sz w:val="20"/>
                <w:szCs w:val="20"/>
              </w:rPr>
            </w:pPr>
            <w:r w:rsidRPr="00255421">
              <w:rPr>
                <w:sz w:val="20"/>
                <w:szCs w:val="20"/>
              </w:rPr>
              <w:t>0.000120137</w:t>
            </w:r>
          </w:p>
        </w:tc>
      </w:tr>
      <w:tr w:rsidR="00255421" w:rsidRPr="00EB1F70" w14:paraId="651EAC2D" w14:textId="77777777" w:rsidTr="00255421">
        <w:trPr>
          <w:trHeight w:val="288"/>
        </w:trPr>
        <w:tc>
          <w:tcPr>
            <w:tcW w:w="810" w:type="dxa"/>
            <w:shd w:val="clear" w:color="auto" w:fill="auto"/>
            <w:noWrap/>
            <w:vAlign w:val="bottom"/>
            <w:hideMark/>
          </w:tcPr>
          <w:p w14:paraId="6BFF1249" w14:textId="77777777" w:rsidR="00255421" w:rsidRPr="00255421" w:rsidRDefault="00255421" w:rsidP="00255421">
            <w:pPr>
              <w:pStyle w:val="ListParagraph"/>
              <w:ind w:left="0"/>
              <w:rPr>
                <w:sz w:val="20"/>
                <w:szCs w:val="20"/>
              </w:rPr>
            </w:pPr>
            <w:r w:rsidRPr="00255421">
              <w:rPr>
                <w:sz w:val="20"/>
                <w:szCs w:val="20"/>
              </w:rPr>
              <w:t>42</w:t>
            </w:r>
          </w:p>
        </w:tc>
        <w:tc>
          <w:tcPr>
            <w:tcW w:w="1440" w:type="dxa"/>
            <w:shd w:val="clear" w:color="auto" w:fill="auto"/>
            <w:noWrap/>
            <w:vAlign w:val="bottom"/>
            <w:hideMark/>
          </w:tcPr>
          <w:p w14:paraId="336D6AD7" w14:textId="77777777" w:rsidR="00255421" w:rsidRPr="00255421" w:rsidRDefault="00255421" w:rsidP="00255421">
            <w:pPr>
              <w:pStyle w:val="ListParagraph"/>
              <w:ind w:left="0"/>
              <w:rPr>
                <w:sz w:val="20"/>
                <w:szCs w:val="20"/>
              </w:rPr>
            </w:pPr>
            <w:r w:rsidRPr="00255421">
              <w:rPr>
                <w:sz w:val="20"/>
                <w:szCs w:val="20"/>
              </w:rPr>
              <w:t>0.000209416</w:t>
            </w:r>
          </w:p>
        </w:tc>
        <w:tc>
          <w:tcPr>
            <w:tcW w:w="1440" w:type="dxa"/>
            <w:shd w:val="clear" w:color="auto" w:fill="auto"/>
            <w:noWrap/>
            <w:vAlign w:val="bottom"/>
            <w:hideMark/>
          </w:tcPr>
          <w:p w14:paraId="07A87860" w14:textId="77777777" w:rsidR="00255421" w:rsidRPr="00255421" w:rsidRDefault="00255421" w:rsidP="00255421">
            <w:pPr>
              <w:pStyle w:val="ListParagraph"/>
              <w:ind w:left="0"/>
              <w:rPr>
                <w:sz w:val="20"/>
                <w:szCs w:val="20"/>
              </w:rPr>
            </w:pPr>
            <w:r w:rsidRPr="00255421">
              <w:rPr>
                <w:sz w:val="20"/>
                <w:szCs w:val="20"/>
              </w:rPr>
              <w:t>0.000132495</w:t>
            </w:r>
          </w:p>
        </w:tc>
      </w:tr>
      <w:tr w:rsidR="00255421" w:rsidRPr="00EB1F70" w14:paraId="2E8E767A" w14:textId="77777777" w:rsidTr="00255421">
        <w:trPr>
          <w:trHeight w:val="288"/>
        </w:trPr>
        <w:tc>
          <w:tcPr>
            <w:tcW w:w="810" w:type="dxa"/>
            <w:shd w:val="clear" w:color="auto" w:fill="auto"/>
            <w:noWrap/>
            <w:vAlign w:val="bottom"/>
            <w:hideMark/>
          </w:tcPr>
          <w:p w14:paraId="64C0281E" w14:textId="77777777" w:rsidR="00255421" w:rsidRPr="00255421" w:rsidRDefault="00255421" w:rsidP="00255421">
            <w:pPr>
              <w:pStyle w:val="ListParagraph"/>
              <w:ind w:left="0"/>
              <w:rPr>
                <w:sz w:val="20"/>
                <w:szCs w:val="20"/>
              </w:rPr>
            </w:pPr>
            <w:r w:rsidRPr="00255421">
              <w:rPr>
                <w:sz w:val="20"/>
                <w:szCs w:val="20"/>
              </w:rPr>
              <w:t>43</w:t>
            </w:r>
          </w:p>
        </w:tc>
        <w:tc>
          <w:tcPr>
            <w:tcW w:w="1440" w:type="dxa"/>
            <w:shd w:val="clear" w:color="auto" w:fill="auto"/>
            <w:noWrap/>
            <w:vAlign w:val="bottom"/>
            <w:hideMark/>
          </w:tcPr>
          <w:p w14:paraId="3ACFE4B6" w14:textId="77777777" w:rsidR="00255421" w:rsidRPr="00255421" w:rsidRDefault="00255421" w:rsidP="00255421">
            <w:pPr>
              <w:pStyle w:val="ListParagraph"/>
              <w:ind w:left="0"/>
              <w:rPr>
                <w:sz w:val="20"/>
                <w:szCs w:val="20"/>
              </w:rPr>
            </w:pPr>
            <w:r w:rsidRPr="00255421">
              <w:rPr>
                <w:sz w:val="20"/>
                <w:szCs w:val="20"/>
              </w:rPr>
              <w:t>0.000219365</w:t>
            </w:r>
          </w:p>
        </w:tc>
        <w:tc>
          <w:tcPr>
            <w:tcW w:w="1440" w:type="dxa"/>
            <w:shd w:val="clear" w:color="auto" w:fill="auto"/>
            <w:noWrap/>
            <w:vAlign w:val="bottom"/>
            <w:hideMark/>
          </w:tcPr>
          <w:p w14:paraId="5485DD7A" w14:textId="77777777" w:rsidR="00255421" w:rsidRPr="00255421" w:rsidRDefault="00255421" w:rsidP="00255421">
            <w:pPr>
              <w:pStyle w:val="ListParagraph"/>
              <w:ind w:left="0"/>
              <w:rPr>
                <w:sz w:val="20"/>
                <w:szCs w:val="20"/>
              </w:rPr>
            </w:pPr>
            <w:r w:rsidRPr="00255421">
              <w:rPr>
                <w:sz w:val="20"/>
                <w:szCs w:val="20"/>
              </w:rPr>
              <w:t>0.000140090</w:t>
            </w:r>
          </w:p>
        </w:tc>
      </w:tr>
      <w:tr w:rsidR="00255421" w:rsidRPr="00EB1F70" w14:paraId="2A3652E4" w14:textId="77777777" w:rsidTr="00255421">
        <w:trPr>
          <w:trHeight w:val="288"/>
        </w:trPr>
        <w:tc>
          <w:tcPr>
            <w:tcW w:w="810" w:type="dxa"/>
            <w:shd w:val="clear" w:color="auto" w:fill="auto"/>
            <w:noWrap/>
            <w:vAlign w:val="bottom"/>
            <w:hideMark/>
          </w:tcPr>
          <w:p w14:paraId="2A63E20A" w14:textId="77777777" w:rsidR="00255421" w:rsidRPr="00255421" w:rsidRDefault="00255421" w:rsidP="00255421">
            <w:pPr>
              <w:pStyle w:val="ListParagraph"/>
              <w:ind w:left="0"/>
              <w:rPr>
                <w:sz w:val="20"/>
                <w:szCs w:val="20"/>
              </w:rPr>
            </w:pPr>
            <w:r w:rsidRPr="00255421">
              <w:rPr>
                <w:sz w:val="20"/>
                <w:szCs w:val="20"/>
              </w:rPr>
              <w:t>44</w:t>
            </w:r>
          </w:p>
        </w:tc>
        <w:tc>
          <w:tcPr>
            <w:tcW w:w="1440" w:type="dxa"/>
            <w:shd w:val="clear" w:color="auto" w:fill="auto"/>
            <w:noWrap/>
            <w:vAlign w:val="bottom"/>
            <w:hideMark/>
          </w:tcPr>
          <w:p w14:paraId="54E36A8E" w14:textId="77777777" w:rsidR="00255421" w:rsidRPr="00255421" w:rsidRDefault="00255421" w:rsidP="00255421">
            <w:pPr>
              <w:pStyle w:val="ListParagraph"/>
              <w:ind w:left="0"/>
              <w:rPr>
                <w:sz w:val="20"/>
                <w:szCs w:val="20"/>
              </w:rPr>
            </w:pPr>
            <w:r w:rsidRPr="00255421">
              <w:rPr>
                <w:sz w:val="20"/>
                <w:szCs w:val="20"/>
              </w:rPr>
              <w:t>0.000242979</w:t>
            </w:r>
          </w:p>
        </w:tc>
        <w:tc>
          <w:tcPr>
            <w:tcW w:w="1440" w:type="dxa"/>
            <w:shd w:val="clear" w:color="auto" w:fill="auto"/>
            <w:noWrap/>
            <w:vAlign w:val="bottom"/>
            <w:hideMark/>
          </w:tcPr>
          <w:p w14:paraId="337BAA05" w14:textId="77777777" w:rsidR="00255421" w:rsidRPr="00255421" w:rsidRDefault="00255421" w:rsidP="00255421">
            <w:pPr>
              <w:pStyle w:val="ListParagraph"/>
              <w:ind w:left="0"/>
              <w:rPr>
                <w:sz w:val="20"/>
                <w:szCs w:val="20"/>
              </w:rPr>
            </w:pPr>
            <w:r w:rsidRPr="00255421">
              <w:rPr>
                <w:sz w:val="20"/>
                <w:szCs w:val="20"/>
              </w:rPr>
              <w:t>0.000154648</w:t>
            </w:r>
          </w:p>
        </w:tc>
      </w:tr>
      <w:tr w:rsidR="00255421" w:rsidRPr="00EB1F70" w14:paraId="77135824" w14:textId="77777777" w:rsidTr="00255421">
        <w:trPr>
          <w:trHeight w:val="288"/>
        </w:trPr>
        <w:tc>
          <w:tcPr>
            <w:tcW w:w="810" w:type="dxa"/>
            <w:shd w:val="clear" w:color="auto" w:fill="auto"/>
            <w:noWrap/>
            <w:vAlign w:val="bottom"/>
            <w:hideMark/>
          </w:tcPr>
          <w:p w14:paraId="0116BCD7" w14:textId="77777777" w:rsidR="00255421" w:rsidRPr="00255421" w:rsidRDefault="00255421" w:rsidP="00255421">
            <w:pPr>
              <w:pStyle w:val="ListParagraph"/>
              <w:ind w:left="0"/>
              <w:rPr>
                <w:sz w:val="20"/>
                <w:szCs w:val="20"/>
              </w:rPr>
            </w:pPr>
            <w:r w:rsidRPr="00255421">
              <w:rPr>
                <w:sz w:val="20"/>
                <w:szCs w:val="20"/>
              </w:rPr>
              <w:t>45</w:t>
            </w:r>
          </w:p>
        </w:tc>
        <w:tc>
          <w:tcPr>
            <w:tcW w:w="1440" w:type="dxa"/>
            <w:shd w:val="clear" w:color="auto" w:fill="auto"/>
            <w:noWrap/>
            <w:vAlign w:val="bottom"/>
            <w:hideMark/>
          </w:tcPr>
          <w:p w14:paraId="60572692" w14:textId="77777777" w:rsidR="00255421" w:rsidRPr="00255421" w:rsidRDefault="00255421" w:rsidP="00255421">
            <w:pPr>
              <w:pStyle w:val="ListParagraph"/>
              <w:ind w:left="0"/>
              <w:rPr>
                <w:sz w:val="20"/>
                <w:szCs w:val="20"/>
              </w:rPr>
            </w:pPr>
            <w:r w:rsidRPr="00255421">
              <w:rPr>
                <w:sz w:val="20"/>
                <w:szCs w:val="20"/>
              </w:rPr>
              <w:t>0.000251012</w:t>
            </w:r>
          </w:p>
        </w:tc>
        <w:tc>
          <w:tcPr>
            <w:tcW w:w="1440" w:type="dxa"/>
            <w:shd w:val="clear" w:color="auto" w:fill="auto"/>
            <w:noWrap/>
            <w:vAlign w:val="bottom"/>
            <w:hideMark/>
          </w:tcPr>
          <w:p w14:paraId="0A6F9E2A" w14:textId="77777777" w:rsidR="00255421" w:rsidRPr="00255421" w:rsidRDefault="00255421" w:rsidP="00255421">
            <w:pPr>
              <w:pStyle w:val="ListParagraph"/>
              <w:ind w:left="0"/>
              <w:rPr>
                <w:sz w:val="20"/>
                <w:szCs w:val="20"/>
              </w:rPr>
            </w:pPr>
            <w:r w:rsidRPr="00255421">
              <w:rPr>
                <w:sz w:val="20"/>
                <w:szCs w:val="20"/>
              </w:rPr>
              <w:t>0.000164625</w:t>
            </w:r>
          </w:p>
        </w:tc>
      </w:tr>
      <w:tr w:rsidR="00255421" w:rsidRPr="00EB1F70" w14:paraId="3D30ADF9" w14:textId="77777777" w:rsidTr="00255421">
        <w:trPr>
          <w:trHeight w:val="288"/>
        </w:trPr>
        <w:tc>
          <w:tcPr>
            <w:tcW w:w="810" w:type="dxa"/>
            <w:shd w:val="clear" w:color="auto" w:fill="auto"/>
            <w:noWrap/>
            <w:vAlign w:val="bottom"/>
            <w:hideMark/>
          </w:tcPr>
          <w:p w14:paraId="3C2967B2" w14:textId="77777777" w:rsidR="00255421" w:rsidRPr="00255421" w:rsidRDefault="00255421" w:rsidP="00255421">
            <w:pPr>
              <w:pStyle w:val="ListParagraph"/>
              <w:ind w:left="0"/>
              <w:rPr>
                <w:sz w:val="20"/>
                <w:szCs w:val="20"/>
              </w:rPr>
            </w:pPr>
            <w:r w:rsidRPr="00255421">
              <w:rPr>
                <w:sz w:val="20"/>
                <w:szCs w:val="20"/>
              </w:rPr>
              <w:t>46</w:t>
            </w:r>
          </w:p>
        </w:tc>
        <w:tc>
          <w:tcPr>
            <w:tcW w:w="1440" w:type="dxa"/>
            <w:shd w:val="clear" w:color="auto" w:fill="auto"/>
            <w:noWrap/>
            <w:vAlign w:val="bottom"/>
            <w:hideMark/>
          </w:tcPr>
          <w:p w14:paraId="1B7BF301" w14:textId="77777777" w:rsidR="00255421" w:rsidRPr="00255421" w:rsidRDefault="00255421" w:rsidP="00255421">
            <w:pPr>
              <w:pStyle w:val="ListParagraph"/>
              <w:ind w:left="0"/>
              <w:rPr>
                <w:sz w:val="20"/>
                <w:szCs w:val="20"/>
              </w:rPr>
            </w:pPr>
            <w:r w:rsidRPr="00255421">
              <w:rPr>
                <w:sz w:val="20"/>
                <w:szCs w:val="20"/>
              </w:rPr>
              <w:t>0.000285355</w:t>
            </w:r>
          </w:p>
        </w:tc>
        <w:tc>
          <w:tcPr>
            <w:tcW w:w="1440" w:type="dxa"/>
            <w:shd w:val="clear" w:color="auto" w:fill="auto"/>
            <w:noWrap/>
            <w:vAlign w:val="bottom"/>
            <w:hideMark/>
          </w:tcPr>
          <w:p w14:paraId="7D2630F2" w14:textId="77777777" w:rsidR="00255421" w:rsidRPr="00255421" w:rsidRDefault="00255421" w:rsidP="00255421">
            <w:pPr>
              <w:pStyle w:val="ListParagraph"/>
              <w:ind w:left="0"/>
              <w:rPr>
                <w:sz w:val="20"/>
                <w:szCs w:val="20"/>
              </w:rPr>
            </w:pPr>
            <w:r w:rsidRPr="00255421">
              <w:rPr>
                <w:sz w:val="20"/>
                <w:szCs w:val="20"/>
              </w:rPr>
              <w:t>0.000184440</w:t>
            </w:r>
          </w:p>
        </w:tc>
      </w:tr>
      <w:tr w:rsidR="00255421" w:rsidRPr="00EB1F70" w14:paraId="7416C135" w14:textId="77777777" w:rsidTr="00255421">
        <w:trPr>
          <w:trHeight w:val="288"/>
        </w:trPr>
        <w:tc>
          <w:tcPr>
            <w:tcW w:w="810" w:type="dxa"/>
            <w:shd w:val="clear" w:color="auto" w:fill="auto"/>
            <w:noWrap/>
            <w:vAlign w:val="bottom"/>
            <w:hideMark/>
          </w:tcPr>
          <w:p w14:paraId="0F8EFF41" w14:textId="77777777" w:rsidR="00255421" w:rsidRPr="00255421" w:rsidRDefault="00255421" w:rsidP="00255421">
            <w:pPr>
              <w:pStyle w:val="ListParagraph"/>
              <w:ind w:left="0"/>
              <w:rPr>
                <w:sz w:val="20"/>
                <w:szCs w:val="20"/>
              </w:rPr>
            </w:pPr>
            <w:r w:rsidRPr="00255421">
              <w:rPr>
                <w:sz w:val="20"/>
                <w:szCs w:val="20"/>
              </w:rPr>
              <w:t>47</w:t>
            </w:r>
          </w:p>
        </w:tc>
        <w:tc>
          <w:tcPr>
            <w:tcW w:w="1440" w:type="dxa"/>
            <w:shd w:val="clear" w:color="auto" w:fill="auto"/>
            <w:noWrap/>
            <w:vAlign w:val="bottom"/>
            <w:hideMark/>
          </w:tcPr>
          <w:p w14:paraId="7BE31343" w14:textId="77777777" w:rsidR="00255421" w:rsidRPr="00255421" w:rsidRDefault="00255421" w:rsidP="00255421">
            <w:pPr>
              <w:pStyle w:val="ListParagraph"/>
              <w:ind w:left="0"/>
              <w:rPr>
                <w:sz w:val="20"/>
                <w:szCs w:val="20"/>
              </w:rPr>
            </w:pPr>
            <w:r w:rsidRPr="00255421">
              <w:rPr>
                <w:sz w:val="20"/>
                <w:szCs w:val="20"/>
              </w:rPr>
              <w:t>0.000301934</w:t>
            </w:r>
          </w:p>
        </w:tc>
        <w:tc>
          <w:tcPr>
            <w:tcW w:w="1440" w:type="dxa"/>
            <w:shd w:val="clear" w:color="auto" w:fill="auto"/>
            <w:noWrap/>
            <w:vAlign w:val="bottom"/>
            <w:hideMark/>
          </w:tcPr>
          <w:p w14:paraId="5166E973" w14:textId="77777777" w:rsidR="00255421" w:rsidRPr="00255421" w:rsidRDefault="00255421" w:rsidP="00255421">
            <w:pPr>
              <w:pStyle w:val="ListParagraph"/>
              <w:ind w:left="0"/>
              <w:rPr>
                <w:sz w:val="20"/>
                <w:szCs w:val="20"/>
              </w:rPr>
            </w:pPr>
            <w:r w:rsidRPr="00255421">
              <w:rPr>
                <w:sz w:val="20"/>
                <w:szCs w:val="20"/>
              </w:rPr>
              <w:t>0.000197657</w:t>
            </w:r>
          </w:p>
        </w:tc>
      </w:tr>
      <w:tr w:rsidR="00255421" w:rsidRPr="00EB1F70" w14:paraId="228F1818" w14:textId="77777777" w:rsidTr="00255421">
        <w:trPr>
          <w:trHeight w:val="288"/>
        </w:trPr>
        <w:tc>
          <w:tcPr>
            <w:tcW w:w="810" w:type="dxa"/>
            <w:shd w:val="clear" w:color="auto" w:fill="auto"/>
            <w:noWrap/>
            <w:vAlign w:val="bottom"/>
            <w:hideMark/>
          </w:tcPr>
          <w:p w14:paraId="27FF05B1" w14:textId="77777777" w:rsidR="00255421" w:rsidRPr="00255421" w:rsidRDefault="00255421" w:rsidP="00255421">
            <w:pPr>
              <w:pStyle w:val="ListParagraph"/>
              <w:ind w:left="0"/>
              <w:rPr>
                <w:sz w:val="20"/>
                <w:szCs w:val="20"/>
              </w:rPr>
            </w:pPr>
            <w:r w:rsidRPr="00255421">
              <w:rPr>
                <w:sz w:val="20"/>
                <w:szCs w:val="20"/>
              </w:rPr>
              <w:t>48</w:t>
            </w:r>
          </w:p>
        </w:tc>
        <w:tc>
          <w:tcPr>
            <w:tcW w:w="1440" w:type="dxa"/>
            <w:shd w:val="clear" w:color="auto" w:fill="auto"/>
            <w:noWrap/>
            <w:vAlign w:val="bottom"/>
            <w:hideMark/>
          </w:tcPr>
          <w:p w14:paraId="7D8A1F74" w14:textId="77777777" w:rsidR="00255421" w:rsidRPr="00255421" w:rsidRDefault="00255421" w:rsidP="00255421">
            <w:pPr>
              <w:pStyle w:val="ListParagraph"/>
              <w:ind w:left="0"/>
              <w:rPr>
                <w:sz w:val="20"/>
                <w:szCs w:val="20"/>
              </w:rPr>
            </w:pPr>
            <w:r w:rsidRPr="00255421">
              <w:rPr>
                <w:sz w:val="20"/>
                <w:szCs w:val="20"/>
              </w:rPr>
              <w:t>0.000334407</w:t>
            </w:r>
          </w:p>
        </w:tc>
        <w:tc>
          <w:tcPr>
            <w:tcW w:w="1440" w:type="dxa"/>
            <w:shd w:val="clear" w:color="auto" w:fill="auto"/>
            <w:noWrap/>
            <w:vAlign w:val="bottom"/>
            <w:hideMark/>
          </w:tcPr>
          <w:p w14:paraId="36E5A246" w14:textId="77777777" w:rsidR="00255421" w:rsidRPr="00255421" w:rsidRDefault="00255421" w:rsidP="00255421">
            <w:pPr>
              <w:pStyle w:val="ListParagraph"/>
              <w:ind w:left="0"/>
              <w:rPr>
                <w:sz w:val="20"/>
                <w:szCs w:val="20"/>
              </w:rPr>
            </w:pPr>
            <w:r w:rsidRPr="00255421">
              <w:rPr>
                <w:sz w:val="20"/>
                <w:szCs w:val="20"/>
              </w:rPr>
              <w:t>0.000222925</w:t>
            </w:r>
          </w:p>
        </w:tc>
      </w:tr>
      <w:tr w:rsidR="00255421" w:rsidRPr="00EB1F70" w14:paraId="04139F0D" w14:textId="77777777" w:rsidTr="00255421">
        <w:trPr>
          <w:trHeight w:val="288"/>
        </w:trPr>
        <w:tc>
          <w:tcPr>
            <w:tcW w:w="810" w:type="dxa"/>
            <w:shd w:val="clear" w:color="auto" w:fill="auto"/>
            <w:noWrap/>
            <w:vAlign w:val="bottom"/>
            <w:hideMark/>
          </w:tcPr>
          <w:p w14:paraId="669C2131" w14:textId="77777777" w:rsidR="00255421" w:rsidRPr="00255421" w:rsidRDefault="00255421" w:rsidP="00255421">
            <w:pPr>
              <w:pStyle w:val="ListParagraph"/>
              <w:ind w:left="0"/>
              <w:rPr>
                <w:sz w:val="20"/>
                <w:szCs w:val="20"/>
              </w:rPr>
            </w:pPr>
            <w:r w:rsidRPr="00255421">
              <w:rPr>
                <w:sz w:val="20"/>
                <w:szCs w:val="20"/>
              </w:rPr>
              <w:t>49</w:t>
            </w:r>
          </w:p>
        </w:tc>
        <w:tc>
          <w:tcPr>
            <w:tcW w:w="1440" w:type="dxa"/>
            <w:shd w:val="clear" w:color="auto" w:fill="auto"/>
            <w:noWrap/>
            <w:vAlign w:val="bottom"/>
            <w:hideMark/>
          </w:tcPr>
          <w:p w14:paraId="0EB231CA" w14:textId="77777777" w:rsidR="00255421" w:rsidRPr="00255421" w:rsidRDefault="00255421" w:rsidP="00255421">
            <w:pPr>
              <w:pStyle w:val="ListParagraph"/>
              <w:ind w:left="0"/>
              <w:rPr>
                <w:sz w:val="20"/>
                <w:szCs w:val="20"/>
              </w:rPr>
            </w:pPr>
            <w:r w:rsidRPr="00255421">
              <w:rPr>
                <w:sz w:val="20"/>
                <w:szCs w:val="20"/>
              </w:rPr>
              <w:t>0.000378053</w:t>
            </w:r>
          </w:p>
        </w:tc>
        <w:tc>
          <w:tcPr>
            <w:tcW w:w="1440" w:type="dxa"/>
            <w:shd w:val="clear" w:color="auto" w:fill="auto"/>
            <w:noWrap/>
            <w:vAlign w:val="bottom"/>
            <w:hideMark/>
          </w:tcPr>
          <w:p w14:paraId="652CD5D1" w14:textId="77777777" w:rsidR="00255421" w:rsidRPr="00255421" w:rsidRDefault="00255421" w:rsidP="00255421">
            <w:pPr>
              <w:pStyle w:val="ListParagraph"/>
              <w:ind w:left="0"/>
              <w:rPr>
                <w:sz w:val="20"/>
                <w:szCs w:val="20"/>
              </w:rPr>
            </w:pPr>
            <w:r w:rsidRPr="00255421">
              <w:rPr>
                <w:sz w:val="20"/>
                <w:szCs w:val="20"/>
              </w:rPr>
              <w:t>0.000241222</w:t>
            </w:r>
          </w:p>
        </w:tc>
      </w:tr>
      <w:tr w:rsidR="00255421" w:rsidRPr="00EB1F70" w14:paraId="7DBD3CB1" w14:textId="77777777" w:rsidTr="00255421">
        <w:trPr>
          <w:trHeight w:val="288"/>
        </w:trPr>
        <w:tc>
          <w:tcPr>
            <w:tcW w:w="810" w:type="dxa"/>
            <w:shd w:val="clear" w:color="auto" w:fill="auto"/>
            <w:noWrap/>
            <w:vAlign w:val="bottom"/>
            <w:hideMark/>
          </w:tcPr>
          <w:p w14:paraId="7FC96D51" w14:textId="77777777" w:rsidR="00255421" w:rsidRPr="00255421" w:rsidRDefault="00255421" w:rsidP="00255421">
            <w:pPr>
              <w:pStyle w:val="ListParagraph"/>
              <w:ind w:left="0"/>
              <w:rPr>
                <w:sz w:val="20"/>
                <w:szCs w:val="20"/>
              </w:rPr>
            </w:pPr>
            <w:r w:rsidRPr="00255421">
              <w:rPr>
                <w:sz w:val="20"/>
                <w:szCs w:val="20"/>
              </w:rPr>
              <w:t>50</w:t>
            </w:r>
          </w:p>
        </w:tc>
        <w:tc>
          <w:tcPr>
            <w:tcW w:w="1440" w:type="dxa"/>
            <w:shd w:val="clear" w:color="auto" w:fill="auto"/>
            <w:noWrap/>
            <w:vAlign w:val="bottom"/>
            <w:hideMark/>
          </w:tcPr>
          <w:p w14:paraId="6D73B415" w14:textId="77777777" w:rsidR="00255421" w:rsidRPr="00255421" w:rsidRDefault="00255421" w:rsidP="00255421">
            <w:pPr>
              <w:pStyle w:val="ListParagraph"/>
              <w:ind w:left="0"/>
              <w:rPr>
                <w:sz w:val="20"/>
                <w:szCs w:val="20"/>
              </w:rPr>
            </w:pPr>
            <w:r w:rsidRPr="00255421">
              <w:rPr>
                <w:sz w:val="20"/>
                <w:szCs w:val="20"/>
              </w:rPr>
              <w:t>0.000408625</w:t>
            </w:r>
          </w:p>
        </w:tc>
        <w:tc>
          <w:tcPr>
            <w:tcW w:w="1440" w:type="dxa"/>
            <w:shd w:val="clear" w:color="auto" w:fill="auto"/>
            <w:noWrap/>
            <w:vAlign w:val="bottom"/>
            <w:hideMark/>
          </w:tcPr>
          <w:p w14:paraId="0AD08CFB" w14:textId="77777777" w:rsidR="00255421" w:rsidRPr="00255421" w:rsidRDefault="00255421" w:rsidP="00255421">
            <w:pPr>
              <w:pStyle w:val="ListParagraph"/>
              <w:ind w:left="0"/>
              <w:rPr>
                <w:sz w:val="20"/>
                <w:szCs w:val="20"/>
              </w:rPr>
            </w:pPr>
            <w:r w:rsidRPr="00255421">
              <w:rPr>
                <w:sz w:val="20"/>
                <w:szCs w:val="20"/>
              </w:rPr>
              <w:t>0.000262990</w:t>
            </w:r>
          </w:p>
        </w:tc>
      </w:tr>
      <w:tr w:rsidR="00255421" w:rsidRPr="00EB1F70" w14:paraId="30D1CCA3" w14:textId="77777777" w:rsidTr="00255421">
        <w:trPr>
          <w:trHeight w:val="288"/>
        </w:trPr>
        <w:tc>
          <w:tcPr>
            <w:tcW w:w="810" w:type="dxa"/>
            <w:shd w:val="clear" w:color="auto" w:fill="auto"/>
            <w:noWrap/>
            <w:vAlign w:val="bottom"/>
            <w:hideMark/>
          </w:tcPr>
          <w:p w14:paraId="5FCE4564" w14:textId="77777777" w:rsidR="00255421" w:rsidRPr="00255421" w:rsidRDefault="00255421" w:rsidP="00255421">
            <w:pPr>
              <w:pStyle w:val="ListParagraph"/>
              <w:ind w:left="0"/>
              <w:rPr>
                <w:sz w:val="20"/>
                <w:szCs w:val="20"/>
              </w:rPr>
            </w:pPr>
            <w:r w:rsidRPr="00255421">
              <w:rPr>
                <w:sz w:val="20"/>
                <w:szCs w:val="20"/>
              </w:rPr>
              <w:t>51</w:t>
            </w:r>
          </w:p>
        </w:tc>
        <w:tc>
          <w:tcPr>
            <w:tcW w:w="1440" w:type="dxa"/>
            <w:shd w:val="clear" w:color="auto" w:fill="auto"/>
            <w:noWrap/>
            <w:vAlign w:val="bottom"/>
            <w:hideMark/>
          </w:tcPr>
          <w:p w14:paraId="0748E72C" w14:textId="77777777" w:rsidR="00255421" w:rsidRPr="00255421" w:rsidRDefault="00255421" w:rsidP="00255421">
            <w:pPr>
              <w:pStyle w:val="ListParagraph"/>
              <w:ind w:left="0"/>
              <w:rPr>
                <w:sz w:val="20"/>
                <w:szCs w:val="20"/>
              </w:rPr>
            </w:pPr>
            <w:r w:rsidRPr="00255421">
              <w:rPr>
                <w:sz w:val="20"/>
                <w:szCs w:val="20"/>
              </w:rPr>
              <w:t>0.000455092</w:t>
            </w:r>
          </w:p>
        </w:tc>
        <w:tc>
          <w:tcPr>
            <w:tcW w:w="1440" w:type="dxa"/>
            <w:shd w:val="clear" w:color="auto" w:fill="auto"/>
            <w:noWrap/>
            <w:vAlign w:val="bottom"/>
            <w:hideMark/>
          </w:tcPr>
          <w:p w14:paraId="12D92E4C" w14:textId="77777777" w:rsidR="00255421" w:rsidRPr="00255421" w:rsidRDefault="00255421" w:rsidP="00255421">
            <w:pPr>
              <w:pStyle w:val="ListParagraph"/>
              <w:ind w:left="0"/>
              <w:rPr>
                <w:sz w:val="20"/>
                <w:szCs w:val="20"/>
              </w:rPr>
            </w:pPr>
            <w:r w:rsidRPr="00255421">
              <w:rPr>
                <w:sz w:val="20"/>
                <w:szCs w:val="20"/>
              </w:rPr>
              <w:t>0.000286912</w:t>
            </w:r>
          </w:p>
        </w:tc>
      </w:tr>
      <w:tr w:rsidR="00255421" w:rsidRPr="00EB1F70" w14:paraId="7B1E6B50" w14:textId="77777777" w:rsidTr="00255421">
        <w:trPr>
          <w:trHeight w:val="288"/>
        </w:trPr>
        <w:tc>
          <w:tcPr>
            <w:tcW w:w="810" w:type="dxa"/>
            <w:shd w:val="clear" w:color="auto" w:fill="auto"/>
            <w:noWrap/>
            <w:vAlign w:val="bottom"/>
            <w:hideMark/>
          </w:tcPr>
          <w:p w14:paraId="7BA45770" w14:textId="77777777" w:rsidR="00255421" w:rsidRPr="00255421" w:rsidRDefault="00255421" w:rsidP="00255421">
            <w:pPr>
              <w:pStyle w:val="ListParagraph"/>
              <w:ind w:left="0"/>
              <w:rPr>
                <w:sz w:val="20"/>
                <w:szCs w:val="20"/>
              </w:rPr>
            </w:pPr>
            <w:r w:rsidRPr="00255421">
              <w:rPr>
                <w:sz w:val="20"/>
                <w:szCs w:val="20"/>
              </w:rPr>
              <w:t>52</w:t>
            </w:r>
          </w:p>
        </w:tc>
        <w:tc>
          <w:tcPr>
            <w:tcW w:w="1440" w:type="dxa"/>
            <w:shd w:val="clear" w:color="auto" w:fill="auto"/>
            <w:noWrap/>
            <w:vAlign w:val="bottom"/>
            <w:hideMark/>
          </w:tcPr>
          <w:p w14:paraId="6ABB55CD" w14:textId="77777777" w:rsidR="00255421" w:rsidRPr="00255421" w:rsidRDefault="00255421" w:rsidP="00255421">
            <w:pPr>
              <w:pStyle w:val="ListParagraph"/>
              <w:ind w:left="0"/>
              <w:rPr>
                <w:sz w:val="20"/>
                <w:szCs w:val="20"/>
              </w:rPr>
            </w:pPr>
            <w:r w:rsidRPr="00255421">
              <w:rPr>
                <w:sz w:val="20"/>
                <w:szCs w:val="20"/>
              </w:rPr>
              <w:t>0.000495924</w:t>
            </w:r>
          </w:p>
        </w:tc>
        <w:tc>
          <w:tcPr>
            <w:tcW w:w="1440" w:type="dxa"/>
            <w:shd w:val="clear" w:color="auto" w:fill="auto"/>
            <w:noWrap/>
            <w:vAlign w:val="bottom"/>
            <w:hideMark/>
          </w:tcPr>
          <w:p w14:paraId="2FD78BE4" w14:textId="77777777" w:rsidR="00255421" w:rsidRPr="00255421" w:rsidRDefault="00255421" w:rsidP="00255421">
            <w:pPr>
              <w:pStyle w:val="ListParagraph"/>
              <w:ind w:left="0"/>
              <w:rPr>
                <w:sz w:val="20"/>
                <w:szCs w:val="20"/>
              </w:rPr>
            </w:pPr>
            <w:r w:rsidRPr="00255421">
              <w:rPr>
                <w:sz w:val="20"/>
                <w:szCs w:val="20"/>
              </w:rPr>
              <w:t>0.000318245</w:t>
            </w:r>
          </w:p>
        </w:tc>
      </w:tr>
      <w:tr w:rsidR="00255421" w:rsidRPr="00EB1F70" w14:paraId="422C9945" w14:textId="77777777" w:rsidTr="00255421">
        <w:trPr>
          <w:trHeight w:val="288"/>
        </w:trPr>
        <w:tc>
          <w:tcPr>
            <w:tcW w:w="810" w:type="dxa"/>
            <w:shd w:val="clear" w:color="auto" w:fill="auto"/>
            <w:noWrap/>
            <w:vAlign w:val="bottom"/>
            <w:hideMark/>
          </w:tcPr>
          <w:p w14:paraId="5907D2D3" w14:textId="77777777" w:rsidR="00255421" w:rsidRPr="00255421" w:rsidRDefault="00255421" w:rsidP="00255421">
            <w:pPr>
              <w:pStyle w:val="ListParagraph"/>
              <w:ind w:left="0"/>
              <w:rPr>
                <w:sz w:val="20"/>
                <w:szCs w:val="20"/>
              </w:rPr>
            </w:pPr>
            <w:r w:rsidRPr="00255421">
              <w:rPr>
                <w:sz w:val="20"/>
                <w:szCs w:val="20"/>
              </w:rPr>
              <w:t>53</w:t>
            </w:r>
          </w:p>
        </w:tc>
        <w:tc>
          <w:tcPr>
            <w:tcW w:w="1440" w:type="dxa"/>
            <w:shd w:val="clear" w:color="auto" w:fill="auto"/>
            <w:noWrap/>
            <w:vAlign w:val="bottom"/>
            <w:hideMark/>
          </w:tcPr>
          <w:p w14:paraId="1C2FBEBF" w14:textId="77777777" w:rsidR="00255421" w:rsidRPr="00255421" w:rsidRDefault="00255421" w:rsidP="00255421">
            <w:pPr>
              <w:pStyle w:val="ListParagraph"/>
              <w:ind w:left="0"/>
              <w:rPr>
                <w:sz w:val="20"/>
                <w:szCs w:val="20"/>
              </w:rPr>
            </w:pPr>
            <w:r w:rsidRPr="00255421">
              <w:rPr>
                <w:sz w:val="20"/>
                <w:szCs w:val="20"/>
              </w:rPr>
              <w:t>0.000548641</w:t>
            </w:r>
          </w:p>
        </w:tc>
        <w:tc>
          <w:tcPr>
            <w:tcW w:w="1440" w:type="dxa"/>
            <w:shd w:val="clear" w:color="auto" w:fill="auto"/>
            <w:noWrap/>
            <w:vAlign w:val="bottom"/>
            <w:hideMark/>
          </w:tcPr>
          <w:p w14:paraId="6EB573E9" w14:textId="77777777" w:rsidR="00255421" w:rsidRPr="00255421" w:rsidRDefault="00255421" w:rsidP="00255421">
            <w:pPr>
              <w:pStyle w:val="ListParagraph"/>
              <w:ind w:left="0"/>
              <w:rPr>
                <w:sz w:val="20"/>
                <w:szCs w:val="20"/>
              </w:rPr>
            </w:pPr>
            <w:r w:rsidRPr="00255421">
              <w:rPr>
                <w:sz w:val="20"/>
                <w:szCs w:val="20"/>
              </w:rPr>
              <w:t>0.000347136</w:t>
            </w:r>
          </w:p>
        </w:tc>
      </w:tr>
      <w:tr w:rsidR="00255421" w:rsidRPr="00EB1F70" w14:paraId="27382F1B" w14:textId="77777777" w:rsidTr="00255421">
        <w:trPr>
          <w:trHeight w:val="288"/>
        </w:trPr>
        <w:tc>
          <w:tcPr>
            <w:tcW w:w="810" w:type="dxa"/>
            <w:shd w:val="clear" w:color="auto" w:fill="auto"/>
            <w:noWrap/>
            <w:vAlign w:val="bottom"/>
            <w:hideMark/>
          </w:tcPr>
          <w:p w14:paraId="4400CDFF" w14:textId="77777777" w:rsidR="00255421" w:rsidRPr="00255421" w:rsidRDefault="00255421" w:rsidP="00255421">
            <w:pPr>
              <w:pStyle w:val="ListParagraph"/>
              <w:ind w:left="0"/>
              <w:rPr>
                <w:sz w:val="20"/>
                <w:szCs w:val="20"/>
              </w:rPr>
            </w:pPr>
            <w:r w:rsidRPr="00255421">
              <w:rPr>
                <w:sz w:val="20"/>
                <w:szCs w:val="20"/>
              </w:rPr>
              <w:t>54</w:t>
            </w:r>
          </w:p>
        </w:tc>
        <w:tc>
          <w:tcPr>
            <w:tcW w:w="1440" w:type="dxa"/>
            <w:shd w:val="clear" w:color="auto" w:fill="auto"/>
            <w:noWrap/>
            <w:vAlign w:val="bottom"/>
            <w:hideMark/>
          </w:tcPr>
          <w:p w14:paraId="6DEB98FC" w14:textId="77777777" w:rsidR="00255421" w:rsidRPr="00255421" w:rsidRDefault="00255421" w:rsidP="00255421">
            <w:pPr>
              <w:pStyle w:val="ListParagraph"/>
              <w:ind w:left="0"/>
              <w:rPr>
                <w:sz w:val="20"/>
                <w:szCs w:val="20"/>
              </w:rPr>
            </w:pPr>
            <w:r w:rsidRPr="00255421">
              <w:rPr>
                <w:sz w:val="20"/>
                <w:szCs w:val="20"/>
              </w:rPr>
              <w:t>0.000602780</w:t>
            </w:r>
          </w:p>
        </w:tc>
        <w:tc>
          <w:tcPr>
            <w:tcW w:w="1440" w:type="dxa"/>
            <w:shd w:val="clear" w:color="auto" w:fill="auto"/>
            <w:noWrap/>
            <w:vAlign w:val="bottom"/>
            <w:hideMark/>
          </w:tcPr>
          <w:p w14:paraId="0258E43A" w14:textId="77777777" w:rsidR="00255421" w:rsidRPr="00255421" w:rsidRDefault="00255421" w:rsidP="00255421">
            <w:pPr>
              <w:pStyle w:val="ListParagraph"/>
              <w:ind w:left="0"/>
              <w:rPr>
                <w:sz w:val="20"/>
                <w:szCs w:val="20"/>
              </w:rPr>
            </w:pPr>
            <w:r w:rsidRPr="00255421">
              <w:rPr>
                <w:sz w:val="20"/>
                <w:szCs w:val="20"/>
              </w:rPr>
              <w:t>0.000368855</w:t>
            </w:r>
          </w:p>
        </w:tc>
      </w:tr>
      <w:tr w:rsidR="00255421" w:rsidRPr="00EB1F70" w14:paraId="36C1C8F0" w14:textId="77777777" w:rsidTr="00255421">
        <w:trPr>
          <w:trHeight w:val="288"/>
        </w:trPr>
        <w:tc>
          <w:tcPr>
            <w:tcW w:w="810" w:type="dxa"/>
            <w:shd w:val="clear" w:color="auto" w:fill="auto"/>
            <w:noWrap/>
            <w:vAlign w:val="bottom"/>
            <w:hideMark/>
          </w:tcPr>
          <w:p w14:paraId="3173F4D4" w14:textId="77777777" w:rsidR="00255421" w:rsidRPr="00255421" w:rsidRDefault="00255421" w:rsidP="00255421">
            <w:pPr>
              <w:pStyle w:val="ListParagraph"/>
              <w:ind w:left="0"/>
              <w:rPr>
                <w:sz w:val="20"/>
                <w:szCs w:val="20"/>
              </w:rPr>
            </w:pPr>
            <w:r w:rsidRPr="00255421">
              <w:rPr>
                <w:sz w:val="20"/>
                <w:szCs w:val="20"/>
              </w:rPr>
              <w:t>55</w:t>
            </w:r>
          </w:p>
        </w:tc>
        <w:tc>
          <w:tcPr>
            <w:tcW w:w="1440" w:type="dxa"/>
            <w:shd w:val="clear" w:color="auto" w:fill="auto"/>
            <w:noWrap/>
            <w:vAlign w:val="bottom"/>
            <w:hideMark/>
          </w:tcPr>
          <w:p w14:paraId="48844793" w14:textId="77777777" w:rsidR="00255421" w:rsidRPr="00255421" w:rsidRDefault="00255421" w:rsidP="00255421">
            <w:pPr>
              <w:pStyle w:val="ListParagraph"/>
              <w:ind w:left="0"/>
              <w:rPr>
                <w:sz w:val="20"/>
                <w:szCs w:val="20"/>
              </w:rPr>
            </w:pPr>
            <w:r w:rsidRPr="00255421">
              <w:rPr>
                <w:sz w:val="20"/>
                <w:szCs w:val="20"/>
              </w:rPr>
              <w:t>0.000636171</w:t>
            </w:r>
          </w:p>
        </w:tc>
        <w:tc>
          <w:tcPr>
            <w:tcW w:w="1440" w:type="dxa"/>
            <w:shd w:val="clear" w:color="auto" w:fill="auto"/>
            <w:noWrap/>
            <w:vAlign w:val="bottom"/>
            <w:hideMark/>
          </w:tcPr>
          <w:p w14:paraId="15BAB516" w14:textId="77777777" w:rsidR="00255421" w:rsidRPr="00255421" w:rsidRDefault="00255421" w:rsidP="00255421">
            <w:pPr>
              <w:pStyle w:val="ListParagraph"/>
              <w:ind w:left="0"/>
              <w:rPr>
                <w:sz w:val="20"/>
                <w:szCs w:val="20"/>
              </w:rPr>
            </w:pPr>
            <w:r w:rsidRPr="00255421">
              <w:rPr>
                <w:sz w:val="20"/>
                <w:szCs w:val="20"/>
              </w:rPr>
              <w:t>0.000391388</w:t>
            </w:r>
          </w:p>
        </w:tc>
      </w:tr>
      <w:tr w:rsidR="00255421" w:rsidRPr="00EB1F70" w14:paraId="40F1C970" w14:textId="77777777" w:rsidTr="00255421">
        <w:trPr>
          <w:trHeight w:val="288"/>
        </w:trPr>
        <w:tc>
          <w:tcPr>
            <w:tcW w:w="810" w:type="dxa"/>
            <w:shd w:val="clear" w:color="auto" w:fill="auto"/>
            <w:noWrap/>
            <w:vAlign w:val="bottom"/>
            <w:hideMark/>
          </w:tcPr>
          <w:p w14:paraId="43465EA7" w14:textId="77777777" w:rsidR="00255421" w:rsidRPr="00255421" w:rsidRDefault="00255421" w:rsidP="00255421">
            <w:pPr>
              <w:pStyle w:val="ListParagraph"/>
              <w:ind w:left="0"/>
              <w:rPr>
                <w:sz w:val="20"/>
                <w:szCs w:val="20"/>
              </w:rPr>
            </w:pPr>
            <w:r w:rsidRPr="00255421">
              <w:rPr>
                <w:sz w:val="20"/>
                <w:szCs w:val="20"/>
              </w:rPr>
              <w:t>56</w:t>
            </w:r>
          </w:p>
        </w:tc>
        <w:tc>
          <w:tcPr>
            <w:tcW w:w="1440" w:type="dxa"/>
            <w:shd w:val="clear" w:color="auto" w:fill="auto"/>
            <w:noWrap/>
            <w:vAlign w:val="bottom"/>
            <w:hideMark/>
          </w:tcPr>
          <w:p w14:paraId="7DAA00BC" w14:textId="77777777" w:rsidR="00255421" w:rsidRPr="00255421" w:rsidRDefault="00255421" w:rsidP="00255421">
            <w:pPr>
              <w:pStyle w:val="ListParagraph"/>
              <w:ind w:left="0"/>
              <w:rPr>
                <w:sz w:val="20"/>
                <w:szCs w:val="20"/>
              </w:rPr>
            </w:pPr>
            <w:r w:rsidRPr="00255421">
              <w:rPr>
                <w:sz w:val="20"/>
                <w:szCs w:val="20"/>
              </w:rPr>
              <w:t>0.000704509</w:t>
            </w:r>
          </w:p>
        </w:tc>
        <w:tc>
          <w:tcPr>
            <w:tcW w:w="1440" w:type="dxa"/>
            <w:shd w:val="clear" w:color="auto" w:fill="auto"/>
            <w:noWrap/>
            <w:vAlign w:val="bottom"/>
            <w:hideMark/>
          </w:tcPr>
          <w:p w14:paraId="7DEB24DA" w14:textId="77777777" w:rsidR="00255421" w:rsidRPr="00255421" w:rsidRDefault="00255421" w:rsidP="00255421">
            <w:pPr>
              <w:pStyle w:val="ListParagraph"/>
              <w:ind w:left="0"/>
              <w:rPr>
                <w:sz w:val="20"/>
                <w:szCs w:val="20"/>
              </w:rPr>
            </w:pPr>
            <w:r w:rsidRPr="00255421">
              <w:rPr>
                <w:sz w:val="20"/>
                <w:szCs w:val="20"/>
              </w:rPr>
              <w:t>0.000436561</w:t>
            </w:r>
          </w:p>
        </w:tc>
      </w:tr>
      <w:tr w:rsidR="00255421" w:rsidRPr="00EB1F70" w14:paraId="14F0A69F" w14:textId="77777777" w:rsidTr="00255421">
        <w:trPr>
          <w:trHeight w:val="288"/>
        </w:trPr>
        <w:tc>
          <w:tcPr>
            <w:tcW w:w="810" w:type="dxa"/>
            <w:shd w:val="clear" w:color="auto" w:fill="auto"/>
            <w:noWrap/>
            <w:vAlign w:val="bottom"/>
            <w:hideMark/>
          </w:tcPr>
          <w:p w14:paraId="16C9AC7A" w14:textId="77777777" w:rsidR="00255421" w:rsidRPr="00255421" w:rsidRDefault="00255421" w:rsidP="00255421">
            <w:pPr>
              <w:pStyle w:val="ListParagraph"/>
              <w:ind w:left="0"/>
              <w:rPr>
                <w:sz w:val="20"/>
                <w:szCs w:val="20"/>
              </w:rPr>
            </w:pPr>
            <w:r w:rsidRPr="00255421">
              <w:rPr>
                <w:sz w:val="20"/>
                <w:szCs w:val="20"/>
              </w:rPr>
              <w:t>57</w:t>
            </w:r>
          </w:p>
        </w:tc>
        <w:tc>
          <w:tcPr>
            <w:tcW w:w="1440" w:type="dxa"/>
            <w:shd w:val="clear" w:color="auto" w:fill="auto"/>
            <w:noWrap/>
            <w:vAlign w:val="bottom"/>
            <w:hideMark/>
          </w:tcPr>
          <w:p w14:paraId="51EA6F2E" w14:textId="77777777" w:rsidR="00255421" w:rsidRPr="00255421" w:rsidRDefault="00255421" w:rsidP="00255421">
            <w:pPr>
              <w:pStyle w:val="ListParagraph"/>
              <w:ind w:left="0"/>
              <w:rPr>
                <w:sz w:val="20"/>
                <w:szCs w:val="20"/>
              </w:rPr>
            </w:pPr>
            <w:r w:rsidRPr="00255421">
              <w:rPr>
                <w:sz w:val="20"/>
                <w:szCs w:val="20"/>
              </w:rPr>
              <w:t>0.000769753</w:t>
            </w:r>
          </w:p>
        </w:tc>
        <w:tc>
          <w:tcPr>
            <w:tcW w:w="1440" w:type="dxa"/>
            <w:shd w:val="clear" w:color="auto" w:fill="auto"/>
            <w:noWrap/>
            <w:vAlign w:val="bottom"/>
            <w:hideMark/>
          </w:tcPr>
          <w:p w14:paraId="29B80DA8" w14:textId="77777777" w:rsidR="00255421" w:rsidRPr="00255421" w:rsidRDefault="00255421" w:rsidP="00255421">
            <w:pPr>
              <w:pStyle w:val="ListParagraph"/>
              <w:ind w:left="0"/>
              <w:rPr>
                <w:sz w:val="20"/>
                <w:szCs w:val="20"/>
              </w:rPr>
            </w:pPr>
            <w:r w:rsidRPr="00255421">
              <w:rPr>
                <w:sz w:val="20"/>
                <w:szCs w:val="20"/>
              </w:rPr>
              <w:t>0.000466954</w:t>
            </w:r>
          </w:p>
        </w:tc>
      </w:tr>
      <w:tr w:rsidR="00255421" w:rsidRPr="00EB1F70" w14:paraId="2FB82968" w14:textId="77777777" w:rsidTr="00255421">
        <w:trPr>
          <w:trHeight w:val="288"/>
        </w:trPr>
        <w:tc>
          <w:tcPr>
            <w:tcW w:w="810" w:type="dxa"/>
            <w:shd w:val="clear" w:color="auto" w:fill="auto"/>
            <w:noWrap/>
            <w:vAlign w:val="bottom"/>
            <w:hideMark/>
          </w:tcPr>
          <w:p w14:paraId="6F34EB44" w14:textId="77777777" w:rsidR="00255421" w:rsidRPr="00255421" w:rsidRDefault="00255421" w:rsidP="00255421">
            <w:pPr>
              <w:pStyle w:val="ListParagraph"/>
              <w:ind w:left="0"/>
              <w:rPr>
                <w:sz w:val="20"/>
                <w:szCs w:val="20"/>
              </w:rPr>
            </w:pPr>
            <w:r w:rsidRPr="00255421">
              <w:rPr>
                <w:sz w:val="20"/>
                <w:szCs w:val="20"/>
              </w:rPr>
              <w:t>58</w:t>
            </w:r>
          </w:p>
        </w:tc>
        <w:tc>
          <w:tcPr>
            <w:tcW w:w="1440" w:type="dxa"/>
            <w:shd w:val="clear" w:color="auto" w:fill="auto"/>
            <w:noWrap/>
            <w:vAlign w:val="bottom"/>
            <w:hideMark/>
          </w:tcPr>
          <w:p w14:paraId="5C3270CF" w14:textId="77777777" w:rsidR="00255421" w:rsidRPr="00255421" w:rsidRDefault="00255421" w:rsidP="00255421">
            <w:pPr>
              <w:pStyle w:val="ListParagraph"/>
              <w:ind w:left="0"/>
              <w:rPr>
                <w:sz w:val="20"/>
                <w:szCs w:val="20"/>
              </w:rPr>
            </w:pPr>
            <w:r w:rsidRPr="00255421">
              <w:rPr>
                <w:sz w:val="20"/>
                <w:szCs w:val="20"/>
              </w:rPr>
              <w:t>0.000818233</w:t>
            </w:r>
          </w:p>
        </w:tc>
        <w:tc>
          <w:tcPr>
            <w:tcW w:w="1440" w:type="dxa"/>
            <w:shd w:val="clear" w:color="auto" w:fill="auto"/>
            <w:noWrap/>
            <w:vAlign w:val="bottom"/>
            <w:hideMark/>
          </w:tcPr>
          <w:p w14:paraId="161E9EA0" w14:textId="77777777" w:rsidR="00255421" w:rsidRPr="00255421" w:rsidRDefault="00255421" w:rsidP="00255421">
            <w:pPr>
              <w:pStyle w:val="ListParagraph"/>
              <w:ind w:left="0"/>
              <w:rPr>
                <w:sz w:val="20"/>
                <w:szCs w:val="20"/>
              </w:rPr>
            </w:pPr>
            <w:r w:rsidRPr="00255421">
              <w:rPr>
                <w:sz w:val="20"/>
                <w:szCs w:val="20"/>
              </w:rPr>
              <w:t>0.000499924</w:t>
            </w:r>
          </w:p>
        </w:tc>
      </w:tr>
      <w:tr w:rsidR="00255421" w:rsidRPr="00EB1F70" w14:paraId="5E9415CD" w14:textId="77777777" w:rsidTr="00255421">
        <w:trPr>
          <w:trHeight w:val="288"/>
        </w:trPr>
        <w:tc>
          <w:tcPr>
            <w:tcW w:w="810" w:type="dxa"/>
            <w:shd w:val="clear" w:color="auto" w:fill="auto"/>
            <w:noWrap/>
            <w:vAlign w:val="bottom"/>
            <w:hideMark/>
          </w:tcPr>
          <w:p w14:paraId="471946FC" w14:textId="77777777" w:rsidR="00255421" w:rsidRPr="00255421" w:rsidRDefault="00255421" w:rsidP="00255421">
            <w:pPr>
              <w:pStyle w:val="ListParagraph"/>
              <w:ind w:left="0"/>
              <w:rPr>
                <w:sz w:val="20"/>
                <w:szCs w:val="20"/>
              </w:rPr>
            </w:pPr>
            <w:r w:rsidRPr="00255421">
              <w:rPr>
                <w:sz w:val="20"/>
                <w:szCs w:val="20"/>
              </w:rPr>
              <w:t>59</w:t>
            </w:r>
          </w:p>
        </w:tc>
        <w:tc>
          <w:tcPr>
            <w:tcW w:w="1440" w:type="dxa"/>
            <w:shd w:val="clear" w:color="auto" w:fill="auto"/>
            <w:noWrap/>
            <w:vAlign w:val="bottom"/>
            <w:hideMark/>
          </w:tcPr>
          <w:p w14:paraId="2FC500F9" w14:textId="77777777" w:rsidR="00255421" w:rsidRPr="00255421" w:rsidRDefault="00255421" w:rsidP="00255421">
            <w:pPr>
              <w:pStyle w:val="ListParagraph"/>
              <w:ind w:left="0"/>
              <w:rPr>
                <w:sz w:val="20"/>
                <w:szCs w:val="20"/>
              </w:rPr>
            </w:pPr>
            <w:r w:rsidRPr="00255421">
              <w:rPr>
                <w:sz w:val="20"/>
                <w:szCs w:val="20"/>
              </w:rPr>
              <w:t>0.000890915</w:t>
            </w:r>
          </w:p>
        </w:tc>
        <w:tc>
          <w:tcPr>
            <w:tcW w:w="1440" w:type="dxa"/>
            <w:shd w:val="clear" w:color="auto" w:fill="auto"/>
            <w:noWrap/>
            <w:vAlign w:val="bottom"/>
            <w:hideMark/>
          </w:tcPr>
          <w:p w14:paraId="33C3189D" w14:textId="77777777" w:rsidR="00255421" w:rsidRPr="00255421" w:rsidRDefault="00255421" w:rsidP="00255421">
            <w:pPr>
              <w:pStyle w:val="ListParagraph"/>
              <w:ind w:left="0"/>
              <w:rPr>
                <w:sz w:val="20"/>
                <w:szCs w:val="20"/>
              </w:rPr>
            </w:pPr>
            <w:r w:rsidRPr="00255421">
              <w:rPr>
                <w:sz w:val="20"/>
                <w:szCs w:val="20"/>
              </w:rPr>
              <w:t>0.000530444</w:t>
            </w:r>
          </w:p>
        </w:tc>
      </w:tr>
      <w:tr w:rsidR="00255421" w:rsidRPr="00EB1F70" w14:paraId="697C3F71" w14:textId="77777777" w:rsidTr="00255421">
        <w:trPr>
          <w:trHeight w:val="288"/>
        </w:trPr>
        <w:tc>
          <w:tcPr>
            <w:tcW w:w="810" w:type="dxa"/>
            <w:shd w:val="clear" w:color="auto" w:fill="auto"/>
            <w:noWrap/>
            <w:vAlign w:val="bottom"/>
            <w:hideMark/>
          </w:tcPr>
          <w:p w14:paraId="72154059" w14:textId="77777777" w:rsidR="00255421" w:rsidRPr="00255421" w:rsidRDefault="00255421" w:rsidP="00255421">
            <w:pPr>
              <w:pStyle w:val="ListParagraph"/>
              <w:ind w:left="0"/>
              <w:rPr>
                <w:sz w:val="20"/>
                <w:szCs w:val="20"/>
              </w:rPr>
            </w:pPr>
            <w:r w:rsidRPr="00255421">
              <w:rPr>
                <w:sz w:val="20"/>
                <w:szCs w:val="20"/>
              </w:rPr>
              <w:t>60</w:t>
            </w:r>
          </w:p>
        </w:tc>
        <w:tc>
          <w:tcPr>
            <w:tcW w:w="1440" w:type="dxa"/>
            <w:shd w:val="clear" w:color="auto" w:fill="auto"/>
            <w:noWrap/>
            <w:vAlign w:val="bottom"/>
            <w:hideMark/>
          </w:tcPr>
          <w:p w14:paraId="34527F3C" w14:textId="77777777" w:rsidR="00255421" w:rsidRPr="00255421" w:rsidRDefault="00255421" w:rsidP="00255421">
            <w:pPr>
              <w:pStyle w:val="ListParagraph"/>
              <w:ind w:left="0"/>
              <w:rPr>
                <w:sz w:val="20"/>
                <w:szCs w:val="20"/>
              </w:rPr>
            </w:pPr>
            <w:r w:rsidRPr="00255421">
              <w:rPr>
                <w:sz w:val="20"/>
                <w:szCs w:val="20"/>
              </w:rPr>
              <w:t>0.000942500</w:t>
            </w:r>
          </w:p>
        </w:tc>
        <w:tc>
          <w:tcPr>
            <w:tcW w:w="1440" w:type="dxa"/>
            <w:shd w:val="clear" w:color="auto" w:fill="auto"/>
            <w:noWrap/>
            <w:vAlign w:val="bottom"/>
            <w:hideMark/>
          </w:tcPr>
          <w:p w14:paraId="5BE7DFA9" w14:textId="77777777" w:rsidR="00255421" w:rsidRPr="00255421" w:rsidRDefault="00255421" w:rsidP="00255421">
            <w:pPr>
              <w:pStyle w:val="ListParagraph"/>
              <w:ind w:left="0"/>
              <w:rPr>
                <w:sz w:val="20"/>
                <w:szCs w:val="20"/>
              </w:rPr>
            </w:pPr>
            <w:r w:rsidRPr="00255421">
              <w:rPr>
                <w:sz w:val="20"/>
                <w:szCs w:val="20"/>
              </w:rPr>
              <w:t>0.000554643</w:t>
            </w:r>
          </w:p>
        </w:tc>
      </w:tr>
      <w:tr w:rsidR="00255421" w:rsidRPr="00EB1F70" w14:paraId="3D2A9BAA" w14:textId="77777777" w:rsidTr="00255421">
        <w:trPr>
          <w:trHeight w:val="288"/>
        </w:trPr>
        <w:tc>
          <w:tcPr>
            <w:tcW w:w="810" w:type="dxa"/>
            <w:shd w:val="clear" w:color="auto" w:fill="auto"/>
            <w:noWrap/>
            <w:vAlign w:val="bottom"/>
            <w:hideMark/>
          </w:tcPr>
          <w:p w14:paraId="5E9AC537" w14:textId="77777777" w:rsidR="00255421" w:rsidRPr="00255421" w:rsidRDefault="00255421" w:rsidP="00255421">
            <w:pPr>
              <w:pStyle w:val="ListParagraph"/>
              <w:ind w:left="0"/>
              <w:rPr>
                <w:sz w:val="20"/>
                <w:szCs w:val="20"/>
              </w:rPr>
            </w:pPr>
            <w:r w:rsidRPr="00255421">
              <w:rPr>
                <w:sz w:val="20"/>
                <w:szCs w:val="20"/>
              </w:rPr>
              <w:t>61</w:t>
            </w:r>
          </w:p>
        </w:tc>
        <w:tc>
          <w:tcPr>
            <w:tcW w:w="1440" w:type="dxa"/>
            <w:shd w:val="clear" w:color="auto" w:fill="auto"/>
            <w:noWrap/>
            <w:vAlign w:val="bottom"/>
            <w:hideMark/>
          </w:tcPr>
          <w:p w14:paraId="728CAFC9" w14:textId="77777777" w:rsidR="00255421" w:rsidRPr="00255421" w:rsidRDefault="00255421" w:rsidP="00255421">
            <w:pPr>
              <w:pStyle w:val="ListParagraph"/>
              <w:ind w:left="0"/>
              <w:rPr>
                <w:sz w:val="20"/>
                <w:szCs w:val="20"/>
              </w:rPr>
            </w:pPr>
            <w:r w:rsidRPr="00255421">
              <w:rPr>
                <w:sz w:val="20"/>
                <w:szCs w:val="20"/>
              </w:rPr>
              <w:t>0.001025089</w:t>
            </w:r>
          </w:p>
        </w:tc>
        <w:tc>
          <w:tcPr>
            <w:tcW w:w="1440" w:type="dxa"/>
            <w:shd w:val="clear" w:color="auto" w:fill="auto"/>
            <w:noWrap/>
            <w:vAlign w:val="bottom"/>
            <w:hideMark/>
          </w:tcPr>
          <w:p w14:paraId="1A40A5F0" w14:textId="77777777" w:rsidR="00255421" w:rsidRPr="00255421" w:rsidRDefault="00255421" w:rsidP="00255421">
            <w:pPr>
              <w:pStyle w:val="ListParagraph"/>
              <w:ind w:left="0"/>
              <w:rPr>
                <w:sz w:val="20"/>
                <w:szCs w:val="20"/>
              </w:rPr>
            </w:pPr>
            <w:r w:rsidRPr="00255421">
              <w:rPr>
                <w:sz w:val="20"/>
                <w:szCs w:val="20"/>
              </w:rPr>
              <w:t>0.000603826</w:t>
            </w:r>
          </w:p>
        </w:tc>
      </w:tr>
      <w:tr w:rsidR="00255421" w:rsidRPr="00EB1F70" w14:paraId="6EFECA7C" w14:textId="77777777" w:rsidTr="00255421">
        <w:trPr>
          <w:trHeight w:val="288"/>
        </w:trPr>
        <w:tc>
          <w:tcPr>
            <w:tcW w:w="810" w:type="dxa"/>
            <w:shd w:val="clear" w:color="auto" w:fill="auto"/>
            <w:noWrap/>
            <w:vAlign w:val="bottom"/>
            <w:hideMark/>
          </w:tcPr>
          <w:p w14:paraId="26A29A6E" w14:textId="77777777" w:rsidR="00255421" w:rsidRPr="00255421" w:rsidRDefault="00255421" w:rsidP="00255421">
            <w:pPr>
              <w:pStyle w:val="ListParagraph"/>
              <w:ind w:left="0"/>
              <w:rPr>
                <w:sz w:val="20"/>
                <w:szCs w:val="20"/>
              </w:rPr>
            </w:pPr>
            <w:r w:rsidRPr="00255421">
              <w:rPr>
                <w:sz w:val="20"/>
                <w:szCs w:val="20"/>
              </w:rPr>
              <w:t>62</w:t>
            </w:r>
          </w:p>
        </w:tc>
        <w:tc>
          <w:tcPr>
            <w:tcW w:w="1440" w:type="dxa"/>
            <w:shd w:val="clear" w:color="auto" w:fill="auto"/>
            <w:noWrap/>
            <w:vAlign w:val="bottom"/>
            <w:hideMark/>
          </w:tcPr>
          <w:p w14:paraId="470B475A" w14:textId="77777777" w:rsidR="00255421" w:rsidRPr="00255421" w:rsidRDefault="00255421" w:rsidP="00255421">
            <w:pPr>
              <w:pStyle w:val="ListParagraph"/>
              <w:ind w:left="0"/>
              <w:rPr>
                <w:sz w:val="20"/>
                <w:szCs w:val="20"/>
              </w:rPr>
            </w:pPr>
            <w:r w:rsidRPr="00255421">
              <w:rPr>
                <w:sz w:val="20"/>
                <w:szCs w:val="20"/>
              </w:rPr>
              <w:t>0.001104985</w:t>
            </w:r>
          </w:p>
        </w:tc>
        <w:tc>
          <w:tcPr>
            <w:tcW w:w="1440" w:type="dxa"/>
            <w:shd w:val="clear" w:color="auto" w:fill="auto"/>
            <w:noWrap/>
            <w:vAlign w:val="bottom"/>
            <w:hideMark/>
          </w:tcPr>
          <w:p w14:paraId="16BD15EC" w14:textId="77777777" w:rsidR="00255421" w:rsidRPr="00255421" w:rsidRDefault="00255421" w:rsidP="00255421">
            <w:pPr>
              <w:pStyle w:val="ListParagraph"/>
              <w:ind w:left="0"/>
              <w:rPr>
                <w:sz w:val="20"/>
                <w:szCs w:val="20"/>
              </w:rPr>
            </w:pPr>
            <w:r w:rsidRPr="00255421">
              <w:rPr>
                <w:sz w:val="20"/>
                <w:szCs w:val="20"/>
              </w:rPr>
              <w:t>0.000657288</w:t>
            </w:r>
          </w:p>
        </w:tc>
      </w:tr>
      <w:tr w:rsidR="00255421" w:rsidRPr="00EB1F70" w14:paraId="69D4EE1E" w14:textId="77777777" w:rsidTr="00255421">
        <w:trPr>
          <w:trHeight w:val="288"/>
        </w:trPr>
        <w:tc>
          <w:tcPr>
            <w:tcW w:w="810" w:type="dxa"/>
            <w:shd w:val="clear" w:color="auto" w:fill="auto"/>
            <w:noWrap/>
            <w:vAlign w:val="bottom"/>
            <w:hideMark/>
          </w:tcPr>
          <w:p w14:paraId="3FAAE963" w14:textId="77777777" w:rsidR="00255421" w:rsidRPr="00255421" w:rsidRDefault="00255421" w:rsidP="00255421">
            <w:pPr>
              <w:pStyle w:val="ListParagraph"/>
              <w:ind w:left="0"/>
              <w:rPr>
                <w:sz w:val="20"/>
                <w:szCs w:val="20"/>
              </w:rPr>
            </w:pPr>
            <w:r w:rsidRPr="00255421">
              <w:rPr>
                <w:sz w:val="20"/>
                <w:szCs w:val="20"/>
              </w:rPr>
              <w:t>63</w:t>
            </w:r>
          </w:p>
        </w:tc>
        <w:tc>
          <w:tcPr>
            <w:tcW w:w="1440" w:type="dxa"/>
            <w:shd w:val="clear" w:color="auto" w:fill="auto"/>
            <w:noWrap/>
            <w:vAlign w:val="bottom"/>
            <w:hideMark/>
          </w:tcPr>
          <w:p w14:paraId="1AC85C00" w14:textId="77777777" w:rsidR="00255421" w:rsidRPr="00255421" w:rsidRDefault="00255421" w:rsidP="00255421">
            <w:pPr>
              <w:pStyle w:val="ListParagraph"/>
              <w:ind w:left="0"/>
              <w:rPr>
                <w:sz w:val="20"/>
                <w:szCs w:val="20"/>
              </w:rPr>
            </w:pPr>
            <w:r w:rsidRPr="00255421">
              <w:rPr>
                <w:sz w:val="20"/>
                <w:szCs w:val="20"/>
              </w:rPr>
              <w:t>0.001210396</w:t>
            </w:r>
          </w:p>
        </w:tc>
        <w:tc>
          <w:tcPr>
            <w:tcW w:w="1440" w:type="dxa"/>
            <w:shd w:val="clear" w:color="auto" w:fill="auto"/>
            <w:noWrap/>
            <w:vAlign w:val="bottom"/>
            <w:hideMark/>
          </w:tcPr>
          <w:p w14:paraId="137E2818" w14:textId="77777777" w:rsidR="00255421" w:rsidRPr="00255421" w:rsidRDefault="00255421" w:rsidP="00255421">
            <w:pPr>
              <w:pStyle w:val="ListParagraph"/>
              <w:ind w:left="0"/>
              <w:rPr>
                <w:sz w:val="20"/>
                <w:szCs w:val="20"/>
              </w:rPr>
            </w:pPr>
            <w:r w:rsidRPr="00255421">
              <w:rPr>
                <w:sz w:val="20"/>
                <w:szCs w:val="20"/>
              </w:rPr>
              <w:t>0.000708700</w:t>
            </w:r>
          </w:p>
        </w:tc>
      </w:tr>
      <w:tr w:rsidR="00255421" w:rsidRPr="00EB1F70" w14:paraId="6D18BF30" w14:textId="77777777" w:rsidTr="00255421">
        <w:trPr>
          <w:trHeight w:val="288"/>
        </w:trPr>
        <w:tc>
          <w:tcPr>
            <w:tcW w:w="810" w:type="dxa"/>
            <w:shd w:val="clear" w:color="auto" w:fill="auto"/>
            <w:noWrap/>
            <w:vAlign w:val="bottom"/>
            <w:hideMark/>
          </w:tcPr>
          <w:p w14:paraId="28BFE717" w14:textId="77777777" w:rsidR="00255421" w:rsidRPr="00255421" w:rsidRDefault="00255421" w:rsidP="00255421">
            <w:pPr>
              <w:pStyle w:val="ListParagraph"/>
              <w:ind w:left="0"/>
              <w:rPr>
                <w:sz w:val="20"/>
                <w:szCs w:val="20"/>
              </w:rPr>
            </w:pPr>
            <w:r w:rsidRPr="00255421">
              <w:rPr>
                <w:sz w:val="20"/>
                <w:szCs w:val="20"/>
              </w:rPr>
              <w:t>64</w:t>
            </w:r>
          </w:p>
        </w:tc>
        <w:tc>
          <w:tcPr>
            <w:tcW w:w="1440" w:type="dxa"/>
            <w:shd w:val="clear" w:color="auto" w:fill="auto"/>
            <w:noWrap/>
            <w:vAlign w:val="bottom"/>
            <w:hideMark/>
          </w:tcPr>
          <w:p w14:paraId="6511304D" w14:textId="77777777" w:rsidR="00255421" w:rsidRPr="00255421" w:rsidRDefault="00255421" w:rsidP="00255421">
            <w:pPr>
              <w:pStyle w:val="ListParagraph"/>
              <w:ind w:left="0"/>
              <w:rPr>
                <w:sz w:val="20"/>
                <w:szCs w:val="20"/>
              </w:rPr>
            </w:pPr>
            <w:r w:rsidRPr="00255421">
              <w:rPr>
                <w:sz w:val="20"/>
                <w:szCs w:val="20"/>
              </w:rPr>
              <w:t>0.001254932</w:t>
            </w:r>
          </w:p>
        </w:tc>
        <w:tc>
          <w:tcPr>
            <w:tcW w:w="1440" w:type="dxa"/>
            <w:shd w:val="clear" w:color="auto" w:fill="auto"/>
            <w:noWrap/>
            <w:vAlign w:val="bottom"/>
            <w:hideMark/>
          </w:tcPr>
          <w:p w14:paraId="5F76D6BB" w14:textId="77777777" w:rsidR="00255421" w:rsidRPr="00255421" w:rsidRDefault="00255421" w:rsidP="00255421">
            <w:pPr>
              <w:pStyle w:val="ListParagraph"/>
              <w:ind w:left="0"/>
              <w:rPr>
                <w:sz w:val="20"/>
                <w:szCs w:val="20"/>
              </w:rPr>
            </w:pPr>
            <w:r w:rsidRPr="00255421">
              <w:rPr>
                <w:sz w:val="20"/>
                <w:szCs w:val="20"/>
              </w:rPr>
              <w:t>0.000753593</w:t>
            </w:r>
          </w:p>
        </w:tc>
      </w:tr>
      <w:tr w:rsidR="00255421" w:rsidRPr="00EB1F70" w14:paraId="50DEFDEB" w14:textId="77777777" w:rsidTr="00255421">
        <w:trPr>
          <w:trHeight w:val="288"/>
        </w:trPr>
        <w:tc>
          <w:tcPr>
            <w:tcW w:w="810" w:type="dxa"/>
            <w:shd w:val="clear" w:color="auto" w:fill="auto"/>
            <w:noWrap/>
            <w:vAlign w:val="bottom"/>
            <w:hideMark/>
          </w:tcPr>
          <w:p w14:paraId="696B8CEC" w14:textId="77777777" w:rsidR="00255421" w:rsidRPr="00255421" w:rsidRDefault="00255421" w:rsidP="00255421">
            <w:pPr>
              <w:pStyle w:val="ListParagraph"/>
              <w:ind w:left="0"/>
              <w:rPr>
                <w:sz w:val="20"/>
                <w:szCs w:val="20"/>
              </w:rPr>
            </w:pPr>
            <w:r w:rsidRPr="00255421">
              <w:rPr>
                <w:sz w:val="20"/>
                <w:szCs w:val="20"/>
              </w:rPr>
              <w:t>65</w:t>
            </w:r>
          </w:p>
        </w:tc>
        <w:tc>
          <w:tcPr>
            <w:tcW w:w="1440" w:type="dxa"/>
            <w:shd w:val="clear" w:color="auto" w:fill="auto"/>
            <w:noWrap/>
            <w:vAlign w:val="bottom"/>
            <w:hideMark/>
          </w:tcPr>
          <w:p w14:paraId="5E0A1692" w14:textId="77777777" w:rsidR="00255421" w:rsidRPr="00255421" w:rsidRDefault="00255421" w:rsidP="00255421">
            <w:pPr>
              <w:pStyle w:val="ListParagraph"/>
              <w:ind w:left="0"/>
              <w:rPr>
                <w:sz w:val="20"/>
                <w:szCs w:val="20"/>
              </w:rPr>
            </w:pPr>
            <w:r w:rsidRPr="00255421">
              <w:rPr>
                <w:sz w:val="20"/>
                <w:szCs w:val="20"/>
              </w:rPr>
              <w:t>0.001321549</w:t>
            </w:r>
          </w:p>
        </w:tc>
        <w:tc>
          <w:tcPr>
            <w:tcW w:w="1440" w:type="dxa"/>
            <w:shd w:val="clear" w:color="auto" w:fill="auto"/>
            <w:noWrap/>
            <w:vAlign w:val="bottom"/>
            <w:hideMark/>
          </w:tcPr>
          <w:p w14:paraId="4410BAE7" w14:textId="77777777" w:rsidR="00255421" w:rsidRPr="00255421" w:rsidRDefault="00255421" w:rsidP="00255421">
            <w:pPr>
              <w:pStyle w:val="ListParagraph"/>
              <w:ind w:left="0"/>
              <w:rPr>
                <w:sz w:val="20"/>
                <w:szCs w:val="20"/>
              </w:rPr>
            </w:pPr>
            <w:r w:rsidRPr="00255421">
              <w:rPr>
                <w:sz w:val="20"/>
                <w:szCs w:val="20"/>
              </w:rPr>
              <w:t>0.000806661</w:t>
            </w:r>
          </w:p>
        </w:tc>
      </w:tr>
      <w:tr w:rsidR="00255421" w:rsidRPr="00EB1F70" w14:paraId="155367C9" w14:textId="77777777" w:rsidTr="00255421">
        <w:trPr>
          <w:trHeight w:val="288"/>
        </w:trPr>
        <w:tc>
          <w:tcPr>
            <w:tcW w:w="810" w:type="dxa"/>
            <w:shd w:val="clear" w:color="auto" w:fill="auto"/>
            <w:noWrap/>
            <w:vAlign w:val="bottom"/>
            <w:hideMark/>
          </w:tcPr>
          <w:p w14:paraId="15BFFD96" w14:textId="77777777" w:rsidR="00255421" w:rsidRPr="00255421" w:rsidRDefault="00255421" w:rsidP="00255421">
            <w:pPr>
              <w:pStyle w:val="ListParagraph"/>
              <w:ind w:left="0"/>
              <w:rPr>
                <w:sz w:val="20"/>
                <w:szCs w:val="20"/>
              </w:rPr>
            </w:pPr>
            <w:r w:rsidRPr="00255421">
              <w:rPr>
                <w:sz w:val="20"/>
                <w:szCs w:val="20"/>
              </w:rPr>
              <w:t>66</w:t>
            </w:r>
          </w:p>
        </w:tc>
        <w:tc>
          <w:tcPr>
            <w:tcW w:w="1440" w:type="dxa"/>
            <w:shd w:val="clear" w:color="auto" w:fill="auto"/>
            <w:noWrap/>
            <w:vAlign w:val="bottom"/>
            <w:hideMark/>
          </w:tcPr>
          <w:p w14:paraId="01701579" w14:textId="77777777" w:rsidR="00255421" w:rsidRPr="00255421" w:rsidRDefault="00255421" w:rsidP="00255421">
            <w:pPr>
              <w:pStyle w:val="ListParagraph"/>
              <w:ind w:left="0"/>
              <w:rPr>
                <w:sz w:val="20"/>
                <w:szCs w:val="20"/>
              </w:rPr>
            </w:pPr>
            <w:r w:rsidRPr="00255421">
              <w:rPr>
                <w:sz w:val="20"/>
                <w:szCs w:val="20"/>
              </w:rPr>
              <w:t>0.001423078</w:t>
            </w:r>
          </w:p>
        </w:tc>
        <w:tc>
          <w:tcPr>
            <w:tcW w:w="1440" w:type="dxa"/>
            <w:shd w:val="clear" w:color="auto" w:fill="auto"/>
            <w:noWrap/>
            <w:vAlign w:val="bottom"/>
            <w:hideMark/>
          </w:tcPr>
          <w:p w14:paraId="43F47C5A" w14:textId="77777777" w:rsidR="00255421" w:rsidRPr="00255421" w:rsidRDefault="00255421" w:rsidP="00255421">
            <w:pPr>
              <w:pStyle w:val="ListParagraph"/>
              <w:ind w:left="0"/>
              <w:rPr>
                <w:sz w:val="20"/>
                <w:szCs w:val="20"/>
              </w:rPr>
            </w:pPr>
            <w:r w:rsidRPr="00255421">
              <w:rPr>
                <w:sz w:val="20"/>
                <w:szCs w:val="20"/>
              </w:rPr>
              <w:t>0.000886492</w:t>
            </w:r>
          </w:p>
        </w:tc>
      </w:tr>
      <w:tr w:rsidR="00255421" w:rsidRPr="00EB1F70" w14:paraId="4C43B279" w14:textId="77777777" w:rsidTr="00255421">
        <w:trPr>
          <w:trHeight w:val="288"/>
        </w:trPr>
        <w:tc>
          <w:tcPr>
            <w:tcW w:w="810" w:type="dxa"/>
            <w:shd w:val="clear" w:color="auto" w:fill="auto"/>
            <w:noWrap/>
            <w:vAlign w:val="bottom"/>
            <w:hideMark/>
          </w:tcPr>
          <w:p w14:paraId="3BC135DA" w14:textId="77777777" w:rsidR="00255421" w:rsidRPr="00255421" w:rsidRDefault="00255421" w:rsidP="00255421">
            <w:pPr>
              <w:pStyle w:val="ListParagraph"/>
              <w:ind w:left="0"/>
              <w:rPr>
                <w:sz w:val="20"/>
                <w:szCs w:val="20"/>
              </w:rPr>
            </w:pPr>
            <w:r w:rsidRPr="00255421">
              <w:rPr>
                <w:sz w:val="20"/>
                <w:szCs w:val="20"/>
              </w:rPr>
              <w:t>67</w:t>
            </w:r>
          </w:p>
        </w:tc>
        <w:tc>
          <w:tcPr>
            <w:tcW w:w="1440" w:type="dxa"/>
            <w:shd w:val="clear" w:color="auto" w:fill="auto"/>
            <w:noWrap/>
            <w:vAlign w:val="bottom"/>
            <w:hideMark/>
          </w:tcPr>
          <w:p w14:paraId="7E3BCFFF" w14:textId="77777777" w:rsidR="00255421" w:rsidRPr="00255421" w:rsidRDefault="00255421" w:rsidP="00255421">
            <w:pPr>
              <w:pStyle w:val="ListParagraph"/>
              <w:ind w:left="0"/>
              <w:rPr>
                <w:sz w:val="20"/>
                <w:szCs w:val="20"/>
              </w:rPr>
            </w:pPr>
            <w:r w:rsidRPr="00255421">
              <w:rPr>
                <w:sz w:val="20"/>
                <w:szCs w:val="20"/>
              </w:rPr>
              <w:t>0.001509315</w:t>
            </w:r>
          </w:p>
        </w:tc>
        <w:tc>
          <w:tcPr>
            <w:tcW w:w="1440" w:type="dxa"/>
            <w:shd w:val="clear" w:color="auto" w:fill="auto"/>
            <w:noWrap/>
            <w:vAlign w:val="bottom"/>
            <w:hideMark/>
          </w:tcPr>
          <w:p w14:paraId="57A767BD" w14:textId="77777777" w:rsidR="00255421" w:rsidRPr="00255421" w:rsidRDefault="00255421" w:rsidP="00255421">
            <w:pPr>
              <w:pStyle w:val="ListParagraph"/>
              <w:ind w:left="0"/>
              <w:rPr>
                <w:sz w:val="20"/>
                <w:szCs w:val="20"/>
              </w:rPr>
            </w:pPr>
            <w:r w:rsidRPr="00255421">
              <w:rPr>
                <w:sz w:val="20"/>
                <w:szCs w:val="20"/>
              </w:rPr>
              <w:t>0.000971669</w:t>
            </w:r>
          </w:p>
        </w:tc>
      </w:tr>
      <w:tr w:rsidR="00255421" w:rsidRPr="00EB1F70" w14:paraId="17A65B0A" w14:textId="77777777" w:rsidTr="00255421">
        <w:trPr>
          <w:trHeight w:val="288"/>
        </w:trPr>
        <w:tc>
          <w:tcPr>
            <w:tcW w:w="810" w:type="dxa"/>
            <w:shd w:val="clear" w:color="auto" w:fill="auto"/>
            <w:noWrap/>
            <w:vAlign w:val="bottom"/>
            <w:hideMark/>
          </w:tcPr>
          <w:p w14:paraId="5C22AC9D" w14:textId="77777777" w:rsidR="00255421" w:rsidRPr="00255421" w:rsidRDefault="00255421" w:rsidP="00255421">
            <w:pPr>
              <w:pStyle w:val="ListParagraph"/>
              <w:ind w:left="0"/>
              <w:rPr>
                <w:sz w:val="20"/>
                <w:szCs w:val="20"/>
              </w:rPr>
            </w:pPr>
            <w:r w:rsidRPr="00255421">
              <w:rPr>
                <w:sz w:val="20"/>
                <w:szCs w:val="20"/>
              </w:rPr>
              <w:t>68</w:t>
            </w:r>
          </w:p>
        </w:tc>
        <w:tc>
          <w:tcPr>
            <w:tcW w:w="1440" w:type="dxa"/>
            <w:shd w:val="clear" w:color="auto" w:fill="auto"/>
            <w:noWrap/>
            <w:vAlign w:val="bottom"/>
            <w:hideMark/>
          </w:tcPr>
          <w:p w14:paraId="3944E903" w14:textId="77777777" w:rsidR="00255421" w:rsidRPr="00255421" w:rsidRDefault="00255421" w:rsidP="00255421">
            <w:pPr>
              <w:pStyle w:val="ListParagraph"/>
              <w:ind w:left="0"/>
              <w:rPr>
                <w:sz w:val="20"/>
                <w:szCs w:val="20"/>
              </w:rPr>
            </w:pPr>
            <w:r w:rsidRPr="00255421">
              <w:rPr>
                <w:sz w:val="20"/>
                <w:szCs w:val="20"/>
              </w:rPr>
              <w:t>0.001566675</w:t>
            </w:r>
          </w:p>
        </w:tc>
        <w:tc>
          <w:tcPr>
            <w:tcW w:w="1440" w:type="dxa"/>
            <w:shd w:val="clear" w:color="auto" w:fill="auto"/>
            <w:noWrap/>
            <w:vAlign w:val="bottom"/>
            <w:hideMark/>
          </w:tcPr>
          <w:p w14:paraId="23ABFA19" w14:textId="77777777" w:rsidR="00255421" w:rsidRPr="00255421" w:rsidRDefault="00255421" w:rsidP="00255421">
            <w:pPr>
              <w:pStyle w:val="ListParagraph"/>
              <w:ind w:left="0"/>
              <w:rPr>
                <w:sz w:val="20"/>
                <w:szCs w:val="20"/>
              </w:rPr>
            </w:pPr>
            <w:r w:rsidRPr="00255421">
              <w:rPr>
                <w:sz w:val="20"/>
                <w:szCs w:val="20"/>
              </w:rPr>
              <w:t>0.001021589</w:t>
            </w:r>
          </w:p>
        </w:tc>
      </w:tr>
      <w:tr w:rsidR="00255421" w:rsidRPr="00EB1F70" w14:paraId="5A843324" w14:textId="77777777" w:rsidTr="00255421">
        <w:trPr>
          <w:trHeight w:val="288"/>
        </w:trPr>
        <w:tc>
          <w:tcPr>
            <w:tcW w:w="810" w:type="dxa"/>
            <w:shd w:val="clear" w:color="auto" w:fill="auto"/>
            <w:noWrap/>
            <w:vAlign w:val="bottom"/>
            <w:hideMark/>
          </w:tcPr>
          <w:p w14:paraId="63FF4CD2" w14:textId="77777777" w:rsidR="00255421" w:rsidRPr="00255421" w:rsidRDefault="00255421" w:rsidP="00255421">
            <w:pPr>
              <w:pStyle w:val="ListParagraph"/>
              <w:ind w:left="0"/>
              <w:rPr>
                <w:sz w:val="20"/>
                <w:szCs w:val="20"/>
              </w:rPr>
            </w:pPr>
            <w:r w:rsidRPr="00255421">
              <w:rPr>
                <w:sz w:val="20"/>
                <w:szCs w:val="20"/>
              </w:rPr>
              <w:t>69</w:t>
            </w:r>
          </w:p>
        </w:tc>
        <w:tc>
          <w:tcPr>
            <w:tcW w:w="1440" w:type="dxa"/>
            <w:shd w:val="clear" w:color="auto" w:fill="auto"/>
            <w:noWrap/>
            <w:vAlign w:val="bottom"/>
            <w:hideMark/>
          </w:tcPr>
          <w:p w14:paraId="54330B59" w14:textId="77777777" w:rsidR="00255421" w:rsidRPr="00255421" w:rsidRDefault="00255421" w:rsidP="00255421">
            <w:pPr>
              <w:pStyle w:val="ListParagraph"/>
              <w:ind w:left="0"/>
              <w:rPr>
                <w:sz w:val="20"/>
                <w:szCs w:val="20"/>
              </w:rPr>
            </w:pPr>
            <w:r w:rsidRPr="00255421">
              <w:rPr>
                <w:sz w:val="20"/>
                <w:szCs w:val="20"/>
              </w:rPr>
              <w:t>0.001817644</w:t>
            </w:r>
          </w:p>
        </w:tc>
        <w:tc>
          <w:tcPr>
            <w:tcW w:w="1440" w:type="dxa"/>
            <w:shd w:val="clear" w:color="auto" w:fill="auto"/>
            <w:noWrap/>
            <w:vAlign w:val="bottom"/>
            <w:hideMark/>
          </w:tcPr>
          <w:p w14:paraId="45474739" w14:textId="77777777" w:rsidR="00255421" w:rsidRPr="00255421" w:rsidRDefault="00255421" w:rsidP="00255421">
            <w:pPr>
              <w:pStyle w:val="ListParagraph"/>
              <w:ind w:left="0"/>
              <w:rPr>
                <w:sz w:val="20"/>
                <w:szCs w:val="20"/>
              </w:rPr>
            </w:pPr>
            <w:r w:rsidRPr="00255421">
              <w:rPr>
                <w:sz w:val="20"/>
                <w:szCs w:val="20"/>
              </w:rPr>
              <w:t>0.001195693</w:t>
            </w:r>
          </w:p>
        </w:tc>
      </w:tr>
      <w:tr w:rsidR="00255421" w:rsidRPr="00EB1F70" w14:paraId="4B08D5B5" w14:textId="77777777" w:rsidTr="00255421">
        <w:trPr>
          <w:trHeight w:val="288"/>
        </w:trPr>
        <w:tc>
          <w:tcPr>
            <w:tcW w:w="810" w:type="dxa"/>
            <w:shd w:val="clear" w:color="auto" w:fill="auto"/>
            <w:noWrap/>
            <w:vAlign w:val="bottom"/>
            <w:hideMark/>
          </w:tcPr>
          <w:p w14:paraId="1CAAD953" w14:textId="77777777" w:rsidR="00255421" w:rsidRPr="00255421" w:rsidRDefault="00255421" w:rsidP="00255421">
            <w:pPr>
              <w:pStyle w:val="ListParagraph"/>
              <w:ind w:left="0"/>
              <w:rPr>
                <w:sz w:val="20"/>
                <w:szCs w:val="20"/>
              </w:rPr>
            </w:pPr>
            <w:r w:rsidRPr="00255421">
              <w:rPr>
                <w:sz w:val="20"/>
                <w:szCs w:val="20"/>
              </w:rPr>
              <w:t>70</w:t>
            </w:r>
          </w:p>
        </w:tc>
        <w:tc>
          <w:tcPr>
            <w:tcW w:w="1440" w:type="dxa"/>
            <w:shd w:val="clear" w:color="auto" w:fill="auto"/>
            <w:noWrap/>
            <w:vAlign w:val="bottom"/>
            <w:hideMark/>
          </w:tcPr>
          <w:p w14:paraId="6160188C" w14:textId="77777777" w:rsidR="00255421" w:rsidRPr="00255421" w:rsidRDefault="00255421" w:rsidP="00255421">
            <w:pPr>
              <w:pStyle w:val="ListParagraph"/>
              <w:ind w:left="0"/>
              <w:rPr>
                <w:sz w:val="20"/>
                <w:szCs w:val="20"/>
              </w:rPr>
            </w:pPr>
            <w:r w:rsidRPr="00255421">
              <w:rPr>
                <w:sz w:val="20"/>
                <w:szCs w:val="20"/>
              </w:rPr>
              <w:t>0.001905008</w:t>
            </w:r>
          </w:p>
        </w:tc>
        <w:tc>
          <w:tcPr>
            <w:tcW w:w="1440" w:type="dxa"/>
            <w:shd w:val="clear" w:color="auto" w:fill="auto"/>
            <w:noWrap/>
            <w:vAlign w:val="bottom"/>
            <w:hideMark/>
          </w:tcPr>
          <w:p w14:paraId="3E9A9311" w14:textId="77777777" w:rsidR="00255421" w:rsidRPr="00255421" w:rsidRDefault="00255421" w:rsidP="00255421">
            <w:pPr>
              <w:pStyle w:val="ListParagraph"/>
              <w:ind w:left="0"/>
              <w:rPr>
                <w:sz w:val="20"/>
                <w:szCs w:val="20"/>
              </w:rPr>
            </w:pPr>
            <w:r w:rsidRPr="00255421">
              <w:rPr>
                <w:sz w:val="20"/>
                <w:szCs w:val="20"/>
              </w:rPr>
              <w:t>0.001277171</w:t>
            </w:r>
          </w:p>
        </w:tc>
      </w:tr>
      <w:tr w:rsidR="00255421" w:rsidRPr="00EB1F70" w14:paraId="7061E1C4" w14:textId="77777777" w:rsidTr="00255421">
        <w:trPr>
          <w:trHeight w:val="288"/>
        </w:trPr>
        <w:tc>
          <w:tcPr>
            <w:tcW w:w="810" w:type="dxa"/>
            <w:shd w:val="clear" w:color="auto" w:fill="auto"/>
            <w:noWrap/>
            <w:vAlign w:val="bottom"/>
            <w:hideMark/>
          </w:tcPr>
          <w:p w14:paraId="2CFB5520" w14:textId="77777777" w:rsidR="00255421" w:rsidRPr="00255421" w:rsidRDefault="00255421" w:rsidP="00255421">
            <w:pPr>
              <w:pStyle w:val="ListParagraph"/>
              <w:ind w:left="0"/>
              <w:rPr>
                <w:sz w:val="20"/>
                <w:szCs w:val="20"/>
              </w:rPr>
            </w:pPr>
            <w:r w:rsidRPr="00255421">
              <w:rPr>
                <w:sz w:val="20"/>
                <w:szCs w:val="20"/>
              </w:rPr>
              <w:t>71</w:t>
            </w:r>
          </w:p>
        </w:tc>
        <w:tc>
          <w:tcPr>
            <w:tcW w:w="1440" w:type="dxa"/>
            <w:shd w:val="clear" w:color="auto" w:fill="auto"/>
            <w:noWrap/>
            <w:vAlign w:val="bottom"/>
            <w:hideMark/>
          </w:tcPr>
          <w:p w14:paraId="40FD7455" w14:textId="77777777" w:rsidR="00255421" w:rsidRPr="00255421" w:rsidRDefault="00255421" w:rsidP="00255421">
            <w:pPr>
              <w:pStyle w:val="ListParagraph"/>
              <w:ind w:left="0"/>
              <w:rPr>
                <w:sz w:val="20"/>
                <w:szCs w:val="20"/>
              </w:rPr>
            </w:pPr>
            <w:r w:rsidRPr="00255421">
              <w:rPr>
                <w:sz w:val="20"/>
                <w:szCs w:val="20"/>
              </w:rPr>
              <w:t>0.002138215</w:t>
            </w:r>
          </w:p>
        </w:tc>
        <w:tc>
          <w:tcPr>
            <w:tcW w:w="1440" w:type="dxa"/>
            <w:shd w:val="clear" w:color="auto" w:fill="auto"/>
            <w:noWrap/>
            <w:vAlign w:val="bottom"/>
            <w:hideMark/>
          </w:tcPr>
          <w:p w14:paraId="5664B433" w14:textId="77777777" w:rsidR="00255421" w:rsidRPr="00255421" w:rsidRDefault="00255421" w:rsidP="00255421">
            <w:pPr>
              <w:pStyle w:val="ListParagraph"/>
              <w:ind w:left="0"/>
              <w:rPr>
                <w:sz w:val="20"/>
                <w:szCs w:val="20"/>
              </w:rPr>
            </w:pPr>
            <w:r w:rsidRPr="00255421">
              <w:rPr>
                <w:sz w:val="20"/>
                <w:szCs w:val="20"/>
              </w:rPr>
              <w:t>0.001419132</w:t>
            </w:r>
          </w:p>
        </w:tc>
      </w:tr>
      <w:tr w:rsidR="00255421" w:rsidRPr="00EB1F70" w14:paraId="349AE824" w14:textId="77777777" w:rsidTr="00255421">
        <w:trPr>
          <w:trHeight w:val="288"/>
        </w:trPr>
        <w:tc>
          <w:tcPr>
            <w:tcW w:w="810" w:type="dxa"/>
            <w:shd w:val="clear" w:color="auto" w:fill="auto"/>
            <w:noWrap/>
            <w:vAlign w:val="bottom"/>
            <w:hideMark/>
          </w:tcPr>
          <w:p w14:paraId="761F02DA" w14:textId="77777777" w:rsidR="00255421" w:rsidRPr="00255421" w:rsidRDefault="00255421" w:rsidP="00255421">
            <w:pPr>
              <w:pStyle w:val="ListParagraph"/>
              <w:ind w:left="0"/>
              <w:rPr>
                <w:sz w:val="20"/>
                <w:szCs w:val="20"/>
              </w:rPr>
            </w:pPr>
            <w:r w:rsidRPr="00255421">
              <w:rPr>
                <w:sz w:val="20"/>
                <w:szCs w:val="20"/>
              </w:rPr>
              <w:t>72</w:t>
            </w:r>
          </w:p>
        </w:tc>
        <w:tc>
          <w:tcPr>
            <w:tcW w:w="1440" w:type="dxa"/>
            <w:shd w:val="clear" w:color="auto" w:fill="auto"/>
            <w:noWrap/>
            <w:vAlign w:val="bottom"/>
            <w:hideMark/>
          </w:tcPr>
          <w:p w14:paraId="1EBD5FB5" w14:textId="77777777" w:rsidR="00255421" w:rsidRPr="00255421" w:rsidRDefault="00255421" w:rsidP="00255421">
            <w:pPr>
              <w:pStyle w:val="ListParagraph"/>
              <w:ind w:left="0"/>
              <w:rPr>
                <w:sz w:val="20"/>
                <w:szCs w:val="20"/>
              </w:rPr>
            </w:pPr>
            <w:r w:rsidRPr="00255421">
              <w:rPr>
                <w:sz w:val="20"/>
                <w:szCs w:val="20"/>
              </w:rPr>
              <w:t>0.002262435</w:t>
            </w:r>
          </w:p>
        </w:tc>
        <w:tc>
          <w:tcPr>
            <w:tcW w:w="1440" w:type="dxa"/>
            <w:shd w:val="clear" w:color="auto" w:fill="auto"/>
            <w:noWrap/>
            <w:vAlign w:val="bottom"/>
            <w:hideMark/>
          </w:tcPr>
          <w:p w14:paraId="620D55A1" w14:textId="77777777" w:rsidR="00255421" w:rsidRPr="00255421" w:rsidRDefault="00255421" w:rsidP="00255421">
            <w:pPr>
              <w:pStyle w:val="ListParagraph"/>
              <w:ind w:left="0"/>
              <w:rPr>
                <w:sz w:val="20"/>
                <w:szCs w:val="20"/>
              </w:rPr>
            </w:pPr>
            <w:r w:rsidRPr="00255421">
              <w:rPr>
                <w:sz w:val="20"/>
                <w:szCs w:val="20"/>
              </w:rPr>
              <w:t>0.001559130</w:t>
            </w:r>
          </w:p>
        </w:tc>
      </w:tr>
      <w:tr w:rsidR="00255421" w:rsidRPr="00EB1F70" w14:paraId="42F00660" w14:textId="77777777" w:rsidTr="00255421">
        <w:trPr>
          <w:trHeight w:val="288"/>
        </w:trPr>
        <w:tc>
          <w:tcPr>
            <w:tcW w:w="810" w:type="dxa"/>
            <w:shd w:val="clear" w:color="auto" w:fill="auto"/>
            <w:noWrap/>
            <w:vAlign w:val="bottom"/>
            <w:hideMark/>
          </w:tcPr>
          <w:p w14:paraId="35C88113" w14:textId="77777777" w:rsidR="00255421" w:rsidRPr="00255421" w:rsidRDefault="00255421" w:rsidP="00255421">
            <w:pPr>
              <w:pStyle w:val="ListParagraph"/>
              <w:ind w:left="0"/>
              <w:rPr>
                <w:sz w:val="20"/>
                <w:szCs w:val="20"/>
              </w:rPr>
            </w:pPr>
            <w:r w:rsidRPr="00255421">
              <w:rPr>
                <w:sz w:val="20"/>
                <w:szCs w:val="20"/>
              </w:rPr>
              <w:t>73</w:t>
            </w:r>
          </w:p>
        </w:tc>
        <w:tc>
          <w:tcPr>
            <w:tcW w:w="1440" w:type="dxa"/>
            <w:shd w:val="clear" w:color="auto" w:fill="auto"/>
            <w:noWrap/>
            <w:vAlign w:val="bottom"/>
            <w:hideMark/>
          </w:tcPr>
          <w:p w14:paraId="680C8121" w14:textId="77777777" w:rsidR="00255421" w:rsidRPr="00255421" w:rsidRDefault="00255421" w:rsidP="00255421">
            <w:pPr>
              <w:pStyle w:val="ListParagraph"/>
              <w:ind w:left="0"/>
              <w:rPr>
                <w:sz w:val="20"/>
                <w:szCs w:val="20"/>
              </w:rPr>
            </w:pPr>
            <w:r w:rsidRPr="00255421">
              <w:rPr>
                <w:sz w:val="20"/>
                <w:szCs w:val="20"/>
              </w:rPr>
              <w:t>0.002512001</w:t>
            </w:r>
          </w:p>
        </w:tc>
        <w:tc>
          <w:tcPr>
            <w:tcW w:w="1440" w:type="dxa"/>
            <w:shd w:val="clear" w:color="auto" w:fill="auto"/>
            <w:noWrap/>
            <w:vAlign w:val="bottom"/>
            <w:hideMark/>
          </w:tcPr>
          <w:p w14:paraId="42C2B6EA" w14:textId="77777777" w:rsidR="00255421" w:rsidRPr="00255421" w:rsidRDefault="00255421" w:rsidP="00255421">
            <w:pPr>
              <w:pStyle w:val="ListParagraph"/>
              <w:ind w:left="0"/>
              <w:rPr>
                <w:sz w:val="20"/>
                <w:szCs w:val="20"/>
              </w:rPr>
            </w:pPr>
            <w:r w:rsidRPr="00255421">
              <w:rPr>
                <w:sz w:val="20"/>
                <w:szCs w:val="20"/>
              </w:rPr>
              <w:t>0.001713147</w:t>
            </w:r>
          </w:p>
        </w:tc>
      </w:tr>
      <w:tr w:rsidR="00255421" w:rsidRPr="00EB1F70" w14:paraId="5EBF13AE" w14:textId="77777777" w:rsidTr="00255421">
        <w:trPr>
          <w:trHeight w:val="288"/>
        </w:trPr>
        <w:tc>
          <w:tcPr>
            <w:tcW w:w="810" w:type="dxa"/>
            <w:shd w:val="clear" w:color="auto" w:fill="auto"/>
            <w:noWrap/>
            <w:vAlign w:val="bottom"/>
            <w:hideMark/>
          </w:tcPr>
          <w:p w14:paraId="0D3162C6" w14:textId="77777777" w:rsidR="00255421" w:rsidRPr="00255421" w:rsidRDefault="00255421" w:rsidP="00255421">
            <w:pPr>
              <w:pStyle w:val="ListParagraph"/>
              <w:ind w:left="0"/>
              <w:rPr>
                <w:sz w:val="20"/>
                <w:szCs w:val="20"/>
              </w:rPr>
            </w:pPr>
            <w:r w:rsidRPr="00255421">
              <w:rPr>
                <w:sz w:val="20"/>
                <w:szCs w:val="20"/>
              </w:rPr>
              <w:t>74</w:t>
            </w:r>
          </w:p>
        </w:tc>
        <w:tc>
          <w:tcPr>
            <w:tcW w:w="1440" w:type="dxa"/>
            <w:shd w:val="clear" w:color="auto" w:fill="auto"/>
            <w:noWrap/>
            <w:vAlign w:val="bottom"/>
            <w:hideMark/>
          </w:tcPr>
          <w:p w14:paraId="3AA70DDD" w14:textId="77777777" w:rsidR="00255421" w:rsidRPr="00255421" w:rsidRDefault="00255421" w:rsidP="00255421">
            <w:pPr>
              <w:pStyle w:val="ListParagraph"/>
              <w:ind w:left="0"/>
              <w:rPr>
                <w:sz w:val="20"/>
                <w:szCs w:val="20"/>
              </w:rPr>
            </w:pPr>
            <w:r w:rsidRPr="00255421">
              <w:rPr>
                <w:sz w:val="20"/>
                <w:szCs w:val="20"/>
              </w:rPr>
              <w:t>0.002730191</w:t>
            </w:r>
          </w:p>
        </w:tc>
        <w:tc>
          <w:tcPr>
            <w:tcW w:w="1440" w:type="dxa"/>
            <w:shd w:val="clear" w:color="auto" w:fill="auto"/>
            <w:noWrap/>
            <w:vAlign w:val="bottom"/>
            <w:hideMark/>
          </w:tcPr>
          <w:p w14:paraId="35CB9926" w14:textId="77777777" w:rsidR="00255421" w:rsidRPr="00255421" w:rsidRDefault="00255421" w:rsidP="00255421">
            <w:pPr>
              <w:pStyle w:val="ListParagraph"/>
              <w:ind w:left="0"/>
              <w:rPr>
                <w:sz w:val="20"/>
                <w:szCs w:val="20"/>
              </w:rPr>
            </w:pPr>
            <w:r w:rsidRPr="00255421">
              <w:rPr>
                <w:sz w:val="20"/>
                <w:szCs w:val="20"/>
              </w:rPr>
              <w:t>0.001857252</w:t>
            </w:r>
          </w:p>
        </w:tc>
      </w:tr>
      <w:tr w:rsidR="00255421" w:rsidRPr="00EB1F70" w14:paraId="44EECD92" w14:textId="77777777" w:rsidTr="00255421">
        <w:trPr>
          <w:trHeight w:val="288"/>
        </w:trPr>
        <w:tc>
          <w:tcPr>
            <w:tcW w:w="810" w:type="dxa"/>
            <w:shd w:val="clear" w:color="auto" w:fill="auto"/>
            <w:noWrap/>
            <w:vAlign w:val="bottom"/>
            <w:hideMark/>
          </w:tcPr>
          <w:p w14:paraId="6362E1FC" w14:textId="77777777" w:rsidR="00255421" w:rsidRPr="00255421" w:rsidRDefault="00255421" w:rsidP="00255421">
            <w:pPr>
              <w:pStyle w:val="ListParagraph"/>
              <w:ind w:left="0"/>
              <w:rPr>
                <w:sz w:val="20"/>
                <w:szCs w:val="20"/>
              </w:rPr>
            </w:pPr>
            <w:r w:rsidRPr="00255421">
              <w:rPr>
                <w:sz w:val="20"/>
                <w:szCs w:val="20"/>
              </w:rPr>
              <w:lastRenderedPageBreak/>
              <w:t>75</w:t>
            </w:r>
          </w:p>
        </w:tc>
        <w:tc>
          <w:tcPr>
            <w:tcW w:w="1440" w:type="dxa"/>
            <w:shd w:val="clear" w:color="auto" w:fill="auto"/>
            <w:noWrap/>
            <w:vAlign w:val="bottom"/>
            <w:hideMark/>
          </w:tcPr>
          <w:p w14:paraId="63847057" w14:textId="77777777" w:rsidR="00255421" w:rsidRPr="00255421" w:rsidRDefault="00255421" w:rsidP="00255421">
            <w:pPr>
              <w:pStyle w:val="ListParagraph"/>
              <w:ind w:left="0"/>
              <w:rPr>
                <w:sz w:val="20"/>
                <w:szCs w:val="20"/>
              </w:rPr>
            </w:pPr>
            <w:r w:rsidRPr="00255421">
              <w:rPr>
                <w:sz w:val="20"/>
                <w:szCs w:val="20"/>
              </w:rPr>
              <w:t>0.002970607</w:t>
            </w:r>
          </w:p>
        </w:tc>
        <w:tc>
          <w:tcPr>
            <w:tcW w:w="1440" w:type="dxa"/>
            <w:shd w:val="clear" w:color="auto" w:fill="auto"/>
            <w:noWrap/>
            <w:vAlign w:val="bottom"/>
            <w:hideMark/>
          </w:tcPr>
          <w:p w14:paraId="6AD693BE" w14:textId="77777777" w:rsidR="00255421" w:rsidRPr="00255421" w:rsidRDefault="00255421" w:rsidP="00255421">
            <w:pPr>
              <w:pStyle w:val="ListParagraph"/>
              <w:ind w:left="0"/>
              <w:rPr>
                <w:sz w:val="20"/>
                <w:szCs w:val="20"/>
              </w:rPr>
            </w:pPr>
            <w:r w:rsidRPr="00255421">
              <w:rPr>
                <w:sz w:val="20"/>
                <w:szCs w:val="20"/>
              </w:rPr>
              <w:t>0.002058929</w:t>
            </w:r>
          </w:p>
        </w:tc>
      </w:tr>
      <w:tr w:rsidR="00255421" w:rsidRPr="00EB1F70" w14:paraId="2BF7D9A7" w14:textId="77777777" w:rsidTr="00255421">
        <w:trPr>
          <w:trHeight w:val="288"/>
        </w:trPr>
        <w:tc>
          <w:tcPr>
            <w:tcW w:w="810" w:type="dxa"/>
            <w:shd w:val="clear" w:color="auto" w:fill="auto"/>
            <w:noWrap/>
            <w:vAlign w:val="bottom"/>
            <w:hideMark/>
          </w:tcPr>
          <w:p w14:paraId="18512319" w14:textId="77777777" w:rsidR="00255421" w:rsidRPr="00255421" w:rsidRDefault="00255421" w:rsidP="00255421">
            <w:pPr>
              <w:pStyle w:val="ListParagraph"/>
              <w:ind w:left="0"/>
              <w:rPr>
                <w:sz w:val="20"/>
                <w:szCs w:val="20"/>
              </w:rPr>
            </w:pPr>
            <w:r w:rsidRPr="00255421">
              <w:rPr>
                <w:sz w:val="20"/>
                <w:szCs w:val="20"/>
              </w:rPr>
              <w:t>76</w:t>
            </w:r>
          </w:p>
        </w:tc>
        <w:tc>
          <w:tcPr>
            <w:tcW w:w="1440" w:type="dxa"/>
            <w:shd w:val="clear" w:color="auto" w:fill="auto"/>
            <w:noWrap/>
            <w:vAlign w:val="bottom"/>
            <w:hideMark/>
          </w:tcPr>
          <w:p w14:paraId="7BBC2D60" w14:textId="77777777" w:rsidR="00255421" w:rsidRPr="00255421" w:rsidRDefault="00255421" w:rsidP="00255421">
            <w:pPr>
              <w:pStyle w:val="ListParagraph"/>
              <w:ind w:left="0"/>
              <w:rPr>
                <w:sz w:val="20"/>
                <w:szCs w:val="20"/>
              </w:rPr>
            </w:pPr>
            <w:r w:rsidRPr="00255421">
              <w:rPr>
                <w:sz w:val="20"/>
                <w:szCs w:val="20"/>
              </w:rPr>
              <w:t>0.003253759</w:t>
            </w:r>
          </w:p>
        </w:tc>
        <w:tc>
          <w:tcPr>
            <w:tcW w:w="1440" w:type="dxa"/>
            <w:shd w:val="clear" w:color="auto" w:fill="auto"/>
            <w:noWrap/>
            <w:vAlign w:val="bottom"/>
            <w:hideMark/>
          </w:tcPr>
          <w:p w14:paraId="7D25BE06" w14:textId="77777777" w:rsidR="00255421" w:rsidRPr="00255421" w:rsidRDefault="00255421" w:rsidP="00255421">
            <w:pPr>
              <w:pStyle w:val="ListParagraph"/>
              <w:ind w:left="0"/>
              <w:rPr>
                <w:sz w:val="20"/>
                <w:szCs w:val="20"/>
              </w:rPr>
            </w:pPr>
            <w:r w:rsidRPr="00255421">
              <w:rPr>
                <w:sz w:val="20"/>
                <w:szCs w:val="20"/>
              </w:rPr>
              <w:t>0.002278223</w:t>
            </w:r>
          </w:p>
        </w:tc>
      </w:tr>
      <w:tr w:rsidR="00255421" w:rsidRPr="00EB1F70" w14:paraId="3D51B6BC" w14:textId="77777777" w:rsidTr="00255421">
        <w:trPr>
          <w:trHeight w:val="288"/>
        </w:trPr>
        <w:tc>
          <w:tcPr>
            <w:tcW w:w="810" w:type="dxa"/>
            <w:shd w:val="clear" w:color="auto" w:fill="auto"/>
            <w:noWrap/>
            <w:vAlign w:val="bottom"/>
            <w:hideMark/>
          </w:tcPr>
          <w:p w14:paraId="5E659DAE" w14:textId="77777777" w:rsidR="00255421" w:rsidRPr="00255421" w:rsidRDefault="00255421" w:rsidP="00255421">
            <w:pPr>
              <w:pStyle w:val="ListParagraph"/>
              <w:ind w:left="0"/>
              <w:rPr>
                <w:sz w:val="20"/>
                <w:szCs w:val="20"/>
              </w:rPr>
            </w:pPr>
            <w:r w:rsidRPr="00255421">
              <w:rPr>
                <w:sz w:val="20"/>
                <w:szCs w:val="20"/>
              </w:rPr>
              <w:t>77</w:t>
            </w:r>
          </w:p>
        </w:tc>
        <w:tc>
          <w:tcPr>
            <w:tcW w:w="1440" w:type="dxa"/>
            <w:shd w:val="clear" w:color="auto" w:fill="auto"/>
            <w:noWrap/>
            <w:vAlign w:val="bottom"/>
            <w:hideMark/>
          </w:tcPr>
          <w:p w14:paraId="7B5EF705" w14:textId="77777777" w:rsidR="00255421" w:rsidRPr="00255421" w:rsidRDefault="00255421" w:rsidP="00255421">
            <w:pPr>
              <w:pStyle w:val="ListParagraph"/>
              <w:ind w:left="0"/>
              <w:rPr>
                <w:sz w:val="20"/>
                <w:szCs w:val="20"/>
              </w:rPr>
            </w:pPr>
            <w:r w:rsidRPr="00255421">
              <w:rPr>
                <w:sz w:val="20"/>
                <w:szCs w:val="20"/>
              </w:rPr>
              <w:t>0.003559192</w:t>
            </w:r>
          </w:p>
        </w:tc>
        <w:tc>
          <w:tcPr>
            <w:tcW w:w="1440" w:type="dxa"/>
            <w:shd w:val="clear" w:color="auto" w:fill="auto"/>
            <w:noWrap/>
            <w:vAlign w:val="bottom"/>
            <w:hideMark/>
          </w:tcPr>
          <w:p w14:paraId="053780B8" w14:textId="77777777" w:rsidR="00255421" w:rsidRPr="00255421" w:rsidRDefault="00255421" w:rsidP="00255421">
            <w:pPr>
              <w:pStyle w:val="ListParagraph"/>
              <w:ind w:left="0"/>
              <w:rPr>
                <w:sz w:val="20"/>
                <w:szCs w:val="20"/>
              </w:rPr>
            </w:pPr>
            <w:r w:rsidRPr="00255421">
              <w:rPr>
                <w:sz w:val="20"/>
                <w:szCs w:val="20"/>
              </w:rPr>
              <w:t>0.002523880</w:t>
            </w:r>
          </w:p>
        </w:tc>
      </w:tr>
      <w:tr w:rsidR="00255421" w:rsidRPr="00EB1F70" w14:paraId="57734FE5" w14:textId="77777777" w:rsidTr="00255421">
        <w:trPr>
          <w:trHeight w:val="288"/>
        </w:trPr>
        <w:tc>
          <w:tcPr>
            <w:tcW w:w="810" w:type="dxa"/>
            <w:shd w:val="clear" w:color="auto" w:fill="auto"/>
            <w:noWrap/>
            <w:vAlign w:val="bottom"/>
            <w:hideMark/>
          </w:tcPr>
          <w:p w14:paraId="02DC245D" w14:textId="77777777" w:rsidR="00255421" w:rsidRPr="00255421" w:rsidRDefault="00255421" w:rsidP="00255421">
            <w:pPr>
              <w:pStyle w:val="ListParagraph"/>
              <w:ind w:left="0"/>
              <w:rPr>
                <w:sz w:val="20"/>
                <w:szCs w:val="20"/>
              </w:rPr>
            </w:pPr>
            <w:r w:rsidRPr="00255421">
              <w:rPr>
                <w:sz w:val="20"/>
                <w:szCs w:val="20"/>
              </w:rPr>
              <w:t>78</w:t>
            </w:r>
          </w:p>
        </w:tc>
        <w:tc>
          <w:tcPr>
            <w:tcW w:w="1440" w:type="dxa"/>
            <w:shd w:val="clear" w:color="auto" w:fill="auto"/>
            <w:noWrap/>
            <w:vAlign w:val="bottom"/>
            <w:hideMark/>
          </w:tcPr>
          <w:p w14:paraId="526BC3FF" w14:textId="77777777" w:rsidR="00255421" w:rsidRPr="00255421" w:rsidRDefault="00255421" w:rsidP="00255421">
            <w:pPr>
              <w:pStyle w:val="ListParagraph"/>
              <w:ind w:left="0"/>
              <w:rPr>
                <w:sz w:val="20"/>
                <w:szCs w:val="20"/>
              </w:rPr>
            </w:pPr>
            <w:r w:rsidRPr="00255421">
              <w:rPr>
                <w:sz w:val="20"/>
                <w:szCs w:val="20"/>
              </w:rPr>
              <w:t>0.003925244</w:t>
            </w:r>
          </w:p>
        </w:tc>
        <w:tc>
          <w:tcPr>
            <w:tcW w:w="1440" w:type="dxa"/>
            <w:shd w:val="clear" w:color="auto" w:fill="auto"/>
            <w:noWrap/>
            <w:vAlign w:val="bottom"/>
            <w:hideMark/>
          </w:tcPr>
          <w:p w14:paraId="0B4B0108" w14:textId="77777777" w:rsidR="00255421" w:rsidRPr="00255421" w:rsidRDefault="00255421" w:rsidP="00255421">
            <w:pPr>
              <w:pStyle w:val="ListParagraph"/>
              <w:ind w:left="0"/>
              <w:rPr>
                <w:sz w:val="20"/>
                <w:szCs w:val="20"/>
              </w:rPr>
            </w:pPr>
            <w:r w:rsidRPr="00255421">
              <w:rPr>
                <w:sz w:val="20"/>
                <w:szCs w:val="20"/>
              </w:rPr>
              <w:t>0.002794599</w:t>
            </w:r>
          </w:p>
        </w:tc>
      </w:tr>
      <w:tr w:rsidR="00255421" w:rsidRPr="00EB1F70" w14:paraId="05B73E55" w14:textId="77777777" w:rsidTr="00255421">
        <w:trPr>
          <w:trHeight w:val="288"/>
        </w:trPr>
        <w:tc>
          <w:tcPr>
            <w:tcW w:w="810" w:type="dxa"/>
            <w:shd w:val="clear" w:color="auto" w:fill="auto"/>
            <w:noWrap/>
            <w:vAlign w:val="bottom"/>
            <w:hideMark/>
          </w:tcPr>
          <w:p w14:paraId="7DCCE2AC" w14:textId="77777777" w:rsidR="00255421" w:rsidRPr="00255421" w:rsidRDefault="00255421" w:rsidP="00255421">
            <w:pPr>
              <w:pStyle w:val="ListParagraph"/>
              <w:ind w:left="0"/>
              <w:rPr>
                <w:sz w:val="20"/>
                <w:szCs w:val="20"/>
              </w:rPr>
            </w:pPr>
            <w:r w:rsidRPr="00255421">
              <w:rPr>
                <w:sz w:val="20"/>
                <w:szCs w:val="20"/>
              </w:rPr>
              <w:t>79</w:t>
            </w:r>
          </w:p>
        </w:tc>
        <w:tc>
          <w:tcPr>
            <w:tcW w:w="1440" w:type="dxa"/>
            <w:shd w:val="clear" w:color="auto" w:fill="auto"/>
            <w:noWrap/>
            <w:vAlign w:val="bottom"/>
            <w:hideMark/>
          </w:tcPr>
          <w:p w14:paraId="3820E290" w14:textId="77777777" w:rsidR="00255421" w:rsidRPr="00255421" w:rsidRDefault="00255421" w:rsidP="00255421">
            <w:pPr>
              <w:pStyle w:val="ListParagraph"/>
              <w:ind w:left="0"/>
              <w:rPr>
                <w:sz w:val="20"/>
                <w:szCs w:val="20"/>
              </w:rPr>
            </w:pPr>
            <w:r w:rsidRPr="00255421">
              <w:rPr>
                <w:sz w:val="20"/>
                <w:szCs w:val="20"/>
              </w:rPr>
              <w:t>0.004303367</w:t>
            </w:r>
          </w:p>
        </w:tc>
        <w:tc>
          <w:tcPr>
            <w:tcW w:w="1440" w:type="dxa"/>
            <w:shd w:val="clear" w:color="auto" w:fill="auto"/>
            <w:noWrap/>
            <w:vAlign w:val="bottom"/>
            <w:hideMark/>
          </w:tcPr>
          <w:p w14:paraId="60A06E60" w14:textId="77777777" w:rsidR="00255421" w:rsidRPr="00255421" w:rsidRDefault="00255421" w:rsidP="00255421">
            <w:pPr>
              <w:pStyle w:val="ListParagraph"/>
              <w:ind w:left="0"/>
              <w:rPr>
                <w:sz w:val="20"/>
                <w:szCs w:val="20"/>
              </w:rPr>
            </w:pPr>
            <w:r w:rsidRPr="00255421">
              <w:rPr>
                <w:sz w:val="20"/>
                <w:szCs w:val="20"/>
              </w:rPr>
              <w:t>0.003131631</w:t>
            </w:r>
          </w:p>
        </w:tc>
      </w:tr>
      <w:tr w:rsidR="00255421" w:rsidRPr="00EB1F70" w14:paraId="5E0EBD4B" w14:textId="77777777" w:rsidTr="00255421">
        <w:trPr>
          <w:trHeight w:val="288"/>
        </w:trPr>
        <w:tc>
          <w:tcPr>
            <w:tcW w:w="810" w:type="dxa"/>
            <w:shd w:val="clear" w:color="auto" w:fill="auto"/>
            <w:noWrap/>
            <w:vAlign w:val="bottom"/>
            <w:hideMark/>
          </w:tcPr>
          <w:p w14:paraId="61DEF41B" w14:textId="77777777" w:rsidR="00255421" w:rsidRPr="00255421" w:rsidRDefault="00255421" w:rsidP="00255421">
            <w:pPr>
              <w:pStyle w:val="ListParagraph"/>
              <w:ind w:left="0"/>
              <w:rPr>
                <w:sz w:val="20"/>
                <w:szCs w:val="20"/>
              </w:rPr>
            </w:pPr>
            <w:r w:rsidRPr="00255421">
              <w:rPr>
                <w:sz w:val="20"/>
                <w:szCs w:val="20"/>
              </w:rPr>
              <w:t>80</w:t>
            </w:r>
          </w:p>
        </w:tc>
        <w:tc>
          <w:tcPr>
            <w:tcW w:w="1440" w:type="dxa"/>
            <w:shd w:val="clear" w:color="auto" w:fill="auto"/>
            <w:noWrap/>
            <w:vAlign w:val="bottom"/>
            <w:hideMark/>
          </w:tcPr>
          <w:p w14:paraId="4147969C" w14:textId="77777777" w:rsidR="00255421" w:rsidRPr="00255421" w:rsidRDefault="00255421" w:rsidP="00255421">
            <w:pPr>
              <w:pStyle w:val="ListParagraph"/>
              <w:ind w:left="0"/>
              <w:rPr>
                <w:sz w:val="20"/>
                <w:szCs w:val="20"/>
              </w:rPr>
            </w:pPr>
            <w:r w:rsidRPr="00255421">
              <w:rPr>
                <w:sz w:val="20"/>
                <w:szCs w:val="20"/>
              </w:rPr>
              <w:t>0.004772468</w:t>
            </w:r>
          </w:p>
        </w:tc>
        <w:tc>
          <w:tcPr>
            <w:tcW w:w="1440" w:type="dxa"/>
            <w:shd w:val="clear" w:color="auto" w:fill="auto"/>
            <w:noWrap/>
            <w:vAlign w:val="bottom"/>
            <w:hideMark/>
          </w:tcPr>
          <w:p w14:paraId="7269C09A" w14:textId="77777777" w:rsidR="00255421" w:rsidRPr="00255421" w:rsidRDefault="00255421" w:rsidP="00255421">
            <w:pPr>
              <w:pStyle w:val="ListParagraph"/>
              <w:ind w:left="0"/>
              <w:rPr>
                <w:sz w:val="20"/>
                <w:szCs w:val="20"/>
              </w:rPr>
            </w:pPr>
            <w:r w:rsidRPr="00255421">
              <w:rPr>
                <w:sz w:val="20"/>
                <w:szCs w:val="20"/>
              </w:rPr>
              <w:t>0.003468489</w:t>
            </w:r>
          </w:p>
        </w:tc>
      </w:tr>
      <w:tr w:rsidR="00255421" w:rsidRPr="00EB1F70" w14:paraId="2A889453" w14:textId="77777777" w:rsidTr="00255421">
        <w:trPr>
          <w:trHeight w:val="288"/>
        </w:trPr>
        <w:tc>
          <w:tcPr>
            <w:tcW w:w="810" w:type="dxa"/>
            <w:shd w:val="clear" w:color="auto" w:fill="auto"/>
            <w:noWrap/>
            <w:vAlign w:val="bottom"/>
            <w:hideMark/>
          </w:tcPr>
          <w:p w14:paraId="7680CF11" w14:textId="77777777" w:rsidR="00255421" w:rsidRPr="00255421" w:rsidRDefault="00255421" w:rsidP="00255421">
            <w:pPr>
              <w:pStyle w:val="ListParagraph"/>
              <w:ind w:left="0"/>
              <w:rPr>
                <w:sz w:val="20"/>
                <w:szCs w:val="20"/>
              </w:rPr>
            </w:pPr>
            <w:r w:rsidRPr="00255421">
              <w:rPr>
                <w:sz w:val="20"/>
                <w:szCs w:val="20"/>
              </w:rPr>
              <w:t>81</w:t>
            </w:r>
          </w:p>
        </w:tc>
        <w:tc>
          <w:tcPr>
            <w:tcW w:w="1440" w:type="dxa"/>
            <w:shd w:val="clear" w:color="auto" w:fill="auto"/>
            <w:noWrap/>
            <w:vAlign w:val="bottom"/>
            <w:hideMark/>
          </w:tcPr>
          <w:p w14:paraId="4694C3CC" w14:textId="77777777" w:rsidR="00255421" w:rsidRPr="00255421" w:rsidRDefault="00255421" w:rsidP="00255421">
            <w:pPr>
              <w:pStyle w:val="ListParagraph"/>
              <w:ind w:left="0"/>
              <w:rPr>
                <w:sz w:val="20"/>
                <w:szCs w:val="20"/>
              </w:rPr>
            </w:pPr>
            <w:r w:rsidRPr="00255421">
              <w:rPr>
                <w:sz w:val="20"/>
                <w:szCs w:val="20"/>
              </w:rPr>
              <w:t>0.005413344</w:t>
            </w:r>
          </w:p>
        </w:tc>
        <w:tc>
          <w:tcPr>
            <w:tcW w:w="1440" w:type="dxa"/>
            <w:shd w:val="clear" w:color="auto" w:fill="auto"/>
            <w:noWrap/>
            <w:vAlign w:val="bottom"/>
            <w:hideMark/>
          </w:tcPr>
          <w:p w14:paraId="5428566E" w14:textId="77777777" w:rsidR="00255421" w:rsidRPr="00255421" w:rsidRDefault="00255421" w:rsidP="00255421">
            <w:pPr>
              <w:pStyle w:val="ListParagraph"/>
              <w:ind w:left="0"/>
              <w:rPr>
                <w:sz w:val="20"/>
                <w:szCs w:val="20"/>
              </w:rPr>
            </w:pPr>
            <w:r w:rsidRPr="00255421">
              <w:rPr>
                <w:sz w:val="20"/>
                <w:szCs w:val="20"/>
              </w:rPr>
              <w:t>0.003874935</w:t>
            </w:r>
          </w:p>
        </w:tc>
      </w:tr>
      <w:tr w:rsidR="00255421" w:rsidRPr="00EB1F70" w14:paraId="13D257A6" w14:textId="77777777" w:rsidTr="00255421">
        <w:trPr>
          <w:trHeight w:val="288"/>
        </w:trPr>
        <w:tc>
          <w:tcPr>
            <w:tcW w:w="810" w:type="dxa"/>
            <w:shd w:val="clear" w:color="auto" w:fill="auto"/>
            <w:noWrap/>
            <w:vAlign w:val="bottom"/>
            <w:hideMark/>
          </w:tcPr>
          <w:p w14:paraId="54AF103D" w14:textId="77777777" w:rsidR="00255421" w:rsidRPr="00255421" w:rsidRDefault="00255421" w:rsidP="00255421">
            <w:pPr>
              <w:pStyle w:val="ListParagraph"/>
              <w:ind w:left="0"/>
              <w:rPr>
                <w:sz w:val="20"/>
                <w:szCs w:val="20"/>
              </w:rPr>
            </w:pPr>
            <w:r w:rsidRPr="00255421">
              <w:rPr>
                <w:sz w:val="20"/>
                <w:szCs w:val="20"/>
              </w:rPr>
              <w:t>82</w:t>
            </w:r>
          </w:p>
        </w:tc>
        <w:tc>
          <w:tcPr>
            <w:tcW w:w="1440" w:type="dxa"/>
            <w:shd w:val="clear" w:color="auto" w:fill="auto"/>
            <w:noWrap/>
            <w:vAlign w:val="bottom"/>
            <w:hideMark/>
          </w:tcPr>
          <w:p w14:paraId="5B0ED710" w14:textId="77777777" w:rsidR="00255421" w:rsidRPr="00255421" w:rsidRDefault="00255421" w:rsidP="00255421">
            <w:pPr>
              <w:pStyle w:val="ListParagraph"/>
              <w:ind w:left="0"/>
              <w:rPr>
                <w:sz w:val="20"/>
                <w:szCs w:val="20"/>
              </w:rPr>
            </w:pPr>
            <w:r w:rsidRPr="00255421">
              <w:rPr>
                <w:sz w:val="20"/>
                <w:szCs w:val="20"/>
              </w:rPr>
              <w:t>0.005887471</w:t>
            </w:r>
          </w:p>
        </w:tc>
        <w:tc>
          <w:tcPr>
            <w:tcW w:w="1440" w:type="dxa"/>
            <w:shd w:val="clear" w:color="auto" w:fill="auto"/>
            <w:noWrap/>
            <w:vAlign w:val="bottom"/>
            <w:hideMark/>
          </w:tcPr>
          <w:p w14:paraId="635D7806" w14:textId="77777777" w:rsidR="00255421" w:rsidRPr="00255421" w:rsidRDefault="00255421" w:rsidP="00255421">
            <w:pPr>
              <w:pStyle w:val="ListParagraph"/>
              <w:ind w:left="0"/>
              <w:rPr>
                <w:sz w:val="20"/>
                <w:szCs w:val="20"/>
              </w:rPr>
            </w:pPr>
            <w:r w:rsidRPr="00255421">
              <w:rPr>
                <w:sz w:val="20"/>
                <w:szCs w:val="20"/>
              </w:rPr>
              <w:t>0.004377174</w:t>
            </w:r>
          </w:p>
        </w:tc>
      </w:tr>
      <w:tr w:rsidR="00255421" w:rsidRPr="00EB1F70" w14:paraId="4A73F8EF" w14:textId="77777777" w:rsidTr="00255421">
        <w:trPr>
          <w:trHeight w:val="288"/>
        </w:trPr>
        <w:tc>
          <w:tcPr>
            <w:tcW w:w="810" w:type="dxa"/>
            <w:shd w:val="clear" w:color="auto" w:fill="auto"/>
            <w:noWrap/>
            <w:vAlign w:val="bottom"/>
            <w:hideMark/>
          </w:tcPr>
          <w:p w14:paraId="07792A23" w14:textId="77777777" w:rsidR="00255421" w:rsidRPr="00255421" w:rsidRDefault="00255421" w:rsidP="00255421">
            <w:pPr>
              <w:pStyle w:val="ListParagraph"/>
              <w:ind w:left="0"/>
              <w:rPr>
                <w:sz w:val="20"/>
                <w:szCs w:val="20"/>
              </w:rPr>
            </w:pPr>
            <w:r w:rsidRPr="00255421">
              <w:rPr>
                <w:sz w:val="20"/>
                <w:szCs w:val="20"/>
              </w:rPr>
              <w:t>83</w:t>
            </w:r>
          </w:p>
        </w:tc>
        <w:tc>
          <w:tcPr>
            <w:tcW w:w="1440" w:type="dxa"/>
            <w:shd w:val="clear" w:color="auto" w:fill="auto"/>
            <w:noWrap/>
            <w:vAlign w:val="bottom"/>
            <w:hideMark/>
          </w:tcPr>
          <w:p w14:paraId="4E524859" w14:textId="77777777" w:rsidR="00255421" w:rsidRPr="00255421" w:rsidRDefault="00255421" w:rsidP="00255421">
            <w:pPr>
              <w:pStyle w:val="ListParagraph"/>
              <w:ind w:left="0"/>
              <w:rPr>
                <w:sz w:val="20"/>
                <w:szCs w:val="20"/>
              </w:rPr>
            </w:pPr>
            <w:r w:rsidRPr="00255421">
              <w:rPr>
                <w:sz w:val="20"/>
                <w:szCs w:val="20"/>
              </w:rPr>
              <w:t>0.006534743</w:t>
            </w:r>
          </w:p>
        </w:tc>
        <w:tc>
          <w:tcPr>
            <w:tcW w:w="1440" w:type="dxa"/>
            <w:shd w:val="clear" w:color="auto" w:fill="auto"/>
            <w:noWrap/>
            <w:vAlign w:val="bottom"/>
            <w:hideMark/>
          </w:tcPr>
          <w:p w14:paraId="45AE4AAF" w14:textId="77777777" w:rsidR="00255421" w:rsidRPr="00255421" w:rsidRDefault="00255421" w:rsidP="00255421">
            <w:pPr>
              <w:pStyle w:val="ListParagraph"/>
              <w:ind w:left="0"/>
              <w:rPr>
                <w:sz w:val="20"/>
                <w:szCs w:val="20"/>
              </w:rPr>
            </w:pPr>
            <w:r w:rsidRPr="00255421">
              <w:rPr>
                <w:sz w:val="20"/>
                <w:szCs w:val="20"/>
              </w:rPr>
              <w:t>0.004874856</w:t>
            </w:r>
          </w:p>
        </w:tc>
      </w:tr>
      <w:tr w:rsidR="00255421" w:rsidRPr="00EB1F70" w14:paraId="1A84DA95" w14:textId="77777777" w:rsidTr="00255421">
        <w:trPr>
          <w:trHeight w:val="288"/>
        </w:trPr>
        <w:tc>
          <w:tcPr>
            <w:tcW w:w="810" w:type="dxa"/>
            <w:shd w:val="clear" w:color="auto" w:fill="auto"/>
            <w:noWrap/>
            <w:vAlign w:val="bottom"/>
            <w:hideMark/>
          </w:tcPr>
          <w:p w14:paraId="5E21CF1A" w14:textId="77777777" w:rsidR="00255421" w:rsidRPr="00255421" w:rsidRDefault="00255421" w:rsidP="00255421">
            <w:pPr>
              <w:pStyle w:val="ListParagraph"/>
              <w:ind w:left="0"/>
              <w:rPr>
                <w:sz w:val="20"/>
                <w:szCs w:val="20"/>
              </w:rPr>
            </w:pPr>
            <w:r w:rsidRPr="00255421">
              <w:rPr>
                <w:sz w:val="20"/>
                <w:szCs w:val="20"/>
              </w:rPr>
              <w:t>84</w:t>
            </w:r>
          </w:p>
        </w:tc>
        <w:tc>
          <w:tcPr>
            <w:tcW w:w="1440" w:type="dxa"/>
            <w:shd w:val="clear" w:color="auto" w:fill="auto"/>
            <w:noWrap/>
            <w:vAlign w:val="bottom"/>
            <w:hideMark/>
          </w:tcPr>
          <w:p w14:paraId="5212EFF6" w14:textId="77777777" w:rsidR="00255421" w:rsidRPr="00255421" w:rsidRDefault="00255421" w:rsidP="00255421">
            <w:pPr>
              <w:pStyle w:val="ListParagraph"/>
              <w:ind w:left="0"/>
              <w:rPr>
                <w:sz w:val="20"/>
                <w:szCs w:val="20"/>
              </w:rPr>
            </w:pPr>
            <w:r w:rsidRPr="00255421">
              <w:rPr>
                <w:sz w:val="20"/>
                <w:szCs w:val="20"/>
              </w:rPr>
              <w:t>0.007311953</w:t>
            </w:r>
          </w:p>
        </w:tc>
        <w:tc>
          <w:tcPr>
            <w:tcW w:w="1440" w:type="dxa"/>
            <w:shd w:val="clear" w:color="auto" w:fill="auto"/>
            <w:noWrap/>
            <w:vAlign w:val="bottom"/>
            <w:hideMark/>
          </w:tcPr>
          <w:p w14:paraId="3B8C9033" w14:textId="77777777" w:rsidR="00255421" w:rsidRPr="00255421" w:rsidRDefault="00255421" w:rsidP="00255421">
            <w:pPr>
              <w:pStyle w:val="ListParagraph"/>
              <w:ind w:left="0"/>
              <w:rPr>
                <w:sz w:val="20"/>
                <w:szCs w:val="20"/>
              </w:rPr>
            </w:pPr>
            <w:r w:rsidRPr="00255421">
              <w:rPr>
                <w:sz w:val="20"/>
                <w:szCs w:val="20"/>
              </w:rPr>
              <w:t>0.005440980</w:t>
            </w:r>
          </w:p>
        </w:tc>
      </w:tr>
      <w:tr w:rsidR="00255421" w:rsidRPr="00EB1F70" w14:paraId="38F1BC96" w14:textId="77777777" w:rsidTr="00255421">
        <w:trPr>
          <w:trHeight w:val="288"/>
        </w:trPr>
        <w:tc>
          <w:tcPr>
            <w:tcW w:w="810" w:type="dxa"/>
            <w:shd w:val="clear" w:color="auto" w:fill="auto"/>
            <w:noWrap/>
            <w:vAlign w:val="bottom"/>
            <w:hideMark/>
          </w:tcPr>
          <w:p w14:paraId="75C248BD" w14:textId="77777777" w:rsidR="00255421" w:rsidRPr="00255421" w:rsidRDefault="00255421" w:rsidP="00255421">
            <w:pPr>
              <w:pStyle w:val="ListParagraph"/>
              <w:ind w:left="0"/>
              <w:rPr>
                <w:sz w:val="20"/>
                <w:szCs w:val="20"/>
              </w:rPr>
            </w:pPr>
            <w:r w:rsidRPr="00255421">
              <w:rPr>
                <w:sz w:val="20"/>
                <w:szCs w:val="20"/>
              </w:rPr>
              <w:t>85</w:t>
            </w:r>
          </w:p>
        </w:tc>
        <w:tc>
          <w:tcPr>
            <w:tcW w:w="1440" w:type="dxa"/>
            <w:shd w:val="clear" w:color="auto" w:fill="auto"/>
            <w:noWrap/>
            <w:vAlign w:val="bottom"/>
            <w:hideMark/>
          </w:tcPr>
          <w:p w14:paraId="396D66DB" w14:textId="77777777" w:rsidR="00255421" w:rsidRPr="00255421" w:rsidRDefault="00255421" w:rsidP="00255421">
            <w:pPr>
              <w:pStyle w:val="ListParagraph"/>
              <w:ind w:left="0"/>
              <w:rPr>
                <w:sz w:val="20"/>
                <w:szCs w:val="20"/>
              </w:rPr>
            </w:pPr>
            <w:r w:rsidRPr="00255421">
              <w:rPr>
                <w:sz w:val="20"/>
                <w:szCs w:val="20"/>
              </w:rPr>
              <w:t>0.007916233</w:t>
            </w:r>
          </w:p>
        </w:tc>
        <w:tc>
          <w:tcPr>
            <w:tcW w:w="1440" w:type="dxa"/>
            <w:shd w:val="clear" w:color="auto" w:fill="auto"/>
            <w:noWrap/>
            <w:vAlign w:val="bottom"/>
            <w:hideMark/>
          </w:tcPr>
          <w:p w14:paraId="350FC47D" w14:textId="77777777" w:rsidR="00255421" w:rsidRPr="00255421" w:rsidRDefault="00255421" w:rsidP="00255421">
            <w:pPr>
              <w:pStyle w:val="ListParagraph"/>
              <w:ind w:left="0"/>
              <w:rPr>
                <w:sz w:val="20"/>
                <w:szCs w:val="20"/>
              </w:rPr>
            </w:pPr>
            <w:r w:rsidRPr="00255421">
              <w:rPr>
                <w:sz w:val="20"/>
                <w:szCs w:val="20"/>
              </w:rPr>
              <w:t>0.006011048</w:t>
            </w:r>
          </w:p>
        </w:tc>
      </w:tr>
      <w:tr w:rsidR="00255421" w:rsidRPr="00EB1F70" w14:paraId="4D842E96" w14:textId="77777777" w:rsidTr="00255421">
        <w:trPr>
          <w:trHeight w:val="288"/>
        </w:trPr>
        <w:tc>
          <w:tcPr>
            <w:tcW w:w="810" w:type="dxa"/>
            <w:shd w:val="clear" w:color="auto" w:fill="auto"/>
            <w:noWrap/>
            <w:vAlign w:val="bottom"/>
            <w:hideMark/>
          </w:tcPr>
          <w:p w14:paraId="2CDCA3C8" w14:textId="77777777" w:rsidR="00255421" w:rsidRPr="00255421" w:rsidRDefault="00255421" w:rsidP="00255421">
            <w:pPr>
              <w:pStyle w:val="ListParagraph"/>
              <w:ind w:left="0"/>
              <w:rPr>
                <w:sz w:val="20"/>
                <w:szCs w:val="20"/>
              </w:rPr>
            </w:pPr>
            <w:r w:rsidRPr="00255421">
              <w:rPr>
                <w:sz w:val="20"/>
                <w:szCs w:val="20"/>
              </w:rPr>
              <w:t>86</w:t>
            </w:r>
          </w:p>
        </w:tc>
        <w:tc>
          <w:tcPr>
            <w:tcW w:w="1440" w:type="dxa"/>
            <w:shd w:val="clear" w:color="auto" w:fill="auto"/>
            <w:noWrap/>
            <w:vAlign w:val="bottom"/>
            <w:hideMark/>
          </w:tcPr>
          <w:p w14:paraId="2783E89B" w14:textId="77777777" w:rsidR="00255421" w:rsidRPr="00255421" w:rsidRDefault="00255421" w:rsidP="00255421">
            <w:pPr>
              <w:pStyle w:val="ListParagraph"/>
              <w:ind w:left="0"/>
              <w:rPr>
                <w:sz w:val="20"/>
                <w:szCs w:val="20"/>
              </w:rPr>
            </w:pPr>
            <w:r w:rsidRPr="00255421">
              <w:rPr>
                <w:sz w:val="20"/>
                <w:szCs w:val="20"/>
              </w:rPr>
              <w:t>0.008952901</w:t>
            </w:r>
          </w:p>
        </w:tc>
        <w:tc>
          <w:tcPr>
            <w:tcW w:w="1440" w:type="dxa"/>
            <w:shd w:val="clear" w:color="auto" w:fill="auto"/>
            <w:noWrap/>
            <w:vAlign w:val="bottom"/>
            <w:hideMark/>
          </w:tcPr>
          <w:p w14:paraId="0A7F3796" w14:textId="77777777" w:rsidR="00255421" w:rsidRPr="00255421" w:rsidRDefault="00255421" w:rsidP="00255421">
            <w:pPr>
              <w:pStyle w:val="ListParagraph"/>
              <w:ind w:left="0"/>
              <w:rPr>
                <w:sz w:val="20"/>
                <w:szCs w:val="20"/>
              </w:rPr>
            </w:pPr>
            <w:r w:rsidRPr="00255421">
              <w:rPr>
                <w:sz w:val="20"/>
                <w:szCs w:val="20"/>
              </w:rPr>
              <w:t>0.006860804</w:t>
            </w:r>
          </w:p>
        </w:tc>
      </w:tr>
      <w:tr w:rsidR="00255421" w:rsidRPr="00EB1F70" w14:paraId="61D4A1EA" w14:textId="77777777" w:rsidTr="00255421">
        <w:trPr>
          <w:trHeight w:val="288"/>
        </w:trPr>
        <w:tc>
          <w:tcPr>
            <w:tcW w:w="810" w:type="dxa"/>
            <w:shd w:val="clear" w:color="auto" w:fill="auto"/>
            <w:noWrap/>
            <w:vAlign w:val="bottom"/>
            <w:hideMark/>
          </w:tcPr>
          <w:p w14:paraId="62FC1A10" w14:textId="77777777" w:rsidR="00255421" w:rsidRPr="00255421" w:rsidRDefault="00255421" w:rsidP="00255421">
            <w:pPr>
              <w:pStyle w:val="ListParagraph"/>
              <w:ind w:left="0"/>
              <w:rPr>
                <w:sz w:val="20"/>
                <w:szCs w:val="20"/>
              </w:rPr>
            </w:pPr>
            <w:r w:rsidRPr="00255421">
              <w:rPr>
                <w:sz w:val="20"/>
                <w:szCs w:val="20"/>
              </w:rPr>
              <w:t>87</w:t>
            </w:r>
          </w:p>
        </w:tc>
        <w:tc>
          <w:tcPr>
            <w:tcW w:w="1440" w:type="dxa"/>
            <w:shd w:val="clear" w:color="auto" w:fill="auto"/>
            <w:noWrap/>
            <w:vAlign w:val="bottom"/>
            <w:hideMark/>
          </w:tcPr>
          <w:p w14:paraId="7C80D564" w14:textId="77777777" w:rsidR="00255421" w:rsidRPr="00255421" w:rsidRDefault="00255421" w:rsidP="00255421">
            <w:pPr>
              <w:pStyle w:val="ListParagraph"/>
              <w:ind w:left="0"/>
              <w:rPr>
                <w:sz w:val="20"/>
                <w:szCs w:val="20"/>
              </w:rPr>
            </w:pPr>
            <w:r w:rsidRPr="00255421">
              <w:rPr>
                <w:sz w:val="20"/>
                <w:szCs w:val="20"/>
              </w:rPr>
              <w:t>0.010141336</w:t>
            </w:r>
          </w:p>
        </w:tc>
        <w:tc>
          <w:tcPr>
            <w:tcW w:w="1440" w:type="dxa"/>
            <w:shd w:val="clear" w:color="auto" w:fill="auto"/>
            <w:noWrap/>
            <w:vAlign w:val="bottom"/>
            <w:hideMark/>
          </w:tcPr>
          <w:p w14:paraId="758747A6" w14:textId="77777777" w:rsidR="00255421" w:rsidRPr="00255421" w:rsidRDefault="00255421" w:rsidP="00255421">
            <w:pPr>
              <w:pStyle w:val="ListParagraph"/>
              <w:ind w:left="0"/>
              <w:rPr>
                <w:sz w:val="20"/>
                <w:szCs w:val="20"/>
              </w:rPr>
            </w:pPr>
            <w:r w:rsidRPr="00255421">
              <w:rPr>
                <w:sz w:val="20"/>
                <w:szCs w:val="20"/>
              </w:rPr>
              <w:t>0.007742214</w:t>
            </w:r>
          </w:p>
        </w:tc>
      </w:tr>
      <w:tr w:rsidR="00255421" w:rsidRPr="00EB1F70" w14:paraId="241642CE" w14:textId="77777777" w:rsidTr="00255421">
        <w:trPr>
          <w:trHeight w:val="288"/>
        </w:trPr>
        <w:tc>
          <w:tcPr>
            <w:tcW w:w="810" w:type="dxa"/>
            <w:shd w:val="clear" w:color="auto" w:fill="auto"/>
            <w:noWrap/>
            <w:vAlign w:val="bottom"/>
            <w:hideMark/>
          </w:tcPr>
          <w:p w14:paraId="35547C87" w14:textId="77777777" w:rsidR="00255421" w:rsidRPr="00255421" w:rsidRDefault="00255421" w:rsidP="00255421">
            <w:pPr>
              <w:pStyle w:val="ListParagraph"/>
              <w:ind w:left="0"/>
              <w:rPr>
                <w:sz w:val="20"/>
                <w:szCs w:val="20"/>
              </w:rPr>
            </w:pPr>
            <w:r w:rsidRPr="00255421">
              <w:rPr>
                <w:sz w:val="20"/>
                <w:szCs w:val="20"/>
              </w:rPr>
              <w:t>88</w:t>
            </w:r>
          </w:p>
        </w:tc>
        <w:tc>
          <w:tcPr>
            <w:tcW w:w="1440" w:type="dxa"/>
            <w:shd w:val="clear" w:color="auto" w:fill="auto"/>
            <w:noWrap/>
            <w:vAlign w:val="bottom"/>
            <w:hideMark/>
          </w:tcPr>
          <w:p w14:paraId="053A1DD0" w14:textId="77777777" w:rsidR="00255421" w:rsidRPr="00255421" w:rsidRDefault="00255421" w:rsidP="00255421">
            <w:pPr>
              <w:pStyle w:val="ListParagraph"/>
              <w:ind w:left="0"/>
              <w:rPr>
                <w:sz w:val="20"/>
                <w:szCs w:val="20"/>
              </w:rPr>
            </w:pPr>
            <w:r w:rsidRPr="00255421">
              <w:rPr>
                <w:sz w:val="20"/>
                <w:szCs w:val="20"/>
              </w:rPr>
              <w:t>0.011113141</w:t>
            </w:r>
          </w:p>
        </w:tc>
        <w:tc>
          <w:tcPr>
            <w:tcW w:w="1440" w:type="dxa"/>
            <w:shd w:val="clear" w:color="auto" w:fill="auto"/>
            <w:noWrap/>
            <w:vAlign w:val="bottom"/>
            <w:hideMark/>
          </w:tcPr>
          <w:p w14:paraId="21967514" w14:textId="77777777" w:rsidR="00255421" w:rsidRPr="00255421" w:rsidRDefault="00255421" w:rsidP="00255421">
            <w:pPr>
              <w:pStyle w:val="ListParagraph"/>
              <w:ind w:left="0"/>
              <w:rPr>
                <w:sz w:val="20"/>
                <w:szCs w:val="20"/>
              </w:rPr>
            </w:pPr>
            <w:r w:rsidRPr="00255421">
              <w:rPr>
                <w:sz w:val="20"/>
                <w:szCs w:val="20"/>
              </w:rPr>
              <w:t>0.008683902</w:t>
            </w:r>
          </w:p>
        </w:tc>
      </w:tr>
      <w:tr w:rsidR="00255421" w:rsidRPr="00EB1F70" w14:paraId="604F180E" w14:textId="77777777" w:rsidTr="00255421">
        <w:trPr>
          <w:trHeight w:val="288"/>
        </w:trPr>
        <w:tc>
          <w:tcPr>
            <w:tcW w:w="810" w:type="dxa"/>
            <w:shd w:val="clear" w:color="auto" w:fill="auto"/>
            <w:noWrap/>
            <w:vAlign w:val="bottom"/>
            <w:hideMark/>
          </w:tcPr>
          <w:p w14:paraId="050D97B4" w14:textId="77777777" w:rsidR="00255421" w:rsidRPr="00255421" w:rsidRDefault="00255421" w:rsidP="00255421">
            <w:pPr>
              <w:pStyle w:val="ListParagraph"/>
              <w:ind w:left="0"/>
              <w:rPr>
                <w:sz w:val="20"/>
                <w:szCs w:val="20"/>
              </w:rPr>
            </w:pPr>
            <w:r w:rsidRPr="00255421">
              <w:rPr>
                <w:sz w:val="20"/>
                <w:szCs w:val="20"/>
              </w:rPr>
              <w:t>89</w:t>
            </w:r>
          </w:p>
        </w:tc>
        <w:tc>
          <w:tcPr>
            <w:tcW w:w="1440" w:type="dxa"/>
            <w:shd w:val="clear" w:color="auto" w:fill="auto"/>
            <w:noWrap/>
            <w:vAlign w:val="bottom"/>
            <w:hideMark/>
          </w:tcPr>
          <w:p w14:paraId="75819713" w14:textId="77777777" w:rsidR="00255421" w:rsidRPr="00255421" w:rsidRDefault="00255421" w:rsidP="00255421">
            <w:pPr>
              <w:pStyle w:val="ListParagraph"/>
              <w:ind w:left="0"/>
              <w:rPr>
                <w:sz w:val="20"/>
                <w:szCs w:val="20"/>
              </w:rPr>
            </w:pPr>
            <w:r w:rsidRPr="00255421">
              <w:rPr>
                <w:sz w:val="20"/>
                <w:szCs w:val="20"/>
              </w:rPr>
              <w:t>0.012297409</w:t>
            </w:r>
          </w:p>
        </w:tc>
        <w:tc>
          <w:tcPr>
            <w:tcW w:w="1440" w:type="dxa"/>
            <w:shd w:val="clear" w:color="auto" w:fill="auto"/>
            <w:noWrap/>
            <w:vAlign w:val="bottom"/>
            <w:hideMark/>
          </w:tcPr>
          <w:p w14:paraId="078DA712" w14:textId="77777777" w:rsidR="00255421" w:rsidRPr="00255421" w:rsidRDefault="00255421" w:rsidP="00255421">
            <w:pPr>
              <w:pStyle w:val="ListParagraph"/>
              <w:ind w:left="0"/>
              <w:rPr>
                <w:sz w:val="20"/>
                <w:szCs w:val="20"/>
              </w:rPr>
            </w:pPr>
            <w:r w:rsidRPr="00255421">
              <w:rPr>
                <w:sz w:val="20"/>
                <w:szCs w:val="20"/>
              </w:rPr>
              <w:t>0.009780885</w:t>
            </w:r>
          </w:p>
        </w:tc>
      </w:tr>
      <w:tr w:rsidR="00255421" w:rsidRPr="00EB1F70" w14:paraId="0248E3A7" w14:textId="77777777" w:rsidTr="00255421">
        <w:trPr>
          <w:trHeight w:val="288"/>
        </w:trPr>
        <w:tc>
          <w:tcPr>
            <w:tcW w:w="810" w:type="dxa"/>
            <w:shd w:val="clear" w:color="auto" w:fill="auto"/>
            <w:noWrap/>
            <w:vAlign w:val="bottom"/>
            <w:hideMark/>
          </w:tcPr>
          <w:p w14:paraId="555ACBF8" w14:textId="77777777" w:rsidR="00255421" w:rsidRPr="00255421" w:rsidRDefault="00255421" w:rsidP="00255421">
            <w:pPr>
              <w:pStyle w:val="ListParagraph"/>
              <w:ind w:left="0"/>
              <w:rPr>
                <w:sz w:val="20"/>
                <w:szCs w:val="20"/>
              </w:rPr>
            </w:pPr>
            <w:r w:rsidRPr="00255421">
              <w:rPr>
                <w:sz w:val="20"/>
                <w:szCs w:val="20"/>
              </w:rPr>
              <w:t>90</w:t>
            </w:r>
          </w:p>
        </w:tc>
        <w:tc>
          <w:tcPr>
            <w:tcW w:w="1440" w:type="dxa"/>
            <w:shd w:val="clear" w:color="auto" w:fill="auto"/>
            <w:noWrap/>
            <w:vAlign w:val="bottom"/>
            <w:hideMark/>
          </w:tcPr>
          <w:p w14:paraId="174FBEBD" w14:textId="77777777" w:rsidR="00255421" w:rsidRPr="00255421" w:rsidRDefault="00255421" w:rsidP="00255421">
            <w:pPr>
              <w:pStyle w:val="ListParagraph"/>
              <w:ind w:left="0"/>
              <w:rPr>
                <w:sz w:val="20"/>
                <w:szCs w:val="20"/>
              </w:rPr>
            </w:pPr>
            <w:r w:rsidRPr="00255421">
              <w:rPr>
                <w:sz w:val="20"/>
                <w:szCs w:val="20"/>
              </w:rPr>
              <w:t>0.013601341</w:t>
            </w:r>
          </w:p>
        </w:tc>
        <w:tc>
          <w:tcPr>
            <w:tcW w:w="1440" w:type="dxa"/>
            <w:shd w:val="clear" w:color="auto" w:fill="auto"/>
            <w:noWrap/>
            <w:vAlign w:val="bottom"/>
            <w:hideMark/>
          </w:tcPr>
          <w:p w14:paraId="695523BC" w14:textId="77777777" w:rsidR="00255421" w:rsidRPr="00255421" w:rsidRDefault="00255421" w:rsidP="00255421">
            <w:pPr>
              <w:pStyle w:val="ListParagraph"/>
              <w:ind w:left="0"/>
              <w:rPr>
                <w:sz w:val="20"/>
                <w:szCs w:val="20"/>
              </w:rPr>
            </w:pPr>
            <w:r w:rsidRPr="00255421">
              <w:rPr>
                <w:sz w:val="20"/>
                <w:szCs w:val="20"/>
              </w:rPr>
              <w:t>0.011042032</w:t>
            </w:r>
          </w:p>
        </w:tc>
      </w:tr>
      <w:tr w:rsidR="00255421" w:rsidRPr="00EB1F70" w14:paraId="1212B13C" w14:textId="77777777" w:rsidTr="00255421">
        <w:trPr>
          <w:trHeight w:val="288"/>
        </w:trPr>
        <w:tc>
          <w:tcPr>
            <w:tcW w:w="810" w:type="dxa"/>
            <w:shd w:val="clear" w:color="auto" w:fill="auto"/>
            <w:noWrap/>
            <w:vAlign w:val="bottom"/>
            <w:hideMark/>
          </w:tcPr>
          <w:p w14:paraId="415236EA" w14:textId="77777777" w:rsidR="00255421" w:rsidRPr="00255421" w:rsidRDefault="00255421" w:rsidP="00255421">
            <w:pPr>
              <w:pStyle w:val="ListParagraph"/>
              <w:ind w:left="0"/>
              <w:rPr>
                <w:sz w:val="20"/>
                <w:szCs w:val="20"/>
              </w:rPr>
            </w:pPr>
            <w:r w:rsidRPr="00255421">
              <w:rPr>
                <w:sz w:val="20"/>
                <w:szCs w:val="20"/>
              </w:rPr>
              <w:t>91</w:t>
            </w:r>
          </w:p>
        </w:tc>
        <w:tc>
          <w:tcPr>
            <w:tcW w:w="1440" w:type="dxa"/>
            <w:shd w:val="clear" w:color="auto" w:fill="auto"/>
            <w:noWrap/>
            <w:vAlign w:val="bottom"/>
            <w:hideMark/>
          </w:tcPr>
          <w:p w14:paraId="0A118029" w14:textId="77777777" w:rsidR="00255421" w:rsidRPr="00255421" w:rsidRDefault="00255421" w:rsidP="00255421">
            <w:pPr>
              <w:pStyle w:val="ListParagraph"/>
              <w:ind w:left="0"/>
              <w:rPr>
                <w:sz w:val="20"/>
                <w:szCs w:val="20"/>
              </w:rPr>
            </w:pPr>
            <w:r w:rsidRPr="00255421">
              <w:rPr>
                <w:sz w:val="20"/>
                <w:szCs w:val="20"/>
              </w:rPr>
              <w:t>0.015038681</w:t>
            </w:r>
          </w:p>
        </w:tc>
        <w:tc>
          <w:tcPr>
            <w:tcW w:w="1440" w:type="dxa"/>
            <w:shd w:val="clear" w:color="auto" w:fill="auto"/>
            <w:noWrap/>
            <w:vAlign w:val="bottom"/>
            <w:hideMark/>
          </w:tcPr>
          <w:p w14:paraId="5C6E6482" w14:textId="77777777" w:rsidR="00255421" w:rsidRPr="00255421" w:rsidRDefault="00255421" w:rsidP="00255421">
            <w:pPr>
              <w:pStyle w:val="ListParagraph"/>
              <w:ind w:left="0"/>
              <w:rPr>
                <w:sz w:val="20"/>
                <w:szCs w:val="20"/>
              </w:rPr>
            </w:pPr>
            <w:r w:rsidRPr="00255421">
              <w:rPr>
                <w:sz w:val="20"/>
                <w:szCs w:val="20"/>
              </w:rPr>
              <w:t>0.012285537</w:t>
            </w:r>
          </w:p>
        </w:tc>
      </w:tr>
      <w:tr w:rsidR="00255421" w:rsidRPr="00EB1F70" w14:paraId="78B79F89" w14:textId="77777777" w:rsidTr="00255421">
        <w:trPr>
          <w:trHeight w:val="288"/>
        </w:trPr>
        <w:tc>
          <w:tcPr>
            <w:tcW w:w="810" w:type="dxa"/>
            <w:shd w:val="clear" w:color="auto" w:fill="auto"/>
            <w:noWrap/>
            <w:vAlign w:val="bottom"/>
            <w:hideMark/>
          </w:tcPr>
          <w:p w14:paraId="722614C0" w14:textId="77777777" w:rsidR="00255421" w:rsidRPr="00255421" w:rsidRDefault="00255421" w:rsidP="00255421">
            <w:pPr>
              <w:pStyle w:val="ListParagraph"/>
              <w:ind w:left="0"/>
              <w:rPr>
                <w:sz w:val="20"/>
                <w:szCs w:val="20"/>
              </w:rPr>
            </w:pPr>
            <w:r w:rsidRPr="00255421">
              <w:rPr>
                <w:sz w:val="20"/>
                <w:szCs w:val="20"/>
              </w:rPr>
              <w:t>92</w:t>
            </w:r>
          </w:p>
        </w:tc>
        <w:tc>
          <w:tcPr>
            <w:tcW w:w="1440" w:type="dxa"/>
            <w:shd w:val="clear" w:color="auto" w:fill="auto"/>
            <w:noWrap/>
            <w:vAlign w:val="bottom"/>
            <w:hideMark/>
          </w:tcPr>
          <w:p w14:paraId="39F6EE4E" w14:textId="77777777" w:rsidR="00255421" w:rsidRPr="00255421" w:rsidRDefault="00255421" w:rsidP="00255421">
            <w:pPr>
              <w:pStyle w:val="ListParagraph"/>
              <w:ind w:left="0"/>
              <w:rPr>
                <w:sz w:val="20"/>
                <w:szCs w:val="20"/>
              </w:rPr>
            </w:pPr>
            <w:r w:rsidRPr="00255421">
              <w:rPr>
                <w:sz w:val="20"/>
                <w:szCs w:val="20"/>
              </w:rPr>
              <w:t>0.016405485</w:t>
            </w:r>
          </w:p>
        </w:tc>
        <w:tc>
          <w:tcPr>
            <w:tcW w:w="1440" w:type="dxa"/>
            <w:shd w:val="clear" w:color="auto" w:fill="auto"/>
            <w:noWrap/>
            <w:vAlign w:val="bottom"/>
            <w:hideMark/>
          </w:tcPr>
          <w:p w14:paraId="5120F72F" w14:textId="77777777" w:rsidR="00255421" w:rsidRPr="00255421" w:rsidRDefault="00255421" w:rsidP="00255421">
            <w:pPr>
              <w:pStyle w:val="ListParagraph"/>
              <w:ind w:left="0"/>
              <w:rPr>
                <w:sz w:val="20"/>
                <w:szCs w:val="20"/>
              </w:rPr>
            </w:pPr>
            <w:r w:rsidRPr="00255421">
              <w:rPr>
                <w:sz w:val="20"/>
                <w:szCs w:val="20"/>
              </w:rPr>
              <w:t>0.013703569</w:t>
            </w:r>
          </w:p>
        </w:tc>
      </w:tr>
      <w:tr w:rsidR="00255421" w:rsidRPr="00EB1F70" w14:paraId="3EF737C8" w14:textId="77777777" w:rsidTr="00255421">
        <w:trPr>
          <w:trHeight w:val="288"/>
        </w:trPr>
        <w:tc>
          <w:tcPr>
            <w:tcW w:w="810" w:type="dxa"/>
            <w:shd w:val="clear" w:color="auto" w:fill="auto"/>
            <w:noWrap/>
            <w:vAlign w:val="bottom"/>
            <w:hideMark/>
          </w:tcPr>
          <w:p w14:paraId="37704654" w14:textId="77777777" w:rsidR="00255421" w:rsidRPr="00255421" w:rsidRDefault="00255421" w:rsidP="00255421">
            <w:pPr>
              <w:pStyle w:val="ListParagraph"/>
              <w:ind w:left="0"/>
              <w:rPr>
                <w:sz w:val="20"/>
                <w:szCs w:val="20"/>
              </w:rPr>
            </w:pPr>
            <w:r w:rsidRPr="00255421">
              <w:rPr>
                <w:sz w:val="20"/>
                <w:szCs w:val="20"/>
              </w:rPr>
              <w:t>93</w:t>
            </w:r>
          </w:p>
        </w:tc>
        <w:tc>
          <w:tcPr>
            <w:tcW w:w="1440" w:type="dxa"/>
            <w:shd w:val="clear" w:color="auto" w:fill="auto"/>
            <w:noWrap/>
            <w:vAlign w:val="bottom"/>
            <w:hideMark/>
          </w:tcPr>
          <w:p w14:paraId="6946CC38" w14:textId="77777777" w:rsidR="00255421" w:rsidRPr="00255421" w:rsidRDefault="00255421" w:rsidP="00255421">
            <w:pPr>
              <w:pStyle w:val="ListParagraph"/>
              <w:ind w:left="0"/>
              <w:rPr>
                <w:sz w:val="20"/>
                <w:szCs w:val="20"/>
              </w:rPr>
            </w:pPr>
            <w:r w:rsidRPr="00255421">
              <w:rPr>
                <w:sz w:val="20"/>
                <w:szCs w:val="20"/>
              </w:rPr>
              <w:t>0.018274825</w:t>
            </w:r>
          </w:p>
        </w:tc>
        <w:tc>
          <w:tcPr>
            <w:tcW w:w="1440" w:type="dxa"/>
            <w:shd w:val="clear" w:color="auto" w:fill="auto"/>
            <w:noWrap/>
            <w:vAlign w:val="bottom"/>
            <w:hideMark/>
          </w:tcPr>
          <w:p w14:paraId="5C157A07" w14:textId="77777777" w:rsidR="00255421" w:rsidRPr="00255421" w:rsidRDefault="00255421" w:rsidP="00255421">
            <w:pPr>
              <w:pStyle w:val="ListParagraph"/>
              <w:ind w:left="0"/>
              <w:rPr>
                <w:sz w:val="20"/>
                <w:szCs w:val="20"/>
              </w:rPr>
            </w:pPr>
            <w:r w:rsidRPr="00255421">
              <w:rPr>
                <w:sz w:val="20"/>
                <w:szCs w:val="20"/>
              </w:rPr>
              <w:t>0.015408261</w:t>
            </w:r>
          </w:p>
        </w:tc>
      </w:tr>
      <w:tr w:rsidR="00255421" w:rsidRPr="00EB1F70" w14:paraId="381209C1" w14:textId="77777777" w:rsidTr="00255421">
        <w:trPr>
          <w:trHeight w:val="288"/>
        </w:trPr>
        <w:tc>
          <w:tcPr>
            <w:tcW w:w="810" w:type="dxa"/>
            <w:shd w:val="clear" w:color="auto" w:fill="auto"/>
            <w:noWrap/>
            <w:vAlign w:val="bottom"/>
            <w:hideMark/>
          </w:tcPr>
          <w:p w14:paraId="2D23DA4F" w14:textId="77777777" w:rsidR="00255421" w:rsidRPr="00255421" w:rsidRDefault="00255421" w:rsidP="00255421">
            <w:pPr>
              <w:pStyle w:val="ListParagraph"/>
              <w:ind w:left="0"/>
              <w:rPr>
                <w:sz w:val="20"/>
                <w:szCs w:val="20"/>
              </w:rPr>
            </w:pPr>
            <w:r w:rsidRPr="00255421">
              <w:rPr>
                <w:sz w:val="20"/>
                <w:szCs w:val="20"/>
              </w:rPr>
              <w:t>94</w:t>
            </w:r>
          </w:p>
        </w:tc>
        <w:tc>
          <w:tcPr>
            <w:tcW w:w="1440" w:type="dxa"/>
            <w:shd w:val="clear" w:color="auto" w:fill="auto"/>
            <w:noWrap/>
            <w:vAlign w:val="bottom"/>
            <w:hideMark/>
          </w:tcPr>
          <w:p w14:paraId="537ADCB1" w14:textId="77777777" w:rsidR="00255421" w:rsidRPr="00255421" w:rsidRDefault="00255421" w:rsidP="00255421">
            <w:pPr>
              <w:pStyle w:val="ListParagraph"/>
              <w:ind w:left="0"/>
              <w:rPr>
                <w:sz w:val="20"/>
                <w:szCs w:val="20"/>
              </w:rPr>
            </w:pPr>
            <w:r w:rsidRPr="00255421">
              <w:rPr>
                <w:sz w:val="20"/>
                <w:szCs w:val="20"/>
              </w:rPr>
              <w:t>0.019318236</w:t>
            </w:r>
          </w:p>
        </w:tc>
        <w:tc>
          <w:tcPr>
            <w:tcW w:w="1440" w:type="dxa"/>
            <w:shd w:val="clear" w:color="auto" w:fill="auto"/>
            <w:noWrap/>
            <w:vAlign w:val="bottom"/>
            <w:hideMark/>
          </w:tcPr>
          <w:p w14:paraId="2B7163E5" w14:textId="77777777" w:rsidR="00255421" w:rsidRPr="00255421" w:rsidRDefault="00255421" w:rsidP="00255421">
            <w:pPr>
              <w:pStyle w:val="ListParagraph"/>
              <w:ind w:left="0"/>
              <w:rPr>
                <w:sz w:val="20"/>
                <w:szCs w:val="20"/>
              </w:rPr>
            </w:pPr>
            <w:r w:rsidRPr="00255421">
              <w:rPr>
                <w:sz w:val="20"/>
                <w:szCs w:val="20"/>
              </w:rPr>
              <w:t>0.016739831</w:t>
            </w:r>
          </w:p>
        </w:tc>
      </w:tr>
      <w:tr w:rsidR="00255421" w:rsidRPr="00EB1F70" w14:paraId="5442BBAC" w14:textId="77777777" w:rsidTr="00255421">
        <w:trPr>
          <w:trHeight w:val="288"/>
        </w:trPr>
        <w:tc>
          <w:tcPr>
            <w:tcW w:w="810" w:type="dxa"/>
            <w:shd w:val="clear" w:color="auto" w:fill="auto"/>
            <w:noWrap/>
            <w:vAlign w:val="bottom"/>
            <w:hideMark/>
          </w:tcPr>
          <w:p w14:paraId="270D087B" w14:textId="77777777" w:rsidR="00255421" w:rsidRPr="00255421" w:rsidRDefault="00255421" w:rsidP="00255421">
            <w:pPr>
              <w:pStyle w:val="ListParagraph"/>
              <w:ind w:left="0"/>
              <w:rPr>
                <w:sz w:val="20"/>
                <w:szCs w:val="20"/>
              </w:rPr>
            </w:pPr>
            <w:r w:rsidRPr="00255421">
              <w:rPr>
                <w:sz w:val="20"/>
                <w:szCs w:val="20"/>
              </w:rPr>
              <w:t>95</w:t>
            </w:r>
          </w:p>
        </w:tc>
        <w:tc>
          <w:tcPr>
            <w:tcW w:w="1440" w:type="dxa"/>
            <w:shd w:val="clear" w:color="auto" w:fill="auto"/>
            <w:noWrap/>
            <w:vAlign w:val="bottom"/>
            <w:hideMark/>
          </w:tcPr>
          <w:p w14:paraId="3A0B2895" w14:textId="77777777" w:rsidR="00255421" w:rsidRPr="00255421" w:rsidRDefault="00255421" w:rsidP="00255421">
            <w:pPr>
              <w:pStyle w:val="ListParagraph"/>
              <w:ind w:left="0"/>
              <w:rPr>
                <w:sz w:val="20"/>
                <w:szCs w:val="20"/>
              </w:rPr>
            </w:pPr>
            <w:r w:rsidRPr="00255421">
              <w:rPr>
                <w:sz w:val="20"/>
                <w:szCs w:val="20"/>
              </w:rPr>
              <w:t>0.021135113</w:t>
            </w:r>
          </w:p>
        </w:tc>
        <w:tc>
          <w:tcPr>
            <w:tcW w:w="1440" w:type="dxa"/>
            <w:shd w:val="clear" w:color="auto" w:fill="auto"/>
            <w:noWrap/>
            <w:vAlign w:val="bottom"/>
            <w:hideMark/>
          </w:tcPr>
          <w:p w14:paraId="5920A40F" w14:textId="77777777" w:rsidR="00255421" w:rsidRPr="00255421" w:rsidRDefault="00255421" w:rsidP="00255421">
            <w:pPr>
              <w:pStyle w:val="ListParagraph"/>
              <w:ind w:left="0"/>
              <w:rPr>
                <w:sz w:val="20"/>
                <w:szCs w:val="20"/>
              </w:rPr>
            </w:pPr>
            <w:r w:rsidRPr="00255421">
              <w:rPr>
                <w:sz w:val="20"/>
                <w:szCs w:val="20"/>
              </w:rPr>
              <w:t>0.018631912</w:t>
            </w:r>
          </w:p>
        </w:tc>
      </w:tr>
      <w:tr w:rsidR="00255421" w:rsidRPr="00EB1F70" w14:paraId="755E14F5" w14:textId="77777777" w:rsidTr="00255421">
        <w:trPr>
          <w:trHeight w:val="288"/>
        </w:trPr>
        <w:tc>
          <w:tcPr>
            <w:tcW w:w="810" w:type="dxa"/>
            <w:shd w:val="clear" w:color="auto" w:fill="auto"/>
            <w:noWrap/>
            <w:vAlign w:val="bottom"/>
            <w:hideMark/>
          </w:tcPr>
          <w:p w14:paraId="1F26A8BA" w14:textId="77777777" w:rsidR="00255421" w:rsidRPr="00255421" w:rsidRDefault="00255421" w:rsidP="00255421">
            <w:pPr>
              <w:pStyle w:val="ListParagraph"/>
              <w:ind w:left="0"/>
              <w:rPr>
                <w:sz w:val="20"/>
                <w:szCs w:val="20"/>
              </w:rPr>
            </w:pPr>
            <w:r w:rsidRPr="00255421">
              <w:rPr>
                <w:sz w:val="20"/>
                <w:szCs w:val="20"/>
              </w:rPr>
              <w:t>96</w:t>
            </w:r>
          </w:p>
        </w:tc>
        <w:tc>
          <w:tcPr>
            <w:tcW w:w="1440" w:type="dxa"/>
            <w:shd w:val="clear" w:color="auto" w:fill="auto"/>
            <w:noWrap/>
            <w:vAlign w:val="bottom"/>
            <w:hideMark/>
          </w:tcPr>
          <w:p w14:paraId="2923A8FC" w14:textId="77777777" w:rsidR="00255421" w:rsidRPr="00255421" w:rsidRDefault="00255421" w:rsidP="00255421">
            <w:pPr>
              <w:pStyle w:val="ListParagraph"/>
              <w:ind w:left="0"/>
              <w:rPr>
                <w:sz w:val="20"/>
                <w:szCs w:val="20"/>
              </w:rPr>
            </w:pPr>
            <w:r w:rsidRPr="00255421">
              <w:rPr>
                <w:sz w:val="20"/>
                <w:szCs w:val="20"/>
              </w:rPr>
              <w:t>0.021977613</w:t>
            </w:r>
          </w:p>
        </w:tc>
        <w:tc>
          <w:tcPr>
            <w:tcW w:w="1440" w:type="dxa"/>
            <w:shd w:val="clear" w:color="auto" w:fill="auto"/>
            <w:noWrap/>
            <w:vAlign w:val="bottom"/>
            <w:hideMark/>
          </w:tcPr>
          <w:p w14:paraId="581694FA" w14:textId="77777777" w:rsidR="00255421" w:rsidRPr="00255421" w:rsidRDefault="00255421" w:rsidP="00255421">
            <w:pPr>
              <w:pStyle w:val="ListParagraph"/>
              <w:ind w:left="0"/>
              <w:rPr>
                <w:sz w:val="20"/>
                <w:szCs w:val="20"/>
              </w:rPr>
            </w:pPr>
            <w:r w:rsidRPr="00255421">
              <w:rPr>
                <w:sz w:val="20"/>
                <w:szCs w:val="20"/>
              </w:rPr>
              <w:t>0.020379202</w:t>
            </w:r>
          </w:p>
        </w:tc>
      </w:tr>
      <w:tr w:rsidR="00255421" w:rsidRPr="00EB1F70" w14:paraId="05235CEF" w14:textId="77777777" w:rsidTr="00255421">
        <w:trPr>
          <w:trHeight w:val="288"/>
        </w:trPr>
        <w:tc>
          <w:tcPr>
            <w:tcW w:w="810" w:type="dxa"/>
            <w:shd w:val="clear" w:color="auto" w:fill="auto"/>
            <w:noWrap/>
            <w:vAlign w:val="bottom"/>
            <w:hideMark/>
          </w:tcPr>
          <w:p w14:paraId="3556E88D" w14:textId="77777777" w:rsidR="00255421" w:rsidRPr="00255421" w:rsidRDefault="00255421" w:rsidP="00255421">
            <w:pPr>
              <w:pStyle w:val="ListParagraph"/>
              <w:ind w:left="0"/>
              <w:rPr>
                <w:sz w:val="20"/>
                <w:szCs w:val="20"/>
              </w:rPr>
            </w:pPr>
            <w:r w:rsidRPr="00255421">
              <w:rPr>
                <w:sz w:val="20"/>
                <w:szCs w:val="20"/>
              </w:rPr>
              <w:t>97</w:t>
            </w:r>
          </w:p>
        </w:tc>
        <w:tc>
          <w:tcPr>
            <w:tcW w:w="1440" w:type="dxa"/>
            <w:shd w:val="clear" w:color="auto" w:fill="auto"/>
            <w:noWrap/>
            <w:vAlign w:val="bottom"/>
            <w:hideMark/>
          </w:tcPr>
          <w:p w14:paraId="62243247" w14:textId="77777777" w:rsidR="00255421" w:rsidRPr="00255421" w:rsidRDefault="00255421" w:rsidP="00255421">
            <w:pPr>
              <w:pStyle w:val="ListParagraph"/>
              <w:ind w:left="0"/>
              <w:rPr>
                <w:sz w:val="20"/>
                <w:szCs w:val="20"/>
              </w:rPr>
            </w:pPr>
            <w:r w:rsidRPr="00255421">
              <w:rPr>
                <w:sz w:val="20"/>
                <w:szCs w:val="20"/>
              </w:rPr>
              <w:t>0.023222399</w:t>
            </w:r>
          </w:p>
        </w:tc>
        <w:tc>
          <w:tcPr>
            <w:tcW w:w="1440" w:type="dxa"/>
            <w:shd w:val="clear" w:color="auto" w:fill="auto"/>
            <w:noWrap/>
            <w:vAlign w:val="bottom"/>
            <w:hideMark/>
          </w:tcPr>
          <w:p w14:paraId="21A9AB75" w14:textId="77777777" w:rsidR="00255421" w:rsidRPr="00255421" w:rsidRDefault="00255421" w:rsidP="00255421">
            <w:pPr>
              <w:pStyle w:val="ListParagraph"/>
              <w:ind w:left="0"/>
              <w:rPr>
                <w:sz w:val="20"/>
                <w:szCs w:val="20"/>
              </w:rPr>
            </w:pPr>
            <w:r w:rsidRPr="00255421">
              <w:rPr>
                <w:sz w:val="20"/>
                <w:szCs w:val="20"/>
              </w:rPr>
              <w:t>0.021931404</w:t>
            </w:r>
          </w:p>
        </w:tc>
      </w:tr>
      <w:tr w:rsidR="00255421" w:rsidRPr="00EB1F70" w14:paraId="1D02725D" w14:textId="77777777" w:rsidTr="00255421">
        <w:trPr>
          <w:trHeight w:val="288"/>
        </w:trPr>
        <w:tc>
          <w:tcPr>
            <w:tcW w:w="810" w:type="dxa"/>
            <w:shd w:val="clear" w:color="auto" w:fill="auto"/>
            <w:noWrap/>
            <w:vAlign w:val="bottom"/>
            <w:hideMark/>
          </w:tcPr>
          <w:p w14:paraId="38B0DD7E" w14:textId="77777777" w:rsidR="00255421" w:rsidRPr="00255421" w:rsidRDefault="00255421" w:rsidP="00255421">
            <w:pPr>
              <w:pStyle w:val="ListParagraph"/>
              <w:ind w:left="0"/>
              <w:rPr>
                <w:sz w:val="20"/>
                <w:szCs w:val="20"/>
              </w:rPr>
            </w:pPr>
            <w:r w:rsidRPr="00255421">
              <w:rPr>
                <w:sz w:val="20"/>
                <w:szCs w:val="20"/>
              </w:rPr>
              <w:t>98</w:t>
            </w:r>
          </w:p>
        </w:tc>
        <w:tc>
          <w:tcPr>
            <w:tcW w:w="1440" w:type="dxa"/>
            <w:shd w:val="clear" w:color="auto" w:fill="auto"/>
            <w:noWrap/>
            <w:vAlign w:val="bottom"/>
            <w:hideMark/>
          </w:tcPr>
          <w:p w14:paraId="742E0C1A" w14:textId="77777777" w:rsidR="00255421" w:rsidRPr="00255421" w:rsidRDefault="00255421" w:rsidP="00255421">
            <w:pPr>
              <w:pStyle w:val="ListParagraph"/>
              <w:ind w:left="0"/>
              <w:rPr>
                <w:sz w:val="20"/>
                <w:szCs w:val="20"/>
              </w:rPr>
            </w:pPr>
            <w:r w:rsidRPr="00255421">
              <w:rPr>
                <w:sz w:val="20"/>
                <w:szCs w:val="20"/>
              </w:rPr>
              <w:t>0.024785516</w:t>
            </w:r>
          </w:p>
        </w:tc>
        <w:tc>
          <w:tcPr>
            <w:tcW w:w="1440" w:type="dxa"/>
            <w:shd w:val="clear" w:color="auto" w:fill="auto"/>
            <w:noWrap/>
            <w:vAlign w:val="bottom"/>
            <w:hideMark/>
          </w:tcPr>
          <w:p w14:paraId="25933FC7" w14:textId="77777777" w:rsidR="00255421" w:rsidRPr="00255421" w:rsidRDefault="00255421" w:rsidP="00255421">
            <w:pPr>
              <w:pStyle w:val="ListParagraph"/>
              <w:ind w:left="0"/>
              <w:rPr>
                <w:sz w:val="20"/>
                <w:szCs w:val="20"/>
              </w:rPr>
            </w:pPr>
            <w:r w:rsidRPr="00255421">
              <w:rPr>
                <w:sz w:val="20"/>
                <w:szCs w:val="20"/>
              </w:rPr>
              <w:t>0.024980146</w:t>
            </w:r>
          </w:p>
        </w:tc>
      </w:tr>
      <w:tr w:rsidR="00255421" w:rsidRPr="00EB1F70" w14:paraId="0AFEE0C2" w14:textId="77777777" w:rsidTr="00255421">
        <w:trPr>
          <w:trHeight w:val="288"/>
        </w:trPr>
        <w:tc>
          <w:tcPr>
            <w:tcW w:w="810" w:type="dxa"/>
            <w:shd w:val="clear" w:color="auto" w:fill="auto"/>
            <w:noWrap/>
            <w:vAlign w:val="bottom"/>
            <w:hideMark/>
          </w:tcPr>
          <w:p w14:paraId="01EA0EB0" w14:textId="77777777" w:rsidR="00255421" w:rsidRPr="00255421" w:rsidRDefault="00255421" w:rsidP="00255421">
            <w:pPr>
              <w:pStyle w:val="ListParagraph"/>
              <w:ind w:left="0"/>
              <w:rPr>
                <w:sz w:val="20"/>
                <w:szCs w:val="20"/>
              </w:rPr>
            </w:pPr>
            <w:r w:rsidRPr="00255421">
              <w:rPr>
                <w:sz w:val="20"/>
                <w:szCs w:val="20"/>
              </w:rPr>
              <w:t>99</w:t>
            </w:r>
          </w:p>
        </w:tc>
        <w:tc>
          <w:tcPr>
            <w:tcW w:w="1440" w:type="dxa"/>
            <w:shd w:val="clear" w:color="auto" w:fill="auto"/>
            <w:noWrap/>
            <w:vAlign w:val="bottom"/>
            <w:hideMark/>
          </w:tcPr>
          <w:p w14:paraId="0B42328F" w14:textId="77777777" w:rsidR="00255421" w:rsidRPr="00255421" w:rsidRDefault="00255421" w:rsidP="00255421">
            <w:pPr>
              <w:pStyle w:val="ListParagraph"/>
              <w:ind w:left="0"/>
              <w:rPr>
                <w:sz w:val="20"/>
                <w:szCs w:val="20"/>
              </w:rPr>
            </w:pPr>
            <w:r w:rsidRPr="00255421">
              <w:rPr>
                <w:sz w:val="20"/>
                <w:szCs w:val="20"/>
              </w:rPr>
              <w:t>0.026221238</w:t>
            </w:r>
          </w:p>
        </w:tc>
        <w:tc>
          <w:tcPr>
            <w:tcW w:w="1440" w:type="dxa"/>
            <w:shd w:val="clear" w:color="auto" w:fill="auto"/>
            <w:noWrap/>
            <w:vAlign w:val="bottom"/>
            <w:hideMark/>
          </w:tcPr>
          <w:p w14:paraId="059A4968" w14:textId="77777777" w:rsidR="00255421" w:rsidRPr="00255421" w:rsidRDefault="00255421" w:rsidP="00255421">
            <w:pPr>
              <w:pStyle w:val="ListParagraph"/>
              <w:ind w:left="0"/>
              <w:rPr>
                <w:sz w:val="20"/>
                <w:szCs w:val="20"/>
              </w:rPr>
            </w:pPr>
            <w:r w:rsidRPr="00255421">
              <w:rPr>
                <w:sz w:val="20"/>
                <w:szCs w:val="20"/>
              </w:rPr>
              <w:t>0.025487445</w:t>
            </w:r>
          </w:p>
        </w:tc>
      </w:tr>
      <w:tr w:rsidR="00255421" w:rsidRPr="00EB1F70" w14:paraId="3CF4BDB9" w14:textId="77777777" w:rsidTr="00255421">
        <w:trPr>
          <w:trHeight w:val="288"/>
        </w:trPr>
        <w:tc>
          <w:tcPr>
            <w:tcW w:w="810" w:type="dxa"/>
            <w:shd w:val="clear" w:color="auto" w:fill="auto"/>
            <w:noWrap/>
            <w:vAlign w:val="bottom"/>
            <w:hideMark/>
          </w:tcPr>
          <w:p w14:paraId="6F012FB8" w14:textId="77777777" w:rsidR="00255421" w:rsidRPr="00255421" w:rsidRDefault="00255421" w:rsidP="00255421">
            <w:pPr>
              <w:pStyle w:val="ListParagraph"/>
              <w:ind w:left="0"/>
              <w:rPr>
                <w:sz w:val="20"/>
                <w:szCs w:val="20"/>
              </w:rPr>
            </w:pPr>
            <w:r w:rsidRPr="00255421">
              <w:rPr>
                <w:sz w:val="20"/>
                <w:szCs w:val="20"/>
              </w:rPr>
              <w:t>100</w:t>
            </w:r>
          </w:p>
        </w:tc>
        <w:tc>
          <w:tcPr>
            <w:tcW w:w="1440" w:type="dxa"/>
            <w:shd w:val="clear" w:color="auto" w:fill="auto"/>
            <w:noWrap/>
            <w:vAlign w:val="bottom"/>
            <w:hideMark/>
          </w:tcPr>
          <w:p w14:paraId="1B909674" w14:textId="77777777" w:rsidR="00255421" w:rsidRPr="00255421" w:rsidRDefault="00255421" w:rsidP="00255421">
            <w:pPr>
              <w:pStyle w:val="ListParagraph"/>
              <w:ind w:left="0"/>
              <w:rPr>
                <w:sz w:val="20"/>
                <w:szCs w:val="20"/>
              </w:rPr>
            </w:pPr>
            <w:r w:rsidRPr="00255421">
              <w:rPr>
                <w:sz w:val="20"/>
                <w:szCs w:val="20"/>
              </w:rPr>
              <w:t>1.00000000</w:t>
            </w:r>
          </w:p>
        </w:tc>
        <w:tc>
          <w:tcPr>
            <w:tcW w:w="1440" w:type="dxa"/>
            <w:shd w:val="clear" w:color="auto" w:fill="auto"/>
            <w:noWrap/>
            <w:vAlign w:val="bottom"/>
            <w:hideMark/>
          </w:tcPr>
          <w:p w14:paraId="14E8AAFF" w14:textId="77777777" w:rsidR="00255421" w:rsidRPr="00255421" w:rsidRDefault="00255421" w:rsidP="00255421">
            <w:pPr>
              <w:pStyle w:val="ListParagraph"/>
              <w:ind w:left="0"/>
              <w:rPr>
                <w:sz w:val="20"/>
                <w:szCs w:val="20"/>
              </w:rPr>
            </w:pPr>
            <w:r w:rsidRPr="00255421">
              <w:rPr>
                <w:sz w:val="20"/>
                <w:szCs w:val="20"/>
              </w:rPr>
              <w:t>1.00000000</w:t>
            </w:r>
          </w:p>
        </w:tc>
      </w:tr>
    </w:tbl>
    <w:p w14:paraId="0A65B40A" w14:textId="77777777" w:rsidR="00FB23B6" w:rsidRDefault="00FB23B6" w:rsidP="0084692C">
      <w:pPr>
        <w:pStyle w:val="ListParagraph"/>
        <w:ind w:left="792"/>
        <w:rPr>
          <w:b/>
          <w:bCs/>
          <w:highlight w:val="yellow"/>
        </w:rPr>
      </w:pPr>
    </w:p>
    <w:p w14:paraId="694DDA10" w14:textId="5B335790" w:rsidR="0084692C" w:rsidRPr="00203231" w:rsidRDefault="0084692C" w:rsidP="0084692C">
      <w:pPr>
        <w:pStyle w:val="ListParagraph"/>
        <w:numPr>
          <w:ilvl w:val="1"/>
          <w:numId w:val="1"/>
        </w:numPr>
        <w:rPr>
          <w:b/>
          <w:bCs/>
        </w:rPr>
      </w:pPr>
      <w:r w:rsidRPr="00203231">
        <w:rPr>
          <w:b/>
          <w:bCs/>
        </w:rPr>
        <w:t>Opioid Overdose Mortality</w:t>
      </w:r>
    </w:p>
    <w:p w14:paraId="5BB31B6F" w14:textId="293B2343" w:rsidR="0084692C" w:rsidRDefault="00F31E5A" w:rsidP="00F31E5A">
      <w:pPr>
        <w:ind w:left="720"/>
      </w:pPr>
      <w:r w:rsidRPr="00F31E5A">
        <w:t>Opioid overdose deaths were obtained from the Multiple Causes of Death database of CDC Wide-ranging Online Data for Epidemiologic Research (WONDER). Data are based on death certificates for US residents within the 50 states and DC. They include county-level national mortality and population data spanning the years 1999-2020. These data were limited to age 18 years and older</w:t>
      </w:r>
      <w:r w:rsidR="0097272D">
        <w:t>.</w:t>
      </w:r>
    </w:p>
    <w:p w14:paraId="5CC49243" w14:textId="7C2BF4C5" w:rsidR="0097272D" w:rsidRDefault="0097272D" w:rsidP="00F31E5A">
      <w:pPr>
        <w:ind w:left="720"/>
      </w:pPr>
    </w:p>
    <w:p w14:paraId="3D5A2101" w14:textId="0206E751" w:rsidR="0097272D" w:rsidRDefault="0097272D" w:rsidP="0097272D">
      <w:pPr>
        <w:ind w:left="720"/>
      </w:pPr>
      <w:r w:rsidRPr="0097272D">
        <w:t>Death from illicit opioid use was determined if any of the following ICD-10 codes were used as a contributing cause of death: T40.0 (opium), T40.1 (heroin), T40.4 (other synthetic narcotic, including fentanyl)</w:t>
      </w:r>
      <w:r>
        <w:t xml:space="preserve">. </w:t>
      </w:r>
      <w:r w:rsidRPr="0097272D">
        <w:t>Death from prescription opioids was calculated as the difference between all opioid deaths and illici</w:t>
      </w:r>
      <w:r w:rsidR="00BE1850">
        <w:t>t</w:t>
      </w:r>
      <w:r w:rsidRPr="0097272D">
        <w:t xml:space="preserve"> opioid deaths</w:t>
      </w:r>
      <w:r>
        <w:t xml:space="preserve">. </w:t>
      </w:r>
      <w:r w:rsidRPr="0097272D">
        <w:t xml:space="preserve">Since there is no category for opioid deaths due to OUD in the CDC WONDER database, </w:t>
      </w:r>
      <w:r>
        <w:t>it was</w:t>
      </w:r>
      <w:r w:rsidRPr="0097272D">
        <w:t xml:space="preserve"> assumed the proportion of deaths attributed to OUD was equal to the proportion of OUD out of the total </w:t>
      </w:r>
      <w:r>
        <w:t>prescription</w:t>
      </w:r>
      <w:r w:rsidRPr="0097272D">
        <w:t xml:space="preserve"> opioid misuse/heroin use population in the NSDUH</w:t>
      </w:r>
      <w:r>
        <w:t xml:space="preserve">. </w:t>
      </w:r>
    </w:p>
    <w:p w14:paraId="6FD3CDC4" w14:textId="2B89D902" w:rsidR="00203231" w:rsidRDefault="00203231" w:rsidP="0097272D">
      <w:pPr>
        <w:ind w:left="720"/>
      </w:pPr>
    </w:p>
    <w:p w14:paraId="6256F56B" w14:textId="684D6663" w:rsidR="00203231" w:rsidRPr="00F31E5A" w:rsidRDefault="00203231" w:rsidP="0097272D">
      <w:pPr>
        <w:ind w:left="720"/>
      </w:pPr>
      <w:r w:rsidRPr="00203231">
        <w:t>Annual probability of death was calculated with the number of deaths by drug use state over the estimated population with</w:t>
      </w:r>
      <w:r>
        <w:t>in</w:t>
      </w:r>
      <w:r w:rsidRPr="00203231">
        <w:t xml:space="preserve"> each drug use state per year</w:t>
      </w:r>
      <w:r>
        <w:t>.</w:t>
      </w:r>
    </w:p>
    <w:p w14:paraId="38311F09" w14:textId="4F80676C" w:rsidR="00FB23B6" w:rsidRDefault="00FB23B6" w:rsidP="0084692C">
      <w:pPr>
        <w:rPr>
          <w:b/>
          <w:bCs/>
          <w:highlight w:val="yellow"/>
        </w:rPr>
      </w:pPr>
    </w:p>
    <w:p w14:paraId="34824323" w14:textId="5EBBA4D7" w:rsidR="0097272D" w:rsidRPr="0097272D" w:rsidRDefault="0097272D" w:rsidP="0084692C">
      <w:pPr>
        <w:rPr>
          <w:b/>
          <w:bCs/>
          <w:sz w:val="20"/>
          <w:szCs w:val="20"/>
        </w:rPr>
      </w:pPr>
      <w:r w:rsidRPr="0097272D">
        <w:rPr>
          <w:b/>
          <w:bCs/>
          <w:sz w:val="20"/>
          <w:szCs w:val="20"/>
        </w:rPr>
        <w:t>Table A1</w:t>
      </w:r>
      <w:r w:rsidR="000E0FF9">
        <w:rPr>
          <w:b/>
          <w:bCs/>
          <w:sz w:val="20"/>
          <w:szCs w:val="20"/>
        </w:rPr>
        <w:t>1</w:t>
      </w:r>
      <w:r w:rsidRPr="0097272D">
        <w:rPr>
          <w:b/>
          <w:bCs/>
          <w:sz w:val="20"/>
          <w:szCs w:val="20"/>
        </w:rPr>
        <w:t>. Annual probability of opioid overdose probability by opioid use state</w:t>
      </w:r>
    </w:p>
    <w:tbl>
      <w:tblPr>
        <w:tblStyle w:val="TableGrid"/>
        <w:tblW w:w="0" w:type="auto"/>
        <w:tblLook w:val="04A0" w:firstRow="1" w:lastRow="0" w:firstColumn="1" w:lastColumn="0" w:noHBand="0" w:noVBand="1"/>
      </w:tblPr>
      <w:tblGrid>
        <w:gridCol w:w="715"/>
        <w:gridCol w:w="866"/>
        <w:gridCol w:w="1294"/>
        <w:gridCol w:w="900"/>
        <w:gridCol w:w="1260"/>
        <w:gridCol w:w="1710"/>
        <w:gridCol w:w="1350"/>
        <w:gridCol w:w="1170"/>
      </w:tblGrid>
      <w:tr w:rsidR="009631A9" w:rsidRPr="0097272D" w14:paraId="03D3D804" w14:textId="77777777" w:rsidTr="009631A9">
        <w:tc>
          <w:tcPr>
            <w:tcW w:w="715" w:type="dxa"/>
            <w:vMerge w:val="restart"/>
            <w:shd w:val="clear" w:color="auto" w:fill="D9D9D9" w:themeFill="background1" w:themeFillShade="D9"/>
            <w:vAlign w:val="bottom"/>
          </w:tcPr>
          <w:p w14:paraId="7B86C7CB" w14:textId="6D19C1DF" w:rsidR="009631A9" w:rsidRPr="0097272D" w:rsidRDefault="009631A9" w:rsidP="009631A9">
            <w:pPr>
              <w:jc w:val="center"/>
              <w:rPr>
                <w:b/>
                <w:bCs/>
                <w:sz w:val="20"/>
                <w:szCs w:val="20"/>
              </w:rPr>
            </w:pPr>
            <w:r w:rsidRPr="0097272D">
              <w:rPr>
                <w:b/>
                <w:bCs/>
                <w:sz w:val="20"/>
                <w:szCs w:val="20"/>
              </w:rPr>
              <w:t>Year</w:t>
            </w:r>
          </w:p>
        </w:tc>
        <w:tc>
          <w:tcPr>
            <w:tcW w:w="4320" w:type="dxa"/>
            <w:gridSpan w:val="4"/>
            <w:shd w:val="clear" w:color="auto" w:fill="D9D9D9" w:themeFill="background1" w:themeFillShade="D9"/>
            <w:vAlign w:val="bottom"/>
          </w:tcPr>
          <w:p w14:paraId="16646996" w14:textId="2F9C7D85" w:rsidR="009631A9" w:rsidRPr="0097272D" w:rsidRDefault="009631A9" w:rsidP="009631A9">
            <w:pPr>
              <w:jc w:val="center"/>
              <w:rPr>
                <w:b/>
                <w:bCs/>
                <w:sz w:val="20"/>
                <w:szCs w:val="20"/>
              </w:rPr>
            </w:pPr>
            <w:r w:rsidRPr="0097272D">
              <w:rPr>
                <w:b/>
                <w:bCs/>
                <w:sz w:val="20"/>
                <w:szCs w:val="20"/>
              </w:rPr>
              <w:t>Estimated Number of Opioid Deaths</w:t>
            </w:r>
          </w:p>
        </w:tc>
        <w:tc>
          <w:tcPr>
            <w:tcW w:w="4230" w:type="dxa"/>
            <w:gridSpan w:val="3"/>
            <w:shd w:val="clear" w:color="auto" w:fill="D9D9D9" w:themeFill="background1" w:themeFillShade="D9"/>
            <w:vAlign w:val="bottom"/>
          </w:tcPr>
          <w:p w14:paraId="031CD2E9" w14:textId="40EFD3AC" w:rsidR="009631A9" w:rsidRPr="0097272D" w:rsidRDefault="009631A9" w:rsidP="009631A9">
            <w:pPr>
              <w:jc w:val="center"/>
              <w:rPr>
                <w:b/>
                <w:bCs/>
                <w:sz w:val="20"/>
                <w:szCs w:val="20"/>
              </w:rPr>
            </w:pPr>
            <w:r>
              <w:rPr>
                <w:b/>
                <w:bCs/>
                <w:sz w:val="20"/>
                <w:szCs w:val="20"/>
              </w:rPr>
              <w:t>Annual Probability of Opioid Overdose Deaths</w:t>
            </w:r>
          </w:p>
        </w:tc>
      </w:tr>
      <w:tr w:rsidR="009631A9" w:rsidRPr="0097272D" w14:paraId="1EC3D5C0" w14:textId="77777777" w:rsidTr="009631A9">
        <w:tc>
          <w:tcPr>
            <w:tcW w:w="715" w:type="dxa"/>
            <w:vMerge/>
            <w:shd w:val="clear" w:color="auto" w:fill="D9D9D9" w:themeFill="background1" w:themeFillShade="D9"/>
            <w:vAlign w:val="bottom"/>
          </w:tcPr>
          <w:p w14:paraId="7112BABD" w14:textId="46273680" w:rsidR="009631A9" w:rsidRPr="0097272D" w:rsidRDefault="009631A9" w:rsidP="009631A9">
            <w:pPr>
              <w:jc w:val="center"/>
              <w:rPr>
                <w:sz w:val="20"/>
                <w:szCs w:val="20"/>
              </w:rPr>
            </w:pPr>
          </w:p>
        </w:tc>
        <w:tc>
          <w:tcPr>
            <w:tcW w:w="866" w:type="dxa"/>
            <w:shd w:val="clear" w:color="auto" w:fill="D9D9D9" w:themeFill="background1" w:themeFillShade="D9"/>
            <w:vAlign w:val="bottom"/>
          </w:tcPr>
          <w:p w14:paraId="7692D8B6" w14:textId="4BFC06B2" w:rsidR="009631A9" w:rsidRPr="0097272D" w:rsidRDefault="009631A9" w:rsidP="009631A9">
            <w:pPr>
              <w:jc w:val="center"/>
              <w:rPr>
                <w:b/>
                <w:bCs/>
                <w:sz w:val="20"/>
                <w:szCs w:val="20"/>
              </w:rPr>
            </w:pPr>
            <w:r w:rsidRPr="0097272D">
              <w:rPr>
                <w:b/>
                <w:bCs/>
                <w:sz w:val="20"/>
                <w:szCs w:val="20"/>
              </w:rPr>
              <w:t>Total</w:t>
            </w:r>
          </w:p>
        </w:tc>
        <w:tc>
          <w:tcPr>
            <w:tcW w:w="1294" w:type="dxa"/>
            <w:shd w:val="clear" w:color="auto" w:fill="D9D9D9" w:themeFill="background1" w:themeFillShade="D9"/>
            <w:vAlign w:val="bottom"/>
          </w:tcPr>
          <w:p w14:paraId="7A90BCF8" w14:textId="35E43A39" w:rsidR="009631A9" w:rsidRPr="0097272D" w:rsidRDefault="009631A9" w:rsidP="009631A9">
            <w:pPr>
              <w:jc w:val="center"/>
              <w:rPr>
                <w:b/>
                <w:bCs/>
                <w:sz w:val="20"/>
                <w:szCs w:val="20"/>
              </w:rPr>
            </w:pPr>
            <w:r w:rsidRPr="0097272D">
              <w:rPr>
                <w:b/>
                <w:bCs/>
                <w:sz w:val="20"/>
                <w:szCs w:val="20"/>
              </w:rPr>
              <w:t>Prescription Opioids</w:t>
            </w:r>
          </w:p>
        </w:tc>
        <w:tc>
          <w:tcPr>
            <w:tcW w:w="900" w:type="dxa"/>
            <w:shd w:val="clear" w:color="auto" w:fill="D9D9D9" w:themeFill="background1" w:themeFillShade="D9"/>
            <w:vAlign w:val="bottom"/>
          </w:tcPr>
          <w:p w14:paraId="1DAE63DE" w14:textId="27655BDA" w:rsidR="009631A9" w:rsidRPr="0097272D" w:rsidRDefault="009631A9" w:rsidP="009631A9">
            <w:pPr>
              <w:jc w:val="center"/>
              <w:rPr>
                <w:b/>
                <w:bCs/>
                <w:sz w:val="20"/>
                <w:szCs w:val="20"/>
              </w:rPr>
            </w:pPr>
            <w:r w:rsidRPr="0097272D">
              <w:rPr>
                <w:b/>
                <w:bCs/>
                <w:sz w:val="20"/>
                <w:szCs w:val="20"/>
              </w:rPr>
              <w:t>Illicit Opioids</w:t>
            </w:r>
          </w:p>
        </w:tc>
        <w:tc>
          <w:tcPr>
            <w:tcW w:w="1260" w:type="dxa"/>
            <w:shd w:val="clear" w:color="auto" w:fill="D9D9D9" w:themeFill="background1" w:themeFillShade="D9"/>
            <w:vAlign w:val="bottom"/>
          </w:tcPr>
          <w:p w14:paraId="4639F32C" w14:textId="72D71CC5" w:rsidR="009631A9" w:rsidRPr="0097272D" w:rsidRDefault="009631A9" w:rsidP="009631A9">
            <w:pPr>
              <w:jc w:val="center"/>
              <w:rPr>
                <w:b/>
                <w:bCs/>
                <w:sz w:val="20"/>
                <w:szCs w:val="20"/>
              </w:rPr>
            </w:pPr>
            <w:r w:rsidRPr="0097272D">
              <w:rPr>
                <w:b/>
                <w:bCs/>
                <w:sz w:val="20"/>
                <w:szCs w:val="20"/>
              </w:rPr>
              <w:t>OUD</w:t>
            </w:r>
          </w:p>
        </w:tc>
        <w:tc>
          <w:tcPr>
            <w:tcW w:w="1710" w:type="dxa"/>
            <w:shd w:val="clear" w:color="auto" w:fill="D9D9D9" w:themeFill="background1" w:themeFillShade="D9"/>
            <w:vAlign w:val="bottom"/>
          </w:tcPr>
          <w:p w14:paraId="3832A950" w14:textId="04458573" w:rsidR="009631A9" w:rsidRPr="0097272D" w:rsidRDefault="009631A9" w:rsidP="009631A9">
            <w:pPr>
              <w:jc w:val="center"/>
              <w:rPr>
                <w:sz w:val="20"/>
                <w:szCs w:val="20"/>
              </w:rPr>
            </w:pPr>
            <w:r w:rsidRPr="0097272D">
              <w:rPr>
                <w:b/>
                <w:bCs/>
                <w:sz w:val="20"/>
                <w:szCs w:val="20"/>
              </w:rPr>
              <w:t>Prescription Opioids</w:t>
            </w:r>
          </w:p>
        </w:tc>
        <w:tc>
          <w:tcPr>
            <w:tcW w:w="1350" w:type="dxa"/>
            <w:shd w:val="clear" w:color="auto" w:fill="D9D9D9" w:themeFill="background1" w:themeFillShade="D9"/>
            <w:vAlign w:val="bottom"/>
          </w:tcPr>
          <w:p w14:paraId="0A964319" w14:textId="7A1D4BB7" w:rsidR="009631A9" w:rsidRPr="0097272D" w:rsidRDefault="009631A9" w:rsidP="009631A9">
            <w:pPr>
              <w:jc w:val="center"/>
              <w:rPr>
                <w:sz w:val="20"/>
                <w:szCs w:val="20"/>
              </w:rPr>
            </w:pPr>
            <w:r w:rsidRPr="0097272D">
              <w:rPr>
                <w:b/>
                <w:bCs/>
                <w:sz w:val="20"/>
                <w:szCs w:val="20"/>
              </w:rPr>
              <w:t>Illicit Opioids</w:t>
            </w:r>
          </w:p>
        </w:tc>
        <w:tc>
          <w:tcPr>
            <w:tcW w:w="1170" w:type="dxa"/>
            <w:shd w:val="clear" w:color="auto" w:fill="D9D9D9" w:themeFill="background1" w:themeFillShade="D9"/>
            <w:vAlign w:val="bottom"/>
          </w:tcPr>
          <w:p w14:paraId="4198D22D" w14:textId="50EE9B7F" w:rsidR="009631A9" w:rsidRPr="0097272D" w:rsidRDefault="009631A9" w:rsidP="009631A9">
            <w:pPr>
              <w:jc w:val="center"/>
              <w:rPr>
                <w:sz w:val="20"/>
                <w:szCs w:val="20"/>
              </w:rPr>
            </w:pPr>
            <w:r w:rsidRPr="0097272D">
              <w:rPr>
                <w:b/>
                <w:bCs/>
                <w:sz w:val="20"/>
                <w:szCs w:val="20"/>
              </w:rPr>
              <w:t>OUD</w:t>
            </w:r>
          </w:p>
        </w:tc>
      </w:tr>
      <w:tr w:rsidR="00203231" w:rsidRPr="0097272D" w14:paraId="421DDD72" w14:textId="77777777" w:rsidTr="00203231">
        <w:tc>
          <w:tcPr>
            <w:tcW w:w="715" w:type="dxa"/>
          </w:tcPr>
          <w:p w14:paraId="59EBF294" w14:textId="3853C1A7" w:rsidR="00203231" w:rsidRPr="0097272D" w:rsidRDefault="00203231" w:rsidP="00203231">
            <w:pPr>
              <w:rPr>
                <w:sz w:val="20"/>
                <w:szCs w:val="20"/>
              </w:rPr>
            </w:pPr>
            <w:r w:rsidRPr="0097272D">
              <w:rPr>
                <w:sz w:val="20"/>
                <w:szCs w:val="20"/>
              </w:rPr>
              <w:t>2015</w:t>
            </w:r>
          </w:p>
        </w:tc>
        <w:tc>
          <w:tcPr>
            <w:tcW w:w="866" w:type="dxa"/>
            <w:vAlign w:val="center"/>
          </w:tcPr>
          <w:p w14:paraId="4BC5EAB6" w14:textId="490349C4" w:rsidR="00203231" w:rsidRPr="0097272D" w:rsidRDefault="00203231" w:rsidP="00203231">
            <w:pPr>
              <w:jc w:val="center"/>
              <w:rPr>
                <w:sz w:val="20"/>
                <w:szCs w:val="20"/>
              </w:rPr>
            </w:pPr>
            <w:r w:rsidRPr="0097272D">
              <w:rPr>
                <w:color w:val="000000"/>
                <w:sz w:val="20"/>
                <w:szCs w:val="20"/>
              </w:rPr>
              <w:t>33,091</w:t>
            </w:r>
          </w:p>
        </w:tc>
        <w:tc>
          <w:tcPr>
            <w:tcW w:w="1294" w:type="dxa"/>
            <w:vAlign w:val="center"/>
          </w:tcPr>
          <w:p w14:paraId="02CA24E2" w14:textId="76FDEA86" w:rsidR="00203231" w:rsidRPr="0097272D" w:rsidRDefault="00203231" w:rsidP="00203231">
            <w:pPr>
              <w:jc w:val="center"/>
              <w:rPr>
                <w:sz w:val="20"/>
                <w:szCs w:val="20"/>
              </w:rPr>
            </w:pPr>
            <w:r w:rsidRPr="0097272D">
              <w:rPr>
                <w:color w:val="000000"/>
                <w:sz w:val="20"/>
                <w:szCs w:val="20"/>
              </w:rPr>
              <w:t>11,230</w:t>
            </w:r>
          </w:p>
        </w:tc>
        <w:tc>
          <w:tcPr>
            <w:tcW w:w="900" w:type="dxa"/>
            <w:vAlign w:val="center"/>
          </w:tcPr>
          <w:p w14:paraId="1FF5A0A2" w14:textId="58CDE7E6" w:rsidR="00203231" w:rsidRPr="0097272D" w:rsidRDefault="00203231" w:rsidP="00203231">
            <w:pPr>
              <w:jc w:val="center"/>
              <w:rPr>
                <w:sz w:val="20"/>
                <w:szCs w:val="20"/>
              </w:rPr>
            </w:pPr>
            <w:r w:rsidRPr="0097272D">
              <w:rPr>
                <w:color w:val="000000"/>
                <w:sz w:val="20"/>
                <w:szCs w:val="20"/>
              </w:rPr>
              <w:t>6,022</w:t>
            </w:r>
          </w:p>
        </w:tc>
        <w:tc>
          <w:tcPr>
            <w:tcW w:w="1260" w:type="dxa"/>
            <w:vAlign w:val="center"/>
          </w:tcPr>
          <w:p w14:paraId="2D2038FA" w14:textId="18D8113C" w:rsidR="00203231" w:rsidRPr="0097272D" w:rsidRDefault="00203231" w:rsidP="00203231">
            <w:pPr>
              <w:jc w:val="center"/>
              <w:rPr>
                <w:sz w:val="20"/>
                <w:szCs w:val="20"/>
              </w:rPr>
            </w:pPr>
            <w:r w:rsidRPr="0097272D">
              <w:rPr>
                <w:color w:val="000000"/>
                <w:sz w:val="20"/>
                <w:szCs w:val="20"/>
              </w:rPr>
              <w:t>15,840</w:t>
            </w:r>
          </w:p>
        </w:tc>
        <w:tc>
          <w:tcPr>
            <w:tcW w:w="1710" w:type="dxa"/>
            <w:vAlign w:val="bottom"/>
          </w:tcPr>
          <w:p w14:paraId="48369C4C" w14:textId="65C4ACC3" w:rsidR="00203231" w:rsidRPr="0097272D" w:rsidRDefault="00203231" w:rsidP="00203231">
            <w:pPr>
              <w:jc w:val="center"/>
              <w:rPr>
                <w:sz w:val="20"/>
                <w:szCs w:val="20"/>
              </w:rPr>
            </w:pPr>
            <w:r>
              <w:rPr>
                <w:color w:val="000000"/>
                <w:sz w:val="20"/>
                <w:szCs w:val="20"/>
              </w:rPr>
              <w:t>0.078%</w:t>
            </w:r>
          </w:p>
        </w:tc>
        <w:tc>
          <w:tcPr>
            <w:tcW w:w="1350" w:type="dxa"/>
            <w:vAlign w:val="bottom"/>
          </w:tcPr>
          <w:p w14:paraId="7216E267" w14:textId="4524A828" w:rsidR="00203231" w:rsidRPr="0097272D" w:rsidRDefault="00203231" w:rsidP="00203231">
            <w:pPr>
              <w:jc w:val="center"/>
              <w:rPr>
                <w:sz w:val="20"/>
                <w:szCs w:val="20"/>
              </w:rPr>
            </w:pPr>
            <w:r>
              <w:rPr>
                <w:color w:val="000000"/>
                <w:sz w:val="20"/>
                <w:szCs w:val="20"/>
              </w:rPr>
              <w:t>1.262%</w:t>
            </w:r>
          </w:p>
        </w:tc>
        <w:tc>
          <w:tcPr>
            <w:tcW w:w="1170" w:type="dxa"/>
            <w:vAlign w:val="bottom"/>
          </w:tcPr>
          <w:p w14:paraId="72F87E9A" w14:textId="2A53CEEA" w:rsidR="00203231" w:rsidRPr="0097272D" w:rsidRDefault="00203231" w:rsidP="00203231">
            <w:pPr>
              <w:jc w:val="center"/>
              <w:rPr>
                <w:sz w:val="20"/>
                <w:szCs w:val="20"/>
              </w:rPr>
            </w:pPr>
            <w:r>
              <w:rPr>
                <w:color w:val="000000"/>
                <w:sz w:val="20"/>
                <w:szCs w:val="20"/>
              </w:rPr>
              <w:t>0.198%</w:t>
            </w:r>
          </w:p>
        </w:tc>
      </w:tr>
      <w:tr w:rsidR="00203231" w:rsidRPr="0097272D" w14:paraId="648153D1" w14:textId="77777777" w:rsidTr="00203231">
        <w:tc>
          <w:tcPr>
            <w:tcW w:w="715" w:type="dxa"/>
          </w:tcPr>
          <w:p w14:paraId="0EC52FDD" w14:textId="0038EC21" w:rsidR="00203231" w:rsidRPr="0097272D" w:rsidRDefault="00203231" w:rsidP="00203231">
            <w:pPr>
              <w:rPr>
                <w:sz w:val="20"/>
                <w:szCs w:val="20"/>
              </w:rPr>
            </w:pPr>
            <w:r w:rsidRPr="0097272D">
              <w:rPr>
                <w:sz w:val="20"/>
                <w:szCs w:val="20"/>
              </w:rPr>
              <w:t>2016</w:t>
            </w:r>
          </w:p>
        </w:tc>
        <w:tc>
          <w:tcPr>
            <w:tcW w:w="866" w:type="dxa"/>
            <w:vAlign w:val="center"/>
          </w:tcPr>
          <w:p w14:paraId="3DC9F5C5" w14:textId="61DDD92A" w:rsidR="00203231" w:rsidRPr="0097272D" w:rsidRDefault="00203231" w:rsidP="00203231">
            <w:pPr>
              <w:jc w:val="center"/>
              <w:rPr>
                <w:sz w:val="20"/>
                <w:szCs w:val="20"/>
              </w:rPr>
            </w:pPr>
            <w:r w:rsidRPr="0097272D">
              <w:rPr>
                <w:color w:val="000000"/>
                <w:sz w:val="20"/>
                <w:szCs w:val="20"/>
              </w:rPr>
              <w:t>42,249</w:t>
            </w:r>
          </w:p>
        </w:tc>
        <w:tc>
          <w:tcPr>
            <w:tcW w:w="1294" w:type="dxa"/>
            <w:vAlign w:val="center"/>
          </w:tcPr>
          <w:p w14:paraId="07E66129" w14:textId="546AEEC4" w:rsidR="00203231" w:rsidRPr="0097272D" w:rsidRDefault="00203231" w:rsidP="00203231">
            <w:pPr>
              <w:jc w:val="center"/>
              <w:rPr>
                <w:sz w:val="20"/>
                <w:szCs w:val="20"/>
              </w:rPr>
            </w:pPr>
            <w:r w:rsidRPr="0097272D">
              <w:rPr>
                <w:color w:val="000000"/>
                <w:sz w:val="20"/>
                <w:szCs w:val="20"/>
              </w:rPr>
              <w:t>11,302</w:t>
            </w:r>
          </w:p>
        </w:tc>
        <w:tc>
          <w:tcPr>
            <w:tcW w:w="900" w:type="dxa"/>
            <w:vAlign w:val="center"/>
          </w:tcPr>
          <w:p w14:paraId="2C2A0629" w14:textId="0866979B" w:rsidR="00203231" w:rsidRPr="0097272D" w:rsidRDefault="00203231" w:rsidP="00203231">
            <w:pPr>
              <w:jc w:val="center"/>
              <w:rPr>
                <w:sz w:val="20"/>
                <w:szCs w:val="20"/>
              </w:rPr>
            </w:pPr>
            <w:r w:rsidRPr="0097272D">
              <w:rPr>
                <w:color w:val="000000"/>
                <w:sz w:val="20"/>
                <w:szCs w:val="20"/>
              </w:rPr>
              <w:t>9,359</w:t>
            </w:r>
          </w:p>
        </w:tc>
        <w:tc>
          <w:tcPr>
            <w:tcW w:w="1260" w:type="dxa"/>
            <w:vAlign w:val="center"/>
          </w:tcPr>
          <w:p w14:paraId="633B296F" w14:textId="49E0EA8A" w:rsidR="00203231" w:rsidRPr="0097272D" w:rsidRDefault="00203231" w:rsidP="00203231">
            <w:pPr>
              <w:jc w:val="center"/>
              <w:rPr>
                <w:sz w:val="20"/>
                <w:szCs w:val="20"/>
              </w:rPr>
            </w:pPr>
            <w:r w:rsidRPr="0097272D">
              <w:rPr>
                <w:color w:val="000000"/>
                <w:sz w:val="20"/>
                <w:szCs w:val="20"/>
              </w:rPr>
              <w:t>21,589</w:t>
            </w:r>
          </w:p>
        </w:tc>
        <w:tc>
          <w:tcPr>
            <w:tcW w:w="1710" w:type="dxa"/>
            <w:vAlign w:val="bottom"/>
          </w:tcPr>
          <w:p w14:paraId="6FB17FA8" w14:textId="6C35AC50" w:rsidR="00203231" w:rsidRPr="0097272D" w:rsidRDefault="00203231" w:rsidP="00203231">
            <w:pPr>
              <w:jc w:val="center"/>
              <w:rPr>
                <w:sz w:val="20"/>
                <w:szCs w:val="20"/>
              </w:rPr>
            </w:pPr>
            <w:r>
              <w:rPr>
                <w:color w:val="000000"/>
                <w:sz w:val="20"/>
                <w:szCs w:val="20"/>
              </w:rPr>
              <w:t>0.084%</w:t>
            </w:r>
          </w:p>
        </w:tc>
        <w:tc>
          <w:tcPr>
            <w:tcW w:w="1350" w:type="dxa"/>
            <w:vAlign w:val="bottom"/>
          </w:tcPr>
          <w:p w14:paraId="077B454C" w14:textId="622079F0" w:rsidR="00203231" w:rsidRPr="0097272D" w:rsidRDefault="00203231" w:rsidP="00203231">
            <w:pPr>
              <w:jc w:val="center"/>
              <w:rPr>
                <w:sz w:val="20"/>
                <w:szCs w:val="20"/>
              </w:rPr>
            </w:pPr>
            <w:r>
              <w:rPr>
                <w:color w:val="000000"/>
                <w:sz w:val="20"/>
                <w:szCs w:val="20"/>
              </w:rPr>
              <w:t>1.650%</w:t>
            </w:r>
          </w:p>
        </w:tc>
        <w:tc>
          <w:tcPr>
            <w:tcW w:w="1170" w:type="dxa"/>
            <w:vAlign w:val="bottom"/>
          </w:tcPr>
          <w:p w14:paraId="1F1E326D" w14:textId="12F2D637" w:rsidR="00203231" w:rsidRPr="0097272D" w:rsidRDefault="00203231" w:rsidP="00203231">
            <w:pPr>
              <w:jc w:val="center"/>
              <w:rPr>
                <w:sz w:val="20"/>
                <w:szCs w:val="20"/>
              </w:rPr>
            </w:pPr>
            <w:r>
              <w:rPr>
                <w:color w:val="000000"/>
                <w:sz w:val="20"/>
                <w:szCs w:val="20"/>
              </w:rPr>
              <w:t>0.284%</w:t>
            </w:r>
          </w:p>
        </w:tc>
      </w:tr>
      <w:tr w:rsidR="00203231" w:rsidRPr="0097272D" w14:paraId="45596C7D" w14:textId="77777777" w:rsidTr="00203231">
        <w:tc>
          <w:tcPr>
            <w:tcW w:w="715" w:type="dxa"/>
          </w:tcPr>
          <w:p w14:paraId="5079590F" w14:textId="22C753E7" w:rsidR="00203231" w:rsidRPr="0097272D" w:rsidRDefault="00203231" w:rsidP="00203231">
            <w:pPr>
              <w:rPr>
                <w:sz w:val="20"/>
                <w:szCs w:val="20"/>
              </w:rPr>
            </w:pPr>
            <w:r w:rsidRPr="0097272D">
              <w:rPr>
                <w:sz w:val="20"/>
                <w:szCs w:val="20"/>
              </w:rPr>
              <w:t>2017</w:t>
            </w:r>
          </w:p>
        </w:tc>
        <w:tc>
          <w:tcPr>
            <w:tcW w:w="866" w:type="dxa"/>
            <w:vAlign w:val="center"/>
          </w:tcPr>
          <w:p w14:paraId="5A5A7003" w14:textId="13AFF38C" w:rsidR="00203231" w:rsidRPr="0097272D" w:rsidRDefault="00203231" w:rsidP="00203231">
            <w:pPr>
              <w:jc w:val="center"/>
              <w:rPr>
                <w:sz w:val="20"/>
                <w:szCs w:val="20"/>
              </w:rPr>
            </w:pPr>
            <w:r w:rsidRPr="0097272D">
              <w:rPr>
                <w:color w:val="000000"/>
                <w:sz w:val="20"/>
                <w:szCs w:val="20"/>
              </w:rPr>
              <w:t>47,600</w:t>
            </w:r>
          </w:p>
        </w:tc>
        <w:tc>
          <w:tcPr>
            <w:tcW w:w="1294" w:type="dxa"/>
            <w:vAlign w:val="center"/>
          </w:tcPr>
          <w:p w14:paraId="5A87FB94" w14:textId="20716200" w:rsidR="00203231" w:rsidRPr="0097272D" w:rsidRDefault="00203231" w:rsidP="00203231">
            <w:pPr>
              <w:jc w:val="center"/>
              <w:rPr>
                <w:sz w:val="20"/>
                <w:szCs w:val="20"/>
              </w:rPr>
            </w:pPr>
            <w:r w:rsidRPr="0097272D">
              <w:rPr>
                <w:color w:val="000000"/>
                <w:sz w:val="20"/>
                <w:szCs w:val="20"/>
              </w:rPr>
              <w:t>10,173</w:t>
            </w:r>
          </w:p>
        </w:tc>
        <w:tc>
          <w:tcPr>
            <w:tcW w:w="900" w:type="dxa"/>
            <w:vAlign w:val="center"/>
          </w:tcPr>
          <w:p w14:paraId="2DCB4A76" w14:textId="203D7582" w:rsidR="00203231" w:rsidRPr="0097272D" w:rsidRDefault="00203231" w:rsidP="00203231">
            <w:pPr>
              <w:jc w:val="center"/>
              <w:rPr>
                <w:sz w:val="20"/>
                <w:szCs w:val="20"/>
              </w:rPr>
            </w:pPr>
            <w:r w:rsidRPr="0097272D">
              <w:rPr>
                <w:color w:val="000000"/>
                <w:sz w:val="20"/>
                <w:szCs w:val="20"/>
              </w:rPr>
              <w:t>8,755</w:t>
            </w:r>
          </w:p>
        </w:tc>
        <w:tc>
          <w:tcPr>
            <w:tcW w:w="1260" w:type="dxa"/>
            <w:vAlign w:val="center"/>
          </w:tcPr>
          <w:p w14:paraId="6AF467B5" w14:textId="3A287D37" w:rsidR="00203231" w:rsidRPr="0097272D" w:rsidRDefault="00203231" w:rsidP="00203231">
            <w:pPr>
              <w:jc w:val="center"/>
              <w:rPr>
                <w:sz w:val="20"/>
                <w:szCs w:val="20"/>
              </w:rPr>
            </w:pPr>
            <w:r w:rsidRPr="0097272D">
              <w:rPr>
                <w:color w:val="000000"/>
                <w:sz w:val="20"/>
                <w:szCs w:val="20"/>
              </w:rPr>
              <w:t>28,672</w:t>
            </w:r>
          </w:p>
        </w:tc>
        <w:tc>
          <w:tcPr>
            <w:tcW w:w="1710" w:type="dxa"/>
            <w:vAlign w:val="bottom"/>
          </w:tcPr>
          <w:p w14:paraId="3D3B7899" w14:textId="0910B049" w:rsidR="00203231" w:rsidRPr="0097272D" w:rsidRDefault="00203231" w:rsidP="00203231">
            <w:pPr>
              <w:jc w:val="center"/>
              <w:rPr>
                <w:sz w:val="20"/>
                <w:szCs w:val="20"/>
              </w:rPr>
            </w:pPr>
            <w:r>
              <w:rPr>
                <w:color w:val="000000"/>
                <w:sz w:val="20"/>
                <w:szCs w:val="20"/>
              </w:rPr>
              <w:t>0.081%</w:t>
            </w:r>
          </w:p>
        </w:tc>
        <w:tc>
          <w:tcPr>
            <w:tcW w:w="1350" w:type="dxa"/>
            <w:vAlign w:val="bottom"/>
          </w:tcPr>
          <w:p w14:paraId="2D8E6A83" w14:textId="60478BC0" w:rsidR="00203231" w:rsidRPr="0097272D" w:rsidRDefault="00203231" w:rsidP="00203231">
            <w:pPr>
              <w:jc w:val="center"/>
              <w:rPr>
                <w:sz w:val="20"/>
                <w:szCs w:val="20"/>
              </w:rPr>
            </w:pPr>
            <w:r>
              <w:rPr>
                <w:color w:val="000000"/>
                <w:sz w:val="20"/>
                <w:szCs w:val="20"/>
              </w:rPr>
              <w:t>2.097%</w:t>
            </w:r>
          </w:p>
        </w:tc>
        <w:tc>
          <w:tcPr>
            <w:tcW w:w="1170" w:type="dxa"/>
            <w:vAlign w:val="bottom"/>
          </w:tcPr>
          <w:p w14:paraId="4B98F0C4" w14:textId="33C93D89" w:rsidR="00203231" w:rsidRPr="0097272D" w:rsidRDefault="00203231" w:rsidP="00203231">
            <w:pPr>
              <w:jc w:val="center"/>
              <w:rPr>
                <w:sz w:val="20"/>
                <w:szCs w:val="20"/>
              </w:rPr>
            </w:pPr>
            <w:r>
              <w:rPr>
                <w:color w:val="000000"/>
                <w:sz w:val="20"/>
                <w:szCs w:val="20"/>
              </w:rPr>
              <w:t>0.392%</w:t>
            </w:r>
          </w:p>
        </w:tc>
      </w:tr>
      <w:tr w:rsidR="00203231" w:rsidRPr="0097272D" w14:paraId="3FA34ECF" w14:textId="77777777" w:rsidTr="00203231">
        <w:tc>
          <w:tcPr>
            <w:tcW w:w="715" w:type="dxa"/>
          </w:tcPr>
          <w:p w14:paraId="12A3D6B9" w14:textId="53EA9B50" w:rsidR="00203231" w:rsidRPr="0097272D" w:rsidRDefault="00203231" w:rsidP="00203231">
            <w:pPr>
              <w:rPr>
                <w:sz w:val="20"/>
                <w:szCs w:val="20"/>
              </w:rPr>
            </w:pPr>
            <w:r w:rsidRPr="0097272D">
              <w:rPr>
                <w:sz w:val="20"/>
                <w:szCs w:val="20"/>
              </w:rPr>
              <w:t>2018</w:t>
            </w:r>
          </w:p>
        </w:tc>
        <w:tc>
          <w:tcPr>
            <w:tcW w:w="866" w:type="dxa"/>
            <w:vAlign w:val="center"/>
          </w:tcPr>
          <w:p w14:paraId="32712C7B" w14:textId="629DDD9E" w:rsidR="00203231" w:rsidRPr="0097272D" w:rsidRDefault="00203231" w:rsidP="00203231">
            <w:pPr>
              <w:jc w:val="center"/>
              <w:rPr>
                <w:sz w:val="20"/>
                <w:szCs w:val="20"/>
              </w:rPr>
            </w:pPr>
            <w:r w:rsidRPr="0097272D">
              <w:rPr>
                <w:color w:val="000000"/>
                <w:sz w:val="20"/>
                <w:szCs w:val="20"/>
              </w:rPr>
              <w:t>46,802</w:t>
            </w:r>
          </w:p>
        </w:tc>
        <w:tc>
          <w:tcPr>
            <w:tcW w:w="1294" w:type="dxa"/>
            <w:vAlign w:val="center"/>
          </w:tcPr>
          <w:p w14:paraId="3AC44A25" w14:textId="425230E2" w:rsidR="00203231" w:rsidRPr="0097272D" w:rsidRDefault="00203231" w:rsidP="00203231">
            <w:pPr>
              <w:jc w:val="center"/>
              <w:rPr>
                <w:sz w:val="20"/>
                <w:szCs w:val="20"/>
              </w:rPr>
            </w:pPr>
            <w:r w:rsidRPr="0097272D">
              <w:rPr>
                <w:color w:val="000000"/>
                <w:sz w:val="20"/>
                <w:szCs w:val="20"/>
              </w:rPr>
              <w:t>8,145</w:t>
            </w:r>
          </w:p>
        </w:tc>
        <w:tc>
          <w:tcPr>
            <w:tcW w:w="900" w:type="dxa"/>
            <w:vAlign w:val="center"/>
          </w:tcPr>
          <w:p w14:paraId="175D30A8" w14:textId="77E9B5A3" w:rsidR="00203231" w:rsidRPr="0097272D" w:rsidRDefault="00203231" w:rsidP="00203231">
            <w:pPr>
              <w:jc w:val="center"/>
              <w:rPr>
                <w:sz w:val="20"/>
                <w:szCs w:val="20"/>
              </w:rPr>
            </w:pPr>
            <w:r w:rsidRPr="0097272D">
              <w:rPr>
                <w:color w:val="000000"/>
                <w:sz w:val="20"/>
                <w:szCs w:val="20"/>
              </w:rPr>
              <w:t>12,739</w:t>
            </w:r>
          </w:p>
        </w:tc>
        <w:tc>
          <w:tcPr>
            <w:tcW w:w="1260" w:type="dxa"/>
            <w:vAlign w:val="center"/>
          </w:tcPr>
          <w:p w14:paraId="6D204DE2" w14:textId="40A4E065" w:rsidR="00203231" w:rsidRPr="0097272D" w:rsidRDefault="00203231" w:rsidP="00203231">
            <w:pPr>
              <w:jc w:val="center"/>
              <w:rPr>
                <w:sz w:val="20"/>
                <w:szCs w:val="20"/>
              </w:rPr>
            </w:pPr>
            <w:r w:rsidRPr="0097272D">
              <w:rPr>
                <w:color w:val="000000"/>
                <w:sz w:val="20"/>
                <w:szCs w:val="20"/>
              </w:rPr>
              <w:t>25,919</w:t>
            </w:r>
          </w:p>
        </w:tc>
        <w:tc>
          <w:tcPr>
            <w:tcW w:w="1710" w:type="dxa"/>
            <w:vAlign w:val="bottom"/>
          </w:tcPr>
          <w:p w14:paraId="0B58C16E" w14:textId="4A4A831E" w:rsidR="00203231" w:rsidRPr="0097272D" w:rsidRDefault="00203231" w:rsidP="00203231">
            <w:pPr>
              <w:jc w:val="center"/>
              <w:rPr>
                <w:sz w:val="20"/>
                <w:szCs w:val="20"/>
              </w:rPr>
            </w:pPr>
            <w:r>
              <w:rPr>
                <w:color w:val="000000"/>
                <w:sz w:val="20"/>
                <w:szCs w:val="20"/>
              </w:rPr>
              <w:t>0.071%</w:t>
            </w:r>
          </w:p>
        </w:tc>
        <w:tc>
          <w:tcPr>
            <w:tcW w:w="1350" w:type="dxa"/>
            <w:vAlign w:val="bottom"/>
          </w:tcPr>
          <w:p w14:paraId="670142D8" w14:textId="2794E147" w:rsidR="00203231" w:rsidRPr="0097272D" w:rsidRDefault="00203231" w:rsidP="00203231">
            <w:pPr>
              <w:jc w:val="center"/>
              <w:rPr>
                <w:sz w:val="20"/>
                <w:szCs w:val="20"/>
              </w:rPr>
            </w:pPr>
            <w:r>
              <w:rPr>
                <w:color w:val="000000"/>
                <w:sz w:val="20"/>
                <w:szCs w:val="20"/>
              </w:rPr>
              <w:t>2.341%</w:t>
            </w:r>
          </w:p>
        </w:tc>
        <w:tc>
          <w:tcPr>
            <w:tcW w:w="1170" w:type="dxa"/>
            <w:vAlign w:val="bottom"/>
          </w:tcPr>
          <w:p w14:paraId="366E46EA" w14:textId="1593304B" w:rsidR="00203231" w:rsidRPr="0097272D" w:rsidRDefault="00203231" w:rsidP="00203231">
            <w:pPr>
              <w:jc w:val="center"/>
              <w:rPr>
                <w:sz w:val="20"/>
                <w:szCs w:val="20"/>
              </w:rPr>
            </w:pPr>
            <w:r>
              <w:rPr>
                <w:color w:val="000000"/>
                <w:sz w:val="20"/>
                <w:szCs w:val="20"/>
              </w:rPr>
              <w:t>0.366%</w:t>
            </w:r>
          </w:p>
        </w:tc>
      </w:tr>
      <w:tr w:rsidR="00203231" w:rsidRPr="0097272D" w14:paraId="57938B26" w14:textId="77777777" w:rsidTr="00203231">
        <w:tc>
          <w:tcPr>
            <w:tcW w:w="715" w:type="dxa"/>
          </w:tcPr>
          <w:p w14:paraId="13A233DF" w14:textId="6A551E7B" w:rsidR="00203231" w:rsidRPr="0097272D" w:rsidRDefault="00203231" w:rsidP="00203231">
            <w:pPr>
              <w:rPr>
                <w:sz w:val="20"/>
                <w:szCs w:val="20"/>
              </w:rPr>
            </w:pPr>
            <w:r w:rsidRPr="0097272D">
              <w:rPr>
                <w:sz w:val="20"/>
                <w:szCs w:val="20"/>
              </w:rPr>
              <w:t>2019</w:t>
            </w:r>
          </w:p>
        </w:tc>
        <w:tc>
          <w:tcPr>
            <w:tcW w:w="866" w:type="dxa"/>
            <w:vAlign w:val="center"/>
          </w:tcPr>
          <w:p w14:paraId="50ACB1ED" w14:textId="381CECD8" w:rsidR="00203231" w:rsidRPr="0097272D" w:rsidRDefault="00203231" w:rsidP="00203231">
            <w:pPr>
              <w:jc w:val="center"/>
              <w:rPr>
                <w:sz w:val="20"/>
                <w:szCs w:val="20"/>
              </w:rPr>
            </w:pPr>
            <w:r w:rsidRPr="0097272D">
              <w:rPr>
                <w:color w:val="000000"/>
                <w:sz w:val="20"/>
                <w:szCs w:val="20"/>
              </w:rPr>
              <w:t>49,860</w:t>
            </w:r>
          </w:p>
        </w:tc>
        <w:tc>
          <w:tcPr>
            <w:tcW w:w="1294" w:type="dxa"/>
            <w:vAlign w:val="center"/>
          </w:tcPr>
          <w:p w14:paraId="0C32B41E" w14:textId="2CDE76D9" w:rsidR="00203231" w:rsidRPr="0097272D" w:rsidRDefault="00203231" w:rsidP="00203231">
            <w:pPr>
              <w:jc w:val="center"/>
              <w:rPr>
                <w:sz w:val="20"/>
                <w:szCs w:val="20"/>
              </w:rPr>
            </w:pPr>
            <w:r w:rsidRPr="0097272D">
              <w:rPr>
                <w:color w:val="000000"/>
                <w:sz w:val="20"/>
                <w:szCs w:val="20"/>
              </w:rPr>
              <w:t>7,287</w:t>
            </w:r>
          </w:p>
        </w:tc>
        <w:tc>
          <w:tcPr>
            <w:tcW w:w="900" w:type="dxa"/>
            <w:vAlign w:val="center"/>
          </w:tcPr>
          <w:p w14:paraId="1034AAFC" w14:textId="369558B8" w:rsidR="00203231" w:rsidRPr="0097272D" w:rsidRDefault="00203231" w:rsidP="00203231">
            <w:pPr>
              <w:jc w:val="center"/>
              <w:rPr>
                <w:sz w:val="20"/>
                <w:szCs w:val="20"/>
              </w:rPr>
            </w:pPr>
            <w:r w:rsidRPr="0097272D">
              <w:rPr>
                <w:color w:val="000000"/>
                <w:sz w:val="20"/>
                <w:szCs w:val="20"/>
              </w:rPr>
              <w:t>15,949</w:t>
            </w:r>
          </w:p>
        </w:tc>
        <w:tc>
          <w:tcPr>
            <w:tcW w:w="1260" w:type="dxa"/>
            <w:vAlign w:val="center"/>
          </w:tcPr>
          <w:p w14:paraId="4F902EFB" w14:textId="3E7FDA97" w:rsidR="00203231" w:rsidRPr="0097272D" w:rsidRDefault="00203231" w:rsidP="00203231">
            <w:pPr>
              <w:jc w:val="center"/>
              <w:rPr>
                <w:sz w:val="20"/>
                <w:szCs w:val="20"/>
              </w:rPr>
            </w:pPr>
            <w:r w:rsidRPr="0097272D">
              <w:rPr>
                <w:color w:val="000000"/>
                <w:sz w:val="20"/>
                <w:szCs w:val="20"/>
              </w:rPr>
              <w:t>26,624</w:t>
            </w:r>
          </w:p>
        </w:tc>
        <w:tc>
          <w:tcPr>
            <w:tcW w:w="1710" w:type="dxa"/>
            <w:vAlign w:val="bottom"/>
          </w:tcPr>
          <w:p w14:paraId="69673E2E" w14:textId="4AB07C5F" w:rsidR="00203231" w:rsidRPr="0097272D" w:rsidRDefault="00203231" w:rsidP="00203231">
            <w:pPr>
              <w:jc w:val="center"/>
              <w:rPr>
                <w:sz w:val="20"/>
                <w:szCs w:val="20"/>
              </w:rPr>
            </w:pPr>
            <w:r>
              <w:rPr>
                <w:color w:val="000000"/>
                <w:sz w:val="20"/>
                <w:szCs w:val="20"/>
              </w:rPr>
              <w:t>0.063%</w:t>
            </w:r>
          </w:p>
        </w:tc>
        <w:tc>
          <w:tcPr>
            <w:tcW w:w="1350" w:type="dxa"/>
            <w:vAlign w:val="bottom"/>
          </w:tcPr>
          <w:p w14:paraId="38C9533D" w14:textId="6FA01B28" w:rsidR="00203231" w:rsidRPr="0097272D" w:rsidRDefault="00203231" w:rsidP="00203231">
            <w:pPr>
              <w:jc w:val="center"/>
              <w:rPr>
                <w:sz w:val="20"/>
                <w:szCs w:val="20"/>
              </w:rPr>
            </w:pPr>
            <w:r>
              <w:rPr>
                <w:color w:val="000000"/>
                <w:sz w:val="20"/>
                <w:szCs w:val="20"/>
              </w:rPr>
              <w:t>3.052%</w:t>
            </w:r>
          </w:p>
        </w:tc>
        <w:tc>
          <w:tcPr>
            <w:tcW w:w="1170" w:type="dxa"/>
            <w:vAlign w:val="bottom"/>
          </w:tcPr>
          <w:p w14:paraId="1E8B0D8D" w14:textId="6C3EB4C8" w:rsidR="00203231" w:rsidRPr="0097272D" w:rsidRDefault="00203231" w:rsidP="00203231">
            <w:pPr>
              <w:jc w:val="center"/>
              <w:rPr>
                <w:sz w:val="20"/>
                <w:szCs w:val="20"/>
              </w:rPr>
            </w:pPr>
            <w:r>
              <w:rPr>
                <w:color w:val="000000"/>
                <w:sz w:val="20"/>
                <w:szCs w:val="20"/>
              </w:rPr>
              <w:t>0.426%</w:t>
            </w:r>
          </w:p>
        </w:tc>
      </w:tr>
      <w:tr w:rsidR="00656A56" w:rsidRPr="0097272D" w14:paraId="51F8993A" w14:textId="77777777" w:rsidTr="00203231">
        <w:tc>
          <w:tcPr>
            <w:tcW w:w="715" w:type="dxa"/>
          </w:tcPr>
          <w:p w14:paraId="2D6CAD4D" w14:textId="3D8B3C42" w:rsidR="00656A56" w:rsidRPr="0097272D" w:rsidRDefault="00656A56" w:rsidP="00203231">
            <w:pPr>
              <w:rPr>
                <w:sz w:val="20"/>
                <w:szCs w:val="20"/>
              </w:rPr>
            </w:pPr>
            <w:r>
              <w:rPr>
                <w:sz w:val="20"/>
                <w:szCs w:val="20"/>
              </w:rPr>
              <w:t>2020</w:t>
            </w:r>
          </w:p>
        </w:tc>
        <w:tc>
          <w:tcPr>
            <w:tcW w:w="866" w:type="dxa"/>
            <w:vAlign w:val="center"/>
          </w:tcPr>
          <w:p w14:paraId="3D411CE5" w14:textId="3C6264B4" w:rsidR="00656A56" w:rsidRPr="0097272D" w:rsidRDefault="00656A56" w:rsidP="00203231">
            <w:pPr>
              <w:jc w:val="center"/>
              <w:rPr>
                <w:color w:val="000000"/>
                <w:sz w:val="20"/>
                <w:szCs w:val="20"/>
              </w:rPr>
            </w:pPr>
            <w:r>
              <w:rPr>
                <w:color w:val="000000"/>
                <w:sz w:val="20"/>
                <w:szCs w:val="20"/>
              </w:rPr>
              <w:t>68,630</w:t>
            </w:r>
          </w:p>
        </w:tc>
        <w:tc>
          <w:tcPr>
            <w:tcW w:w="1294" w:type="dxa"/>
            <w:vAlign w:val="center"/>
          </w:tcPr>
          <w:p w14:paraId="05FE4055" w14:textId="1AA00726" w:rsidR="00656A56" w:rsidRPr="0097272D" w:rsidRDefault="00656A56" w:rsidP="00203231">
            <w:pPr>
              <w:jc w:val="center"/>
              <w:rPr>
                <w:color w:val="000000"/>
                <w:sz w:val="20"/>
                <w:szCs w:val="20"/>
              </w:rPr>
            </w:pPr>
            <w:r>
              <w:rPr>
                <w:color w:val="000000"/>
                <w:sz w:val="20"/>
                <w:szCs w:val="20"/>
              </w:rPr>
              <w:t>7,039</w:t>
            </w:r>
          </w:p>
        </w:tc>
        <w:tc>
          <w:tcPr>
            <w:tcW w:w="900" w:type="dxa"/>
            <w:vAlign w:val="center"/>
          </w:tcPr>
          <w:p w14:paraId="05F6A6C5" w14:textId="2EF81BC6" w:rsidR="00656A56" w:rsidRPr="0097272D" w:rsidRDefault="00656A56" w:rsidP="00203231">
            <w:pPr>
              <w:jc w:val="center"/>
              <w:rPr>
                <w:color w:val="000000"/>
                <w:sz w:val="20"/>
                <w:szCs w:val="20"/>
              </w:rPr>
            </w:pPr>
            <w:r>
              <w:rPr>
                <w:color w:val="000000"/>
                <w:sz w:val="20"/>
                <w:szCs w:val="20"/>
              </w:rPr>
              <w:t>24,794</w:t>
            </w:r>
          </w:p>
        </w:tc>
        <w:tc>
          <w:tcPr>
            <w:tcW w:w="1260" w:type="dxa"/>
            <w:vAlign w:val="center"/>
          </w:tcPr>
          <w:p w14:paraId="62687548" w14:textId="17400D25" w:rsidR="00656A56" w:rsidRPr="0097272D" w:rsidRDefault="00656A56" w:rsidP="00203231">
            <w:pPr>
              <w:jc w:val="center"/>
              <w:rPr>
                <w:color w:val="000000"/>
                <w:sz w:val="20"/>
                <w:szCs w:val="20"/>
              </w:rPr>
            </w:pPr>
            <w:r>
              <w:rPr>
                <w:color w:val="000000"/>
                <w:sz w:val="20"/>
                <w:szCs w:val="20"/>
              </w:rPr>
              <w:t>36,767</w:t>
            </w:r>
          </w:p>
        </w:tc>
        <w:tc>
          <w:tcPr>
            <w:tcW w:w="1710" w:type="dxa"/>
            <w:vAlign w:val="bottom"/>
          </w:tcPr>
          <w:p w14:paraId="5C684151" w14:textId="2BE806D1" w:rsidR="00656A56" w:rsidRDefault="00656A56" w:rsidP="00656A56">
            <w:pPr>
              <w:jc w:val="center"/>
              <w:rPr>
                <w:color w:val="000000"/>
                <w:sz w:val="20"/>
                <w:szCs w:val="20"/>
              </w:rPr>
            </w:pPr>
            <w:r>
              <w:rPr>
                <w:color w:val="000000"/>
                <w:sz w:val="20"/>
                <w:szCs w:val="20"/>
              </w:rPr>
              <w:t>0.068%</w:t>
            </w:r>
          </w:p>
        </w:tc>
        <w:tc>
          <w:tcPr>
            <w:tcW w:w="1350" w:type="dxa"/>
            <w:vAlign w:val="bottom"/>
          </w:tcPr>
          <w:p w14:paraId="269EAB6D" w14:textId="609965F7" w:rsidR="00656A56" w:rsidRDefault="00656A56" w:rsidP="00203231">
            <w:pPr>
              <w:jc w:val="center"/>
              <w:rPr>
                <w:color w:val="000000"/>
                <w:sz w:val="20"/>
                <w:szCs w:val="20"/>
              </w:rPr>
            </w:pPr>
            <w:r>
              <w:rPr>
                <w:color w:val="000000"/>
                <w:sz w:val="20"/>
                <w:szCs w:val="20"/>
              </w:rPr>
              <w:t>3.448%</w:t>
            </w:r>
          </w:p>
        </w:tc>
        <w:tc>
          <w:tcPr>
            <w:tcW w:w="1170" w:type="dxa"/>
            <w:vAlign w:val="bottom"/>
          </w:tcPr>
          <w:p w14:paraId="302336C3" w14:textId="19B603C6" w:rsidR="00656A56" w:rsidRDefault="00656A56" w:rsidP="00203231">
            <w:pPr>
              <w:jc w:val="center"/>
              <w:rPr>
                <w:color w:val="000000"/>
                <w:sz w:val="20"/>
                <w:szCs w:val="20"/>
              </w:rPr>
            </w:pPr>
            <w:r>
              <w:rPr>
                <w:color w:val="000000"/>
                <w:sz w:val="20"/>
                <w:szCs w:val="20"/>
              </w:rPr>
              <w:t>0.546%</w:t>
            </w:r>
          </w:p>
        </w:tc>
      </w:tr>
    </w:tbl>
    <w:p w14:paraId="0C065B8B" w14:textId="77777777" w:rsidR="00656A56" w:rsidRPr="0084692C" w:rsidRDefault="00656A56" w:rsidP="0084692C">
      <w:pPr>
        <w:rPr>
          <w:b/>
          <w:bCs/>
          <w:highlight w:val="yellow"/>
        </w:rPr>
      </w:pPr>
    </w:p>
    <w:p w14:paraId="727E94D8" w14:textId="0D4ED0C3" w:rsidR="0084692C" w:rsidRPr="00B0281F" w:rsidRDefault="0084692C" w:rsidP="0084692C">
      <w:pPr>
        <w:pStyle w:val="ListParagraph"/>
        <w:numPr>
          <w:ilvl w:val="1"/>
          <w:numId w:val="1"/>
        </w:numPr>
        <w:rPr>
          <w:b/>
          <w:bCs/>
        </w:rPr>
      </w:pPr>
      <w:r w:rsidRPr="00B0281F">
        <w:rPr>
          <w:b/>
          <w:bCs/>
        </w:rPr>
        <w:t>Bacterial Infection Mortality</w:t>
      </w:r>
    </w:p>
    <w:p w14:paraId="0859583C" w14:textId="187AE6F4" w:rsidR="0084692C" w:rsidRPr="00B0281F" w:rsidRDefault="00D43338" w:rsidP="0084692C">
      <w:pPr>
        <w:pStyle w:val="ListParagraph"/>
      </w:pPr>
      <w:r w:rsidRPr="00B0281F">
        <w:t>Mortality from bacterial infection were obtained from McCarthy et al. and stratified by infection type.</w:t>
      </w:r>
      <w:r w:rsidRPr="00B0281F">
        <w:fldChar w:fldCharType="begin" w:fldLock="1"/>
      </w:r>
      <w:r w:rsidRPr="00B0281F">
        <w:instrText>ADDIN paperpile_citation &lt;clusterId&gt;U835I982X473B166&lt;/clusterId&gt;&lt;metadata&gt;&lt;citation&gt;&lt;id&gt;640c6520-dfd2-40df-a9d4-8be2f46bae00&lt;/id&gt;&lt;/citation&gt;&lt;/metadata&gt;&lt;data&gt;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&lt;/data&gt; \* MERGEFORMAT</w:instrText>
      </w:r>
      <w:r w:rsidRPr="00B0281F">
        <w:fldChar w:fldCharType="separate"/>
      </w:r>
      <w:r w:rsidR="00E76826" w:rsidRPr="00E76826">
        <w:rPr>
          <w:noProof/>
          <w:vertAlign w:val="superscript"/>
        </w:rPr>
        <w:t>5</w:t>
      </w:r>
      <w:r w:rsidRPr="00B0281F">
        <w:fldChar w:fldCharType="end"/>
      </w:r>
    </w:p>
    <w:p w14:paraId="7BDE66DD" w14:textId="77777777" w:rsidR="00D43338" w:rsidRPr="00B0281F" w:rsidRDefault="00D43338" w:rsidP="0084692C">
      <w:pPr>
        <w:pStyle w:val="ListParagraph"/>
        <w:rPr>
          <w:rFonts w:ascii="Calibri" w:hAnsi="Calibri" w:cs="Calibri"/>
          <w:b/>
          <w:bCs/>
          <w:color w:val="000000"/>
        </w:rPr>
      </w:pPr>
    </w:p>
    <w:p w14:paraId="0B20E216" w14:textId="72C86C33" w:rsidR="00D43338" w:rsidRPr="00B0281F" w:rsidRDefault="00D43338" w:rsidP="0084692C">
      <w:pPr>
        <w:pStyle w:val="ListParagraph"/>
      </w:pPr>
      <w:r w:rsidRPr="00B0281F">
        <w:rPr>
          <w:b/>
          <w:bCs/>
        </w:rPr>
        <w:t>Ta</w:t>
      </w:r>
      <w:r w:rsidRPr="00D43338">
        <w:rPr>
          <w:b/>
          <w:bCs/>
        </w:rPr>
        <w:t xml:space="preserve">ble </w:t>
      </w:r>
      <w:r w:rsidRPr="00B0281F">
        <w:rPr>
          <w:b/>
          <w:bCs/>
        </w:rPr>
        <w:t>A1</w:t>
      </w:r>
      <w:r w:rsidR="000E0FF9">
        <w:rPr>
          <w:b/>
          <w:bCs/>
        </w:rPr>
        <w:t>2</w:t>
      </w:r>
      <w:r w:rsidRPr="00D43338">
        <w:rPr>
          <w:b/>
          <w:bCs/>
        </w:rPr>
        <w:t>. Proportion with in-hospital death by infection</w:t>
      </w:r>
    </w:p>
    <w:tbl>
      <w:tblPr>
        <w:tblW w:w="783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1080"/>
        <w:gridCol w:w="896"/>
        <w:gridCol w:w="814"/>
        <w:gridCol w:w="1530"/>
      </w:tblGrid>
      <w:tr w:rsidR="00D43338" w:rsidRPr="00B0281F" w14:paraId="65154E02" w14:textId="77777777" w:rsidTr="009631A9">
        <w:trPr>
          <w:trHeight w:val="320"/>
        </w:trPr>
        <w:tc>
          <w:tcPr>
            <w:tcW w:w="3510" w:type="dxa"/>
            <w:shd w:val="clear" w:color="auto" w:fill="D9D9D9" w:themeFill="background1" w:themeFillShade="D9"/>
            <w:noWrap/>
            <w:vAlign w:val="bottom"/>
            <w:hideMark/>
          </w:tcPr>
          <w:p w14:paraId="7178FCAF" w14:textId="267E4C26" w:rsidR="00D43338" w:rsidRPr="00B0281F" w:rsidRDefault="00D43338" w:rsidP="00D43338">
            <w:pPr>
              <w:rPr>
                <w:b/>
                <w:bCs/>
                <w:color w:val="000000"/>
              </w:rPr>
            </w:pPr>
            <w:r w:rsidRPr="00D43338">
              <w:rPr>
                <w:b/>
                <w:bCs/>
                <w:color w:val="000000"/>
              </w:rPr>
              <w:t> </w:t>
            </w:r>
            <w:r w:rsidRPr="00B0281F">
              <w:rPr>
                <w:b/>
                <w:bCs/>
                <w:color w:val="000000"/>
              </w:rPr>
              <w:t>Infection</w:t>
            </w:r>
          </w:p>
        </w:tc>
        <w:tc>
          <w:tcPr>
            <w:tcW w:w="1080" w:type="dxa"/>
            <w:shd w:val="clear" w:color="auto" w:fill="D9D9D9" w:themeFill="background1" w:themeFillShade="D9"/>
            <w:vAlign w:val="center"/>
          </w:tcPr>
          <w:p w14:paraId="46B32BDD" w14:textId="294206A0" w:rsidR="00D43338" w:rsidRPr="00D43338" w:rsidRDefault="00D43338" w:rsidP="00D43338">
            <w:pPr>
              <w:jc w:val="center"/>
              <w:rPr>
                <w:b/>
                <w:bCs/>
                <w:color w:val="000000"/>
              </w:rPr>
            </w:pPr>
            <w:r w:rsidRPr="00B0281F">
              <w:rPr>
                <w:b/>
                <w:bCs/>
                <w:color w:val="000000"/>
              </w:rPr>
              <w:t>2015</w:t>
            </w:r>
          </w:p>
        </w:tc>
        <w:tc>
          <w:tcPr>
            <w:tcW w:w="896" w:type="dxa"/>
            <w:shd w:val="clear" w:color="auto" w:fill="D9D9D9" w:themeFill="background1" w:themeFillShade="D9"/>
            <w:noWrap/>
            <w:vAlign w:val="center"/>
            <w:hideMark/>
          </w:tcPr>
          <w:p w14:paraId="62A696AC" w14:textId="59E04220" w:rsidR="00D43338" w:rsidRPr="00D43338" w:rsidRDefault="00D43338" w:rsidP="00D43338">
            <w:pPr>
              <w:jc w:val="center"/>
              <w:rPr>
                <w:b/>
                <w:bCs/>
                <w:color w:val="000000"/>
              </w:rPr>
            </w:pPr>
            <w:r w:rsidRPr="00B0281F">
              <w:rPr>
                <w:b/>
                <w:bCs/>
                <w:color w:val="000000"/>
              </w:rPr>
              <w:t>2016</w:t>
            </w:r>
          </w:p>
        </w:tc>
        <w:tc>
          <w:tcPr>
            <w:tcW w:w="814" w:type="dxa"/>
            <w:shd w:val="clear" w:color="auto" w:fill="D9D9D9" w:themeFill="background1" w:themeFillShade="D9"/>
            <w:noWrap/>
            <w:vAlign w:val="center"/>
            <w:hideMark/>
          </w:tcPr>
          <w:p w14:paraId="2BEF3913" w14:textId="61A12052" w:rsidR="00D43338" w:rsidRPr="00D43338" w:rsidRDefault="00D43338" w:rsidP="00D43338">
            <w:pPr>
              <w:jc w:val="center"/>
              <w:rPr>
                <w:b/>
                <w:bCs/>
                <w:color w:val="000000"/>
              </w:rPr>
            </w:pPr>
            <w:r w:rsidRPr="00B0281F">
              <w:rPr>
                <w:b/>
                <w:bCs/>
                <w:color w:val="000000"/>
              </w:rPr>
              <w:t>2017</w:t>
            </w:r>
          </w:p>
        </w:tc>
        <w:tc>
          <w:tcPr>
            <w:tcW w:w="1530" w:type="dxa"/>
            <w:shd w:val="clear" w:color="auto" w:fill="D9D9D9" w:themeFill="background1" w:themeFillShade="D9"/>
            <w:noWrap/>
            <w:vAlign w:val="center"/>
            <w:hideMark/>
          </w:tcPr>
          <w:p w14:paraId="136D59A8" w14:textId="39F67190" w:rsidR="00D43338" w:rsidRPr="00D43338" w:rsidRDefault="00D43338" w:rsidP="00D43338">
            <w:pPr>
              <w:jc w:val="center"/>
              <w:rPr>
                <w:b/>
                <w:bCs/>
                <w:color w:val="000000"/>
              </w:rPr>
            </w:pPr>
            <w:r w:rsidRPr="00D43338">
              <w:rPr>
                <w:b/>
                <w:bCs/>
                <w:color w:val="000000"/>
              </w:rPr>
              <w:t>3-yr average</w:t>
            </w:r>
          </w:p>
        </w:tc>
      </w:tr>
      <w:tr w:rsidR="00D43338" w:rsidRPr="00B0281F" w14:paraId="4F16D49C" w14:textId="77777777" w:rsidTr="00D43338">
        <w:trPr>
          <w:trHeight w:val="320"/>
        </w:trPr>
        <w:tc>
          <w:tcPr>
            <w:tcW w:w="3510" w:type="dxa"/>
            <w:shd w:val="clear" w:color="auto" w:fill="auto"/>
            <w:noWrap/>
            <w:vAlign w:val="bottom"/>
            <w:hideMark/>
          </w:tcPr>
          <w:p w14:paraId="7D5E839B" w14:textId="77777777" w:rsidR="00D43338" w:rsidRPr="00D43338" w:rsidRDefault="00D43338" w:rsidP="00D43338">
            <w:pPr>
              <w:rPr>
                <w:color w:val="000000"/>
              </w:rPr>
            </w:pPr>
            <w:r w:rsidRPr="00D43338">
              <w:rPr>
                <w:color w:val="000000"/>
              </w:rPr>
              <w:t>Endocarditis</w:t>
            </w:r>
          </w:p>
        </w:tc>
        <w:tc>
          <w:tcPr>
            <w:tcW w:w="1080" w:type="dxa"/>
            <w:shd w:val="clear" w:color="auto" w:fill="auto"/>
            <w:noWrap/>
            <w:vAlign w:val="center"/>
            <w:hideMark/>
          </w:tcPr>
          <w:p w14:paraId="60456CC3" w14:textId="77777777" w:rsidR="00D43338" w:rsidRPr="00D43338" w:rsidRDefault="00D43338" w:rsidP="00D43338">
            <w:pPr>
              <w:jc w:val="center"/>
              <w:rPr>
                <w:color w:val="000000"/>
              </w:rPr>
            </w:pPr>
            <w:r w:rsidRPr="00D43338">
              <w:rPr>
                <w:color w:val="000000"/>
              </w:rPr>
              <w:t>6.5%</w:t>
            </w:r>
          </w:p>
        </w:tc>
        <w:tc>
          <w:tcPr>
            <w:tcW w:w="896" w:type="dxa"/>
            <w:shd w:val="clear" w:color="auto" w:fill="auto"/>
            <w:noWrap/>
            <w:vAlign w:val="center"/>
            <w:hideMark/>
          </w:tcPr>
          <w:p w14:paraId="626A5472" w14:textId="77777777" w:rsidR="00D43338" w:rsidRPr="00D43338" w:rsidRDefault="00D43338" w:rsidP="00D43338">
            <w:pPr>
              <w:jc w:val="center"/>
              <w:rPr>
                <w:color w:val="000000"/>
              </w:rPr>
            </w:pPr>
            <w:r w:rsidRPr="00D43338">
              <w:rPr>
                <w:color w:val="000000"/>
              </w:rPr>
              <w:t>5.5%</w:t>
            </w:r>
          </w:p>
        </w:tc>
        <w:tc>
          <w:tcPr>
            <w:tcW w:w="814" w:type="dxa"/>
            <w:shd w:val="clear" w:color="auto" w:fill="auto"/>
            <w:noWrap/>
            <w:vAlign w:val="center"/>
            <w:hideMark/>
          </w:tcPr>
          <w:p w14:paraId="243690ED" w14:textId="77777777" w:rsidR="00D43338" w:rsidRPr="00D43338" w:rsidRDefault="00D43338" w:rsidP="00D43338">
            <w:pPr>
              <w:jc w:val="center"/>
              <w:rPr>
                <w:color w:val="000000"/>
              </w:rPr>
            </w:pPr>
            <w:r w:rsidRPr="00D43338">
              <w:rPr>
                <w:color w:val="000000"/>
              </w:rPr>
              <w:t>5.3%</w:t>
            </w:r>
          </w:p>
        </w:tc>
        <w:tc>
          <w:tcPr>
            <w:tcW w:w="1530" w:type="dxa"/>
            <w:shd w:val="clear" w:color="auto" w:fill="auto"/>
            <w:noWrap/>
            <w:vAlign w:val="center"/>
            <w:hideMark/>
          </w:tcPr>
          <w:p w14:paraId="5C62A312" w14:textId="77777777" w:rsidR="00D43338" w:rsidRPr="00D43338" w:rsidRDefault="00D43338" w:rsidP="00D43338">
            <w:pPr>
              <w:jc w:val="center"/>
              <w:rPr>
                <w:color w:val="000000"/>
              </w:rPr>
            </w:pPr>
            <w:r w:rsidRPr="00D43338">
              <w:rPr>
                <w:color w:val="000000"/>
              </w:rPr>
              <w:t>5.8%</w:t>
            </w:r>
          </w:p>
        </w:tc>
      </w:tr>
      <w:tr w:rsidR="00D43338" w:rsidRPr="00B0281F" w14:paraId="1F6E8E33" w14:textId="77777777" w:rsidTr="00D43338">
        <w:trPr>
          <w:trHeight w:val="320"/>
        </w:trPr>
        <w:tc>
          <w:tcPr>
            <w:tcW w:w="3510" w:type="dxa"/>
            <w:shd w:val="clear" w:color="auto" w:fill="auto"/>
            <w:noWrap/>
            <w:vAlign w:val="bottom"/>
            <w:hideMark/>
          </w:tcPr>
          <w:p w14:paraId="39E7542A" w14:textId="77777777" w:rsidR="00D43338" w:rsidRPr="00D43338" w:rsidRDefault="00D43338" w:rsidP="00D43338">
            <w:pPr>
              <w:rPr>
                <w:color w:val="000000"/>
              </w:rPr>
            </w:pPr>
            <w:r w:rsidRPr="00D43338">
              <w:rPr>
                <w:color w:val="000000"/>
              </w:rPr>
              <w:t>Osteomyelitis</w:t>
            </w:r>
          </w:p>
        </w:tc>
        <w:tc>
          <w:tcPr>
            <w:tcW w:w="1080" w:type="dxa"/>
            <w:shd w:val="clear" w:color="auto" w:fill="auto"/>
            <w:noWrap/>
            <w:vAlign w:val="center"/>
            <w:hideMark/>
          </w:tcPr>
          <w:p w14:paraId="45BDEE07" w14:textId="77777777" w:rsidR="00D43338" w:rsidRPr="00D43338" w:rsidRDefault="00D43338" w:rsidP="00D43338">
            <w:pPr>
              <w:jc w:val="center"/>
              <w:rPr>
                <w:color w:val="000000"/>
              </w:rPr>
            </w:pPr>
            <w:r w:rsidRPr="00D43338">
              <w:rPr>
                <w:color w:val="000000"/>
              </w:rPr>
              <w:t>1.5%</w:t>
            </w:r>
          </w:p>
        </w:tc>
        <w:tc>
          <w:tcPr>
            <w:tcW w:w="896" w:type="dxa"/>
            <w:shd w:val="clear" w:color="auto" w:fill="auto"/>
            <w:noWrap/>
            <w:vAlign w:val="center"/>
            <w:hideMark/>
          </w:tcPr>
          <w:p w14:paraId="22616407" w14:textId="77777777" w:rsidR="00D43338" w:rsidRPr="00D43338" w:rsidRDefault="00D43338" w:rsidP="00D43338">
            <w:pPr>
              <w:jc w:val="center"/>
              <w:rPr>
                <w:color w:val="000000"/>
              </w:rPr>
            </w:pPr>
            <w:r w:rsidRPr="00D43338">
              <w:rPr>
                <w:color w:val="000000"/>
              </w:rPr>
              <w:t>1.4%</w:t>
            </w:r>
          </w:p>
        </w:tc>
        <w:tc>
          <w:tcPr>
            <w:tcW w:w="814" w:type="dxa"/>
            <w:shd w:val="clear" w:color="auto" w:fill="auto"/>
            <w:noWrap/>
            <w:vAlign w:val="center"/>
            <w:hideMark/>
          </w:tcPr>
          <w:p w14:paraId="0D472016" w14:textId="77777777" w:rsidR="00D43338" w:rsidRPr="00D43338" w:rsidRDefault="00D43338" w:rsidP="00D43338">
            <w:pPr>
              <w:jc w:val="center"/>
              <w:rPr>
                <w:color w:val="000000"/>
              </w:rPr>
            </w:pPr>
            <w:r w:rsidRPr="00D43338">
              <w:rPr>
                <w:color w:val="000000"/>
              </w:rPr>
              <w:t>1.6%</w:t>
            </w:r>
          </w:p>
        </w:tc>
        <w:tc>
          <w:tcPr>
            <w:tcW w:w="1530" w:type="dxa"/>
            <w:shd w:val="clear" w:color="auto" w:fill="auto"/>
            <w:noWrap/>
            <w:vAlign w:val="center"/>
            <w:hideMark/>
          </w:tcPr>
          <w:p w14:paraId="7CA6A0AA" w14:textId="77777777" w:rsidR="00D43338" w:rsidRPr="00D43338" w:rsidRDefault="00D43338" w:rsidP="00D43338">
            <w:pPr>
              <w:jc w:val="center"/>
              <w:rPr>
                <w:color w:val="000000"/>
              </w:rPr>
            </w:pPr>
            <w:r w:rsidRPr="00D43338">
              <w:rPr>
                <w:color w:val="000000"/>
              </w:rPr>
              <w:t>1.5%</w:t>
            </w:r>
          </w:p>
        </w:tc>
      </w:tr>
      <w:tr w:rsidR="00D43338" w:rsidRPr="00B0281F" w14:paraId="37B27735" w14:textId="77777777" w:rsidTr="00D43338">
        <w:trPr>
          <w:trHeight w:val="320"/>
        </w:trPr>
        <w:tc>
          <w:tcPr>
            <w:tcW w:w="3510" w:type="dxa"/>
            <w:shd w:val="clear" w:color="auto" w:fill="auto"/>
            <w:noWrap/>
            <w:vAlign w:val="bottom"/>
            <w:hideMark/>
          </w:tcPr>
          <w:p w14:paraId="6F51F87E" w14:textId="6B21FC95" w:rsidR="00D43338" w:rsidRPr="00D43338" w:rsidRDefault="00D43338" w:rsidP="00D43338">
            <w:pPr>
              <w:rPr>
                <w:color w:val="000000"/>
              </w:rPr>
            </w:pPr>
            <w:r w:rsidRPr="00B0281F">
              <w:rPr>
                <w:color w:val="000000"/>
              </w:rPr>
              <w:t>Central Nervous System</w:t>
            </w:r>
            <w:r w:rsidRPr="00D43338">
              <w:rPr>
                <w:color w:val="000000"/>
              </w:rPr>
              <w:t xml:space="preserve"> Infection</w:t>
            </w:r>
          </w:p>
        </w:tc>
        <w:tc>
          <w:tcPr>
            <w:tcW w:w="1080" w:type="dxa"/>
            <w:shd w:val="clear" w:color="auto" w:fill="auto"/>
            <w:noWrap/>
            <w:vAlign w:val="center"/>
            <w:hideMark/>
          </w:tcPr>
          <w:p w14:paraId="4E1C9FF4" w14:textId="77777777" w:rsidR="00D43338" w:rsidRPr="00D43338" w:rsidRDefault="00D43338" w:rsidP="00D43338">
            <w:pPr>
              <w:jc w:val="center"/>
              <w:rPr>
                <w:color w:val="000000"/>
              </w:rPr>
            </w:pPr>
            <w:r w:rsidRPr="00D43338">
              <w:rPr>
                <w:color w:val="000000"/>
              </w:rPr>
              <w:t>4.0%</w:t>
            </w:r>
          </w:p>
        </w:tc>
        <w:tc>
          <w:tcPr>
            <w:tcW w:w="896" w:type="dxa"/>
            <w:shd w:val="clear" w:color="auto" w:fill="auto"/>
            <w:noWrap/>
            <w:vAlign w:val="center"/>
            <w:hideMark/>
          </w:tcPr>
          <w:p w14:paraId="3B313F3D" w14:textId="77777777" w:rsidR="00D43338" w:rsidRPr="00D43338" w:rsidRDefault="00D43338" w:rsidP="00D43338">
            <w:pPr>
              <w:jc w:val="center"/>
              <w:rPr>
                <w:color w:val="000000"/>
              </w:rPr>
            </w:pPr>
            <w:r w:rsidRPr="00D43338">
              <w:rPr>
                <w:color w:val="000000"/>
              </w:rPr>
              <w:t>3.6%</w:t>
            </w:r>
          </w:p>
        </w:tc>
        <w:tc>
          <w:tcPr>
            <w:tcW w:w="814" w:type="dxa"/>
            <w:shd w:val="clear" w:color="auto" w:fill="auto"/>
            <w:noWrap/>
            <w:vAlign w:val="center"/>
            <w:hideMark/>
          </w:tcPr>
          <w:p w14:paraId="6B53DAB4" w14:textId="77777777" w:rsidR="00D43338" w:rsidRPr="00D43338" w:rsidRDefault="00D43338" w:rsidP="00D43338">
            <w:pPr>
              <w:jc w:val="center"/>
              <w:rPr>
                <w:color w:val="000000"/>
              </w:rPr>
            </w:pPr>
            <w:r w:rsidRPr="00D43338">
              <w:rPr>
                <w:color w:val="000000"/>
              </w:rPr>
              <w:t>3.3%</w:t>
            </w:r>
          </w:p>
        </w:tc>
        <w:tc>
          <w:tcPr>
            <w:tcW w:w="1530" w:type="dxa"/>
            <w:shd w:val="clear" w:color="auto" w:fill="auto"/>
            <w:noWrap/>
            <w:vAlign w:val="center"/>
            <w:hideMark/>
          </w:tcPr>
          <w:p w14:paraId="0AFA198A" w14:textId="77777777" w:rsidR="00D43338" w:rsidRPr="00D43338" w:rsidRDefault="00D43338" w:rsidP="00D43338">
            <w:pPr>
              <w:jc w:val="center"/>
              <w:rPr>
                <w:color w:val="000000"/>
              </w:rPr>
            </w:pPr>
            <w:r w:rsidRPr="00D43338">
              <w:rPr>
                <w:color w:val="000000"/>
              </w:rPr>
              <w:t>3.6%</w:t>
            </w:r>
          </w:p>
        </w:tc>
      </w:tr>
      <w:tr w:rsidR="00D43338" w:rsidRPr="00B0281F" w14:paraId="2D87AC8B" w14:textId="77777777" w:rsidTr="00D43338">
        <w:trPr>
          <w:trHeight w:val="320"/>
        </w:trPr>
        <w:tc>
          <w:tcPr>
            <w:tcW w:w="3510" w:type="dxa"/>
            <w:shd w:val="clear" w:color="auto" w:fill="auto"/>
            <w:noWrap/>
            <w:vAlign w:val="bottom"/>
            <w:hideMark/>
          </w:tcPr>
          <w:p w14:paraId="54940F4F" w14:textId="36CCB5CB" w:rsidR="00D43338" w:rsidRPr="00D43338" w:rsidRDefault="00D43338" w:rsidP="00D43338">
            <w:pPr>
              <w:rPr>
                <w:color w:val="000000"/>
              </w:rPr>
            </w:pPr>
            <w:r w:rsidRPr="00B0281F">
              <w:rPr>
                <w:color w:val="000000"/>
              </w:rPr>
              <w:t>Skin/Soft Tissue Infection</w:t>
            </w:r>
          </w:p>
        </w:tc>
        <w:tc>
          <w:tcPr>
            <w:tcW w:w="1080" w:type="dxa"/>
            <w:shd w:val="clear" w:color="auto" w:fill="auto"/>
            <w:noWrap/>
            <w:vAlign w:val="center"/>
            <w:hideMark/>
          </w:tcPr>
          <w:p w14:paraId="79E86AAD" w14:textId="77777777" w:rsidR="00D43338" w:rsidRPr="00D43338" w:rsidRDefault="00D43338" w:rsidP="00D43338">
            <w:pPr>
              <w:jc w:val="center"/>
              <w:rPr>
                <w:color w:val="000000"/>
              </w:rPr>
            </w:pPr>
            <w:r w:rsidRPr="00D43338">
              <w:rPr>
                <w:color w:val="000000"/>
              </w:rPr>
              <w:t>1.3%</w:t>
            </w:r>
          </w:p>
        </w:tc>
        <w:tc>
          <w:tcPr>
            <w:tcW w:w="896" w:type="dxa"/>
            <w:shd w:val="clear" w:color="auto" w:fill="auto"/>
            <w:noWrap/>
            <w:vAlign w:val="center"/>
            <w:hideMark/>
          </w:tcPr>
          <w:p w14:paraId="64515EB7" w14:textId="77777777" w:rsidR="00D43338" w:rsidRPr="00D43338" w:rsidRDefault="00D43338" w:rsidP="00D43338">
            <w:pPr>
              <w:jc w:val="center"/>
              <w:rPr>
                <w:color w:val="000000"/>
              </w:rPr>
            </w:pPr>
            <w:r w:rsidRPr="00D43338">
              <w:rPr>
                <w:color w:val="000000"/>
              </w:rPr>
              <w:t>1.5%</w:t>
            </w:r>
          </w:p>
        </w:tc>
        <w:tc>
          <w:tcPr>
            <w:tcW w:w="814" w:type="dxa"/>
            <w:shd w:val="clear" w:color="auto" w:fill="auto"/>
            <w:noWrap/>
            <w:vAlign w:val="center"/>
            <w:hideMark/>
          </w:tcPr>
          <w:p w14:paraId="20AB73AA" w14:textId="77777777" w:rsidR="00D43338" w:rsidRPr="00D43338" w:rsidRDefault="00D43338" w:rsidP="00D43338">
            <w:pPr>
              <w:jc w:val="center"/>
              <w:rPr>
                <w:color w:val="000000"/>
              </w:rPr>
            </w:pPr>
            <w:r w:rsidRPr="00D43338">
              <w:rPr>
                <w:color w:val="000000"/>
              </w:rPr>
              <w:t>1.7%</w:t>
            </w:r>
          </w:p>
        </w:tc>
        <w:tc>
          <w:tcPr>
            <w:tcW w:w="1530" w:type="dxa"/>
            <w:shd w:val="clear" w:color="auto" w:fill="auto"/>
            <w:noWrap/>
            <w:vAlign w:val="center"/>
            <w:hideMark/>
          </w:tcPr>
          <w:p w14:paraId="6C810AC9" w14:textId="77777777" w:rsidR="00D43338" w:rsidRPr="00D43338" w:rsidRDefault="00D43338" w:rsidP="00D43338">
            <w:pPr>
              <w:jc w:val="center"/>
              <w:rPr>
                <w:color w:val="000000"/>
              </w:rPr>
            </w:pPr>
            <w:r w:rsidRPr="00D43338">
              <w:rPr>
                <w:color w:val="000000"/>
              </w:rPr>
              <w:t>1.5%</w:t>
            </w:r>
          </w:p>
        </w:tc>
      </w:tr>
    </w:tbl>
    <w:p w14:paraId="23AB93FF" w14:textId="2822BED7" w:rsidR="0084692C" w:rsidRPr="00B0281F" w:rsidRDefault="0084692C" w:rsidP="00D43338">
      <w:pPr>
        <w:rPr>
          <w:b/>
          <w:bCs/>
        </w:rPr>
      </w:pPr>
    </w:p>
    <w:p w14:paraId="02201703" w14:textId="6FD08834" w:rsidR="0084692C" w:rsidRPr="008812CC" w:rsidRDefault="0084692C" w:rsidP="0084692C">
      <w:pPr>
        <w:pStyle w:val="ListParagraph"/>
        <w:numPr>
          <w:ilvl w:val="1"/>
          <w:numId w:val="1"/>
        </w:numPr>
        <w:rPr>
          <w:b/>
          <w:bCs/>
        </w:rPr>
      </w:pPr>
      <w:r w:rsidRPr="008812CC">
        <w:rPr>
          <w:b/>
          <w:bCs/>
        </w:rPr>
        <w:t>HIV Mortality</w:t>
      </w:r>
    </w:p>
    <w:p w14:paraId="2E0620E3" w14:textId="6AAE7EFF" w:rsidR="0084692C" w:rsidRPr="008812CC" w:rsidRDefault="00723B72" w:rsidP="00723B72">
      <w:pPr>
        <w:ind w:left="720"/>
      </w:pPr>
      <w:r w:rsidRPr="008812CC">
        <w:t xml:space="preserve">HIV-specific mortality </w:t>
      </w:r>
      <w:r w:rsidR="00FD0B9F" w:rsidRPr="008812CC">
        <w:t>is stratified by CD4 state</w:t>
      </w:r>
      <w:r w:rsidR="00F6449F" w:rsidRPr="008812CC">
        <w:t xml:space="preserve"> and whether a person is taking antiretroviral therapy. Inputs were derived using data from the NA-ACCORD,</w:t>
      </w:r>
      <w:r w:rsidR="00F6449F" w:rsidRPr="008812CC">
        <w:fldChar w:fldCharType="begin" w:fldLock="1"/>
      </w:r>
      <w:r w:rsidR="00F6449F" w:rsidRPr="008812CC">
        <w:instrText>ADDIN paperpile_citation &lt;clusterId&gt;A484O542K932H655&lt;/clusterId&gt;&lt;metadata&gt;&lt;citation&gt;&lt;id&gt;0ac74294-384b-4d56-a671-015845c189f6&lt;/id&gt;&lt;/citation&gt;&lt;/metadata&gt;&lt;data&gt;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&lt;/data&gt; \* MERGEFORMAT</w:instrText>
      </w:r>
      <w:r w:rsidR="00F6449F" w:rsidRPr="008812CC">
        <w:fldChar w:fldCharType="separate"/>
      </w:r>
      <w:r w:rsidR="00E76826" w:rsidRPr="00E76826">
        <w:rPr>
          <w:noProof/>
          <w:vertAlign w:val="superscript"/>
        </w:rPr>
        <w:t>16</w:t>
      </w:r>
      <w:r w:rsidR="00F6449F" w:rsidRPr="008812CC">
        <w:fldChar w:fldCharType="end"/>
      </w:r>
      <w:r w:rsidR="00F6449F" w:rsidRPr="008812CC">
        <w:t xml:space="preserve"> MACS,</w:t>
      </w:r>
      <w:r w:rsidR="008812CC" w:rsidRPr="008812CC">
        <w:fldChar w:fldCharType="begin" w:fldLock="1"/>
      </w:r>
      <w:r w:rsidR="008812CC" w:rsidRPr="008812CC">
        <w:instrText>ADDIN paperpile_citation &lt;clusterId&gt;V538I688E979C799&lt;/clusterId&gt;&lt;metadata&gt;&lt;citation&gt;&lt;id&gt;df67863a-fcfc-4a3d-ad21-86fc476aa798&lt;/id&gt;&lt;/citation&gt;&lt;/metadata&gt;&lt;data&gt;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&lt;/data&gt; \* MERGEFORMAT</w:instrText>
      </w:r>
      <w:r w:rsidR="008812CC" w:rsidRPr="008812CC">
        <w:fldChar w:fldCharType="separate"/>
      </w:r>
      <w:r w:rsidR="00E76826" w:rsidRPr="00E76826">
        <w:rPr>
          <w:noProof/>
          <w:vertAlign w:val="superscript"/>
        </w:rPr>
        <w:t>17</w:t>
      </w:r>
      <w:r w:rsidR="008812CC" w:rsidRPr="008812CC">
        <w:fldChar w:fldCharType="end"/>
      </w:r>
      <w:r w:rsidR="00F6449F" w:rsidRPr="008812CC">
        <w:t xml:space="preserve"> and CAUSAL.</w:t>
      </w:r>
      <w:r w:rsidR="008812CC" w:rsidRPr="008812CC">
        <w:fldChar w:fldCharType="begin" w:fldLock="1"/>
      </w:r>
      <w:r w:rsidR="008812CC" w:rsidRPr="008812CC">
        <w:instrText>ADDIN paperpile_citation &lt;clusterId&gt;M919M167I457F241&lt;/clusterId&gt;&lt;metadata&gt;&lt;citation&gt;&lt;id&gt;57ff883f-9890-4d34-9483-011d31467e5a&lt;/id&gt;&lt;/citation&gt;&lt;/metadata&gt;&lt;data&gt;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&lt;/data&gt; \* MERGEFORMAT</w:instrText>
      </w:r>
      <w:r w:rsidR="008812CC" w:rsidRPr="008812CC">
        <w:fldChar w:fldCharType="separate"/>
      </w:r>
      <w:r w:rsidR="00E76826" w:rsidRPr="00E76826">
        <w:rPr>
          <w:noProof/>
          <w:vertAlign w:val="superscript"/>
        </w:rPr>
        <w:t>18</w:t>
      </w:r>
      <w:r w:rsidR="008812CC" w:rsidRPr="008812CC">
        <w:fldChar w:fldCharType="end"/>
      </w:r>
    </w:p>
    <w:p w14:paraId="2989585D" w14:textId="39798A3C" w:rsidR="00F6449F" w:rsidRDefault="00F6449F" w:rsidP="00723B72">
      <w:pPr>
        <w:ind w:left="720"/>
        <w:rPr>
          <w:b/>
          <w:bCs/>
          <w:highlight w:val="yellow"/>
        </w:rPr>
      </w:pPr>
    </w:p>
    <w:p w14:paraId="06B8E7E2" w14:textId="2D8672C4" w:rsidR="008812CC" w:rsidRPr="008812CC" w:rsidRDefault="008812CC" w:rsidP="00723B72">
      <w:pPr>
        <w:ind w:left="720"/>
        <w:rPr>
          <w:b/>
          <w:bCs/>
        </w:rPr>
      </w:pPr>
      <w:r w:rsidRPr="008812CC">
        <w:rPr>
          <w:b/>
          <w:bCs/>
        </w:rPr>
        <w:t>Table A1</w:t>
      </w:r>
      <w:r w:rsidR="000E0FF9">
        <w:rPr>
          <w:b/>
          <w:bCs/>
        </w:rPr>
        <w:t>3</w:t>
      </w:r>
      <w:r w:rsidRPr="008812CC">
        <w:rPr>
          <w:b/>
          <w:bCs/>
        </w:rPr>
        <w:t>. Monthly Probability of HIV-related Death by CD4 and treatment state</w:t>
      </w:r>
    </w:p>
    <w:tbl>
      <w:tblPr>
        <w:tblW w:w="4147" w:type="dxa"/>
        <w:tblInd w:w="750"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675"/>
        <w:gridCol w:w="1260"/>
        <w:gridCol w:w="1212"/>
      </w:tblGrid>
      <w:tr w:rsidR="00F6449F" w:rsidRPr="00F6449F" w14:paraId="58460D90" w14:textId="77777777" w:rsidTr="00561EB3">
        <w:trPr>
          <w:trHeight w:val="320"/>
        </w:trPr>
        <w:tc>
          <w:tcPr>
            <w:tcW w:w="1675" w:type="dxa"/>
            <w:tcBorders>
              <w:top w:val="single" w:sz="4" w:space="0" w:color="auto"/>
              <w:bottom w:val="single" w:sz="4" w:space="0" w:color="auto"/>
              <w:right w:val="single" w:sz="4" w:space="0" w:color="auto"/>
            </w:tcBorders>
            <w:shd w:val="clear" w:color="auto" w:fill="D9D9D9" w:themeFill="background1" w:themeFillShade="D9"/>
            <w:noWrap/>
            <w:vAlign w:val="bottom"/>
            <w:hideMark/>
          </w:tcPr>
          <w:p w14:paraId="7930C35E" w14:textId="77777777" w:rsidR="00F6449F" w:rsidRPr="009631A9" w:rsidRDefault="00F6449F" w:rsidP="00F6449F">
            <w:pPr>
              <w:rPr>
                <w:b/>
                <w:bCs/>
                <w:color w:val="000000" w:themeColor="text1"/>
              </w:rPr>
            </w:pPr>
          </w:p>
        </w:tc>
        <w:tc>
          <w:tcPr>
            <w:tcW w:w="1260" w:type="dxa"/>
            <w:tcBorders>
              <w:top w:val="single" w:sz="4" w:space="0" w:color="auto"/>
              <w:left w:val="single" w:sz="4" w:space="0" w:color="auto"/>
              <w:bottom w:val="single" w:sz="4" w:space="0" w:color="auto"/>
            </w:tcBorders>
            <w:shd w:val="clear" w:color="auto" w:fill="D9D9D9" w:themeFill="background1" w:themeFillShade="D9"/>
            <w:noWrap/>
            <w:vAlign w:val="bottom"/>
            <w:hideMark/>
          </w:tcPr>
          <w:p w14:paraId="5EC3D3CC" w14:textId="77777777" w:rsidR="00F6449F" w:rsidRPr="009631A9" w:rsidRDefault="00F6449F" w:rsidP="00F6449F">
            <w:pPr>
              <w:jc w:val="center"/>
              <w:rPr>
                <w:b/>
                <w:bCs/>
                <w:color w:val="000000" w:themeColor="text1"/>
              </w:rPr>
            </w:pPr>
            <w:r w:rsidRPr="009631A9">
              <w:rPr>
                <w:b/>
                <w:bCs/>
                <w:color w:val="000000" w:themeColor="text1"/>
              </w:rPr>
              <w:t>Off-ART</w:t>
            </w:r>
          </w:p>
        </w:tc>
        <w:tc>
          <w:tcPr>
            <w:tcW w:w="1212" w:type="dxa"/>
            <w:tcBorders>
              <w:top w:val="single" w:sz="4" w:space="0" w:color="auto"/>
              <w:bottom w:val="single" w:sz="4" w:space="0" w:color="auto"/>
            </w:tcBorders>
            <w:shd w:val="clear" w:color="auto" w:fill="D9D9D9" w:themeFill="background1" w:themeFillShade="D9"/>
            <w:noWrap/>
            <w:vAlign w:val="bottom"/>
            <w:hideMark/>
          </w:tcPr>
          <w:p w14:paraId="19A1339F" w14:textId="77777777" w:rsidR="00F6449F" w:rsidRPr="009631A9" w:rsidRDefault="00F6449F" w:rsidP="00F6449F">
            <w:pPr>
              <w:jc w:val="center"/>
              <w:rPr>
                <w:b/>
                <w:bCs/>
                <w:color w:val="000000" w:themeColor="text1"/>
              </w:rPr>
            </w:pPr>
            <w:r w:rsidRPr="009631A9">
              <w:rPr>
                <w:b/>
                <w:bCs/>
                <w:color w:val="000000" w:themeColor="text1"/>
              </w:rPr>
              <w:t>On-ART</w:t>
            </w:r>
          </w:p>
        </w:tc>
      </w:tr>
      <w:tr w:rsidR="00F6449F" w:rsidRPr="00F6449F" w14:paraId="43B8E72E" w14:textId="77777777" w:rsidTr="00561EB3">
        <w:trPr>
          <w:trHeight w:val="320"/>
        </w:trPr>
        <w:tc>
          <w:tcPr>
            <w:tcW w:w="1675" w:type="dxa"/>
            <w:tcBorders>
              <w:top w:val="single" w:sz="4" w:space="0" w:color="auto"/>
              <w:right w:val="single" w:sz="4" w:space="0" w:color="auto"/>
            </w:tcBorders>
            <w:shd w:val="clear" w:color="auto" w:fill="auto"/>
            <w:vAlign w:val="center"/>
            <w:hideMark/>
          </w:tcPr>
          <w:p w14:paraId="12832D00" w14:textId="77777777" w:rsidR="00F6449F" w:rsidRPr="00F6449F" w:rsidRDefault="00F6449F" w:rsidP="00F6449F">
            <w:pPr>
              <w:rPr>
                <w:color w:val="000000" w:themeColor="text1"/>
              </w:rPr>
            </w:pPr>
            <w:r w:rsidRPr="00F6449F">
              <w:rPr>
                <w:color w:val="000000" w:themeColor="text1"/>
              </w:rPr>
              <w:t>CD4 &gt;500</w:t>
            </w:r>
          </w:p>
        </w:tc>
        <w:tc>
          <w:tcPr>
            <w:tcW w:w="1260" w:type="dxa"/>
            <w:tcBorders>
              <w:top w:val="single" w:sz="4" w:space="0" w:color="auto"/>
              <w:left w:val="single" w:sz="4" w:space="0" w:color="auto"/>
            </w:tcBorders>
            <w:shd w:val="clear" w:color="auto" w:fill="auto"/>
            <w:noWrap/>
            <w:vAlign w:val="bottom"/>
            <w:hideMark/>
          </w:tcPr>
          <w:p w14:paraId="4D620AC0" w14:textId="7CA4E327" w:rsidR="00F6449F" w:rsidRPr="00F6449F" w:rsidRDefault="00F6449F" w:rsidP="00F6449F">
            <w:pPr>
              <w:jc w:val="center"/>
              <w:rPr>
                <w:color w:val="000000" w:themeColor="text1"/>
              </w:rPr>
            </w:pPr>
            <w:r w:rsidRPr="00F6449F">
              <w:rPr>
                <w:color w:val="000000" w:themeColor="text1"/>
              </w:rPr>
              <w:t>0.0033</w:t>
            </w:r>
            <w:r w:rsidR="00561EB3">
              <w:rPr>
                <w:color w:val="000000" w:themeColor="text1"/>
              </w:rPr>
              <w:t>%</w:t>
            </w:r>
          </w:p>
        </w:tc>
        <w:tc>
          <w:tcPr>
            <w:tcW w:w="1212" w:type="dxa"/>
            <w:tcBorders>
              <w:top w:val="single" w:sz="4" w:space="0" w:color="auto"/>
            </w:tcBorders>
            <w:shd w:val="clear" w:color="auto" w:fill="auto"/>
            <w:noWrap/>
            <w:vAlign w:val="bottom"/>
            <w:hideMark/>
          </w:tcPr>
          <w:p w14:paraId="454358F7" w14:textId="2994148E" w:rsidR="00F6449F" w:rsidRPr="00F6449F" w:rsidRDefault="00F6449F" w:rsidP="00F6449F">
            <w:pPr>
              <w:jc w:val="center"/>
              <w:rPr>
                <w:color w:val="000000" w:themeColor="text1"/>
              </w:rPr>
            </w:pPr>
            <w:r w:rsidRPr="00F6449F">
              <w:rPr>
                <w:color w:val="000000" w:themeColor="text1"/>
              </w:rPr>
              <w:t>0.0013</w:t>
            </w:r>
            <w:r w:rsidR="00561EB3">
              <w:rPr>
                <w:color w:val="000000" w:themeColor="text1"/>
              </w:rPr>
              <w:t>%</w:t>
            </w:r>
          </w:p>
        </w:tc>
      </w:tr>
      <w:tr w:rsidR="00F6449F" w:rsidRPr="00F6449F" w14:paraId="090E1C9C" w14:textId="77777777" w:rsidTr="00561EB3">
        <w:trPr>
          <w:trHeight w:val="320"/>
        </w:trPr>
        <w:tc>
          <w:tcPr>
            <w:tcW w:w="1675" w:type="dxa"/>
            <w:tcBorders>
              <w:right w:val="single" w:sz="4" w:space="0" w:color="auto"/>
            </w:tcBorders>
            <w:shd w:val="clear" w:color="auto" w:fill="auto"/>
            <w:vAlign w:val="center"/>
            <w:hideMark/>
          </w:tcPr>
          <w:p w14:paraId="27899552" w14:textId="77777777" w:rsidR="00F6449F" w:rsidRPr="00F6449F" w:rsidRDefault="00F6449F" w:rsidP="00F6449F">
            <w:pPr>
              <w:rPr>
                <w:color w:val="000000" w:themeColor="text1"/>
              </w:rPr>
            </w:pPr>
            <w:r w:rsidRPr="00F6449F">
              <w:rPr>
                <w:color w:val="000000" w:themeColor="text1"/>
              </w:rPr>
              <w:t>CD4 200-499</w:t>
            </w:r>
          </w:p>
        </w:tc>
        <w:tc>
          <w:tcPr>
            <w:tcW w:w="1260" w:type="dxa"/>
            <w:tcBorders>
              <w:left w:val="single" w:sz="4" w:space="0" w:color="auto"/>
            </w:tcBorders>
            <w:shd w:val="clear" w:color="auto" w:fill="auto"/>
            <w:noWrap/>
            <w:vAlign w:val="bottom"/>
            <w:hideMark/>
          </w:tcPr>
          <w:p w14:paraId="64323AD0" w14:textId="4DFAB9BE" w:rsidR="00F6449F" w:rsidRPr="00F6449F" w:rsidRDefault="00F6449F" w:rsidP="00F6449F">
            <w:pPr>
              <w:jc w:val="center"/>
              <w:rPr>
                <w:color w:val="000000" w:themeColor="text1"/>
              </w:rPr>
            </w:pPr>
            <w:r w:rsidRPr="00F6449F">
              <w:rPr>
                <w:color w:val="000000" w:themeColor="text1"/>
              </w:rPr>
              <w:t>0.0155</w:t>
            </w:r>
            <w:r w:rsidR="00561EB3">
              <w:rPr>
                <w:color w:val="000000" w:themeColor="text1"/>
              </w:rPr>
              <w:t>%</w:t>
            </w:r>
          </w:p>
        </w:tc>
        <w:tc>
          <w:tcPr>
            <w:tcW w:w="1212" w:type="dxa"/>
            <w:shd w:val="clear" w:color="auto" w:fill="auto"/>
            <w:noWrap/>
            <w:vAlign w:val="bottom"/>
            <w:hideMark/>
          </w:tcPr>
          <w:p w14:paraId="76071719" w14:textId="539130A0" w:rsidR="00F6449F" w:rsidRPr="00F6449F" w:rsidRDefault="00F6449F" w:rsidP="00F6449F">
            <w:pPr>
              <w:jc w:val="center"/>
              <w:rPr>
                <w:color w:val="000000" w:themeColor="text1"/>
              </w:rPr>
            </w:pPr>
            <w:r w:rsidRPr="00F6449F">
              <w:rPr>
                <w:color w:val="000000" w:themeColor="text1"/>
              </w:rPr>
              <w:t>0.0024</w:t>
            </w:r>
            <w:r w:rsidR="00561EB3">
              <w:rPr>
                <w:color w:val="000000" w:themeColor="text1"/>
              </w:rPr>
              <w:t>%</w:t>
            </w:r>
          </w:p>
        </w:tc>
      </w:tr>
      <w:tr w:rsidR="00F6449F" w:rsidRPr="00F6449F" w14:paraId="4B2397E2" w14:textId="77777777" w:rsidTr="00561EB3">
        <w:trPr>
          <w:trHeight w:val="320"/>
        </w:trPr>
        <w:tc>
          <w:tcPr>
            <w:tcW w:w="1675" w:type="dxa"/>
            <w:tcBorders>
              <w:bottom w:val="single" w:sz="4" w:space="0" w:color="auto"/>
              <w:right w:val="single" w:sz="4" w:space="0" w:color="auto"/>
            </w:tcBorders>
            <w:shd w:val="clear" w:color="auto" w:fill="auto"/>
            <w:vAlign w:val="center"/>
            <w:hideMark/>
          </w:tcPr>
          <w:p w14:paraId="7D6C5054" w14:textId="77777777" w:rsidR="00F6449F" w:rsidRPr="00F6449F" w:rsidRDefault="00F6449F" w:rsidP="00F6449F">
            <w:pPr>
              <w:rPr>
                <w:color w:val="000000" w:themeColor="text1"/>
              </w:rPr>
            </w:pPr>
            <w:r w:rsidRPr="00F6449F">
              <w:rPr>
                <w:color w:val="000000" w:themeColor="text1"/>
              </w:rPr>
              <w:t>CD4 &lt;200</w:t>
            </w:r>
          </w:p>
        </w:tc>
        <w:tc>
          <w:tcPr>
            <w:tcW w:w="1260" w:type="dxa"/>
            <w:tcBorders>
              <w:left w:val="single" w:sz="4" w:space="0" w:color="auto"/>
            </w:tcBorders>
            <w:shd w:val="clear" w:color="auto" w:fill="auto"/>
            <w:noWrap/>
            <w:vAlign w:val="bottom"/>
            <w:hideMark/>
          </w:tcPr>
          <w:p w14:paraId="3F52A78B" w14:textId="08C8BF69" w:rsidR="00F6449F" w:rsidRPr="00F6449F" w:rsidRDefault="00F6449F" w:rsidP="00F6449F">
            <w:pPr>
              <w:jc w:val="center"/>
              <w:rPr>
                <w:color w:val="000000" w:themeColor="text1"/>
              </w:rPr>
            </w:pPr>
            <w:r w:rsidRPr="00F6449F">
              <w:rPr>
                <w:color w:val="000000" w:themeColor="text1"/>
              </w:rPr>
              <w:t>0.1936</w:t>
            </w:r>
            <w:r w:rsidR="00561EB3">
              <w:rPr>
                <w:color w:val="000000" w:themeColor="text1"/>
              </w:rPr>
              <w:t>%</w:t>
            </w:r>
          </w:p>
        </w:tc>
        <w:tc>
          <w:tcPr>
            <w:tcW w:w="1212" w:type="dxa"/>
            <w:shd w:val="clear" w:color="auto" w:fill="auto"/>
            <w:noWrap/>
            <w:vAlign w:val="bottom"/>
            <w:hideMark/>
          </w:tcPr>
          <w:p w14:paraId="60F2513E" w14:textId="6826989D" w:rsidR="00F6449F" w:rsidRPr="00F6449F" w:rsidRDefault="00F6449F" w:rsidP="00F6449F">
            <w:pPr>
              <w:jc w:val="center"/>
              <w:rPr>
                <w:color w:val="000000" w:themeColor="text1"/>
              </w:rPr>
            </w:pPr>
            <w:r w:rsidRPr="00F6449F">
              <w:rPr>
                <w:color w:val="000000" w:themeColor="text1"/>
              </w:rPr>
              <w:t>0.0102</w:t>
            </w:r>
            <w:r w:rsidR="00561EB3">
              <w:rPr>
                <w:color w:val="000000" w:themeColor="text1"/>
              </w:rPr>
              <w:t>%</w:t>
            </w:r>
          </w:p>
        </w:tc>
      </w:tr>
    </w:tbl>
    <w:p w14:paraId="31A1F244" w14:textId="77777777" w:rsidR="0084692C" w:rsidRPr="0084692C" w:rsidRDefault="0084692C" w:rsidP="0084692C">
      <w:pPr>
        <w:rPr>
          <w:b/>
          <w:bCs/>
          <w:highlight w:val="yellow"/>
        </w:rPr>
      </w:pPr>
    </w:p>
    <w:p w14:paraId="5DE8F4D5" w14:textId="2CD7DD2B" w:rsidR="0084692C" w:rsidRPr="00F62033" w:rsidRDefault="0084692C" w:rsidP="0084692C">
      <w:pPr>
        <w:pStyle w:val="ListParagraph"/>
        <w:numPr>
          <w:ilvl w:val="1"/>
          <w:numId w:val="1"/>
        </w:numPr>
        <w:rPr>
          <w:b/>
          <w:bCs/>
        </w:rPr>
      </w:pPr>
      <w:r w:rsidRPr="00F62033">
        <w:rPr>
          <w:b/>
          <w:bCs/>
        </w:rPr>
        <w:t>HCV Mortality</w:t>
      </w:r>
    </w:p>
    <w:p w14:paraId="36F873B8" w14:textId="2A7FE792" w:rsidR="0084692C" w:rsidRPr="006A71AB" w:rsidRDefault="00723B72" w:rsidP="006A71AB">
      <w:pPr>
        <w:ind w:left="720"/>
      </w:pPr>
      <w:r w:rsidRPr="00F62033">
        <w:t xml:space="preserve">HCV-specific mortality from hepatocellular carcinoma and decompensated cirrhosis is from </w:t>
      </w:r>
      <w:proofErr w:type="spellStart"/>
      <w:r w:rsidRPr="00F62033">
        <w:t>Kabiri</w:t>
      </w:r>
      <w:proofErr w:type="spellEnd"/>
      <w:r w:rsidRPr="00F62033">
        <w:t xml:space="preserve"> et al.</w:t>
      </w:r>
      <w:r w:rsidRPr="00F62033">
        <w:fldChar w:fldCharType="begin" w:fldLock="1"/>
      </w:r>
      <w:r w:rsidRPr="00F62033">
        <w:instrText>ADDIN paperpile_citation &lt;clusterId&gt;S565G622V913A626&lt;/clusterId&gt;&lt;metadata&gt;&lt;citation&gt;&lt;id&gt;00ce5d75-82b0-4780-b317-616702532264&lt;/id&gt;&lt;/citation&gt;&lt;/metadata&gt;&lt;data&gt;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&lt;/data&gt; \* MERGEFORMAT</w:instrText>
      </w:r>
      <w:r w:rsidRPr="00F62033">
        <w:fldChar w:fldCharType="separate"/>
      </w:r>
      <w:r w:rsidR="00E76826" w:rsidRPr="00E76826">
        <w:rPr>
          <w:noProof/>
          <w:vertAlign w:val="superscript"/>
        </w:rPr>
        <w:t>12</w:t>
      </w:r>
      <w:r w:rsidRPr="00F62033">
        <w:fldChar w:fldCharType="end"/>
      </w:r>
    </w:p>
    <w:p w14:paraId="647F286A" w14:textId="77777777" w:rsidR="0041002C" w:rsidRDefault="0041002C">
      <w:pPr>
        <w:rPr>
          <w:b/>
          <w:bCs/>
          <w:u w:val="single"/>
        </w:rPr>
      </w:pPr>
      <w:r>
        <w:rPr>
          <w:b/>
          <w:bCs/>
          <w:u w:val="single"/>
        </w:rPr>
        <w:br w:type="page"/>
      </w:r>
    </w:p>
    <w:p w14:paraId="0B2C1AEC" w14:textId="01A1A5FA" w:rsidR="008E6DD8" w:rsidRPr="008E6DD8" w:rsidRDefault="00613D31">
      <w:pPr>
        <w:rPr>
          <w:b/>
          <w:bCs/>
          <w:u w:val="single"/>
        </w:rPr>
      </w:pPr>
      <w:r>
        <w:rPr>
          <w:b/>
          <w:bCs/>
          <w:u w:val="single"/>
        </w:rPr>
        <w:lastRenderedPageBreak/>
        <w:t>Supplement B</w:t>
      </w:r>
      <w:r w:rsidR="008E6DD8" w:rsidRPr="008E6DD8">
        <w:rPr>
          <w:b/>
          <w:bCs/>
          <w:u w:val="single"/>
        </w:rPr>
        <w:t xml:space="preserve">: </w:t>
      </w:r>
      <w:r w:rsidR="0094662C">
        <w:rPr>
          <w:b/>
          <w:bCs/>
          <w:u w:val="single"/>
        </w:rPr>
        <w:t xml:space="preserve">Model </w:t>
      </w:r>
      <w:r w:rsidR="008E6DD8" w:rsidRPr="008E6DD8">
        <w:rPr>
          <w:b/>
          <w:bCs/>
          <w:u w:val="single"/>
        </w:rPr>
        <w:t>Calibration</w:t>
      </w:r>
      <w:r w:rsidR="00A572A9">
        <w:rPr>
          <w:b/>
          <w:bCs/>
          <w:u w:val="single"/>
        </w:rPr>
        <w:t xml:space="preserve">, </w:t>
      </w:r>
      <w:r w:rsidR="0094662C">
        <w:rPr>
          <w:b/>
          <w:bCs/>
          <w:u w:val="single"/>
        </w:rPr>
        <w:t xml:space="preserve">Model </w:t>
      </w:r>
      <w:r w:rsidR="002320C6">
        <w:rPr>
          <w:b/>
          <w:bCs/>
          <w:u w:val="single"/>
        </w:rPr>
        <w:t>Validation</w:t>
      </w:r>
      <w:r w:rsidR="00A572A9">
        <w:rPr>
          <w:b/>
          <w:bCs/>
          <w:u w:val="single"/>
        </w:rPr>
        <w:t>, and Outcome</w:t>
      </w:r>
      <w:r w:rsidR="0094662C">
        <w:rPr>
          <w:b/>
          <w:bCs/>
          <w:u w:val="single"/>
        </w:rPr>
        <w:t xml:space="preserve"> Estimates</w:t>
      </w:r>
    </w:p>
    <w:p w14:paraId="3B5A0927" w14:textId="183D77F1" w:rsidR="008E6DD8" w:rsidRPr="000E1FF8" w:rsidRDefault="00C87EDE">
      <w:pPr>
        <w:rPr>
          <w:b/>
          <w:bCs/>
        </w:rPr>
      </w:pPr>
      <w:r w:rsidRPr="000E1FF8">
        <w:rPr>
          <w:b/>
          <w:bCs/>
        </w:rPr>
        <w:t>Table B1. Estimated number of people who misuse opioids in the US, 2015-2020</w:t>
      </w:r>
      <w:r w:rsidR="00A02F1D" w:rsidRPr="000E1FF8">
        <w:rPr>
          <w:b/>
          <w:bCs/>
        </w:rPr>
        <w:t>.</w:t>
      </w:r>
    </w:p>
    <w:tbl>
      <w:tblPr>
        <w:tblW w:w="8365" w:type="dxa"/>
        <w:tblLook w:val="04A0" w:firstRow="1" w:lastRow="0" w:firstColumn="1" w:lastColumn="0" w:noHBand="0" w:noVBand="1"/>
      </w:tblPr>
      <w:tblGrid>
        <w:gridCol w:w="715"/>
        <w:gridCol w:w="1440"/>
        <w:gridCol w:w="1260"/>
        <w:gridCol w:w="1260"/>
        <w:gridCol w:w="1260"/>
        <w:gridCol w:w="1170"/>
        <w:gridCol w:w="1260"/>
      </w:tblGrid>
      <w:tr w:rsidR="00A02F1D" w:rsidRPr="00A02F1D" w14:paraId="0F5B7053" w14:textId="77777777" w:rsidTr="009631A9">
        <w:trPr>
          <w:trHeight w:val="320"/>
        </w:trPr>
        <w:tc>
          <w:tcPr>
            <w:tcW w:w="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3AE57CF8" w14:textId="77777777" w:rsidR="00A02F1D" w:rsidRPr="00A02F1D" w:rsidRDefault="00A02F1D">
            <w:pPr>
              <w:rPr>
                <w:b/>
                <w:bCs/>
                <w:color w:val="000000"/>
                <w:sz w:val="16"/>
                <w:szCs w:val="16"/>
              </w:rPr>
            </w:pPr>
            <w:r w:rsidRPr="00A02F1D">
              <w:rPr>
                <w:b/>
                <w:bCs/>
                <w:color w:val="000000"/>
                <w:sz w:val="16"/>
                <w:szCs w:val="16"/>
              </w:rPr>
              <w:t>Year</w:t>
            </w:r>
          </w:p>
        </w:tc>
        <w:tc>
          <w:tcPr>
            <w:tcW w:w="1440" w:type="dxa"/>
            <w:tcBorders>
              <w:top w:val="single" w:sz="4" w:space="0" w:color="auto"/>
              <w:left w:val="nil"/>
              <w:bottom w:val="single" w:sz="4" w:space="0" w:color="auto"/>
              <w:right w:val="nil"/>
            </w:tcBorders>
            <w:shd w:val="clear" w:color="auto" w:fill="D9D9D9" w:themeFill="background1" w:themeFillShade="D9"/>
            <w:noWrap/>
            <w:vAlign w:val="bottom"/>
            <w:hideMark/>
          </w:tcPr>
          <w:p w14:paraId="10F80FDC" w14:textId="76CC7640" w:rsidR="00A02F1D" w:rsidRPr="00A02F1D" w:rsidRDefault="00A02F1D">
            <w:pPr>
              <w:rPr>
                <w:b/>
                <w:bCs/>
                <w:color w:val="000000"/>
                <w:sz w:val="16"/>
                <w:szCs w:val="16"/>
              </w:rPr>
            </w:pPr>
            <w:proofErr w:type="spellStart"/>
            <w:r w:rsidRPr="00A02F1D">
              <w:rPr>
                <w:b/>
                <w:bCs/>
                <w:color w:val="000000"/>
                <w:sz w:val="16"/>
                <w:szCs w:val="16"/>
              </w:rPr>
              <w:t>Unadj</w:t>
            </w:r>
            <w:proofErr w:type="spellEnd"/>
            <w:r w:rsidRPr="00A02F1D">
              <w:rPr>
                <w:b/>
                <w:bCs/>
                <w:color w:val="000000"/>
                <w:sz w:val="16"/>
                <w:szCs w:val="16"/>
              </w:rPr>
              <w:t xml:space="preserve">. </w:t>
            </w:r>
            <w:proofErr w:type="spellStart"/>
            <w:r w:rsidRPr="00A02F1D">
              <w:rPr>
                <w:b/>
                <w:bCs/>
                <w:color w:val="000000"/>
                <w:sz w:val="16"/>
                <w:szCs w:val="16"/>
              </w:rPr>
              <w:t>Estimate</w:t>
            </w:r>
            <w:r w:rsidRPr="00A02F1D">
              <w:rPr>
                <w:b/>
                <w:bCs/>
                <w:color w:val="000000"/>
                <w:sz w:val="16"/>
                <w:szCs w:val="16"/>
                <w:vertAlign w:val="superscript"/>
              </w:rPr>
              <w:t>a</w:t>
            </w:r>
            <w:proofErr w:type="spellEnd"/>
          </w:p>
        </w:tc>
        <w:tc>
          <w:tcPr>
            <w:tcW w:w="1260" w:type="dxa"/>
            <w:tcBorders>
              <w:top w:val="single" w:sz="4" w:space="0" w:color="auto"/>
              <w:left w:val="nil"/>
              <w:bottom w:val="single" w:sz="4" w:space="0" w:color="auto"/>
              <w:right w:val="nil"/>
            </w:tcBorders>
            <w:shd w:val="clear" w:color="auto" w:fill="D9D9D9" w:themeFill="background1" w:themeFillShade="D9"/>
            <w:noWrap/>
            <w:vAlign w:val="bottom"/>
            <w:hideMark/>
          </w:tcPr>
          <w:p w14:paraId="178535A1" w14:textId="77777777" w:rsidR="00A02F1D" w:rsidRPr="00A02F1D" w:rsidRDefault="00A02F1D">
            <w:pPr>
              <w:rPr>
                <w:b/>
                <w:bCs/>
                <w:color w:val="000000"/>
                <w:sz w:val="16"/>
                <w:szCs w:val="16"/>
              </w:rPr>
            </w:pPr>
            <w:r w:rsidRPr="00A02F1D">
              <w:rPr>
                <w:b/>
                <w:bCs/>
                <w:color w:val="000000"/>
                <w:sz w:val="16"/>
                <w:szCs w:val="16"/>
              </w:rPr>
              <w:t>Lower 95% CI</w:t>
            </w:r>
          </w:p>
        </w:tc>
        <w:tc>
          <w:tcPr>
            <w:tcW w:w="126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6C6718A2" w14:textId="77777777" w:rsidR="00A02F1D" w:rsidRPr="00A02F1D" w:rsidRDefault="00A02F1D">
            <w:pPr>
              <w:rPr>
                <w:b/>
                <w:bCs/>
                <w:color w:val="000000"/>
                <w:sz w:val="16"/>
                <w:szCs w:val="16"/>
              </w:rPr>
            </w:pPr>
            <w:r w:rsidRPr="00A02F1D">
              <w:rPr>
                <w:b/>
                <w:bCs/>
                <w:color w:val="000000"/>
                <w:sz w:val="16"/>
                <w:szCs w:val="16"/>
              </w:rPr>
              <w:t>Upper 95% CI</w:t>
            </w:r>
          </w:p>
        </w:tc>
        <w:tc>
          <w:tcPr>
            <w:tcW w:w="1260" w:type="dxa"/>
            <w:tcBorders>
              <w:top w:val="single" w:sz="4" w:space="0" w:color="auto"/>
              <w:left w:val="nil"/>
              <w:bottom w:val="single" w:sz="4" w:space="0" w:color="auto"/>
              <w:right w:val="nil"/>
            </w:tcBorders>
            <w:shd w:val="clear" w:color="auto" w:fill="D9D9D9" w:themeFill="background1" w:themeFillShade="D9"/>
            <w:noWrap/>
            <w:vAlign w:val="bottom"/>
            <w:hideMark/>
          </w:tcPr>
          <w:p w14:paraId="4A28F311" w14:textId="11FE0058" w:rsidR="00A02F1D" w:rsidRPr="00F075EE" w:rsidRDefault="00A02F1D">
            <w:pPr>
              <w:rPr>
                <w:b/>
                <w:bCs/>
                <w:color w:val="000000"/>
                <w:sz w:val="16"/>
                <w:szCs w:val="16"/>
                <w:vertAlign w:val="superscript"/>
              </w:rPr>
            </w:pPr>
            <w:r w:rsidRPr="00A02F1D">
              <w:rPr>
                <w:b/>
                <w:bCs/>
                <w:color w:val="000000"/>
                <w:sz w:val="16"/>
                <w:szCs w:val="16"/>
              </w:rPr>
              <w:t xml:space="preserve">Adj. </w:t>
            </w:r>
            <w:proofErr w:type="spellStart"/>
            <w:r w:rsidRPr="00A02F1D">
              <w:rPr>
                <w:b/>
                <w:bCs/>
                <w:color w:val="000000"/>
                <w:sz w:val="16"/>
                <w:szCs w:val="16"/>
              </w:rPr>
              <w:t>Estimate</w:t>
            </w:r>
            <w:r w:rsidR="00320B95">
              <w:rPr>
                <w:b/>
                <w:bCs/>
                <w:color w:val="000000"/>
                <w:sz w:val="16"/>
                <w:szCs w:val="16"/>
                <w:vertAlign w:val="superscript"/>
              </w:rPr>
              <w:t>b</w:t>
            </w:r>
            <w:proofErr w:type="spellEnd"/>
          </w:p>
        </w:tc>
        <w:tc>
          <w:tcPr>
            <w:tcW w:w="1170" w:type="dxa"/>
            <w:tcBorders>
              <w:top w:val="single" w:sz="4" w:space="0" w:color="auto"/>
              <w:left w:val="nil"/>
              <w:bottom w:val="single" w:sz="4" w:space="0" w:color="auto"/>
              <w:right w:val="nil"/>
            </w:tcBorders>
            <w:shd w:val="clear" w:color="auto" w:fill="D9D9D9" w:themeFill="background1" w:themeFillShade="D9"/>
            <w:noWrap/>
            <w:vAlign w:val="bottom"/>
            <w:hideMark/>
          </w:tcPr>
          <w:p w14:paraId="2001A287" w14:textId="77777777" w:rsidR="00A02F1D" w:rsidRPr="00A02F1D" w:rsidRDefault="00A02F1D">
            <w:pPr>
              <w:rPr>
                <w:b/>
                <w:bCs/>
                <w:color w:val="000000"/>
                <w:sz w:val="16"/>
                <w:szCs w:val="16"/>
              </w:rPr>
            </w:pPr>
            <w:r w:rsidRPr="00A02F1D">
              <w:rPr>
                <w:b/>
                <w:bCs/>
                <w:color w:val="000000"/>
                <w:sz w:val="16"/>
                <w:szCs w:val="16"/>
              </w:rPr>
              <w:t>Lower Bound</w:t>
            </w:r>
          </w:p>
        </w:tc>
        <w:tc>
          <w:tcPr>
            <w:tcW w:w="1260"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79C4D63A" w14:textId="77777777" w:rsidR="00A02F1D" w:rsidRPr="00A02F1D" w:rsidRDefault="00A02F1D">
            <w:pPr>
              <w:rPr>
                <w:b/>
                <w:bCs/>
                <w:color w:val="000000"/>
                <w:sz w:val="16"/>
                <w:szCs w:val="16"/>
              </w:rPr>
            </w:pPr>
            <w:r w:rsidRPr="00A02F1D">
              <w:rPr>
                <w:b/>
                <w:bCs/>
                <w:color w:val="000000"/>
                <w:sz w:val="16"/>
                <w:szCs w:val="16"/>
              </w:rPr>
              <w:t>Upper Bound</w:t>
            </w:r>
          </w:p>
        </w:tc>
      </w:tr>
      <w:tr w:rsidR="00A02F1D" w:rsidRPr="00A02F1D" w14:paraId="742F776E" w14:textId="77777777" w:rsidTr="00A02F1D">
        <w:trPr>
          <w:trHeight w:val="320"/>
        </w:trPr>
        <w:tc>
          <w:tcPr>
            <w:tcW w:w="715" w:type="dxa"/>
            <w:tcBorders>
              <w:top w:val="nil"/>
              <w:left w:val="single" w:sz="4" w:space="0" w:color="auto"/>
              <w:bottom w:val="nil"/>
              <w:right w:val="single" w:sz="4" w:space="0" w:color="auto"/>
            </w:tcBorders>
            <w:shd w:val="clear" w:color="auto" w:fill="auto"/>
            <w:noWrap/>
            <w:vAlign w:val="bottom"/>
            <w:hideMark/>
          </w:tcPr>
          <w:p w14:paraId="41F0E05E" w14:textId="77777777" w:rsidR="00A02F1D" w:rsidRPr="00A02F1D" w:rsidRDefault="00A02F1D">
            <w:pPr>
              <w:jc w:val="right"/>
              <w:rPr>
                <w:b/>
                <w:bCs/>
                <w:color w:val="000000"/>
                <w:sz w:val="16"/>
                <w:szCs w:val="16"/>
              </w:rPr>
            </w:pPr>
            <w:r w:rsidRPr="00A02F1D">
              <w:rPr>
                <w:b/>
                <w:bCs/>
                <w:color w:val="000000"/>
                <w:sz w:val="16"/>
                <w:szCs w:val="16"/>
              </w:rPr>
              <w:t>2015</w:t>
            </w:r>
          </w:p>
        </w:tc>
        <w:tc>
          <w:tcPr>
            <w:tcW w:w="1440" w:type="dxa"/>
            <w:tcBorders>
              <w:top w:val="nil"/>
              <w:left w:val="nil"/>
              <w:bottom w:val="nil"/>
              <w:right w:val="nil"/>
            </w:tcBorders>
            <w:shd w:val="clear" w:color="auto" w:fill="auto"/>
            <w:noWrap/>
            <w:vAlign w:val="bottom"/>
            <w:hideMark/>
          </w:tcPr>
          <w:p w14:paraId="50DC432D" w14:textId="6DD79006" w:rsidR="00A02F1D" w:rsidRPr="00A02F1D" w:rsidRDefault="00A02F1D">
            <w:pPr>
              <w:rPr>
                <w:color w:val="000000"/>
                <w:sz w:val="16"/>
                <w:szCs w:val="16"/>
              </w:rPr>
            </w:pPr>
            <w:r w:rsidRPr="00A02F1D">
              <w:rPr>
                <w:color w:val="000000"/>
                <w:sz w:val="16"/>
                <w:szCs w:val="16"/>
              </w:rPr>
              <w:t xml:space="preserve">12,681,912 </w:t>
            </w:r>
          </w:p>
        </w:tc>
        <w:tc>
          <w:tcPr>
            <w:tcW w:w="1260" w:type="dxa"/>
            <w:tcBorders>
              <w:top w:val="nil"/>
              <w:left w:val="nil"/>
              <w:bottom w:val="nil"/>
              <w:right w:val="nil"/>
            </w:tcBorders>
            <w:shd w:val="clear" w:color="auto" w:fill="auto"/>
            <w:noWrap/>
            <w:vAlign w:val="bottom"/>
            <w:hideMark/>
          </w:tcPr>
          <w:p w14:paraId="2D09E4B3" w14:textId="3A6EC2C4" w:rsidR="00A02F1D" w:rsidRPr="00A02F1D" w:rsidRDefault="00A02F1D">
            <w:pPr>
              <w:rPr>
                <w:color w:val="000000"/>
                <w:sz w:val="16"/>
                <w:szCs w:val="16"/>
              </w:rPr>
            </w:pPr>
            <w:r w:rsidRPr="00A02F1D">
              <w:rPr>
                <w:color w:val="000000"/>
                <w:sz w:val="16"/>
                <w:szCs w:val="16"/>
              </w:rPr>
              <w:t xml:space="preserve">11,834,947 </w:t>
            </w:r>
          </w:p>
        </w:tc>
        <w:tc>
          <w:tcPr>
            <w:tcW w:w="1260" w:type="dxa"/>
            <w:tcBorders>
              <w:top w:val="nil"/>
              <w:left w:val="nil"/>
              <w:bottom w:val="nil"/>
              <w:right w:val="single" w:sz="4" w:space="0" w:color="auto"/>
            </w:tcBorders>
            <w:shd w:val="clear" w:color="auto" w:fill="auto"/>
            <w:noWrap/>
            <w:vAlign w:val="bottom"/>
            <w:hideMark/>
          </w:tcPr>
          <w:p w14:paraId="6F976836" w14:textId="69148D36" w:rsidR="00A02F1D" w:rsidRPr="00A02F1D" w:rsidRDefault="00A02F1D">
            <w:pPr>
              <w:rPr>
                <w:color w:val="000000"/>
                <w:sz w:val="16"/>
                <w:szCs w:val="16"/>
              </w:rPr>
            </w:pPr>
            <w:r w:rsidRPr="00A02F1D">
              <w:rPr>
                <w:color w:val="000000"/>
                <w:sz w:val="16"/>
                <w:szCs w:val="16"/>
              </w:rPr>
              <w:t xml:space="preserve">13,528,877 </w:t>
            </w:r>
          </w:p>
        </w:tc>
        <w:tc>
          <w:tcPr>
            <w:tcW w:w="1260" w:type="dxa"/>
            <w:tcBorders>
              <w:top w:val="nil"/>
              <w:left w:val="nil"/>
              <w:bottom w:val="nil"/>
              <w:right w:val="nil"/>
            </w:tcBorders>
            <w:shd w:val="clear" w:color="auto" w:fill="auto"/>
            <w:noWrap/>
            <w:vAlign w:val="bottom"/>
            <w:hideMark/>
          </w:tcPr>
          <w:p w14:paraId="1E85E0DF" w14:textId="03566C74" w:rsidR="00A02F1D" w:rsidRPr="00A02F1D" w:rsidRDefault="00A02F1D">
            <w:pPr>
              <w:rPr>
                <w:color w:val="000000"/>
                <w:sz w:val="16"/>
                <w:szCs w:val="16"/>
              </w:rPr>
            </w:pPr>
            <w:r w:rsidRPr="00A02F1D">
              <w:rPr>
                <w:color w:val="000000"/>
                <w:sz w:val="16"/>
                <w:szCs w:val="16"/>
              </w:rPr>
              <w:t xml:space="preserve">22,811,881 </w:t>
            </w:r>
          </w:p>
        </w:tc>
        <w:tc>
          <w:tcPr>
            <w:tcW w:w="1170" w:type="dxa"/>
            <w:tcBorders>
              <w:top w:val="nil"/>
              <w:left w:val="nil"/>
              <w:bottom w:val="nil"/>
              <w:right w:val="nil"/>
            </w:tcBorders>
            <w:shd w:val="clear" w:color="auto" w:fill="auto"/>
            <w:noWrap/>
            <w:vAlign w:val="bottom"/>
            <w:hideMark/>
          </w:tcPr>
          <w:p w14:paraId="11108B3A" w14:textId="565D3E36" w:rsidR="00A02F1D" w:rsidRPr="00A02F1D" w:rsidRDefault="00A02F1D">
            <w:pPr>
              <w:rPr>
                <w:color w:val="000000"/>
                <w:sz w:val="16"/>
                <w:szCs w:val="16"/>
              </w:rPr>
            </w:pPr>
            <w:r w:rsidRPr="00A02F1D">
              <w:rPr>
                <w:color w:val="000000"/>
                <w:sz w:val="16"/>
                <w:szCs w:val="16"/>
              </w:rPr>
              <w:t xml:space="preserve">21,696,430 </w:t>
            </w:r>
          </w:p>
        </w:tc>
        <w:tc>
          <w:tcPr>
            <w:tcW w:w="1260" w:type="dxa"/>
            <w:tcBorders>
              <w:top w:val="nil"/>
              <w:left w:val="nil"/>
              <w:bottom w:val="nil"/>
              <w:right w:val="single" w:sz="4" w:space="0" w:color="auto"/>
            </w:tcBorders>
            <w:shd w:val="clear" w:color="auto" w:fill="auto"/>
            <w:noWrap/>
            <w:vAlign w:val="bottom"/>
            <w:hideMark/>
          </w:tcPr>
          <w:p w14:paraId="42B9FD19" w14:textId="5073678F" w:rsidR="00A02F1D" w:rsidRPr="00A02F1D" w:rsidRDefault="00A02F1D">
            <w:pPr>
              <w:rPr>
                <w:color w:val="000000"/>
                <w:sz w:val="16"/>
                <w:szCs w:val="16"/>
              </w:rPr>
            </w:pPr>
            <w:r w:rsidRPr="00A02F1D">
              <w:rPr>
                <w:color w:val="000000"/>
                <w:sz w:val="16"/>
                <w:szCs w:val="16"/>
              </w:rPr>
              <w:t xml:space="preserve">23,927,332 </w:t>
            </w:r>
          </w:p>
        </w:tc>
      </w:tr>
      <w:tr w:rsidR="00A02F1D" w:rsidRPr="00A02F1D" w14:paraId="77F54E67" w14:textId="77777777" w:rsidTr="00A02F1D">
        <w:trPr>
          <w:trHeight w:val="320"/>
        </w:trPr>
        <w:tc>
          <w:tcPr>
            <w:tcW w:w="715" w:type="dxa"/>
            <w:tcBorders>
              <w:top w:val="nil"/>
              <w:left w:val="single" w:sz="4" w:space="0" w:color="auto"/>
              <w:bottom w:val="nil"/>
              <w:right w:val="single" w:sz="4" w:space="0" w:color="auto"/>
            </w:tcBorders>
            <w:shd w:val="clear" w:color="auto" w:fill="auto"/>
            <w:noWrap/>
            <w:vAlign w:val="bottom"/>
            <w:hideMark/>
          </w:tcPr>
          <w:p w14:paraId="5C059E83" w14:textId="77777777" w:rsidR="00A02F1D" w:rsidRPr="00A02F1D" w:rsidRDefault="00A02F1D">
            <w:pPr>
              <w:jc w:val="right"/>
              <w:rPr>
                <w:b/>
                <w:bCs/>
                <w:color w:val="000000"/>
                <w:sz w:val="16"/>
                <w:szCs w:val="16"/>
              </w:rPr>
            </w:pPr>
            <w:r w:rsidRPr="00A02F1D">
              <w:rPr>
                <w:b/>
                <w:bCs/>
                <w:color w:val="000000"/>
                <w:sz w:val="16"/>
                <w:szCs w:val="16"/>
              </w:rPr>
              <w:t>2016</w:t>
            </w:r>
          </w:p>
        </w:tc>
        <w:tc>
          <w:tcPr>
            <w:tcW w:w="1440" w:type="dxa"/>
            <w:tcBorders>
              <w:top w:val="nil"/>
              <w:left w:val="nil"/>
              <w:bottom w:val="nil"/>
              <w:right w:val="nil"/>
            </w:tcBorders>
            <w:shd w:val="clear" w:color="auto" w:fill="auto"/>
            <w:noWrap/>
            <w:vAlign w:val="bottom"/>
            <w:hideMark/>
          </w:tcPr>
          <w:p w14:paraId="5E9EE2A0" w14:textId="01BD2A3F" w:rsidR="00A02F1D" w:rsidRPr="00A02F1D" w:rsidRDefault="00A02F1D">
            <w:pPr>
              <w:rPr>
                <w:color w:val="000000"/>
                <w:sz w:val="16"/>
                <w:szCs w:val="16"/>
              </w:rPr>
            </w:pPr>
            <w:r w:rsidRPr="00A02F1D">
              <w:rPr>
                <w:color w:val="000000"/>
                <w:sz w:val="16"/>
                <w:szCs w:val="16"/>
              </w:rPr>
              <w:t xml:space="preserve">11,915,797 </w:t>
            </w:r>
          </w:p>
        </w:tc>
        <w:tc>
          <w:tcPr>
            <w:tcW w:w="1260" w:type="dxa"/>
            <w:tcBorders>
              <w:top w:val="nil"/>
              <w:left w:val="nil"/>
              <w:bottom w:val="nil"/>
              <w:right w:val="nil"/>
            </w:tcBorders>
            <w:shd w:val="clear" w:color="auto" w:fill="auto"/>
            <w:noWrap/>
            <w:vAlign w:val="bottom"/>
            <w:hideMark/>
          </w:tcPr>
          <w:p w14:paraId="10690891" w14:textId="4632AFD2" w:rsidR="00A02F1D" w:rsidRPr="00A02F1D" w:rsidRDefault="00A02F1D">
            <w:pPr>
              <w:rPr>
                <w:color w:val="000000"/>
                <w:sz w:val="16"/>
                <w:szCs w:val="16"/>
              </w:rPr>
            </w:pPr>
            <w:r w:rsidRPr="00A02F1D">
              <w:rPr>
                <w:color w:val="000000"/>
                <w:sz w:val="16"/>
                <w:szCs w:val="16"/>
              </w:rPr>
              <w:t xml:space="preserve">11,091,001 </w:t>
            </w:r>
          </w:p>
        </w:tc>
        <w:tc>
          <w:tcPr>
            <w:tcW w:w="1260" w:type="dxa"/>
            <w:tcBorders>
              <w:top w:val="nil"/>
              <w:left w:val="nil"/>
              <w:bottom w:val="nil"/>
              <w:right w:val="single" w:sz="4" w:space="0" w:color="auto"/>
            </w:tcBorders>
            <w:shd w:val="clear" w:color="auto" w:fill="auto"/>
            <w:noWrap/>
            <w:vAlign w:val="bottom"/>
            <w:hideMark/>
          </w:tcPr>
          <w:p w14:paraId="287A607E" w14:textId="547A2DAD" w:rsidR="00A02F1D" w:rsidRPr="00A02F1D" w:rsidRDefault="00A02F1D">
            <w:pPr>
              <w:rPr>
                <w:color w:val="000000"/>
                <w:sz w:val="16"/>
                <w:szCs w:val="16"/>
              </w:rPr>
            </w:pPr>
            <w:r w:rsidRPr="00A02F1D">
              <w:rPr>
                <w:color w:val="000000"/>
                <w:sz w:val="16"/>
                <w:szCs w:val="16"/>
              </w:rPr>
              <w:t xml:space="preserve">12,740,593 </w:t>
            </w:r>
          </w:p>
        </w:tc>
        <w:tc>
          <w:tcPr>
            <w:tcW w:w="1260" w:type="dxa"/>
            <w:tcBorders>
              <w:top w:val="nil"/>
              <w:left w:val="nil"/>
              <w:bottom w:val="nil"/>
              <w:right w:val="nil"/>
            </w:tcBorders>
            <w:shd w:val="clear" w:color="auto" w:fill="auto"/>
            <w:noWrap/>
            <w:vAlign w:val="bottom"/>
            <w:hideMark/>
          </w:tcPr>
          <w:p w14:paraId="79D495FD" w14:textId="258B440E" w:rsidR="00A02F1D" w:rsidRPr="00A02F1D" w:rsidRDefault="00A02F1D">
            <w:pPr>
              <w:rPr>
                <w:color w:val="000000"/>
                <w:sz w:val="16"/>
                <w:szCs w:val="16"/>
              </w:rPr>
            </w:pPr>
            <w:r w:rsidRPr="00A02F1D">
              <w:rPr>
                <w:color w:val="000000"/>
                <w:sz w:val="16"/>
                <w:szCs w:val="16"/>
              </w:rPr>
              <w:t xml:space="preserve">21,582,291 </w:t>
            </w:r>
          </w:p>
        </w:tc>
        <w:tc>
          <w:tcPr>
            <w:tcW w:w="1170" w:type="dxa"/>
            <w:tcBorders>
              <w:top w:val="nil"/>
              <w:left w:val="nil"/>
              <w:bottom w:val="nil"/>
              <w:right w:val="nil"/>
            </w:tcBorders>
            <w:shd w:val="clear" w:color="auto" w:fill="auto"/>
            <w:noWrap/>
            <w:vAlign w:val="bottom"/>
            <w:hideMark/>
          </w:tcPr>
          <w:p w14:paraId="6B8B1167" w14:textId="522884CB" w:rsidR="00A02F1D" w:rsidRPr="00A02F1D" w:rsidRDefault="00A02F1D">
            <w:pPr>
              <w:rPr>
                <w:color w:val="000000"/>
                <w:sz w:val="16"/>
                <w:szCs w:val="16"/>
              </w:rPr>
            </w:pPr>
            <w:r w:rsidRPr="00A02F1D">
              <w:rPr>
                <w:color w:val="000000"/>
                <w:sz w:val="16"/>
                <w:szCs w:val="16"/>
              </w:rPr>
              <w:t xml:space="preserve">20,496,036 </w:t>
            </w:r>
          </w:p>
        </w:tc>
        <w:tc>
          <w:tcPr>
            <w:tcW w:w="1260" w:type="dxa"/>
            <w:tcBorders>
              <w:top w:val="nil"/>
              <w:left w:val="nil"/>
              <w:bottom w:val="nil"/>
              <w:right w:val="single" w:sz="4" w:space="0" w:color="auto"/>
            </w:tcBorders>
            <w:shd w:val="clear" w:color="auto" w:fill="auto"/>
            <w:noWrap/>
            <w:vAlign w:val="bottom"/>
            <w:hideMark/>
          </w:tcPr>
          <w:p w14:paraId="51279E6B" w14:textId="7658AE5D" w:rsidR="00A02F1D" w:rsidRPr="00A02F1D" w:rsidRDefault="00A02F1D">
            <w:pPr>
              <w:rPr>
                <w:color w:val="000000"/>
                <w:sz w:val="16"/>
                <w:szCs w:val="16"/>
              </w:rPr>
            </w:pPr>
            <w:r w:rsidRPr="00A02F1D">
              <w:rPr>
                <w:color w:val="000000"/>
                <w:sz w:val="16"/>
                <w:szCs w:val="16"/>
              </w:rPr>
              <w:t xml:space="preserve">22,668,546 </w:t>
            </w:r>
          </w:p>
        </w:tc>
      </w:tr>
      <w:tr w:rsidR="00A02F1D" w:rsidRPr="00A02F1D" w14:paraId="57AAC7D4" w14:textId="77777777" w:rsidTr="00A02F1D">
        <w:trPr>
          <w:trHeight w:val="320"/>
        </w:trPr>
        <w:tc>
          <w:tcPr>
            <w:tcW w:w="715" w:type="dxa"/>
            <w:tcBorders>
              <w:top w:val="nil"/>
              <w:left w:val="single" w:sz="4" w:space="0" w:color="auto"/>
              <w:bottom w:val="nil"/>
              <w:right w:val="single" w:sz="4" w:space="0" w:color="auto"/>
            </w:tcBorders>
            <w:shd w:val="clear" w:color="auto" w:fill="auto"/>
            <w:noWrap/>
            <w:vAlign w:val="bottom"/>
            <w:hideMark/>
          </w:tcPr>
          <w:p w14:paraId="18CDB5F7" w14:textId="77777777" w:rsidR="00A02F1D" w:rsidRPr="00A02F1D" w:rsidRDefault="00A02F1D">
            <w:pPr>
              <w:jc w:val="right"/>
              <w:rPr>
                <w:b/>
                <w:bCs/>
                <w:color w:val="000000"/>
                <w:sz w:val="16"/>
                <w:szCs w:val="16"/>
              </w:rPr>
            </w:pPr>
            <w:r w:rsidRPr="00A02F1D">
              <w:rPr>
                <w:b/>
                <w:bCs/>
                <w:color w:val="000000"/>
                <w:sz w:val="16"/>
                <w:szCs w:val="16"/>
              </w:rPr>
              <w:t>2017</w:t>
            </w:r>
          </w:p>
        </w:tc>
        <w:tc>
          <w:tcPr>
            <w:tcW w:w="1440" w:type="dxa"/>
            <w:tcBorders>
              <w:top w:val="nil"/>
              <w:left w:val="nil"/>
              <w:bottom w:val="nil"/>
              <w:right w:val="nil"/>
            </w:tcBorders>
            <w:shd w:val="clear" w:color="auto" w:fill="auto"/>
            <w:noWrap/>
            <w:vAlign w:val="bottom"/>
            <w:hideMark/>
          </w:tcPr>
          <w:p w14:paraId="26CA719D" w14:textId="510A744C" w:rsidR="00A02F1D" w:rsidRPr="00A02F1D" w:rsidRDefault="00A02F1D">
            <w:pPr>
              <w:rPr>
                <w:color w:val="000000"/>
                <w:sz w:val="16"/>
                <w:szCs w:val="16"/>
              </w:rPr>
            </w:pPr>
            <w:r w:rsidRPr="00A02F1D">
              <w:rPr>
                <w:color w:val="000000"/>
                <w:sz w:val="16"/>
                <w:szCs w:val="16"/>
              </w:rPr>
              <w:t xml:space="preserve">11,142,456 </w:t>
            </w:r>
          </w:p>
        </w:tc>
        <w:tc>
          <w:tcPr>
            <w:tcW w:w="1260" w:type="dxa"/>
            <w:tcBorders>
              <w:top w:val="nil"/>
              <w:left w:val="nil"/>
              <w:bottom w:val="nil"/>
              <w:right w:val="nil"/>
            </w:tcBorders>
            <w:shd w:val="clear" w:color="auto" w:fill="auto"/>
            <w:noWrap/>
            <w:vAlign w:val="bottom"/>
            <w:hideMark/>
          </w:tcPr>
          <w:p w14:paraId="3F75664F" w14:textId="218FE43B" w:rsidR="00A02F1D" w:rsidRPr="00A02F1D" w:rsidRDefault="00A02F1D">
            <w:pPr>
              <w:rPr>
                <w:color w:val="000000"/>
                <w:sz w:val="16"/>
                <w:szCs w:val="16"/>
              </w:rPr>
            </w:pPr>
            <w:r w:rsidRPr="00A02F1D">
              <w:rPr>
                <w:color w:val="000000"/>
                <w:sz w:val="16"/>
                <w:szCs w:val="16"/>
              </w:rPr>
              <w:t xml:space="preserve">10,297,490 </w:t>
            </w:r>
          </w:p>
        </w:tc>
        <w:tc>
          <w:tcPr>
            <w:tcW w:w="1260" w:type="dxa"/>
            <w:tcBorders>
              <w:top w:val="nil"/>
              <w:left w:val="nil"/>
              <w:bottom w:val="nil"/>
              <w:right w:val="single" w:sz="4" w:space="0" w:color="auto"/>
            </w:tcBorders>
            <w:shd w:val="clear" w:color="auto" w:fill="auto"/>
            <w:noWrap/>
            <w:vAlign w:val="bottom"/>
            <w:hideMark/>
          </w:tcPr>
          <w:p w14:paraId="15E2A91D" w14:textId="6E37369D" w:rsidR="00A02F1D" w:rsidRPr="00A02F1D" w:rsidRDefault="00A02F1D">
            <w:pPr>
              <w:rPr>
                <w:color w:val="000000"/>
                <w:sz w:val="16"/>
                <w:szCs w:val="16"/>
              </w:rPr>
            </w:pPr>
            <w:r w:rsidRPr="00A02F1D">
              <w:rPr>
                <w:color w:val="000000"/>
                <w:sz w:val="16"/>
                <w:szCs w:val="16"/>
              </w:rPr>
              <w:t xml:space="preserve">11,987,422 </w:t>
            </w:r>
          </w:p>
        </w:tc>
        <w:tc>
          <w:tcPr>
            <w:tcW w:w="1260" w:type="dxa"/>
            <w:tcBorders>
              <w:top w:val="nil"/>
              <w:left w:val="nil"/>
              <w:bottom w:val="nil"/>
              <w:right w:val="nil"/>
            </w:tcBorders>
            <w:shd w:val="clear" w:color="auto" w:fill="auto"/>
            <w:noWrap/>
            <w:vAlign w:val="bottom"/>
            <w:hideMark/>
          </w:tcPr>
          <w:p w14:paraId="337E6ACB" w14:textId="6ABEA37A" w:rsidR="00A02F1D" w:rsidRPr="00A02F1D" w:rsidRDefault="00A02F1D">
            <w:pPr>
              <w:rPr>
                <w:color w:val="000000"/>
                <w:sz w:val="16"/>
                <w:szCs w:val="16"/>
              </w:rPr>
            </w:pPr>
            <w:r w:rsidRPr="00A02F1D">
              <w:rPr>
                <w:color w:val="000000"/>
                <w:sz w:val="16"/>
                <w:szCs w:val="16"/>
              </w:rPr>
              <w:t xml:space="preserve">20,325,520 </w:t>
            </w:r>
          </w:p>
        </w:tc>
        <w:tc>
          <w:tcPr>
            <w:tcW w:w="1170" w:type="dxa"/>
            <w:tcBorders>
              <w:top w:val="nil"/>
              <w:left w:val="nil"/>
              <w:bottom w:val="nil"/>
              <w:right w:val="nil"/>
            </w:tcBorders>
            <w:shd w:val="clear" w:color="auto" w:fill="auto"/>
            <w:noWrap/>
            <w:vAlign w:val="bottom"/>
            <w:hideMark/>
          </w:tcPr>
          <w:p w14:paraId="13D3BC80" w14:textId="777B3E27" w:rsidR="00A02F1D" w:rsidRPr="00A02F1D" w:rsidRDefault="00A02F1D">
            <w:pPr>
              <w:rPr>
                <w:color w:val="000000"/>
                <w:sz w:val="16"/>
                <w:szCs w:val="16"/>
              </w:rPr>
            </w:pPr>
            <w:r w:rsidRPr="00A02F1D">
              <w:rPr>
                <w:color w:val="000000"/>
                <w:sz w:val="16"/>
                <w:szCs w:val="16"/>
              </w:rPr>
              <w:t xml:space="preserve">19,212,701 </w:t>
            </w:r>
          </w:p>
        </w:tc>
        <w:tc>
          <w:tcPr>
            <w:tcW w:w="1260" w:type="dxa"/>
            <w:tcBorders>
              <w:top w:val="nil"/>
              <w:left w:val="nil"/>
              <w:bottom w:val="nil"/>
              <w:right w:val="single" w:sz="4" w:space="0" w:color="auto"/>
            </w:tcBorders>
            <w:shd w:val="clear" w:color="auto" w:fill="auto"/>
            <w:noWrap/>
            <w:vAlign w:val="bottom"/>
            <w:hideMark/>
          </w:tcPr>
          <w:p w14:paraId="3CF32A4E" w14:textId="432628AF" w:rsidR="00A02F1D" w:rsidRPr="00A02F1D" w:rsidRDefault="00A02F1D">
            <w:pPr>
              <w:rPr>
                <w:color w:val="000000"/>
                <w:sz w:val="16"/>
                <w:szCs w:val="16"/>
              </w:rPr>
            </w:pPr>
            <w:r w:rsidRPr="00A02F1D">
              <w:rPr>
                <w:color w:val="000000"/>
                <w:sz w:val="16"/>
                <w:szCs w:val="16"/>
              </w:rPr>
              <w:t xml:space="preserve">21,438,339 </w:t>
            </w:r>
          </w:p>
        </w:tc>
      </w:tr>
      <w:tr w:rsidR="00A02F1D" w:rsidRPr="00A02F1D" w14:paraId="2395C331" w14:textId="77777777" w:rsidTr="00A02F1D">
        <w:trPr>
          <w:trHeight w:val="320"/>
        </w:trPr>
        <w:tc>
          <w:tcPr>
            <w:tcW w:w="715" w:type="dxa"/>
            <w:tcBorders>
              <w:top w:val="nil"/>
              <w:left w:val="single" w:sz="4" w:space="0" w:color="auto"/>
              <w:bottom w:val="nil"/>
              <w:right w:val="single" w:sz="4" w:space="0" w:color="auto"/>
            </w:tcBorders>
            <w:shd w:val="clear" w:color="auto" w:fill="auto"/>
            <w:noWrap/>
            <w:vAlign w:val="bottom"/>
            <w:hideMark/>
          </w:tcPr>
          <w:p w14:paraId="4DC0F385" w14:textId="77777777" w:rsidR="00A02F1D" w:rsidRPr="00A02F1D" w:rsidRDefault="00A02F1D">
            <w:pPr>
              <w:jc w:val="right"/>
              <w:rPr>
                <w:b/>
                <w:bCs/>
                <w:color w:val="000000"/>
                <w:sz w:val="16"/>
                <w:szCs w:val="16"/>
              </w:rPr>
            </w:pPr>
            <w:r w:rsidRPr="00A02F1D">
              <w:rPr>
                <w:b/>
                <w:bCs/>
                <w:color w:val="000000"/>
                <w:sz w:val="16"/>
                <w:szCs w:val="16"/>
              </w:rPr>
              <w:t>2018</w:t>
            </w:r>
          </w:p>
        </w:tc>
        <w:tc>
          <w:tcPr>
            <w:tcW w:w="1440" w:type="dxa"/>
            <w:tcBorders>
              <w:top w:val="nil"/>
              <w:left w:val="nil"/>
              <w:bottom w:val="nil"/>
              <w:right w:val="nil"/>
            </w:tcBorders>
            <w:shd w:val="clear" w:color="auto" w:fill="auto"/>
            <w:noWrap/>
            <w:vAlign w:val="bottom"/>
            <w:hideMark/>
          </w:tcPr>
          <w:p w14:paraId="7E4B178B" w14:textId="191C7768" w:rsidR="00A02F1D" w:rsidRPr="00A02F1D" w:rsidRDefault="00A02F1D">
            <w:pPr>
              <w:rPr>
                <w:color w:val="000000"/>
                <w:sz w:val="16"/>
                <w:szCs w:val="16"/>
              </w:rPr>
            </w:pPr>
            <w:r w:rsidRPr="00A02F1D">
              <w:rPr>
                <w:color w:val="000000"/>
                <w:sz w:val="16"/>
                <w:szCs w:val="16"/>
              </w:rPr>
              <w:t xml:space="preserve">10,328,452 </w:t>
            </w:r>
          </w:p>
        </w:tc>
        <w:tc>
          <w:tcPr>
            <w:tcW w:w="1260" w:type="dxa"/>
            <w:tcBorders>
              <w:top w:val="nil"/>
              <w:left w:val="nil"/>
              <w:bottom w:val="nil"/>
              <w:right w:val="nil"/>
            </w:tcBorders>
            <w:shd w:val="clear" w:color="auto" w:fill="auto"/>
            <w:noWrap/>
            <w:vAlign w:val="bottom"/>
            <w:hideMark/>
          </w:tcPr>
          <w:p w14:paraId="21D334B9" w14:textId="28337637" w:rsidR="00A02F1D" w:rsidRPr="00A02F1D" w:rsidRDefault="00A02F1D">
            <w:pPr>
              <w:rPr>
                <w:color w:val="000000"/>
                <w:sz w:val="16"/>
                <w:szCs w:val="16"/>
              </w:rPr>
            </w:pPr>
            <w:r w:rsidRPr="00A02F1D">
              <w:rPr>
                <w:color w:val="000000"/>
                <w:sz w:val="16"/>
                <w:szCs w:val="16"/>
              </w:rPr>
              <w:t xml:space="preserve">9,508,587 </w:t>
            </w:r>
          </w:p>
        </w:tc>
        <w:tc>
          <w:tcPr>
            <w:tcW w:w="1260" w:type="dxa"/>
            <w:tcBorders>
              <w:top w:val="nil"/>
              <w:left w:val="nil"/>
              <w:bottom w:val="nil"/>
              <w:right w:val="single" w:sz="4" w:space="0" w:color="auto"/>
            </w:tcBorders>
            <w:shd w:val="clear" w:color="auto" w:fill="auto"/>
            <w:noWrap/>
            <w:vAlign w:val="bottom"/>
            <w:hideMark/>
          </w:tcPr>
          <w:p w14:paraId="3E9A4F2F" w14:textId="57370D09" w:rsidR="00A02F1D" w:rsidRPr="00A02F1D" w:rsidRDefault="00A02F1D">
            <w:pPr>
              <w:rPr>
                <w:color w:val="000000"/>
                <w:sz w:val="16"/>
                <w:szCs w:val="16"/>
              </w:rPr>
            </w:pPr>
            <w:r w:rsidRPr="00A02F1D">
              <w:rPr>
                <w:color w:val="000000"/>
                <w:sz w:val="16"/>
                <w:szCs w:val="16"/>
              </w:rPr>
              <w:t xml:space="preserve">11,148,317 </w:t>
            </w:r>
          </w:p>
        </w:tc>
        <w:tc>
          <w:tcPr>
            <w:tcW w:w="1260" w:type="dxa"/>
            <w:tcBorders>
              <w:top w:val="nil"/>
              <w:left w:val="nil"/>
              <w:bottom w:val="nil"/>
              <w:right w:val="nil"/>
            </w:tcBorders>
            <w:shd w:val="clear" w:color="auto" w:fill="auto"/>
            <w:noWrap/>
            <w:vAlign w:val="bottom"/>
            <w:hideMark/>
          </w:tcPr>
          <w:p w14:paraId="40DC9DD5" w14:textId="2E9269B8" w:rsidR="00A02F1D" w:rsidRPr="00A02F1D" w:rsidRDefault="00A02F1D">
            <w:pPr>
              <w:rPr>
                <w:color w:val="000000"/>
                <w:sz w:val="16"/>
                <w:szCs w:val="16"/>
              </w:rPr>
            </w:pPr>
            <w:r w:rsidRPr="00A02F1D">
              <w:rPr>
                <w:color w:val="000000"/>
                <w:sz w:val="16"/>
                <w:szCs w:val="16"/>
              </w:rPr>
              <w:t xml:space="preserve">19,081,554 </w:t>
            </w:r>
          </w:p>
        </w:tc>
        <w:tc>
          <w:tcPr>
            <w:tcW w:w="1170" w:type="dxa"/>
            <w:tcBorders>
              <w:top w:val="nil"/>
              <w:left w:val="nil"/>
              <w:bottom w:val="nil"/>
              <w:right w:val="nil"/>
            </w:tcBorders>
            <w:shd w:val="clear" w:color="auto" w:fill="auto"/>
            <w:noWrap/>
            <w:vAlign w:val="bottom"/>
            <w:hideMark/>
          </w:tcPr>
          <w:p w14:paraId="6A9FD376" w14:textId="4E0C5946" w:rsidR="00A02F1D" w:rsidRPr="00A02F1D" w:rsidRDefault="00A02F1D">
            <w:pPr>
              <w:rPr>
                <w:color w:val="000000"/>
                <w:sz w:val="16"/>
                <w:szCs w:val="16"/>
              </w:rPr>
            </w:pPr>
            <w:r w:rsidRPr="00A02F1D">
              <w:rPr>
                <w:color w:val="000000"/>
                <w:sz w:val="16"/>
                <w:szCs w:val="16"/>
              </w:rPr>
              <w:t xml:space="preserve">18,001,794 </w:t>
            </w:r>
          </w:p>
        </w:tc>
        <w:tc>
          <w:tcPr>
            <w:tcW w:w="1260" w:type="dxa"/>
            <w:tcBorders>
              <w:top w:val="nil"/>
              <w:left w:val="nil"/>
              <w:bottom w:val="nil"/>
              <w:right w:val="single" w:sz="4" w:space="0" w:color="auto"/>
            </w:tcBorders>
            <w:shd w:val="clear" w:color="auto" w:fill="auto"/>
            <w:noWrap/>
            <w:vAlign w:val="bottom"/>
            <w:hideMark/>
          </w:tcPr>
          <w:p w14:paraId="108042F7" w14:textId="29F3A801" w:rsidR="00A02F1D" w:rsidRPr="00A02F1D" w:rsidRDefault="00A02F1D">
            <w:pPr>
              <w:rPr>
                <w:color w:val="000000"/>
                <w:sz w:val="16"/>
                <w:szCs w:val="16"/>
              </w:rPr>
            </w:pPr>
            <w:r w:rsidRPr="00A02F1D">
              <w:rPr>
                <w:color w:val="000000"/>
                <w:sz w:val="16"/>
                <w:szCs w:val="16"/>
              </w:rPr>
              <w:t xml:space="preserve">20,161,314 </w:t>
            </w:r>
          </w:p>
        </w:tc>
      </w:tr>
      <w:tr w:rsidR="00A02F1D" w:rsidRPr="00A02F1D" w14:paraId="7A385E3B" w14:textId="77777777" w:rsidTr="00A02F1D">
        <w:trPr>
          <w:trHeight w:val="320"/>
        </w:trPr>
        <w:tc>
          <w:tcPr>
            <w:tcW w:w="715" w:type="dxa"/>
            <w:tcBorders>
              <w:top w:val="nil"/>
              <w:left w:val="single" w:sz="4" w:space="0" w:color="auto"/>
              <w:bottom w:val="nil"/>
              <w:right w:val="single" w:sz="4" w:space="0" w:color="auto"/>
            </w:tcBorders>
            <w:shd w:val="clear" w:color="auto" w:fill="auto"/>
            <w:noWrap/>
            <w:vAlign w:val="bottom"/>
            <w:hideMark/>
          </w:tcPr>
          <w:p w14:paraId="436DF0E3" w14:textId="77777777" w:rsidR="00A02F1D" w:rsidRPr="00A02F1D" w:rsidRDefault="00A02F1D">
            <w:pPr>
              <w:jc w:val="right"/>
              <w:rPr>
                <w:b/>
                <w:bCs/>
                <w:color w:val="000000"/>
                <w:sz w:val="16"/>
                <w:szCs w:val="16"/>
              </w:rPr>
            </w:pPr>
            <w:r w:rsidRPr="00A02F1D">
              <w:rPr>
                <w:b/>
                <w:bCs/>
                <w:color w:val="000000"/>
                <w:sz w:val="16"/>
                <w:szCs w:val="16"/>
              </w:rPr>
              <w:t>2019</w:t>
            </w:r>
          </w:p>
        </w:tc>
        <w:tc>
          <w:tcPr>
            <w:tcW w:w="1440" w:type="dxa"/>
            <w:tcBorders>
              <w:top w:val="nil"/>
              <w:left w:val="nil"/>
              <w:bottom w:val="nil"/>
              <w:right w:val="nil"/>
            </w:tcBorders>
            <w:shd w:val="clear" w:color="auto" w:fill="auto"/>
            <w:noWrap/>
            <w:vAlign w:val="bottom"/>
            <w:hideMark/>
          </w:tcPr>
          <w:p w14:paraId="6BBF163E" w14:textId="741D9B8F" w:rsidR="00A02F1D" w:rsidRPr="00A02F1D" w:rsidRDefault="00A02F1D">
            <w:pPr>
              <w:rPr>
                <w:color w:val="000000"/>
                <w:sz w:val="16"/>
                <w:szCs w:val="16"/>
              </w:rPr>
            </w:pPr>
            <w:r w:rsidRPr="00A02F1D">
              <w:rPr>
                <w:color w:val="000000"/>
                <w:sz w:val="16"/>
                <w:szCs w:val="16"/>
              </w:rPr>
              <w:t xml:space="preserve">10,113,771 </w:t>
            </w:r>
          </w:p>
        </w:tc>
        <w:tc>
          <w:tcPr>
            <w:tcW w:w="1260" w:type="dxa"/>
            <w:tcBorders>
              <w:top w:val="nil"/>
              <w:left w:val="nil"/>
              <w:bottom w:val="nil"/>
              <w:right w:val="nil"/>
            </w:tcBorders>
            <w:shd w:val="clear" w:color="auto" w:fill="auto"/>
            <w:noWrap/>
            <w:vAlign w:val="bottom"/>
            <w:hideMark/>
          </w:tcPr>
          <w:p w14:paraId="1CC54A4D" w14:textId="594ADA18" w:rsidR="00A02F1D" w:rsidRPr="00A02F1D" w:rsidRDefault="00A02F1D">
            <w:pPr>
              <w:rPr>
                <w:color w:val="000000"/>
                <w:sz w:val="16"/>
                <w:szCs w:val="16"/>
              </w:rPr>
            </w:pPr>
            <w:r w:rsidRPr="00A02F1D">
              <w:rPr>
                <w:color w:val="000000"/>
                <w:sz w:val="16"/>
                <w:szCs w:val="16"/>
              </w:rPr>
              <w:t xml:space="preserve">9,153,039 </w:t>
            </w:r>
          </w:p>
        </w:tc>
        <w:tc>
          <w:tcPr>
            <w:tcW w:w="1260" w:type="dxa"/>
            <w:tcBorders>
              <w:top w:val="nil"/>
              <w:left w:val="nil"/>
              <w:bottom w:val="nil"/>
              <w:right w:val="single" w:sz="4" w:space="0" w:color="auto"/>
            </w:tcBorders>
            <w:shd w:val="clear" w:color="auto" w:fill="auto"/>
            <w:noWrap/>
            <w:vAlign w:val="bottom"/>
            <w:hideMark/>
          </w:tcPr>
          <w:p w14:paraId="57C03686" w14:textId="75FBF09A" w:rsidR="00A02F1D" w:rsidRPr="00A02F1D" w:rsidRDefault="00A02F1D">
            <w:pPr>
              <w:rPr>
                <w:color w:val="000000"/>
                <w:sz w:val="16"/>
                <w:szCs w:val="16"/>
              </w:rPr>
            </w:pPr>
            <w:r w:rsidRPr="00A02F1D">
              <w:rPr>
                <w:color w:val="000000"/>
                <w:sz w:val="16"/>
                <w:szCs w:val="16"/>
              </w:rPr>
              <w:t xml:space="preserve">11,074,503 </w:t>
            </w:r>
          </w:p>
        </w:tc>
        <w:tc>
          <w:tcPr>
            <w:tcW w:w="1260" w:type="dxa"/>
            <w:tcBorders>
              <w:top w:val="nil"/>
              <w:left w:val="nil"/>
              <w:bottom w:val="nil"/>
              <w:right w:val="nil"/>
            </w:tcBorders>
            <w:shd w:val="clear" w:color="auto" w:fill="auto"/>
            <w:noWrap/>
            <w:vAlign w:val="bottom"/>
            <w:hideMark/>
          </w:tcPr>
          <w:p w14:paraId="03F8A89F" w14:textId="41EE8EFC" w:rsidR="00A02F1D" w:rsidRPr="00A02F1D" w:rsidRDefault="00A02F1D">
            <w:pPr>
              <w:rPr>
                <w:color w:val="000000"/>
                <w:sz w:val="16"/>
                <w:szCs w:val="16"/>
              </w:rPr>
            </w:pPr>
            <w:r w:rsidRPr="00A02F1D">
              <w:rPr>
                <w:color w:val="000000"/>
                <w:sz w:val="16"/>
                <w:szCs w:val="16"/>
              </w:rPr>
              <w:t xml:space="preserve">18,435,900 </w:t>
            </w:r>
          </w:p>
        </w:tc>
        <w:tc>
          <w:tcPr>
            <w:tcW w:w="1170" w:type="dxa"/>
            <w:tcBorders>
              <w:top w:val="nil"/>
              <w:left w:val="nil"/>
              <w:bottom w:val="nil"/>
              <w:right w:val="nil"/>
            </w:tcBorders>
            <w:shd w:val="clear" w:color="auto" w:fill="auto"/>
            <w:noWrap/>
            <w:vAlign w:val="bottom"/>
            <w:hideMark/>
          </w:tcPr>
          <w:p w14:paraId="75698B7D" w14:textId="4AC9BD0D" w:rsidR="00A02F1D" w:rsidRPr="00A02F1D" w:rsidRDefault="00A02F1D">
            <w:pPr>
              <w:rPr>
                <w:color w:val="000000"/>
                <w:sz w:val="16"/>
                <w:szCs w:val="16"/>
              </w:rPr>
            </w:pPr>
            <w:r w:rsidRPr="00A02F1D">
              <w:rPr>
                <w:color w:val="000000"/>
                <w:sz w:val="16"/>
                <w:szCs w:val="16"/>
              </w:rPr>
              <w:t xml:space="preserve">17,170,618 </w:t>
            </w:r>
          </w:p>
        </w:tc>
        <w:tc>
          <w:tcPr>
            <w:tcW w:w="1260" w:type="dxa"/>
            <w:tcBorders>
              <w:top w:val="nil"/>
              <w:left w:val="nil"/>
              <w:bottom w:val="nil"/>
              <w:right w:val="single" w:sz="4" w:space="0" w:color="auto"/>
            </w:tcBorders>
            <w:shd w:val="clear" w:color="auto" w:fill="auto"/>
            <w:noWrap/>
            <w:vAlign w:val="bottom"/>
            <w:hideMark/>
          </w:tcPr>
          <w:p w14:paraId="6D192F4C" w14:textId="0380ED75" w:rsidR="00A02F1D" w:rsidRPr="00A02F1D" w:rsidRDefault="00A02F1D">
            <w:pPr>
              <w:rPr>
                <w:color w:val="000000"/>
                <w:sz w:val="16"/>
                <w:szCs w:val="16"/>
              </w:rPr>
            </w:pPr>
            <w:r w:rsidRPr="00A02F1D">
              <w:rPr>
                <w:color w:val="000000"/>
                <w:sz w:val="16"/>
                <w:szCs w:val="16"/>
              </w:rPr>
              <w:t xml:space="preserve">19,701,182 </w:t>
            </w:r>
          </w:p>
        </w:tc>
      </w:tr>
      <w:tr w:rsidR="00A02F1D" w:rsidRPr="00A02F1D" w14:paraId="7D3AFCA0" w14:textId="77777777" w:rsidTr="00A02F1D">
        <w:trPr>
          <w:trHeight w:val="320"/>
        </w:trPr>
        <w:tc>
          <w:tcPr>
            <w:tcW w:w="715" w:type="dxa"/>
            <w:tcBorders>
              <w:top w:val="nil"/>
              <w:left w:val="single" w:sz="4" w:space="0" w:color="auto"/>
              <w:bottom w:val="single" w:sz="4" w:space="0" w:color="auto"/>
              <w:right w:val="single" w:sz="4" w:space="0" w:color="auto"/>
            </w:tcBorders>
            <w:shd w:val="clear" w:color="auto" w:fill="auto"/>
            <w:noWrap/>
            <w:vAlign w:val="bottom"/>
            <w:hideMark/>
          </w:tcPr>
          <w:p w14:paraId="5F8405BA" w14:textId="77777777" w:rsidR="00A02F1D" w:rsidRPr="00A02F1D" w:rsidRDefault="00A02F1D">
            <w:pPr>
              <w:jc w:val="right"/>
              <w:rPr>
                <w:b/>
                <w:bCs/>
                <w:color w:val="000000"/>
                <w:sz w:val="16"/>
                <w:szCs w:val="16"/>
              </w:rPr>
            </w:pPr>
            <w:r w:rsidRPr="00A02F1D">
              <w:rPr>
                <w:b/>
                <w:bCs/>
                <w:color w:val="000000"/>
                <w:sz w:val="16"/>
                <w:szCs w:val="16"/>
              </w:rPr>
              <w:t>2020</w:t>
            </w:r>
          </w:p>
        </w:tc>
        <w:tc>
          <w:tcPr>
            <w:tcW w:w="1440" w:type="dxa"/>
            <w:tcBorders>
              <w:top w:val="nil"/>
              <w:left w:val="nil"/>
              <w:bottom w:val="single" w:sz="4" w:space="0" w:color="auto"/>
              <w:right w:val="nil"/>
            </w:tcBorders>
            <w:shd w:val="clear" w:color="auto" w:fill="auto"/>
            <w:noWrap/>
            <w:vAlign w:val="bottom"/>
            <w:hideMark/>
          </w:tcPr>
          <w:p w14:paraId="66DC99FE" w14:textId="2EE5A16E" w:rsidR="00A02F1D" w:rsidRPr="00A02F1D" w:rsidRDefault="00A02F1D">
            <w:pPr>
              <w:rPr>
                <w:color w:val="000000"/>
                <w:sz w:val="16"/>
                <w:szCs w:val="16"/>
              </w:rPr>
            </w:pPr>
            <w:r w:rsidRPr="00A02F1D">
              <w:rPr>
                <w:color w:val="000000"/>
                <w:sz w:val="16"/>
                <w:szCs w:val="16"/>
              </w:rPr>
              <w:t xml:space="preserve">9,464,162 </w:t>
            </w:r>
          </w:p>
        </w:tc>
        <w:tc>
          <w:tcPr>
            <w:tcW w:w="1260" w:type="dxa"/>
            <w:tcBorders>
              <w:top w:val="nil"/>
              <w:left w:val="nil"/>
              <w:bottom w:val="single" w:sz="4" w:space="0" w:color="auto"/>
              <w:right w:val="nil"/>
            </w:tcBorders>
            <w:shd w:val="clear" w:color="auto" w:fill="auto"/>
            <w:noWrap/>
            <w:vAlign w:val="bottom"/>
            <w:hideMark/>
          </w:tcPr>
          <w:p w14:paraId="380C94EB" w14:textId="279DBAD0" w:rsidR="00A02F1D" w:rsidRPr="00A02F1D" w:rsidRDefault="00A02F1D">
            <w:pPr>
              <w:rPr>
                <w:color w:val="000000"/>
                <w:sz w:val="16"/>
                <w:szCs w:val="16"/>
              </w:rPr>
            </w:pPr>
            <w:r w:rsidRPr="00A02F1D">
              <w:rPr>
                <w:color w:val="000000"/>
                <w:sz w:val="16"/>
                <w:szCs w:val="16"/>
              </w:rPr>
              <w:t xml:space="preserve">7,977,671 </w:t>
            </w:r>
          </w:p>
        </w:tc>
        <w:tc>
          <w:tcPr>
            <w:tcW w:w="1260" w:type="dxa"/>
            <w:tcBorders>
              <w:top w:val="nil"/>
              <w:left w:val="nil"/>
              <w:bottom w:val="single" w:sz="4" w:space="0" w:color="auto"/>
              <w:right w:val="single" w:sz="4" w:space="0" w:color="auto"/>
            </w:tcBorders>
            <w:shd w:val="clear" w:color="auto" w:fill="auto"/>
            <w:noWrap/>
            <w:vAlign w:val="bottom"/>
            <w:hideMark/>
          </w:tcPr>
          <w:p w14:paraId="55B9C792" w14:textId="5D4A3815" w:rsidR="00A02F1D" w:rsidRPr="00A02F1D" w:rsidRDefault="00A02F1D">
            <w:pPr>
              <w:rPr>
                <w:color w:val="000000"/>
                <w:sz w:val="16"/>
                <w:szCs w:val="16"/>
              </w:rPr>
            </w:pPr>
            <w:r w:rsidRPr="00A02F1D">
              <w:rPr>
                <w:color w:val="000000"/>
                <w:sz w:val="16"/>
                <w:szCs w:val="16"/>
              </w:rPr>
              <w:t xml:space="preserve">10,950,653 </w:t>
            </w:r>
          </w:p>
        </w:tc>
        <w:tc>
          <w:tcPr>
            <w:tcW w:w="1260" w:type="dxa"/>
            <w:tcBorders>
              <w:top w:val="nil"/>
              <w:left w:val="nil"/>
              <w:bottom w:val="single" w:sz="4" w:space="0" w:color="auto"/>
              <w:right w:val="nil"/>
            </w:tcBorders>
            <w:shd w:val="clear" w:color="auto" w:fill="auto"/>
            <w:noWrap/>
            <w:vAlign w:val="bottom"/>
            <w:hideMark/>
          </w:tcPr>
          <w:p w14:paraId="532A21D3" w14:textId="77F03CE6" w:rsidR="00A02F1D" w:rsidRPr="00A02F1D" w:rsidRDefault="00A02F1D">
            <w:pPr>
              <w:rPr>
                <w:color w:val="000000"/>
                <w:sz w:val="16"/>
                <w:szCs w:val="16"/>
              </w:rPr>
            </w:pPr>
            <w:r w:rsidRPr="00A02F1D">
              <w:rPr>
                <w:color w:val="000000"/>
                <w:sz w:val="16"/>
                <w:szCs w:val="16"/>
              </w:rPr>
              <w:t xml:space="preserve">17,731,936 </w:t>
            </w:r>
          </w:p>
        </w:tc>
        <w:tc>
          <w:tcPr>
            <w:tcW w:w="1170" w:type="dxa"/>
            <w:tcBorders>
              <w:top w:val="nil"/>
              <w:left w:val="nil"/>
              <w:bottom w:val="single" w:sz="4" w:space="0" w:color="auto"/>
              <w:right w:val="nil"/>
            </w:tcBorders>
            <w:shd w:val="clear" w:color="auto" w:fill="auto"/>
            <w:noWrap/>
            <w:vAlign w:val="bottom"/>
            <w:hideMark/>
          </w:tcPr>
          <w:p w14:paraId="12608A2D" w14:textId="386687C5" w:rsidR="00A02F1D" w:rsidRPr="00A02F1D" w:rsidRDefault="00A02F1D">
            <w:pPr>
              <w:rPr>
                <w:color w:val="000000"/>
                <w:sz w:val="16"/>
                <w:szCs w:val="16"/>
              </w:rPr>
            </w:pPr>
            <w:r w:rsidRPr="00A02F1D">
              <w:rPr>
                <w:color w:val="000000"/>
                <w:sz w:val="16"/>
                <w:szCs w:val="16"/>
              </w:rPr>
              <w:t xml:space="preserve">15,774,230 </w:t>
            </w:r>
          </w:p>
        </w:tc>
        <w:tc>
          <w:tcPr>
            <w:tcW w:w="1260" w:type="dxa"/>
            <w:tcBorders>
              <w:top w:val="nil"/>
              <w:left w:val="nil"/>
              <w:bottom w:val="single" w:sz="4" w:space="0" w:color="auto"/>
              <w:right w:val="single" w:sz="4" w:space="0" w:color="auto"/>
            </w:tcBorders>
            <w:shd w:val="clear" w:color="auto" w:fill="auto"/>
            <w:noWrap/>
            <w:vAlign w:val="bottom"/>
            <w:hideMark/>
          </w:tcPr>
          <w:p w14:paraId="1CA190C1" w14:textId="042252BC" w:rsidR="00A02F1D" w:rsidRPr="00A02F1D" w:rsidRDefault="00A02F1D">
            <w:pPr>
              <w:rPr>
                <w:color w:val="000000"/>
                <w:sz w:val="16"/>
                <w:szCs w:val="16"/>
              </w:rPr>
            </w:pPr>
            <w:r w:rsidRPr="00A02F1D">
              <w:rPr>
                <w:color w:val="000000"/>
                <w:sz w:val="16"/>
                <w:szCs w:val="16"/>
              </w:rPr>
              <w:t xml:space="preserve">19,689,642 </w:t>
            </w:r>
          </w:p>
        </w:tc>
      </w:tr>
    </w:tbl>
    <w:p w14:paraId="45ADD588" w14:textId="7A79B1D0" w:rsidR="00A02F1D" w:rsidRPr="00A02F1D" w:rsidRDefault="00A02F1D">
      <w:r>
        <w:t>CI = confidence interval</w:t>
      </w:r>
    </w:p>
    <w:p w14:paraId="435F13FE" w14:textId="414315F3" w:rsidR="00C87EDE" w:rsidRDefault="00A02F1D">
      <w:proofErr w:type="spellStart"/>
      <w:r w:rsidRPr="00A02F1D">
        <w:rPr>
          <w:vertAlign w:val="superscript"/>
        </w:rPr>
        <w:t>a</w:t>
      </w:r>
      <w:r>
        <w:t>Unadjusted</w:t>
      </w:r>
      <w:proofErr w:type="spellEnd"/>
      <w:r>
        <w:t xml:space="preserve"> estimates derived from the annual National Survey of Drug Use and Health (NSDUH) data.</w:t>
      </w:r>
    </w:p>
    <w:p w14:paraId="50F5E051" w14:textId="1566EB44" w:rsidR="00C87EDE" w:rsidRDefault="00A02F1D">
      <w:proofErr w:type="spellStart"/>
      <w:r w:rsidRPr="00A02F1D">
        <w:rPr>
          <w:vertAlign w:val="superscript"/>
        </w:rPr>
        <w:t>b</w:t>
      </w:r>
      <w:r>
        <w:t>Adjusted</w:t>
      </w:r>
      <w:proofErr w:type="spellEnd"/>
      <w:r>
        <w:t xml:space="preserve"> estimates accounted </w:t>
      </w:r>
      <w:r w:rsidR="00D15C28">
        <w:t>for</w:t>
      </w:r>
      <w:r>
        <w:t xml:space="preserve"> people experiencing homelessness and incarceration that are excluded from the NSDUH.</w:t>
      </w:r>
    </w:p>
    <w:p w14:paraId="0810C067" w14:textId="37E5A322" w:rsidR="00A02F1D" w:rsidRDefault="00A02F1D"/>
    <w:p w14:paraId="7FB030C1" w14:textId="77777777" w:rsidR="00D95590" w:rsidRDefault="00D95590"/>
    <w:p w14:paraId="7E41146D" w14:textId="2730FA85" w:rsidR="008E6DD8" w:rsidRDefault="003F0A4B">
      <w:pPr>
        <w:rPr>
          <w:b/>
          <w:bCs/>
        </w:rPr>
      </w:pPr>
      <w:r w:rsidRPr="008E6DD8">
        <w:rPr>
          <w:b/>
          <w:bCs/>
        </w:rPr>
        <w:t>Table B</w:t>
      </w:r>
      <w:r w:rsidR="00C87EDE">
        <w:rPr>
          <w:b/>
          <w:bCs/>
        </w:rPr>
        <w:t>2</w:t>
      </w:r>
      <w:r w:rsidRPr="008E6DD8">
        <w:rPr>
          <w:b/>
          <w:bCs/>
        </w:rPr>
        <w:t>.</w:t>
      </w:r>
      <w:r>
        <w:rPr>
          <w:b/>
          <w:bCs/>
        </w:rPr>
        <w:t xml:space="preserve"> Target estimates for HIV incidence among active PWID in the US from 2015-2019.</w:t>
      </w:r>
    </w:p>
    <w:tbl>
      <w:tblPr>
        <w:tblW w:w="9445" w:type="dxa"/>
        <w:tblLayout w:type="fixed"/>
        <w:tblCellMar>
          <w:left w:w="43" w:type="dxa"/>
          <w:right w:w="43" w:type="dxa"/>
        </w:tblCellMar>
        <w:tblLook w:val="04A0" w:firstRow="1" w:lastRow="0" w:firstColumn="1" w:lastColumn="0" w:noHBand="0" w:noVBand="1"/>
      </w:tblPr>
      <w:tblGrid>
        <w:gridCol w:w="486"/>
        <w:gridCol w:w="949"/>
        <w:gridCol w:w="806"/>
        <w:gridCol w:w="634"/>
        <w:gridCol w:w="810"/>
        <w:gridCol w:w="720"/>
        <w:gridCol w:w="630"/>
        <w:gridCol w:w="630"/>
        <w:gridCol w:w="720"/>
        <w:gridCol w:w="450"/>
        <w:gridCol w:w="450"/>
        <w:gridCol w:w="720"/>
        <w:gridCol w:w="720"/>
        <w:gridCol w:w="720"/>
      </w:tblGrid>
      <w:tr w:rsidR="000F7BAC" w:rsidRPr="00916A5D" w14:paraId="43C6C749" w14:textId="6C15B4B0" w:rsidTr="00656A56">
        <w:trPr>
          <w:trHeight w:val="320"/>
        </w:trPr>
        <w:tc>
          <w:tcPr>
            <w:tcW w:w="486" w:type="dxa"/>
            <w:tcBorders>
              <w:top w:val="single" w:sz="4" w:space="0" w:color="auto"/>
              <w:left w:val="single" w:sz="4" w:space="0" w:color="auto"/>
              <w:bottom w:val="nil"/>
              <w:right w:val="single" w:sz="4" w:space="0" w:color="auto"/>
            </w:tcBorders>
            <w:shd w:val="clear" w:color="auto" w:fill="D9D9D9" w:themeFill="background1" w:themeFillShade="D9"/>
            <w:noWrap/>
            <w:vAlign w:val="bottom"/>
            <w:hideMark/>
          </w:tcPr>
          <w:p w14:paraId="4735687B" w14:textId="1B45909E" w:rsidR="000F7BAC" w:rsidRPr="00916A5D" w:rsidRDefault="000F7BAC" w:rsidP="00656A56">
            <w:pPr>
              <w:jc w:val="center"/>
              <w:rPr>
                <w:b/>
                <w:bCs/>
                <w:color w:val="000000"/>
                <w:sz w:val="16"/>
                <w:szCs w:val="16"/>
              </w:rPr>
            </w:pPr>
          </w:p>
        </w:tc>
        <w:tc>
          <w:tcPr>
            <w:tcW w:w="949" w:type="dxa"/>
            <w:tcBorders>
              <w:top w:val="single" w:sz="4" w:space="0" w:color="auto"/>
              <w:left w:val="nil"/>
              <w:bottom w:val="nil"/>
              <w:right w:val="single" w:sz="4" w:space="0" w:color="auto"/>
            </w:tcBorders>
            <w:shd w:val="clear" w:color="auto" w:fill="D9D9D9" w:themeFill="background1" w:themeFillShade="D9"/>
            <w:noWrap/>
            <w:vAlign w:val="bottom"/>
            <w:hideMark/>
          </w:tcPr>
          <w:p w14:paraId="66F6226E" w14:textId="56C9C15B" w:rsidR="000F7BAC" w:rsidRPr="00916A5D" w:rsidRDefault="000F7BAC" w:rsidP="00656A56">
            <w:pPr>
              <w:jc w:val="center"/>
              <w:rPr>
                <w:b/>
                <w:bCs/>
                <w:color w:val="000000"/>
                <w:sz w:val="16"/>
                <w:szCs w:val="16"/>
              </w:rPr>
            </w:pPr>
          </w:p>
        </w:tc>
        <w:tc>
          <w:tcPr>
            <w:tcW w:w="2250" w:type="dxa"/>
            <w:gridSpan w:val="3"/>
            <w:tcBorders>
              <w:top w:val="single" w:sz="4" w:space="0" w:color="auto"/>
              <w:left w:val="nil"/>
              <w:bottom w:val="single" w:sz="4" w:space="0" w:color="auto"/>
              <w:right w:val="single" w:sz="4" w:space="0" w:color="000000"/>
            </w:tcBorders>
            <w:shd w:val="clear" w:color="auto" w:fill="D9D9D9" w:themeFill="background1" w:themeFillShade="D9"/>
            <w:noWrap/>
            <w:vAlign w:val="bottom"/>
            <w:hideMark/>
          </w:tcPr>
          <w:p w14:paraId="0B93B772" w14:textId="7E73209F" w:rsidR="000F7BAC" w:rsidRPr="00916A5D" w:rsidRDefault="00220FC5" w:rsidP="00656A56">
            <w:pPr>
              <w:jc w:val="center"/>
              <w:rPr>
                <w:b/>
                <w:bCs/>
                <w:color w:val="000000"/>
                <w:sz w:val="16"/>
                <w:szCs w:val="16"/>
              </w:rPr>
            </w:pPr>
            <w:r>
              <w:rPr>
                <w:b/>
                <w:bCs/>
                <w:color w:val="000000"/>
                <w:sz w:val="16"/>
                <w:szCs w:val="16"/>
              </w:rPr>
              <w:t>PWID</w:t>
            </w:r>
            <w:r w:rsidR="000F7BAC" w:rsidRPr="00916A5D">
              <w:rPr>
                <w:b/>
                <w:bCs/>
                <w:color w:val="000000"/>
                <w:sz w:val="16"/>
                <w:szCs w:val="16"/>
              </w:rPr>
              <w:t xml:space="preserve"> </w:t>
            </w:r>
            <w:proofErr w:type="spellStart"/>
            <w:r w:rsidR="000F7BAC" w:rsidRPr="00916A5D">
              <w:rPr>
                <w:b/>
                <w:bCs/>
                <w:color w:val="000000"/>
                <w:sz w:val="16"/>
                <w:szCs w:val="16"/>
              </w:rPr>
              <w:t>Population</w:t>
            </w:r>
            <w:r w:rsidR="000F7BAC" w:rsidRPr="00916A5D">
              <w:rPr>
                <w:b/>
                <w:bCs/>
                <w:color w:val="000000"/>
                <w:sz w:val="16"/>
                <w:szCs w:val="16"/>
                <w:vertAlign w:val="superscript"/>
              </w:rPr>
              <w:t>a</w:t>
            </w:r>
            <w:proofErr w:type="spellEnd"/>
          </w:p>
        </w:tc>
        <w:tc>
          <w:tcPr>
            <w:tcW w:w="1980" w:type="dxa"/>
            <w:gridSpan w:val="3"/>
            <w:tcBorders>
              <w:top w:val="single" w:sz="4" w:space="0" w:color="auto"/>
              <w:left w:val="nil"/>
              <w:bottom w:val="single" w:sz="4" w:space="0" w:color="auto"/>
              <w:right w:val="single" w:sz="4" w:space="0" w:color="000000"/>
            </w:tcBorders>
            <w:shd w:val="clear" w:color="auto" w:fill="D9D9D9" w:themeFill="background1" w:themeFillShade="D9"/>
            <w:noWrap/>
            <w:vAlign w:val="bottom"/>
            <w:hideMark/>
          </w:tcPr>
          <w:p w14:paraId="3CF14FF4" w14:textId="5FA458EF" w:rsidR="000F7BAC" w:rsidRPr="00916A5D" w:rsidRDefault="000F7BAC" w:rsidP="00656A56">
            <w:pPr>
              <w:jc w:val="center"/>
              <w:rPr>
                <w:b/>
                <w:bCs/>
                <w:color w:val="000000"/>
                <w:sz w:val="16"/>
                <w:szCs w:val="16"/>
              </w:rPr>
            </w:pPr>
            <w:r>
              <w:rPr>
                <w:b/>
                <w:bCs/>
                <w:color w:val="000000"/>
                <w:sz w:val="16"/>
                <w:szCs w:val="16"/>
              </w:rPr>
              <w:t xml:space="preserve">Number of PWID with </w:t>
            </w:r>
            <w:proofErr w:type="spellStart"/>
            <w:r>
              <w:rPr>
                <w:b/>
                <w:bCs/>
                <w:color w:val="000000"/>
                <w:sz w:val="16"/>
                <w:szCs w:val="16"/>
              </w:rPr>
              <w:t>HIV</w:t>
            </w:r>
            <w:r w:rsidRPr="00916A5D">
              <w:rPr>
                <w:color w:val="000000"/>
                <w:sz w:val="16"/>
                <w:szCs w:val="16"/>
                <w:vertAlign w:val="superscript"/>
              </w:rPr>
              <w:t>b</w:t>
            </w:r>
            <w:proofErr w:type="spellEnd"/>
          </w:p>
        </w:tc>
        <w:tc>
          <w:tcPr>
            <w:tcW w:w="1620" w:type="dxa"/>
            <w:gridSpan w:val="3"/>
            <w:tcBorders>
              <w:top w:val="single" w:sz="4" w:space="0" w:color="auto"/>
              <w:left w:val="nil"/>
              <w:bottom w:val="single" w:sz="4" w:space="0" w:color="auto"/>
              <w:right w:val="single" w:sz="4" w:space="0" w:color="000000"/>
            </w:tcBorders>
            <w:shd w:val="clear" w:color="auto" w:fill="D9D9D9" w:themeFill="background1" w:themeFillShade="D9"/>
            <w:noWrap/>
            <w:vAlign w:val="bottom"/>
            <w:hideMark/>
          </w:tcPr>
          <w:p w14:paraId="10951EAF" w14:textId="3EF4A43D" w:rsidR="000F7BAC" w:rsidRPr="00916A5D" w:rsidRDefault="000F7BAC" w:rsidP="00656A56">
            <w:pPr>
              <w:jc w:val="center"/>
              <w:rPr>
                <w:b/>
                <w:bCs/>
                <w:color w:val="000000"/>
                <w:sz w:val="16"/>
                <w:szCs w:val="16"/>
              </w:rPr>
            </w:pPr>
            <w:r>
              <w:rPr>
                <w:b/>
                <w:bCs/>
                <w:color w:val="000000"/>
                <w:sz w:val="16"/>
                <w:szCs w:val="16"/>
              </w:rPr>
              <w:t xml:space="preserve">Number of new HIV infections from </w:t>
            </w:r>
            <w:proofErr w:type="spellStart"/>
            <w:r>
              <w:rPr>
                <w:b/>
                <w:bCs/>
                <w:color w:val="000000"/>
                <w:sz w:val="16"/>
                <w:szCs w:val="16"/>
              </w:rPr>
              <w:t>IDU</w:t>
            </w:r>
            <w:r w:rsidRPr="00916A5D">
              <w:rPr>
                <w:b/>
                <w:bCs/>
                <w:color w:val="000000"/>
                <w:sz w:val="16"/>
                <w:szCs w:val="16"/>
                <w:vertAlign w:val="superscript"/>
              </w:rPr>
              <w:t>b</w:t>
            </w:r>
            <w:proofErr w:type="spellEnd"/>
          </w:p>
        </w:tc>
        <w:tc>
          <w:tcPr>
            <w:tcW w:w="2160" w:type="dxa"/>
            <w:gridSpan w:val="3"/>
            <w:tcBorders>
              <w:top w:val="single" w:sz="4" w:space="0" w:color="auto"/>
              <w:left w:val="nil"/>
              <w:bottom w:val="single" w:sz="4" w:space="0" w:color="auto"/>
              <w:right w:val="single" w:sz="4" w:space="0" w:color="000000"/>
            </w:tcBorders>
            <w:shd w:val="clear" w:color="auto" w:fill="D9D9D9" w:themeFill="background1" w:themeFillShade="D9"/>
            <w:vAlign w:val="bottom"/>
          </w:tcPr>
          <w:p w14:paraId="17C1A5A6" w14:textId="0B485EEB" w:rsidR="000F7BAC" w:rsidRDefault="00F3728C" w:rsidP="00656A56">
            <w:pPr>
              <w:jc w:val="center"/>
              <w:rPr>
                <w:b/>
                <w:bCs/>
                <w:color w:val="000000"/>
                <w:sz w:val="16"/>
                <w:szCs w:val="16"/>
              </w:rPr>
            </w:pPr>
            <w:r>
              <w:rPr>
                <w:b/>
                <w:bCs/>
                <w:color w:val="000000"/>
                <w:sz w:val="16"/>
                <w:szCs w:val="16"/>
              </w:rPr>
              <w:t xml:space="preserve">Calculated </w:t>
            </w:r>
            <w:r w:rsidR="000F7BAC">
              <w:rPr>
                <w:b/>
                <w:bCs/>
                <w:color w:val="000000"/>
                <w:sz w:val="16"/>
                <w:szCs w:val="16"/>
              </w:rPr>
              <w:t>HIV incidence among active PWID</w:t>
            </w:r>
          </w:p>
        </w:tc>
      </w:tr>
      <w:tr w:rsidR="000F7BAC" w:rsidRPr="00916A5D" w14:paraId="20217C36" w14:textId="7AFC7F62" w:rsidTr="00656A56">
        <w:trPr>
          <w:trHeight w:val="320"/>
        </w:trPr>
        <w:tc>
          <w:tcPr>
            <w:tcW w:w="486"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3BD81FB3" w14:textId="3D61F410" w:rsidR="000F7BAC" w:rsidRPr="00916A5D" w:rsidRDefault="000F7BAC" w:rsidP="00656A56">
            <w:pPr>
              <w:jc w:val="center"/>
              <w:rPr>
                <w:b/>
                <w:bCs/>
                <w:color w:val="000000"/>
                <w:sz w:val="16"/>
                <w:szCs w:val="16"/>
              </w:rPr>
            </w:pPr>
            <w:r w:rsidRPr="00916A5D">
              <w:rPr>
                <w:b/>
                <w:bCs/>
                <w:color w:val="000000"/>
                <w:sz w:val="16"/>
                <w:szCs w:val="16"/>
              </w:rPr>
              <w:t>Yr</w:t>
            </w:r>
            <w:r>
              <w:rPr>
                <w:b/>
                <w:bCs/>
                <w:color w:val="000000"/>
                <w:sz w:val="16"/>
                <w:szCs w:val="16"/>
              </w:rPr>
              <w:t>.</w:t>
            </w:r>
          </w:p>
        </w:tc>
        <w:tc>
          <w:tcPr>
            <w:tcW w:w="949" w:type="dxa"/>
            <w:tcBorders>
              <w:top w:val="nil"/>
              <w:left w:val="nil"/>
              <w:bottom w:val="single" w:sz="4" w:space="0" w:color="auto"/>
              <w:right w:val="single" w:sz="4" w:space="0" w:color="auto"/>
            </w:tcBorders>
            <w:shd w:val="clear" w:color="auto" w:fill="D9D9D9" w:themeFill="background1" w:themeFillShade="D9"/>
            <w:noWrap/>
            <w:vAlign w:val="bottom"/>
            <w:hideMark/>
          </w:tcPr>
          <w:p w14:paraId="6D44EA3F" w14:textId="21F5F63B" w:rsidR="000F7BAC" w:rsidRPr="00916A5D" w:rsidRDefault="000F7BAC" w:rsidP="00656A56">
            <w:pPr>
              <w:jc w:val="center"/>
              <w:rPr>
                <w:b/>
                <w:bCs/>
                <w:color w:val="000000"/>
                <w:sz w:val="16"/>
                <w:szCs w:val="16"/>
              </w:rPr>
            </w:pPr>
            <w:r w:rsidRPr="00916A5D">
              <w:rPr>
                <w:b/>
                <w:bCs/>
                <w:color w:val="000000"/>
                <w:sz w:val="16"/>
                <w:szCs w:val="16"/>
              </w:rPr>
              <w:t>Total Pop. ≥18y</w:t>
            </w:r>
          </w:p>
        </w:tc>
        <w:tc>
          <w:tcPr>
            <w:tcW w:w="806" w:type="dxa"/>
            <w:tcBorders>
              <w:top w:val="nil"/>
              <w:left w:val="nil"/>
              <w:bottom w:val="single" w:sz="4" w:space="0" w:color="auto"/>
              <w:right w:val="nil"/>
            </w:tcBorders>
            <w:shd w:val="clear" w:color="auto" w:fill="D9D9D9" w:themeFill="background1" w:themeFillShade="D9"/>
            <w:noWrap/>
            <w:vAlign w:val="bottom"/>
            <w:hideMark/>
          </w:tcPr>
          <w:p w14:paraId="07DB5306" w14:textId="77777777" w:rsidR="000F7BAC" w:rsidRPr="00916A5D" w:rsidRDefault="000F7BAC" w:rsidP="00656A56">
            <w:pPr>
              <w:jc w:val="center"/>
              <w:rPr>
                <w:b/>
                <w:bCs/>
                <w:color w:val="000000"/>
                <w:sz w:val="16"/>
                <w:szCs w:val="16"/>
              </w:rPr>
            </w:pPr>
            <w:r w:rsidRPr="00916A5D">
              <w:rPr>
                <w:b/>
                <w:bCs/>
                <w:color w:val="000000"/>
                <w:sz w:val="16"/>
                <w:szCs w:val="16"/>
              </w:rPr>
              <w:t>Estimate</w:t>
            </w:r>
          </w:p>
        </w:tc>
        <w:tc>
          <w:tcPr>
            <w:tcW w:w="634" w:type="dxa"/>
            <w:tcBorders>
              <w:top w:val="nil"/>
              <w:left w:val="nil"/>
              <w:bottom w:val="single" w:sz="4" w:space="0" w:color="auto"/>
              <w:right w:val="nil"/>
            </w:tcBorders>
            <w:shd w:val="clear" w:color="auto" w:fill="D9D9D9" w:themeFill="background1" w:themeFillShade="D9"/>
            <w:noWrap/>
            <w:vAlign w:val="bottom"/>
            <w:hideMark/>
          </w:tcPr>
          <w:p w14:paraId="040CC275" w14:textId="77777777" w:rsidR="000F7BAC" w:rsidRPr="00916A5D" w:rsidRDefault="000F7BAC" w:rsidP="00656A56">
            <w:pPr>
              <w:jc w:val="center"/>
              <w:rPr>
                <w:b/>
                <w:bCs/>
                <w:color w:val="000000"/>
                <w:sz w:val="16"/>
                <w:szCs w:val="16"/>
              </w:rPr>
            </w:pPr>
            <w:r w:rsidRPr="00916A5D">
              <w:rPr>
                <w:b/>
                <w:bCs/>
                <w:color w:val="000000"/>
                <w:sz w:val="16"/>
                <w:szCs w:val="16"/>
              </w:rPr>
              <w:t>LB</w:t>
            </w:r>
          </w:p>
        </w:tc>
        <w:tc>
          <w:tcPr>
            <w:tcW w:w="810" w:type="dxa"/>
            <w:tcBorders>
              <w:top w:val="nil"/>
              <w:left w:val="nil"/>
              <w:bottom w:val="single" w:sz="4" w:space="0" w:color="auto"/>
              <w:right w:val="single" w:sz="4" w:space="0" w:color="auto"/>
            </w:tcBorders>
            <w:shd w:val="clear" w:color="auto" w:fill="D9D9D9" w:themeFill="background1" w:themeFillShade="D9"/>
            <w:noWrap/>
            <w:vAlign w:val="bottom"/>
            <w:hideMark/>
          </w:tcPr>
          <w:p w14:paraId="788CBB99" w14:textId="77777777" w:rsidR="000F7BAC" w:rsidRPr="00916A5D" w:rsidRDefault="000F7BAC" w:rsidP="00656A56">
            <w:pPr>
              <w:jc w:val="center"/>
              <w:rPr>
                <w:b/>
                <w:bCs/>
                <w:color w:val="000000"/>
                <w:sz w:val="16"/>
                <w:szCs w:val="16"/>
              </w:rPr>
            </w:pPr>
            <w:r w:rsidRPr="00916A5D">
              <w:rPr>
                <w:b/>
                <w:bCs/>
                <w:color w:val="000000"/>
                <w:sz w:val="16"/>
                <w:szCs w:val="16"/>
              </w:rPr>
              <w:t>UB</w:t>
            </w:r>
          </w:p>
        </w:tc>
        <w:tc>
          <w:tcPr>
            <w:tcW w:w="720" w:type="dxa"/>
            <w:tcBorders>
              <w:top w:val="nil"/>
              <w:left w:val="nil"/>
              <w:bottom w:val="single" w:sz="4" w:space="0" w:color="auto"/>
              <w:right w:val="nil"/>
            </w:tcBorders>
            <w:shd w:val="clear" w:color="auto" w:fill="D9D9D9" w:themeFill="background1" w:themeFillShade="D9"/>
            <w:noWrap/>
            <w:vAlign w:val="bottom"/>
            <w:hideMark/>
          </w:tcPr>
          <w:p w14:paraId="4A05C628" w14:textId="77777777" w:rsidR="000F7BAC" w:rsidRPr="00916A5D" w:rsidRDefault="000F7BAC" w:rsidP="00656A56">
            <w:pPr>
              <w:jc w:val="center"/>
              <w:rPr>
                <w:b/>
                <w:bCs/>
                <w:color w:val="000000"/>
                <w:sz w:val="16"/>
                <w:szCs w:val="16"/>
              </w:rPr>
            </w:pPr>
            <w:r w:rsidRPr="00916A5D">
              <w:rPr>
                <w:b/>
                <w:bCs/>
                <w:color w:val="000000"/>
                <w:sz w:val="16"/>
                <w:szCs w:val="16"/>
              </w:rPr>
              <w:t>Estimate</w:t>
            </w:r>
          </w:p>
        </w:tc>
        <w:tc>
          <w:tcPr>
            <w:tcW w:w="630" w:type="dxa"/>
            <w:tcBorders>
              <w:top w:val="nil"/>
              <w:left w:val="nil"/>
              <w:bottom w:val="single" w:sz="4" w:space="0" w:color="auto"/>
              <w:right w:val="nil"/>
            </w:tcBorders>
            <w:shd w:val="clear" w:color="auto" w:fill="D9D9D9" w:themeFill="background1" w:themeFillShade="D9"/>
            <w:noWrap/>
            <w:vAlign w:val="bottom"/>
            <w:hideMark/>
          </w:tcPr>
          <w:p w14:paraId="5A8FC3D2" w14:textId="77777777" w:rsidR="000F7BAC" w:rsidRPr="00916A5D" w:rsidRDefault="000F7BAC" w:rsidP="00656A56">
            <w:pPr>
              <w:jc w:val="center"/>
              <w:rPr>
                <w:b/>
                <w:bCs/>
                <w:color w:val="000000"/>
                <w:sz w:val="16"/>
                <w:szCs w:val="16"/>
              </w:rPr>
            </w:pPr>
            <w:r w:rsidRPr="00916A5D">
              <w:rPr>
                <w:b/>
                <w:bCs/>
                <w:color w:val="000000"/>
                <w:sz w:val="16"/>
                <w:szCs w:val="16"/>
              </w:rPr>
              <w:t>LB</w:t>
            </w:r>
          </w:p>
        </w:tc>
        <w:tc>
          <w:tcPr>
            <w:tcW w:w="630" w:type="dxa"/>
            <w:tcBorders>
              <w:top w:val="nil"/>
              <w:left w:val="nil"/>
              <w:bottom w:val="single" w:sz="4" w:space="0" w:color="auto"/>
              <w:right w:val="single" w:sz="4" w:space="0" w:color="auto"/>
            </w:tcBorders>
            <w:shd w:val="clear" w:color="auto" w:fill="D9D9D9" w:themeFill="background1" w:themeFillShade="D9"/>
            <w:noWrap/>
            <w:vAlign w:val="bottom"/>
            <w:hideMark/>
          </w:tcPr>
          <w:p w14:paraId="58584094" w14:textId="77777777" w:rsidR="000F7BAC" w:rsidRPr="00916A5D" w:rsidRDefault="000F7BAC" w:rsidP="00656A56">
            <w:pPr>
              <w:jc w:val="center"/>
              <w:rPr>
                <w:b/>
                <w:bCs/>
                <w:color w:val="000000"/>
                <w:sz w:val="16"/>
                <w:szCs w:val="16"/>
              </w:rPr>
            </w:pPr>
            <w:r w:rsidRPr="00916A5D">
              <w:rPr>
                <w:b/>
                <w:bCs/>
                <w:color w:val="000000"/>
                <w:sz w:val="16"/>
                <w:szCs w:val="16"/>
              </w:rPr>
              <w:t>UB</w:t>
            </w:r>
          </w:p>
        </w:tc>
        <w:tc>
          <w:tcPr>
            <w:tcW w:w="720" w:type="dxa"/>
            <w:tcBorders>
              <w:top w:val="nil"/>
              <w:left w:val="nil"/>
              <w:bottom w:val="single" w:sz="4" w:space="0" w:color="auto"/>
              <w:right w:val="nil"/>
            </w:tcBorders>
            <w:shd w:val="clear" w:color="auto" w:fill="D9D9D9" w:themeFill="background1" w:themeFillShade="D9"/>
            <w:noWrap/>
            <w:vAlign w:val="bottom"/>
            <w:hideMark/>
          </w:tcPr>
          <w:p w14:paraId="4CB2602E" w14:textId="77777777" w:rsidR="000F7BAC" w:rsidRPr="00916A5D" w:rsidRDefault="000F7BAC" w:rsidP="00656A56">
            <w:pPr>
              <w:jc w:val="center"/>
              <w:rPr>
                <w:b/>
                <w:bCs/>
                <w:color w:val="000000"/>
                <w:sz w:val="16"/>
                <w:szCs w:val="16"/>
              </w:rPr>
            </w:pPr>
            <w:r w:rsidRPr="00916A5D">
              <w:rPr>
                <w:b/>
                <w:bCs/>
                <w:color w:val="000000"/>
                <w:sz w:val="16"/>
                <w:szCs w:val="16"/>
              </w:rPr>
              <w:t>Estimate</w:t>
            </w:r>
          </w:p>
        </w:tc>
        <w:tc>
          <w:tcPr>
            <w:tcW w:w="450" w:type="dxa"/>
            <w:tcBorders>
              <w:top w:val="nil"/>
              <w:left w:val="nil"/>
              <w:bottom w:val="single" w:sz="4" w:space="0" w:color="auto"/>
              <w:right w:val="nil"/>
            </w:tcBorders>
            <w:shd w:val="clear" w:color="auto" w:fill="D9D9D9" w:themeFill="background1" w:themeFillShade="D9"/>
            <w:noWrap/>
            <w:vAlign w:val="bottom"/>
            <w:hideMark/>
          </w:tcPr>
          <w:p w14:paraId="7220AC8F" w14:textId="77777777" w:rsidR="000F7BAC" w:rsidRPr="00916A5D" w:rsidRDefault="000F7BAC" w:rsidP="00656A56">
            <w:pPr>
              <w:jc w:val="center"/>
              <w:rPr>
                <w:b/>
                <w:bCs/>
                <w:color w:val="000000"/>
                <w:sz w:val="16"/>
                <w:szCs w:val="16"/>
              </w:rPr>
            </w:pPr>
            <w:r w:rsidRPr="00916A5D">
              <w:rPr>
                <w:b/>
                <w:bCs/>
                <w:color w:val="000000"/>
                <w:sz w:val="16"/>
                <w:szCs w:val="16"/>
              </w:rPr>
              <w:t>LB</w:t>
            </w:r>
          </w:p>
        </w:tc>
        <w:tc>
          <w:tcPr>
            <w:tcW w:w="450" w:type="dxa"/>
            <w:tcBorders>
              <w:top w:val="nil"/>
              <w:left w:val="nil"/>
              <w:bottom w:val="single" w:sz="4" w:space="0" w:color="auto"/>
              <w:right w:val="single" w:sz="4" w:space="0" w:color="auto"/>
            </w:tcBorders>
            <w:shd w:val="clear" w:color="auto" w:fill="D9D9D9" w:themeFill="background1" w:themeFillShade="D9"/>
            <w:noWrap/>
            <w:vAlign w:val="bottom"/>
            <w:hideMark/>
          </w:tcPr>
          <w:p w14:paraId="6A88E0B5" w14:textId="77777777" w:rsidR="000F7BAC" w:rsidRPr="00916A5D" w:rsidRDefault="000F7BAC" w:rsidP="00656A56">
            <w:pPr>
              <w:jc w:val="center"/>
              <w:rPr>
                <w:b/>
                <w:bCs/>
                <w:color w:val="000000"/>
                <w:sz w:val="16"/>
                <w:szCs w:val="16"/>
              </w:rPr>
            </w:pPr>
            <w:r w:rsidRPr="00916A5D">
              <w:rPr>
                <w:b/>
                <w:bCs/>
                <w:color w:val="000000"/>
                <w:sz w:val="16"/>
                <w:szCs w:val="16"/>
              </w:rPr>
              <w:t>UB</w:t>
            </w:r>
          </w:p>
        </w:tc>
        <w:tc>
          <w:tcPr>
            <w:tcW w:w="720" w:type="dxa"/>
            <w:tcBorders>
              <w:top w:val="nil"/>
              <w:left w:val="nil"/>
              <w:bottom w:val="single" w:sz="4" w:space="0" w:color="auto"/>
              <w:right w:val="single" w:sz="4" w:space="0" w:color="auto"/>
            </w:tcBorders>
            <w:shd w:val="clear" w:color="auto" w:fill="D9D9D9" w:themeFill="background1" w:themeFillShade="D9"/>
            <w:vAlign w:val="bottom"/>
          </w:tcPr>
          <w:p w14:paraId="4F5F0E79" w14:textId="49E9DEFE" w:rsidR="000F7BAC" w:rsidRPr="00916A5D" w:rsidRDefault="000F7BAC" w:rsidP="00656A56">
            <w:pPr>
              <w:jc w:val="center"/>
              <w:rPr>
                <w:b/>
                <w:bCs/>
                <w:color w:val="000000"/>
                <w:sz w:val="16"/>
                <w:szCs w:val="16"/>
              </w:rPr>
            </w:pPr>
            <w:r w:rsidRPr="000F7BAC">
              <w:rPr>
                <w:b/>
                <w:bCs/>
                <w:color w:val="000000"/>
                <w:sz w:val="16"/>
                <w:szCs w:val="16"/>
              </w:rPr>
              <w:t>Estimate</w:t>
            </w:r>
          </w:p>
        </w:tc>
        <w:tc>
          <w:tcPr>
            <w:tcW w:w="720" w:type="dxa"/>
            <w:tcBorders>
              <w:top w:val="nil"/>
              <w:left w:val="nil"/>
              <w:bottom w:val="single" w:sz="4" w:space="0" w:color="auto"/>
              <w:right w:val="single" w:sz="4" w:space="0" w:color="auto"/>
            </w:tcBorders>
            <w:shd w:val="clear" w:color="auto" w:fill="D9D9D9" w:themeFill="background1" w:themeFillShade="D9"/>
            <w:vAlign w:val="bottom"/>
          </w:tcPr>
          <w:p w14:paraId="527DF429" w14:textId="4907B4B3" w:rsidR="000F7BAC" w:rsidRPr="00916A5D" w:rsidRDefault="000F7BAC" w:rsidP="00656A56">
            <w:pPr>
              <w:jc w:val="center"/>
              <w:rPr>
                <w:b/>
                <w:bCs/>
                <w:color w:val="000000"/>
                <w:sz w:val="16"/>
                <w:szCs w:val="16"/>
              </w:rPr>
            </w:pPr>
            <w:r w:rsidRPr="000F7BAC">
              <w:rPr>
                <w:b/>
                <w:bCs/>
                <w:color w:val="000000"/>
                <w:sz w:val="16"/>
                <w:szCs w:val="16"/>
              </w:rPr>
              <w:t>LB</w:t>
            </w:r>
          </w:p>
        </w:tc>
        <w:tc>
          <w:tcPr>
            <w:tcW w:w="720" w:type="dxa"/>
            <w:tcBorders>
              <w:top w:val="nil"/>
              <w:left w:val="nil"/>
              <w:bottom w:val="single" w:sz="4" w:space="0" w:color="auto"/>
              <w:right w:val="single" w:sz="4" w:space="0" w:color="auto"/>
            </w:tcBorders>
            <w:shd w:val="clear" w:color="auto" w:fill="D9D9D9" w:themeFill="background1" w:themeFillShade="D9"/>
            <w:vAlign w:val="bottom"/>
          </w:tcPr>
          <w:p w14:paraId="43AFC7A4" w14:textId="2ACAAC7D" w:rsidR="000F7BAC" w:rsidRPr="00916A5D" w:rsidRDefault="000F7BAC" w:rsidP="00656A56">
            <w:pPr>
              <w:jc w:val="center"/>
              <w:rPr>
                <w:b/>
                <w:bCs/>
                <w:color w:val="000000"/>
                <w:sz w:val="16"/>
                <w:szCs w:val="16"/>
              </w:rPr>
            </w:pPr>
            <w:r w:rsidRPr="000F7BAC">
              <w:rPr>
                <w:b/>
                <w:bCs/>
                <w:color w:val="000000"/>
                <w:sz w:val="16"/>
                <w:szCs w:val="16"/>
              </w:rPr>
              <w:t>UB</w:t>
            </w:r>
          </w:p>
        </w:tc>
      </w:tr>
      <w:tr w:rsidR="000F7BAC" w:rsidRPr="00916A5D" w14:paraId="39203CE7" w14:textId="498AADED" w:rsidTr="000F7BAC">
        <w:trPr>
          <w:trHeight w:val="320"/>
        </w:trPr>
        <w:tc>
          <w:tcPr>
            <w:tcW w:w="486" w:type="dxa"/>
            <w:tcBorders>
              <w:top w:val="nil"/>
              <w:left w:val="single" w:sz="4" w:space="0" w:color="auto"/>
              <w:bottom w:val="nil"/>
              <w:right w:val="single" w:sz="4" w:space="0" w:color="auto"/>
            </w:tcBorders>
            <w:shd w:val="clear" w:color="auto" w:fill="auto"/>
            <w:noWrap/>
            <w:vAlign w:val="bottom"/>
            <w:hideMark/>
          </w:tcPr>
          <w:p w14:paraId="3FA6F224" w14:textId="77777777" w:rsidR="000F7BAC" w:rsidRPr="00916A5D" w:rsidRDefault="000F7BAC" w:rsidP="000F7BAC">
            <w:pPr>
              <w:jc w:val="center"/>
              <w:rPr>
                <w:color w:val="000000"/>
                <w:sz w:val="16"/>
                <w:szCs w:val="16"/>
              </w:rPr>
            </w:pPr>
            <w:r w:rsidRPr="00916A5D">
              <w:rPr>
                <w:color w:val="000000"/>
                <w:sz w:val="16"/>
                <w:szCs w:val="16"/>
              </w:rPr>
              <w:t>2015</w:t>
            </w:r>
          </w:p>
        </w:tc>
        <w:tc>
          <w:tcPr>
            <w:tcW w:w="949" w:type="dxa"/>
            <w:tcBorders>
              <w:top w:val="nil"/>
              <w:left w:val="nil"/>
              <w:bottom w:val="nil"/>
              <w:right w:val="single" w:sz="4" w:space="0" w:color="auto"/>
            </w:tcBorders>
            <w:shd w:val="clear" w:color="auto" w:fill="auto"/>
            <w:noWrap/>
            <w:vAlign w:val="bottom"/>
            <w:hideMark/>
          </w:tcPr>
          <w:p w14:paraId="02A436B5" w14:textId="40CAFD38" w:rsidR="000F7BAC" w:rsidRPr="00916A5D" w:rsidRDefault="000F7BAC" w:rsidP="000F7BAC">
            <w:pPr>
              <w:jc w:val="center"/>
              <w:rPr>
                <w:color w:val="000000"/>
                <w:sz w:val="16"/>
                <w:szCs w:val="16"/>
              </w:rPr>
            </w:pPr>
            <w:r w:rsidRPr="00916A5D">
              <w:rPr>
                <w:color w:val="000000"/>
                <w:sz w:val="16"/>
                <w:szCs w:val="16"/>
              </w:rPr>
              <w:t>247,789,111</w:t>
            </w:r>
          </w:p>
        </w:tc>
        <w:tc>
          <w:tcPr>
            <w:tcW w:w="806" w:type="dxa"/>
            <w:tcBorders>
              <w:top w:val="nil"/>
              <w:left w:val="nil"/>
              <w:bottom w:val="nil"/>
              <w:right w:val="nil"/>
            </w:tcBorders>
            <w:shd w:val="clear" w:color="auto" w:fill="auto"/>
            <w:noWrap/>
            <w:vAlign w:val="bottom"/>
            <w:hideMark/>
          </w:tcPr>
          <w:p w14:paraId="70D3793F" w14:textId="160CA010" w:rsidR="000F7BAC" w:rsidRPr="00916A5D" w:rsidRDefault="000F7BAC" w:rsidP="000F7BAC">
            <w:pPr>
              <w:jc w:val="center"/>
              <w:rPr>
                <w:color w:val="000000"/>
                <w:sz w:val="16"/>
                <w:szCs w:val="16"/>
              </w:rPr>
            </w:pPr>
            <w:r w:rsidRPr="00916A5D">
              <w:rPr>
                <w:color w:val="000000"/>
                <w:sz w:val="16"/>
                <w:szCs w:val="16"/>
              </w:rPr>
              <w:t>1,015,935</w:t>
            </w:r>
          </w:p>
        </w:tc>
        <w:tc>
          <w:tcPr>
            <w:tcW w:w="634" w:type="dxa"/>
            <w:tcBorders>
              <w:top w:val="nil"/>
              <w:left w:val="nil"/>
              <w:bottom w:val="nil"/>
              <w:right w:val="nil"/>
            </w:tcBorders>
            <w:shd w:val="clear" w:color="auto" w:fill="auto"/>
            <w:noWrap/>
            <w:vAlign w:val="bottom"/>
            <w:hideMark/>
          </w:tcPr>
          <w:p w14:paraId="7BDF4844" w14:textId="3061D166" w:rsidR="000F7BAC" w:rsidRPr="00916A5D" w:rsidRDefault="000F7BAC" w:rsidP="000F7BAC">
            <w:pPr>
              <w:jc w:val="center"/>
              <w:rPr>
                <w:color w:val="000000"/>
                <w:sz w:val="16"/>
                <w:szCs w:val="16"/>
              </w:rPr>
            </w:pPr>
            <w:r w:rsidRPr="00916A5D">
              <w:rPr>
                <w:color w:val="000000"/>
                <w:sz w:val="16"/>
                <w:szCs w:val="16"/>
              </w:rPr>
              <w:t>867,262</w:t>
            </w:r>
          </w:p>
        </w:tc>
        <w:tc>
          <w:tcPr>
            <w:tcW w:w="810" w:type="dxa"/>
            <w:tcBorders>
              <w:top w:val="nil"/>
              <w:left w:val="nil"/>
              <w:bottom w:val="nil"/>
              <w:right w:val="single" w:sz="4" w:space="0" w:color="auto"/>
            </w:tcBorders>
            <w:shd w:val="clear" w:color="auto" w:fill="auto"/>
            <w:noWrap/>
            <w:vAlign w:val="bottom"/>
            <w:hideMark/>
          </w:tcPr>
          <w:p w14:paraId="3FE45C81" w14:textId="43EC9D1B" w:rsidR="000F7BAC" w:rsidRPr="00916A5D" w:rsidRDefault="000F7BAC" w:rsidP="000F7BAC">
            <w:pPr>
              <w:jc w:val="center"/>
              <w:rPr>
                <w:color w:val="000000"/>
                <w:sz w:val="16"/>
                <w:szCs w:val="16"/>
              </w:rPr>
            </w:pPr>
            <w:r w:rsidRPr="00916A5D">
              <w:rPr>
                <w:color w:val="000000"/>
                <w:sz w:val="16"/>
                <w:szCs w:val="16"/>
              </w:rPr>
              <w:t>1,164,609</w:t>
            </w:r>
          </w:p>
        </w:tc>
        <w:tc>
          <w:tcPr>
            <w:tcW w:w="720" w:type="dxa"/>
            <w:tcBorders>
              <w:top w:val="nil"/>
              <w:left w:val="nil"/>
              <w:bottom w:val="nil"/>
              <w:right w:val="nil"/>
            </w:tcBorders>
            <w:shd w:val="clear" w:color="auto" w:fill="auto"/>
            <w:noWrap/>
            <w:vAlign w:val="bottom"/>
            <w:hideMark/>
          </w:tcPr>
          <w:p w14:paraId="36BD87D2" w14:textId="19FCE7B8" w:rsidR="000F7BAC" w:rsidRPr="00916A5D" w:rsidRDefault="000F7BAC" w:rsidP="000F7BAC">
            <w:pPr>
              <w:jc w:val="center"/>
              <w:rPr>
                <w:color w:val="000000"/>
                <w:sz w:val="16"/>
                <w:szCs w:val="16"/>
              </w:rPr>
            </w:pPr>
            <w:r w:rsidRPr="00916A5D">
              <w:rPr>
                <w:color w:val="000000"/>
                <w:sz w:val="16"/>
                <w:szCs w:val="16"/>
              </w:rPr>
              <w:t>190,100</w:t>
            </w:r>
          </w:p>
        </w:tc>
        <w:tc>
          <w:tcPr>
            <w:tcW w:w="630" w:type="dxa"/>
            <w:tcBorders>
              <w:top w:val="nil"/>
              <w:left w:val="nil"/>
              <w:bottom w:val="nil"/>
              <w:right w:val="nil"/>
            </w:tcBorders>
            <w:shd w:val="clear" w:color="auto" w:fill="auto"/>
            <w:noWrap/>
            <w:vAlign w:val="bottom"/>
            <w:hideMark/>
          </w:tcPr>
          <w:p w14:paraId="20105DA8" w14:textId="6EAD353F" w:rsidR="000F7BAC" w:rsidRPr="00916A5D" w:rsidRDefault="000F7BAC" w:rsidP="000F7BAC">
            <w:pPr>
              <w:jc w:val="center"/>
              <w:rPr>
                <w:color w:val="000000"/>
                <w:sz w:val="16"/>
                <w:szCs w:val="16"/>
              </w:rPr>
            </w:pPr>
            <w:r w:rsidRPr="00916A5D">
              <w:rPr>
                <w:color w:val="000000"/>
                <w:sz w:val="16"/>
                <w:szCs w:val="16"/>
              </w:rPr>
              <w:t>185,900</w:t>
            </w:r>
          </w:p>
        </w:tc>
        <w:tc>
          <w:tcPr>
            <w:tcW w:w="630" w:type="dxa"/>
            <w:tcBorders>
              <w:top w:val="nil"/>
              <w:left w:val="nil"/>
              <w:bottom w:val="nil"/>
              <w:right w:val="single" w:sz="4" w:space="0" w:color="auto"/>
            </w:tcBorders>
            <w:shd w:val="clear" w:color="auto" w:fill="auto"/>
            <w:noWrap/>
            <w:vAlign w:val="bottom"/>
            <w:hideMark/>
          </w:tcPr>
          <w:p w14:paraId="2EE5ABC2" w14:textId="14F25293" w:rsidR="000F7BAC" w:rsidRPr="00916A5D" w:rsidRDefault="000F7BAC" w:rsidP="000F7BAC">
            <w:pPr>
              <w:jc w:val="center"/>
              <w:rPr>
                <w:color w:val="000000"/>
                <w:sz w:val="16"/>
                <w:szCs w:val="16"/>
              </w:rPr>
            </w:pPr>
            <w:r w:rsidRPr="00916A5D">
              <w:rPr>
                <w:color w:val="000000"/>
                <w:sz w:val="16"/>
                <w:szCs w:val="16"/>
              </w:rPr>
              <w:t>194,300</w:t>
            </w:r>
          </w:p>
        </w:tc>
        <w:tc>
          <w:tcPr>
            <w:tcW w:w="720" w:type="dxa"/>
            <w:tcBorders>
              <w:top w:val="nil"/>
              <w:left w:val="nil"/>
              <w:bottom w:val="nil"/>
              <w:right w:val="nil"/>
            </w:tcBorders>
            <w:shd w:val="clear" w:color="auto" w:fill="auto"/>
            <w:noWrap/>
            <w:vAlign w:val="bottom"/>
            <w:hideMark/>
          </w:tcPr>
          <w:p w14:paraId="3BFAEE05" w14:textId="27DDBEC3" w:rsidR="000F7BAC" w:rsidRPr="00916A5D" w:rsidRDefault="000F7BAC" w:rsidP="000F7BAC">
            <w:pPr>
              <w:jc w:val="center"/>
              <w:rPr>
                <w:color w:val="000000"/>
                <w:sz w:val="16"/>
                <w:szCs w:val="16"/>
              </w:rPr>
            </w:pPr>
            <w:r w:rsidRPr="00916A5D">
              <w:rPr>
                <w:color w:val="000000"/>
                <w:sz w:val="16"/>
                <w:szCs w:val="16"/>
              </w:rPr>
              <w:t>3,700</w:t>
            </w:r>
          </w:p>
        </w:tc>
        <w:tc>
          <w:tcPr>
            <w:tcW w:w="450" w:type="dxa"/>
            <w:tcBorders>
              <w:top w:val="nil"/>
              <w:left w:val="nil"/>
              <w:bottom w:val="nil"/>
              <w:right w:val="nil"/>
            </w:tcBorders>
            <w:shd w:val="clear" w:color="auto" w:fill="auto"/>
            <w:noWrap/>
            <w:vAlign w:val="bottom"/>
            <w:hideMark/>
          </w:tcPr>
          <w:p w14:paraId="248A06AB" w14:textId="79C6DC0C" w:rsidR="000F7BAC" w:rsidRPr="00916A5D" w:rsidRDefault="000F7BAC" w:rsidP="000F7BAC">
            <w:pPr>
              <w:jc w:val="center"/>
              <w:rPr>
                <w:color w:val="000000"/>
                <w:sz w:val="16"/>
                <w:szCs w:val="16"/>
              </w:rPr>
            </w:pPr>
            <w:r w:rsidRPr="00916A5D">
              <w:rPr>
                <w:color w:val="000000"/>
                <w:sz w:val="16"/>
                <w:szCs w:val="16"/>
              </w:rPr>
              <w:t>3,200</w:t>
            </w:r>
          </w:p>
        </w:tc>
        <w:tc>
          <w:tcPr>
            <w:tcW w:w="450" w:type="dxa"/>
            <w:tcBorders>
              <w:top w:val="nil"/>
              <w:left w:val="nil"/>
              <w:bottom w:val="nil"/>
              <w:right w:val="single" w:sz="4" w:space="0" w:color="auto"/>
            </w:tcBorders>
            <w:shd w:val="clear" w:color="auto" w:fill="auto"/>
            <w:noWrap/>
            <w:vAlign w:val="bottom"/>
            <w:hideMark/>
          </w:tcPr>
          <w:p w14:paraId="5E2E8138" w14:textId="32A431AC" w:rsidR="000F7BAC" w:rsidRPr="00916A5D" w:rsidRDefault="000F7BAC" w:rsidP="000F7BAC">
            <w:pPr>
              <w:jc w:val="center"/>
              <w:rPr>
                <w:color w:val="000000"/>
                <w:sz w:val="16"/>
                <w:szCs w:val="16"/>
              </w:rPr>
            </w:pPr>
            <w:r w:rsidRPr="00916A5D">
              <w:rPr>
                <w:color w:val="000000"/>
                <w:sz w:val="16"/>
                <w:szCs w:val="16"/>
              </w:rPr>
              <w:t>4,300</w:t>
            </w:r>
          </w:p>
        </w:tc>
        <w:tc>
          <w:tcPr>
            <w:tcW w:w="720" w:type="dxa"/>
            <w:tcBorders>
              <w:top w:val="nil"/>
              <w:left w:val="nil"/>
              <w:bottom w:val="nil"/>
              <w:right w:val="single" w:sz="4" w:space="0" w:color="auto"/>
            </w:tcBorders>
            <w:vAlign w:val="bottom"/>
          </w:tcPr>
          <w:p w14:paraId="0205157F" w14:textId="2C1C9C07" w:rsidR="000F7BAC" w:rsidRPr="00916A5D" w:rsidRDefault="000F7BAC" w:rsidP="000F7BAC">
            <w:pPr>
              <w:jc w:val="center"/>
              <w:rPr>
                <w:color w:val="000000"/>
                <w:sz w:val="16"/>
                <w:szCs w:val="16"/>
              </w:rPr>
            </w:pPr>
            <w:r w:rsidRPr="000F7BAC">
              <w:rPr>
                <w:color w:val="000000"/>
                <w:sz w:val="16"/>
                <w:szCs w:val="16"/>
              </w:rPr>
              <w:t>0.4480%</w:t>
            </w:r>
          </w:p>
        </w:tc>
        <w:tc>
          <w:tcPr>
            <w:tcW w:w="720" w:type="dxa"/>
            <w:tcBorders>
              <w:top w:val="nil"/>
              <w:left w:val="nil"/>
              <w:bottom w:val="nil"/>
              <w:right w:val="single" w:sz="4" w:space="0" w:color="auto"/>
            </w:tcBorders>
            <w:vAlign w:val="bottom"/>
          </w:tcPr>
          <w:p w14:paraId="0FE8C230" w14:textId="47AC1357" w:rsidR="000F7BAC" w:rsidRPr="00916A5D" w:rsidRDefault="000F7BAC" w:rsidP="000F7BAC">
            <w:pPr>
              <w:jc w:val="center"/>
              <w:rPr>
                <w:color w:val="000000"/>
                <w:sz w:val="16"/>
                <w:szCs w:val="16"/>
              </w:rPr>
            </w:pPr>
            <w:r w:rsidRPr="000F7BAC">
              <w:rPr>
                <w:color w:val="000000"/>
                <w:sz w:val="16"/>
                <w:szCs w:val="16"/>
              </w:rPr>
              <w:t>0.3270%</w:t>
            </w:r>
          </w:p>
        </w:tc>
        <w:tc>
          <w:tcPr>
            <w:tcW w:w="720" w:type="dxa"/>
            <w:tcBorders>
              <w:top w:val="nil"/>
              <w:left w:val="nil"/>
              <w:bottom w:val="nil"/>
              <w:right w:val="single" w:sz="4" w:space="0" w:color="auto"/>
            </w:tcBorders>
            <w:vAlign w:val="bottom"/>
          </w:tcPr>
          <w:p w14:paraId="683F44A5" w14:textId="3C480C01" w:rsidR="000F7BAC" w:rsidRPr="00916A5D" w:rsidRDefault="000F7BAC" w:rsidP="000F7BAC">
            <w:pPr>
              <w:jc w:val="center"/>
              <w:rPr>
                <w:color w:val="000000"/>
                <w:sz w:val="16"/>
                <w:szCs w:val="16"/>
              </w:rPr>
            </w:pPr>
            <w:r w:rsidRPr="000F7BAC">
              <w:rPr>
                <w:color w:val="000000"/>
                <w:sz w:val="16"/>
                <w:szCs w:val="16"/>
              </w:rPr>
              <w:t>0.5233%</w:t>
            </w:r>
          </w:p>
        </w:tc>
      </w:tr>
      <w:tr w:rsidR="000F7BAC" w:rsidRPr="00916A5D" w14:paraId="20AB21F3" w14:textId="5E396F31" w:rsidTr="000F7BAC">
        <w:trPr>
          <w:trHeight w:val="320"/>
        </w:trPr>
        <w:tc>
          <w:tcPr>
            <w:tcW w:w="486" w:type="dxa"/>
            <w:tcBorders>
              <w:top w:val="nil"/>
              <w:left w:val="single" w:sz="4" w:space="0" w:color="auto"/>
              <w:bottom w:val="nil"/>
              <w:right w:val="single" w:sz="4" w:space="0" w:color="auto"/>
            </w:tcBorders>
            <w:shd w:val="clear" w:color="auto" w:fill="auto"/>
            <w:noWrap/>
            <w:vAlign w:val="bottom"/>
            <w:hideMark/>
          </w:tcPr>
          <w:p w14:paraId="24CD318D" w14:textId="77777777" w:rsidR="000F7BAC" w:rsidRPr="00916A5D" w:rsidRDefault="000F7BAC" w:rsidP="000F7BAC">
            <w:pPr>
              <w:jc w:val="center"/>
              <w:rPr>
                <w:color w:val="000000"/>
                <w:sz w:val="16"/>
                <w:szCs w:val="16"/>
              </w:rPr>
            </w:pPr>
            <w:r w:rsidRPr="00916A5D">
              <w:rPr>
                <w:color w:val="000000"/>
                <w:sz w:val="16"/>
                <w:szCs w:val="16"/>
              </w:rPr>
              <w:t>2016</w:t>
            </w:r>
          </w:p>
        </w:tc>
        <w:tc>
          <w:tcPr>
            <w:tcW w:w="949" w:type="dxa"/>
            <w:tcBorders>
              <w:top w:val="nil"/>
              <w:left w:val="nil"/>
              <w:bottom w:val="nil"/>
              <w:right w:val="single" w:sz="4" w:space="0" w:color="auto"/>
            </w:tcBorders>
            <w:shd w:val="clear" w:color="auto" w:fill="auto"/>
            <w:noWrap/>
            <w:vAlign w:val="bottom"/>
            <w:hideMark/>
          </w:tcPr>
          <w:p w14:paraId="6EF2BA92" w14:textId="3C694CCD" w:rsidR="000F7BAC" w:rsidRPr="00916A5D" w:rsidRDefault="000F7BAC" w:rsidP="000F7BAC">
            <w:pPr>
              <w:jc w:val="center"/>
              <w:rPr>
                <w:color w:val="000000"/>
                <w:sz w:val="16"/>
                <w:szCs w:val="16"/>
              </w:rPr>
            </w:pPr>
            <w:r w:rsidRPr="00916A5D">
              <w:rPr>
                <w:color w:val="000000"/>
                <w:sz w:val="16"/>
                <w:szCs w:val="16"/>
              </w:rPr>
              <w:t>249,489,772</w:t>
            </w:r>
          </w:p>
        </w:tc>
        <w:tc>
          <w:tcPr>
            <w:tcW w:w="806" w:type="dxa"/>
            <w:tcBorders>
              <w:top w:val="nil"/>
              <w:left w:val="nil"/>
              <w:bottom w:val="nil"/>
              <w:right w:val="nil"/>
            </w:tcBorders>
            <w:shd w:val="clear" w:color="auto" w:fill="auto"/>
            <w:noWrap/>
            <w:vAlign w:val="bottom"/>
            <w:hideMark/>
          </w:tcPr>
          <w:p w14:paraId="70EC76C3" w14:textId="50EBAA09" w:rsidR="000F7BAC" w:rsidRPr="00916A5D" w:rsidRDefault="000F7BAC" w:rsidP="000F7BAC">
            <w:pPr>
              <w:jc w:val="center"/>
              <w:rPr>
                <w:color w:val="000000"/>
                <w:sz w:val="16"/>
                <w:szCs w:val="16"/>
              </w:rPr>
            </w:pPr>
            <w:r w:rsidRPr="00916A5D">
              <w:rPr>
                <w:color w:val="000000"/>
                <w:sz w:val="16"/>
                <w:szCs w:val="16"/>
              </w:rPr>
              <w:t>1,022,908</w:t>
            </w:r>
          </w:p>
        </w:tc>
        <w:tc>
          <w:tcPr>
            <w:tcW w:w="634" w:type="dxa"/>
            <w:tcBorders>
              <w:top w:val="nil"/>
              <w:left w:val="nil"/>
              <w:bottom w:val="nil"/>
              <w:right w:val="nil"/>
            </w:tcBorders>
            <w:shd w:val="clear" w:color="auto" w:fill="auto"/>
            <w:noWrap/>
            <w:vAlign w:val="bottom"/>
            <w:hideMark/>
          </w:tcPr>
          <w:p w14:paraId="3A94FD44" w14:textId="6897CAD9" w:rsidR="000F7BAC" w:rsidRPr="00916A5D" w:rsidRDefault="000F7BAC" w:rsidP="000F7BAC">
            <w:pPr>
              <w:jc w:val="center"/>
              <w:rPr>
                <w:color w:val="000000"/>
                <w:sz w:val="16"/>
                <w:szCs w:val="16"/>
              </w:rPr>
            </w:pPr>
            <w:r w:rsidRPr="00916A5D">
              <w:rPr>
                <w:color w:val="000000"/>
                <w:sz w:val="16"/>
                <w:szCs w:val="16"/>
              </w:rPr>
              <w:t>873,214</w:t>
            </w:r>
          </w:p>
        </w:tc>
        <w:tc>
          <w:tcPr>
            <w:tcW w:w="810" w:type="dxa"/>
            <w:tcBorders>
              <w:top w:val="nil"/>
              <w:left w:val="nil"/>
              <w:bottom w:val="nil"/>
              <w:right w:val="single" w:sz="4" w:space="0" w:color="auto"/>
            </w:tcBorders>
            <w:shd w:val="clear" w:color="auto" w:fill="auto"/>
            <w:noWrap/>
            <w:vAlign w:val="bottom"/>
            <w:hideMark/>
          </w:tcPr>
          <w:p w14:paraId="00C4FF3C" w14:textId="1E2FBDC7" w:rsidR="000F7BAC" w:rsidRPr="00916A5D" w:rsidRDefault="000F7BAC" w:rsidP="000F7BAC">
            <w:pPr>
              <w:jc w:val="center"/>
              <w:rPr>
                <w:color w:val="000000"/>
                <w:sz w:val="16"/>
                <w:szCs w:val="16"/>
              </w:rPr>
            </w:pPr>
            <w:r w:rsidRPr="00916A5D">
              <w:rPr>
                <w:color w:val="000000"/>
                <w:sz w:val="16"/>
                <w:szCs w:val="16"/>
              </w:rPr>
              <w:t>1,172,602</w:t>
            </w:r>
          </w:p>
        </w:tc>
        <w:tc>
          <w:tcPr>
            <w:tcW w:w="720" w:type="dxa"/>
            <w:tcBorders>
              <w:top w:val="nil"/>
              <w:left w:val="nil"/>
              <w:bottom w:val="nil"/>
              <w:right w:val="nil"/>
            </w:tcBorders>
            <w:shd w:val="clear" w:color="auto" w:fill="auto"/>
            <w:noWrap/>
            <w:vAlign w:val="bottom"/>
            <w:hideMark/>
          </w:tcPr>
          <w:p w14:paraId="208058FF" w14:textId="3ECC4853" w:rsidR="000F7BAC" w:rsidRPr="00916A5D" w:rsidRDefault="000F7BAC" w:rsidP="000F7BAC">
            <w:pPr>
              <w:jc w:val="center"/>
              <w:rPr>
                <w:color w:val="000000"/>
                <w:sz w:val="16"/>
                <w:szCs w:val="16"/>
              </w:rPr>
            </w:pPr>
            <w:r w:rsidRPr="00916A5D">
              <w:rPr>
                <w:color w:val="000000"/>
                <w:sz w:val="16"/>
                <w:szCs w:val="16"/>
              </w:rPr>
              <w:t>188,700</w:t>
            </w:r>
          </w:p>
        </w:tc>
        <w:tc>
          <w:tcPr>
            <w:tcW w:w="630" w:type="dxa"/>
            <w:tcBorders>
              <w:top w:val="nil"/>
              <w:left w:val="nil"/>
              <w:bottom w:val="nil"/>
              <w:right w:val="nil"/>
            </w:tcBorders>
            <w:shd w:val="clear" w:color="auto" w:fill="auto"/>
            <w:noWrap/>
            <w:vAlign w:val="bottom"/>
            <w:hideMark/>
          </w:tcPr>
          <w:p w14:paraId="76E2EAF4" w14:textId="0B3AF528" w:rsidR="000F7BAC" w:rsidRPr="00916A5D" w:rsidRDefault="000F7BAC" w:rsidP="000F7BAC">
            <w:pPr>
              <w:jc w:val="center"/>
              <w:rPr>
                <w:color w:val="000000"/>
                <w:sz w:val="16"/>
                <w:szCs w:val="16"/>
              </w:rPr>
            </w:pPr>
            <w:r w:rsidRPr="00916A5D">
              <w:rPr>
                <w:color w:val="000000"/>
                <w:sz w:val="16"/>
                <w:szCs w:val="16"/>
              </w:rPr>
              <w:t>184,500</w:t>
            </w:r>
          </w:p>
        </w:tc>
        <w:tc>
          <w:tcPr>
            <w:tcW w:w="630" w:type="dxa"/>
            <w:tcBorders>
              <w:top w:val="nil"/>
              <w:left w:val="nil"/>
              <w:bottom w:val="nil"/>
              <w:right w:val="single" w:sz="4" w:space="0" w:color="auto"/>
            </w:tcBorders>
            <w:shd w:val="clear" w:color="auto" w:fill="auto"/>
            <w:noWrap/>
            <w:vAlign w:val="bottom"/>
            <w:hideMark/>
          </w:tcPr>
          <w:p w14:paraId="7A5C8072" w14:textId="5B43DBD4" w:rsidR="000F7BAC" w:rsidRPr="00916A5D" w:rsidRDefault="000F7BAC" w:rsidP="000F7BAC">
            <w:pPr>
              <w:jc w:val="center"/>
              <w:rPr>
                <w:color w:val="000000"/>
                <w:sz w:val="16"/>
                <w:szCs w:val="16"/>
              </w:rPr>
            </w:pPr>
            <w:r w:rsidRPr="00916A5D">
              <w:rPr>
                <w:color w:val="000000"/>
                <w:sz w:val="16"/>
                <w:szCs w:val="16"/>
              </w:rPr>
              <w:t>193,000</w:t>
            </w:r>
          </w:p>
        </w:tc>
        <w:tc>
          <w:tcPr>
            <w:tcW w:w="720" w:type="dxa"/>
            <w:tcBorders>
              <w:top w:val="nil"/>
              <w:left w:val="nil"/>
              <w:bottom w:val="nil"/>
              <w:right w:val="nil"/>
            </w:tcBorders>
            <w:shd w:val="clear" w:color="auto" w:fill="auto"/>
            <w:noWrap/>
            <w:vAlign w:val="bottom"/>
            <w:hideMark/>
          </w:tcPr>
          <w:p w14:paraId="49B889ED" w14:textId="400679A5" w:rsidR="000F7BAC" w:rsidRPr="00916A5D" w:rsidRDefault="000F7BAC" w:rsidP="000F7BAC">
            <w:pPr>
              <w:jc w:val="center"/>
              <w:rPr>
                <w:color w:val="000000"/>
                <w:sz w:val="16"/>
                <w:szCs w:val="16"/>
              </w:rPr>
            </w:pPr>
            <w:r w:rsidRPr="00916A5D">
              <w:rPr>
                <w:color w:val="000000"/>
                <w:sz w:val="16"/>
                <w:szCs w:val="16"/>
              </w:rPr>
              <w:t>3,600</w:t>
            </w:r>
          </w:p>
        </w:tc>
        <w:tc>
          <w:tcPr>
            <w:tcW w:w="450" w:type="dxa"/>
            <w:tcBorders>
              <w:top w:val="nil"/>
              <w:left w:val="nil"/>
              <w:bottom w:val="nil"/>
              <w:right w:val="nil"/>
            </w:tcBorders>
            <w:shd w:val="clear" w:color="auto" w:fill="auto"/>
            <w:noWrap/>
            <w:vAlign w:val="bottom"/>
            <w:hideMark/>
          </w:tcPr>
          <w:p w14:paraId="47903452" w14:textId="5E217CEE" w:rsidR="000F7BAC" w:rsidRPr="00916A5D" w:rsidRDefault="000F7BAC" w:rsidP="000F7BAC">
            <w:pPr>
              <w:jc w:val="center"/>
              <w:rPr>
                <w:color w:val="000000"/>
                <w:sz w:val="16"/>
                <w:szCs w:val="16"/>
              </w:rPr>
            </w:pPr>
            <w:r w:rsidRPr="00916A5D">
              <w:rPr>
                <w:color w:val="000000"/>
                <w:sz w:val="16"/>
                <w:szCs w:val="16"/>
              </w:rPr>
              <w:t>2,900</w:t>
            </w:r>
          </w:p>
        </w:tc>
        <w:tc>
          <w:tcPr>
            <w:tcW w:w="450" w:type="dxa"/>
            <w:tcBorders>
              <w:top w:val="nil"/>
              <w:left w:val="nil"/>
              <w:bottom w:val="nil"/>
              <w:right w:val="single" w:sz="4" w:space="0" w:color="auto"/>
            </w:tcBorders>
            <w:shd w:val="clear" w:color="auto" w:fill="auto"/>
            <w:noWrap/>
            <w:vAlign w:val="bottom"/>
            <w:hideMark/>
          </w:tcPr>
          <w:p w14:paraId="023404DC" w14:textId="58BB76E1" w:rsidR="000F7BAC" w:rsidRPr="00916A5D" w:rsidRDefault="000F7BAC" w:rsidP="000F7BAC">
            <w:pPr>
              <w:jc w:val="center"/>
              <w:rPr>
                <w:color w:val="000000"/>
                <w:sz w:val="16"/>
                <w:szCs w:val="16"/>
              </w:rPr>
            </w:pPr>
            <w:r w:rsidRPr="00916A5D">
              <w:rPr>
                <w:color w:val="000000"/>
                <w:sz w:val="16"/>
                <w:szCs w:val="16"/>
              </w:rPr>
              <w:t>4,200</w:t>
            </w:r>
          </w:p>
        </w:tc>
        <w:tc>
          <w:tcPr>
            <w:tcW w:w="720" w:type="dxa"/>
            <w:tcBorders>
              <w:top w:val="nil"/>
              <w:left w:val="nil"/>
              <w:bottom w:val="nil"/>
              <w:right w:val="single" w:sz="4" w:space="0" w:color="auto"/>
            </w:tcBorders>
            <w:vAlign w:val="bottom"/>
          </w:tcPr>
          <w:p w14:paraId="2EC60F5F" w14:textId="609A85A4" w:rsidR="000F7BAC" w:rsidRPr="00916A5D" w:rsidRDefault="000F7BAC" w:rsidP="000F7BAC">
            <w:pPr>
              <w:jc w:val="center"/>
              <w:rPr>
                <w:color w:val="000000"/>
                <w:sz w:val="16"/>
                <w:szCs w:val="16"/>
              </w:rPr>
            </w:pPr>
            <w:r w:rsidRPr="000F7BAC">
              <w:rPr>
                <w:color w:val="000000"/>
                <w:sz w:val="16"/>
                <w:szCs w:val="16"/>
              </w:rPr>
              <w:t>0.4315%</w:t>
            </w:r>
          </w:p>
        </w:tc>
        <w:tc>
          <w:tcPr>
            <w:tcW w:w="720" w:type="dxa"/>
            <w:tcBorders>
              <w:top w:val="nil"/>
              <w:left w:val="nil"/>
              <w:bottom w:val="nil"/>
              <w:right w:val="single" w:sz="4" w:space="0" w:color="auto"/>
            </w:tcBorders>
            <w:vAlign w:val="bottom"/>
          </w:tcPr>
          <w:p w14:paraId="7AF68940" w14:textId="2F6EC20E" w:rsidR="000F7BAC" w:rsidRPr="00916A5D" w:rsidRDefault="000F7BAC" w:rsidP="000F7BAC">
            <w:pPr>
              <w:jc w:val="center"/>
              <w:rPr>
                <w:color w:val="000000"/>
                <w:sz w:val="16"/>
                <w:szCs w:val="16"/>
              </w:rPr>
            </w:pPr>
            <w:r w:rsidRPr="000F7BAC">
              <w:rPr>
                <w:color w:val="000000"/>
                <w:sz w:val="16"/>
                <w:szCs w:val="16"/>
              </w:rPr>
              <w:t>0.2935%</w:t>
            </w:r>
          </w:p>
        </w:tc>
        <w:tc>
          <w:tcPr>
            <w:tcW w:w="720" w:type="dxa"/>
            <w:tcBorders>
              <w:top w:val="nil"/>
              <w:left w:val="nil"/>
              <w:bottom w:val="nil"/>
              <w:right w:val="single" w:sz="4" w:space="0" w:color="auto"/>
            </w:tcBorders>
            <w:vAlign w:val="bottom"/>
          </w:tcPr>
          <w:p w14:paraId="5C6B914D" w14:textId="33015EFA" w:rsidR="000F7BAC" w:rsidRPr="00916A5D" w:rsidRDefault="000F7BAC" w:rsidP="000F7BAC">
            <w:pPr>
              <w:jc w:val="center"/>
              <w:rPr>
                <w:color w:val="000000"/>
                <w:sz w:val="16"/>
                <w:szCs w:val="16"/>
              </w:rPr>
            </w:pPr>
            <w:r w:rsidRPr="000F7BAC">
              <w:rPr>
                <w:color w:val="000000"/>
                <w:sz w:val="16"/>
                <w:szCs w:val="16"/>
              </w:rPr>
              <w:t>0.5061%</w:t>
            </w:r>
          </w:p>
        </w:tc>
      </w:tr>
      <w:tr w:rsidR="000F7BAC" w:rsidRPr="00916A5D" w14:paraId="48C1A842" w14:textId="25B22365" w:rsidTr="000F7BAC">
        <w:trPr>
          <w:trHeight w:val="320"/>
        </w:trPr>
        <w:tc>
          <w:tcPr>
            <w:tcW w:w="486" w:type="dxa"/>
            <w:tcBorders>
              <w:top w:val="nil"/>
              <w:left w:val="single" w:sz="4" w:space="0" w:color="auto"/>
              <w:bottom w:val="nil"/>
              <w:right w:val="single" w:sz="4" w:space="0" w:color="auto"/>
            </w:tcBorders>
            <w:shd w:val="clear" w:color="auto" w:fill="auto"/>
            <w:noWrap/>
            <w:vAlign w:val="bottom"/>
            <w:hideMark/>
          </w:tcPr>
          <w:p w14:paraId="60421955" w14:textId="77777777" w:rsidR="000F7BAC" w:rsidRPr="00916A5D" w:rsidRDefault="000F7BAC" w:rsidP="000F7BAC">
            <w:pPr>
              <w:jc w:val="center"/>
              <w:rPr>
                <w:color w:val="000000"/>
                <w:sz w:val="16"/>
                <w:szCs w:val="16"/>
              </w:rPr>
            </w:pPr>
            <w:r w:rsidRPr="00916A5D">
              <w:rPr>
                <w:color w:val="000000"/>
                <w:sz w:val="16"/>
                <w:szCs w:val="16"/>
              </w:rPr>
              <w:t>2017</w:t>
            </w:r>
          </w:p>
        </w:tc>
        <w:tc>
          <w:tcPr>
            <w:tcW w:w="949" w:type="dxa"/>
            <w:tcBorders>
              <w:top w:val="nil"/>
              <w:left w:val="nil"/>
              <w:bottom w:val="nil"/>
              <w:right w:val="single" w:sz="4" w:space="0" w:color="auto"/>
            </w:tcBorders>
            <w:shd w:val="clear" w:color="auto" w:fill="auto"/>
            <w:noWrap/>
            <w:vAlign w:val="bottom"/>
            <w:hideMark/>
          </w:tcPr>
          <w:p w14:paraId="62D2A93E" w14:textId="00CD07D6" w:rsidR="000F7BAC" w:rsidRPr="00916A5D" w:rsidRDefault="000F7BAC" w:rsidP="000F7BAC">
            <w:pPr>
              <w:jc w:val="center"/>
              <w:rPr>
                <w:color w:val="000000"/>
                <w:sz w:val="16"/>
                <w:szCs w:val="16"/>
              </w:rPr>
            </w:pPr>
            <w:r w:rsidRPr="00916A5D">
              <w:rPr>
                <w:color w:val="000000"/>
                <w:sz w:val="16"/>
                <w:szCs w:val="16"/>
              </w:rPr>
              <w:t>252,070,495</w:t>
            </w:r>
          </w:p>
        </w:tc>
        <w:tc>
          <w:tcPr>
            <w:tcW w:w="806" w:type="dxa"/>
            <w:tcBorders>
              <w:top w:val="nil"/>
              <w:left w:val="nil"/>
              <w:bottom w:val="nil"/>
              <w:right w:val="nil"/>
            </w:tcBorders>
            <w:shd w:val="clear" w:color="auto" w:fill="auto"/>
            <w:noWrap/>
            <w:vAlign w:val="bottom"/>
            <w:hideMark/>
          </w:tcPr>
          <w:p w14:paraId="46B3A7C9" w14:textId="58C4BA1E" w:rsidR="000F7BAC" w:rsidRPr="00916A5D" w:rsidRDefault="000F7BAC" w:rsidP="000F7BAC">
            <w:pPr>
              <w:jc w:val="center"/>
              <w:rPr>
                <w:color w:val="000000"/>
                <w:sz w:val="16"/>
                <w:szCs w:val="16"/>
              </w:rPr>
            </w:pPr>
            <w:r w:rsidRPr="00916A5D">
              <w:rPr>
                <w:color w:val="000000"/>
                <w:sz w:val="16"/>
                <w:szCs w:val="16"/>
              </w:rPr>
              <w:t>1,033,489</w:t>
            </w:r>
          </w:p>
        </w:tc>
        <w:tc>
          <w:tcPr>
            <w:tcW w:w="634" w:type="dxa"/>
            <w:tcBorders>
              <w:top w:val="nil"/>
              <w:left w:val="nil"/>
              <w:bottom w:val="nil"/>
              <w:right w:val="nil"/>
            </w:tcBorders>
            <w:shd w:val="clear" w:color="auto" w:fill="auto"/>
            <w:noWrap/>
            <w:vAlign w:val="bottom"/>
            <w:hideMark/>
          </w:tcPr>
          <w:p w14:paraId="753891F3" w14:textId="3BA12B90" w:rsidR="000F7BAC" w:rsidRPr="00916A5D" w:rsidRDefault="000F7BAC" w:rsidP="000F7BAC">
            <w:pPr>
              <w:jc w:val="center"/>
              <w:rPr>
                <w:color w:val="000000"/>
                <w:sz w:val="16"/>
                <w:szCs w:val="16"/>
              </w:rPr>
            </w:pPr>
            <w:r w:rsidRPr="00916A5D">
              <w:rPr>
                <w:color w:val="000000"/>
                <w:sz w:val="16"/>
                <w:szCs w:val="16"/>
              </w:rPr>
              <w:t>882,247</w:t>
            </w:r>
          </w:p>
        </w:tc>
        <w:tc>
          <w:tcPr>
            <w:tcW w:w="810" w:type="dxa"/>
            <w:tcBorders>
              <w:top w:val="nil"/>
              <w:left w:val="nil"/>
              <w:bottom w:val="nil"/>
              <w:right w:val="single" w:sz="4" w:space="0" w:color="auto"/>
            </w:tcBorders>
            <w:shd w:val="clear" w:color="auto" w:fill="auto"/>
            <w:noWrap/>
            <w:vAlign w:val="bottom"/>
            <w:hideMark/>
          </w:tcPr>
          <w:p w14:paraId="1643FF81" w14:textId="74C55343" w:rsidR="000F7BAC" w:rsidRPr="00916A5D" w:rsidRDefault="000F7BAC" w:rsidP="000F7BAC">
            <w:pPr>
              <w:jc w:val="center"/>
              <w:rPr>
                <w:color w:val="000000"/>
                <w:sz w:val="16"/>
                <w:szCs w:val="16"/>
              </w:rPr>
            </w:pPr>
            <w:r w:rsidRPr="00916A5D">
              <w:rPr>
                <w:color w:val="000000"/>
                <w:sz w:val="16"/>
                <w:szCs w:val="16"/>
              </w:rPr>
              <w:t>1,184,731</w:t>
            </w:r>
          </w:p>
        </w:tc>
        <w:tc>
          <w:tcPr>
            <w:tcW w:w="720" w:type="dxa"/>
            <w:tcBorders>
              <w:top w:val="nil"/>
              <w:left w:val="nil"/>
              <w:bottom w:val="nil"/>
              <w:right w:val="nil"/>
            </w:tcBorders>
            <w:shd w:val="clear" w:color="auto" w:fill="auto"/>
            <w:noWrap/>
            <w:vAlign w:val="bottom"/>
            <w:hideMark/>
          </w:tcPr>
          <w:p w14:paraId="49ADC4D0" w14:textId="26122BC3" w:rsidR="000F7BAC" w:rsidRPr="00916A5D" w:rsidRDefault="000F7BAC" w:rsidP="000F7BAC">
            <w:pPr>
              <w:jc w:val="center"/>
              <w:rPr>
                <w:color w:val="000000"/>
                <w:sz w:val="16"/>
                <w:szCs w:val="16"/>
              </w:rPr>
            </w:pPr>
            <w:r w:rsidRPr="00916A5D">
              <w:rPr>
                <w:color w:val="000000"/>
                <w:sz w:val="16"/>
                <w:szCs w:val="16"/>
              </w:rPr>
              <w:t>187,700</w:t>
            </w:r>
          </w:p>
        </w:tc>
        <w:tc>
          <w:tcPr>
            <w:tcW w:w="630" w:type="dxa"/>
            <w:tcBorders>
              <w:top w:val="nil"/>
              <w:left w:val="nil"/>
              <w:bottom w:val="nil"/>
              <w:right w:val="nil"/>
            </w:tcBorders>
            <w:shd w:val="clear" w:color="auto" w:fill="auto"/>
            <w:noWrap/>
            <w:vAlign w:val="bottom"/>
            <w:hideMark/>
          </w:tcPr>
          <w:p w14:paraId="2A644E4F" w14:textId="192168C7" w:rsidR="000F7BAC" w:rsidRPr="00916A5D" w:rsidRDefault="000F7BAC" w:rsidP="000F7BAC">
            <w:pPr>
              <w:jc w:val="center"/>
              <w:rPr>
                <w:color w:val="000000"/>
                <w:sz w:val="16"/>
                <w:szCs w:val="16"/>
              </w:rPr>
            </w:pPr>
            <w:r w:rsidRPr="00916A5D">
              <w:rPr>
                <w:color w:val="000000"/>
                <w:sz w:val="16"/>
                <w:szCs w:val="16"/>
              </w:rPr>
              <w:t>183,300</w:t>
            </w:r>
          </w:p>
        </w:tc>
        <w:tc>
          <w:tcPr>
            <w:tcW w:w="630" w:type="dxa"/>
            <w:tcBorders>
              <w:top w:val="nil"/>
              <w:left w:val="nil"/>
              <w:bottom w:val="nil"/>
              <w:right w:val="single" w:sz="4" w:space="0" w:color="auto"/>
            </w:tcBorders>
            <w:shd w:val="clear" w:color="auto" w:fill="auto"/>
            <w:noWrap/>
            <w:vAlign w:val="bottom"/>
            <w:hideMark/>
          </w:tcPr>
          <w:p w14:paraId="651CF202" w14:textId="4660301C" w:rsidR="000F7BAC" w:rsidRPr="00916A5D" w:rsidRDefault="000F7BAC" w:rsidP="000F7BAC">
            <w:pPr>
              <w:jc w:val="center"/>
              <w:rPr>
                <w:color w:val="000000"/>
                <w:sz w:val="16"/>
                <w:szCs w:val="16"/>
              </w:rPr>
            </w:pPr>
            <w:r w:rsidRPr="00916A5D">
              <w:rPr>
                <w:color w:val="000000"/>
                <w:sz w:val="16"/>
                <w:szCs w:val="16"/>
              </w:rPr>
              <w:t>192,000</w:t>
            </w:r>
          </w:p>
        </w:tc>
        <w:tc>
          <w:tcPr>
            <w:tcW w:w="720" w:type="dxa"/>
            <w:tcBorders>
              <w:top w:val="nil"/>
              <w:left w:val="nil"/>
              <w:bottom w:val="nil"/>
              <w:right w:val="nil"/>
            </w:tcBorders>
            <w:shd w:val="clear" w:color="auto" w:fill="auto"/>
            <w:noWrap/>
            <w:vAlign w:val="bottom"/>
            <w:hideMark/>
          </w:tcPr>
          <w:p w14:paraId="227D113E" w14:textId="0C4CF8A7" w:rsidR="000F7BAC" w:rsidRPr="00916A5D" w:rsidRDefault="000F7BAC" w:rsidP="000F7BAC">
            <w:pPr>
              <w:jc w:val="center"/>
              <w:rPr>
                <w:color w:val="000000"/>
                <w:sz w:val="16"/>
                <w:szCs w:val="16"/>
              </w:rPr>
            </w:pPr>
            <w:r w:rsidRPr="00916A5D">
              <w:rPr>
                <w:color w:val="000000"/>
                <w:sz w:val="16"/>
                <w:szCs w:val="16"/>
              </w:rPr>
              <w:t>3,600</w:t>
            </w:r>
          </w:p>
        </w:tc>
        <w:tc>
          <w:tcPr>
            <w:tcW w:w="450" w:type="dxa"/>
            <w:tcBorders>
              <w:top w:val="nil"/>
              <w:left w:val="nil"/>
              <w:bottom w:val="nil"/>
              <w:right w:val="nil"/>
            </w:tcBorders>
            <w:shd w:val="clear" w:color="auto" w:fill="auto"/>
            <w:noWrap/>
            <w:vAlign w:val="bottom"/>
            <w:hideMark/>
          </w:tcPr>
          <w:p w14:paraId="330B3B2F" w14:textId="1808C32A" w:rsidR="000F7BAC" w:rsidRPr="00916A5D" w:rsidRDefault="000F7BAC" w:rsidP="000F7BAC">
            <w:pPr>
              <w:jc w:val="center"/>
              <w:rPr>
                <w:color w:val="000000"/>
                <w:sz w:val="16"/>
                <w:szCs w:val="16"/>
              </w:rPr>
            </w:pPr>
            <w:r w:rsidRPr="00916A5D">
              <w:rPr>
                <w:color w:val="000000"/>
                <w:sz w:val="16"/>
                <w:szCs w:val="16"/>
              </w:rPr>
              <w:t>2,900</w:t>
            </w:r>
          </w:p>
        </w:tc>
        <w:tc>
          <w:tcPr>
            <w:tcW w:w="450" w:type="dxa"/>
            <w:tcBorders>
              <w:top w:val="nil"/>
              <w:left w:val="nil"/>
              <w:bottom w:val="nil"/>
              <w:right w:val="single" w:sz="4" w:space="0" w:color="auto"/>
            </w:tcBorders>
            <w:shd w:val="clear" w:color="auto" w:fill="auto"/>
            <w:noWrap/>
            <w:vAlign w:val="bottom"/>
            <w:hideMark/>
          </w:tcPr>
          <w:p w14:paraId="50EA54BD" w14:textId="175356B2" w:rsidR="000F7BAC" w:rsidRPr="00916A5D" w:rsidRDefault="000F7BAC" w:rsidP="000F7BAC">
            <w:pPr>
              <w:jc w:val="center"/>
              <w:rPr>
                <w:color w:val="000000"/>
                <w:sz w:val="16"/>
                <w:szCs w:val="16"/>
              </w:rPr>
            </w:pPr>
            <w:r w:rsidRPr="00916A5D">
              <w:rPr>
                <w:color w:val="000000"/>
                <w:sz w:val="16"/>
                <w:szCs w:val="16"/>
              </w:rPr>
              <w:t>4,300</w:t>
            </w:r>
          </w:p>
        </w:tc>
        <w:tc>
          <w:tcPr>
            <w:tcW w:w="720" w:type="dxa"/>
            <w:tcBorders>
              <w:top w:val="nil"/>
              <w:left w:val="nil"/>
              <w:bottom w:val="nil"/>
              <w:right w:val="single" w:sz="4" w:space="0" w:color="auto"/>
            </w:tcBorders>
            <w:vAlign w:val="bottom"/>
          </w:tcPr>
          <w:p w14:paraId="1C00DC6C" w14:textId="2305E143" w:rsidR="000F7BAC" w:rsidRPr="00916A5D" w:rsidRDefault="000F7BAC" w:rsidP="000F7BAC">
            <w:pPr>
              <w:jc w:val="center"/>
              <w:rPr>
                <w:color w:val="000000"/>
                <w:sz w:val="16"/>
                <w:szCs w:val="16"/>
              </w:rPr>
            </w:pPr>
            <w:r w:rsidRPr="000F7BAC">
              <w:rPr>
                <w:color w:val="000000"/>
                <w:sz w:val="16"/>
                <w:szCs w:val="16"/>
              </w:rPr>
              <w:t>0.4256%</w:t>
            </w:r>
          </w:p>
        </w:tc>
        <w:tc>
          <w:tcPr>
            <w:tcW w:w="720" w:type="dxa"/>
            <w:tcBorders>
              <w:top w:val="nil"/>
              <w:left w:val="nil"/>
              <w:bottom w:val="nil"/>
              <w:right w:val="single" w:sz="4" w:space="0" w:color="auto"/>
            </w:tcBorders>
            <w:vAlign w:val="bottom"/>
          </w:tcPr>
          <w:p w14:paraId="11CCE764" w14:textId="47175792" w:rsidR="000F7BAC" w:rsidRPr="00916A5D" w:rsidRDefault="000F7BAC" w:rsidP="000F7BAC">
            <w:pPr>
              <w:jc w:val="center"/>
              <w:rPr>
                <w:color w:val="000000"/>
                <w:sz w:val="16"/>
                <w:szCs w:val="16"/>
              </w:rPr>
            </w:pPr>
            <w:r w:rsidRPr="000F7BAC">
              <w:rPr>
                <w:color w:val="000000"/>
                <w:sz w:val="16"/>
                <w:szCs w:val="16"/>
              </w:rPr>
              <w:t>0.2896%</w:t>
            </w:r>
          </w:p>
        </w:tc>
        <w:tc>
          <w:tcPr>
            <w:tcW w:w="720" w:type="dxa"/>
            <w:tcBorders>
              <w:top w:val="nil"/>
              <w:left w:val="nil"/>
              <w:bottom w:val="nil"/>
              <w:right w:val="single" w:sz="4" w:space="0" w:color="auto"/>
            </w:tcBorders>
            <w:vAlign w:val="bottom"/>
          </w:tcPr>
          <w:p w14:paraId="3E04AD29" w14:textId="56A563C7" w:rsidR="000F7BAC" w:rsidRPr="00916A5D" w:rsidRDefault="000F7BAC" w:rsidP="000F7BAC">
            <w:pPr>
              <w:jc w:val="center"/>
              <w:rPr>
                <w:color w:val="000000"/>
                <w:sz w:val="16"/>
                <w:szCs w:val="16"/>
              </w:rPr>
            </w:pPr>
            <w:r w:rsidRPr="000F7BAC">
              <w:rPr>
                <w:color w:val="000000"/>
                <w:sz w:val="16"/>
                <w:szCs w:val="16"/>
              </w:rPr>
              <w:t>0.5110%</w:t>
            </w:r>
          </w:p>
        </w:tc>
      </w:tr>
      <w:tr w:rsidR="000F7BAC" w:rsidRPr="00916A5D" w14:paraId="0E65261A" w14:textId="5473E512" w:rsidTr="000F7BAC">
        <w:trPr>
          <w:trHeight w:val="320"/>
        </w:trPr>
        <w:tc>
          <w:tcPr>
            <w:tcW w:w="486" w:type="dxa"/>
            <w:tcBorders>
              <w:top w:val="nil"/>
              <w:left w:val="single" w:sz="4" w:space="0" w:color="auto"/>
              <w:bottom w:val="nil"/>
              <w:right w:val="single" w:sz="4" w:space="0" w:color="auto"/>
            </w:tcBorders>
            <w:shd w:val="clear" w:color="auto" w:fill="auto"/>
            <w:noWrap/>
            <w:vAlign w:val="bottom"/>
            <w:hideMark/>
          </w:tcPr>
          <w:p w14:paraId="4860BE66" w14:textId="77777777" w:rsidR="000F7BAC" w:rsidRPr="00916A5D" w:rsidRDefault="000F7BAC" w:rsidP="000F7BAC">
            <w:pPr>
              <w:jc w:val="center"/>
              <w:rPr>
                <w:color w:val="000000"/>
                <w:sz w:val="16"/>
                <w:szCs w:val="16"/>
              </w:rPr>
            </w:pPr>
            <w:r w:rsidRPr="00916A5D">
              <w:rPr>
                <w:color w:val="000000"/>
                <w:sz w:val="16"/>
                <w:szCs w:val="16"/>
              </w:rPr>
              <w:t>2018</w:t>
            </w:r>
          </w:p>
        </w:tc>
        <w:tc>
          <w:tcPr>
            <w:tcW w:w="949" w:type="dxa"/>
            <w:tcBorders>
              <w:top w:val="nil"/>
              <w:left w:val="nil"/>
              <w:bottom w:val="nil"/>
              <w:right w:val="single" w:sz="4" w:space="0" w:color="auto"/>
            </w:tcBorders>
            <w:shd w:val="clear" w:color="auto" w:fill="auto"/>
            <w:noWrap/>
            <w:vAlign w:val="bottom"/>
            <w:hideMark/>
          </w:tcPr>
          <w:p w14:paraId="42752167" w14:textId="52335540" w:rsidR="000F7BAC" w:rsidRPr="00916A5D" w:rsidRDefault="000F7BAC" w:rsidP="000F7BAC">
            <w:pPr>
              <w:jc w:val="center"/>
              <w:rPr>
                <w:color w:val="000000"/>
                <w:sz w:val="16"/>
                <w:szCs w:val="16"/>
              </w:rPr>
            </w:pPr>
            <w:r w:rsidRPr="00916A5D">
              <w:rPr>
                <w:color w:val="000000"/>
                <w:sz w:val="16"/>
                <w:szCs w:val="16"/>
              </w:rPr>
              <w:t>253,815,197</w:t>
            </w:r>
          </w:p>
        </w:tc>
        <w:tc>
          <w:tcPr>
            <w:tcW w:w="806" w:type="dxa"/>
            <w:tcBorders>
              <w:top w:val="nil"/>
              <w:left w:val="nil"/>
              <w:bottom w:val="nil"/>
              <w:right w:val="nil"/>
            </w:tcBorders>
            <w:shd w:val="clear" w:color="auto" w:fill="auto"/>
            <w:noWrap/>
            <w:vAlign w:val="bottom"/>
            <w:hideMark/>
          </w:tcPr>
          <w:p w14:paraId="228F37CC" w14:textId="20A79E11" w:rsidR="000F7BAC" w:rsidRPr="00916A5D" w:rsidRDefault="000F7BAC" w:rsidP="000F7BAC">
            <w:pPr>
              <w:jc w:val="center"/>
              <w:rPr>
                <w:color w:val="000000"/>
                <w:sz w:val="16"/>
                <w:szCs w:val="16"/>
              </w:rPr>
            </w:pPr>
            <w:r w:rsidRPr="00916A5D">
              <w:rPr>
                <w:color w:val="000000"/>
                <w:sz w:val="16"/>
                <w:szCs w:val="16"/>
              </w:rPr>
              <w:t>1,040,642</w:t>
            </w:r>
          </w:p>
        </w:tc>
        <w:tc>
          <w:tcPr>
            <w:tcW w:w="634" w:type="dxa"/>
            <w:tcBorders>
              <w:top w:val="nil"/>
              <w:left w:val="nil"/>
              <w:bottom w:val="nil"/>
              <w:right w:val="nil"/>
            </w:tcBorders>
            <w:shd w:val="clear" w:color="auto" w:fill="auto"/>
            <w:noWrap/>
            <w:vAlign w:val="bottom"/>
            <w:hideMark/>
          </w:tcPr>
          <w:p w14:paraId="6B5C5C9B" w14:textId="7A10F4E7" w:rsidR="000F7BAC" w:rsidRPr="00916A5D" w:rsidRDefault="000F7BAC" w:rsidP="000F7BAC">
            <w:pPr>
              <w:jc w:val="center"/>
              <w:rPr>
                <w:color w:val="000000"/>
                <w:sz w:val="16"/>
                <w:szCs w:val="16"/>
              </w:rPr>
            </w:pPr>
            <w:r w:rsidRPr="00916A5D">
              <w:rPr>
                <w:color w:val="000000"/>
                <w:sz w:val="16"/>
                <w:szCs w:val="16"/>
              </w:rPr>
              <w:t>888,353</w:t>
            </w:r>
          </w:p>
        </w:tc>
        <w:tc>
          <w:tcPr>
            <w:tcW w:w="810" w:type="dxa"/>
            <w:tcBorders>
              <w:top w:val="nil"/>
              <w:left w:val="nil"/>
              <w:bottom w:val="nil"/>
              <w:right w:val="single" w:sz="4" w:space="0" w:color="auto"/>
            </w:tcBorders>
            <w:shd w:val="clear" w:color="auto" w:fill="auto"/>
            <w:noWrap/>
            <w:vAlign w:val="bottom"/>
            <w:hideMark/>
          </w:tcPr>
          <w:p w14:paraId="51599BCC" w14:textId="745C6FF9" w:rsidR="000F7BAC" w:rsidRPr="00916A5D" w:rsidRDefault="000F7BAC" w:rsidP="000F7BAC">
            <w:pPr>
              <w:jc w:val="center"/>
              <w:rPr>
                <w:color w:val="000000"/>
                <w:sz w:val="16"/>
                <w:szCs w:val="16"/>
              </w:rPr>
            </w:pPr>
            <w:r w:rsidRPr="00916A5D">
              <w:rPr>
                <w:color w:val="000000"/>
                <w:sz w:val="16"/>
                <w:szCs w:val="16"/>
              </w:rPr>
              <w:t>1,192,931</w:t>
            </w:r>
          </w:p>
        </w:tc>
        <w:tc>
          <w:tcPr>
            <w:tcW w:w="720" w:type="dxa"/>
            <w:tcBorders>
              <w:top w:val="nil"/>
              <w:left w:val="nil"/>
              <w:bottom w:val="nil"/>
              <w:right w:val="nil"/>
            </w:tcBorders>
            <w:shd w:val="clear" w:color="auto" w:fill="auto"/>
            <w:noWrap/>
            <w:vAlign w:val="bottom"/>
            <w:hideMark/>
          </w:tcPr>
          <w:p w14:paraId="75BAB3C1" w14:textId="5BDF89AA" w:rsidR="000F7BAC" w:rsidRPr="00916A5D" w:rsidRDefault="000F7BAC" w:rsidP="000F7BAC">
            <w:pPr>
              <w:jc w:val="center"/>
              <w:rPr>
                <w:color w:val="000000"/>
                <w:sz w:val="16"/>
                <w:szCs w:val="16"/>
              </w:rPr>
            </w:pPr>
            <w:r w:rsidRPr="00916A5D">
              <w:rPr>
                <w:color w:val="000000"/>
                <w:sz w:val="16"/>
                <w:szCs w:val="16"/>
              </w:rPr>
              <w:t>186,900</w:t>
            </w:r>
          </w:p>
        </w:tc>
        <w:tc>
          <w:tcPr>
            <w:tcW w:w="630" w:type="dxa"/>
            <w:tcBorders>
              <w:top w:val="nil"/>
              <w:left w:val="nil"/>
              <w:bottom w:val="nil"/>
              <w:right w:val="nil"/>
            </w:tcBorders>
            <w:shd w:val="clear" w:color="auto" w:fill="auto"/>
            <w:noWrap/>
            <w:vAlign w:val="bottom"/>
            <w:hideMark/>
          </w:tcPr>
          <w:p w14:paraId="168EDA5E" w14:textId="09EF986C" w:rsidR="000F7BAC" w:rsidRPr="00916A5D" w:rsidRDefault="000F7BAC" w:rsidP="000F7BAC">
            <w:pPr>
              <w:jc w:val="center"/>
              <w:rPr>
                <w:color w:val="000000"/>
                <w:sz w:val="16"/>
                <w:szCs w:val="16"/>
              </w:rPr>
            </w:pPr>
            <w:r w:rsidRPr="00916A5D">
              <w:rPr>
                <w:color w:val="000000"/>
                <w:sz w:val="16"/>
                <w:szCs w:val="16"/>
              </w:rPr>
              <w:t>172,500</w:t>
            </w:r>
          </w:p>
        </w:tc>
        <w:tc>
          <w:tcPr>
            <w:tcW w:w="630" w:type="dxa"/>
            <w:tcBorders>
              <w:top w:val="nil"/>
              <w:left w:val="nil"/>
              <w:bottom w:val="nil"/>
              <w:right w:val="single" w:sz="4" w:space="0" w:color="auto"/>
            </w:tcBorders>
            <w:shd w:val="clear" w:color="auto" w:fill="auto"/>
            <w:noWrap/>
            <w:vAlign w:val="bottom"/>
            <w:hideMark/>
          </w:tcPr>
          <w:p w14:paraId="015C0751" w14:textId="56466CC3" w:rsidR="000F7BAC" w:rsidRPr="00916A5D" w:rsidRDefault="000F7BAC" w:rsidP="000F7BAC">
            <w:pPr>
              <w:jc w:val="center"/>
              <w:rPr>
                <w:color w:val="000000"/>
                <w:sz w:val="16"/>
                <w:szCs w:val="16"/>
              </w:rPr>
            </w:pPr>
            <w:r w:rsidRPr="00916A5D">
              <w:rPr>
                <w:color w:val="000000"/>
                <w:sz w:val="16"/>
                <w:szCs w:val="16"/>
              </w:rPr>
              <w:t>191,300</w:t>
            </w:r>
          </w:p>
        </w:tc>
        <w:tc>
          <w:tcPr>
            <w:tcW w:w="720" w:type="dxa"/>
            <w:tcBorders>
              <w:top w:val="nil"/>
              <w:left w:val="nil"/>
              <w:bottom w:val="nil"/>
              <w:right w:val="nil"/>
            </w:tcBorders>
            <w:shd w:val="clear" w:color="auto" w:fill="auto"/>
            <w:noWrap/>
            <w:vAlign w:val="bottom"/>
            <w:hideMark/>
          </w:tcPr>
          <w:p w14:paraId="4291669F" w14:textId="09C5BC7F" w:rsidR="000F7BAC" w:rsidRPr="00916A5D" w:rsidRDefault="000F7BAC" w:rsidP="000F7BAC">
            <w:pPr>
              <w:jc w:val="center"/>
              <w:rPr>
                <w:color w:val="000000"/>
                <w:sz w:val="16"/>
                <w:szCs w:val="16"/>
              </w:rPr>
            </w:pPr>
            <w:r w:rsidRPr="00916A5D">
              <w:rPr>
                <w:color w:val="000000"/>
                <w:sz w:val="16"/>
                <w:szCs w:val="16"/>
              </w:rPr>
              <w:t>3,900</w:t>
            </w:r>
          </w:p>
        </w:tc>
        <w:tc>
          <w:tcPr>
            <w:tcW w:w="450" w:type="dxa"/>
            <w:tcBorders>
              <w:top w:val="nil"/>
              <w:left w:val="nil"/>
              <w:bottom w:val="nil"/>
              <w:right w:val="nil"/>
            </w:tcBorders>
            <w:shd w:val="clear" w:color="auto" w:fill="auto"/>
            <w:noWrap/>
            <w:vAlign w:val="bottom"/>
            <w:hideMark/>
          </w:tcPr>
          <w:p w14:paraId="5F1AC471" w14:textId="160154A7" w:rsidR="000F7BAC" w:rsidRPr="00916A5D" w:rsidRDefault="000F7BAC" w:rsidP="000F7BAC">
            <w:pPr>
              <w:jc w:val="center"/>
              <w:rPr>
                <w:color w:val="000000"/>
                <w:sz w:val="16"/>
                <w:szCs w:val="16"/>
              </w:rPr>
            </w:pPr>
            <w:r w:rsidRPr="00916A5D">
              <w:rPr>
                <w:color w:val="000000"/>
                <w:sz w:val="16"/>
                <w:szCs w:val="16"/>
              </w:rPr>
              <w:t>3,100</w:t>
            </w:r>
          </w:p>
        </w:tc>
        <w:tc>
          <w:tcPr>
            <w:tcW w:w="450" w:type="dxa"/>
            <w:tcBorders>
              <w:top w:val="nil"/>
              <w:left w:val="nil"/>
              <w:bottom w:val="nil"/>
              <w:right w:val="single" w:sz="4" w:space="0" w:color="auto"/>
            </w:tcBorders>
            <w:shd w:val="clear" w:color="auto" w:fill="auto"/>
            <w:noWrap/>
            <w:vAlign w:val="bottom"/>
            <w:hideMark/>
          </w:tcPr>
          <w:p w14:paraId="20EF10D3" w14:textId="7FCB161B" w:rsidR="000F7BAC" w:rsidRPr="00916A5D" w:rsidRDefault="000F7BAC" w:rsidP="000F7BAC">
            <w:pPr>
              <w:jc w:val="center"/>
              <w:rPr>
                <w:color w:val="000000"/>
                <w:sz w:val="16"/>
                <w:szCs w:val="16"/>
              </w:rPr>
            </w:pPr>
            <w:r w:rsidRPr="00916A5D">
              <w:rPr>
                <w:color w:val="000000"/>
                <w:sz w:val="16"/>
                <w:szCs w:val="16"/>
              </w:rPr>
              <w:t>4,800</w:t>
            </w:r>
          </w:p>
        </w:tc>
        <w:tc>
          <w:tcPr>
            <w:tcW w:w="720" w:type="dxa"/>
            <w:tcBorders>
              <w:top w:val="nil"/>
              <w:left w:val="nil"/>
              <w:bottom w:val="nil"/>
              <w:right w:val="single" w:sz="4" w:space="0" w:color="auto"/>
            </w:tcBorders>
            <w:vAlign w:val="bottom"/>
          </w:tcPr>
          <w:p w14:paraId="04364C2B" w14:textId="339F8468" w:rsidR="000F7BAC" w:rsidRPr="00916A5D" w:rsidRDefault="000F7BAC" w:rsidP="000F7BAC">
            <w:pPr>
              <w:jc w:val="center"/>
              <w:rPr>
                <w:color w:val="000000"/>
                <w:sz w:val="16"/>
                <w:szCs w:val="16"/>
              </w:rPr>
            </w:pPr>
            <w:r w:rsidRPr="000F7BAC">
              <w:rPr>
                <w:color w:val="000000"/>
                <w:sz w:val="16"/>
                <w:szCs w:val="16"/>
              </w:rPr>
              <w:t>0.4568%</w:t>
            </w:r>
          </w:p>
        </w:tc>
        <w:tc>
          <w:tcPr>
            <w:tcW w:w="720" w:type="dxa"/>
            <w:tcBorders>
              <w:top w:val="nil"/>
              <w:left w:val="nil"/>
              <w:bottom w:val="nil"/>
              <w:right w:val="single" w:sz="4" w:space="0" w:color="auto"/>
            </w:tcBorders>
            <w:vAlign w:val="bottom"/>
          </w:tcPr>
          <w:p w14:paraId="2BEDE7FF" w14:textId="658756A0" w:rsidR="000F7BAC" w:rsidRPr="00916A5D" w:rsidRDefault="000F7BAC" w:rsidP="000F7BAC">
            <w:pPr>
              <w:jc w:val="center"/>
              <w:rPr>
                <w:color w:val="000000"/>
                <w:sz w:val="16"/>
                <w:szCs w:val="16"/>
              </w:rPr>
            </w:pPr>
            <w:r w:rsidRPr="000F7BAC">
              <w:rPr>
                <w:color w:val="000000"/>
                <w:sz w:val="16"/>
                <w:szCs w:val="16"/>
              </w:rPr>
              <w:t>0.3038%</w:t>
            </w:r>
          </w:p>
        </w:tc>
        <w:tc>
          <w:tcPr>
            <w:tcW w:w="720" w:type="dxa"/>
            <w:tcBorders>
              <w:top w:val="nil"/>
              <w:left w:val="nil"/>
              <w:bottom w:val="nil"/>
              <w:right w:val="single" w:sz="4" w:space="0" w:color="auto"/>
            </w:tcBorders>
            <w:vAlign w:val="bottom"/>
          </w:tcPr>
          <w:p w14:paraId="7D27C1F2" w14:textId="21F1A3A9" w:rsidR="000F7BAC" w:rsidRPr="00916A5D" w:rsidRDefault="000F7BAC" w:rsidP="000F7BAC">
            <w:pPr>
              <w:jc w:val="center"/>
              <w:rPr>
                <w:color w:val="000000"/>
                <w:sz w:val="16"/>
                <w:szCs w:val="16"/>
              </w:rPr>
            </w:pPr>
            <w:r w:rsidRPr="000F7BAC">
              <w:rPr>
                <w:color w:val="000000"/>
                <w:sz w:val="16"/>
                <w:szCs w:val="16"/>
              </w:rPr>
              <w:t>0.5651%</w:t>
            </w:r>
          </w:p>
        </w:tc>
      </w:tr>
      <w:tr w:rsidR="000F7BAC" w:rsidRPr="00916A5D" w14:paraId="46F1CEB9" w14:textId="79485C05" w:rsidTr="000F7BAC">
        <w:trPr>
          <w:trHeight w:val="320"/>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14:paraId="597376CE" w14:textId="77777777" w:rsidR="000F7BAC" w:rsidRPr="00916A5D" w:rsidRDefault="000F7BAC" w:rsidP="000F7BAC">
            <w:pPr>
              <w:jc w:val="center"/>
              <w:rPr>
                <w:color w:val="000000"/>
                <w:sz w:val="16"/>
                <w:szCs w:val="16"/>
              </w:rPr>
            </w:pPr>
            <w:r w:rsidRPr="00916A5D">
              <w:rPr>
                <w:color w:val="000000"/>
                <w:sz w:val="16"/>
                <w:szCs w:val="16"/>
              </w:rPr>
              <w:t>2019</w:t>
            </w:r>
          </w:p>
        </w:tc>
        <w:tc>
          <w:tcPr>
            <w:tcW w:w="949" w:type="dxa"/>
            <w:tcBorders>
              <w:top w:val="nil"/>
              <w:left w:val="nil"/>
              <w:bottom w:val="single" w:sz="4" w:space="0" w:color="auto"/>
              <w:right w:val="single" w:sz="4" w:space="0" w:color="auto"/>
            </w:tcBorders>
            <w:shd w:val="clear" w:color="auto" w:fill="auto"/>
            <w:noWrap/>
            <w:vAlign w:val="bottom"/>
            <w:hideMark/>
          </w:tcPr>
          <w:p w14:paraId="3DA1A1FD" w14:textId="24660D1E" w:rsidR="000F7BAC" w:rsidRPr="00916A5D" w:rsidRDefault="000F7BAC" w:rsidP="000F7BAC">
            <w:pPr>
              <w:jc w:val="center"/>
              <w:rPr>
                <w:color w:val="000000"/>
                <w:sz w:val="16"/>
                <w:szCs w:val="16"/>
              </w:rPr>
            </w:pPr>
            <w:r w:rsidRPr="00916A5D">
              <w:rPr>
                <w:color w:val="000000"/>
                <w:sz w:val="16"/>
                <w:szCs w:val="16"/>
              </w:rPr>
              <w:t>255,271,738</w:t>
            </w:r>
          </w:p>
        </w:tc>
        <w:tc>
          <w:tcPr>
            <w:tcW w:w="806" w:type="dxa"/>
            <w:tcBorders>
              <w:top w:val="nil"/>
              <w:left w:val="nil"/>
              <w:bottom w:val="single" w:sz="4" w:space="0" w:color="auto"/>
              <w:right w:val="nil"/>
            </w:tcBorders>
            <w:shd w:val="clear" w:color="auto" w:fill="auto"/>
            <w:noWrap/>
            <w:vAlign w:val="bottom"/>
            <w:hideMark/>
          </w:tcPr>
          <w:p w14:paraId="7CD048FD" w14:textId="220E7388" w:rsidR="000F7BAC" w:rsidRPr="00916A5D" w:rsidRDefault="000F7BAC" w:rsidP="000F7BAC">
            <w:pPr>
              <w:jc w:val="center"/>
              <w:rPr>
                <w:color w:val="000000"/>
                <w:sz w:val="16"/>
                <w:szCs w:val="16"/>
              </w:rPr>
            </w:pPr>
            <w:r w:rsidRPr="00916A5D">
              <w:rPr>
                <w:color w:val="000000"/>
                <w:sz w:val="16"/>
                <w:szCs w:val="16"/>
              </w:rPr>
              <w:t>1,046,614</w:t>
            </w:r>
          </w:p>
        </w:tc>
        <w:tc>
          <w:tcPr>
            <w:tcW w:w="634" w:type="dxa"/>
            <w:tcBorders>
              <w:top w:val="nil"/>
              <w:left w:val="nil"/>
              <w:bottom w:val="single" w:sz="4" w:space="0" w:color="auto"/>
              <w:right w:val="nil"/>
            </w:tcBorders>
            <w:shd w:val="clear" w:color="auto" w:fill="auto"/>
            <w:noWrap/>
            <w:vAlign w:val="bottom"/>
            <w:hideMark/>
          </w:tcPr>
          <w:p w14:paraId="5D8D0932" w14:textId="191BC8B8" w:rsidR="000F7BAC" w:rsidRPr="00916A5D" w:rsidRDefault="000F7BAC" w:rsidP="000F7BAC">
            <w:pPr>
              <w:jc w:val="center"/>
              <w:rPr>
                <w:color w:val="000000"/>
                <w:sz w:val="16"/>
                <w:szCs w:val="16"/>
              </w:rPr>
            </w:pPr>
            <w:r w:rsidRPr="00916A5D">
              <w:rPr>
                <w:color w:val="000000"/>
                <w:sz w:val="16"/>
                <w:szCs w:val="16"/>
              </w:rPr>
              <w:t>893,451</w:t>
            </w:r>
          </w:p>
        </w:tc>
        <w:tc>
          <w:tcPr>
            <w:tcW w:w="810" w:type="dxa"/>
            <w:tcBorders>
              <w:top w:val="nil"/>
              <w:left w:val="nil"/>
              <w:bottom w:val="single" w:sz="4" w:space="0" w:color="auto"/>
              <w:right w:val="single" w:sz="4" w:space="0" w:color="auto"/>
            </w:tcBorders>
            <w:shd w:val="clear" w:color="auto" w:fill="auto"/>
            <w:noWrap/>
            <w:vAlign w:val="bottom"/>
            <w:hideMark/>
          </w:tcPr>
          <w:p w14:paraId="06A6A39A" w14:textId="65150BC5" w:rsidR="000F7BAC" w:rsidRPr="00916A5D" w:rsidRDefault="000F7BAC" w:rsidP="000F7BAC">
            <w:pPr>
              <w:jc w:val="center"/>
              <w:rPr>
                <w:color w:val="000000"/>
                <w:sz w:val="16"/>
                <w:szCs w:val="16"/>
              </w:rPr>
            </w:pPr>
            <w:r w:rsidRPr="00916A5D">
              <w:rPr>
                <w:color w:val="000000"/>
                <w:sz w:val="16"/>
                <w:szCs w:val="16"/>
              </w:rPr>
              <w:t>1,199,777</w:t>
            </w:r>
          </w:p>
        </w:tc>
        <w:tc>
          <w:tcPr>
            <w:tcW w:w="720" w:type="dxa"/>
            <w:tcBorders>
              <w:top w:val="nil"/>
              <w:left w:val="nil"/>
              <w:bottom w:val="single" w:sz="4" w:space="0" w:color="auto"/>
              <w:right w:val="nil"/>
            </w:tcBorders>
            <w:shd w:val="clear" w:color="auto" w:fill="auto"/>
            <w:noWrap/>
            <w:vAlign w:val="bottom"/>
            <w:hideMark/>
          </w:tcPr>
          <w:p w14:paraId="41DEF5A8" w14:textId="60C0BC1F" w:rsidR="000F7BAC" w:rsidRPr="00916A5D" w:rsidRDefault="000F7BAC" w:rsidP="000F7BAC">
            <w:pPr>
              <w:jc w:val="center"/>
              <w:rPr>
                <w:color w:val="000000"/>
                <w:sz w:val="16"/>
                <w:szCs w:val="16"/>
              </w:rPr>
            </w:pPr>
            <w:r w:rsidRPr="00916A5D">
              <w:rPr>
                <w:color w:val="000000"/>
                <w:sz w:val="16"/>
                <w:szCs w:val="16"/>
              </w:rPr>
              <w:t>186,500</w:t>
            </w:r>
          </w:p>
        </w:tc>
        <w:tc>
          <w:tcPr>
            <w:tcW w:w="630" w:type="dxa"/>
            <w:tcBorders>
              <w:top w:val="nil"/>
              <w:left w:val="nil"/>
              <w:bottom w:val="single" w:sz="4" w:space="0" w:color="auto"/>
              <w:right w:val="nil"/>
            </w:tcBorders>
            <w:shd w:val="clear" w:color="auto" w:fill="auto"/>
            <w:noWrap/>
            <w:vAlign w:val="bottom"/>
            <w:hideMark/>
          </w:tcPr>
          <w:p w14:paraId="2182F60A" w14:textId="12CF4ECE" w:rsidR="000F7BAC" w:rsidRPr="00916A5D" w:rsidRDefault="000F7BAC" w:rsidP="000F7BAC">
            <w:pPr>
              <w:jc w:val="center"/>
              <w:rPr>
                <w:color w:val="000000"/>
                <w:sz w:val="16"/>
                <w:szCs w:val="16"/>
              </w:rPr>
            </w:pPr>
            <w:r w:rsidRPr="00916A5D">
              <w:rPr>
                <w:color w:val="000000"/>
                <w:sz w:val="16"/>
                <w:szCs w:val="16"/>
              </w:rPr>
              <w:t>182,000</w:t>
            </w:r>
          </w:p>
        </w:tc>
        <w:tc>
          <w:tcPr>
            <w:tcW w:w="630" w:type="dxa"/>
            <w:tcBorders>
              <w:top w:val="nil"/>
              <w:left w:val="nil"/>
              <w:bottom w:val="single" w:sz="4" w:space="0" w:color="auto"/>
              <w:right w:val="single" w:sz="4" w:space="0" w:color="auto"/>
            </w:tcBorders>
            <w:shd w:val="clear" w:color="auto" w:fill="auto"/>
            <w:noWrap/>
            <w:vAlign w:val="bottom"/>
            <w:hideMark/>
          </w:tcPr>
          <w:p w14:paraId="3825A677" w14:textId="76DBC0BF" w:rsidR="000F7BAC" w:rsidRPr="00916A5D" w:rsidRDefault="000F7BAC" w:rsidP="000F7BAC">
            <w:pPr>
              <w:jc w:val="center"/>
              <w:rPr>
                <w:color w:val="000000"/>
                <w:sz w:val="16"/>
                <w:szCs w:val="16"/>
              </w:rPr>
            </w:pPr>
            <w:r w:rsidRPr="00916A5D">
              <w:rPr>
                <w:color w:val="000000"/>
                <w:sz w:val="16"/>
                <w:szCs w:val="16"/>
              </w:rPr>
              <w:t>191,000</w:t>
            </w:r>
          </w:p>
        </w:tc>
        <w:tc>
          <w:tcPr>
            <w:tcW w:w="720" w:type="dxa"/>
            <w:tcBorders>
              <w:top w:val="nil"/>
              <w:left w:val="nil"/>
              <w:bottom w:val="single" w:sz="4" w:space="0" w:color="auto"/>
              <w:right w:val="nil"/>
            </w:tcBorders>
            <w:shd w:val="clear" w:color="auto" w:fill="auto"/>
            <w:noWrap/>
            <w:vAlign w:val="bottom"/>
            <w:hideMark/>
          </w:tcPr>
          <w:p w14:paraId="176FEBFD" w14:textId="749387B4" w:rsidR="000F7BAC" w:rsidRPr="00916A5D" w:rsidRDefault="000F7BAC" w:rsidP="000F7BAC">
            <w:pPr>
              <w:jc w:val="center"/>
              <w:rPr>
                <w:color w:val="000000"/>
                <w:sz w:val="16"/>
                <w:szCs w:val="16"/>
              </w:rPr>
            </w:pPr>
            <w:r w:rsidRPr="00916A5D">
              <w:rPr>
                <w:color w:val="000000"/>
                <w:sz w:val="16"/>
                <w:szCs w:val="16"/>
              </w:rPr>
              <w:t>3,900</w:t>
            </w:r>
          </w:p>
        </w:tc>
        <w:tc>
          <w:tcPr>
            <w:tcW w:w="450" w:type="dxa"/>
            <w:tcBorders>
              <w:top w:val="nil"/>
              <w:left w:val="nil"/>
              <w:bottom w:val="single" w:sz="4" w:space="0" w:color="auto"/>
              <w:right w:val="nil"/>
            </w:tcBorders>
            <w:shd w:val="clear" w:color="auto" w:fill="auto"/>
            <w:noWrap/>
            <w:vAlign w:val="bottom"/>
            <w:hideMark/>
          </w:tcPr>
          <w:p w14:paraId="3BBD0AB3" w14:textId="14529F35" w:rsidR="000F7BAC" w:rsidRPr="00916A5D" w:rsidRDefault="000F7BAC" w:rsidP="000F7BAC">
            <w:pPr>
              <w:jc w:val="center"/>
              <w:rPr>
                <w:color w:val="000000"/>
                <w:sz w:val="16"/>
                <w:szCs w:val="16"/>
              </w:rPr>
            </w:pPr>
            <w:r w:rsidRPr="00916A5D">
              <w:rPr>
                <w:color w:val="000000"/>
                <w:sz w:val="16"/>
                <w:szCs w:val="16"/>
              </w:rPr>
              <w:t>3,000</w:t>
            </w:r>
          </w:p>
        </w:tc>
        <w:tc>
          <w:tcPr>
            <w:tcW w:w="450" w:type="dxa"/>
            <w:tcBorders>
              <w:top w:val="nil"/>
              <w:left w:val="nil"/>
              <w:bottom w:val="single" w:sz="4" w:space="0" w:color="auto"/>
              <w:right w:val="single" w:sz="4" w:space="0" w:color="auto"/>
            </w:tcBorders>
            <w:shd w:val="clear" w:color="auto" w:fill="auto"/>
            <w:noWrap/>
            <w:vAlign w:val="bottom"/>
            <w:hideMark/>
          </w:tcPr>
          <w:p w14:paraId="5E503AEF" w14:textId="16706C0D" w:rsidR="000F7BAC" w:rsidRPr="00916A5D" w:rsidRDefault="000F7BAC" w:rsidP="000F7BAC">
            <w:pPr>
              <w:jc w:val="center"/>
              <w:rPr>
                <w:color w:val="000000"/>
                <w:sz w:val="16"/>
                <w:szCs w:val="16"/>
              </w:rPr>
            </w:pPr>
            <w:r w:rsidRPr="00916A5D">
              <w:rPr>
                <w:color w:val="000000"/>
                <w:sz w:val="16"/>
                <w:szCs w:val="16"/>
              </w:rPr>
              <w:t>4,800</w:t>
            </w:r>
          </w:p>
        </w:tc>
        <w:tc>
          <w:tcPr>
            <w:tcW w:w="720" w:type="dxa"/>
            <w:tcBorders>
              <w:top w:val="nil"/>
              <w:left w:val="nil"/>
              <w:bottom w:val="single" w:sz="4" w:space="0" w:color="auto"/>
              <w:right w:val="single" w:sz="4" w:space="0" w:color="auto"/>
            </w:tcBorders>
            <w:vAlign w:val="bottom"/>
          </w:tcPr>
          <w:p w14:paraId="6196E9DF" w14:textId="09A7650C" w:rsidR="000F7BAC" w:rsidRPr="00916A5D" w:rsidRDefault="000F7BAC" w:rsidP="000F7BAC">
            <w:pPr>
              <w:jc w:val="center"/>
              <w:rPr>
                <w:color w:val="000000"/>
                <w:sz w:val="16"/>
                <w:szCs w:val="16"/>
              </w:rPr>
            </w:pPr>
            <w:r w:rsidRPr="000F7BAC">
              <w:rPr>
                <w:color w:val="000000"/>
                <w:sz w:val="16"/>
                <w:szCs w:val="16"/>
              </w:rPr>
              <w:t>0.4534%</w:t>
            </w:r>
          </w:p>
        </w:tc>
        <w:tc>
          <w:tcPr>
            <w:tcW w:w="720" w:type="dxa"/>
            <w:tcBorders>
              <w:top w:val="nil"/>
              <w:left w:val="nil"/>
              <w:bottom w:val="single" w:sz="4" w:space="0" w:color="auto"/>
              <w:right w:val="single" w:sz="4" w:space="0" w:color="auto"/>
            </w:tcBorders>
            <w:vAlign w:val="bottom"/>
          </w:tcPr>
          <w:p w14:paraId="0B334B11" w14:textId="1413291F" w:rsidR="000F7BAC" w:rsidRPr="00916A5D" w:rsidRDefault="000F7BAC" w:rsidP="000F7BAC">
            <w:pPr>
              <w:jc w:val="center"/>
              <w:rPr>
                <w:color w:val="000000"/>
                <w:sz w:val="16"/>
                <w:szCs w:val="16"/>
              </w:rPr>
            </w:pPr>
            <w:r w:rsidRPr="000F7BAC">
              <w:rPr>
                <w:color w:val="000000"/>
                <w:sz w:val="16"/>
                <w:szCs w:val="16"/>
              </w:rPr>
              <w:t>0.2948%</w:t>
            </w:r>
          </w:p>
        </w:tc>
        <w:tc>
          <w:tcPr>
            <w:tcW w:w="720" w:type="dxa"/>
            <w:tcBorders>
              <w:top w:val="nil"/>
              <w:left w:val="nil"/>
              <w:bottom w:val="single" w:sz="4" w:space="0" w:color="auto"/>
              <w:right w:val="single" w:sz="4" w:space="0" w:color="auto"/>
            </w:tcBorders>
            <w:vAlign w:val="bottom"/>
          </w:tcPr>
          <w:p w14:paraId="67FF1670" w14:textId="4E20401E" w:rsidR="000F7BAC" w:rsidRPr="00916A5D" w:rsidRDefault="000F7BAC" w:rsidP="000F7BAC">
            <w:pPr>
              <w:jc w:val="center"/>
              <w:rPr>
                <w:color w:val="000000"/>
                <w:sz w:val="16"/>
                <w:szCs w:val="16"/>
              </w:rPr>
            </w:pPr>
            <w:r w:rsidRPr="000F7BAC">
              <w:rPr>
                <w:color w:val="000000"/>
                <w:sz w:val="16"/>
                <w:szCs w:val="16"/>
              </w:rPr>
              <w:t>0.5610%</w:t>
            </w:r>
          </w:p>
        </w:tc>
      </w:tr>
    </w:tbl>
    <w:p w14:paraId="59AD39A0" w14:textId="5A5871CC" w:rsidR="00220FC5" w:rsidRPr="00220FC5" w:rsidRDefault="00220FC5">
      <w:r>
        <w:t>PWID = people who inject drugs; IDU = injection drug use; LB = lower bound; UB = upper bound</w:t>
      </w:r>
    </w:p>
    <w:p w14:paraId="43AEE220" w14:textId="3F9C85BC" w:rsidR="004642C7" w:rsidRDefault="00916A5D">
      <w:proofErr w:type="spellStart"/>
      <w:r w:rsidRPr="00916A5D">
        <w:rPr>
          <w:vertAlign w:val="superscript"/>
        </w:rPr>
        <w:t>a</w:t>
      </w:r>
      <w:r>
        <w:t>PWID</w:t>
      </w:r>
      <w:proofErr w:type="spellEnd"/>
      <w:r>
        <w:t xml:space="preserve"> population was e</w:t>
      </w:r>
      <w:r w:rsidR="003E515B">
        <w:t>stimate</w:t>
      </w:r>
      <w:r>
        <w:t>d from a prevalence of IDU within the past 12 months of 0.41% (95% CI 0.35%-0.47%)</w:t>
      </w:r>
      <w:r w:rsidR="00F3728C">
        <w:fldChar w:fldCharType="begin" w:fldLock="1"/>
      </w:r>
      <w:r w:rsidR="00F3728C">
        <w:instrText>ADDIN paperpile_citation &lt;clusterId&gt;F146M494I784F517&lt;/clusterId&gt;&lt;metadata&gt;&lt;citation&gt;&lt;id&gt;83240ec8-8b1a-48ed-8133-5604b26c6b1c&lt;/id&gt;&lt;/citation&gt;&lt;/metadata&gt;&lt;data&gt;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&lt;/data&gt; \* MERGEFORMAT</w:instrText>
      </w:r>
      <w:r w:rsidR="00F3728C">
        <w:fldChar w:fldCharType="separate"/>
      </w:r>
      <w:r w:rsidR="00E76826" w:rsidRPr="00E76826">
        <w:rPr>
          <w:noProof/>
          <w:vertAlign w:val="superscript"/>
        </w:rPr>
        <w:t>7</w:t>
      </w:r>
      <w:r w:rsidR="00F3728C">
        <w:fldChar w:fldCharType="end"/>
      </w:r>
    </w:p>
    <w:p w14:paraId="126D5ECC" w14:textId="4ACD4D11" w:rsidR="00916A5D" w:rsidRDefault="00916A5D">
      <w:proofErr w:type="spellStart"/>
      <w:r w:rsidRPr="00916A5D">
        <w:rPr>
          <w:b/>
          <w:bCs/>
          <w:color w:val="000000"/>
          <w:sz w:val="16"/>
          <w:szCs w:val="16"/>
          <w:vertAlign w:val="superscript"/>
        </w:rPr>
        <w:t>b</w:t>
      </w:r>
      <w:r>
        <w:t>Includes</w:t>
      </w:r>
      <w:proofErr w:type="spellEnd"/>
      <w:r>
        <w:t xml:space="preserve"> IDU and IDU+MSM</w:t>
      </w:r>
      <w:r w:rsidR="000F7BAC">
        <w:t xml:space="preserve"> categories</w:t>
      </w:r>
      <w:r w:rsidR="00F3728C">
        <w:fldChar w:fldCharType="begin" w:fldLock="1"/>
      </w:r>
      <w:r w:rsidR="00F3728C">
        <w:instrText>ADDIN paperpile_citation &lt;clusterId&gt;D395Q652F943D766&lt;/clusterId&gt;&lt;metadata&gt;&lt;citation&gt;&lt;id&gt;d8f02819-3dfe-4a68-8190-bebea20591d5&lt;/id&gt;&lt;/citation&gt;&lt;/metadata&gt;&lt;data&gt;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&lt;/data&gt; \* MERGEFORMAT</w:instrText>
      </w:r>
      <w:r w:rsidR="00F3728C">
        <w:fldChar w:fldCharType="separate"/>
      </w:r>
      <w:r w:rsidR="00E76826" w:rsidRPr="00E76826">
        <w:rPr>
          <w:noProof/>
          <w:vertAlign w:val="superscript"/>
        </w:rPr>
        <w:t>8</w:t>
      </w:r>
      <w:r w:rsidR="00F3728C">
        <w:fldChar w:fldCharType="end"/>
      </w:r>
    </w:p>
    <w:p w14:paraId="7C0FD44B" w14:textId="77777777" w:rsidR="00A02F1D" w:rsidRDefault="00A02F1D"/>
    <w:p w14:paraId="587AECF0" w14:textId="21266034" w:rsidR="003C2679" w:rsidRDefault="003C2679"/>
    <w:p w14:paraId="38B04CD3" w14:textId="0748A012" w:rsidR="00BD1F1A" w:rsidRDefault="00BD1F1A" w:rsidP="00BD1F1A">
      <w:pPr>
        <w:rPr>
          <w:b/>
          <w:bCs/>
        </w:rPr>
      </w:pPr>
      <w:r w:rsidRPr="001F4AB5">
        <w:rPr>
          <w:b/>
          <w:bCs/>
        </w:rPr>
        <w:t>Table B</w:t>
      </w:r>
      <w:r w:rsidR="00C87EDE" w:rsidRPr="001F4AB5">
        <w:rPr>
          <w:b/>
          <w:bCs/>
        </w:rPr>
        <w:t>3</w:t>
      </w:r>
      <w:r w:rsidRPr="001F4AB5">
        <w:rPr>
          <w:b/>
          <w:bCs/>
        </w:rPr>
        <w:t>. Target estimates for HCV incidence among active PWID in the US from 2015-2019.</w:t>
      </w:r>
    </w:p>
    <w:tbl>
      <w:tblPr>
        <w:tblW w:w="8455" w:type="dxa"/>
        <w:tblLayout w:type="fixed"/>
        <w:tblCellMar>
          <w:left w:w="43" w:type="dxa"/>
          <w:right w:w="43" w:type="dxa"/>
        </w:tblCellMar>
        <w:tblLook w:val="04A0" w:firstRow="1" w:lastRow="0" w:firstColumn="1" w:lastColumn="0" w:noHBand="0" w:noVBand="1"/>
      </w:tblPr>
      <w:tblGrid>
        <w:gridCol w:w="486"/>
        <w:gridCol w:w="949"/>
        <w:gridCol w:w="806"/>
        <w:gridCol w:w="904"/>
        <w:gridCol w:w="990"/>
        <w:gridCol w:w="810"/>
        <w:gridCol w:w="756"/>
        <w:gridCol w:w="630"/>
        <w:gridCol w:w="720"/>
        <w:gridCol w:w="684"/>
        <w:gridCol w:w="720"/>
      </w:tblGrid>
      <w:tr w:rsidR="00694EED" w:rsidRPr="00BD1F1A" w14:paraId="578743CF" w14:textId="77777777" w:rsidTr="00656A56">
        <w:trPr>
          <w:trHeight w:val="320"/>
        </w:trPr>
        <w:tc>
          <w:tcPr>
            <w:tcW w:w="486" w:type="dxa"/>
            <w:tcBorders>
              <w:top w:val="single" w:sz="4" w:space="0" w:color="auto"/>
              <w:left w:val="single" w:sz="4" w:space="0" w:color="auto"/>
              <w:bottom w:val="nil"/>
              <w:right w:val="single" w:sz="4" w:space="0" w:color="auto"/>
            </w:tcBorders>
            <w:shd w:val="clear" w:color="auto" w:fill="D9D9D9" w:themeFill="background1" w:themeFillShade="D9"/>
            <w:noWrap/>
            <w:vAlign w:val="bottom"/>
            <w:hideMark/>
          </w:tcPr>
          <w:p w14:paraId="09FD9D09" w14:textId="77777777" w:rsidR="00694EED" w:rsidRPr="00BD1F1A" w:rsidRDefault="00694EED" w:rsidP="00F728D8">
            <w:pPr>
              <w:jc w:val="center"/>
              <w:rPr>
                <w:b/>
                <w:bCs/>
                <w:color w:val="000000"/>
                <w:sz w:val="16"/>
                <w:szCs w:val="16"/>
              </w:rPr>
            </w:pPr>
          </w:p>
        </w:tc>
        <w:tc>
          <w:tcPr>
            <w:tcW w:w="949" w:type="dxa"/>
            <w:tcBorders>
              <w:top w:val="single" w:sz="4" w:space="0" w:color="auto"/>
              <w:left w:val="nil"/>
              <w:bottom w:val="nil"/>
              <w:right w:val="single" w:sz="4" w:space="0" w:color="auto"/>
            </w:tcBorders>
            <w:shd w:val="clear" w:color="auto" w:fill="D9D9D9" w:themeFill="background1" w:themeFillShade="D9"/>
            <w:noWrap/>
            <w:vAlign w:val="bottom"/>
            <w:hideMark/>
          </w:tcPr>
          <w:p w14:paraId="617E0E8D" w14:textId="77777777" w:rsidR="00694EED" w:rsidRPr="00BD1F1A" w:rsidRDefault="00694EED" w:rsidP="00F728D8">
            <w:pPr>
              <w:jc w:val="center"/>
              <w:rPr>
                <w:b/>
                <w:bCs/>
                <w:color w:val="000000"/>
                <w:sz w:val="16"/>
                <w:szCs w:val="16"/>
              </w:rPr>
            </w:pPr>
          </w:p>
        </w:tc>
        <w:tc>
          <w:tcPr>
            <w:tcW w:w="2700" w:type="dxa"/>
            <w:gridSpan w:val="3"/>
            <w:tcBorders>
              <w:top w:val="single" w:sz="4" w:space="0" w:color="auto"/>
              <w:left w:val="nil"/>
              <w:bottom w:val="single" w:sz="4" w:space="0" w:color="auto"/>
              <w:right w:val="single" w:sz="4" w:space="0" w:color="000000"/>
            </w:tcBorders>
            <w:shd w:val="clear" w:color="auto" w:fill="D9D9D9" w:themeFill="background1" w:themeFillShade="D9"/>
            <w:noWrap/>
            <w:vAlign w:val="bottom"/>
            <w:hideMark/>
          </w:tcPr>
          <w:p w14:paraId="3C011E79" w14:textId="77777777" w:rsidR="00694EED" w:rsidRPr="00BD1F1A" w:rsidRDefault="00694EED" w:rsidP="00F728D8">
            <w:pPr>
              <w:jc w:val="center"/>
              <w:rPr>
                <w:b/>
                <w:bCs/>
                <w:color w:val="000000"/>
                <w:sz w:val="16"/>
                <w:szCs w:val="16"/>
              </w:rPr>
            </w:pPr>
            <w:r w:rsidRPr="00BD1F1A">
              <w:rPr>
                <w:b/>
                <w:bCs/>
                <w:color w:val="000000"/>
                <w:sz w:val="16"/>
                <w:szCs w:val="16"/>
              </w:rPr>
              <w:t xml:space="preserve">PWID </w:t>
            </w:r>
            <w:proofErr w:type="spellStart"/>
            <w:r w:rsidRPr="00BD1F1A">
              <w:rPr>
                <w:b/>
                <w:bCs/>
                <w:color w:val="000000"/>
                <w:sz w:val="16"/>
                <w:szCs w:val="16"/>
              </w:rPr>
              <w:t>Population</w:t>
            </w:r>
            <w:r w:rsidRPr="00BD1F1A">
              <w:rPr>
                <w:b/>
                <w:bCs/>
                <w:color w:val="000000"/>
                <w:sz w:val="16"/>
                <w:szCs w:val="16"/>
                <w:vertAlign w:val="superscript"/>
              </w:rPr>
              <w:t>a</w:t>
            </w:r>
            <w:proofErr w:type="spellEnd"/>
          </w:p>
        </w:tc>
        <w:tc>
          <w:tcPr>
            <w:tcW w:w="2196" w:type="dxa"/>
            <w:gridSpan w:val="3"/>
            <w:tcBorders>
              <w:top w:val="single" w:sz="4" w:space="0" w:color="auto"/>
              <w:left w:val="nil"/>
              <w:bottom w:val="single" w:sz="4" w:space="0" w:color="auto"/>
              <w:right w:val="single" w:sz="4" w:space="0" w:color="000000"/>
            </w:tcBorders>
            <w:shd w:val="clear" w:color="auto" w:fill="D9D9D9" w:themeFill="background1" w:themeFillShade="D9"/>
            <w:noWrap/>
            <w:vAlign w:val="bottom"/>
            <w:hideMark/>
          </w:tcPr>
          <w:p w14:paraId="626FCCDD" w14:textId="2D9398C9" w:rsidR="00694EED" w:rsidRPr="00BD1F1A" w:rsidRDefault="00694EED" w:rsidP="00F728D8">
            <w:pPr>
              <w:jc w:val="center"/>
              <w:rPr>
                <w:b/>
                <w:bCs/>
                <w:color w:val="000000"/>
                <w:sz w:val="16"/>
                <w:szCs w:val="16"/>
              </w:rPr>
            </w:pPr>
            <w:r w:rsidRPr="00BD1F1A">
              <w:rPr>
                <w:b/>
                <w:bCs/>
                <w:color w:val="000000"/>
                <w:sz w:val="16"/>
                <w:szCs w:val="16"/>
              </w:rPr>
              <w:t xml:space="preserve">Number of </w:t>
            </w:r>
            <w:r w:rsidR="004B12FE">
              <w:rPr>
                <w:b/>
                <w:bCs/>
                <w:color w:val="000000"/>
                <w:sz w:val="16"/>
                <w:szCs w:val="16"/>
              </w:rPr>
              <w:t>acute</w:t>
            </w:r>
            <w:r w:rsidRPr="00BD1F1A">
              <w:rPr>
                <w:b/>
                <w:bCs/>
                <w:color w:val="000000"/>
                <w:sz w:val="16"/>
                <w:szCs w:val="16"/>
              </w:rPr>
              <w:t xml:space="preserve"> HCV infections from IDU</w:t>
            </w:r>
          </w:p>
        </w:tc>
        <w:tc>
          <w:tcPr>
            <w:tcW w:w="2124" w:type="dxa"/>
            <w:gridSpan w:val="3"/>
            <w:tcBorders>
              <w:top w:val="single" w:sz="4" w:space="0" w:color="auto"/>
              <w:left w:val="nil"/>
              <w:bottom w:val="single" w:sz="4" w:space="0" w:color="auto"/>
              <w:right w:val="single" w:sz="4" w:space="0" w:color="000000"/>
            </w:tcBorders>
            <w:shd w:val="clear" w:color="auto" w:fill="D9D9D9" w:themeFill="background1" w:themeFillShade="D9"/>
            <w:vAlign w:val="bottom"/>
          </w:tcPr>
          <w:p w14:paraId="76132534" w14:textId="50B97D78" w:rsidR="00694EED" w:rsidRPr="00BD1F1A" w:rsidRDefault="00694EED" w:rsidP="00F728D8">
            <w:pPr>
              <w:jc w:val="center"/>
              <w:rPr>
                <w:b/>
                <w:bCs/>
                <w:color w:val="000000"/>
                <w:sz w:val="16"/>
                <w:szCs w:val="16"/>
              </w:rPr>
            </w:pPr>
            <w:r w:rsidRPr="00BD1F1A">
              <w:rPr>
                <w:b/>
                <w:bCs/>
                <w:color w:val="000000"/>
                <w:sz w:val="16"/>
                <w:szCs w:val="16"/>
              </w:rPr>
              <w:t>Calculated HCV incidence among active PWID</w:t>
            </w:r>
          </w:p>
        </w:tc>
      </w:tr>
      <w:tr w:rsidR="00694EED" w:rsidRPr="00BD1F1A" w14:paraId="4C5032CA" w14:textId="77777777" w:rsidTr="00656A56">
        <w:trPr>
          <w:trHeight w:val="320"/>
        </w:trPr>
        <w:tc>
          <w:tcPr>
            <w:tcW w:w="486"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7B414937" w14:textId="77777777" w:rsidR="00694EED" w:rsidRPr="00BD1F1A" w:rsidRDefault="00694EED" w:rsidP="00F728D8">
            <w:pPr>
              <w:jc w:val="center"/>
              <w:rPr>
                <w:b/>
                <w:bCs/>
                <w:color w:val="000000"/>
                <w:sz w:val="16"/>
                <w:szCs w:val="16"/>
              </w:rPr>
            </w:pPr>
            <w:r w:rsidRPr="00BD1F1A">
              <w:rPr>
                <w:b/>
                <w:bCs/>
                <w:color w:val="000000"/>
                <w:sz w:val="16"/>
                <w:szCs w:val="16"/>
              </w:rPr>
              <w:t>Yr.</w:t>
            </w:r>
          </w:p>
        </w:tc>
        <w:tc>
          <w:tcPr>
            <w:tcW w:w="949" w:type="dxa"/>
            <w:tcBorders>
              <w:top w:val="nil"/>
              <w:left w:val="nil"/>
              <w:bottom w:val="single" w:sz="4" w:space="0" w:color="auto"/>
              <w:right w:val="single" w:sz="4" w:space="0" w:color="auto"/>
            </w:tcBorders>
            <w:shd w:val="clear" w:color="auto" w:fill="D9D9D9" w:themeFill="background1" w:themeFillShade="D9"/>
            <w:noWrap/>
            <w:vAlign w:val="bottom"/>
            <w:hideMark/>
          </w:tcPr>
          <w:p w14:paraId="12A2CE33" w14:textId="4F2D07C3" w:rsidR="00694EED" w:rsidRPr="00BD1F1A" w:rsidRDefault="00694EED" w:rsidP="00F728D8">
            <w:pPr>
              <w:jc w:val="center"/>
              <w:rPr>
                <w:b/>
                <w:bCs/>
                <w:color w:val="000000"/>
                <w:sz w:val="16"/>
                <w:szCs w:val="16"/>
              </w:rPr>
            </w:pPr>
            <w:r w:rsidRPr="00BD1F1A">
              <w:rPr>
                <w:b/>
                <w:bCs/>
                <w:color w:val="000000"/>
                <w:sz w:val="16"/>
                <w:szCs w:val="16"/>
              </w:rPr>
              <w:t>Total Pop.</w:t>
            </w:r>
          </w:p>
        </w:tc>
        <w:tc>
          <w:tcPr>
            <w:tcW w:w="806" w:type="dxa"/>
            <w:tcBorders>
              <w:top w:val="nil"/>
              <w:left w:val="nil"/>
              <w:bottom w:val="single" w:sz="4" w:space="0" w:color="auto"/>
              <w:right w:val="nil"/>
            </w:tcBorders>
            <w:shd w:val="clear" w:color="auto" w:fill="D9D9D9" w:themeFill="background1" w:themeFillShade="D9"/>
            <w:noWrap/>
            <w:vAlign w:val="bottom"/>
            <w:hideMark/>
          </w:tcPr>
          <w:p w14:paraId="0ACD40E3" w14:textId="77777777" w:rsidR="00694EED" w:rsidRPr="00BD1F1A" w:rsidRDefault="00694EED" w:rsidP="00F728D8">
            <w:pPr>
              <w:jc w:val="center"/>
              <w:rPr>
                <w:b/>
                <w:bCs/>
                <w:color w:val="000000"/>
                <w:sz w:val="16"/>
                <w:szCs w:val="16"/>
              </w:rPr>
            </w:pPr>
            <w:r w:rsidRPr="00BD1F1A">
              <w:rPr>
                <w:b/>
                <w:bCs/>
                <w:color w:val="000000"/>
                <w:sz w:val="16"/>
                <w:szCs w:val="16"/>
              </w:rPr>
              <w:t>Estimate</w:t>
            </w:r>
          </w:p>
        </w:tc>
        <w:tc>
          <w:tcPr>
            <w:tcW w:w="904" w:type="dxa"/>
            <w:tcBorders>
              <w:top w:val="nil"/>
              <w:left w:val="nil"/>
              <w:bottom w:val="single" w:sz="4" w:space="0" w:color="auto"/>
              <w:right w:val="nil"/>
            </w:tcBorders>
            <w:shd w:val="clear" w:color="auto" w:fill="D9D9D9" w:themeFill="background1" w:themeFillShade="D9"/>
            <w:noWrap/>
            <w:vAlign w:val="bottom"/>
            <w:hideMark/>
          </w:tcPr>
          <w:p w14:paraId="7F3F0D71" w14:textId="77777777" w:rsidR="00694EED" w:rsidRPr="00BD1F1A" w:rsidRDefault="00694EED" w:rsidP="00F728D8">
            <w:pPr>
              <w:jc w:val="center"/>
              <w:rPr>
                <w:b/>
                <w:bCs/>
                <w:color w:val="000000"/>
                <w:sz w:val="16"/>
                <w:szCs w:val="16"/>
              </w:rPr>
            </w:pPr>
            <w:r w:rsidRPr="00BD1F1A">
              <w:rPr>
                <w:b/>
                <w:bCs/>
                <w:color w:val="000000"/>
                <w:sz w:val="16"/>
                <w:szCs w:val="16"/>
              </w:rPr>
              <w:t>LB</w:t>
            </w:r>
          </w:p>
        </w:tc>
        <w:tc>
          <w:tcPr>
            <w:tcW w:w="990" w:type="dxa"/>
            <w:tcBorders>
              <w:top w:val="nil"/>
              <w:left w:val="nil"/>
              <w:bottom w:val="single" w:sz="4" w:space="0" w:color="auto"/>
              <w:right w:val="single" w:sz="4" w:space="0" w:color="auto"/>
            </w:tcBorders>
            <w:shd w:val="clear" w:color="auto" w:fill="D9D9D9" w:themeFill="background1" w:themeFillShade="D9"/>
            <w:noWrap/>
            <w:vAlign w:val="bottom"/>
            <w:hideMark/>
          </w:tcPr>
          <w:p w14:paraId="30F3A51B" w14:textId="77777777" w:rsidR="00694EED" w:rsidRPr="00BD1F1A" w:rsidRDefault="00694EED" w:rsidP="00F728D8">
            <w:pPr>
              <w:jc w:val="center"/>
              <w:rPr>
                <w:b/>
                <w:bCs/>
                <w:color w:val="000000"/>
                <w:sz w:val="16"/>
                <w:szCs w:val="16"/>
              </w:rPr>
            </w:pPr>
            <w:r w:rsidRPr="00BD1F1A">
              <w:rPr>
                <w:b/>
                <w:bCs/>
                <w:color w:val="000000"/>
                <w:sz w:val="16"/>
                <w:szCs w:val="16"/>
              </w:rPr>
              <w:t>UB</w:t>
            </w:r>
          </w:p>
        </w:tc>
        <w:tc>
          <w:tcPr>
            <w:tcW w:w="810" w:type="dxa"/>
            <w:tcBorders>
              <w:top w:val="nil"/>
              <w:left w:val="nil"/>
              <w:bottom w:val="single" w:sz="4" w:space="0" w:color="auto"/>
              <w:right w:val="nil"/>
            </w:tcBorders>
            <w:shd w:val="clear" w:color="auto" w:fill="D9D9D9" w:themeFill="background1" w:themeFillShade="D9"/>
            <w:noWrap/>
            <w:vAlign w:val="bottom"/>
            <w:hideMark/>
          </w:tcPr>
          <w:p w14:paraId="4D7BCD78" w14:textId="77777777" w:rsidR="00694EED" w:rsidRPr="00BD1F1A" w:rsidRDefault="00694EED" w:rsidP="00F728D8">
            <w:pPr>
              <w:jc w:val="center"/>
              <w:rPr>
                <w:b/>
                <w:bCs/>
                <w:color w:val="000000"/>
                <w:sz w:val="16"/>
                <w:szCs w:val="16"/>
              </w:rPr>
            </w:pPr>
            <w:r w:rsidRPr="00BD1F1A">
              <w:rPr>
                <w:b/>
                <w:bCs/>
                <w:color w:val="000000"/>
                <w:sz w:val="16"/>
                <w:szCs w:val="16"/>
              </w:rPr>
              <w:t>Estimate</w:t>
            </w:r>
          </w:p>
        </w:tc>
        <w:tc>
          <w:tcPr>
            <w:tcW w:w="756" w:type="dxa"/>
            <w:tcBorders>
              <w:top w:val="nil"/>
              <w:left w:val="nil"/>
              <w:bottom w:val="single" w:sz="4" w:space="0" w:color="auto"/>
              <w:right w:val="nil"/>
            </w:tcBorders>
            <w:shd w:val="clear" w:color="auto" w:fill="D9D9D9" w:themeFill="background1" w:themeFillShade="D9"/>
            <w:noWrap/>
            <w:vAlign w:val="bottom"/>
            <w:hideMark/>
          </w:tcPr>
          <w:p w14:paraId="2186527B" w14:textId="77777777" w:rsidR="00694EED" w:rsidRPr="00BD1F1A" w:rsidRDefault="00694EED" w:rsidP="00F728D8">
            <w:pPr>
              <w:jc w:val="center"/>
              <w:rPr>
                <w:b/>
                <w:bCs/>
                <w:color w:val="000000"/>
                <w:sz w:val="16"/>
                <w:szCs w:val="16"/>
              </w:rPr>
            </w:pPr>
            <w:r w:rsidRPr="00BD1F1A">
              <w:rPr>
                <w:b/>
                <w:bCs/>
                <w:color w:val="000000"/>
                <w:sz w:val="16"/>
                <w:szCs w:val="16"/>
              </w:rPr>
              <w:t>LB</w:t>
            </w:r>
          </w:p>
        </w:tc>
        <w:tc>
          <w:tcPr>
            <w:tcW w:w="630" w:type="dxa"/>
            <w:tcBorders>
              <w:top w:val="nil"/>
              <w:left w:val="nil"/>
              <w:bottom w:val="single" w:sz="4" w:space="0" w:color="auto"/>
              <w:right w:val="single" w:sz="4" w:space="0" w:color="auto"/>
            </w:tcBorders>
            <w:shd w:val="clear" w:color="auto" w:fill="D9D9D9" w:themeFill="background1" w:themeFillShade="D9"/>
            <w:noWrap/>
            <w:vAlign w:val="bottom"/>
            <w:hideMark/>
          </w:tcPr>
          <w:p w14:paraId="39170303" w14:textId="77777777" w:rsidR="00694EED" w:rsidRPr="00BD1F1A" w:rsidRDefault="00694EED" w:rsidP="00F728D8">
            <w:pPr>
              <w:jc w:val="center"/>
              <w:rPr>
                <w:b/>
                <w:bCs/>
                <w:color w:val="000000"/>
                <w:sz w:val="16"/>
                <w:szCs w:val="16"/>
              </w:rPr>
            </w:pPr>
            <w:r w:rsidRPr="00BD1F1A">
              <w:rPr>
                <w:b/>
                <w:bCs/>
                <w:color w:val="000000"/>
                <w:sz w:val="16"/>
                <w:szCs w:val="16"/>
              </w:rPr>
              <w:t>UB</w:t>
            </w:r>
          </w:p>
        </w:tc>
        <w:tc>
          <w:tcPr>
            <w:tcW w:w="720" w:type="dxa"/>
            <w:tcBorders>
              <w:top w:val="nil"/>
              <w:left w:val="nil"/>
              <w:bottom w:val="single" w:sz="4" w:space="0" w:color="auto"/>
              <w:right w:val="single" w:sz="4" w:space="0" w:color="auto"/>
            </w:tcBorders>
            <w:shd w:val="clear" w:color="auto" w:fill="D9D9D9" w:themeFill="background1" w:themeFillShade="D9"/>
            <w:vAlign w:val="bottom"/>
          </w:tcPr>
          <w:p w14:paraId="42DB6B1F" w14:textId="77777777" w:rsidR="00694EED" w:rsidRPr="00BD1F1A" w:rsidRDefault="00694EED" w:rsidP="00F728D8">
            <w:pPr>
              <w:jc w:val="center"/>
              <w:rPr>
                <w:b/>
                <w:bCs/>
                <w:color w:val="000000"/>
                <w:sz w:val="16"/>
                <w:szCs w:val="16"/>
              </w:rPr>
            </w:pPr>
            <w:r w:rsidRPr="00BD1F1A">
              <w:rPr>
                <w:b/>
                <w:bCs/>
                <w:color w:val="000000"/>
                <w:sz w:val="16"/>
                <w:szCs w:val="16"/>
              </w:rPr>
              <w:t>Estimate</w:t>
            </w:r>
          </w:p>
        </w:tc>
        <w:tc>
          <w:tcPr>
            <w:tcW w:w="684" w:type="dxa"/>
            <w:tcBorders>
              <w:top w:val="nil"/>
              <w:left w:val="nil"/>
              <w:bottom w:val="single" w:sz="4" w:space="0" w:color="auto"/>
              <w:right w:val="single" w:sz="4" w:space="0" w:color="auto"/>
            </w:tcBorders>
            <w:shd w:val="clear" w:color="auto" w:fill="D9D9D9" w:themeFill="background1" w:themeFillShade="D9"/>
            <w:vAlign w:val="bottom"/>
          </w:tcPr>
          <w:p w14:paraId="76A966B7" w14:textId="77777777" w:rsidR="00694EED" w:rsidRPr="00BD1F1A" w:rsidRDefault="00694EED" w:rsidP="00F728D8">
            <w:pPr>
              <w:jc w:val="center"/>
              <w:rPr>
                <w:b/>
                <w:bCs/>
                <w:color w:val="000000"/>
                <w:sz w:val="16"/>
                <w:szCs w:val="16"/>
              </w:rPr>
            </w:pPr>
            <w:r w:rsidRPr="00BD1F1A">
              <w:rPr>
                <w:b/>
                <w:bCs/>
                <w:color w:val="000000"/>
                <w:sz w:val="16"/>
                <w:szCs w:val="16"/>
              </w:rPr>
              <w:t>LB</w:t>
            </w:r>
          </w:p>
        </w:tc>
        <w:tc>
          <w:tcPr>
            <w:tcW w:w="720" w:type="dxa"/>
            <w:tcBorders>
              <w:top w:val="nil"/>
              <w:left w:val="nil"/>
              <w:bottom w:val="single" w:sz="4" w:space="0" w:color="auto"/>
              <w:right w:val="single" w:sz="4" w:space="0" w:color="auto"/>
            </w:tcBorders>
            <w:shd w:val="clear" w:color="auto" w:fill="D9D9D9" w:themeFill="background1" w:themeFillShade="D9"/>
            <w:vAlign w:val="bottom"/>
          </w:tcPr>
          <w:p w14:paraId="5BD66E3E" w14:textId="77777777" w:rsidR="00694EED" w:rsidRPr="00BD1F1A" w:rsidRDefault="00694EED" w:rsidP="00F728D8">
            <w:pPr>
              <w:jc w:val="center"/>
              <w:rPr>
                <w:b/>
                <w:bCs/>
                <w:color w:val="000000"/>
                <w:sz w:val="16"/>
                <w:szCs w:val="16"/>
              </w:rPr>
            </w:pPr>
            <w:r w:rsidRPr="00BD1F1A">
              <w:rPr>
                <w:b/>
                <w:bCs/>
                <w:color w:val="000000"/>
                <w:sz w:val="16"/>
                <w:szCs w:val="16"/>
              </w:rPr>
              <w:t>UB</w:t>
            </w:r>
          </w:p>
        </w:tc>
      </w:tr>
      <w:tr w:rsidR="004B12FE" w:rsidRPr="00BD1F1A" w14:paraId="26F18F9B" w14:textId="77777777" w:rsidTr="004B12FE">
        <w:trPr>
          <w:trHeight w:val="320"/>
        </w:trPr>
        <w:tc>
          <w:tcPr>
            <w:tcW w:w="486" w:type="dxa"/>
            <w:tcBorders>
              <w:top w:val="nil"/>
              <w:left w:val="single" w:sz="4" w:space="0" w:color="auto"/>
              <w:bottom w:val="nil"/>
              <w:right w:val="single" w:sz="4" w:space="0" w:color="auto"/>
            </w:tcBorders>
            <w:shd w:val="clear" w:color="auto" w:fill="auto"/>
            <w:noWrap/>
            <w:vAlign w:val="bottom"/>
            <w:hideMark/>
          </w:tcPr>
          <w:p w14:paraId="3BB9494C" w14:textId="77777777" w:rsidR="004B12FE" w:rsidRPr="00BD1F1A" w:rsidRDefault="004B12FE" w:rsidP="004B12FE">
            <w:pPr>
              <w:jc w:val="center"/>
              <w:rPr>
                <w:color w:val="000000"/>
                <w:sz w:val="16"/>
                <w:szCs w:val="16"/>
              </w:rPr>
            </w:pPr>
            <w:r w:rsidRPr="00BD1F1A">
              <w:rPr>
                <w:color w:val="000000"/>
                <w:sz w:val="16"/>
                <w:szCs w:val="16"/>
              </w:rPr>
              <w:t>2015</w:t>
            </w:r>
          </w:p>
        </w:tc>
        <w:tc>
          <w:tcPr>
            <w:tcW w:w="949" w:type="dxa"/>
            <w:tcBorders>
              <w:top w:val="nil"/>
              <w:left w:val="nil"/>
              <w:bottom w:val="nil"/>
              <w:right w:val="single" w:sz="4" w:space="0" w:color="auto"/>
            </w:tcBorders>
            <w:shd w:val="clear" w:color="auto" w:fill="auto"/>
            <w:noWrap/>
            <w:vAlign w:val="bottom"/>
            <w:hideMark/>
          </w:tcPr>
          <w:p w14:paraId="4E3DC140" w14:textId="78954B27" w:rsidR="004B12FE" w:rsidRPr="00BD1F1A" w:rsidRDefault="004B12FE" w:rsidP="004B12FE">
            <w:pPr>
              <w:jc w:val="center"/>
              <w:rPr>
                <w:color w:val="000000"/>
                <w:sz w:val="16"/>
                <w:szCs w:val="16"/>
              </w:rPr>
            </w:pPr>
            <w:r w:rsidRPr="004B12FE">
              <w:rPr>
                <w:color w:val="000000"/>
                <w:sz w:val="16"/>
                <w:szCs w:val="16"/>
              </w:rPr>
              <w:t xml:space="preserve">       316,198,506 </w:t>
            </w:r>
          </w:p>
        </w:tc>
        <w:tc>
          <w:tcPr>
            <w:tcW w:w="806" w:type="dxa"/>
            <w:tcBorders>
              <w:top w:val="nil"/>
              <w:left w:val="nil"/>
              <w:bottom w:val="nil"/>
              <w:right w:val="nil"/>
            </w:tcBorders>
            <w:shd w:val="clear" w:color="auto" w:fill="auto"/>
            <w:noWrap/>
            <w:vAlign w:val="bottom"/>
            <w:hideMark/>
          </w:tcPr>
          <w:p w14:paraId="322B8985" w14:textId="7AD31920" w:rsidR="004B12FE" w:rsidRPr="00BD1F1A" w:rsidRDefault="004B12FE" w:rsidP="004B12FE">
            <w:pPr>
              <w:jc w:val="center"/>
              <w:rPr>
                <w:color w:val="000000"/>
                <w:sz w:val="16"/>
                <w:szCs w:val="16"/>
              </w:rPr>
            </w:pPr>
            <w:r w:rsidRPr="004B12FE">
              <w:rPr>
                <w:color w:val="000000"/>
                <w:sz w:val="16"/>
                <w:szCs w:val="16"/>
              </w:rPr>
              <w:t xml:space="preserve">       1,538,263 </w:t>
            </w:r>
          </w:p>
        </w:tc>
        <w:tc>
          <w:tcPr>
            <w:tcW w:w="904" w:type="dxa"/>
            <w:tcBorders>
              <w:top w:val="nil"/>
              <w:left w:val="nil"/>
              <w:bottom w:val="nil"/>
              <w:right w:val="nil"/>
            </w:tcBorders>
            <w:shd w:val="clear" w:color="auto" w:fill="auto"/>
            <w:noWrap/>
            <w:vAlign w:val="bottom"/>
            <w:hideMark/>
          </w:tcPr>
          <w:p w14:paraId="4B4781EA" w14:textId="04917B6C" w:rsidR="004B12FE" w:rsidRPr="00BD1F1A" w:rsidRDefault="004B12FE" w:rsidP="004B12FE">
            <w:pPr>
              <w:jc w:val="center"/>
              <w:rPr>
                <w:color w:val="000000"/>
                <w:sz w:val="16"/>
                <w:szCs w:val="16"/>
              </w:rPr>
            </w:pPr>
            <w:r w:rsidRPr="004B12FE">
              <w:rPr>
                <w:color w:val="000000"/>
                <w:sz w:val="16"/>
                <w:szCs w:val="16"/>
              </w:rPr>
              <w:t xml:space="preserve">           2,076,655 </w:t>
            </w:r>
          </w:p>
        </w:tc>
        <w:tc>
          <w:tcPr>
            <w:tcW w:w="990" w:type="dxa"/>
            <w:tcBorders>
              <w:top w:val="nil"/>
              <w:left w:val="nil"/>
              <w:bottom w:val="nil"/>
              <w:right w:val="single" w:sz="4" w:space="0" w:color="auto"/>
            </w:tcBorders>
            <w:shd w:val="clear" w:color="auto" w:fill="auto"/>
            <w:noWrap/>
            <w:vAlign w:val="bottom"/>
            <w:hideMark/>
          </w:tcPr>
          <w:p w14:paraId="114FDC9B" w14:textId="01716256" w:rsidR="004B12FE" w:rsidRPr="00BD1F1A" w:rsidRDefault="004B12FE" w:rsidP="004B12FE">
            <w:pPr>
              <w:jc w:val="center"/>
              <w:rPr>
                <w:color w:val="000000"/>
                <w:sz w:val="16"/>
                <w:szCs w:val="16"/>
              </w:rPr>
            </w:pPr>
            <w:r w:rsidRPr="004B12FE">
              <w:rPr>
                <w:color w:val="000000"/>
                <w:sz w:val="16"/>
                <w:szCs w:val="16"/>
              </w:rPr>
              <w:t xml:space="preserve">       12,015,543 </w:t>
            </w:r>
          </w:p>
        </w:tc>
        <w:tc>
          <w:tcPr>
            <w:tcW w:w="810" w:type="dxa"/>
            <w:tcBorders>
              <w:top w:val="nil"/>
              <w:left w:val="nil"/>
              <w:bottom w:val="nil"/>
              <w:right w:val="nil"/>
            </w:tcBorders>
            <w:shd w:val="clear" w:color="auto" w:fill="auto"/>
            <w:noWrap/>
            <w:vAlign w:val="bottom"/>
            <w:hideMark/>
          </w:tcPr>
          <w:p w14:paraId="4787CF25" w14:textId="442104E7" w:rsidR="004B12FE" w:rsidRPr="00BD1F1A" w:rsidRDefault="004B12FE" w:rsidP="004B12FE">
            <w:pPr>
              <w:jc w:val="center"/>
              <w:rPr>
                <w:color w:val="000000"/>
                <w:sz w:val="16"/>
                <w:szCs w:val="16"/>
              </w:rPr>
            </w:pPr>
            <w:r w:rsidRPr="004B12FE">
              <w:rPr>
                <w:color w:val="000000"/>
                <w:sz w:val="16"/>
                <w:szCs w:val="16"/>
              </w:rPr>
              <w:t xml:space="preserve">            24,900 </w:t>
            </w:r>
          </w:p>
        </w:tc>
        <w:tc>
          <w:tcPr>
            <w:tcW w:w="756" w:type="dxa"/>
            <w:tcBorders>
              <w:top w:val="nil"/>
              <w:left w:val="nil"/>
              <w:bottom w:val="nil"/>
              <w:right w:val="nil"/>
            </w:tcBorders>
            <w:shd w:val="clear" w:color="auto" w:fill="auto"/>
            <w:noWrap/>
            <w:vAlign w:val="bottom"/>
            <w:hideMark/>
          </w:tcPr>
          <w:p w14:paraId="402299EE" w14:textId="63312948" w:rsidR="004B12FE" w:rsidRPr="00BD1F1A" w:rsidRDefault="004B12FE" w:rsidP="004B12FE">
            <w:pPr>
              <w:jc w:val="center"/>
              <w:rPr>
                <w:color w:val="000000"/>
                <w:sz w:val="16"/>
                <w:szCs w:val="16"/>
              </w:rPr>
            </w:pPr>
            <w:r w:rsidRPr="004B12FE">
              <w:rPr>
                <w:color w:val="000000"/>
                <w:sz w:val="16"/>
                <w:szCs w:val="16"/>
              </w:rPr>
              <w:t xml:space="preserve">                19,701 </w:t>
            </w:r>
          </w:p>
        </w:tc>
        <w:tc>
          <w:tcPr>
            <w:tcW w:w="630" w:type="dxa"/>
            <w:tcBorders>
              <w:top w:val="nil"/>
              <w:left w:val="nil"/>
              <w:bottom w:val="nil"/>
              <w:right w:val="single" w:sz="4" w:space="0" w:color="auto"/>
            </w:tcBorders>
            <w:shd w:val="clear" w:color="auto" w:fill="auto"/>
            <w:noWrap/>
            <w:vAlign w:val="bottom"/>
            <w:hideMark/>
          </w:tcPr>
          <w:p w14:paraId="0A7810FD" w14:textId="3BBF0EF1" w:rsidR="004B12FE" w:rsidRPr="00BD1F1A" w:rsidRDefault="004B12FE" w:rsidP="004B12FE">
            <w:pPr>
              <w:jc w:val="center"/>
              <w:rPr>
                <w:color w:val="000000"/>
                <w:sz w:val="16"/>
                <w:szCs w:val="16"/>
              </w:rPr>
            </w:pPr>
            <w:r w:rsidRPr="004B12FE">
              <w:rPr>
                <w:color w:val="000000"/>
                <w:sz w:val="16"/>
                <w:szCs w:val="16"/>
              </w:rPr>
              <w:t xml:space="preserve">              84,893 </w:t>
            </w:r>
          </w:p>
        </w:tc>
        <w:tc>
          <w:tcPr>
            <w:tcW w:w="720" w:type="dxa"/>
            <w:tcBorders>
              <w:top w:val="nil"/>
              <w:left w:val="nil"/>
              <w:bottom w:val="nil"/>
              <w:right w:val="single" w:sz="4" w:space="0" w:color="auto"/>
            </w:tcBorders>
            <w:vAlign w:val="bottom"/>
          </w:tcPr>
          <w:p w14:paraId="3B305F00" w14:textId="45FF65ED" w:rsidR="004B12FE" w:rsidRPr="00BD1F1A" w:rsidRDefault="004B12FE" w:rsidP="004B12FE">
            <w:pPr>
              <w:jc w:val="center"/>
              <w:rPr>
                <w:color w:val="000000"/>
                <w:sz w:val="16"/>
                <w:szCs w:val="16"/>
              </w:rPr>
            </w:pPr>
            <w:r w:rsidRPr="004B12FE">
              <w:rPr>
                <w:color w:val="000000"/>
                <w:sz w:val="16"/>
                <w:szCs w:val="16"/>
              </w:rPr>
              <w:t>1.619%</w:t>
            </w:r>
          </w:p>
        </w:tc>
        <w:tc>
          <w:tcPr>
            <w:tcW w:w="684" w:type="dxa"/>
            <w:tcBorders>
              <w:top w:val="nil"/>
              <w:left w:val="nil"/>
              <w:bottom w:val="nil"/>
              <w:right w:val="single" w:sz="4" w:space="0" w:color="auto"/>
            </w:tcBorders>
            <w:vAlign w:val="bottom"/>
          </w:tcPr>
          <w:p w14:paraId="49B95978" w14:textId="09CA064B" w:rsidR="004B12FE" w:rsidRPr="00BD1F1A" w:rsidRDefault="004B12FE" w:rsidP="004B12FE">
            <w:pPr>
              <w:jc w:val="center"/>
              <w:rPr>
                <w:color w:val="000000"/>
                <w:sz w:val="16"/>
                <w:szCs w:val="16"/>
              </w:rPr>
            </w:pPr>
            <w:r w:rsidRPr="004B12FE">
              <w:rPr>
                <w:color w:val="000000"/>
                <w:sz w:val="16"/>
                <w:szCs w:val="16"/>
              </w:rPr>
              <w:t>0.164%</w:t>
            </w:r>
          </w:p>
        </w:tc>
        <w:tc>
          <w:tcPr>
            <w:tcW w:w="720" w:type="dxa"/>
            <w:tcBorders>
              <w:top w:val="nil"/>
              <w:left w:val="nil"/>
              <w:bottom w:val="nil"/>
              <w:right w:val="single" w:sz="4" w:space="0" w:color="auto"/>
            </w:tcBorders>
            <w:vAlign w:val="bottom"/>
          </w:tcPr>
          <w:p w14:paraId="66AA1B98" w14:textId="4E1A8CD0" w:rsidR="004B12FE" w:rsidRPr="00BD1F1A" w:rsidRDefault="004B12FE" w:rsidP="004B12FE">
            <w:pPr>
              <w:jc w:val="center"/>
              <w:rPr>
                <w:color w:val="000000"/>
                <w:sz w:val="16"/>
                <w:szCs w:val="16"/>
              </w:rPr>
            </w:pPr>
            <w:r w:rsidRPr="004B12FE">
              <w:rPr>
                <w:color w:val="000000"/>
                <w:sz w:val="16"/>
                <w:szCs w:val="16"/>
              </w:rPr>
              <w:t>4.088%</w:t>
            </w:r>
          </w:p>
        </w:tc>
      </w:tr>
      <w:tr w:rsidR="004B12FE" w:rsidRPr="00BD1F1A" w14:paraId="2659F83F" w14:textId="77777777" w:rsidTr="004B12FE">
        <w:trPr>
          <w:trHeight w:val="320"/>
        </w:trPr>
        <w:tc>
          <w:tcPr>
            <w:tcW w:w="486" w:type="dxa"/>
            <w:tcBorders>
              <w:top w:val="nil"/>
              <w:left w:val="single" w:sz="4" w:space="0" w:color="auto"/>
              <w:bottom w:val="nil"/>
              <w:right w:val="single" w:sz="4" w:space="0" w:color="auto"/>
            </w:tcBorders>
            <w:shd w:val="clear" w:color="auto" w:fill="auto"/>
            <w:noWrap/>
            <w:vAlign w:val="bottom"/>
            <w:hideMark/>
          </w:tcPr>
          <w:p w14:paraId="1C1EEAAD" w14:textId="77777777" w:rsidR="004B12FE" w:rsidRPr="00BD1F1A" w:rsidRDefault="004B12FE" w:rsidP="004B12FE">
            <w:pPr>
              <w:jc w:val="center"/>
              <w:rPr>
                <w:color w:val="000000"/>
                <w:sz w:val="16"/>
                <w:szCs w:val="16"/>
              </w:rPr>
            </w:pPr>
            <w:r w:rsidRPr="00BD1F1A">
              <w:rPr>
                <w:color w:val="000000"/>
                <w:sz w:val="16"/>
                <w:szCs w:val="16"/>
              </w:rPr>
              <w:t>2016</w:t>
            </w:r>
          </w:p>
        </w:tc>
        <w:tc>
          <w:tcPr>
            <w:tcW w:w="949" w:type="dxa"/>
            <w:tcBorders>
              <w:top w:val="nil"/>
              <w:left w:val="nil"/>
              <w:bottom w:val="nil"/>
              <w:right w:val="single" w:sz="4" w:space="0" w:color="auto"/>
            </w:tcBorders>
            <w:shd w:val="clear" w:color="auto" w:fill="auto"/>
            <w:noWrap/>
            <w:vAlign w:val="bottom"/>
            <w:hideMark/>
          </w:tcPr>
          <w:p w14:paraId="691DBF9E" w14:textId="169A94D9" w:rsidR="004B12FE" w:rsidRPr="00BD1F1A" w:rsidRDefault="004B12FE" w:rsidP="004B12FE">
            <w:pPr>
              <w:jc w:val="center"/>
              <w:rPr>
                <w:color w:val="000000"/>
                <w:sz w:val="16"/>
                <w:szCs w:val="16"/>
              </w:rPr>
            </w:pPr>
            <w:r w:rsidRPr="004B12FE">
              <w:rPr>
                <w:color w:val="000000"/>
                <w:sz w:val="16"/>
                <w:szCs w:val="16"/>
              </w:rPr>
              <w:t xml:space="preserve">       318,239,604 </w:t>
            </w:r>
          </w:p>
        </w:tc>
        <w:tc>
          <w:tcPr>
            <w:tcW w:w="806" w:type="dxa"/>
            <w:tcBorders>
              <w:top w:val="nil"/>
              <w:left w:val="nil"/>
              <w:bottom w:val="nil"/>
              <w:right w:val="nil"/>
            </w:tcBorders>
            <w:shd w:val="clear" w:color="auto" w:fill="auto"/>
            <w:noWrap/>
            <w:vAlign w:val="bottom"/>
            <w:hideMark/>
          </w:tcPr>
          <w:p w14:paraId="354D0942" w14:textId="34CA3802" w:rsidR="004B12FE" w:rsidRPr="00BD1F1A" w:rsidRDefault="004B12FE" w:rsidP="004B12FE">
            <w:pPr>
              <w:jc w:val="center"/>
              <w:rPr>
                <w:color w:val="000000"/>
                <w:sz w:val="16"/>
                <w:szCs w:val="16"/>
              </w:rPr>
            </w:pPr>
            <w:r w:rsidRPr="004B12FE">
              <w:rPr>
                <w:color w:val="000000"/>
                <w:sz w:val="16"/>
                <w:szCs w:val="16"/>
              </w:rPr>
              <w:t xml:space="preserve">       1,548,193 </w:t>
            </w:r>
          </w:p>
        </w:tc>
        <w:tc>
          <w:tcPr>
            <w:tcW w:w="904" w:type="dxa"/>
            <w:tcBorders>
              <w:top w:val="nil"/>
              <w:left w:val="nil"/>
              <w:bottom w:val="nil"/>
              <w:right w:val="nil"/>
            </w:tcBorders>
            <w:shd w:val="clear" w:color="auto" w:fill="auto"/>
            <w:noWrap/>
            <w:vAlign w:val="bottom"/>
            <w:hideMark/>
          </w:tcPr>
          <w:p w14:paraId="6769024A" w14:textId="69C505AC" w:rsidR="004B12FE" w:rsidRPr="00BD1F1A" w:rsidRDefault="004B12FE" w:rsidP="004B12FE">
            <w:pPr>
              <w:jc w:val="center"/>
              <w:rPr>
                <w:color w:val="000000"/>
                <w:sz w:val="16"/>
                <w:szCs w:val="16"/>
              </w:rPr>
            </w:pPr>
            <w:r w:rsidRPr="004B12FE">
              <w:rPr>
                <w:color w:val="000000"/>
                <w:sz w:val="16"/>
                <w:szCs w:val="16"/>
              </w:rPr>
              <w:t xml:space="preserve">           2,090,060 </w:t>
            </w:r>
          </w:p>
        </w:tc>
        <w:tc>
          <w:tcPr>
            <w:tcW w:w="990" w:type="dxa"/>
            <w:tcBorders>
              <w:top w:val="nil"/>
              <w:left w:val="nil"/>
              <w:bottom w:val="nil"/>
              <w:right w:val="single" w:sz="4" w:space="0" w:color="auto"/>
            </w:tcBorders>
            <w:shd w:val="clear" w:color="auto" w:fill="auto"/>
            <w:noWrap/>
            <w:vAlign w:val="bottom"/>
            <w:hideMark/>
          </w:tcPr>
          <w:p w14:paraId="4289BE81" w14:textId="71E9B04D" w:rsidR="004B12FE" w:rsidRPr="00BD1F1A" w:rsidRDefault="004B12FE" w:rsidP="004B12FE">
            <w:pPr>
              <w:jc w:val="center"/>
              <w:rPr>
                <w:color w:val="000000"/>
                <w:sz w:val="16"/>
                <w:szCs w:val="16"/>
              </w:rPr>
            </w:pPr>
            <w:r w:rsidRPr="004B12FE">
              <w:rPr>
                <w:color w:val="000000"/>
                <w:sz w:val="16"/>
                <w:szCs w:val="16"/>
              </w:rPr>
              <w:t xml:space="preserve">       12,093,105 </w:t>
            </w:r>
          </w:p>
        </w:tc>
        <w:tc>
          <w:tcPr>
            <w:tcW w:w="810" w:type="dxa"/>
            <w:tcBorders>
              <w:top w:val="nil"/>
              <w:left w:val="nil"/>
              <w:bottom w:val="nil"/>
              <w:right w:val="nil"/>
            </w:tcBorders>
            <w:shd w:val="clear" w:color="auto" w:fill="auto"/>
            <w:noWrap/>
            <w:vAlign w:val="bottom"/>
            <w:hideMark/>
          </w:tcPr>
          <w:p w14:paraId="37E73826" w14:textId="2A79F4E5" w:rsidR="004B12FE" w:rsidRPr="00BD1F1A" w:rsidRDefault="004B12FE" w:rsidP="004B12FE">
            <w:pPr>
              <w:jc w:val="center"/>
              <w:rPr>
                <w:color w:val="000000"/>
                <w:sz w:val="16"/>
                <w:szCs w:val="16"/>
              </w:rPr>
            </w:pPr>
            <w:r w:rsidRPr="004B12FE">
              <w:rPr>
                <w:color w:val="000000"/>
                <w:sz w:val="16"/>
                <w:szCs w:val="16"/>
              </w:rPr>
              <w:t xml:space="preserve">            29,300 </w:t>
            </w:r>
          </w:p>
        </w:tc>
        <w:tc>
          <w:tcPr>
            <w:tcW w:w="756" w:type="dxa"/>
            <w:tcBorders>
              <w:top w:val="nil"/>
              <w:left w:val="nil"/>
              <w:bottom w:val="nil"/>
              <w:right w:val="nil"/>
            </w:tcBorders>
            <w:shd w:val="clear" w:color="auto" w:fill="auto"/>
            <w:noWrap/>
            <w:vAlign w:val="bottom"/>
            <w:hideMark/>
          </w:tcPr>
          <w:p w14:paraId="3C61DDA6" w14:textId="6A2C7AF0" w:rsidR="004B12FE" w:rsidRPr="00BD1F1A" w:rsidRDefault="004B12FE" w:rsidP="004B12FE">
            <w:pPr>
              <w:jc w:val="center"/>
              <w:rPr>
                <w:color w:val="000000"/>
                <w:sz w:val="16"/>
                <w:szCs w:val="16"/>
              </w:rPr>
            </w:pPr>
            <w:r w:rsidRPr="004B12FE">
              <w:rPr>
                <w:color w:val="000000"/>
                <w:sz w:val="16"/>
                <w:szCs w:val="16"/>
              </w:rPr>
              <w:t xml:space="preserve">                23,221 </w:t>
            </w:r>
          </w:p>
        </w:tc>
        <w:tc>
          <w:tcPr>
            <w:tcW w:w="630" w:type="dxa"/>
            <w:tcBorders>
              <w:top w:val="nil"/>
              <w:left w:val="nil"/>
              <w:bottom w:val="nil"/>
              <w:right w:val="single" w:sz="4" w:space="0" w:color="auto"/>
            </w:tcBorders>
            <w:shd w:val="clear" w:color="auto" w:fill="auto"/>
            <w:noWrap/>
            <w:vAlign w:val="bottom"/>
            <w:hideMark/>
          </w:tcPr>
          <w:p w14:paraId="11810CF6" w14:textId="784B617B" w:rsidR="004B12FE" w:rsidRPr="00BD1F1A" w:rsidRDefault="004B12FE" w:rsidP="004B12FE">
            <w:pPr>
              <w:jc w:val="center"/>
              <w:rPr>
                <w:color w:val="000000"/>
                <w:sz w:val="16"/>
                <w:szCs w:val="16"/>
              </w:rPr>
            </w:pPr>
            <w:r w:rsidRPr="004B12FE">
              <w:rPr>
                <w:color w:val="000000"/>
                <w:sz w:val="16"/>
                <w:szCs w:val="16"/>
              </w:rPr>
              <w:t xml:space="preserve">            100,061 </w:t>
            </w:r>
          </w:p>
        </w:tc>
        <w:tc>
          <w:tcPr>
            <w:tcW w:w="720" w:type="dxa"/>
            <w:tcBorders>
              <w:top w:val="nil"/>
              <w:left w:val="nil"/>
              <w:bottom w:val="nil"/>
              <w:right w:val="single" w:sz="4" w:space="0" w:color="auto"/>
            </w:tcBorders>
            <w:vAlign w:val="bottom"/>
          </w:tcPr>
          <w:p w14:paraId="1EDB032D" w14:textId="6425B16A" w:rsidR="004B12FE" w:rsidRPr="00BD1F1A" w:rsidRDefault="004B12FE" w:rsidP="004B12FE">
            <w:pPr>
              <w:jc w:val="center"/>
              <w:rPr>
                <w:color w:val="000000"/>
                <w:sz w:val="16"/>
                <w:szCs w:val="16"/>
              </w:rPr>
            </w:pPr>
            <w:r w:rsidRPr="004B12FE">
              <w:rPr>
                <w:color w:val="000000"/>
                <w:sz w:val="16"/>
                <w:szCs w:val="16"/>
              </w:rPr>
              <w:t>1.893%</w:t>
            </w:r>
          </w:p>
        </w:tc>
        <w:tc>
          <w:tcPr>
            <w:tcW w:w="684" w:type="dxa"/>
            <w:tcBorders>
              <w:top w:val="nil"/>
              <w:left w:val="nil"/>
              <w:bottom w:val="nil"/>
              <w:right w:val="single" w:sz="4" w:space="0" w:color="auto"/>
            </w:tcBorders>
            <w:vAlign w:val="bottom"/>
          </w:tcPr>
          <w:p w14:paraId="5315859A" w14:textId="3F5DCE7C" w:rsidR="004B12FE" w:rsidRPr="00BD1F1A" w:rsidRDefault="004B12FE" w:rsidP="004B12FE">
            <w:pPr>
              <w:jc w:val="center"/>
              <w:rPr>
                <w:color w:val="000000"/>
                <w:sz w:val="16"/>
                <w:szCs w:val="16"/>
              </w:rPr>
            </w:pPr>
            <w:r w:rsidRPr="004B12FE">
              <w:rPr>
                <w:color w:val="000000"/>
                <w:sz w:val="16"/>
                <w:szCs w:val="16"/>
              </w:rPr>
              <w:t>0.192%</w:t>
            </w:r>
          </w:p>
        </w:tc>
        <w:tc>
          <w:tcPr>
            <w:tcW w:w="720" w:type="dxa"/>
            <w:tcBorders>
              <w:top w:val="nil"/>
              <w:left w:val="nil"/>
              <w:bottom w:val="nil"/>
              <w:right w:val="single" w:sz="4" w:space="0" w:color="auto"/>
            </w:tcBorders>
            <w:vAlign w:val="bottom"/>
          </w:tcPr>
          <w:p w14:paraId="7BB33DE2" w14:textId="5193E231" w:rsidR="004B12FE" w:rsidRPr="00BD1F1A" w:rsidRDefault="004B12FE" w:rsidP="004B12FE">
            <w:pPr>
              <w:jc w:val="center"/>
              <w:rPr>
                <w:color w:val="000000"/>
                <w:sz w:val="16"/>
                <w:szCs w:val="16"/>
              </w:rPr>
            </w:pPr>
            <w:r w:rsidRPr="004B12FE">
              <w:rPr>
                <w:color w:val="000000"/>
                <w:sz w:val="16"/>
                <w:szCs w:val="16"/>
              </w:rPr>
              <w:t>4.787%</w:t>
            </w:r>
          </w:p>
        </w:tc>
      </w:tr>
      <w:tr w:rsidR="004B12FE" w:rsidRPr="00BD1F1A" w14:paraId="262354F7" w14:textId="77777777" w:rsidTr="004B12FE">
        <w:trPr>
          <w:trHeight w:val="320"/>
        </w:trPr>
        <w:tc>
          <w:tcPr>
            <w:tcW w:w="486" w:type="dxa"/>
            <w:tcBorders>
              <w:top w:val="nil"/>
              <w:left w:val="single" w:sz="4" w:space="0" w:color="auto"/>
              <w:bottom w:val="nil"/>
              <w:right w:val="single" w:sz="4" w:space="0" w:color="auto"/>
            </w:tcBorders>
            <w:shd w:val="clear" w:color="auto" w:fill="auto"/>
            <w:noWrap/>
            <w:vAlign w:val="bottom"/>
            <w:hideMark/>
          </w:tcPr>
          <w:p w14:paraId="64954726" w14:textId="77777777" w:rsidR="004B12FE" w:rsidRPr="00BD1F1A" w:rsidRDefault="004B12FE" w:rsidP="004B12FE">
            <w:pPr>
              <w:jc w:val="center"/>
              <w:rPr>
                <w:color w:val="000000"/>
                <w:sz w:val="16"/>
                <w:szCs w:val="16"/>
              </w:rPr>
            </w:pPr>
            <w:r w:rsidRPr="00BD1F1A">
              <w:rPr>
                <w:color w:val="000000"/>
                <w:sz w:val="16"/>
                <w:szCs w:val="16"/>
              </w:rPr>
              <w:t>2017</w:t>
            </w:r>
          </w:p>
        </w:tc>
        <w:tc>
          <w:tcPr>
            <w:tcW w:w="949" w:type="dxa"/>
            <w:tcBorders>
              <w:top w:val="nil"/>
              <w:left w:val="nil"/>
              <w:bottom w:val="nil"/>
              <w:right w:val="single" w:sz="4" w:space="0" w:color="auto"/>
            </w:tcBorders>
            <w:shd w:val="clear" w:color="auto" w:fill="auto"/>
            <w:noWrap/>
            <w:vAlign w:val="bottom"/>
            <w:hideMark/>
          </w:tcPr>
          <w:p w14:paraId="4DD77AD5" w14:textId="7AF6DA30" w:rsidR="004B12FE" w:rsidRPr="00BD1F1A" w:rsidRDefault="004B12FE" w:rsidP="004B12FE">
            <w:pPr>
              <w:jc w:val="center"/>
              <w:rPr>
                <w:color w:val="000000"/>
                <w:sz w:val="16"/>
                <w:szCs w:val="16"/>
              </w:rPr>
            </w:pPr>
            <w:r w:rsidRPr="004B12FE">
              <w:rPr>
                <w:color w:val="000000"/>
                <w:sz w:val="16"/>
                <w:szCs w:val="16"/>
              </w:rPr>
              <w:t xml:space="preserve">       321,004,407 </w:t>
            </w:r>
          </w:p>
        </w:tc>
        <w:tc>
          <w:tcPr>
            <w:tcW w:w="806" w:type="dxa"/>
            <w:tcBorders>
              <w:top w:val="nil"/>
              <w:left w:val="nil"/>
              <w:bottom w:val="nil"/>
              <w:right w:val="nil"/>
            </w:tcBorders>
            <w:shd w:val="clear" w:color="auto" w:fill="auto"/>
            <w:noWrap/>
            <w:vAlign w:val="bottom"/>
            <w:hideMark/>
          </w:tcPr>
          <w:p w14:paraId="5E902B26" w14:textId="5CCE3A26" w:rsidR="004B12FE" w:rsidRPr="00BD1F1A" w:rsidRDefault="004B12FE" w:rsidP="004B12FE">
            <w:pPr>
              <w:jc w:val="center"/>
              <w:rPr>
                <w:color w:val="000000"/>
                <w:sz w:val="16"/>
                <w:szCs w:val="16"/>
              </w:rPr>
            </w:pPr>
            <w:r w:rsidRPr="004B12FE">
              <w:rPr>
                <w:color w:val="000000"/>
                <w:sz w:val="16"/>
                <w:szCs w:val="16"/>
              </w:rPr>
              <w:t xml:space="preserve">       1,564,840 </w:t>
            </w:r>
          </w:p>
        </w:tc>
        <w:tc>
          <w:tcPr>
            <w:tcW w:w="904" w:type="dxa"/>
            <w:tcBorders>
              <w:top w:val="nil"/>
              <w:left w:val="nil"/>
              <w:bottom w:val="nil"/>
              <w:right w:val="nil"/>
            </w:tcBorders>
            <w:shd w:val="clear" w:color="auto" w:fill="auto"/>
            <w:noWrap/>
            <w:vAlign w:val="bottom"/>
            <w:hideMark/>
          </w:tcPr>
          <w:p w14:paraId="5BD42E9D" w14:textId="171EEAA8" w:rsidR="004B12FE" w:rsidRPr="00BD1F1A" w:rsidRDefault="004B12FE" w:rsidP="004B12FE">
            <w:pPr>
              <w:jc w:val="center"/>
              <w:rPr>
                <w:color w:val="000000"/>
                <w:sz w:val="16"/>
                <w:szCs w:val="16"/>
              </w:rPr>
            </w:pPr>
            <w:r w:rsidRPr="004B12FE">
              <w:rPr>
                <w:color w:val="000000"/>
                <w:sz w:val="16"/>
                <w:szCs w:val="16"/>
              </w:rPr>
              <w:t xml:space="preserve">           2,106,620 </w:t>
            </w:r>
          </w:p>
        </w:tc>
        <w:tc>
          <w:tcPr>
            <w:tcW w:w="990" w:type="dxa"/>
            <w:tcBorders>
              <w:top w:val="nil"/>
              <w:left w:val="nil"/>
              <w:bottom w:val="nil"/>
              <w:right w:val="single" w:sz="4" w:space="0" w:color="auto"/>
            </w:tcBorders>
            <w:shd w:val="clear" w:color="auto" w:fill="auto"/>
            <w:noWrap/>
            <w:vAlign w:val="bottom"/>
            <w:hideMark/>
          </w:tcPr>
          <w:p w14:paraId="760D26C2" w14:textId="2B4C374F" w:rsidR="004B12FE" w:rsidRPr="00BD1F1A" w:rsidRDefault="004B12FE" w:rsidP="004B12FE">
            <w:pPr>
              <w:jc w:val="center"/>
              <w:rPr>
                <w:color w:val="000000"/>
                <w:sz w:val="16"/>
                <w:szCs w:val="16"/>
              </w:rPr>
            </w:pPr>
            <w:r w:rsidRPr="004B12FE">
              <w:rPr>
                <w:color w:val="000000"/>
                <w:sz w:val="16"/>
                <w:szCs w:val="16"/>
              </w:rPr>
              <w:t xml:space="preserve">       12,198,167 </w:t>
            </w:r>
          </w:p>
        </w:tc>
        <w:tc>
          <w:tcPr>
            <w:tcW w:w="810" w:type="dxa"/>
            <w:tcBorders>
              <w:top w:val="nil"/>
              <w:left w:val="nil"/>
              <w:bottom w:val="nil"/>
              <w:right w:val="nil"/>
            </w:tcBorders>
            <w:shd w:val="clear" w:color="auto" w:fill="auto"/>
            <w:noWrap/>
            <w:vAlign w:val="bottom"/>
            <w:hideMark/>
          </w:tcPr>
          <w:p w14:paraId="6AFA2986" w14:textId="18D6B3EC" w:rsidR="004B12FE" w:rsidRPr="00BD1F1A" w:rsidRDefault="004B12FE" w:rsidP="004B12FE">
            <w:pPr>
              <w:jc w:val="center"/>
              <w:rPr>
                <w:color w:val="000000"/>
                <w:sz w:val="16"/>
                <w:szCs w:val="16"/>
              </w:rPr>
            </w:pPr>
            <w:r w:rsidRPr="004B12FE">
              <w:rPr>
                <w:color w:val="000000"/>
                <w:sz w:val="16"/>
                <w:szCs w:val="16"/>
              </w:rPr>
              <w:t xml:space="preserve">            31,000 </w:t>
            </w:r>
          </w:p>
        </w:tc>
        <w:tc>
          <w:tcPr>
            <w:tcW w:w="756" w:type="dxa"/>
            <w:tcBorders>
              <w:top w:val="nil"/>
              <w:left w:val="nil"/>
              <w:bottom w:val="nil"/>
              <w:right w:val="nil"/>
            </w:tcBorders>
            <w:shd w:val="clear" w:color="auto" w:fill="auto"/>
            <w:noWrap/>
            <w:vAlign w:val="bottom"/>
            <w:hideMark/>
          </w:tcPr>
          <w:p w14:paraId="1A17F4CA" w14:textId="2E5A5AD3" w:rsidR="004B12FE" w:rsidRPr="00BD1F1A" w:rsidRDefault="004B12FE" w:rsidP="004B12FE">
            <w:pPr>
              <w:jc w:val="center"/>
              <w:rPr>
                <w:color w:val="000000"/>
                <w:sz w:val="16"/>
                <w:szCs w:val="16"/>
              </w:rPr>
            </w:pPr>
            <w:r w:rsidRPr="004B12FE">
              <w:rPr>
                <w:color w:val="000000"/>
                <w:sz w:val="16"/>
                <w:szCs w:val="16"/>
              </w:rPr>
              <w:t xml:space="preserve">                24,519 </w:t>
            </w:r>
          </w:p>
        </w:tc>
        <w:tc>
          <w:tcPr>
            <w:tcW w:w="630" w:type="dxa"/>
            <w:tcBorders>
              <w:top w:val="nil"/>
              <w:left w:val="nil"/>
              <w:bottom w:val="nil"/>
              <w:right w:val="single" w:sz="4" w:space="0" w:color="auto"/>
            </w:tcBorders>
            <w:shd w:val="clear" w:color="auto" w:fill="auto"/>
            <w:noWrap/>
            <w:vAlign w:val="bottom"/>
            <w:hideMark/>
          </w:tcPr>
          <w:p w14:paraId="2416ADA5" w14:textId="51468ECB" w:rsidR="004B12FE" w:rsidRPr="00BD1F1A" w:rsidRDefault="004B12FE" w:rsidP="004B12FE">
            <w:pPr>
              <w:jc w:val="center"/>
              <w:rPr>
                <w:color w:val="000000"/>
                <w:sz w:val="16"/>
                <w:szCs w:val="16"/>
              </w:rPr>
            </w:pPr>
            <w:r w:rsidRPr="004B12FE">
              <w:rPr>
                <w:color w:val="000000"/>
                <w:sz w:val="16"/>
                <w:szCs w:val="16"/>
              </w:rPr>
              <w:t xml:space="preserve">            105,655 </w:t>
            </w:r>
          </w:p>
        </w:tc>
        <w:tc>
          <w:tcPr>
            <w:tcW w:w="720" w:type="dxa"/>
            <w:tcBorders>
              <w:top w:val="nil"/>
              <w:left w:val="nil"/>
              <w:bottom w:val="nil"/>
              <w:right w:val="single" w:sz="4" w:space="0" w:color="auto"/>
            </w:tcBorders>
            <w:vAlign w:val="bottom"/>
          </w:tcPr>
          <w:p w14:paraId="151058A1" w14:textId="4989A652" w:rsidR="004B12FE" w:rsidRPr="00BD1F1A" w:rsidRDefault="004B12FE" w:rsidP="004B12FE">
            <w:pPr>
              <w:jc w:val="center"/>
              <w:rPr>
                <w:color w:val="000000"/>
                <w:sz w:val="16"/>
                <w:szCs w:val="16"/>
              </w:rPr>
            </w:pPr>
            <w:r w:rsidRPr="004B12FE">
              <w:rPr>
                <w:color w:val="000000"/>
                <w:sz w:val="16"/>
                <w:szCs w:val="16"/>
              </w:rPr>
              <w:t>1.981%</w:t>
            </w:r>
          </w:p>
        </w:tc>
        <w:tc>
          <w:tcPr>
            <w:tcW w:w="684" w:type="dxa"/>
            <w:tcBorders>
              <w:top w:val="nil"/>
              <w:left w:val="nil"/>
              <w:bottom w:val="nil"/>
              <w:right w:val="single" w:sz="4" w:space="0" w:color="auto"/>
            </w:tcBorders>
            <w:vAlign w:val="bottom"/>
          </w:tcPr>
          <w:p w14:paraId="2F24C91E" w14:textId="636AD28F" w:rsidR="004B12FE" w:rsidRPr="00BD1F1A" w:rsidRDefault="004B12FE" w:rsidP="004B12FE">
            <w:pPr>
              <w:jc w:val="center"/>
              <w:rPr>
                <w:color w:val="000000"/>
                <w:sz w:val="16"/>
                <w:szCs w:val="16"/>
              </w:rPr>
            </w:pPr>
            <w:r w:rsidRPr="004B12FE">
              <w:rPr>
                <w:color w:val="000000"/>
                <w:sz w:val="16"/>
                <w:szCs w:val="16"/>
              </w:rPr>
              <w:t>0.201%</w:t>
            </w:r>
          </w:p>
        </w:tc>
        <w:tc>
          <w:tcPr>
            <w:tcW w:w="720" w:type="dxa"/>
            <w:tcBorders>
              <w:top w:val="nil"/>
              <w:left w:val="nil"/>
              <w:bottom w:val="nil"/>
              <w:right w:val="single" w:sz="4" w:space="0" w:color="auto"/>
            </w:tcBorders>
            <w:vAlign w:val="bottom"/>
          </w:tcPr>
          <w:p w14:paraId="31445951" w14:textId="27A73D55" w:rsidR="004B12FE" w:rsidRPr="00BD1F1A" w:rsidRDefault="004B12FE" w:rsidP="004B12FE">
            <w:pPr>
              <w:jc w:val="center"/>
              <w:rPr>
                <w:color w:val="000000"/>
                <w:sz w:val="16"/>
                <w:szCs w:val="16"/>
              </w:rPr>
            </w:pPr>
            <w:r w:rsidRPr="004B12FE">
              <w:rPr>
                <w:color w:val="000000"/>
                <w:sz w:val="16"/>
                <w:szCs w:val="16"/>
              </w:rPr>
              <w:t>5.015%</w:t>
            </w:r>
          </w:p>
        </w:tc>
      </w:tr>
      <w:tr w:rsidR="004B12FE" w:rsidRPr="00BD1F1A" w14:paraId="16778278" w14:textId="77777777" w:rsidTr="004B12FE">
        <w:trPr>
          <w:trHeight w:val="320"/>
        </w:trPr>
        <w:tc>
          <w:tcPr>
            <w:tcW w:w="486" w:type="dxa"/>
            <w:tcBorders>
              <w:top w:val="nil"/>
              <w:left w:val="single" w:sz="4" w:space="0" w:color="auto"/>
              <w:bottom w:val="nil"/>
              <w:right w:val="single" w:sz="4" w:space="0" w:color="auto"/>
            </w:tcBorders>
            <w:shd w:val="clear" w:color="auto" w:fill="auto"/>
            <w:noWrap/>
            <w:vAlign w:val="bottom"/>
            <w:hideMark/>
          </w:tcPr>
          <w:p w14:paraId="347F47B8" w14:textId="77777777" w:rsidR="004B12FE" w:rsidRPr="00BD1F1A" w:rsidRDefault="004B12FE" w:rsidP="004B12FE">
            <w:pPr>
              <w:jc w:val="center"/>
              <w:rPr>
                <w:color w:val="000000"/>
                <w:sz w:val="16"/>
                <w:szCs w:val="16"/>
              </w:rPr>
            </w:pPr>
            <w:r w:rsidRPr="00BD1F1A">
              <w:rPr>
                <w:color w:val="000000"/>
                <w:sz w:val="16"/>
                <w:szCs w:val="16"/>
              </w:rPr>
              <w:t>2018</w:t>
            </w:r>
          </w:p>
        </w:tc>
        <w:tc>
          <w:tcPr>
            <w:tcW w:w="949" w:type="dxa"/>
            <w:tcBorders>
              <w:top w:val="nil"/>
              <w:left w:val="nil"/>
              <w:bottom w:val="nil"/>
              <w:right w:val="single" w:sz="4" w:space="0" w:color="auto"/>
            </w:tcBorders>
            <w:shd w:val="clear" w:color="auto" w:fill="auto"/>
            <w:noWrap/>
            <w:vAlign w:val="bottom"/>
            <w:hideMark/>
          </w:tcPr>
          <w:p w14:paraId="11EF3C55" w14:textId="607EC804" w:rsidR="004B12FE" w:rsidRPr="00BD1F1A" w:rsidRDefault="004B12FE" w:rsidP="004B12FE">
            <w:pPr>
              <w:jc w:val="center"/>
              <w:rPr>
                <w:color w:val="000000"/>
                <w:sz w:val="16"/>
                <w:szCs w:val="16"/>
              </w:rPr>
            </w:pPr>
            <w:r w:rsidRPr="004B12FE">
              <w:rPr>
                <w:color w:val="000000"/>
                <w:sz w:val="16"/>
                <w:szCs w:val="16"/>
              </w:rPr>
              <w:t xml:space="preserve">       322,903,030 </w:t>
            </w:r>
          </w:p>
        </w:tc>
        <w:tc>
          <w:tcPr>
            <w:tcW w:w="806" w:type="dxa"/>
            <w:tcBorders>
              <w:top w:val="nil"/>
              <w:left w:val="nil"/>
              <w:bottom w:val="nil"/>
              <w:right w:val="nil"/>
            </w:tcBorders>
            <w:shd w:val="clear" w:color="auto" w:fill="auto"/>
            <w:noWrap/>
            <w:vAlign w:val="bottom"/>
            <w:hideMark/>
          </w:tcPr>
          <w:p w14:paraId="21EA3E3B" w14:textId="668C82C1" w:rsidR="004B12FE" w:rsidRPr="00BD1F1A" w:rsidRDefault="004B12FE" w:rsidP="004B12FE">
            <w:pPr>
              <w:jc w:val="center"/>
              <w:rPr>
                <w:color w:val="000000"/>
                <w:sz w:val="16"/>
                <w:szCs w:val="16"/>
              </w:rPr>
            </w:pPr>
            <w:r w:rsidRPr="004B12FE">
              <w:rPr>
                <w:color w:val="000000"/>
                <w:sz w:val="16"/>
                <w:szCs w:val="16"/>
              </w:rPr>
              <w:t xml:space="preserve">       1,576,540 </w:t>
            </w:r>
          </w:p>
        </w:tc>
        <w:tc>
          <w:tcPr>
            <w:tcW w:w="904" w:type="dxa"/>
            <w:tcBorders>
              <w:top w:val="nil"/>
              <w:left w:val="nil"/>
              <w:bottom w:val="nil"/>
              <w:right w:val="nil"/>
            </w:tcBorders>
            <w:shd w:val="clear" w:color="auto" w:fill="auto"/>
            <w:noWrap/>
            <w:vAlign w:val="bottom"/>
            <w:hideMark/>
          </w:tcPr>
          <w:p w14:paraId="32621D80" w14:textId="6FCD4CEC" w:rsidR="004B12FE" w:rsidRPr="00BD1F1A" w:rsidRDefault="004B12FE" w:rsidP="004B12FE">
            <w:pPr>
              <w:jc w:val="center"/>
              <w:rPr>
                <w:color w:val="000000"/>
                <w:sz w:val="16"/>
                <w:szCs w:val="16"/>
              </w:rPr>
            </w:pPr>
            <w:r w:rsidRPr="004B12FE">
              <w:rPr>
                <w:color w:val="000000"/>
                <w:sz w:val="16"/>
                <w:szCs w:val="16"/>
              </w:rPr>
              <w:t xml:space="preserve">           2,117,857 </w:t>
            </w:r>
          </w:p>
        </w:tc>
        <w:tc>
          <w:tcPr>
            <w:tcW w:w="990" w:type="dxa"/>
            <w:tcBorders>
              <w:top w:val="nil"/>
              <w:left w:val="nil"/>
              <w:bottom w:val="nil"/>
              <w:right w:val="single" w:sz="4" w:space="0" w:color="auto"/>
            </w:tcBorders>
            <w:shd w:val="clear" w:color="auto" w:fill="auto"/>
            <w:noWrap/>
            <w:vAlign w:val="bottom"/>
            <w:hideMark/>
          </w:tcPr>
          <w:p w14:paraId="79127696" w14:textId="37BD73D9" w:rsidR="004B12FE" w:rsidRPr="00BD1F1A" w:rsidRDefault="004B12FE" w:rsidP="004B12FE">
            <w:pPr>
              <w:jc w:val="center"/>
              <w:rPr>
                <w:color w:val="000000"/>
                <w:sz w:val="16"/>
                <w:szCs w:val="16"/>
              </w:rPr>
            </w:pPr>
            <w:r w:rsidRPr="004B12FE">
              <w:rPr>
                <w:color w:val="000000"/>
                <w:sz w:val="16"/>
                <w:szCs w:val="16"/>
              </w:rPr>
              <w:t xml:space="preserve">       12,270,315 </w:t>
            </w:r>
          </w:p>
        </w:tc>
        <w:tc>
          <w:tcPr>
            <w:tcW w:w="810" w:type="dxa"/>
            <w:tcBorders>
              <w:top w:val="nil"/>
              <w:left w:val="nil"/>
              <w:bottom w:val="nil"/>
              <w:right w:val="nil"/>
            </w:tcBorders>
            <w:shd w:val="clear" w:color="auto" w:fill="auto"/>
            <w:noWrap/>
            <w:vAlign w:val="bottom"/>
            <w:hideMark/>
          </w:tcPr>
          <w:p w14:paraId="1F510AE3" w14:textId="3F941852" w:rsidR="004B12FE" w:rsidRPr="00BD1F1A" w:rsidRDefault="004B12FE" w:rsidP="004B12FE">
            <w:pPr>
              <w:jc w:val="center"/>
              <w:rPr>
                <w:color w:val="000000"/>
                <w:sz w:val="16"/>
                <w:szCs w:val="16"/>
              </w:rPr>
            </w:pPr>
            <w:r w:rsidRPr="004B12FE">
              <w:rPr>
                <w:color w:val="000000"/>
                <w:sz w:val="16"/>
                <w:szCs w:val="16"/>
              </w:rPr>
              <w:t xml:space="preserve">            34,700 </w:t>
            </w:r>
          </w:p>
        </w:tc>
        <w:tc>
          <w:tcPr>
            <w:tcW w:w="756" w:type="dxa"/>
            <w:tcBorders>
              <w:top w:val="nil"/>
              <w:left w:val="nil"/>
              <w:bottom w:val="nil"/>
              <w:right w:val="nil"/>
            </w:tcBorders>
            <w:shd w:val="clear" w:color="auto" w:fill="auto"/>
            <w:noWrap/>
            <w:vAlign w:val="bottom"/>
            <w:hideMark/>
          </w:tcPr>
          <w:p w14:paraId="031B693B" w14:textId="554F99FD" w:rsidR="004B12FE" w:rsidRPr="00BD1F1A" w:rsidRDefault="004B12FE" w:rsidP="004B12FE">
            <w:pPr>
              <w:jc w:val="center"/>
              <w:rPr>
                <w:color w:val="000000"/>
                <w:sz w:val="16"/>
                <w:szCs w:val="16"/>
              </w:rPr>
            </w:pPr>
            <w:r w:rsidRPr="004B12FE">
              <w:rPr>
                <w:color w:val="000000"/>
                <w:sz w:val="16"/>
                <w:szCs w:val="16"/>
              </w:rPr>
              <w:t xml:space="preserve">                27,489 </w:t>
            </w:r>
          </w:p>
        </w:tc>
        <w:tc>
          <w:tcPr>
            <w:tcW w:w="630" w:type="dxa"/>
            <w:tcBorders>
              <w:top w:val="nil"/>
              <w:left w:val="nil"/>
              <w:bottom w:val="nil"/>
              <w:right w:val="single" w:sz="4" w:space="0" w:color="auto"/>
            </w:tcBorders>
            <w:shd w:val="clear" w:color="auto" w:fill="auto"/>
            <w:noWrap/>
            <w:vAlign w:val="bottom"/>
            <w:hideMark/>
          </w:tcPr>
          <w:p w14:paraId="4DA0A9D7" w14:textId="6F8726D0" w:rsidR="004B12FE" w:rsidRPr="00BD1F1A" w:rsidRDefault="004B12FE" w:rsidP="004B12FE">
            <w:pPr>
              <w:jc w:val="center"/>
              <w:rPr>
                <w:color w:val="000000"/>
                <w:sz w:val="16"/>
                <w:szCs w:val="16"/>
              </w:rPr>
            </w:pPr>
            <w:r w:rsidRPr="004B12FE">
              <w:rPr>
                <w:color w:val="000000"/>
                <w:sz w:val="16"/>
                <w:szCs w:val="16"/>
              </w:rPr>
              <w:t xml:space="preserve">            118,453 </w:t>
            </w:r>
          </w:p>
        </w:tc>
        <w:tc>
          <w:tcPr>
            <w:tcW w:w="720" w:type="dxa"/>
            <w:tcBorders>
              <w:top w:val="nil"/>
              <w:left w:val="nil"/>
              <w:bottom w:val="nil"/>
              <w:right w:val="single" w:sz="4" w:space="0" w:color="auto"/>
            </w:tcBorders>
            <w:vAlign w:val="bottom"/>
          </w:tcPr>
          <w:p w14:paraId="27A079CC" w14:textId="59A02F17" w:rsidR="004B12FE" w:rsidRPr="00BD1F1A" w:rsidRDefault="004B12FE" w:rsidP="004B12FE">
            <w:pPr>
              <w:jc w:val="center"/>
              <w:rPr>
                <w:color w:val="000000"/>
                <w:sz w:val="16"/>
                <w:szCs w:val="16"/>
              </w:rPr>
            </w:pPr>
            <w:r w:rsidRPr="004B12FE">
              <w:rPr>
                <w:color w:val="000000"/>
                <w:sz w:val="16"/>
                <w:szCs w:val="16"/>
              </w:rPr>
              <w:t>2.201%</w:t>
            </w:r>
          </w:p>
        </w:tc>
        <w:tc>
          <w:tcPr>
            <w:tcW w:w="684" w:type="dxa"/>
            <w:tcBorders>
              <w:top w:val="nil"/>
              <w:left w:val="nil"/>
              <w:bottom w:val="nil"/>
              <w:right w:val="single" w:sz="4" w:space="0" w:color="auto"/>
            </w:tcBorders>
            <w:vAlign w:val="bottom"/>
          </w:tcPr>
          <w:p w14:paraId="526D45AC" w14:textId="0CF0DC27" w:rsidR="004B12FE" w:rsidRPr="00BD1F1A" w:rsidRDefault="004B12FE" w:rsidP="004B12FE">
            <w:pPr>
              <w:jc w:val="center"/>
              <w:rPr>
                <w:color w:val="000000"/>
                <w:sz w:val="16"/>
                <w:szCs w:val="16"/>
              </w:rPr>
            </w:pPr>
            <w:r w:rsidRPr="004B12FE">
              <w:rPr>
                <w:color w:val="000000"/>
                <w:sz w:val="16"/>
                <w:szCs w:val="16"/>
              </w:rPr>
              <w:t>0.224%</w:t>
            </w:r>
          </w:p>
        </w:tc>
        <w:tc>
          <w:tcPr>
            <w:tcW w:w="720" w:type="dxa"/>
            <w:tcBorders>
              <w:top w:val="nil"/>
              <w:left w:val="nil"/>
              <w:bottom w:val="nil"/>
              <w:right w:val="single" w:sz="4" w:space="0" w:color="auto"/>
            </w:tcBorders>
            <w:vAlign w:val="bottom"/>
          </w:tcPr>
          <w:p w14:paraId="4516CB06" w14:textId="4F7A58B8" w:rsidR="004B12FE" w:rsidRPr="00BD1F1A" w:rsidRDefault="004B12FE" w:rsidP="004B12FE">
            <w:pPr>
              <w:jc w:val="center"/>
              <w:rPr>
                <w:color w:val="000000"/>
                <w:sz w:val="16"/>
                <w:szCs w:val="16"/>
              </w:rPr>
            </w:pPr>
            <w:r w:rsidRPr="004B12FE">
              <w:rPr>
                <w:color w:val="000000"/>
                <w:sz w:val="16"/>
                <w:szCs w:val="16"/>
              </w:rPr>
              <w:t>5.593%</w:t>
            </w:r>
          </w:p>
        </w:tc>
      </w:tr>
      <w:tr w:rsidR="004B12FE" w:rsidRPr="00BD1F1A" w14:paraId="2B75E716" w14:textId="77777777" w:rsidTr="004B12FE">
        <w:trPr>
          <w:trHeight w:val="320"/>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14:paraId="01D4EE8B" w14:textId="77777777" w:rsidR="004B12FE" w:rsidRPr="00BD1F1A" w:rsidRDefault="004B12FE" w:rsidP="004B12FE">
            <w:pPr>
              <w:jc w:val="center"/>
              <w:rPr>
                <w:color w:val="000000"/>
                <w:sz w:val="16"/>
                <w:szCs w:val="16"/>
              </w:rPr>
            </w:pPr>
            <w:r w:rsidRPr="00BD1F1A">
              <w:rPr>
                <w:color w:val="000000"/>
                <w:sz w:val="16"/>
                <w:szCs w:val="16"/>
              </w:rPr>
              <w:t>2019</w:t>
            </w:r>
          </w:p>
        </w:tc>
        <w:tc>
          <w:tcPr>
            <w:tcW w:w="949" w:type="dxa"/>
            <w:tcBorders>
              <w:top w:val="nil"/>
              <w:left w:val="nil"/>
              <w:bottom w:val="single" w:sz="4" w:space="0" w:color="auto"/>
              <w:right w:val="single" w:sz="4" w:space="0" w:color="auto"/>
            </w:tcBorders>
            <w:shd w:val="clear" w:color="auto" w:fill="auto"/>
            <w:noWrap/>
            <w:vAlign w:val="bottom"/>
            <w:hideMark/>
          </w:tcPr>
          <w:p w14:paraId="60CFFFC5" w14:textId="07A6AB3A" w:rsidR="004B12FE" w:rsidRPr="00BD1F1A" w:rsidRDefault="004B12FE" w:rsidP="004B12FE">
            <w:pPr>
              <w:jc w:val="center"/>
              <w:rPr>
                <w:color w:val="000000"/>
                <w:sz w:val="16"/>
                <w:szCs w:val="16"/>
              </w:rPr>
            </w:pPr>
            <w:r w:rsidRPr="004B12FE">
              <w:rPr>
                <w:color w:val="000000"/>
                <w:sz w:val="16"/>
                <w:szCs w:val="16"/>
              </w:rPr>
              <w:t xml:space="preserve">       324,697,795 </w:t>
            </w:r>
          </w:p>
        </w:tc>
        <w:tc>
          <w:tcPr>
            <w:tcW w:w="806" w:type="dxa"/>
            <w:tcBorders>
              <w:top w:val="nil"/>
              <w:left w:val="nil"/>
              <w:bottom w:val="single" w:sz="4" w:space="0" w:color="auto"/>
              <w:right w:val="nil"/>
            </w:tcBorders>
            <w:shd w:val="clear" w:color="auto" w:fill="auto"/>
            <w:noWrap/>
            <w:vAlign w:val="bottom"/>
            <w:hideMark/>
          </w:tcPr>
          <w:p w14:paraId="26940807" w14:textId="240876FF" w:rsidR="004B12FE" w:rsidRPr="00BD1F1A" w:rsidRDefault="004B12FE" w:rsidP="004B12FE">
            <w:pPr>
              <w:jc w:val="center"/>
              <w:rPr>
                <w:color w:val="000000"/>
                <w:sz w:val="16"/>
                <w:szCs w:val="16"/>
              </w:rPr>
            </w:pPr>
            <w:r w:rsidRPr="004B12FE">
              <w:rPr>
                <w:color w:val="000000"/>
                <w:sz w:val="16"/>
                <w:szCs w:val="16"/>
              </w:rPr>
              <w:t xml:space="preserve">       1,586,103 </w:t>
            </w:r>
          </w:p>
        </w:tc>
        <w:tc>
          <w:tcPr>
            <w:tcW w:w="904" w:type="dxa"/>
            <w:tcBorders>
              <w:top w:val="nil"/>
              <w:left w:val="nil"/>
              <w:bottom w:val="single" w:sz="4" w:space="0" w:color="auto"/>
              <w:right w:val="nil"/>
            </w:tcBorders>
            <w:shd w:val="clear" w:color="auto" w:fill="auto"/>
            <w:noWrap/>
            <w:vAlign w:val="bottom"/>
            <w:hideMark/>
          </w:tcPr>
          <w:p w14:paraId="1804CEC2" w14:textId="21D7B223" w:rsidR="004B12FE" w:rsidRPr="00BD1F1A" w:rsidRDefault="004B12FE" w:rsidP="004B12FE">
            <w:pPr>
              <w:jc w:val="center"/>
              <w:rPr>
                <w:color w:val="000000"/>
                <w:sz w:val="16"/>
                <w:szCs w:val="16"/>
              </w:rPr>
            </w:pPr>
            <w:r w:rsidRPr="004B12FE">
              <w:rPr>
                <w:color w:val="000000"/>
                <w:sz w:val="16"/>
                <w:szCs w:val="16"/>
              </w:rPr>
              <w:t xml:space="preserve">           2,129,229 </w:t>
            </w:r>
          </w:p>
        </w:tc>
        <w:tc>
          <w:tcPr>
            <w:tcW w:w="990" w:type="dxa"/>
            <w:tcBorders>
              <w:top w:val="nil"/>
              <w:left w:val="nil"/>
              <w:bottom w:val="single" w:sz="4" w:space="0" w:color="auto"/>
              <w:right w:val="single" w:sz="4" w:space="0" w:color="auto"/>
            </w:tcBorders>
            <w:shd w:val="clear" w:color="auto" w:fill="auto"/>
            <w:noWrap/>
            <w:vAlign w:val="bottom"/>
            <w:hideMark/>
          </w:tcPr>
          <w:p w14:paraId="0B7CB6A1" w14:textId="3B4F3E32" w:rsidR="004B12FE" w:rsidRPr="00BD1F1A" w:rsidRDefault="004B12FE" w:rsidP="004B12FE">
            <w:pPr>
              <w:jc w:val="center"/>
              <w:rPr>
                <w:color w:val="000000"/>
                <w:sz w:val="16"/>
                <w:szCs w:val="16"/>
              </w:rPr>
            </w:pPr>
            <w:r w:rsidRPr="004B12FE">
              <w:rPr>
                <w:color w:val="000000"/>
                <w:sz w:val="16"/>
                <w:szCs w:val="16"/>
              </w:rPr>
              <w:t xml:space="preserve">       12,338,516 </w:t>
            </w:r>
          </w:p>
        </w:tc>
        <w:tc>
          <w:tcPr>
            <w:tcW w:w="810" w:type="dxa"/>
            <w:tcBorders>
              <w:top w:val="nil"/>
              <w:left w:val="nil"/>
              <w:bottom w:val="single" w:sz="4" w:space="0" w:color="auto"/>
              <w:right w:val="nil"/>
            </w:tcBorders>
            <w:shd w:val="clear" w:color="auto" w:fill="auto"/>
            <w:noWrap/>
            <w:vAlign w:val="bottom"/>
            <w:hideMark/>
          </w:tcPr>
          <w:p w14:paraId="33FA4C44" w14:textId="367E5718" w:rsidR="004B12FE" w:rsidRPr="00BD1F1A" w:rsidRDefault="004B12FE" w:rsidP="004B12FE">
            <w:pPr>
              <w:jc w:val="center"/>
              <w:rPr>
                <w:color w:val="000000"/>
                <w:sz w:val="16"/>
                <w:szCs w:val="16"/>
              </w:rPr>
            </w:pPr>
            <w:r w:rsidRPr="004B12FE">
              <w:rPr>
                <w:color w:val="000000"/>
                <w:sz w:val="16"/>
                <w:szCs w:val="16"/>
              </w:rPr>
              <w:t xml:space="preserve">            38,100 </w:t>
            </w:r>
          </w:p>
        </w:tc>
        <w:tc>
          <w:tcPr>
            <w:tcW w:w="756" w:type="dxa"/>
            <w:tcBorders>
              <w:top w:val="nil"/>
              <w:left w:val="nil"/>
              <w:bottom w:val="single" w:sz="4" w:space="0" w:color="auto"/>
              <w:right w:val="nil"/>
            </w:tcBorders>
            <w:shd w:val="clear" w:color="auto" w:fill="auto"/>
            <w:noWrap/>
            <w:vAlign w:val="bottom"/>
            <w:hideMark/>
          </w:tcPr>
          <w:p w14:paraId="244C90AA" w14:textId="59669944" w:rsidR="004B12FE" w:rsidRPr="00BD1F1A" w:rsidRDefault="004B12FE" w:rsidP="004B12FE">
            <w:pPr>
              <w:jc w:val="center"/>
              <w:rPr>
                <w:color w:val="000000"/>
                <w:sz w:val="16"/>
                <w:szCs w:val="16"/>
              </w:rPr>
            </w:pPr>
            <w:r w:rsidRPr="004B12FE">
              <w:rPr>
                <w:color w:val="000000"/>
                <w:sz w:val="16"/>
                <w:szCs w:val="16"/>
              </w:rPr>
              <w:t xml:space="preserve">                30,162 </w:t>
            </w:r>
          </w:p>
        </w:tc>
        <w:tc>
          <w:tcPr>
            <w:tcW w:w="630" w:type="dxa"/>
            <w:tcBorders>
              <w:top w:val="nil"/>
              <w:left w:val="nil"/>
              <w:bottom w:val="single" w:sz="4" w:space="0" w:color="auto"/>
              <w:right w:val="single" w:sz="4" w:space="0" w:color="auto"/>
            </w:tcBorders>
            <w:shd w:val="clear" w:color="auto" w:fill="auto"/>
            <w:noWrap/>
            <w:vAlign w:val="bottom"/>
            <w:hideMark/>
          </w:tcPr>
          <w:p w14:paraId="285699EF" w14:textId="7884A660" w:rsidR="004B12FE" w:rsidRPr="00BD1F1A" w:rsidRDefault="004B12FE" w:rsidP="004B12FE">
            <w:pPr>
              <w:jc w:val="center"/>
              <w:rPr>
                <w:color w:val="000000"/>
                <w:sz w:val="16"/>
                <w:szCs w:val="16"/>
              </w:rPr>
            </w:pPr>
            <w:r w:rsidRPr="004B12FE">
              <w:rPr>
                <w:color w:val="000000"/>
                <w:sz w:val="16"/>
                <w:szCs w:val="16"/>
              </w:rPr>
              <w:t xml:space="preserve">            129,971 </w:t>
            </w:r>
          </w:p>
        </w:tc>
        <w:tc>
          <w:tcPr>
            <w:tcW w:w="720" w:type="dxa"/>
            <w:tcBorders>
              <w:top w:val="nil"/>
              <w:left w:val="nil"/>
              <w:bottom w:val="single" w:sz="4" w:space="0" w:color="auto"/>
              <w:right w:val="single" w:sz="4" w:space="0" w:color="auto"/>
            </w:tcBorders>
            <w:vAlign w:val="bottom"/>
          </w:tcPr>
          <w:p w14:paraId="1D5C26F0" w14:textId="5B0D9D6F" w:rsidR="004B12FE" w:rsidRPr="00BD1F1A" w:rsidRDefault="004B12FE" w:rsidP="004B12FE">
            <w:pPr>
              <w:jc w:val="center"/>
              <w:rPr>
                <w:color w:val="000000"/>
                <w:sz w:val="16"/>
                <w:szCs w:val="16"/>
              </w:rPr>
            </w:pPr>
            <w:r w:rsidRPr="004B12FE">
              <w:rPr>
                <w:color w:val="000000"/>
                <w:sz w:val="16"/>
                <w:szCs w:val="16"/>
              </w:rPr>
              <w:t>2.402%</w:t>
            </w:r>
          </w:p>
        </w:tc>
        <w:tc>
          <w:tcPr>
            <w:tcW w:w="684" w:type="dxa"/>
            <w:tcBorders>
              <w:top w:val="nil"/>
              <w:left w:val="nil"/>
              <w:bottom w:val="single" w:sz="4" w:space="0" w:color="auto"/>
              <w:right w:val="single" w:sz="4" w:space="0" w:color="auto"/>
            </w:tcBorders>
            <w:vAlign w:val="bottom"/>
          </w:tcPr>
          <w:p w14:paraId="734E991B" w14:textId="05934DDC" w:rsidR="004B12FE" w:rsidRPr="00BD1F1A" w:rsidRDefault="004B12FE" w:rsidP="004B12FE">
            <w:pPr>
              <w:jc w:val="center"/>
              <w:rPr>
                <w:color w:val="000000"/>
                <w:sz w:val="16"/>
                <w:szCs w:val="16"/>
              </w:rPr>
            </w:pPr>
            <w:r w:rsidRPr="004B12FE">
              <w:rPr>
                <w:color w:val="000000"/>
                <w:sz w:val="16"/>
                <w:szCs w:val="16"/>
              </w:rPr>
              <w:t>0.244%</w:t>
            </w:r>
          </w:p>
        </w:tc>
        <w:tc>
          <w:tcPr>
            <w:tcW w:w="720" w:type="dxa"/>
            <w:tcBorders>
              <w:top w:val="nil"/>
              <w:left w:val="nil"/>
              <w:bottom w:val="single" w:sz="4" w:space="0" w:color="auto"/>
              <w:right w:val="single" w:sz="4" w:space="0" w:color="auto"/>
            </w:tcBorders>
            <w:vAlign w:val="bottom"/>
          </w:tcPr>
          <w:p w14:paraId="29548B6F" w14:textId="579557B5" w:rsidR="004B12FE" w:rsidRPr="00BD1F1A" w:rsidRDefault="004B12FE" w:rsidP="004B12FE">
            <w:pPr>
              <w:jc w:val="center"/>
              <w:rPr>
                <w:color w:val="000000"/>
                <w:sz w:val="16"/>
                <w:szCs w:val="16"/>
              </w:rPr>
            </w:pPr>
            <w:r w:rsidRPr="004B12FE">
              <w:rPr>
                <w:color w:val="000000"/>
                <w:sz w:val="16"/>
                <w:szCs w:val="16"/>
              </w:rPr>
              <w:t>6.104%</w:t>
            </w:r>
          </w:p>
        </w:tc>
      </w:tr>
    </w:tbl>
    <w:p w14:paraId="652EEE96" w14:textId="0A50DBF8" w:rsidR="00BD1F1A" w:rsidRPr="00220FC5" w:rsidRDefault="00BD1F1A" w:rsidP="00BD1F1A">
      <w:r>
        <w:lastRenderedPageBreak/>
        <w:t>PWID = people who inject drugs; IDU = injection drug use; LB = lower bound; UB = upper bound; HCV = hepatitis C virus</w:t>
      </w:r>
    </w:p>
    <w:p w14:paraId="08984159" w14:textId="7B0D1484" w:rsidR="00BD1F1A" w:rsidRDefault="00BD1F1A">
      <w:proofErr w:type="spellStart"/>
      <w:r w:rsidRPr="00916A5D">
        <w:rPr>
          <w:vertAlign w:val="superscript"/>
        </w:rPr>
        <w:t>a</w:t>
      </w:r>
      <w:r>
        <w:t>PWID</w:t>
      </w:r>
      <w:proofErr w:type="spellEnd"/>
      <w:r>
        <w:t xml:space="preserve"> population was estimated from a prevalence of IDU within the past 12 months of </w:t>
      </w:r>
      <w:r w:rsidR="001F4AB5">
        <w:t>1.8</w:t>
      </w:r>
      <w:r>
        <w:t>% (95% CI 0.</w:t>
      </w:r>
      <w:r w:rsidR="001F4AB5">
        <w:t>9</w:t>
      </w:r>
      <w:r>
        <w:t>%-</w:t>
      </w:r>
      <w:r w:rsidR="001F4AB5">
        <w:t>3.8</w:t>
      </w:r>
      <w:r>
        <w:t>%)</w:t>
      </w:r>
      <w:r w:rsidR="001F4AB5">
        <w:fldChar w:fldCharType="begin" w:fldLock="1"/>
      </w:r>
      <w:r w:rsidR="001F4AB5">
        <w:instrText>ADDIN paperpile_citation &lt;clusterId&gt;M975Z933O413M136&lt;/clusterId&gt;&lt;metadata&gt;&lt;citation&gt;&lt;id&gt;f7e25896-0ec5-46e8-849b-35b049a089be&lt;/id&gt;&lt;/citation&gt;&lt;/metadata&gt;&lt;data&gt;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&lt;/data&gt; \* MERGEFORMAT</w:instrText>
      </w:r>
      <w:r w:rsidR="001F4AB5">
        <w:fldChar w:fldCharType="separate"/>
      </w:r>
      <w:r w:rsidR="00E76826" w:rsidRPr="00E76826">
        <w:rPr>
          <w:noProof/>
          <w:vertAlign w:val="superscript"/>
        </w:rPr>
        <w:t>14</w:t>
      </w:r>
      <w:r w:rsidR="001F4AB5">
        <w:fldChar w:fldCharType="end"/>
      </w:r>
    </w:p>
    <w:p w14:paraId="29C7C91F" w14:textId="707B62FB" w:rsidR="001F4AB5" w:rsidRDefault="001F4AB5"/>
    <w:p w14:paraId="48912447" w14:textId="77777777" w:rsidR="001F4AB5" w:rsidRDefault="001F4AB5"/>
    <w:p w14:paraId="1A124BDC" w14:textId="33AB097B" w:rsidR="00BD1F1A" w:rsidRDefault="00BD1F1A" w:rsidP="00BD1F1A">
      <w:pPr>
        <w:rPr>
          <w:b/>
          <w:bCs/>
        </w:rPr>
      </w:pPr>
      <w:r w:rsidRPr="008E6DD8">
        <w:rPr>
          <w:b/>
          <w:bCs/>
        </w:rPr>
        <w:t>Table B</w:t>
      </w:r>
      <w:r w:rsidR="00C87EDE">
        <w:rPr>
          <w:b/>
          <w:bCs/>
        </w:rPr>
        <w:t>4</w:t>
      </w:r>
      <w:r w:rsidRPr="008E6DD8">
        <w:rPr>
          <w:b/>
          <w:bCs/>
        </w:rPr>
        <w:t>.</w:t>
      </w:r>
      <w:r>
        <w:rPr>
          <w:b/>
          <w:bCs/>
        </w:rPr>
        <w:t xml:space="preserve"> Target estimates for serious bacterial infections hospitalization rates among active PWID in the US from 2015-2017.</w:t>
      </w:r>
    </w:p>
    <w:tbl>
      <w:tblPr>
        <w:tblW w:w="9355" w:type="dxa"/>
        <w:tblLayout w:type="fixed"/>
        <w:tblCellMar>
          <w:left w:w="43" w:type="dxa"/>
          <w:right w:w="43" w:type="dxa"/>
        </w:tblCellMar>
        <w:tblLook w:val="04A0" w:firstRow="1" w:lastRow="0" w:firstColumn="1" w:lastColumn="0" w:noHBand="0" w:noVBand="1"/>
      </w:tblPr>
      <w:tblGrid>
        <w:gridCol w:w="486"/>
        <w:gridCol w:w="1039"/>
        <w:gridCol w:w="810"/>
        <w:gridCol w:w="720"/>
        <w:gridCol w:w="810"/>
        <w:gridCol w:w="720"/>
        <w:gridCol w:w="720"/>
        <w:gridCol w:w="900"/>
        <w:gridCol w:w="720"/>
        <w:gridCol w:w="720"/>
        <w:gridCol w:w="630"/>
        <w:gridCol w:w="540"/>
        <w:gridCol w:w="540"/>
      </w:tblGrid>
      <w:tr w:rsidR="00870355" w:rsidRPr="00BD1F1A" w14:paraId="2C6215CC" w14:textId="77777777" w:rsidTr="00870355">
        <w:trPr>
          <w:trHeight w:val="320"/>
        </w:trPr>
        <w:tc>
          <w:tcPr>
            <w:tcW w:w="486" w:type="dxa"/>
            <w:tcBorders>
              <w:top w:val="single" w:sz="4" w:space="0" w:color="auto"/>
              <w:left w:val="single" w:sz="4" w:space="0" w:color="auto"/>
              <w:bottom w:val="nil"/>
              <w:right w:val="single" w:sz="4" w:space="0" w:color="auto"/>
            </w:tcBorders>
            <w:shd w:val="clear" w:color="auto" w:fill="E7E6E6" w:themeFill="background2"/>
            <w:noWrap/>
            <w:vAlign w:val="bottom"/>
            <w:hideMark/>
          </w:tcPr>
          <w:p w14:paraId="4AF4E574" w14:textId="77777777" w:rsidR="00870355" w:rsidRPr="00656A56" w:rsidRDefault="00870355" w:rsidP="00F728D8">
            <w:pPr>
              <w:jc w:val="center"/>
              <w:rPr>
                <w:b/>
                <w:bCs/>
                <w:color w:val="000000"/>
                <w:sz w:val="18"/>
                <w:szCs w:val="18"/>
              </w:rPr>
            </w:pPr>
          </w:p>
        </w:tc>
        <w:tc>
          <w:tcPr>
            <w:tcW w:w="1039" w:type="dxa"/>
            <w:tcBorders>
              <w:top w:val="single" w:sz="4" w:space="0" w:color="auto"/>
              <w:left w:val="nil"/>
              <w:bottom w:val="nil"/>
              <w:right w:val="single" w:sz="4" w:space="0" w:color="auto"/>
            </w:tcBorders>
            <w:shd w:val="clear" w:color="auto" w:fill="E7E6E6" w:themeFill="background2"/>
            <w:noWrap/>
            <w:vAlign w:val="bottom"/>
            <w:hideMark/>
          </w:tcPr>
          <w:p w14:paraId="30136543" w14:textId="77777777" w:rsidR="00870355" w:rsidRPr="00656A56" w:rsidRDefault="00870355" w:rsidP="00F728D8">
            <w:pPr>
              <w:jc w:val="center"/>
              <w:rPr>
                <w:b/>
                <w:bCs/>
                <w:color w:val="000000"/>
                <w:sz w:val="18"/>
                <w:szCs w:val="18"/>
              </w:rPr>
            </w:pPr>
          </w:p>
        </w:tc>
        <w:tc>
          <w:tcPr>
            <w:tcW w:w="2340" w:type="dxa"/>
            <w:gridSpan w:val="3"/>
            <w:tcBorders>
              <w:top w:val="single" w:sz="4" w:space="0" w:color="auto"/>
              <w:left w:val="nil"/>
              <w:bottom w:val="single" w:sz="4" w:space="0" w:color="auto"/>
              <w:right w:val="single" w:sz="4" w:space="0" w:color="auto"/>
            </w:tcBorders>
            <w:shd w:val="clear" w:color="auto" w:fill="E7E6E6" w:themeFill="background2"/>
            <w:noWrap/>
            <w:vAlign w:val="bottom"/>
            <w:hideMark/>
          </w:tcPr>
          <w:p w14:paraId="7320982C" w14:textId="77777777" w:rsidR="00870355" w:rsidRPr="00656A56" w:rsidRDefault="00870355" w:rsidP="00F728D8">
            <w:pPr>
              <w:jc w:val="center"/>
              <w:rPr>
                <w:b/>
                <w:bCs/>
                <w:color w:val="000000"/>
                <w:sz w:val="18"/>
                <w:szCs w:val="18"/>
              </w:rPr>
            </w:pPr>
            <w:r w:rsidRPr="00656A56">
              <w:rPr>
                <w:b/>
                <w:bCs/>
                <w:color w:val="000000"/>
                <w:sz w:val="18"/>
                <w:szCs w:val="18"/>
              </w:rPr>
              <w:t xml:space="preserve">PWID </w:t>
            </w:r>
            <w:proofErr w:type="spellStart"/>
            <w:r w:rsidRPr="00656A56">
              <w:rPr>
                <w:b/>
                <w:bCs/>
                <w:color w:val="000000"/>
                <w:sz w:val="18"/>
                <w:szCs w:val="18"/>
              </w:rPr>
              <w:t>Population</w:t>
            </w:r>
            <w:r w:rsidRPr="00656A56">
              <w:rPr>
                <w:b/>
                <w:bCs/>
                <w:color w:val="000000"/>
                <w:sz w:val="18"/>
                <w:szCs w:val="18"/>
                <w:vertAlign w:val="superscript"/>
              </w:rPr>
              <w:t>a</w:t>
            </w:r>
            <w:proofErr w:type="spellEnd"/>
          </w:p>
        </w:tc>
        <w:tc>
          <w:tcPr>
            <w:tcW w:w="3780" w:type="dxa"/>
            <w:gridSpan w:val="5"/>
            <w:tcBorders>
              <w:top w:val="single" w:sz="4" w:space="0" w:color="auto"/>
              <w:left w:val="single" w:sz="4" w:space="0" w:color="auto"/>
              <w:bottom w:val="single" w:sz="4" w:space="0" w:color="auto"/>
              <w:right w:val="single" w:sz="4" w:space="0" w:color="auto"/>
            </w:tcBorders>
            <w:shd w:val="clear" w:color="auto" w:fill="E7E6E6" w:themeFill="background2"/>
            <w:noWrap/>
            <w:vAlign w:val="bottom"/>
            <w:hideMark/>
          </w:tcPr>
          <w:p w14:paraId="7674D905" w14:textId="157D7730" w:rsidR="00870355" w:rsidRPr="00656A56" w:rsidRDefault="00870355" w:rsidP="00F728D8">
            <w:pPr>
              <w:jc w:val="center"/>
              <w:rPr>
                <w:b/>
                <w:bCs/>
                <w:color w:val="000000"/>
                <w:sz w:val="18"/>
                <w:szCs w:val="18"/>
              </w:rPr>
            </w:pPr>
            <w:r w:rsidRPr="00656A56">
              <w:rPr>
                <w:b/>
                <w:bCs/>
                <w:color w:val="000000"/>
                <w:sz w:val="18"/>
                <w:szCs w:val="18"/>
              </w:rPr>
              <w:t xml:space="preserve">Number of hospitalizations for bacterial infections from </w:t>
            </w:r>
            <w:proofErr w:type="spellStart"/>
            <w:r w:rsidRPr="00656A56">
              <w:rPr>
                <w:b/>
                <w:bCs/>
                <w:color w:val="000000"/>
                <w:sz w:val="18"/>
                <w:szCs w:val="18"/>
              </w:rPr>
              <w:t>IDU</w:t>
            </w:r>
            <w:r w:rsidRPr="00656A56">
              <w:rPr>
                <w:b/>
                <w:bCs/>
                <w:color w:val="000000"/>
                <w:sz w:val="18"/>
                <w:szCs w:val="18"/>
                <w:vertAlign w:val="superscript"/>
              </w:rPr>
              <w:t>b</w:t>
            </w:r>
            <w:proofErr w:type="spellEnd"/>
          </w:p>
        </w:tc>
        <w:tc>
          <w:tcPr>
            <w:tcW w:w="1710" w:type="dxa"/>
            <w:gridSpan w:val="3"/>
            <w:tcBorders>
              <w:top w:val="single" w:sz="4" w:space="0" w:color="auto"/>
              <w:left w:val="single" w:sz="4" w:space="0" w:color="auto"/>
              <w:bottom w:val="single" w:sz="4" w:space="0" w:color="auto"/>
              <w:right w:val="single" w:sz="4" w:space="0" w:color="auto"/>
            </w:tcBorders>
            <w:shd w:val="clear" w:color="auto" w:fill="E7E6E6" w:themeFill="background2"/>
            <w:vAlign w:val="bottom"/>
          </w:tcPr>
          <w:p w14:paraId="2B385D5A" w14:textId="17AD7307" w:rsidR="00870355" w:rsidRPr="00656A56" w:rsidRDefault="00870355" w:rsidP="00F728D8">
            <w:pPr>
              <w:jc w:val="center"/>
              <w:rPr>
                <w:b/>
                <w:bCs/>
                <w:color w:val="000000"/>
                <w:sz w:val="18"/>
                <w:szCs w:val="18"/>
              </w:rPr>
            </w:pPr>
            <w:r w:rsidRPr="00656A56">
              <w:rPr>
                <w:b/>
                <w:bCs/>
                <w:color w:val="000000"/>
                <w:sz w:val="18"/>
                <w:szCs w:val="18"/>
              </w:rPr>
              <w:t>Calculated hospitalization rate among active PWID</w:t>
            </w:r>
          </w:p>
        </w:tc>
      </w:tr>
      <w:tr w:rsidR="00870355" w:rsidRPr="00BD1F1A" w14:paraId="772A539C" w14:textId="77777777" w:rsidTr="00870355">
        <w:trPr>
          <w:trHeight w:val="320"/>
        </w:trPr>
        <w:tc>
          <w:tcPr>
            <w:tcW w:w="486" w:type="dxa"/>
            <w:tcBorders>
              <w:top w:val="nil"/>
              <w:left w:val="single" w:sz="4" w:space="0" w:color="auto"/>
              <w:bottom w:val="single" w:sz="4" w:space="0" w:color="auto"/>
              <w:right w:val="single" w:sz="4" w:space="0" w:color="auto"/>
            </w:tcBorders>
            <w:shd w:val="clear" w:color="auto" w:fill="E7E6E6" w:themeFill="background2"/>
            <w:noWrap/>
            <w:vAlign w:val="bottom"/>
            <w:hideMark/>
          </w:tcPr>
          <w:p w14:paraId="49EAED41" w14:textId="77777777" w:rsidR="00870355" w:rsidRPr="00656A56" w:rsidRDefault="00870355" w:rsidP="00BD1F1A">
            <w:pPr>
              <w:jc w:val="center"/>
              <w:rPr>
                <w:b/>
                <w:bCs/>
                <w:color w:val="000000"/>
                <w:sz w:val="18"/>
                <w:szCs w:val="18"/>
              </w:rPr>
            </w:pPr>
            <w:r w:rsidRPr="00656A56">
              <w:rPr>
                <w:b/>
                <w:bCs/>
                <w:color w:val="000000"/>
                <w:sz w:val="18"/>
                <w:szCs w:val="18"/>
              </w:rPr>
              <w:t>Yr.</w:t>
            </w:r>
          </w:p>
        </w:tc>
        <w:tc>
          <w:tcPr>
            <w:tcW w:w="1039" w:type="dxa"/>
            <w:tcBorders>
              <w:top w:val="nil"/>
              <w:left w:val="nil"/>
              <w:bottom w:val="single" w:sz="4" w:space="0" w:color="auto"/>
              <w:right w:val="single" w:sz="4" w:space="0" w:color="auto"/>
            </w:tcBorders>
            <w:shd w:val="clear" w:color="auto" w:fill="E7E6E6" w:themeFill="background2"/>
            <w:noWrap/>
            <w:vAlign w:val="bottom"/>
            <w:hideMark/>
          </w:tcPr>
          <w:p w14:paraId="549CAEA7" w14:textId="77777777" w:rsidR="00870355" w:rsidRPr="00656A56" w:rsidRDefault="00870355" w:rsidP="00BD1F1A">
            <w:pPr>
              <w:jc w:val="center"/>
              <w:rPr>
                <w:b/>
                <w:bCs/>
                <w:color w:val="000000"/>
                <w:sz w:val="18"/>
                <w:szCs w:val="18"/>
              </w:rPr>
            </w:pPr>
            <w:r w:rsidRPr="00656A56">
              <w:rPr>
                <w:b/>
                <w:bCs/>
                <w:color w:val="000000"/>
                <w:sz w:val="18"/>
                <w:szCs w:val="18"/>
              </w:rPr>
              <w:t>Total Pop. ≥18y</w:t>
            </w:r>
          </w:p>
        </w:tc>
        <w:tc>
          <w:tcPr>
            <w:tcW w:w="810" w:type="dxa"/>
            <w:tcBorders>
              <w:top w:val="nil"/>
              <w:left w:val="nil"/>
              <w:bottom w:val="single" w:sz="4" w:space="0" w:color="auto"/>
              <w:right w:val="nil"/>
            </w:tcBorders>
            <w:shd w:val="clear" w:color="auto" w:fill="E7E6E6" w:themeFill="background2"/>
            <w:noWrap/>
            <w:vAlign w:val="bottom"/>
            <w:hideMark/>
          </w:tcPr>
          <w:p w14:paraId="19E526EB" w14:textId="77777777" w:rsidR="00870355" w:rsidRPr="00656A56" w:rsidRDefault="00870355" w:rsidP="00BD1F1A">
            <w:pPr>
              <w:jc w:val="center"/>
              <w:rPr>
                <w:b/>
                <w:bCs/>
                <w:color w:val="000000"/>
                <w:sz w:val="18"/>
                <w:szCs w:val="18"/>
              </w:rPr>
            </w:pPr>
            <w:r w:rsidRPr="00656A56">
              <w:rPr>
                <w:b/>
                <w:bCs/>
                <w:color w:val="000000"/>
                <w:sz w:val="18"/>
                <w:szCs w:val="18"/>
              </w:rPr>
              <w:t>Estimate</w:t>
            </w:r>
          </w:p>
        </w:tc>
        <w:tc>
          <w:tcPr>
            <w:tcW w:w="720" w:type="dxa"/>
            <w:tcBorders>
              <w:top w:val="nil"/>
              <w:left w:val="nil"/>
              <w:bottom w:val="single" w:sz="4" w:space="0" w:color="auto"/>
              <w:right w:val="nil"/>
            </w:tcBorders>
            <w:shd w:val="clear" w:color="auto" w:fill="E7E6E6" w:themeFill="background2"/>
            <w:noWrap/>
            <w:vAlign w:val="bottom"/>
            <w:hideMark/>
          </w:tcPr>
          <w:p w14:paraId="0712CE94" w14:textId="77777777" w:rsidR="00870355" w:rsidRPr="00656A56" w:rsidRDefault="00870355" w:rsidP="00BD1F1A">
            <w:pPr>
              <w:jc w:val="center"/>
              <w:rPr>
                <w:b/>
                <w:bCs/>
                <w:color w:val="000000"/>
                <w:sz w:val="18"/>
                <w:szCs w:val="18"/>
              </w:rPr>
            </w:pPr>
            <w:r w:rsidRPr="00656A56">
              <w:rPr>
                <w:b/>
                <w:bCs/>
                <w:color w:val="000000"/>
                <w:sz w:val="18"/>
                <w:szCs w:val="18"/>
              </w:rPr>
              <w:t>LB</w:t>
            </w:r>
          </w:p>
        </w:tc>
        <w:tc>
          <w:tcPr>
            <w:tcW w:w="810" w:type="dxa"/>
            <w:tcBorders>
              <w:top w:val="nil"/>
              <w:left w:val="nil"/>
              <w:bottom w:val="single" w:sz="4" w:space="0" w:color="auto"/>
              <w:right w:val="single" w:sz="4" w:space="0" w:color="auto"/>
            </w:tcBorders>
            <w:shd w:val="clear" w:color="auto" w:fill="E7E6E6" w:themeFill="background2"/>
            <w:noWrap/>
            <w:vAlign w:val="bottom"/>
            <w:hideMark/>
          </w:tcPr>
          <w:p w14:paraId="778BC8FF" w14:textId="77777777" w:rsidR="00870355" w:rsidRPr="00656A56" w:rsidRDefault="00870355" w:rsidP="00BD1F1A">
            <w:pPr>
              <w:jc w:val="center"/>
              <w:rPr>
                <w:b/>
                <w:bCs/>
                <w:color w:val="000000"/>
                <w:sz w:val="18"/>
                <w:szCs w:val="18"/>
              </w:rPr>
            </w:pPr>
            <w:r w:rsidRPr="00656A56">
              <w:rPr>
                <w:b/>
                <w:bCs/>
                <w:color w:val="000000"/>
                <w:sz w:val="18"/>
                <w:szCs w:val="18"/>
              </w:rPr>
              <w:t>UB</w:t>
            </w:r>
          </w:p>
        </w:tc>
        <w:tc>
          <w:tcPr>
            <w:tcW w:w="720" w:type="dxa"/>
            <w:tcBorders>
              <w:top w:val="single" w:sz="4" w:space="0" w:color="auto"/>
              <w:left w:val="nil"/>
              <w:bottom w:val="single" w:sz="4" w:space="0" w:color="auto"/>
              <w:right w:val="nil"/>
            </w:tcBorders>
            <w:shd w:val="clear" w:color="auto" w:fill="E7E6E6" w:themeFill="background2"/>
            <w:noWrap/>
            <w:vAlign w:val="bottom"/>
          </w:tcPr>
          <w:p w14:paraId="580CA6A8" w14:textId="7FA6ABE1" w:rsidR="00870355" w:rsidRPr="00656A56" w:rsidRDefault="00870355" w:rsidP="00BD1F1A">
            <w:pPr>
              <w:jc w:val="center"/>
              <w:rPr>
                <w:b/>
                <w:bCs/>
                <w:color w:val="000000"/>
                <w:sz w:val="18"/>
                <w:szCs w:val="18"/>
              </w:rPr>
            </w:pPr>
            <w:r w:rsidRPr="00656A56">
              <w:rPr>
                <w:b/>
                <w:bCs/>
                <w:color w:val="000000"/>
                <w:sz w:val="18"/>
                <w:szCs w:val="18"/>
              </w:rPr>
              <w:t>Endo-carditis</w:t>
            </w:r>
          </w:p>
        </w:tc>
        <w:tc>
          <w:tcPr>
            <w:tcW w:w="720" w:type="dxa"/>
            <w:tcBorders>
              <w:top w:val="single" w:sz="4" w:space="0" w:color="auto"/>
              <w:left w:val="nil"/>
              <w:bottom w:val="single" w:sz="4" w:space="0" w:color="auto"/>
              <w:right w:val="nil"/>
            </w:tcBorders>
            <w:shd w:val="clear" w:color="auto" w:fill="E7E6E6" w:themeFill="background2"/>
            <w:noWrap/>
            <w:vAlign w:val="bottom"/>
          </w:tcPr>
          <w:p w14:paraId="7862626E" w14:textId="381CE03C" w:rsidR="00870355" w:rsidRPr="00656A56" w:rsidRDefault="00870355" w:rsidP="00BD1F1A">
            <w:pPr>
              <w:jc w:val="center"/>
              <w:rPr>
                <w:b/>
                <w:bCs/>
                <w:color w:val="000000"/>
                <w:sz w:val="18"/>
                <w:szCs w:val="18"/>
              </w:rPr>
            </w:pPr>
            <w:r w:rsidRPr="00656A56">
              <w:rPr>
                <w:b/>
                <w:bCs/>
                <w:color w:val="000000"/>
                <w:sz w:val="18"/>
                <w:szCs w:val="18"/>
              </w:rPr>
              <w:t>Osteo-myelitis</w:t>
            </w:r>
          </w:p>
        </w:tc>
        <w:tc>
          <w:tcPr>
            <w:tcW w:w="900" w:type="dxa"/>
            <w:tcBorders>
              <w:top w:val="single" w:sz="4" w:space="0" w:color="auto"/>
              <w:left w:val="nil"/>
              <w:bottom w:val="single" w:sz="4" w:space="0" w:color="auto"/>
            </w:tcBorders>
            <w:shd w:val="clear" w:color="auto" w:fill="E7E6E6" w:themeFill="background2"/>
            <w:noWrap/>
            <w:vAlign w:val="bottom"/>
          </w:tcPr>
          <w:p w14:paraId="71670946" w14:textId="43A4754A" w:rsidR="00870355" w:rsidRPr="00656A56" w:rsidRDefault="00870355" w:rsidP="00BD1F1A">
            <w:pPr>
              <w:jc w:val="center"/>
              <w:rPr>
                <w:b/>
                <w:bCs/>
                <w:color w:val="000000"/>
                <w:sz w:val="18"/>
                <w:szCs w:val="18"/>
              </w:rPr>
            </w:pPr>
            <w:r w:rsidRPr="00656A56">
              <w:rPr>
                <w:b/>
                <w:bCs/>
                <w:color w:val="000000"/>
                <w:sz w:val="18"/>
                <w:szCs w:val="18"/>
              </w:rPr>
              <w:t>CNS infections</w:t>
            </w:r>
          </w:p>
        </w:tc>
        <w:tc>
          <w:tcPr>
            <w:tcW w:w="720" w:type="dxa"/>
            <w:tcBorders>
              <w:top w:val="single" w:sz="4" w:space="0" w:color="auto"/>
              <w:bottom w:val="single" w:sz="4" w:space="0" w:color="auto"/>
              <w:right w:val="nil"/>
            </w:tcBorders>
            <w:shd w:val="clear" w:color="auto" w:fill="E7E6E6" w:themeFill="background2"/>
            <w:vAlign w:val="bottom"/>
          </w:tcPr>
          <w:p w14:paraId="5C22C7A9" w14:textId="60FAC96C" w:rsidR="00870355" w:rsidRPr="00656A56" w:rsidRDefault="00870355" w:rsidP="00BD1F1A">
            <w:pPr>
              <w:jc w:val="center"/>
              <w:rPr>
                <w:b/>
                <w:bCs/>
                <w:color w:val="000000"/>
                <w:sz w:val="18"/>
                <w:szCs w:val="18"/>
              </w:rPr>
            </w:pPr>
            <w:r w:rsidRPr="00656A56">
              <w:rPr>
                <w:b/>
                <w:bCs/>
                <w:color w:val="000000"/>
                <w:sz w:val="18"/>
                <w:szCs w:val="18"/>
              </w:rPr>
              <w:t>SSTI</w:t>
            </w:r>
          </w:p>
        </w:tc>
        <w:tc>
          <w:tcPr>
            <w:tcW w:w="720" w:type="dxa"/>
            <w:tcBorders>
              <w:top w:val="single" w:sz="4" w:space="0" w:color="auto"/>
              <w:left w:val="nil"/>
              <w:bottom w:val="single" w:sz="4" w:space="0" w:color="auto"/>
              <w:right w:val="single" w:sz="4" w:space="0" w:color="auto"/>
            </w:tcBorders>
            <w:shd w:val="clear" w:color="auto" w:fill="E7E6E6" w:themeFill="background2"/>
            <w:vAlign w:val="bottom"/>
          </w:tcPr>
          <w:p w14:paraId="2538014F" w14:textId="100E271A" w:rsidR="00870355" w:rsidRPr="00656A56" w:rsidRDefault="00870355" w:rsidP="00BD1F1A">
            <w:pPr>
              <w:jc w:val="center"/>
              <w:rPr>
                <w:b/>
                <w:bCs/>
                <w:color w:val="000000"/>
                <w:sz w:val="18"/>
                <w:szCs w:val="18"/>
              </w:rPr>
            </w:pPr>
            <w:r w:rsidRPr="00656A56">
              <w:rPr>
                <w:b/>
                <w:bCs/>
                <w:color w:val="000000"/>
                <w:sz w:val="18"/>
                <w:szCs w:val="18"/>
              </w:rPr>
              <w:t>TOTAL</w:t>
            </w:r>
          </w:p>
        </w:tc>
        <w:tc>
          <w:tcPr>
            <w:tcW w:w="630" w:type="dxa"/>
            <w:tcBorders>
              <w:top w:val="nil"/>
              <w:left w:val="single" w:sz="4" w:space="0" w:color="auto"/>
              <w:bottom w:val="single" w:sz="4" w:space="0" w:color="auto"/>
              <w:right w:val="single" w:sz="4" w:space="0" w:color="auto"/>
            </w:tcBorders>
            <w:shd w:val="clear" w:color="auto" w:fill="E7E6E6" w:themeFill="background2"/>
            <w:vAlign w:val="bottom"/>
          </w:tcPr>
          <w:p w14:paraId="18DBB140" w14:textId="3B934CFE" w:rsidR="00870355" w:rsidRPr="00656A56" w:rsidRDefault="00870355" w:rsidP="00BD1F1A">
            <w:pPr>
              <w:jc w:val="center"/>
              <w:rPr>
                <w:b/>
                <w:bCs/>
                <w:color w:val="000000"/>
                <w:sz w:val="18"/>
                <w:szCs w:val="18"/>
              </w:rPr>
            </w:pPr>
            <w:r w:rsidRPr="00656A56">
              <w:rPr>
                <w:b/>
                <w:bCs/>
                <w:color w:val="000000"/>
                <w:sz w:val="18"/>
                <w:szCs w:val="18"/>
              </w:rPr>
              <w:t>Est.</w:t>
            </w:r>
          </w:p>
        </w:tc>
        <w:tc>
          <w:tcPr>
            <w:tcW w:w="540" w:type="dxa"/>
            <w:tcBorders>
              <w:top w:val="nil"/>
              <w:left w:val="nil"/>
              <w:bottom w:val="single" w:sz="4" w:space="0" w:color="auto"/>
              <w:right w:val="single" w:sz="4" w:space="0" w:color="auto"/>
            </w:tcBorders>
            <w:shd w:val="clear" w:color="auto" w:fill="E7E6E6" w:themeFill="background2"/>
            <w:vAlign w:val="bottom"/>
          </w:tcPr>
          <w:p w14:paraId="3F2BB09A" w14:textId="77777777" w:rsidR="00870355" w:rsidRPr="00656A56" w:rsidRDefault="00870355" w:rsidP="00BD1F1A">
            <w:pPr>
              <w:jc w:val="center"/>
              <w:rPr>
                <w:b/>
                <w:bCs/>
                <w:color w:val="000000"/>
                <w:sz w:val="18"/>
                <w:szCs w:val="18"/>
              </w:rPr>
            </w:pPr>
            <w:r w:rsidRPr="00656A56">
              <w:rPr>
                <w:b/>
                <w:bCs/>
                <w:color w:val="000000"/>
                <w:sz w:val="18"/>
                <w:szCs w:val="18"/>
              </w:rPr>
              <w:t>LB</w:t>
            </w:r>
          </w:p>
        </w:tc>
        <w:tc>
          <w:tcPr>
            <w:tcW w:w="540" w:type="dxa"/>
            <w:tcBorders>
              <w:top w:val="nil"/>
              <w:left w:val="nil"/>
              <w:bottom w:val="single" w:sz="4" w:space="0" w:color="auto"/>
              <w:right w:val="single" w:sz="4" w:space="0" w:color="auto"/>
            </w:tcBorders>
            <w:shd w:val="clear" w:color="auto" w:fill="E7E6E6" w:themeFill="background2"/>
            <w:vAlign w:val="bottom"/>
          </w:tcPr>
          <w:p w14:paraId="0A22E14F" w14:textId="77777777" w:rsidR="00870355" w:rsidRPr="00656A56" w:rsidRDefault="00870355" w:rsidP="00BD1F1A">
            <w:pPr>
              <w:jc w:val="center"/>
              <w:rPr>
                <w:b/>
                <w:bCs/>
                <w:color w:val="000000"/>
                <w:sz w:val="18"/>
                <w:szCs w:val="18"/>
              </w:rPr>
            </w:pPr>
            <w:r w:rsidRPr="00656A56">
              <w:rPr>
                <w:b/>
                <w:bCs/>
                <w:color w:val="000000"/>
                <w:sz w:val="18"/>
                <w:szCs w:val="18"/>
              </w:rPr>
              <w:t>UB</w:t>
            </w:r>
          </w:p>
        </w:tc>
      </w:tr>
      <w:tr w:rsidR="00870355" w:rsidRPr="00BD1F1A" w14:paraId="722852C2" w14:textId="77777777" w:rsidTr="00870355">
        <w:trPr>
          <w:trHeight w:val="320"/>
        </w:trPr>
        <w:tc>
          <w:tcPr>
            <w:tcW w:w="486" w:type="dxa"/>
            <w:tcBorders>
              <w:top w:val="nil"/>
              <w:left w:val="single" w:sz="4" w:space="0" w:color="auto"/>
              <w:bottom w:val="nil"/>
              <w:right w:val="single" w:sz="4" w:space="0" w:color="auto"/>
            </w:tcBorders>
            <w:shd w:val="clear" w:color="auto" w:fill="auto"/>
            <w:noWrap/>
            <w:vAlign w:val="bottom"/>
            <w:hideMark/>
          </w:tcPr>
          <w:p w14:paraId="2DD6858E" w14:textId="77777777" w:rsidR="00870355" w:rsidRPr="00BD1F1A" w:rsidRDefault="00870355" w:rsidP="00870355">
            <w:pPr>
              <w:jc w:val="center"/>
              <w:rPr>
                <w:color w:val="000000"/>
                <w:sz w:val="18"/>
                <w:szCs w:val="18"/>
              </w:rPr>
            </w:pPr>
            <w:r w:rsidRPr="00BD1F1A">
              <w:rPr>
                <w:color w:val="000000"/>
                <w:sz w:val="18"/>
                <w:szCs w:val="18"/>
              </w:rPr>
              <w:t>2015</w:t>
            </w:r>
          </w:p>
        </w:tc>
        <w:tc>
          <w:tcPr>
            <w:tcW w:w="1039" w:type="dxa"/>
            <w:tcBorders>
              <w:top w:val="nil"/>
              <w:left w:val="nil"/>
              <w:bottom w:val="nil"/>
              <w:right w:val="single" w:sz="4" w:space="0" w:color="auto"/>
            </w:tcBorders>
            <w:shd w:val="clear" w:color="auto" w:fill="auto"/>
            <w:noWrap/>
            <w:vAlign w:val="bottom"/>
            <w:hideMark/>
          </w:tcPr>
          <w:p w14:paraId="19CE520F" w14:textId="77777777" w:rsidR="00870355" w:rsidRPr="00BD1F1A" w:rsidRDefault="00870355" w:rsidP="00870355">
            <w:pPr>
              <w:jc w:val="center"/>
              <w:rPr>
                <w:color w:val="000000"/>
                <w:sz w:val="18"/>
                <w:szCs w:val="18"/>
              </w:rPr>
            </w:pPr>
            <w:r w:rsidRPr="00BD1F1A">
              <w:rPr>
                <w:color w:val="000000"/>
                <w:sz w:val="18"/>
                <w:szCs w:val="18"/>
              </w:rPr>
              <w:t>247,789,111</w:t>
            </w:r>
          </w:p>
        </w:tc>
        <w:tc>
          <w:tcPr>
            <w:tcW w:w="810" w:type="dxa"/>
            <w:tcBorders>
              <w:top w:val="nil"/>
              <w:left w:val="nil"/>
              <w:bottom w:val="nil"/>
              <w:right w:val="nil"/>
            </w:tcBorders>
            <w:shd w:val="clear" w:color="auto" w:fill="auto"/>
            <w:noWrap/>
            <w:vAlign w:val="bottom"/>
            <w:hideMark/>
          </w:tcPr>
          <w:p w14:paraId="1B2EC924" w14:textId="77777777" w:rsidR="00870355" w:rsidRPr="00BD1F1A" w:rsidRDefault="00870355" w:rsidP="00870355">
            <w:pPr>
              <w:jc w:val="center"/>
              <w:rPr>
                <w:color w:val="000000"/>
                <w:sz w:val="18"/>
                <w:szCs w:val="18"/>
              </w:rPr>
            </w:pPr>
            <w:r w:rsidRPr="00BD1F1A">
              <w:rPr>
                <w:color w:val="000000"/>
                <w:sz w:val="18"/>
                <w:szCs w:val="18"/>
              </w:rPr>
              <w:t>1,015,935</w:t>
            </w:r>
          </w:p>
        </w:tc>
        <w:tc>
          <w:tcPr>
            <w:tcW w:w="720" w:type="dxa"/>
            <w:tcBorders>
              <w:top w:val="single" w:sz="4" w:space="0" w:color="auto"/>
              <w:left w:val="nil"/>
              <w:bottom w:val="nil"/>
              <w:right w:val="nil"/>
            </w:tcBorders>
            <w:shd w:val="clear" w:color="auto" w:fill="auto"/>
            <w:noWrap/>
            <w:vAlign w:val="bottom"/>
            <w:hideMark/>
          </w:tcPr>
          <w:p w14:paraId="6CE72CB0" w14:textId="77777777" w:rsidR="00870355" w:rsidRPr="00BD1F1A" w:rsidRDefault="00870355" w:rsidP="00870355">
            <w:pPr>
              <w:jc w:val="center"/>
              <w:rPr>
                <w:color w:val="000000"/>
                <w:sz w:val="18"/>
                <w:szCs w:val="18"/>
              </w:rPr>
            </w:pPr>
            <w:r w:rsidRPr="00BD1F1A">
              <w:rPr>
                <w:color w:val="000000"/>
                <w:sz w:val="18"/>
                <w:szCs w:val="18"/>
              </w:rPr>
              <w:t>867,262</w:t>
            </w:r>
          </w:p>
        </w:tc>
        <w:tc>
          <w:tcPr>
            <w:tcW w:w="810" w:type="dxa"/>
            <w:tcBorders>
              <w:top w:val="single" w:sz="4" w:space="0" w:color="auto"/>
              <w:left w:val="nil"/>
              <w:bottom w:val="nil"/>
              <w:right w:val="single" w:sz="4" w:space="0" w:color="auto"/>
            </w:tcBorders>
            <w:shd w:val="clear" w:color="auto" w:fill="auto"/>
            <w:noWrap/>
            <w:vAlign w:val="bottom"/>
            <w:hideMark/>
          </w:tcPr>
          <w:p w14:paraId="7BAA4821" w14:textId="77777777" w:rsidR="00870355" w:rsidRPr="00BD1F1A" w:rsidRDefault="00870355" w:rsidP="00870355">
            <w:pPr>
              <w:jc w:val="center"/>
              <w:rPr>
                <w:color w:val="000000"/>
                <w:sz w:val="18"/>
                <w:szCs w:val="18"/>
              </w:rPr>
            </w:pPr>
            <w:r w:rsidRPr="00BD1F1A">
              <w:rPr>
                <w:color w:val="000000"/>
                <w:sz w:val="18"/>
                <w:szCs w:val="18"/>
              </w:rPr>
              <w:t>1,164,609</w:t>
            </w:r>
          </w:p>
        </w:tc>
        <w:tc>
          <w:tcPr>
            <w:tcW w:w="720" w:type="dxa"/>
            <w:tcBorders>
              <w:top w:val="single" w:sz="4" w:space="0" w:color="auto"/>
              <w:left w:val="nil"/>
              <w:bottom w:val="nil"/>
              <w:right w:val="nil"/>
            </w:tcBorders>
            <w:shd w:val="clear" w:color="auto" w:fill="auto"/>
            <w:noWrap/>
            <w:vAlign w:val="bottom"/>
          </w:tcPr>
          <w:p w14:paraId="1C81CE76" w14:textId="09FED562" w:rsidR="00870355" w:rsidRPr="00BD1F1A" w:rsidRDefault="00870355" w:rsidP="00870355">
            <w:pPr>
              <w:jc w:val="center"/>
              <w:rPr>
                <w:color w:val="000000"/>
                <w:sz w:val="18"/>
                <w:szCs w:val="18"/>
              </w:rPr>
            </w:pPr>
            <w:r w:rsidRPr="00BD1F1A">
              <w:rPr>
                <w:color w:val="000000"/>
                <w:sz w:val="18"/>
                <w:szCs w:val="18"/>
              </w:rPr>
              <w:t xml:space="preserve">          3,471 </w:t>
            </w:r>
          </w:p>
        </w:tc>
        <w:tc>
          <w:tcPr>
            <w:tcW w:w="720" w:type="dxa"/>
            <w:tcBorders>
              <w:top w:val="single" w:sz="4" w:space="0" w:color="auto"/>
              <w:left w:val="nil"/>
              <w:bottom w:val="nil"/>
              <w:right w:val="nil"/>
            </w:tcBorders>
            <w:shd w:val="clear" w:color="auto" w:fill="auto"/>
            <w:noWrap/>
            <w:vAlign w:val="bottom"/>
          </w:tcPr>
          <w:p w14:paraId="3ADA3A84" w14:textId="104CC847" w:rsidR="00870355" w:rsidRPr="00BD1F1A" w:rsidRDefault="00870355" w:rsidP="00870355">
            <w:pPr>
              <w:jc w:val="center"/>
              <w:rPr>
                <w:color w:val="000000"/>
                <w:sz w:val="18"/>
                <w:szCs w:val="18"/>
              </w:rPr>
            </w:pPr>
            <w:r w:rsidRPr="00BD1F1A">
              <w:rPr>
                <w:color w:val="000000"/>
                <w:sz w:val="18"/>
                <w:szCs w:val="18"/>
              </w:rPr>
              <w:t xml:space="preserve">          4,482 </w:t>
            </w:r>
          </w:p>
        </w:tc>
        <w:tc>
          <w:tcPr>
            <w:tcW w:w="900" w:type="dxa"/>
            <w:tcBorders>
              <w:top w:val="single" w:sz="4" w:space="0" w:color="auto"/>
              <w:left w:val="nil"/>
              <w:bottom w:val="nil"/>
            </w:tcBorders>
            <w:shd w:val="clear" w:color="auto" w:fill="auto"/>
            <w:noWrap/>
            <w:vAlign w:val="bottom"/>
          </w:tcPr>
          <w:p w14:paraId="6103B5E3" w14:textId="6CABFDB1" w:rsidR="00870355" w:rsidRPr="00BD1F1A" w:rsidRDefault="00870355" w:rsidP="00870355">
            <w:pPr>
              <w:jc w:val="center"/>
              <w:rPr>
                <w:color w:val="000000"/>
                <w:sz w:val="18"/>
                <w:szCs w:val="18"/>
              </w:rPr>
            </w:pPr>
            <w:r w:rsidRPr="00BD1F1A">
              <w:rPr>
                <w:color w:val="000000"/>
                <w:sz w:val="18"/>
                <w:szCs w:val="18"/>
              </w:rPr>
              <w:t xml:space="preserve">          1,480 </w:t>
            </w:r>
          </w:p>
        </w:tc>
        <w:tc>
          <w:tcPr>
            <w:tcW w:w="720" w:type="dxa"/>
            <w:tcBorders>
              <w:top w:val="single" w:sz="4" w:space="0" w:color="auto"/>
              <w:bottom w:val="nil"/>
              <w:right w:val="nil"/>
            </w:tcBorders>
            <w:vAlign w:val="bottom"/>
          </w:tcPr>
          <w:p w14:paraId="21FAAF07" w14:textId="1D306E75" w:rsidR="00870355" w:rsidRPr="00BD1F1A" w:rsidRDefault="00870355" w:rsidP="00870355">
            <w:pPr>
              <w:jc w:val="center"/>
              <w:rPr>
                <w:color w:val="000000"/>
                <w:sz w:val="18"/>
                <w:szCs w:val="18"/>
              </w:rPr>
            </w:pPr>
            <w:r w:rsidRPr="00BD1F1A">
              <w:rPr>
                <w:color w:val="000000"/>
                <w:sz w:val="18"/>
                <w:szCs w:val="18"/>
              </w:rPr>
              <w:t xml:space="preserve">        71,736 </w:t>
            </w:r>
          </w:p>
        </w:tc>
        <w:tc>
          <w:tcPr>
            <w:tcW w:w="720" w:type="dxa"/>
            <w:tcBorders>
              <w:top w:val="single" w:sz="4" w:space="0" w:color="auto"/>
              <w:left w:val="nil"/>
              <w:bottom w:val="nil"/>
              <w:right w:val="single" w:sz="4" w:space="0" w:color="auto"/>
            </w:tcBorders>
            <w:vAlign w:val="bottom"/>
          </w:tcPr>
          <w:p w14:paraId="6A969F57" w14:textId="660A3B6B" w:rsidR="00870355" w:rsidRPr="00BD1F1A" w:rsidRDefault="00870355" w:rsidP="00870355">
            <w:pPr>
              <w:jc w:val="center"/>
              <w:rPr>
                <w:color w:val="000000"/>
                <w:sz w:val="18"/>
                <w:szCs w:val="18"/>
              </w:rPr>
            </w:pPr>
            <w:r w:rsidRPr="00BD1F1A">
              <w:rPr>
                <w:color w:val="000000"/>
                <w:sz w:val="18"/>
                <w:szCs w:val="18"/>
              </w:rPr>
              <w:t xml:space="preserve">        81,168 </w:t>
            </w:r>
          </w:p>
        </w:tc>
        <w:tc>
          <w:tcPr>
            <w:tcW w:w="630" w:type="dxa"/>
            <w:tcBorders>
              <w:top w:val="nil"/>
              <w:left w:val="single" w:sz="4" w:space="0" w:color="auto"/>
              <w:bottom w:val="nil"/>
              <w:right w:val="single" w:sz="4" w:space="0" w:color="auto"/>
            </w:tcBorders>
            <w:vAlign w:val="bottom"/>
          </w:tcPr>
          <w:p w14:paraId="6665C0CB" w14:textId="28B8021A" w:rsidR="00870355" w:rsidRPr="00870355" w:rsidRDefault="00870355" w:rsidP="00870355">
            <w:pPr>
              <w:jc w:val="center"/>
              <w:rPr>
                <w:color w:val="000000"/>
                <w:sz w:val="16"/>
                <w:szCs w:val="16"/>
              </w:rPr>
            </w:pPr>
            <w:r w:rsidRPr="00870355">
              <w:rPr>
                <w:color w:val="000000"/>
                <w:sz w:val="16"/>
                <w:szCs w:val="16"/>
              </w:rPr>
              <w:t>8.0%</w:t>
            </w:r>
          </w:p>
        </w:tc>
        <w:tc>
          <w:tcPr>
            <w:tcW w:w="540" w:type="dxa"/>
            <w:tcBorders>
              <w:top w:val="nil"/>
              <w:left w:val="nil"/>
              <w:bottom w:val="nil"/>
              <w:right w:val="single" w:sz="4" w:space="0" w:color="auto"/>
            </w:tcBorders>
            <w:vAlign w:val="bottom"/>
          </w:tcPr>
          <w:p w14:paraId="68A22B32" w14:textId="37701142" w:rsidR="00870355" w:rsidRPr="00870355" w:rsidRDefault="00870355" w:rsidP="00870355">
            <w:pPr>
              <w:jc w:val="center"/>
              <w:rPr>
                <w:color w:val="000000"/>
                <w:sz w:val="16"/>
                <w:szCs w:val="16"/>
              </w:rPr>
            </w:pPr>
            <w:r w:rsidRPr="00870355">
              <w:rPr>
                <w:color w:val="000000"/>
                <w:sz w:val="16"/>
                <w:szCs w:val="16"/>
              </w:rPr>
              <w:t>7.0%</w:t>
            </w:r>
          </w:p>
        </w:tc>
        <w:tc>
          <w:tcPr>
            <w:tcW w:w="540" w:type="dxa"/>
            <w:tcBorders>
              <w:top w:val="nil"/>
              <w:left w:val="nil"/>
              <w:bottom w:val="nil"/>
              <w:right w:val="single" w:sz="4" w:space="0" w:color="auto"/>
            </w:tcBorders>
            <w:vAlign w:val="bottom"/>
          </w:tcPr>
          <w:p w14:paraId="30601C3E" w14:textId="464BF6FC" w:rsidR="00870355" w:rsidRPr="00870355" w:rsidRDefault="00870355" w:rsidP="00870355">
            <w:pPr>
              <w:jc w:val="center"/>
              <w:rPr>
                <w:color w:val="000000"/>
                <w:sz w:val="16"/>
                <w:szCs w:val="16"/>
              </w:rPr>
            </w:pPr>
            <w:r w:rsidRPr="00870355">
              <w:rPr>
                <w:color w:val="000000"/>
                <w:sz w:val="16"/>
                <w:szCs w:val="16"/>
              </w:rPr>
              <w:t>9.4%</w:t>
            </w:r>
          </w:p>
        </w:tc>
      </w:tr>
      <w:tr w:rsidR="00870355" w:rsidRPr="00BD1F1A" w14:paraId="00675F03" w14:textId="77777777" w:rsidTr="00870355">
        <w:trPr>
          <w:trHeight w:val="320"/>
        </w:trPr>
        <w:tc>
          <w:tcPr>
            <w:tcW w:w="486" w:type="dxa"/>
            <w:tcBorders>
              <w:top w:val="nil"/>
              <w:left w:val="single" w:sz="4" w:space="0" w:color="auto"/>
              <w:bottom w:val="nil"/>
              <w:right w:val="single" w:sz="4" w:space="0" w:color="auto"/>
            </w:tcBorders>
            <w:shd w:val="clear" w:color="auto" w:fill="auto"/>
            <w:noWrap/>
            <w:vAlign w:val="bottom"/>
            <w:hideMark/>
          </w:tcPr>
          <w:p w14:paraId="0FFBCD52" w14:textId="77777777" w:rsidR="00870355" w:rsidRPr="00BD1F1A" w:rsidRDefault="00870355" w:rsidP="00870355">
            <w:pPr>
              <w:jc w:val="center"/>
              <w:rPr>
                <w:color w:val="000000"/>
                <w:sz w:val="18"/>
                <w:szCs w:val="18"/>
              </w:rPr>
            </w:pPr>
            <w:r w:rsidRPr="00BD1F1A">
              <w:rPr>
                <w:color w:val="000000"/>
                <w:sz w:val="18"/>
                <w:szCs w:val="18"/>
              </w:rPr>
              <w:t>2016</w:t>
            </w:r>
          </w:p>
        </w:tc>
        <w:tc>
          <w:tcPr>
            <w:tcW w:w="1039" w:type="dxa"/>
            <w:tcBorders>
              <w:top w:val="nil"/>
              <w:left w:val="nil"/>
              <w:bottom w:val="nil"/>
              <w:right w:val="single" w:sz="4" w:space="0" w:color="auto"/>
            </w:tcBorders>
            <w:shd w:val="clear" w:color="auto" w:fill="auto"/>
            <w:noWrap/>
            <w:vAlign w:val="bottom"/>
            <w:hideMark/>
          </w:tcPr>
          <w:p w14:paraId="4A008B8B" w14:textId="77777777" w:rsidR="00870355" w:rsidRPr="00BD1F1A" w:rsidRDefault="00870355" w:rsidP="00870355">
            <w:pPr>
              <w:jc w:val="center"/>
              <w:rPr>
                <w:color w:val="000000"/>
                <w:sz w:val="18"/>
                <w:szCs w:val="18"/>
              </w:rPr>
            </w:pPr>
            <w:r w:rsidRPr="00BD1F1A">
              <w:rPr>
                <w:color w:val="000000"/>
                <w:sz w:val="18"/>
                <w:szCs w:val="18"/>
              </w:rPr>
              <w:t>249,489,772</w:t>
            </w:r>
          </w:p>
        </w:tc>
        <w:tc>
          <w:tcPr>
            <w:tcW w:w="810" w:type="dxa"/>
            <w:tcBorders>
              <w:top w:val="nil"/>
              <w:left w:val="nil"/>
              <w:bottom w:val="nil"/>
              <w:right w:val="nil"/>
            </w:tcBorders>
            <w:shd w:val="clear" w:color="auto" w:fill="auto"/>
            <w:noWrap/>
            <w:vAlign w:val="bottom"/>
            <w:hideMark/>
          </w:tcPr>
          <w:p w14:paraId="11F63BA6" w14:textId="77777777" w:rsidR="00870355" w:rsidRPr="00BD1F1A" w:rsidRDefault="00870355" w:rsidP="00870355">
            <w:pPr>
              <w:jc w:val="center"/>
              <w:rPr>
                <w:color w:val="000000"/>
                <w:sz w:val="18"/>
                <w:szCs w:val="18"/>
              </w:rPr>
            </w:pPr>
            <w:r w:rsidRPr="00BD1F1A">
              <w:rPr>
                <w:color w:val="000000"/>
                <w:sz w:val="18"/>
                <w:szCs w:val="18"/>
              </w:rPr>
              <w:t>1,022,908</w:t>
            </w:r>
          </w:p>
        </w:tc>
        <w:tc>
          <w:tcPr>
            <w:tcW w:w="720" w:type="dxa"/>
            <w:tcBorders>
              <w:top w:val="nil"/>
              <w:left w:val="nil"/>
              <w:bottom w:val="nil"/>
              <w:right w:val="nil"/>
            </w:tcBorders>
            <w:shd w:val="clear" w:color="auto" w:fill="auto"/>
            <w:noWrap/>
            <w:vAlign w:val="bottom"/>
            <w:hideMark/>
          </w:tcPr>
          <w:p w14:paraId="2E5B1537" w14:textId="77777777" w:rsidR="00870355" w:rsidRPr="00BD1F1A" w:rsidRDefault="00870355" w:rsidP="00870355">
            <w:pPr>
              <w:jc w:val="center"/>
              <w:rPr>
                <w:color w:val="000000"/>
                <w:sz w:val="18"/>
                <w:szCs w:val="18"/>
              </w:rPr>
            </w:pPr>
            <w:r w:rsidRPr="00BD1F1A">
              <w:rPr>
                <w:color w:val="000000"/>
                <w:sz w:val="18"/>
                <w:szCs w:val="18"/>
              </w:rPr>
              <w:t>873,214</w:t>
            </w:r>
          </w:p>
        </w:tc>
        <w:tc>
          <w:tcPr>
            <w:tcW w:w="810" w:type="dxa"/>
            <w:tcBorders>
              <w:top w:val="nil"/>
              <w:left w:val="nil"/>
              <w:bottom w:val="nil"/>
              <w:right w:val="single" w:sz="4" w:space="0" w:color="auto"/>
            </w:tcBorders>
            <w:shd w:val="clear" w:color="auto" w:fill="auto"/>
            <w:noWrap/>
            <w:vAlign w:val="bottom"/>
            <w:hideMark/>
          </w:tcPr>
          <w:p w14:paraId="7749A483" w14:textId="77777777" w:rsidR="00870355" w:rsidRPr="00BD1F1A" w:rsidRDefault="00870355" w:rsidP="00870355">
            <w:pPr>
              <w:jc w:val="center"/>
              <w:rPr>
                <w:color w:val="000000"/>
                <w:sz w:val="18"/>
                <w:szCs w:val="18"/>
              </w:rPr>
            </w:pPr>
            <w:r w:rsidRPr="00BD1F1A">
              <w:rPr>
                <w:color w:val="000000"/>
                <w:sz w:val="18"/>
                <w:szCs w:val="18"/>
              </w:rPr>
              <w:t>1,172,602</w:t>
            </w:r>
          </w:p>
        </w:tc>
        <w:tc>
          <w:tcPr>
            <w:tcW w:w="720" w:type="dxa"/>
            <w:tcBorders>
              <w:top w:val="nil"/>
              <w:left w:val="nil"/>
              <w:bottom w:val="nil"/>
              <w:right w:val="nil"/>
            </w:tcBorders>
            <w:shd w:val="clear" w:color="auto" w:fill="auto"/>
            <w:noWrap/>
            <w:vAlign w:val="bottom"/>
          </w:tcPr>
          <w:p w14:paraId="4A231D09" w14:textId="31966B90" w:rsidR="00870355" w:rsidRPr="00BD1F1A" w:rsidRDefault="00870355" w:rsidP="00870355">
            <w:pPr>
              <w:jc w:val="center"/>
              <w:rPr>
                <w:color w:val="000000"/>
                <w:sz w:val="18"/>
                <w:szCs w:val="18"/>
              </w:rPr>
            </w:pPr>
            <w:r w:rsidRPr="00BD1F1A">
              <w:rPr>
                <w:color w:val="000000"/>
                <w:sz w:val="18"/>
                <w:szCs w:val="18"/>
              </w:rPr>
              <w:t xml:space="preserve">          3,834 </w:t>
            </w:r>
          </w:p>
        </w:tc>
        <w:tc>
          <w:tcPr>
            <w:tcW w:w="720" w:type="dxa"/>
            <w:tcBorders>
              <w:top w:val="nil"/>
              <w:left w:val="nil"/>
              <w:bottom w:val="nil"/>
              <w:right w:val="nil"/>
            </w:tcBorders>
            <w:shd w:val="clear" w:color="auto" w:fill="auto"/>
            <w:noWrap/>
            <w:vAlign w:val="bottom"/>
          </w:tcPr>
          <w:p w14:paraId="401DC40D" w14:textId="72A9382B" w:rsidR="00870355" w:rsidRPr="00BD1F1A" w:rsidRDefault="00870355" w:rsidP="00870355">
            <w:pPr>
              <w:jc w:val="center"/>
              <w:rPr>
                <w:color w:val="000000"/>
                <w:sz w:val="18"/>
                <w:szCs w:val="18"/>
              </w:rPr>
            </w:pPr>
            <w:r w:rsidRPr="00BD1F1A">
              <w:rPr>
                <w:color w:val="000000"/>
                <w:sz w:val="18"/>
                <w:szCs w:val="18"/>
              </w:rPr>
              <w:t xml:space="preserve">          4,983 </w:t>
            </w:r>
          </w:p>
        </w:tc>
        <w:tc>
          <w:tcPr>
            <w:tcW w:w="900" w:type="dxa"/>
            <w:tcBorders>
              <w:top w:val="nil"/>
              <w:left w:val="nil"/>
              <w:bottom w:val="nil"/>
            </w:tcBorders>
            <w:shd w:val="clear" w:color="auto" w:fill="auto"/>
            <w:noWrap/>
            <w:vAlign w:val="bottom"/>
          </w:tcPr>
          <w:p w14:paraId="50F70222" w14:textId="60DCC70D" w:rsidR="00870355" w:rsidRPr="00BD1F1A" w:rsidRDefault="00870355" w:rsidP="00870355">
            <w:pPr>
              <w:jc w:val="center"/>
              <w:rPr>
                <w:color w:val="000000"/>
                <w:sz w:val="18"/>
                <w:szCs w:val="18"/>
              </w:rPr>
            </w:pPr>
            <w:r w:rsidRPr="00BD1F1A">
              <w:rPr>
                <w:color w:val="000000"/>
                <w:sz w:val="18"/>
                <w:szCs w:val="18"/>
              </w:rPr>
              <w:t xml:space="preserve">          1,718 </w:t>
            </w:r>
          </w:p>
        </w:tc>
        <w:tc>
          <w:tcPr>
            <w:tcW w:w="720" w:type="dxa"/>
            <w:tcBorders>
              <w:top w:val="nil"/>
              <w:bottom w:val="nil"/>
              <w:right w:val="nil"/>
            </w:tcBorders>
            <w:vAlign w:val="bottom"/>
          </w:tcPr>
          <w:p w14:paraId="4F83AB18" w14:textId="10CD1A43" w:rsidR="00870355" w:rsidRPr="00BD1F1A" w:rsidRDefault="00870355" w:rsidP="00870355">
            <w:pPr>
              <w:jc w:val="center"/>
              <w:rPr>
                <w:color w:val="000000"/>
                <w:sz w:val="18"/>
                <w:szCs w:val="18"/>
              </w:rPr>
            </w:pPr>
            <w:r w:rsidRPr="00BD1F1A">
              <w:rPr>
                <w:color w:val="000000"/>
                <w:sz w:val="18"/>
                <w:szCs w:val="18"/>
              </w:rPr>
              <w:t xml:space="preserve">        75,000 </w:t>
            </w:r>
          </w:p>
        </w:tc>
        <w:tc>
          <w:tcPr>
            <w:tcW w:w="720" w:type="dxa"/>
            <w:tcBorders>
              <w:top w:val="nil"/>
              <w:left w:val="nil"/>
              <w:bottom w:val="nil"/>
              <w:right w:val="single" w:sz="4" w:space="0" w:color="auto"/>
            </w:tcBorders>
            <w:vAlign w:val="bottom"/>
          </w:tcPr>
          <w:p w14:paraId="559CF2DF" w14:textId="27753C55" w:rsidR="00870355" w:rsidRPr="00BD1F1A" w:rsidRDefault="00870355" w:rsidP="00870355">
            <w:pPr>
              <w:jc w:val="center"/>
              <w:rPr>
                <w:color w:val="000000"/>
                <w:sz w:val="18"/>
                <w:szCs w:val="18"/>
              </w:rPr>
            </w:pPr>
            <w:r w:rsidRPr="00BD1F1A">
              <w:rPr>
                <w:color w:val="000000"/>
                <w:sz w:val="18"/>
                <w:szCs w:val="18"/>
              </w:rPr>
              <w:t xml:space="preserve">        85,534 </w:t>
            </w:r>
          </w:p>
        </w:tc>
        <w:tc>
          <w:tcPr>
            <w:tcW w:w="630" w:type="dxa"/>
            <w:tcBorders>
              <w:top w:val="nil"/>
              <w:left w:val="single" w:sz="4" w:space="0" w:color="auto"/>
              <w:bottom w:val="nil"/>
              <w:right w:val="single" w:sz="4" w:space="0" w:color="auto"/>
            </w:tcBorders>
            <w:vAlign w:val="bottom"/>
          </w:tcPr>
          <w:p w14:paraId="2F19C345" w14:textId="4F318098" w:rsidR="00870355" w:rsidRPr="00870355" w:rsidRDefault="00870355" w:rsidP="00870355">
            <w:pPr>
              <w:jc w:val="center"/>
              <w:rPr>
                <w:color w:val="000000"/>
                <w:sz w:val="16"/>
                <w:szCs w:val="16"/>
              </w:rPr>
            </w:pPr>
            <w:r w:rsidRPr="00870355">
              <w:rPr>
                <w:color w:val="000000"/>
                <w:sz w:val="16"/>
                <w:szCs w:val="16"/>
              </w:rPr>
              <w:t>8.4%</w:t>
            </w:r>
          </w:p>
        </w:tc>
        <w:tc>
          <w:tcPr>
            <w:tcW w:w="540" w:type="dxa"/>
            <w:tcBorders>
              <w:top w:val="nil"/>
              <w:left w:val="nil"/>
              <w:bottom w:val="nil"/>
              <w:right w:val="single" w:sz="4" w:space="0" w:color="auto"/>
            </w:tcBorders>
            <w:vAlign w:val="bottom"/>
          </w:tcPr>
          <w:p w14:paraId="0A64FDA5" w14:textId="7BC53CCA" w:rsidR="00870355" w:rsidRPr="00870355" w:rsidRDefault="00870355" w:rsidP="00870355">
            <w:pPr>
              <w:jc w:val="center"/>
              <w:rPr>
                <w:color w:val="000000"/>
                <w:sz w:val="16"/>
                <w:szCs w:val="16"/>
              </w:rPr>
            </w:pPr>
            <w:r w:rsidRPr="00870355">
              <w:rPr>
                <w:color w:val="000000"/>
                <w:sz w:val="16"/>
                <w:szCs w:val="16"/>
              </w:rPr>
              <w:t>7.3%</w:t>
            </w:r>
          </w:p>
        </w:tc>
        <w:tc>
          <w:tcPr>
            <w:tcW w:w="540" w:type="dxa"/>
            <w:tcBorders>
              <w:top w:val="nil"/>
              <w:left w:val="nil"/>
              <w:bottom w:val="nil"/>
              <w:right w:val="single" w:sz="4" w:space="0" w:color="auto"/>
            </w:tcBorders>
            <w:vAlign w:val="bottom"/>
          </w:tcPr>
          <w:p w14:paraId="5F6352AB" w14:textId="72EB9423" w:rsidR="00870355" w:rsidRPr="00870355" w:rsidRDefault="00870355" w:rsidP="00870355">
            <w:pPr>
              <w:jc w:val="center"/>
              <w:rPr>
                <w:color w:val="000000"/>
                <w:sz w:val="16"/>
                <w:szCs w:val="16"/>
              </w:rPr>
            </w:pPr>
            <w:r w:rsidRPr="00870355">
              <w:rPr>
                <w:color w:val="000000"/>
                <w:sz w:val="16"/>
                <w:szCs w:val="16"/>
              </w:rPr>
              <w:t>9.8%</w:t>
            </w:r>
          </w:p>
        </w:tc>
      </w:tr>
      <w:tr w:rsidR="00870355" w:rsidRPr="00BD1F1A" w14:paraId="713097C8" w14:textId="77777777" w:rsidTr="00870355">
        <w:trPr>
          <w:trHeight w:val="320"/>
        </w:trPr>
        <w:tc>
          <w:tcPr>
            <w:tcW w:w="486" w:type="dxa"/>
            <w:tcBorders>
              <w:top w:val="nil"/>
              <w:left w:val="single" w:sz="4" w:space="0" w:color="auto"/>
              <w:bottom w:val="single" w:sz="4" w:space="0" w:color="auto"/>
              <w:right w:val="single" w:sz="4" w:space="0" w:color="auto"/>
            </w:tcBorders>
            <w:shd w:val="clear" w:color="auto" w:fill="auto"/>
            <w:noWrap/>
            <w:vAlign w:val="bottom"/>
            <w:hideMark/>
          </w:tcPr>
          <w:p w14:paraId="18B4B75B" w14:textId="77777777" w:rsidR="00870355" w:rsidRPr="00BD1F1A" w:rsidRDefault="00870355" w:rsidP="00870355">
            <w:pPr>
              <w:jc w:val="center"/>
              <w:rPr>
                <w:color w:val="000000"/>
                <w:sz w:val="18"/>
                <w:szCs w:val="18"/>
              </w:rPr>
            </w:pPr>
            <w:r w:rsidRPr="00BD1F1A">
              <w:rPr>
                <w:color w:val="000000"/>
                <w:sz w:val="18"/>
                <w:szCs w:val="18"/>
              </w:rPr>
              <w:t>2017</w:t>
            </w:r>
          </w:p>
        </w:tc>
        <w:tc>
          <w:tcPr>
            <w:tcW w:w="1039" w:type="dxa"/>
            <w:tcBorders>
              <w:top w:val="nil"/>
              <w:left w:val="nil"/>
              <w:bottom w:val="single" w:sz="4" w:space="0" w:color="auto"/>
              <w:right w:val="single" w:sz="4" w:space="0" w:color="auto"/>
            </w:tcBorders>
            <w:shd w:val="clear" w:color="auto" w:fill="auto"/>
            <w:noWrap/>
            <w:vAlign w:val="bottom"/>
            <w:hideMark/>
          </w:tcPr>
          <w:p w14:paraId="67EAD98D" w14:textId="77777777" w:rsidR="00870355" w:rsidRPr="00BD1F1A" w:rsidRDefault="00870355" w:rsidP="00870355">
            <w:pPr>
              <w:jc w:val="center"/>
              <w:rPr>
                <w:color w:val="000000"/>
                <w:sz w:val="18"/>
                <w:szCs w:val="18"/>
              </w:rPr>
            </w:pPr>
            <w:r w:rsidRPr="00BD1F1A">
              <w:rPr>
                <w:color w:val="000000"/>
                <w:sz w:val="18"/>
                <w:szCs w:val="18"/>
              </w:rPr>
              <w:t>252,070,495</w:t>
            </w:r>
          </w:p>
        </w:tc>
        <w:tc>
          <w:tcPr>
            <w:tcW w:w="810" w:type="dxa"/>
            <w:tcBorders>
              <w:top w:val="nil"/>
              <w:left w:val="nil"/>
              <w:bottom w:val="single" w:sz="4" w:space="0" w:color="auto"/>
              <w:right w:val="nil"/>
            </w:tcBorders>
            <w:shd w:val="clear" w:color="auto" w:fill="auto"/>
            <w:noWrap/>
            <w:vAlign w:val="bottom"/>
            <w:hideMark/>
          </w:tcPr>
          <w:p w14:paraId="37A8E6F9" w14:textId="77777777" w:rsidR="00870355" w:rsidRPr="00BD1F1A" w:rsidRDefault="00870355" w:rsidP="00870355">
            <w:pPr>
              <w:jc w:val="center"/>
              <w:rPr>
                <w:color w:val="000000"/>
                <w:sz w:val="18"/>
                <w:szCs w:val="18"/>
              </w:rPr>
            </w:pPr>
            <w:r w:rsidRPr="00BD1F1A">
              <w:rPr>
                <w:color w:val="000000"/>
                <w:sz w:val="18"/>
                <w:szCs w:val="18"/>
              </w:rPr>
              <w:t>1,033,489</w:t>
            </w:r>
          </w:p>
        </w:tc>
        <w:tc>
          <w:tcPr>
            <w:tcW w:w="720" w:type="dxa"/>
            <w:tcBorders>
              <w:top w:val="nil"/>
              <w:left w:val="nil"/>
              <w:bottom w:val="single" w:sz="4" w:space="0" w:color="auto"/>
              <w:right w:val="nil"/>
            </w:tcBorders>
            <w:shd w:val="clear" w:color="auto" w:fill="auto"/>
            <w:noWrap/>
            <w:vAlign w:val="bottom"/>
            <w:hideMark/>
          </w:tcPr>
          <w:p w14:paraId="65B1A7F6" w14:textId="77777777" w:rsidR="00870355" w:rsidRPr="00BD1F1A" w:rsidRDefault="00870355" w:rsidP="00870355">
            <w:pPr>
              <w:jc w:val="center"/>
              <w:rPr>
                <w:color w:val="000000"/>
                <w:sz w:val="18"/>
                <w:szCs w:val="18"/>
              </w:rPr>
            </w:pPr>
            <w:r w:rsidRPr="00BD1F1A">
              <w:rPr>
                <w:color w:val="000000"/>
                <w:sz w:val="18"/>
                <w:szCs w:val="18"/>
              </w:rPr>
              <w:t>882,247</w:t>
            </w:r>
          </w:p>
        </w:tc>
        <w:tc>
          <w:tcPr>
            <w:tcW w:w="810" w:type="dxa"/>
            <w:tcBorders>
              <w:top w:val="nil"/>
              <w:left w:val="nil"/>
              <w:bottom w:val="single" w:sz="4" w:space="0" w:color="auto"/>
              <w:right w:val="single" w:sz="4" w:space="0" w:color="auto"/>
            </w:tcBorders>
            <w:shd w:val="clear" w:color="auto" w:fill="auto"/>
            <w:noWrap/>
            <w:vAlign w:val="bottom"/>
            <w:hideMark/>
          </w:tcPr>
          <w:p w14:paraId="6B856979" w14:textId="77777777" w:rsidR="00870355" w:rsidRPr="00BD1F1A" w:rsidRDefault="00870355" w:rsidP="00870355">
            <w:pPr>
              <w:jc w:val="center"/>
              <w:rPr>
                <w:color w:val="000000"/>
                <w:sz w:val="18"/>
                <w:szCs w:val="18"/>
              </w:rPr>
            </w:pPr>
            <w:r w:rsidRPr="00BD1F1A">
              <w:rPr>
                <w:color w:val="000000"/>
                <w:sz w:val="18"/>
                <w:szCs w:val="18"/>
              </w:rPr>
              <w:t>1,184,731</w:t>
            </w:r>
          </w:p>
        </w:tc>
        <w:tc>
          <w:tcPr>
            <w:tcW w:w="720" w:type="dxa"/>
            <w:tcBorders>
              <w:top w:val="nil"/>
              <w:left w:val="nil"/>
              <w:bottom w:val="single" w:sz="4" w:space="0" w:color="auto"/>
              <w:right w:val="nil"/>
            </w:tcBorders>
            <w:shd w:val="clear" w:color="auto" w:fill="auto"/>
            <w:noWrap/>
            <w:vAlign w:val="bottom"/>
          </w:tcPr>
          <w:p w14:paraId="5D17B385" w14:textId="57984100" w:rsidR="00870355" w:rsidRPr="00BD1F1A" w:rsidRDefault="00870355" w:rsidP="00870355">
            <w:pPr>
              <w:jc w:val="center"/>
              <w:rPr>
                <w:color w:val="000000"/>
                <w:sz w:val="18"/>
                <w:szCs w:val="18"/>
              </w:rPr>
            </w:pPr>
            <w:r w:rsidRPr="00BD1F1A">
              <w:rPr>
                <w:color w:val="000000"/>
                <w:sz w:val="18"/>
                <w:szCs w:val="18"/>
              </w:rPr>
              <w:t xml:space="preserve">          5,098 </w:t>
            </w:r>
          </w:p>
        </w:tc>
        <w:tc>
          <w:tcPr>
            <w:tcW w:w="720" w:type="dxa"/>
            <w:tcBorders>
              <w:top w:val="nil"/>
              <w:left w:val="nil"/>
              <w:bottom w:val="single" w:sz="4" w:space="0" w:color="auto"/>
              <w:right w:val="nil"/>
            </w:tcBorders>
            <w:shd w:val="clear" w:color="auto" w:fill="auto"/>
            <w:noWrap/>
            <w:vAlign w:val="bottom"/>
          </w:tcPr>
          <w:p w14:paraId="714EE016" w14:textId="070278B7" w:rsidR="00870355" w:rsidRPr="00BD1F1A" w:rsidRDefault="00870355" w:rsidP="00870355">
            <w:pPr>
              <w:jc w:val="center"/>
              <w:rPr>
                <w:color w:val="000000"/>
                <w:sz w:val="18"/>
                <w:szCs w:val="18"/>
              </w:rPr>
            </w:pPr>
            <w:r w:rsidRPr="00BD1F1A">
              <w:rPr>
                <w:color w:val="000000"/>
                <w:sz w:val="18"/>
                <w:szCs w:val="18"/>
              </w:rPr>
              <w:t xml:space="preserve">          5,938 </w:t>
            </w:r>
          </w:p>
        </w:tc>
        <w:tc>
          <w:tcPr>
            <w:tcW w:w="900" w:type="dxa"/>
            <w:tcBorders>
              <w:top w:val="nil"/>
              <w:left w:val="nil"/>
              <w:bottom w:val="single" w:sz="4" w:space="0" w:color="auto"/>
            </w:tcBorders>
            <w:shd w:val="clear" w:color="auto" w:fill="auto"/>
            <w:noWrap/>
            <w:vAlign w:val="bottom"/>
          </w:tcPr>
          <w:p w14:paraId="79F7A5F9" w14:textId="04DDC48C" w:rsidR="00870355" w:rsidRPr="00BD1F1A" w:rsidRDefault="00870355" w:rsidP="00870355">
            <w:pPr>
              <w:jc w:val="center"/>
              <w:rPr>
                <w:color w:val="000000"/>
                <w:sz w:val="18"/>
                <w:szCs w:val="18"/>
              </w:rPr>
            </w:pPr>
            <w:r w:rsidRPr="00BD1F1A">
              <w:rPr>
                <w:color w:val="000000"/>
                <w:sz w:val="18"/>
                <w:szCs w:val="18"/>
              </w:rPr>
              <w:t xml:space="preserve">          2,176 </w:t>
            </w:r>
          </w:p>
        </w:tc>
        <w:tc>
          <w:tcPr>
            <w:tcW w:w="720" w:type="dxa"/>
            <w:tcBorders>
              <w:top w:val="nil"/>
              <w:bottom w:val="single" w:sz="4" w:space="0" w:color="auto"/>
              <w:right w:val="nil"/>
            </w:tcBorders>
            <w:vAlign w:val="bottom"/>
          </w:tcPr>
          <w:p w14:paraId="1B48B9DF" w14:textId="4AC9EDF3" w:rsidR="00870355" w:rsidRPr="00BD1F1A" w:rsidRDefault="00870355" w:rsidP="00870355">
            <w:pPr>
              <w:jc w:val="center"/>
              <w:rPr>
                <w:color w:val="000000"/>
                <w:sz w:val="18"/>
                <w:szCs w:val="18"/>
              </w:rPr>
            </w:pPr>
            <w:r w:rsidRPr="00BD1F1A">
              <w:rPr>
                <w:color w:val="000000"/>
                <w:sz w:val="18"/>
                <w:szCs w:val="18"/>
              </w:rPr>
              <w:t xml:space="preserve">        80,855 </w:t>
            </w:r>
          </w:p>
        </w:tc>
        <w:tc>
          <w:tcPr>
            <w:tcW w:w="720" w:type="dxa"/>
            <w:tcBorders>
              <w:top w:val="nil"/>
              <w:left w:val="nil"/>
              <w:bottom w:val="single" w:sz="4" w:space="0" w:color="auto"/>
              <w:right w:val="single" w:sz="4" w:space="0" w:color="auto"/>
            </w:tcBorders>
            <w:vAlign w:val="bottom"/>
          </w:tcPr>
          <w:p w14:paraId="7DE6F3A4" w14:textId="3FBA5ADE" w:rsidR="00870355" w:rsidRPr="00BD1F1A" w:rsidRDefault="00870355" w:rsidP="00870355">
            <w:pPr>
              <w:jc w:val="center"/>
              <w:rPr>
                <w:color w:val="000000"/>
                <w:sz w:val="18"/>
                <w:szCs w:val="18"/>
              </w:rPr>
            </w:pPr>
            <w:r w:rsidRPr="00BD1F1A">
              <w:rPr>
                <w:color w:val="000000"/>
                <w:sz w:val="18"/>
                <w:szCs w:val="18"/>
              </w:rPr>
              <w:t xml:space="preserve">        94,068 </w:t>
            </w:r>
          </w:p>
        </w:tc>
        <w:tc>
          <w:tcPr>
            <w:tcW w:w="630" w:type="dxa"/>
            <w:tcBorders>
              <w:top w:val="nil"/>
              <w:left w:val="single" w:sz="4" w:space="0" w:color="auto"/>
              <w:bottom w:val="single" w:sz="4" w:space="0" w:color="auto"/>
              <w:right w:val="single" w:sz="4" w:space="0" w:color="auto"/>
            </w:tcBorders>
            <w:vAlign w:val="bottom"/>
          </w:tcPr>
          <w:p w14:paraId="2CA73692" w14:textId="36740365" w:rsidR="00870355" w:rsidRPr="00870355" w:rsidRDefault="00870355" w:rsidP="00870355">
            <w:pPr>
              <w:jc w:val="center"/>
              <w:rPr>
                <w:color w:val="000000"/>
                <w:sz w:val="16"/>
                <w:szCs w:val="16"/>
              </w:rPr>
            </w:pPr>
            <w:r w:rsidRPr="00870355">
              <w:rPr>
                <w:color w:val="000000"/>
                <w:sz w:val="16"/>
                <w:szCs w:val="16"/>
              </w:rPr>
              <w:t>9.1%</w:t>
            </w:r>
          </w:p>
        </w:tc>
        <w:tc>
          <w:tcPr>
            <w:tcW w:w="540" w:type="dxa"/>
            <w:tcBorders>
              <w:top w:val="nil"/>
              <w:left w:val="nil"/>
              <w:bottom w:val="single" w:sz="4" w:space="0" w:color="auto"/>
              <w:right w:val="single" w:sz="4" w:space="0" w:color="auto"/>
            </w:tcBorders>
            <w:vAlign w:val="bottom"/>
          </w:tcPr>
          <w:p w14:paraId="25E55549" w14:textId="4093B37C" w:rsidR="00870355" w:rsidRPr="00870355" w:rsidRDefault="00870355" w:rsidP="00870355">
            <w:pPr>
              <w:jc w:val="center"/>
              <w:rPr>
                <w:color w:val="000000"/>
                <w:sz w:val="16"/>
                <w:szCs w:val="16"/>
              </w:rPr>
            </w:pPr>
            <w:r w:rsidRPr="00870355">
              <w:rPr>
                <w:color w:val="000000"/>
                <w:sz w:val="16"/>
                <w:szCs w:val="16"/>
              </w:rPr>
              <w:t>7.9%</w:t>
            </w:r>
          </w:p>
        </w:tc>
        <w:tc>
          <w:tcPr>
            <w:tcW w:w="540" w:type="dxa"/>
            <w:tcBorders>
              <w:top w:val="nil"/>
              <w:left w:val="nil"/>
              <w:bottom w:val="single" w:sz="4" w:space="0" w:color="auto"/>
              <w:right w:val="single" w:sz="4" w:space="0" w:color="auto"/>
            </w:tcBorders>
            <w:vAlign w:val="bottom"/>
          </w:tcPr>
          <w:p w14:paraId="6A05879E" w14:textId="693AD798" w:rsidR="00870355" w:rsidRPr="00870355" w:rsidRDefault="00870355" w:rsidP="00870355">
            <w:pPr>
              <w:jc w:val="center"/>
              <w:rPr>
                <w:color w:val="000000"/>
                <w:sz w:val="16"/>
                <w:szCs w:val="16"/>
              </w:rPr>
            </w:pPr>
            <w:r w:rsidRPr="00870355">
              <w:rPr>
                <w:color w:val="000000"/>
                <w:sz w:val="16"/>
                <w:szCs w:val="16"/>
              </w:rPr>
              <w:t>10.7%</w:t>
            </w:r>
          </w:p>
        </w:tc>
      </w:tr>
    </w:tbl>
    <w:p w14:paraId="7B399421" w14:textId="5E4FFA69" w:rsidR="00BD1F1A" w:rsidRPr="00220FC5" w:rsidRDefault="00BD1F1A" w:rsidP="00BD1F1A">
      <w:r>
        <w:t>PWID = people who inject drugs; IDU = injection drug use; LB = lower bound; UB = upper bound; CNS = central nervous system; SSTI = skin/soft tissue infections</w:t>
      </w:r>
    </w:p>
    <w:p w14:paraId="6AF4BCEF" w14:textId="03163EE8" w:rsidR="00BD1F1A" w:rsidRDefault="00BD1F1A" w:rsidP="00BD1F1A">
      <w:proofErr w:type="spellStart"/>
      <w:r w:rsidRPr="00916A5D">
        <w:rPr>
          <w:vertAlign w:val="superscript"/>
        </w:rPr>
        <w:t>a</w:t>
      </w:r>
      <w:r>
        <w:t>PWID</w:t>
      </w:r>
      <w:proofErr w:type="spellEnd"/>
      <w:r>
        <w:t xml:space="preserve"> population was estimated from a prevalence of IDU within the past 12 months of 0.41% (95% CI 0.35%-0.47%)</w:t>
      </w:r>
      <w:r>
        <w:fldChar w:fldCharType="begin" w:fldLock="1"/>
      </w:r>
      <w:r w:rsidR="00855839">
        <w:instrText>ADDIN paperpile_citation &lt;clusterId&gt;S227G575C965Z669&lt;/clusterId&gt;&lt;metadata&gt;&lt;citation&gt;&lt;id&gt;83240ec8-8b1a-48ed-8133-5604b26c6b1c&lt;/id&gt;&lt;/citation&gt;&lt;/metadata&gt;&lt;data&gt;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&lt;/data&gt; \* MERGEFORMAT</w:instrText>
      </w:r>
      <w:r>
        <w:fldChar w:fldCharType="separate"/>
      </w:r>
      <w:r w:rsidR="00E76826" w:rsidRPr="00E76826">
        <w:rPr>
          <w:noProof/>
          <w:vertAlign w:val="superscript"/>
        </w:rPr>
        <w:t>7</w:t>
      </w:r>
      <w:r>
        <w:fldChar w:fldCharType="end"/>
      </w:r>
    </w:p>
    <w:p w14:paraId="4A00FBE8" w14:textId="1F3B0514" w:rsidR="00BD1F1A" w:rsidRDefault="00BD1F1A" w:rsidP="00BD1F1A">
      <w:proofErr w:type="spellStart"/>
      <w:r w:rsidRPr="00916A5D">
        <w:rPr>
          <w:b/>
          <w:bCs/>
          <w:color w:val="000000"/>
          <w:sz w:val="16"/>
          <w:szCs w:val="16"/>
          <w:vertAlign w:val="superscript"/>
        </w:rPr>
        <w:t>b</w:t>
      </w:r>
      <w:r>
        <w:t>Includes</w:t>
      </w:r>
      <w:proofErr w:type="spellEnd"/>
      <w:r>
        <w:t xml:space="preserve"> IDU and IDU+MSM categories</w:t>
      </w:r>
      <w:r>
        <w:fldChar w:fldCharType="begin" w:fldLock="1"/>
      </w:r>
      <w:r w:rsidR="00855839">
        <w:instrText>ADDIN paperpile_citation &lt;clusterId&gt;L234Z522V972S696&lt;/clusterId&gt;&lt;metadata&gt;&lt;citation&gt;&lt;id&gt;d8f02819-3dfe-4a68-8190-bebea20591d5&lt;/id&gt;&lt;/citation&gt;&lt;/metadata&gt;&lt;data&gt;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&lt;/data&gt; \* MERGEFORMAT</w:instrText>
      </w:r>
      <w:r>
        <w:fldChar w:fldCharType="separate"/>
      </w:r>
      <w:r w:rsidR="00E76826" w:rsidRPr="00E76826">
        <w:rPr>
          <w:noProof/>
          <w:vertAlign w:val="superscript"/>
        </w:rPr>
        <w:t>8</w:t>
      </w:r>
      <w:r>
        <w:fldChar w:fldCharType="end"/>
      </w:r>
    </w:p>
    <w:p w14:paraId="77DB634F" w14:textId="367DB28E" w:rsidR="0014154B" w:rsidRDefault="0014154B"/>
    <w:p w14:paraId="7BE8BC08" w14:textId="77777777" w:rsidR="00A02F1D" w:rsidRDefault="00A02F1D"/>
    <w:p w14:paraId="1ACFB543" w14:textId="1756CF56" w:rsidR="004E5EC7" w:rsidRPr="004E5EC7" w:rsidRDefault="004E5EC7">
      <w:pPr>
        <w:rPr>
          <w:b/>
          <w:bCs/>
        </w:rPr>
      </w:pPr>
      <w:r w:rsidRPr="004E5EC7">
        <w:rPr>
          <w:b/>
          <w:bCs/>
        </w:rPr>
        <w:t>Table B</w:t>
      </w:r>
      <w:r w:rsidR="00C87EDE">
        <w:rPr>
          <w:b/>
          <w:bCs/>
        </w:rPr>
        <w:t>5</w:t>
      </w:r>
      <w:r w:rsidRPr="004E5EC7">
        <w:rPr>
          <w:b/>
          <w:bCs/>
        </w:rPr>
        <w:t xml:space="preserve">. Annual fatal opioid overdose rate output for </w:t>
      </w:r>
      <w:r w:rsidR="00D95590">
        <w:rPr>
          <w:b/>
          <w:bCs/>
        </w:rPr>
        <w:t>parameter sets</w:t>
      </w:r>
      <w:r w:rsidRPr="004E5EC7">
        <w:rPr>
          <w:b/>
          <w:bCs/>
        </w:rPr>
        <w:t xml:space="preserve"> meeting convergence criteria</w:t>
      </w:r>
    </w:p>
    <w:tbl>
      <w:tblPr>
        <w:tblW w:w="0" w:type="auto"/>
        <w:tblLook w:val="04A0" w:firstRow="1" w:lastRow="0" w:firstColumn="1" w:lastColumn="0" w:noHBand="0" w:noVBand="1"/>
      </w:tblPr>
      <w:tblGrid>
        <w:gridCol w:w="616"/>
        <w:gridCol w:w="784"/>
        <w:gridCol w:w="784"/>
        <w:gridCol w:w="1056"/>
        <w:gridCol w:w="1170"/>
        <w:gridCol w:w="1170"/>
        <w:gridCol w:w="1127"/>
      </w:tblGrid>
      <w:tr w:rsidR="004E5EC7" w:rsidRPr="0014154B" w14:paraId="4678F692" w14:textId="77777777" w:rsidTr="00656A56">
        <w:trPr>
          <w:trHeight w:val="680"/>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549832D7" w14:textId="77777777" w:rsidR="0014154B" w:rsidRPr="0014154B" w:rsidRDefault="0014154B" w:rsidP="00D95590">
            <w:pPr>
              <w:jc w:val="center"/>
              <w:rPr>
                <w:sz w:val="20"/>
                <w:szCs w:val="20"/>
              </w:rPr>
            </w:pPr>
          </w:p>
        </w:tc>
        <w:tc>
          <w:tcPr>
            <w:tcW w:w="0" w:type="auto"/>
            <w:tcBorders>
              <w:top w:val="single" w:sz="4" w:space="0" w:color="auto"/>
              <w:left w:val="single" w:sz="4" w:space="0" w:color="auto"/>
              <w:bottom w:val="single" w:sz="4" w:space="0" w:color="auto"/>
              <w:right w:val="nil"/>
            </w:tcBorders>
            <w:shd w:val="clear" w:color="auto" w:fill="D9D9D9" w:themeFill="background1" w:themeFillShade="D9"/>
            <w:vAlign w:val="bottom"/>
            <w:hideMark/>
          </w:tcPr>
          <w:p w14:paraId="22EA081B" w14:textId="77777777" w:rsidR="004E5EC7" w:rsidRDefault="0014154B" w:rsidP="00D95590">
            <w:pPr>
              <w:jc w:val="center"/>
              <w:rPr>
                <w:b/>
                <w:bCs/>
                <w:color w:val="000000"/>
                <w:sz w:val="20"/>
                <w:szCs w:val="20"/>
              </w:rPr>
            </w:pPr>
            <w:r w:rsidRPr="0014154B">
              <w:rPr>
                <w:b/>
                <w:bCs/>
                <w:color w:val="000000"/>
                <w:sz w:val="20"/>
                <w:szCs w:val="20"/>
              </w:rPr>
              <w:t>L</w:t>
            </w:r>
            <w:r w:rsidR="004E5EC7">
              <w:rPr>
                <w:b/>
                <w:bCs/>
                <w:color w:val="000000"/>
                <w:sz w:val="20"/>
                <w:szCs w:val="20"/>
              </w:rPr>
              <w:t>ower</w:t>
            </w:r>
          </w:p>
          <w:p w14:paraId="6DE334C0" w14:textId="120A9DE9" w:rsidR="0014154B" w:rsidRPr="0014154B" w:rsidRDefault="0014154B" w:rsidP="00D95590">
            <w:pPr>
              <w:jc w:val="center"/>
              <w:rPr>
                <w:b/>
                <w:bCs/>
                <w:color w:val="000000"/>
                <w:sz w:val="20"/>
                <w:szCs w:val="20"/>
              </w:rPr>
            </w:pPr>
            <w:r w:rsidRPr="0014154B">
              <w:rPr>
                <w:b/>
                <w:bCs/>
                <w:color w:val="000000"/>
                <w:sz w:val="20"/>
                <w:szCs w:val="20"/>
              </w:rPr>
              <w:t>B</w:t>
            </w:r>
            <w:r w:rsidR="004E5EC7">
              <w:rPr>
                <w:b/>
                <w:bCs/>
                <w:color w:val="000000"/>
                <w:sz w:val="20"/>
                <w:szCs w:val="20"/>
              </w:rPr>
              <w:t>ound</w:t>
            </w:r>
          </w:p>
        </w:tc>
        <w:tc>
          <w:tcPr>
            <w:tcW w:w="0" w:type="auto"/>
            <w:tcBorders>
              <w:top w:val="single" w:sz="4" w:space="0" w:color="auto"/>
              <w:left w:val="nil"/>
              <w:bottom w:val="single" w:sz="4" w:space="0" w:color="auto"/>
              <w:right w:val="nil"/>
            </w:tcBorders>
            <w:shd w:val="clear" w:color="auto" w:fill="D9D9D9" w:themeFill="background1" w:themeFillShade="D9"/>
            <w:vAlign w:val="bottom"/>
            <w:hideMark/>
          </w:tcPr>
          <w:p w14:paraId="0E4064FB" w14:textId="77777777" w:rsidR="004E5EC7" w:rsidRDefault="0014154B" w:rsidP="00D95590">
            <w:pPr>
              <w:jc w:val="center"/>
              <w:rPr>
                <w:b/>
                <w:bCs/>
                <w:color w:val="000000"/>
                <w:sz w:val="20"/>
                <w:szCs w:val="20"/>
              </w:rPr>
            </w:pPr>
            <w:r w:rsidRPr="0014154B">
              <w:rPr>
                <w:b/>
                <w:bCs/>
                <w:color w:val="000000"/>
                <w:sz w:val="20"/>
                <w:szCs w:val="20"/>
              </w:rPr>
              <w:t>U</w:t>
            </w:r>
            <w:r w:rsidR="004E5EC7">
              <w:rPr>
                <w:b/>
                <w:bCs/>
                <w:color w:val="000000"/>
                <w:sz w:val="20"/>
                <w:szCs w:val="20"/>
              </w:rPr>
              <w:t>pper</w:t>
            </w:r>
          </w:p>
          <w:p w14:paraId="406B9100" w14:textId="63BC9E96" w:rsidR="0014154B" w:rsidRPr="0014154B" w:rsidRDefault="0014154B" w:rsidP="00D95590">
            <w:pPr>
              <w:jc w:val="center"/>
              <w:rPr>
                <w:b/>
                <w:bCs/>
                <w:color w:val="000000"/>
                <w:sz w:val="20"/>
                <w:szCs w:val="20"/>
              </w:rPr>
            </w:pPr>
            <w:r w:rsidRPr="0014154B">
              <w:rPr>
                <w:b/>
                <w:bCs/>
                <w:color w:val="000000"/>
                <w:sz w:val="20"/>
                <w:szCs w:val="20"/>
              </w:rPr>
              <w:t>B</w:t>
            </w:r>
            <w:r w:rsidR="004E5EC7">
              <w:rPr>
                <w:b/>
                <w:bCs/>
                <w:color w:val="000000"/>
                <w:sz w:val="20"/>
                <w:szCs w:val="20"/>
              </w:rPr>
              <w:t>ound</w:t>
            </w:r>
          </w:p>
        </w:tc>
        <w:tc>
          <w:tcPr>
            <w:tcW w:w="1056"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14:paraId="79A69286" w14:textId="77777777" w:rsidR="0014154B" w:rsidRPr="0014154B" w:rsidRDefault="0014154B" w:rsidP="00D95590">
            <w:pPr>
              <w:jc w:val="center"/>
              <w:rPr>
                <w:b/>
                <w:bCs/>
                <w:color w:val="000000"/>
                <w:sz w:val="20"/>
                <w:szCs w:val="20"/>
              </w:rPr>
            </w:pPr>
            <w:r w:rsidRPr="0014154B">
              <w:rPr>
                <w:b/>
                <w:bCs/>
                <w:color w:val="000000"/>
                <w:sz w:val="20"/>
                <w:szCs w:val="20"/>
              </w:rPr>
              <w:t>Estimate (99% CI)</w:t>
            </w:r>
          </w:p>
        </w:tc>
        <w:tc>
          <w:tcPr>
            <w:tcW w:w="1170" w:type="dxa"/>
            <w:tcBorders>
              <w:top w:val="single" w:sz="4" w:space="0" w:color="auto"/>
              <w:left w:val="single" w:sz="4" w:space="0" w:color="auto"/>
              <w:bottom w:val="single" w:sz="4" w:space="0" w:color="auto"/>
              <w:right w:val="nil"/>
            </w:tcBorders>
            <w:shd w:val="clear" w:color="auto" w:fill="D9D9D9" w:themeFill="background1" w:themeFillShade="D9"/>
            <w:vAlign w:val="bottom"/>
            <w:hideMark/>
          </w:tcPr>
          <w:p w14:paraId="0650239B" w14:textId="7738683E" w:rsidR="0014154B" w:rsidRPr="0014154B" w:rsidRDefault="00D95590" w:rsidP="00D95590">
            <w:pPr>
              <w:jc w:val="center"/>
              <w:rPr>
                <w:b/>
                <w:bCs/>
                <w:color w:val="000000"/>
                <w:sz w:val="20"/>
                <w:szCs w:val="20"/>
              </w:rPr>
            </w:pPr>
            <w:r>
              <w:rPr>
                <w:b/>
                <w:bCs/>
                <w:color w:val="000000"/>
                <w:sz w:val="20"/>
                <w:szCs w:val="20"/>
              </w:rPr>
              <w:t>Parameter set</w:t>
            </w:r>
            <w:r w:rsidR="0014154B" w:rsidRPr="0014154B">
              <w:rPr>
                <w:b/>
                <w:bCs/>
                <w:color w:val="000000"/>
                <w:sz w:val="20"/>
                <w:szCs w:val="20"/>
              </w:rPr>
              <w:t xml:space="preserve"> 1</w:t>
            </w:r>
          </w:p>
        </w:tc>
        <w:tc>
          <w:tcPr>
            <w:tcW w:w="1170" w:type="dxa"/>
            <w:tcBorders>
              <w:top w:val="single" w:sz="4" w:space="0" w:color="auto"/>
              <w:left w:val="nil"/>
              <w:bottom w:val="single" w:sz="4" w:space="0" w:color="auto"/>
              <w:right w:val="nil"/>
            </w:tcBorders>
            <w:shd w:val="clear" w:color="auto" w:fill="D9D9D9" w:themeFill="background1" w:themeFillShade="D9"/>
            <w:vAlign w:val="bottom"/>
            <w:hideMark/>
          </w:tcPr>
          <w:p w14:paraId="4B72ADC6" w14:textId="2C320556" w:rsidR="0014154B" w:rsidRPr="0014154B" w:rsidRDefault="00D95590" w:rsidP="00D95590">
            <w:pPr>
              <w:jc w:val="center"/>
              <w:rPr>
                <w:b/>
                <w:bCs/>
                <w:color w:val="000000"/>
                <w:sz w:val="20"/>
                <w:szCs w:val="20"/>
              </w:rPr>
            </w:pPr>
            <w:r>
              <w:rPr>
                <w:b/>
                <w:bCs/>
                <w:color w:val="000000"/>
                <w:sz w:val="20"/>
                <w:szCs w:val="20"/>
              </w:rPr>
              <w:t>Parameter set</w:t>
            </w:r>
            <w:r w:rsidRPr="0014154B">
              <w:rPr>
                <w:b/>
                <w:bCs/>
                <w:color w:val="000000"/>
                <w:sz w:val="20"/>
                <w:szCs w:val="20"/>
              </w:rPr>
              <w:t xml:space="preserve"> </w:t>
            </w:r>
            <w:r w:rsidR="0014154B" w:rsidRPr="0014154B">
              <w:rPr>
                <w:b/>
                <w:bCs/>
                <w:color w:val="000000"/>
                <w:sz w:val="20"/>
                <w:szCs w:val="20"/>
              </w:rPr>
              <w:t>2</w:t>
            </w:r>
          </w:p>
        </w:tc>
        <w:tc>
          <w:tcPr>
            <w:tcW w:w="1080" w:type="dxa"/>
            <w:tcBorders>
              <w:top w:val="single" w:sz="4" w:space="0" w:color="auto"/>
              <w:left w:val="nil"/>
              <w:bottom w:val="single" w:sz="4" w:space="0" w:color="auto"/>
              <w:right w:val="single" w:sz="4" w:space="0" w:color="auto"/>
            </w:tcBorders>
            <w:shd w:val="clear" w:color="auto" w:fill="D9D9D9" w:themeFill="background1" w:themeFillShade="D9"/>
            <w:vAlign w:val="bottom"/>
            <w:hideMark/>
          </w:tcPr>
          <w:p w14:paraId="0981752D" w14:textId="20C4F4EF" w:rsidR="0014154B" w:rsidRPr="0014154B" w:rsidRDefault="00D95590" w:rsidP="00D95590">
            <w:pPr>
              <w:jc w:val="center"/>
              <w:rPr>
                <w:b/>
                <w:bCs/>
                <w:color w:val="000000"/>
                <w:sz w:val="20"/>
                <w:szCs w:val="20"/>
              </w:rPr>
            </w:pPr>
            <w:r>
              <w:rPr>
                <w:b/>
                <w:bCs/>
                <w:color w:val="000000"/>
                <w:sz w:val="20"/>
                <w:szCs w:val="20"/>
              </w:rPr>
              <w:t>Parameter set</w:t>
            </w:r>
            <w:r w:rsidRPr="0014154B">
              <w:rPr>
                <w:b/>
                <w:bCs/>
                <w:color w:val="000000"/>
                <w:sz w:val="20"/>
                <w:szCs w:val="20"/>
              </w:rPr>
              <w:t xml:space="preserve"> </w:t>
            </w:r>
            <w:r w:rsidR="0014154B" w:rsidRPr="0014154B">
              <w:rPr>
                <w:b/>
                <w:bCs/>
                <w:color w:val="000000"/>
                <w:sz w:val="20"/>
                <w:szCs w:val="20"/>
              </w:rPr>
              <w:t>3</w:t>
            </w:r>
          </w:p>
        </w:tc>
      </w:tr>
      <w:tr w:rsidR="004E5EC7" w:rsidRPr="0014154B" w14:paraId="077D6505" w14:textId="77777777" w:rsidTr="00656A56">
        <w:trPr>
          <w:trHeight w:val="320"/>
        </w:trPr>
        <w:tc>
          <w:tcPr>
            <w:tcW w:w="0" w:type="auto"/>
            <w:tcBorders>
              <w:top w:val="single" w:sz="4" w:space="0" w:color="auto"/>
              <w:left w:val="single" w:sz="4" w:space="0" w:color="auto"/>
              <w:bottom w:val="nil"/>
              <w:right w:val="single" w:sz="4" w:space="0" w:color="auto"/>
            </w:tcBorders>
            <w:shd w:val="clear" w:color="auto" w:fill="auto"/>
            <w:noWrap/>
            <w:vAlign w:val="bottom"/>
            <w:hideMark/>
          </w:tcPr>
          <w:p w14:paraId="299813DC" w14:textId="77777777" w:rsidR="0014154B" w:rsidRPr="0014154B" w:rsidRDefault="0014154B" w:rsidP="00D95590">
            <w:pPr>
              <w:jc w:val="center"/>
              <w:rPr>
                <w:b/>
                <w:bCs/>
                <w:color w:val="000000"/>
                <w:sz w:val="20"/>
                <w:szCs w:val="20"/>
              </w:rPr>
            </w:pPr>
            <w:r w:rsidRPr="0014154B">
              <w:rPr>
                <w:b/>
                <w:bCs/>
                <w:color w:val="000000"/>
                <w:sz w:val="20"/>
                <w:szCs w:val="20"/>
              </w:rPr>
              <w:t>2015</w:t>
            </w:r>
          </w:p>
        </w:tc>
        <w:tc>
          <w:tcPr>
            <w:tcW w:w="0" w:type="auto"/>
            <w:tcBorders>
              <w:top w:val="single" w:sz="4" w:space="0" w:color="auto"/>
              <w:left w:val="single" w:sz="4" w:space="0" w:color="auto"/>
              <w:bottom w:val="nil"/>
              <w:right w:val="nil"/>
            </w:tcBorders>
            <w:shd w:val="clear" w:color="auto" w:fill="auto"/>
            <w:noWrap/>
            <w:vAlign w:val="bottom"/>
            <w:hideMark/>
          </w:tcPr>
          <w:p w14:paraId="4A3EAA13" w14:textId="77777777" w:rsidR="0014154B" w:rsidRPr="0014154B" w:rsidRDefault="0014154B" w:rsidP="00D95590">
            <w:pPr>
              <w:jc w:val="center"/>
              <w:rPr>
                <w:color w:val="000000"/>
                <w:sz w:val="20"/>
                <w:szCs w:val="20"/>
              </w:rPr>
            </w:pPr>
            <w:r w:rsidRPr="0014154B">
              <w:rPr>
                <w:color w:val="000000"/>
                <w:sz w:val="20"/>
                <w:szCs w:val="20"/>
              </w:rPr>
              <w:t>0.15%</w:t>
            </w:r>
          </w:p>
        </w:tc>
        <w:tc>
          <w:tcPr>
            <w:tcW w:w="0" w:type="auto"/>
            <w:tcBorders>
              <w:top w:val="single" w:sz="4" w:space="0" w:color="auto"/>
              <w:left w:val="nil"/>
              <w:bottom w:val="nil"/>
              <w:right w:val="nil"/>
            </w:tcBorders>
            <w:shd w:val="clear" w:color="auto" w:fill="auto"/>
            <w:noWrap/>
            <w:vAlign w:val="bottom"/>
            <w:hideMark/>
          </w:tcPr>
          <w:p w14:paraId="610F7BDC" w14:textId="77777777" w:rsidR="0014154B" w:rsidRPr="0014154B" w:rsidRDefault="0014154B" w:rsidP="00D95590">
            <w:pPr>
              <w:jc w:val="center"/>
              <w:rPr>
                <w:color w:val="000000"/>
                <w:sz w:val="20"/>
                <w:szCs w:val="20"/>
              </w:rPr>
            </w:pPr>
            <w:r w:rsidRPr="0014154B">
              <w:rPr>
                <w:color w:val="000000"/>
                <w:sz w:val="20"/>
                <w:szCs w:val="20"/>
              </w:rPr>
              <w:t>0.14%</w:t>
            </w:r>
          </w:p>
        </w:tc>
        <w:tc>
          <w:tcPr>
            <w:tcW w:w="1056" w:type="dxa"/>
            <w:tcBorders>
              <w:top w:val="single" w:sz="4" w:space="0" w:color="auto"/>
              <w:left w:val="nil"/>
              <w:bottom w:val="nil"/>
              <w:right w:val="single" w:sz="4" w:space="0" w:color="auto"/>
            </w:tcBorders>
            <w:shd w:val="clear" w:color="auto" w:fill="auto"/>
            <w:noWrap/>
            <w:vAlign w:val="bottom"/>
            <w:hideMark/>
          </w:tcPr>
          <w:p w14:paraId="2A0F8269" w14:textId="77777777" w:rsidR="0014154B" w:rsidRPr="0014154B" w:rsidRDefault="0014154B" w:rsidP="00D95590">
            <w:pPr>
              <w:jc w:val="center"/>
              <w:rPr>
                <w:color w:val="000000"/>
                <w:sz w:val="20"/>
                <w:szCs w:val="20"/>
              </w:rPr>
            </w:pPr>
            <w:r w:rsidRPr="0014154B">
              <w:rPr>
                <w:color w:val="000000"/>
                <w:sz w:val="20"/>
                <w:szCs w:val="20"/>
              </w:rPr>
              <w:t>0.15%</w:t>
            </w:r>
          </w:p>
        </w:tc>
        <w:tc>
          <w:tcPr>
            <w:tcW w:w="1170" w:type="dxa"/>
            <w:tcBorders>
              <w:top w:val="single" w:sz="4" w:space="0" w:color="auto"/>
              <w:left w:val="single" w:sz="4" w:space="0" w:color="auto"/>
              <w:bottom w:val="nil"/>
              <w:right w:val="nil"/>
            </w:tcBorders>
            <w:shd w:val="clear" w:color="auto" w:fill="auto"/>
            <w:noWrap/>
            <w:vAlign w:val="bottom"/>
            <w:hideMark/>
          </w:tcPr>
          <w:p w14:paraId="300AC7AB" w14:textId="77777777" w:rsidR="0014154B" w:rsidRPr="0014154B" w:rsidRDefault="0014154B" w:rsidP="00D95590">
            <w:pPr>
              <w:jc w:val="center"/>
              <w:rPr>
                <w:color w:val="000000"/>
                <w:sz w:val="20"/>
                <w:szCs w:val="20"/>
              </w:rPr>
            </w:pPr>
            <w:r w:rsidRPr="0014154B">
              <w:rPr>
                <w:color w:val="000000"/>
                <w:sz w:val="20"/>
                <w:szCs w:val="20"/>
              </w:rPr>
              <w:t>0.15%</w:t>
            </w:r>
          </w:p>
        </w:tc>
        <w:tc>
          <w:tcPr>
            <w:tcW w:w="1170" w:type="dxa"/>
            <w:tcBorders>
              <w:top w:val="single" w:sz="4" w:space="0" w:color="auto"/>
              <w:left w:val="nil"/>
              <w:bottom w:val="nil"/>
              <w:right w:val="nil"/>
            </w:tcBorders>
            <w:shd w:val="clear" w:color="auto" w:fill="auto"/>
            <w:noWrap/>
            <w:vAlign w:val="bottom"/>
            <w:hideMark/>
          </w:tcPr>
          <w:p w14:paraId="289AB693" w14:textId="77777777" w:rsidR="0014154B" w:rsidRPr="0014154B" w:rsidRDefault="0014154B" w:rsidP="00D95590">
            <w:pPr>
              <w:jc w:val="center"/>
              <w:rPr>
                <w:color w:val="000000"/>
                <w:sz w:val="20"/>
                <w:szCs w:val="20"/>
              </w:rPr>
            </w:pPr>
            <w:r w:rsidRPr="0014154B">
              <w:rPr>
                <w:color w:val="000000"/>
                <w:sz w:val="20"/>
                <w:szCs w:val="20"/>
              </w:rPr>
              <w:t>0.15%</w:t>
            </w:r>
          </w:p>
        </w:tc>
        <w:tc>
          <w:tcPr>
            <w:tcW w:w="1080" w:type="dxa"/>
            <w:tcBorders>
              <w:top w:val="single" w:sz="4" w:space="0" w:color="auto"/>
              <w:left w:val="nil"/>
              <w:bottom w:val="nil"/>
              <w:right w:val="single" w:sz="4" w:space="0" w:color="auto"/>
            </w:tcBorders>
            <w:shd w:val="clear" w:color="auto" w:fill="auto"/>
            <w:noWrap/>
            <w:vAlign w:val="bottom"/>
            <w:hideMark/>
          </w:tcPr>
          <w:p w14:paraId="525AFBDE" w14:textId="77777777" w:rsidR="0014154B" w:rsidRPr="0014154B" w:rsidRDefault="0014154B" w:rsidP="00D95590">
            <w:pPr>
              <w:jc w:val="center"/>
              <w:rPr>
                <w:color w:val="000000"/>
                <w:sz w:val="20"/>
                <w:szCs w:val="20"/>
              </w:rPr>
            </w:pPr>
            <w:r w:rsidRPr="0014154B">
              <w:rPr>
                <w:color w:val="000000"/>
                <w:sz w:val="20"/>
                <w:szCs w:val="20"/>
              </w:rPr>
              <w:t>0.15%</w:t>
            </w:r>
          </w:p>
        </w:tc>
      </w:tr>
      <w:tr w:rsidR="004E5EC7" w:rsidRPr="0014154B" w14:paraId="0950613A" w14:textId="77777777" w:rsidTr="00656A56">
        <w:trPr>
          <w:trHeight w:val="320"/>
        </w:trPr>
        <w:tc>
          <w:tcPr>
            <w:tcW w:w="0" w:type="auto"/>
            <w:tcBorders>
              <w:top w:val="nil"/>
              <w:left w:val="single" w:sz="4" w:space="0" w:color="auto"/>
              <w:bottom w:val="nil"/>
              <w:right w:val="single" w:sz="4" w:space="0" w:color="auto"/>
            </w:tcBorders>
            <w:shd w:val="clear" w:color="auto" w:fill="auto"/>
            <w:noWrap/>
            <w:vAlign w:val="bottom"/>
            <w:hideMark/>
          </w:tcPr>
          <w:p w14:paraId="70991D79" w14:textId="77777777" w:rsidR="0014154B" w:rsidRPr="0014154B" w:rsidRDefault="0014154B" w:rsidP="00D95590">
            <w:pPr>
              <w:jc w:val="center"/>
              <w:rPr>
                <w:b/>
                <w:bCs/>
                <w:color w:val="000000"/>
                <w:sz w:val="20"/>
                <w:szCs w:val="20"/>
              </w:rPr>
            </w:pPr>
            <w:r w:rsidRPr="0014154B">
              <w:rPr>
                <w:b/>
                <w:bCs/>
                <w:color w:val="000000"/>
                <w:sz w:val="20"/>
                <w:szCs w:val="20"/>
              </w:rPr>
              <w:t>2016</w:t>
            </w:r>
          </w:p>
        </w:tc>
        <w:tc>
          <w:tcPr>
            <w:tcW w:w="0" w:type="auto"/>
            <w:tcBorders>
              <w:top w:val="nil"/>
              <w:left w:val="single" w:sz="4" w:space="0" w:color="auto"/>
              <w:bottom w:val="nil"/>
              <w:right w:val="nil"/>
            </w:tcBorders>
            <w:shd w:val="clear" w:color="auto" w:fill="auto"/>
            <w:noWrap/>
            <w:vAlign w:val="bottom"/>
            <w:hideMark/>
          </w:tcPr>
          <w:p w14:paraId="3D0C8EB0" w14:textId="77777777" w:rsidR="0014154B" w:rsidRPr="0014154B" w:rsidRDefault="0014154B" w:rsidP="00D95590">
            <w:pPr>
              <w:jc w:val="center"/>
              <w:rPr>
                <w:color w:val="000000"/>
                <w:sz w:val="20"/>
                <w:szCs w:val="20"/>
              </w:rPr>
            </w:pPr>
            <w:r w:rsidRPr="0014154B">
              <w:rPr>
                <w:color w:val="000000"/>
                <w:sz w:val="20"/>
                <w:szCs w:val="20"/>
              </w:rPr>
              <w:t>0.19%</w:t>
            </w:r>
          </w:p>
        </w:tc>
        <w:tc>
          <w:tcPr>
            <w:tcW w:w="0" w:type="auto"/>
            <w:tcBorders>
              <w:top w:val="nil"/>
              <w:left w:val="nil"/>
              <w:bottom w:val="nil"/>
              <w:right w:val="nil"/>
            </w:tcBorders>
            <w:shd w:val="clear" w:color="auto" w:fill="auto"/>
            <w:noWrap/>
            <w:vAlign w:val="bottom"/>
            <w:hideMark/>
          </w:tcPr>
          <w:p w14:paraId="25CAC6C9" w14:textId="77777777" w:rsidR="0014154B" w:rsidRPr="0014154B" w:rsidRDefault="0014154B" w:rsidP="00D95590">
            <w:pPr>
              <w:jc w:val="center"/>
              <w:rPr>
                <w:color w:val="000000"/>
                <w:sz w:val="20"/>
                <w:szCs w:val="20"/>
              </w:rPr>
            </w:pPr>
            <w:r w:rsidRPr="0014154B">
              <w:rPr>
                <w:color w:val="000000"/>
                <w:sz w:val="20"/>
                <w:szCs w:val="20"/>
              </w:rPr>
              <w:t>0.19%</w:t>
            </w:r>
          </w:p>
        </w:tc>
        <w:tc>
          <w:tcPr>
            <w:tcW w:w="1056" w:type="dxa"/>
            <w:tcBorders>
              <w:top w:val="nil"/>
              <w:left w:val="nil"/>
              <w:bottom w:val="nil"/>
              <w:right w:val="single" w:sz="4" w:space="0" w:color="auto"/>
            </w:tcBorders>
            <w:shd w:val="clear" w:color="auto" w:fill="auto"/>
            <w:noWrap/>
            <w:vAlign w:val="bottom"/>
            <w:hideMark/>
          </w:tcPr>
          <w:p w14:paraId="6F38E67B" w14:textId="77777777" w:rsidR="0014154B" w:rsidRPr="0014154B" w:rsidRDefault="0014154B" w:rsidP="00D95590">
            <w:pPr>
              <w:jc w:val="center"/>
              <w:rPr>
                <w:color w:val="000000"/>
                <w:sz w:val="20"/>
                <w:szCs w:val="20"/>
              </w:rPr>
            </w:pPr>
            <w:r w:rsidRPr="0014154B">
              <w:rPr>
                <w:color w:val="000000"/>
                <w:sz w:val="20"/>
                <w:szCs w:val="20"/>
              </w:rPr>
              <w:t>0.21%</w:t>
            </w:r>
          </w:p>
        </w:tc>
        <w:tc>
          <w:tcPr>
            <w:tcW w:w="1170" w:type="dxa"/>
            <w:tcBorders>
              <w:top w:val="nil"/>
              <w:left w:val="single" w:sz="4" w:space="0" w:color="auto"/>
              <w:bottom w:val="nil"/>
              <w:right w:val="nil"/>
            </w:tcBorders>
            <w:shd w:val="clear" w:color="auto" w:fill="auto"/>
            <w:noWrap/>
            <w:vAlign w:val="bottom"/>
            <w:hideMark/>
          </w:tcPr>
          <w:p w14:paraId="74EEF83D" w14:textId="77777777" w:rsidR="0014154B" w:rsidRPr="0014154B" w:rsidRDefault="0014154B" w:rsidP="00D95590">
            <w:pPr>
              <w:jc w:val="center"/>
              <w:rPr>
                <w:color w:val="000000"/>
                <w:sz w:val="20"/>
                <w:szCs w:val="20"/>
              </w:rPr>
            </w:pPr>
            <w:r w:rsidRPr="0014154B">
              <w:rPr>
                <w:color w:val="000000"/>
                <w:sz w:val="20"/>
                <w:szCs w:val="20"/>
              </w:rPr>
              <w:t>0.19%</w:t>
            </w:r>
          </w:p>
        </w:tc>
        <w:tc>
          <w:tcPr>
            <w:tcW w:w="1170" w:type="dxa"/>
            <w:tcBorders>
              <w:top w:val="nil"/>
              <w:left w:val="nil"/>
              <w:bottom w:val="nil"/>
              <w:right w:val="nil"/>
            </w:tcBorders>
            <w:shd w:val="clear" w:color="auto" w:fill="auto"/>
            <w:noWrap/>
            <w:vAlign w:val="bottom"/>
            <w:hideMark/>
          </w:tcPr>
          <w:p w14:paraId="0EB62A3C" w14:textId="77777777" w:rsidR="0014154B" w:rsidRPr="0014154B" w:rsidRDefault="0014154B" w:rsidP="00D95590">
            <w:pPr>
              <w:jc w:val="center"/>
              <w:rPr>
                <w:color w:val="000000"/>
                <w:sz w:val="20"/>
                <w:szCs w:val="20"/>
              </w:rPr>
            </w:pPr>
            <w:r w:rsidRPr="0014154B">
              <w:rPr>
                <w:color w:val="000000"/>
                <w:sz w:val="20"/>
                <w:szCs w:val="20"/>
              </w:rPr>
              <w:t>0.19%</w:t>
            </w:r>
          </w:p>
        </w:tc>
        <w:tc>
          <w:tcPr>
            <w:tcW w:w="1080" w:type="dxa"/>
            <w:tcBorders>
              <w:top w:val="nil"/>
              <w:left w:val="nil"/>
              <w:bottom w:val="nil"/>
              <w:right w:val="single" w:sz="4" w:space="0" w:color="auto"/>
            </w:tcBorders>
            <w:shd w:val="clear" w:color="auto" w:fill="auto"/>
            <w:noWrap/>
            <w:vAlign w:val="bottom"/>
            <w:hideMark/>
          </w:tcPr>
          <w:p w14:paraId="7D7EECD3" w14:textId="77777777" w:rsidR="0014154B" w:rsidRPr="0014154B" w:rsidRDefault="0014154B" w:rsidP="00D95590">
            <w:pPr>
              <w:jc w:val="center"/>
              <w:rPr>
                <w:color w:val="000000"/>
                <w:sz w:val="20"/>
                <w:szCs w:val="20"/>
              </w:rPr>
            </w:pPr>
            <w:r w:rsidRPr="0014154B">
              <w:rPr>
                <w:color w:val="000000"/>
                <w:sz w:val="20"/>
                <w:szCs w:val="20"/>
              </w:rPr>
              <w:t>0.19%</w:t>
            </w:r>
          </w:p>
        </w:tc>
      </w:tr>
      <w:tr w:rsidR="004E5EC7" w:rsidRPr="0014154B" w14:paraId="590482DB" w14:textId="77777777" w:rsidTr="00656A56">
        <w:trPr>
          <w:trHeight w:val="320"/>
        </w:trPr>
        <w:tc>
          <w:tcPr>
            <w:tcW w:w="0" w:type="auto"/>
            <w:tcBorders>
              <w:top w:val="nil"/>
              <w:left w:val="single" w:sz="4" w:space="0" w:color="auto"/>
              <w:bottom w:val="nil"/>
              <w:right w:val="single" w:sz="4" w:space="0" w:color="auto"/>
            </w:tcBorders>
            <w:shd w:val="clear" w:color="auto" w:fill="auto"/>
            <w:noWrap/>
            <w:vAlign w:val="bottom"/>
            <w:hideMark/>
          </w:tcPr>
          <w:p w14:paraId="6BAEAA3C" w14:textId="77777777" w:rsidR="0014154B" w:rsidRPr="0014154B" w:rsidRDefault="0014154B" w:rsidP="00D95590">
            <w:pPr>
              <w:jc w:val="center"/>
              <w:rPr>
                <w:b/>
                <w:bCs/>
                <w:color w:val="000000"/>
                <w:sz w:val="20"/>
                <w:szCs w:val="20"/>
              </w:rPr>
            </w:pPr>
            <w:r w:rsidRPr="0014154B">
              <w:rPr>
                <w:b/>
                <w:bCs/>
                <w:color w:val="000000"/>
                <w:sz w:val="20"/>
                <w:szCs w:val="20"/>
              </w:rPr>
              <w:t>2017</w:t>
            </w:r>
          </w:p>
        </w:tc>
        <w:tc>
          <w:tcPr>
            <w:tcW w:w="0" w:type="auto"/>
            <w:tcBorders>
              <w:top w:val="nil"/>
              <w:left w:val="single" w:sz="4" w:space="0" w:color="auto"/>
              <w:bottom w:val="nil"/>
              <w:right w:val="nil"/>
            </w:tcBorders>
            <w:shd w:val="clear" w:color="auto" w:fill="auto"/>
            <w:noWrap/>
            <w:vAlign w:val="bottom"/>
            <w:hideMark/>
          </w:tcPr>
          <w:p w14:paraId="26C5BA88" w14:textId="77777777" w:rsidR="0014154B" w:rsidRPr="0014154B" w:rsidRDefault="0014154B" w:rsidP="00D95590">
            <w:pPr>
              <w:jc w:val="center"/>
              <w:rPr>
                <w:color w:val="000000"/>
                <w:sz w:val="20"/>
                <w:szCs w:val="20"/>
              </w:rPr>
            </w:pPr>
            <w:r w:rsidRPr="0014154B">
              <w:rPr>
                <w:color w:val="000000"/>
                <w:sz w:val="20"/>
                <w:szCs w:val="20"/>
              </w:rPr>
              <w:t>0.23%</w:t>
            </w:r>
          </w:p>
        </w:tc>
        <w:tc>
          <w:tcPr>
            <w:tcW w:w="0" w:type="auto"/>
            <w:tcBorders>
              <w:top w:val="nil"/>
              <w:left w:val="nil"/>
              <w:bottom w:val="nil"/>
              <w:right w:val="nil"/>
            </w:tcBorders>
            <w:shd w:val="clear" w:color="auto" w:fill="auto"/>
            <w:noWrap/>
            <w:vAlign w:val="bottom"/>
            <w:hideMark/>
          </w:tcPr>
          <w:p w14:paraId="0A91BB44" w14:textId="77777777" w:rsidR="0014154B" w:rsidRPr="0014154B" w:rsidRDefault="0014154B" w:rsidP="00D95590">
            <w:pPr>
              <w:jc w:val="center"/>
              <w:rPr>
                <w:color w:val="000000"/>
                <w:sz w:val="20"/>
                <w:szCs w:val="20"/>
              </w:rPr>
            </w:pPr>
            <w:r w:rsidRPr="0014154B">
              <w:rPr>
                <w:color w:val="000000"/>
                <w:sz w:val="20"/>
                <w:szCs w:val="20"/>
              </w:rPr>
              <w:t>0.22%</w:t>
            </w:r>
          </w:p>
        </w:tc>
        <w:tc>
          <w:tcPr>
            <w:tcW w:w="1056" w:type="dxa"/>
            <w:tcBorders>
              <w:top w:val="nil"/>
              <w:left w:val="nil"/>
              <w:bottom w:val="nil"/>
              <w:right w:val="single" w:sz="4" w:space="0" w:color="auto"/>
            </w:tcBorders>
            <w:shd w:val="clear" w:color="auto" w:fill="auto"/>
            <w:noWrap/>
            <w:vAlign w:val="bottom"/>
            <w:hideMark/>
          </w:tcPr>
          <w:p w14:paraId="13C9DA9A" w14:textId="77777777" w:rsidR="0014154B" w:rsidRPr="0014154B" w:rsidRDefault="0014154B" w:rsidP="00D95590">
            <w:pPr>
              <w:jc w:val="center"/>
              <w:rPr>
                <w:color w:val="000000"/>
                <w:sz w:val="20"/>
                <w:szCs w:val="20"/>
              </w:rPr>
            </w:pPr>
            <w:r w:rsidRPr="0014154B">
              <w:rPr>
                <w:color w:val="000000"/>
                <w:sz w:val="20"/>
                <w:szCs w:val="20"/>
              </w:rPr>
              <w:t>0.25%</w:t>
            </w:r>
          </w:p>
        </w:tc>
        <w:tc>
          <w:tcPr>
            <w:tcW w:w="1170" w:type="dxa"/>
            <w:tcBorders>
              <w:top w:val="nil"/>
              <w:left w:val="single" w:sz="4" w:space="0" w:color="auto"/>
              <w:bottom w:val="nil"/>
              <w:right w:val="nil"/>
            </w:tcBorders>
            <w:shd w:val="clear" w:color="auto" w:fill="auto"/>
            <w:noWrap/>
            <w:vAlign w:val="bottom"/>
            <w:hideMark/>
          </w:tcPr>
          <w:p w14:paraId="41D3F094" w14:textId="77777777" w:rsidR="0014154B" w:rsidRPr="0014154B" w:rsidRDefault="0014154B" w:rsidP="00D95590">
            <w:pPr>
              <w:jc w:val="center"/>
              <w:rPr>
                <w:color w:val="000000"/>
                <w:sz w:val="20"/>
                <w:szCs w:val="20"/>
              </w:rPr>
            </w:pPr>
            <w:r w:rsidRPr="0014154B">
              <w:rPr>
                <w:color w:val="000000"/>
                <w:sz w:val="20"/>
                <w:szCs w:val="20"/>
              </w:rPr>
              <w:t>0.23%</w:t>
            </w:r>
          </w:p>
        </w:tc>
        <w:tc>
          <w:tcPr>
            <w:tcW w:w="1170" w:type="dxa"/>
            <w:tcBorders>
              <w:top w:val="nil"/>
              <w:left w:val="nil"/>
              <w:bottom w:val="nil"/>
              <w:right w:val="nil"/>
            </w:tcBorders>
            <w:shd w:val="clear" w:color="auto" w:fill="auto"/>
            <w:noWrap/>
            <w:vAlign w:val="bottom"/>
            <w:hideMark/>
          </w:tcPr>
          <w:p w14:paraId="7AC1452A" w14:textId="77777777" w:rsidR="0014154B" w:rsidRPr="0014154B" w:rsidRDefault="0014154B" w:rsidP="00D95590">
            <w:pPr>
              <w:jc w:val="center"/>
              <w:rPr>
                <w:color w:val="000000"/>
                <w:sz w:val="20"/>
                <w:szCs w:val="20"/>
              </w:rPr>
            </w:pPr>
            <w:r w:rsidRPr="0014154B">
              <w:rPr>
                <w:color w:val="000000"/>
                <w:sz w:val="20"/>
                <w:szCs w:val="20"/>
              </w:rPr>
              <w:t>0.24%</w:t>
            </w:r>
          </w:p>
        </w:tc>
        <w:tc>
          <w:tcPr>
            <w:tcW w:w="1080" w:type="dxa"/>
            <w:tcBorders>
              <w:top w:val="nil"/>
              <w:left w:val="nil"/>
              <w:bottom w:val="nil"/>
              <w:right w:val="single" w:sz="4" w:space="0" w:color="auto"/>
            </w:tcBorders>
            <w:shd w:val="clear" w:color="auto" w:fill="auto"/>
            <w:noWrap/>
            <w:vAlign w:val="bottom"/>
            <w:hideMark/>
          </w:tcPr>
          <w:p w14:paraId="63874F92" w14:textId="77777777" w:rsidR="0014154B" w:rsidRPr="0014154B" w:rsidRDefault="0014154B" w:rsidP="00D95590">
            <w:pPr>
              <w:jc w:val="center"/>
              <w:rPr>
                <w:color w:val="000000"/>
                <w:sz w:val="20"/>
                <w:szCs w:val="20"/>
              </w:rPr>
            </w:pPr>
            <w:r w:rsidRPr="0014154B">
              <w:rPr>
                <w:color w:val="000000"/>
                <w:sz w:val="20"/>
                <w:szCs w:val="20"/>
              </w:rPr>
              <w:t>0.24%</w:t>
            </w:r>
          </w:p>
        </w:tc>
      </w:tr>
      <w:tr w:rsidR="004E5EC7" w:rsidRPr="0014154B" w14:paraId="3E5E0E52" w14:textId="77777777" w:rsidTr="00656A56">
        <w:trPr>
          <w:trHeight w:val="320"/>
        </w:trPr>
        <w:tc>
          <w:tcPr>
            <w:tcW w:w="0" w:type="auto"/>
            <w:tcBorders>
              <w:top w:val="nil"/>
              <w:left w:val="single" w:sz="4" w:space="0" w:color="auto"/>
              <w:right w:val="single" w:sz="4" w:space="0" w:color="auto"/>
            </w:tcBorders>
            <w:shd w:val="clear" w:color="auto" w:fill="auto"/>
            <w:noWrap/>
            <w:vAlign w:val="bottom"/>
            <w:hideMark/>
          </w:tcPr>
          <w:p w14:paraId="1D1CFE34" w14:textId="77777777" w:rsidR="0014154B" w:rsidRPr="0014154B" w:rsidRDefault="0014154B" w:rsidP="00D95590">
            <w:pPr>
              <w:jc w:val="center"/>
              <w:rPr>
                <w:b/>
                <w:bCs/>
                <w:color w:val="000000"/>
                <w:sz w:val="20"/>
                <w:szCs w:val="20"/>
              </w:rPr>
            </w:pPr>
            <w:r w:rsidRPr="0014154B">
              <w:rPr>
                <w:b/>
                <w:bCs/>
                <w:color w:val="000000"/>
                <w:sz w:val="20"/>
                <w:szCs w:val="20"/>
              </w:rPr>
              <w:t>2018</w:t>
            </w:r>
          </w:p>
        </w:tc>
        <w:tc>
          <w:tcPr>
            <w:tcW w:w="0" w:type="auto"/>
            <w:tcBorders>
              <w:top w:val="nil"/>
              <w:left w:val="single" w:sz="4" w:space="0" w:color="auto"/>
              <w:right w:val="nil"/>
            </w:tcBorders>
            <w:shd w:val="clear" w:color="auto" w:fill="auto"/>
            <w:noWrap/>
            <w:vAlign w:val="bottom"/>
            <w:hideMark/>
          </w:tcPr>
          <w:p w14:paraId="7C50C0EB" w14:textId="77777777" w:rsidR="0014154B" w:rsidRPr="0014154B" w:rsidRDefault="0014154B" w:rsidP="00D95590">
            <w:pPr>
              <w:jc w:val="center"/>
              <w:rPr>
                <w:color w:val="000000"/>
                <w:sz w:val="20"/>
                <w:szCs w:val="20"/>
              </w:rPr>
            </w:pPr>
            <w:r w:rsidRPr="0014154B">
              <w:rPr>
                <w:color w:val="000000"/>
                <w:sz w:val="20"/>
                <w:szCs w:val="20"/>
              </w:rPr>
              <w:t>0.24%</w:t>
            </w:r>
          </w:p>
        </w:tc>
        <w:tc>
          <w:tcPr>
            <w:tcW w:w="0" w:type="auto"/>
            <w:tcBorders>
              <w:top w:val="nil"/>
              <w:left w:val="nil"/>
              <w:right w:val="nil"/>
            </w:tcBorders>
            <w:shd w:val="clear" w:color="auto" w:fill="auto"/>
            <w:noWrap/>
            <w:vAlign w:val="bottom"/>
            <w:hideMark/>
          </w:tcPr>
          <w:p w14:paraId="4105E1C5" w14:textId="77777777" w:rsidR="0014154B" w:rsidRPr="0014154B" w:rsidRDefault="0014154B" w:rsidP="00D95590">
            <w:pPr>
              <w:jc w:val="center"/>
              <w:rPr>
                <w:color w:val="000000"/>
                <w:sz w:val="20"/>
                <w:szCs w:val="20"/>
              </w:rPr>
            </w:pPr>
            <w:r w:rsidRPr="0014154B">
              <w:rPr>
                <w:color w:val="000000"/>
                <w:sz w:val="20"/>
                <w:szCs w:val="20"/>
              </w:rPr>
              <w:t>0.23%</w:t>
            </w:r>
          </w:p>
        </w:tc>
        <w:tc>
          <w:tcPr>
            <w:tcW w:w="1056" w:type="dxa"/>
            <w:tcBorders>
              <w:top w:val="nil"/>
              <w:left w:val="nil"/>
              <w:right w:val="single" w:sz="4" w:space="0" w:color="auto"/>
            </w:tcBorders>
            <w:shd w:val="clear" w:color="auto" w:fill="auto"/>
            <w:noWrap/>
            <w:vAlign w:val="bottom"/>
            <w:hideMark/>
          </w:tcPr>
          <w:p w14:paraId="19B319B6" w14:textId="77777777" w:rsidR="0014154B" w:rsidRPr="0014154B" w:rsidRDefault="0014154B" w:rsidP="00D95590">
            <w:pPr>
              <w:jc w:val="center"/>
              <w:rPr>
                <w:color w:val="000000"/>
                <w:sz w:val="20"/>
                <w:szCs w:val="20"/>
              </w:rPr>
            </w:pPr>
            <w:r w:rsidRPr="0014154B">
              <w:rPr>
                <w:color w:val="000000"/>
                <w:sz w:val="20"/>
                <w:szCs w:val="20"/>
              </w:rPr>
              <w:t>0.26%</w:t>
            </w:r>
          </w:p>
        </w:tc>
        <w:tc>
          <w:tcPr>
            <w:tcW w:w="1170" w:type="dxa"/>
            <w:tcBorders>
              <w:top w:val="nil"/>
              <w:left w:val="single" w:sz="4" w:space="0" w:color="auto"/>
              <w:right w:val="nil"/>
            </w:tcBorders>
            <w:shd w:val="clear" w:color="auto" w:fill="auto"/>
            <w:noWrap/>
            <w:vAlign w:val="bottom"/>
            <w:hideMark/>
          </w:tcPr>
          <w:p w14:paraId="06EE181D" w14:textId="77777777" w:rsidR="0014154B" w:rsidRPr="0014154B" w:rsidRDefault="0014154B" w:rsidP="00D95590">
            <w:pPr>
              <w:jc w:val="center"/>
              <w:rPr>
                <w:color w:val="000000"/>
                <w:sz w:val="20"/>
                <w:szCs w:val="20"/>
              </w:rPr>
            </w:pPr>
            <w:r w:rsidRPr="0014154B">
              <w:rPr>
                <w:color w:val="000000"/>
                <w:sz w:val="20"/>
                <w:szCs w:val="20"/>
              </w:rPr>
              <w:t>0.23%</w:t>
            </w:r>
          </w:p>
        </w:tc>
        <w:tc>
          <w:tcPr>
            <w:tcW w:w="1170" w:type="dxa"/>
            <w:tcBorders>
              <w:top w:val="nil"/>
              <w:left w:val="nil"/>
              <w:right w:val="nil"/>
            </w:tcBorders>
            <w:shd w:val="clear" w:color="auto" w:fill="auto"/>
            <w:noWrap/>
            <w:vAlign w:val="bottom"/>
            <w:hideMark/>
          </w:tcPr>
          <w:p w14:paraId="771FBE77" w14:textId="77777777" w:rsidR="0014154B" w:rsidRPr="0014154B" w:rsidRDefault="0014154B" w:rsidP="00D95590">
            <w:pPr>
              <w:jc w:val="center"/>
              <w:rPr>
                <w:color w:val="000000"/>
                <w:sz w:val="20"/>
                <w:szCs w:val="20"/>
              </w:rPr>
            </w:pPr>
            <w:r w:rsidRPr="0014154B">
              <w:rPr>
                <w:color w:val="000000"/>
                <w:sz w:val="20"/>
                <w:szCs w:val="20"/>
              </w:rPr>
              <w:t>0.25%</w:t>
            </w:r>
          </w:p>
        </w:tc>
        <w:tc>
          <w:tcPr>
            <w:tcW w:w="1080" w:type="dxa"/>
            <w:tcBorders>
              <w:top w:val="nil"/>
              <w:left w:val="nil"/>
              <w:right w:val="single" w:sz="4" w:space="0" w:color="auto"/>
            </w:tcBorders>
            <w:shd w:val="clear" w:color="auto" w:fill="auto"/>
            <w:noWrap/>
            <w:vAlign w:val="bottom"/>
            <w:hideMark/>
          </w:tcPr>
          <w:p w14:paraId="17DAC256" w14:textId="77777777" w:rsidR="0014154B" w:rsidRPr="0014154B" w:rsidRDefault="0014154B" w:rsidP="00D95590">
            <w:pPr>
              <w:jc w:val="center"/>
              <w:rPr>
                <w:color w:val="000000"/>
                <w:sz w:val="20"/>
                <w:szCs w:val="20"/>
              </w:rPr>
            </w:pPr>
            <w:r w:rsidRPr="0014154B">
              <w:rPr>
                <w:color w:val="000000"/>
                <w:sz w:val="20"/>
                <w:szCs w:val="20"/>
              </w:rPr>
              <w:t>0.25%</w:t>
            </w:r>
          </w:p>
        </w:tc>
      </w:tr>
      <w:tr w:rsidR="004E5EC7" w:rsidRPr="0014154B" w14:paraId="11A9CE9E" w14:textId="77777777" w:rsidTr="00656A56">
        <w:trPr>
          <w:trHeight w:val="32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395838A8" w14:textId="77777777" w:rsidR="0014154B" w:rsidRPr="0014154B" w:rsidRDefault="0014154B" w:rsidP="00D95590">
            <w:pPr>
              <w:jc w:val="center"/>
              <w:rPr>
                <w:b/>
                <w:bCs/>
                <w:color w:val="000000"/>
                <w:sz w:val="20"/>
                <w:szCs w:val="20"/>
              </w:rPr>
            </w:pPr>
            <w:r w:rsidRPr="0014154B">
              <w:rPr>
                <w:b/>
                <w:bCs/>
                <w:color w:val="000000"/>
                <w:sz w:val="20"/>
                <w:szCs w:val="20"/>
              </w:rPr>
              <w:t>2019</w:t>
            </w:r>
          </w:p>
        </w:tc>
        <w:tc>
          <w:tcPr>
            <w:tcW w:w="0" w:type="auto"/>
            <w:tcBorders>
              <w:top w:val="nil"/>
              <w:left w:val="single" w:sz="4" w:space="0" w:color="auto"/>
              <w:bottom w:val="single" w:sz="4" w:space="0" w:color="auto"/>
              <w:right w:val="nil"/>
            </w:tcBorders>
            <w:shd w:val="clear" w:color="auto" w:fill="auto"/>
            <w:noWrap/>
            <w:vAlign w:val="bottom"/>
            <w:hideMark/>
          </w:tcPr>
          <w:p w14:paraId="088248D8" w14:textId="77777777" w:rsidR="0014154B" w:rsidRPr="0014154B" w:rsidRDefault="0014154B" w:rsidP="00D95590">
            <w:pPr>
              <w:jc w:val="center"/>
              <w:rPr>
                <w:color w:val="000000"/>
                <w:sz w:val="20"/>
                <w:szCs w:val="20"/>
              </w:rPr>
            </w:pPr>
            <w:r w:rsidRPr="0014154B">
              <w:rPr>
                <w:color w:val="000000"/>
                <w:sz w:val="20"/>
                <w:szCs w:val="20"/>
              </w:rPr>
              <w:t>0.27%</w:t>
            </w:r>
          </w:p>
        </w:tc>
        <w:tc>
          <w:tcPr>
            <w:tcW w:w="0" w:type="auto"/>
            <w:tcBorders>
              <w:top w:val="nil"/>
              <w:left w:val="nil"/>
              <w:bottom w:val="single" w:sz="4" w:space="0" w:color="auto"/>
              <w:right w:val="nil"/>
            </w:tcBorders>
            <w:shd w:val="clear" w:color="auto" w:fill="auto"/>
            <w:noWrap/>
            <w:vAlign w:val="bottom"/>
            <w:hideMark/>
          </w:tcPr>
          <w:p w14:paraId="093148B6" w14:textId="77777777" w:rsidR="0014154B" w:rsidRPr="0014154B" w:rsidRDefault="0014154B" w:rsidP="00D95590">
            <w:pPr>
              <w:jc w:val="center"/>
              <w:rPr>
                <w:color w:val="000000"/>
                <w:sz w:val="20"/>
                <w:szCs w:val="20"/>
              </w:rPr>
            </w:pPr>
            <w:r w:rsidRPr="0014154B">
              <w:rPr>
                <w:color w:val="000000"/>
                <w:sz w:val="20"/>
                <w:szCs w:val="20"/>
              </w:rPr>
              <w:t>0.25%</w:t>
            </w:r>
          </w:p>
        </w:tc>
        <w:tc>
          <w:tcPr>
            <w:tcW w:w="1056" w:type="dxa"/>
            <w:tcBorders>
              <w:top w:val="nil"/>
              <w:left w:val="nil"/>
              <w:bottom w:val="single" w:sz="4" w:space="0" w:color="auto"/>
              <w:right w:val="single" w:sz="4" w:space="0" w:color="auto"/>
            </w:tcBorders>
            <w:shd w:val="clear" w:color="auto" w:fill="auto"/>
            <w:noWrap/>
            <w:vAlign w:val="bottom"/>
            <w:hideMark/>
          </w:tcPr>
          <w:p w14:paraId="42BF111C" w14:textId="77777777" w:rsidR="0014154B" w:rsidRPr="0014154B" w:rsidRDefault="0014154B" w:rsidP="00D95590">
            <w:pPr>
              <w:jc w:val="center"/>
              <w:rPr>
                <w:color w:val="000000"/>
                <w:sz w:val="20"/>
                <w:szCs w:val="20"/>
              </w:rPr>
            </w:pPr>
            <w:r w:rsidRPr="0014154B">
              <w:rPr>
                <w:color w:val="000000"/>
                <w:sz w:val="20"/>
                <w:szCs w:val="20"/>
              </w:rPr>
              <w:t>0.29%</w:t>
            </w:r>
          </w:p>
        </w:tc>
        <w:tc>
          <w:tcPr>
            <w:tcW w:w="1170" w:type="dxa"/>
            <w:tcBorders>
              <w:top w:val="nil"/>
              <w:left w:val="single" w:sz="4" w:space="0" w:color="auto"/>
              <w:bottom w:val="single" w:sz="4" w:space="0" w:color="auto"/>
              <w:right w:val="nil"/>
            </w:tcBorders>
            <w:shd w:val="clear" w:color="auto" w:fill="auto"/>
            <w:noWrap/>
            <w:vAlign w:val="bottom"/>
            <w:hideMark/>
          </w:tcPr>
          <w:p w14:paraId="37003258" w14:textId="77777777" w:rsidR="0014154B" w:rsidRPr="0014154B" w:rsidRDefault="0014154B" w:rsidP="00D95590">
            <w:pPr>
              <w:jc w:val="center"/>
              <w:rPr>
                <w:color w:val="000000"/>
                <w:sz w:val="20"/>
                <w:szCs w:val="20"/>
              </w:rPr>
            </w:pPr>
            <w:r w:rsidRPr="0014154B">
              <w:rPr>
                <w:color w:val="000000"/>
                <w:sz w:val="20"/>
                <w:szCs w:val="20"/>
              </w:rPr>
              <w:t>0.28%</w:t>
            </w:r>
          </w:p>
        </w:tc>
        <w:tc>
          <w:tcPr>
            <w:tcW w:w="1170" w:type="dxa"/>
            <w:tcBorders>
              <w:top w:val="nil"/>
              <w:left w:val="nil"/>
              <w:bottom w:val="single" w:sz="4" w:space="0" w:color="auto"/>
              <w:right w:val="nil"/>
            </w:tcBorders>
            <w:shd w:val="clear" w:color="auto" w:fill="auto"/>
            <w:noWrap/>
            <w:vAlign w:val="bottom"/>
            <w:hideMark/>
          </w:tcPr>
          <w:p w14:paraId="1D982546" w14:textId="77777777" w:rsidR="0014154B" w:rsidRPr="0014154B" w:rsidRDefault="0014154B" w:rsidP="00D95590">
            <w:pPr>
              <w:jc w:val="center"/>
              <w:rPr>
                <w:color w:val="000000"/>
                <w:sz w:val="20"/>
                <w:szCs w:val="20"/>
              </w:rPr>
            </w:pPr>
            <w:r w:rsidRPr="0014154B">
              <w:rPr>
                <w:color w:val="000000"/>
                <w:sz w:val="20"/>
                <w:szCs w:val="20"/>
              </w:rPr>
              <w:t>0.29%</w:t>
            </w:r>
          </w:p>
        </w:tc>
        <w:tc>
          <w:tcPr>
            <w:tcW w:w="1080" w:type="dxa"/>
            <w:tcBorders>
              <w:top w:val="nil"/>
              <w:left w:val="nil"/>
              <w:bottom w:val="single" w:sz="4" w:space="0" w:color="auto"/>
              <w:right w:val="single" w:sz="4" w:space="0" w:color="auto"/>
            </w:tcBorders>
            <w:shd w:val="clear" w:color="auto" w:fill="auto"/>
            <w:noWrap/>
            <w:vAlign w:val="bottom"/>
            <w:hideMark/>
          </w:tcPr>
          <w:p w14:paraId="70DAB6F5" w14:textId="77777777" w:rsidR="0014154B" w:rsidRPr="0014154B" w:rsidRDefault="0014154B" w:rsidP="00D95590">
            <w:pPr>
              <w:jc w:val="center"/>
              <w:rPr>
                <w:color w:val="000000"/>
                <w:sz w:val="20"/>
                <w:szCs w:val="20"/>
              </w:rPr>
            </w:pPr>
            <w:r w:rsidRPr="0014154B">
              <w:rPr>
                <w:color w:val="000000"/>
                <w:sz w:val="20"/>
                <w:szCs w:val="20"/>
              </w:rPr>
              <w:t>0.29%</w:t>
            </w:r>
          </w:p>
        </w:tc>
      </w:tr>
      <w:tr w:rsidR="004E5EC7" w:rsidRPr="0014154B" w14:paraId="4B520136" w14:textId="77777777" w:rsidTr="00656A56">
        <w:trPr>
          <w:trHeight w:val="320"/>
        </w:trPr>
        <w:tc>
          <w:tcPr>
            <w:tcW w:w="3240" w:type="dxa"/>
            <w:gridSpan w:val="4"/>
            <w:tcBorders>
              <w:top w:val="single" w:sz="4" w:space="0" w:color="auto"/>
              <w:left w:val="single" w:sz="4" w:space="0" w:color="auto"/>
              <w:bottom w:val="single" w:sz="4" w:space="0" w:color="auto"/>
              <w:right w:val="nil"/>
            </w:tcBorders>
            <w:shd w:val="clear" w:color="auto" w:fill="auto"/>
            <w:noWrap/>
            <w:vAlign w:val="bottom"/>
            <w:hideMark/>
          </w:tcPr>
          <w:p w14:paraId="55E5F9B3" w14:textId="29E280FF" w:rsidR="004E5EC7" w:rsidRPr="0014154B" w:rsidRDefault="004E5EC7" w:rsidP="0014154B">
            <w:pPr>
              <w:jc w:val="right"/>
              <w:rPr>
                <w:b/>
                <w:bCs/>
                <w:color w:val="000000"/>
                <w:sz w:val="20"/>
                <w:szCs w:val="20"/>
              </w:rPr>
            </w:pPr>
            <w:r w:rsidRPr="0014154B">
              <w:rPr>
                <w:b/>
                <w:bCs/>
                <w:color w:val="000000"/>
                <w:sz w:val="20"/>
                <w:szCs w:val="20"/>
              </w:rPr>
              <w:t>Pearson's Chi-square:</w:t>
            </w:r>
          </w:p>
        </w:tc>
        <w:tc>
          <w:tcPr>
            <w:tcW w:w="1170" w:type="dxa"/>
            <w:tcBorders>
              <w:top w:val="single" w:sz="4" w:space="0" w:color="auto"/>
              <w:left w:val="nil"/>
              <w:bottom w:val="single" w:sz="4" w:space="0" w:color="auto"/>
              <w:right w:val="nil"/>
            </w:tcBorders>
            <w:shd w:val="clear" w:color="auto" w:fill="auto"/>
            <w:noWrap/>
            <w:vAlign w:val="bottom"/>
            <w:hideMark/>
          </w:tcPr>
          <w:p w14:paraId="72A91AAC" w14:textId="77777777" w:rsidR="004E5EC7" w:rsidRPr="0014154B" w:rsidRDefault="004E5EC7" w:rsidP="00D95590">
            <w:pPr>
              <w:jc w:val="center"/>
              <w:rPr>
                <w:color w:val="000000"/>
                <w:sz w:val="20"/>
                <w:szCs w:val="20"/>
              </w:rPr>
            </w:pPr>
            <w:r w:rsidRPr="0014154B">
              <w:rPr>
                <w:color w:val="000000"/>
                <w:sz w:val="20"/>
                <w:szCs w:val="20"/>
              </w:rPr>
              <w:t>1.56E-05</w:t>
            </w:r>
          </w:p>
        </w:tc>
        <w:tc>
          <w:tcPr>
            <w:tcW w:w="1170" w:type="dxa"/>
            <w:tcBorders>
              <w:top w:val="single" w:sz="4" w:space="0" w:color="auto"/>
              <w:left w:val="nil"/>
              <w:bottom w:val="single" w:sz="4" w:space="0" w:color="auto"/>
              <w:right w:val="nil"/>
            </w:tcBorders>
            <w:shd w:val="clear" w:color="auto" w:fill="auto"/>
            <w:noWrap/>
            <w:vAlign w:val="bottom"/>
            <w:hideMark/>
          </w:tcPr>
          <w:p w14:paraId="5C711FBC" w14:textId="77777777" w:rsidR="004E5EC7" w:rsidRPr="0014154B" w:rsidRDefault="004E5EC7" w:rsidP="00D95590">
            <w:pPr>
              <w:jc w:val="center"/>
              <w:rPr>
                <w:color w:val="000000"/>
                <w:sz w:val="20"/>
                <w:szCs w:val="20"/>
              </w:rPr>
            </w:pPr>
            <w:r w:rsidRPr="0014154B">
              <w:rPr>
                <w:color w:val="000000"/>
                <w:sz w:val="20"/>
                <w:szCs w:val="20"/>
              </w:rPr>
              <w:t>2.65E-05</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7ADB54D2" w14:textId="77777777" w:rsidR="004E5EC7" w:rsidRPr="0014154B" w:rsidRDefault="004E5EC7" w:rsidP="00D95590">
            <w:pPr>
              <w:jc w:val="center"/>
              <w:rPr>
                <w:color w:val="000000"/>
                <w:sz w:val="20"/>
                <w:szCs w:val="20"/>
              </w:rPr>
            </w:pPr>
            <w:r w:rsidRPr="0014154B">
              <w:rPr>
                <w:color w:val="000000"/>
                <w:sz w:val="20"/>
                <w:szCs w:val="20"/>
              </w:rPr>
              <w:t>2.29E-05</w:t>
            </w:r>
          </w:p>
        </w:tc>
      </w:tr>
    </w:tbl>
    <w:p w14:paraId="57E4D861" w14:textId="77777777" w:rsidR="00D95590" w:rsidRDefault="00D95590" w:rsidP="008D294B">
      <w:pPr>
        <w:rPr>
          <w:b/>
          <w:bCs/>
        </w:rPr>
      </w:pPr>
    </w:p>
    <w:p w14:paraId="221408DD" w14:textId="77777777" w:rsidR="00D95590" w:rsidRDefault="00D95590" w:rsidP="008D294B">
      <w:pPr>
        <w:rPr>
          <w:b/>
          <w:bCs/>
        </w:rPr>
      </w:pPr>
    </w:p>
    <w:p w14:paraId="4DC49080" w14:textId="77777777" w:rsidR="00D95590" w:rsidRDefault="00D95590" w:rsidP="008D294B">
      <w:pPr>
        <w:rPr>
          <w:b/>
          <w:bCs/>
        </w:rPr>
      </w:pPr>
    </w:p>
    <w:p w14:paraId="56973BFF" w14:textId="77777777" w:rsidR="00D95590" w:rsidRDefault="00D95590" w:rsidP="008D294B">
      <w:pPr>
        <w:rPr>
          <w:b/>
          <w:bCs/>
        </w:rPr>
      </w:pPr>
    </w:p>
    <w:p w14:paraId="3D1851CC" w14:textId="77777777" w:rsidR="00D95590" w:rsidRDefault="00D95590" w:rsidP="008D294B">
      <w:pPr>
        <w:rPr>
          <w:b/>
          <w:bCs/>
        </w:rPr>
      </w:pPr>
    </w:p>
    <w:p w14:paraId="475EC3B6" w14:textId="77777777" w:rsidR="00D95590" w:rsidRDefault="00D95590" w:rsidP="008D294B">
      <w:pPr>
        <w:rPr>
          <w:b/>
          <w:bCs/>
        </w:rPr>
      </w:pPr>
    </w:p>
    <w:p w14:paraId="6838D822" w14:textId="77777777" w:rsidR="00D95590" w:rsidRDefault="00D95590" w:rsidP="008D294B">
      <w:pPr>
        <w:rPr>
          <w:b/>
          <w:bCs/>
        </w:rPr>
      </w:pPr>
    </w:p>
    <w:p w14:paraId="11702B04" w14:textId="77777777" w:rsidR="00D95590" w:rsidRDefault="00D95590" w:rsidP="008D294B">
      <w:pPr>
        <w:rPr>
          <w:b/>
          <w:bCs/>
        </w:rPr>
      </w:pPr>
    </w:p>
    <w:p w14:paraId="7E433973" w14:textId="77777777" w:rsidR="00D95590" w:rsidRDefault="00D95590" w:rsidP="008D294B">
      <w:pPr>
        <w:rPr>
          <w:b/>
          <w:bCs/>
        </w:rPr>
      </w:pPr>
    </w:p>
    <w:p w14:paraId="3A73DA09" w14:textId="77777777" w:rsidR="00D95590" w:rsidRDefault="00D95590" w:rsidP="008D294B">
      <w:pPr>
        <w:rPr>
          <w:b/>
          <w:bCs/>
        </w:rPr>
      </w:pPr>
    </w:p>
    <w:p w14:paraId="008FFD49" w14:textId="77777777" w:rsidR="00D95590" w:rsidRDefault="00D95590" w:rsidP="008D294B">
      <w:pPr>
        <w:rPr>
          <w:b/>
          <w:bCs/>
        </w:rPr>
      </w:pPr>
    </w:p>
    <w:p w14:paraId="6908E1E3" w14:textId="28DF6C6C" w:rsidR="008D294B" w:rsidRPr="003C2679" w:rsidRDefault="008D294B" w:rsidP="008D294B">
      <w:pPr>
        <w:rPr>
          <w:b/>
          <w:bCs/>
        </w:rPr>
      </w:pPr>
      <w:r w:rsidRPr="003C2679">
        <w:rPr>
          <w:b/>
          <w:bCs/>
        </w:rPr>
        <w:lastRenderedPageBreak/>
        <w:t>Figure B</w:t>
      </w:r>
      <w:r>
        <w:rPr>
          <w:b/>
          <w:bCs/>
        </w:rPr>
        <w:t>1</w:t>
      </w:r>
      <w:r w:rsidRPr="003C2679">
        <w:rPr>
          <w:b/>
          <w:bCs/>
        </w:rPr>
        <w:t xml:space="preserve">. </w:t>
      </w:r>
      <w:r w:rsidR="0094662C">
        <w:rPr>
          <w:b/>
          <w:bCs/>
        </w:rPr>
        <w:t>Internal validation of h</w:t>
      </w:r>
      <w:r w:rsidR="00D95590">
        <w:rPr>
          <w:b/>
          <w:bCs/>
        </w:rPr>
        <w:t>ospitalization rate</w:t>
      </w:r>
      <w:r w:rsidR="0094662C">
        <w:rPr>
          <w:b/>
          <w:bCs/>
        </w:rPr>
        <w:t>s</w:t>
      </w:r>
      <w:r w:rsidR="00D95590">
        <w:rPr>
          <w:b/>
          <w:bCs/>
        </w:rPr>
        <w:t xml:space="preserve"> for serious bacterial infections</w:t>
      </w:r>
      <w:r w:rsidR="0027559C">
        <w:rPr>
          <w:b/>
          <w:bCs/>
        </w:rPr>
        <w:t xml:space="preserve"> from 2015-2017</w:t>
      </w:r>
      <w:r w:rsidR="00D95590">
        <w:rPr>
          <w:b/>
          <w:bCs/>
        </w:rPr>
        <w:t>.</w:t>
      </w:r>
    </w:p>
    <w:p w14:paraId="52D5A432" w14:textId="05659A57" w:rsidR="008D294B" w:rsidRDefault="0027559C">
      <w:r>
        <w:rPr>
          <w:noProof/>
        </w:rPr>
        <w:drawing>
          <wp:inline distT="0" distB="0" distL="0" distR="0" wp14:anchorId="25DEAD49" wp14:editId="699E80FC">
            <wp:extent cx="4724400" cy="2768600"/>
            <wp:effectExtent l="0" t="0" r="0" b="0"/>
            <wp:docPr id="1" name="Picture 1"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box and whisker char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4724400" cy="2768600"/>
                    </a:xfrm>
                    <a:prstGeom prst="rect">
                      <a:avLst/>
                    </a:prstGeom>
                  </pic:spPr>
                </pic:pic>
              </a:graphicData>
            </a:graphic>
          </wp:inline>
        </w:drawing>
      </w:r>
    </w:p>
    <w:p w14:paraId="56AB2A4E" w14:textId="77777777" w:rsidR="00A02F1D" w:rsidRDefault="00A02F1D">
      <w:pPr>
        <w:rPr>
          <w:b/>
          <w:bCs/>
        </w:rPr>
      </w:pPr>
    </w:p>
    <w:p w14:paraId="6341A633" w14:textId="77777777" w:rsidR="00A02F1D" w:rsidRDefault="00A02F1D">
      <w:pPr>
        <w:rPr>
          <w:b/>
          <w:bCs/>
        </w:rPr>
      </w:pPr>
    </w:p>
    <w:p w14:paraId="382D7137" w14:textId="74F949E2" w:rsidR="003C2679" w:rsidRPr="003C2679" w:rsidRDefault="003C2679">
      <w:pPr>
        <w:rPr>
          <w:b/>
          <w:bCs/>
        </w:rPr>
      </w:pPr>
      <w:r w:rsidRPr="003C2679">
        <w:rPr>
          <w:b/>
          <w:bCs/>
        </w:rPr>
        <w:t>Figure B</w:t>
      </w:r>
      <w:r w:rsidR="00AE7163">
        <w:rPr>
          <w:b/>
          <w:bCs/>
        </w:rPr>
        <w:t>2</w:t>
      </w:r>
      <w:r w:rsidRPr="003C2679">
        <w:rPr>
          <w:b/>
          <w:bCs/>
        </w:rPr>
        <w:t xml:space="preserve">. </w:t>
      </w:r>
      <w:r w:rsidR="0094662C">
        <w:rPr>
          <w:b/>
          <w:bCs/>
        </w:rPr>
        <w:t xml:space="preserve">Internal validation of </w:t>
      </w:r>
      <w:r w:rsidRPr="003C2679">
        <w:rPr>
          <w:b/>
          <w:bCs/>
        </w:rPr>
        <w:t xml:space="preserve">HIV </w:t>
      </w:r>
      <w:r w:rsidR="0094662C">
        <w:rPr>
          <w:b/>
          <w:bCs/>
        </w:rPr>
        <w:t>i</w:t>
      </w:r>
      <w:r w:rsidRPr="003C2679">
        <w:rPr>
          <w:b/>
          <w:bCs/>
        </w:rPr>
        <w:t>ncidence</w:t>
      </w:r>
      <w:r w:rsidR="0094662C">
        <w:rPr>
          <w:b/>
          <w:bCs/>
        </w:rPr>
        <w:t xml:space="preserve"> from 2015-2019.</w:t>
      </w:r>
    </w:p>
    <w:p w14:paraId="5A804D9F" w14:textId="78564A90" w:rsidR="00916A5D" w:rsidRDefault="0094662C">
      <w:r>
        <w:rPr>
          <w:noProof/>
        </w:rPr>
        <w:drawing>
          <wp:inline distT="0" distB="0" distL="0" distR="0" wp14:anchorId="21776283" wp14:editId="6B51124D">
            <wp:extent cx="5943600" cy="3007995"/>
            <wp:effectExtent l="0" t="0" r="0" b="1905"/>
            <wp:docPr id="2" name="Picture 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line char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3007995"/>
                    </a:xfrm>
                    <a:prstGeom prst="rect">
                      <a:avLst/>
                    </a:prstGeom>
                  </pic:spPr>
                </pic:pic>
              </a:graphicData>
            </a:graphic>
          </wp:inline>
        </w:drawing>
      </w:r>
    </w:p>
    <w:p w14:paraId="5123C9C4" w14:textId="65004A07" w:rsidR="003C2679" w:rsidRDefault="003C2679"/>
    <w:p w14:paraId="51A9B7B1" w14:textId="77777777" w:rsidR="004E5EC7" w:rsidRDefault="004E5EC7">
      <w:pPr>
        <w:rPr>
          <w:b/>
          <w:bCs/>
        </w:rPr>
      </w:pPr>
    </w:p>
    <w:p w14:paraId="44776030" w14:textId="4F1CA557" w:rsidR="004E5EC7" w:rsidRDefault="004E5EC7">
      <w:pPr>
        <w:rPr>
          <w:b/>
          <w:bCs/>
        </w:rPr>
      </w:pPr>
    </w:p>
    <w:p w14:paraId="18FFD68C" w14:textId="29D66777" w:rsidR="00BF059A" w:rsidRDefault="00BF059A">
      <w:pPr>
        <w:rPr>
          <w:b/>
          <w:bCs/>
        </w:rPr>
      </w:pPr>
    </w:p>
    <w:p w14:paraId="214C1953" w14:textId="7F743780" w:rsidR="00BF059A" w:rsidRDefault="00BF059A">
      <w:pPr>
        <w:rPr>
          <w:b/>
          <w:bCs/>
        </w:rPr>
      </w:pPr>
    </w:p>
    <w:p w14:paraId="27EDA2AD" w14:textId="4E285846" w:rsidR="00BF059A" w:rsidRDefault="00BF059A">
      <w:pPr>
        <w:rPr>
          <w:b/>
          <w:bCs/>
        </w:rPr>
      </w:pPr>
    </w:p>
    <w:p w14:paraId="7CCF4945" w14:textId="373AE616" w:rsidR="00D15C28" w:rsidRDefault="00D15C28">
      <w:pPr>
        <w:rPr>
          <w:b/>
          <w:bCs/>
        </w:rPr>
      </w:pPr>
    </w:p>
    <w:p w14:paraId="6999A3F2" w14:textId="77777777" w:rsidR="00D15C28" w:rsidRDefault="00D15C28">
      <w:pPr>
        <w:rPr>
          <w:b/>
          <w:bCs/>
        </w:rPr>
      </w:pPr>
    </w:p>
    <w:p w14:paraId="5D574514" w14:textId="77777777" w:rsidR="00BF059A" w:rsidRDefault="00BF059A">
      <w:pPr>
        <w:rPr>
          <w:b/>
          <w:bCs/>
        </w:rPr>
      </w:pPr>
    </w:p>
    <w:p w14:paraId="5724E8FA" w14:textId="311470AF" w:rsidR="003C2679" w:rsidRPr="003C2679" w:rsidRDefault="003C2679">
      <w:pPr>
        <w:rPr>
          <w:b/>
          <w:bCs/>
        </w:rPr>
      </w:pPr>
      <w:r w:rsidRPr="003C2679">
        <w:rPr>
          <w:b/>
          <w:bCs/>
        </w:rPr>
        <w:t>Figure B</w:t>
      </w:r>
      <w:r w:rsidR="00AE7163">
        <w:rPr>
          <w:b/>
          <w:bCs/>
        </w:rPr>
        <w:t>3</w:t>
      </w:r>
      <w:r w:rsidRPr="003C2679">
        <w:rPr>
          <w:b/>
          <w:bCs/>
        </w:rPr>
        <w:t xml:space="preserve">. </w:t>
      </w:r>
      <w:r w:rsidR="0094662C">
        <w:rPr>
          <w:b/>
          <w:bCs/>
        </w:rPr>
        <w:t xml:space="preserve">Internal validation of </w:t>
      </w:r>
      <w:r w:rsidR="0094662C" w:rsidRPr="003C2679">
        <w:rPr>
          <w:b/>
          <w:bCs/>
        </w:rPr>
        <w:t xml:space="preserve">HIV </w:t>
      </w:r>
      <w:r w:rsidR="0094662C">
        <w:rPr>
          <w:b/>
          <w:bCs/>
        </w:rPr>
        <w:t>prevalence from 2015-2019.</w:t>
      </w:r>
    </w:p>
    <w:p w14:paraId="415BC1AE" w14:textId="626BB05F" w:rsidR="00300836" w:rsidRDefault="0094662C">
      <w:pPr>
        <w:rPr>
          <w:b/>
          <w:bCs/>
        </w:rPr>
      </w:pPr>
      <w:r>
        <w:rPr>
          <w:b/>
          <w:bCs/>
          <w:noProof/>
        </w:rPr>
        <w:drawing>
          <wp:inline distT="0" distB="0" distL="0" distR="0" wp14:anchorId="585A2213" wp14:editId="5A86802F">
            <wp:extent cx="5943600" cy="2828290"/>
            <wp:effectExtent l="0" t="0" r="0" b="3810"/>
            <wp:docPr id="5" name="Picture 5"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box and whisker char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2828290"/>
                    </a:xfrm>
                    <a:prstGeom prst="rect">
                      <a:avLst/>
                    </a:prstGeom>
                  </pic:spPr>
                </pic:pic>
              </a:graphicData>
            </a:graphic>
          </wp:inline>
        </w:drawing>
      </w:r>
    </w:p>
    <w:p w14:paraId="4CAC091C" w14:textId="77777777" w:rsidR="00300836" w:rsidRDefault="00300836">
      <w:pPr>
        <w:rPr>
          <w:b/>
          <w:bCs/>
        </w:rPr>
      </w:pPr>
    </w:p>
    <w:p w14:paraId="2D4AC24C" w14:textId="77777777" w:rsidR="001F4AB5" w:rsidRDefault="001F4AB5" w:rsidP="00300836">
      <w:pPr>
        <w:rPr>
          <w:b/>
          <w:bCs/>
        </w:rPr>
      </w:pPr>
    </w:p>
    <w:p w14:paraId="26A2398D" w14:textId="77777777" w:rsidR="00391CC0" w:rsidRDefault="00391CC0" w:rsidP="00300836">
      <w:pPr>
        <w:rPr>
          <w:b/>
          <w:bCs/>
        </w:rPr>
      </w:pPr>
    </w:p>
    <w:p w14:paraId="7EE65A73" w14:textId="0C246C58" w:rsidR="00300836" w:rsidRPr="003C2679" w:rsidRDefault="00300836" w:rsidP="00300836">
      <w:pPr>
        <w:rPr>
          <w:b/>
          <w:bCs/>
        </w:rPr>
      </w:pPr>
      <w:r w:rsidRPr="00CC7507">
        <w:rPr>
          <w:b/>
          <w:bCs/>
        </w:rPr>
        <w:t>Figure B</w:t>
      </w:r>
      <w:r w:rsidR="00AE7163" w:rsidRPr="00CC7507">
        <w:rPr>
          <w:b/>
          <w:bCs/>
        </w:rPr>
        <w:t>4</w:t>
      </w:r>
      <w:r w:rsidRPr="00CC7507">
        <w:rPr>
          <w:b/>
          <w:bCs/>
        </w:rPr>
        <w:t xml:space="preserve">. </w:t>
      </w:r>
      <w:r w:rsidR="0094662C">
        <w:rPr>
          <w:b/>
          <w:bCs/>
        </w:rPr>
        <w:t xml:space="preserve">Internal validation of </w:t>
      </w:r>
      <w:r w:rsidR="0094662C" w:rsidRPr="003C2679">
        <w:rPr>
          <w:b/>
          <w:bCs/>
        </w:rPr>
        <w:t>H</w:t>
      </w:r>
      <w:r w:rsidR="0094662C">
        <w:rPr>
          <w:b/>
          <w:bCs/>
        </w:rPr>
        <w:t>C</w:t>
      </w:r>
      <w:r w:rsidR="0094662C" w:rsidRPr="003C2679">
        <w:rPr>
          <w:b/>
          <w:bCs/>
        </w:rPr>
        <w:t xml:space="preserve">V </w:t>
      </w:r>
      <w:r w:rsidR="0094662C">
        <w:rPr>
          <w:b/>
          <w:bCs/>
        </w:rPr>
        <w:t>i</w:t>
      </w:r>
      <w:r w:rsidR="0094662C" w:rsidRPr="003C2679">
        <w:rPr>
          <w:b/>
          <w:bCs/>
        </w:rPr>
        <w:t>ncidence</w:t>
      </w:r>
      <w:r w:rsidR="0094662C">
        <w:rPr>
          <w:b/>
          <w:bCs/>
        </w:rPr>
        <w:t xml:space="preserve"> from 2015-2019.</w:t>
      </w:r>
    </w:p>
    <w:p w14:paraId="2783F4ED" w14:textId="112EEE90" w:rsidR="00A572A9" w:rsidRDefault="00CC7507">
      <w:pPr>
        <w:rPr>
          <w:b/>
          <w:bCs/>
        </w:rPr>
      </w:pPr>
      <w:r>
        <w:rPr>
          <w:b/>
          <w:bCs/>
          <w:noProof/>
        </w:rPr>
        <w:drawing>
          <wp:inline distT="0" distB="0" distL="0" distR="0" wp14:anchorId="5082C1D5" wp14:editId="61898EE6">
            <wp:extent cx="5943600" cy="2752725"/>
            <wp:effectExtent l="0" t="0" r="0" b="3175"/>
            <wp:docPr id="7" name="Picture 7"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line char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2752725"/>
                    </a:xfrm>
                    <a:prstGeom prst="rect">
                      <a:avLst/>
                    </a:prstGeom>
                  </pic:spPr>
                </pic:pic>
              </a:graphicData>
            </a:graphic>
          </wp:inline>
        </w:drawing>
      </w:r>
    </w:p>
    <w:p w14:paraId="21F6E36C" w14:textId="77777777" w:rsidR="00A572A9" w:rsidRDefault="00A572A9">
      <w:pPr>
        <w:rPr>
          <w:b/>
          <w:bCs/>
        </w:rPr>
      </w:pPr>
    </w:p>
    <w:p w14:paraId="0C53A4C6" w14:textId="77777777" w:rsidR="00A572A9" w:rsidRDefault="00A572A9">
      <w:pPr>
        <w:rPr>
          <w:b/>
          <w:bCs/>
        </w:rPr>
      </w:pPr>
    </w:p>
    <w:p w14:paraId="0F3D98BB" w14:textId="77777777" w:rsidR="00A572A9" w:rsidRDefault="00A572A9">
      <w:pPr>
        <w:rPr>
          <w:b/>
          <w:bCs/>
        </w:rPr>
      </w:pPr>
    </w:p>
    <w:p w14:paraId="5CA19E70" w14:textId="77777777" w:rsidR="00A572A9" w:rsidRDefault="00A572A9">
      <w:pPr>
        <w:rPr>
          <w:b/>
          <w:bCs/>
        </w:rPr>
      </w:pPr>
    </w:p>
    <w:p w14:paraId="497634F9" w14:textId="46335F78" w:rsidR="00A572A9" w:rsidRDefault="00A572A9">
      <w:pPr>
        <w:rPr>
          <w:b/>
          <w:bCs/>
        </w:rPr>
      </w:pPr>
    </w:p>
    <w:p w14:paraId="3BE24F4B" w14:textId="7408BBC5" w:rsidR="00D15C28" w:rsidRDefault="00D15C28">
      <w:pPr>
        <w:rPr>
          <w:b/>
          <w:bCs/>
        </w:rPr>
      </w:pPr>
    </w:p>
    <w:p w14:paraId="2DDB9872" w14:textId="5C741E43" w:rsidR="00D15C28" w:rsidRDefault="00D15C28">
      <w:pPr>
        <w:rPr>
          <w:b/>
          <w:bCs/>
        </w:rPr>
      </w:pPr>
    </w:p>
    <w:p w14:paraId="6DB9C9CD" w14:textId="77777777" w:rsidR="00D15C28" w:rsidRDefault="00D15C28">
      <w:pPr>
        <w:rPr>
          <w:b/>
          <w:bCs/>
        </w:rPr>
      </w:pPr>
    </w:p>
    <w:p w14:paraId="2DEB3DD5" w14:textId="77777777" w:rsidR="00A572A9" w:rsidRDefault="00A572A9">
      <w:pPr>
        <w:rPr>
          <w:b/>
          <w:bCs/>
        </w:rPr>
      </w:pPr>
    </w:p>
    <w:p w14:paraId="63B5CD62" w14:textId="77777777" w:rsidR="00A572A9" w:rsidRDefault="00A572A9">
      <w:pPr>
        <w:rPr>
          <w:b/>
          <w:bCs/>
        </w:rPr>
      </w:pPr>
    </w:p>
    <w:p w14:paraId="6FC3351B" w14:textId="19F6E734" w:rsidR="00663120" w:rsidRDefault="00A572A9">
      <w:pPr>
        <w:rPr>
          <w:b/>
          <w:bCs/>
        </w:rPr>
      </w:pPr>
      <w:r w:rsidRPr="00CC7507">
        <w:rPr>
          <w:b/>
          <w:bCs/>
        </w:rPr>
        <w:t>Table B6.</w:t>
      </w:r>
      <w:r w:rsidR="00663120" w:rsidRPr="00CC7507">
        <w:rPr>
          <w:b/>
          <w:bCs/>
        </w:rPr>
        <w:t xml:space="preserve"> Reported use of opioids and injection from TEDS-A, 2015-2018</w:t>
      </w:r>
      <w:r w:rsidR="00663120" w:rsidRPr="00CC7507">
        <w:rPr>
          <w:b/>
          <w:bCs/>
        </w:rPr>
        <w:fldChar w:fldCharType="begin" w:fldLock="1"/>
      </w:r>
      <w:r w:rsidR="00663120" w:rsidRPr="00CC7507">
        <w:rPr>
          <w:b/>
          <w:bCs/>
        </w:rPr>
        <w:instrText>ADDIN paperpile_citation &lt;clusterId&gt;F146M494I784F417&lt;/clusterId&gt;&lt;metadata&gt;&lt;citation&gt;&lt;id&gt;121e6acc-6ee3-439f-ae2b-44f75452425c&lt;/id&gt;&lt;/citation&gt;&lt;/metadata&gt;&lt;data&gt;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&lt;/data&gt; \* MERGEFORMAT</w:instrText>
      </w:r>
      <w:r w:rsidR="00663120" w:rsidRPr="00CC7507">
        <w:rPr>
          <w:b/>
          <w:bCs/>
        </w:rPr>
        <w:fldChar w:fldCharType="separate"/>
      </w:r>
      <w:r w:rsidR="00E76826" w:rsidRPr="00E76826">
        <w:rPr>
          <w:bCs/>
          <w:noProof/>
          <w:vertAlign w:val="superscript"/>
        </w:rPr>
        <w:t>19</w:t>
      </w:r>
      <w:r w:rsidR="00663120" w:rsidRPr="00CC7507">
        <w:rPr>
          <w:b/>
          <w:bCs/>
        </w:rPr>
        <w:fldChar w:fldCharType="end"/>
      </w:r>
      <w:r w:rsidR="00663120">
        <w:rPr>
          <w:b/>
          <w:bCs/>
        </w:rPr>
        <w:t xml:space="preserve"> </w:t>
      </w:r>
    </w:p>
    <w:tbl>
      <w:tblPr>
        <w:tblW w:w="0" w:type="auto"/>
        <w:tblLayout w:type="fixed"/>
        <w:tblCellMar>
          <w:left w:w="0" w:type="dxa"/>
          <w:right w:w="0" w:type="dxa"/>
        </w:tblCellMar>
        <w:tblLook w:val="04A0" w:firstRow="1" w:lastRow="0" w:firstColumn="1" w:lastColumn="0" w:noHBand="0" w:noVBand="1"/>
      </w:tblPr>
      <w:tblGrid>
        <w:gridCol w:w="549"/>
        <w:gridCol w:w="1080"/>
        <w:gridCol w:w="1071"/>
        <w:gridCol w:w="1080"/>
        <w:gridCol w:w="1080"/>
        <w:gridCol w:w="1170"/>
        <w:gridCol w:w="1080"/>
        <w:gridCol w:w="1080"/>
      </w:tblGrid>
      <w:tr w:rsidR="00420B15" w:rsidRPr="00663120" w14:paraId="5719B766" w14:textId="77777777" w:rsidTr="00420B15">
        <w:trPr>
          <w:trHeight w:val="350"/>
        </w:trPr>
        <w:tc>
          <w:tcPr>
            <w:tcW w:w="549" w:type="dxa"/>
            <w:tcBorders>
              <w:top w:val="single" w:sz="4" w:space="0" w:color="auto"/>
              <w:left w:val="single" w:sz="4" w:space="0" w:color="auto"/>
              <w:right w:val="single" w:sz="4" w:space="0" w:color="auto"/>
            </w:tcBorders>
            <w:shd w:val="clear" w:color="auto" w:fill="D9D9D9" w:themeFill="background1" w:themeFillShade="D9"/>
            <w:noWrap/>
            <w:vAlign w:val="bottom"/>
            <w:hideMark/>
          </w:tcPr>
          <w:p w14:paraId="41B6FBB7" w14:textId="5DC0876B" w:rsidR="00663120" w:rsidRPr="00663120" w:rsidRDefault="00663120" w:rsidP="00663120">
            <w:pPr>
              <w:jc w:val="center"/>
              <w:rPr>
                <w:color w:val="000000"/>
                <w:sz w:val="20"/>
                <w:szCs w:val="20"/>
              </w:rPr>
            </w:pPr>
          </w:p>
        </w:tc>
        <w:tc>
          <w:tcPr>
            <w:tcW w:w="215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23E36FDA" w14:textId="77777777" w:rsidR="00663120" w:rsidRPr="00663120" w:rsidRDefault="00663120" w:rsidP="00663120">
            <w:pPr>
              <w:jc w:val="center"/>
              <w:rPr>
                <w:b/>
                <w:bCs/>
                <w:color w:val="000000"/>
                <w:sz w:val="20"/>
                <w:szCs w:val="20"/>
              </w:rPr>
            </w:pPr>
            <w:r w:rsidRPr="00663120">
              <w:rPr>
                <w:b/>
                <w:bCs/>
                <w:color w:val="000000"/>
                <w:sz w:val="20"/>
                <w:szCs w:val="20"/>
              </w:rPr>
              <w:t>Heroin/Synthetic Opioids</w:t>
            </w:r>
          </w:p>
        </w:tc>
        <w:tc>
          <w:tcPr>
            <w:tcW w:w="21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6746C5E6" w14:textId="77777777" w:rsidR="00663120" w:rsidRPr="00663120" w:rsidRDefault="00663120" w:rsidP="00663120">
            <w:pPr>
              <w:jc w:val="center"/>
              <w:rPr>
                <w:b/>
                <w:bCs/>
                <w:color w:val="000000"/>
                <w:sz w:val="20"/>
                <w:szCs w:val="20"/>
              </w:rPr>
            </w:pPr>
            <w:r w:rsidRPr="00663120">
              <w:rPr>
                <w:b/>
                <w:bCs/>
                <w:color w:val="000000"/>
                <w:sz w:val="20"/>
                <w:szCs w:val="20"/>
              </w:rPr>
              <w:t>Natural/semi-synthetic opioids/methadone</w:t>
            </w:r>
          </w:p>
        </w:tc>
        <w:tc>
          <w:tcPr>
            <w:tcW w:w="333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2123023E" w14:textId="77777777" w:rsidR="00663120" w:rsidRPr="00663120" w:rsidRDefault="00663120" w:rsidP="00663120">
            <w:pPr>
              <w:jc w:val="center"/>
              <w:rPr>
                <w:b/>
                <w:bCs/>
                <w:color w:val="000000"/>
                <w:sz w:val="20"/>
                <w:szCs w:val="20"/>
              </w:rPr>
            </w:pPr>
            <w:r w:rsidRPr="00663120">
              <w:rPr>
                <w:b/>
                <w:bCs/>
                <w:color w:val="000000"/>
                <w:sz w:val="20"/>
                <w:szCs w:val="20"/>
              </w:rPr>
              <w:t>Total Opioids</w:t>
            </w:r>
          </w:p>
        </w:tc>
      </w:tr>
      <w:tr w:rsidR="00420B15" w:rsidRPr="00663120" w14:paraId="440EC8DF" w14:textId="77777777" w:rsidTr="00420B15">
        <w:trPr>
          <w:trHeight w:val="422"/>
        </w:trPr>
        <w:tc>
          <w:tcPr>
            <w:tcW w:w="549" w:type="dxa"/>
            <w:tcBorders>
              <w:left w:val="single" w:sz="4" w:space="0" w:color="auto"/>
              <w:bottom w:val="single" w:sz="4" w:space="0" w:color="auto"/>
              <w:right w:val="single" w:sz="4" w:space="0" w:color="auto"/>
            </w:tcBorders>
            <w:shd w:val="clear" w:color="auto" w:fill="D9D9D9" w:themeFill="background1" w:themeFillShade="D9"/>
            <w:noWrap/>
            <w:vAlign w:val="bottom"/>
            <w:hideMark/>
          </w:tcPr>
          <w:p w14:paraId="109DAAB6" w14:textId="77777777" w:rsidR="00663120" w:rsidRPr="00663120" w:rsidRDefault="00663120" w:rsidP="00663120">
            <w:pPr>
              <w:jc w:val="center"/>
              <w:rPr>
                <w:b/>
                <w:bCs/>
                <w:color w:val="000000"/>
                <w:sz w:val="20"/>
                <w:szCs w:val="20"/>
              </w:rPr>
            </w:pPr>
            <w:r w:rsidRPr="00663120">
              <w:rPr>
                <w:b/>
                <w:bCs/>
                <w:color w:val="000000"/>
                <w:sz w:val="20"/>
                <w:szCs w:val="20"/>
              </w:rPr>
              <w:t>Year</w:t>
            </w:r>
          </w:p>
        </w:tc>
        <w:tc>
          <w:tcPr>
            <w:tcW w:w="1080" w:type="dxa"/>
            <w:tcBorders>
              <w:top w:val="single" w:sz="4" w:space="0" w:color="auto"/>
              <w:left w:val="single" w:sz="4" w:space="0" w:color="auto"/>
              <w:bottom w:val="single" w:sz="4" w:space="0" w:color="auto"/>
            </w:tcBorders>
            <w:shd w:val="clear" w:color="auto" w:fill="D9D9D9" w:themeFill="background1" w:themeFillShade="D9"/>
            <w:vAlign w:val="bottom"/>
            <w:hideMark/>
          </w:tcPr>
          <w:p w14:paraId="0BAAB5C1" w14:textId="0298D502" w:rsidR="00663120" w:rsidRPr="00663120" w:rsidRDefault="00663120" w:rsidP="00663120">
            <w:pPr>
              <w:jc w:val="center"/>
              <w:rPr>
                <w:b/>
                <w:bCs/>
                <w:color w:val="000000"/>
                <w:sz w:val="20"/>
                <w:szCs w:val="20"/>
              </w:rPr>
            </w:pPr>
            <w:r w:rsidRPr="00663120">
              <w:rPr>
                <w:b/>
                <w:bCs/>
                <w:color w:val="000000"/>
                <w:sz w:val="20"/>
                <w:szCs w:val="20"/>
              </w:rPr>
              <w:t>Reported injection</w:t>
            </w:r>
          </w:p>
        </w:tc>
        <w:tc>
          <w:tcPr>
            <w:tcW w:w="1071" w:type="dxa"/>
            <w:tcBorders>
              <w:top w:val="single" w:sz="4" w:space="0" w:color="auto"/>
              <w:bottom w:val="single" w:sz="4" w:space="0" w:color="auto"/>
              <w:right w:val="single" w:sz="4" w:space="0" w:color="auto"/>
            </w:tcBorders>
            <w:shd w:val="clear" w:color="auto" w:fill="D9D9D9" w:themeFill="background1" w:themeFillShade="D9"/>
            <w:vAlign w:val="bottom"/>
            <w:hideMark/>
          </w:tcPr>
          <w:p w14:paraId="2F0B51FB" w14:textId="2680FFE7" w:rsidR="00663120" w:rsidRPr="00663120" w:rsidRDefault="00663120" w:rsidP="00663120">
            <w:pPr>
              <w:jc w:val="center"/>
              <w:rPr>
                <w:b/>
                <w:bCs/>
                <w:color w:val="000000"/>
                <w:sz w:val="20"/>
                <w:szCs w:val="20"/>
              </w:rPr>
            </w:pPr>
            <w:r w:rsidRPr="00663120">
              <w:rPr>
                <w:b/>
                <w:bCs/>
                <w:color w:val="000000"/>
                <w:sz w:val="20"/>
                <w:szCs w:val="20"/>
              </w:rPr>
              <w:t>Reported use</w:t>
            </w:r>
          </w:p>
        </w:tc>
        <w:tc>
          <w:tcPr>
            <w:tcW w:w="1080" w:type="dxa"/>
            <w:tcBorders>
              <w:top w:val="single" w:sz="4" w:space="0" w:color="auto"/>
              <w:left w:val="single" w:sz="4" w:space="0" w:color="auto"/>
              <w:bottom w:val="single" w:sz="4" w:space="0" w:color="auto"/>
            </w:tcBorders>
            <w:shd w:val="clear" w:color="auto" w:fill="D9D9D9" w:themeFill="background1" w:themeFillShade="D9"/>
            <w:vAlign w:val="bottom"/>
            <w:hideMark/>
          </w:tcPr>
          <w:p w14:paraId="6054CBBF" w14:textId="55175981" w:rsidR="00663120" w:rsidRPr="00663120" w:rsidRDefault="00663120" w:rsidP="00663120">
            <w:pPr>
              <w:jc w:val="center"/>
              <w:rPr>
                <w:b/>
                <w:bCs/>
                <w:color w:val="000000"/>
                <w:sz w:val="20"/>
                <w:szCs w:val="20"/>
              </w:rPr>
            </w:pPr>
            <w:r w:rsidRPr="00663120">
              <w:rPr>
                <w:b/>
                <w:bCs/>
                <w:color w:val="000000"/>
                <w:sz w:val="20"/>
                <w:szCs w:val="20"/>
              </w:rPr>
              <w:t>Reported injection</w:t>
            </w:r>
          </w:p>
        </w:tc>
        <w:tc>
          <w:tcPr>
            <w:tcW w:w="1080" w:type="dxa"/>
            <w:tcBorders>
              <w:top w:val="single" w:sz="4" w:space="0" w:color="auto"/>
              <w:bottom w:val="single" w:sz="4" w:space="0" w:color="auto"/>
              <w:right w:val="single" w:sz="4" w:space="0" w:color="auto"/>
            </w:tcBorders>
            <w:shd w:val="clear" w:color="auto" w:fill="D9D9D9" w:themeFill="background1" w:themeFillShade="D9"/>
            <w:vAlign w:val="bottom"/>
            <w:hideMark/>
          </w:tcPr>
          <w:p w14:paraId="301935C1" w14:textId="1A8955CB" w:rsidR="00663120" w:rsidRPr="00663120" w:rsidRDefault="00663120" w:rsidP="00663120">
            <w:pPr>
              <w:jc w:val="center"/>
              <w:rPr>
                <w:b/>
                <w:bCs/>
                <w:color w:val="000000"/>
                <w:sz w:val="20"/>
                <w:szCs w:val="20"/>
              </w:rPr>
            </w:pPr>
            <w:r w:rsidRPr="00663120">
              <w:rPr>
                <w:b/>
                <w:bCs/>
                <w:color w:val="000000"/>
                <w:sz w:val="20"/>
                <w:szCs w:val="20"/>
              </w:rPr>
              <w:t>Reported use</w:t>
            </w:r>
          </w:p>
        </w:tc>
        <w:tc>
          <w:tcPr>
            <w:tcW w:w="1170" w:type="dxa"/>
            <w:tcBorders>
              <w:top w:val="single" w:sz="4" w:space="0" w:color="auto"/>
              <w:left w:val="single" w:sz="4" w:space="0" w:color="auto"/>
              <w:bottom w:val="single" w:sz="4" w:space="0" w:color="auto"/>
            </w:tcBorders>
            <w:shd w:val="clear" w:color="auto" w:fill="D9D9D9" w:themeFill="background1" w:themeFillShade="D9"/>
            <w:vAlign w:val="bottom"/>
            <w:hideMark/>
          </w:tcPr>
          <w:p w14:paraId="522FFF02" w14:textId="4F763CBA" w:rsidR="00663120" w:rsidRPr="00663120" w:rsidRDefault="00663120" w:rsidP="00663120">
            <w:pPr>
              <w:jc w:val="center"/>
              <w:rPr>
                <w:b/>
                <w:bCs/>
                <w:color w:val="000000"/>
                <w:sz w:val="20"/>
                <w:szCs w:val="20"/>
              </w:rPr>
            </w:pPr>
            <w:r>
              <w:rPr>
                <w:b/>
                <w:bCs/>
                <w:color w:val="000000"/>
                <w:sz w:val="20"/>
                <w:szCs w:val="20"/>
              </w:rPr>
              <w:t>Calculated</w:t>
            </w:r>
            <w:r w:rsidRPr="00663120">
              <w:rPr>
                <w:b/>
                <w:bCs/>
                <w:color w:val="000000"/>
                <w:sz w:val="20"/>
                <w:szCs w:val="20"/>
              </w:rPr>
              <w:t xml:space="preserve"> injection</w:t>
            </w:r>
          </w:p>
        </w:tc>
        <w:tc>
          <w:tcPr>
            <w:tcW w:w="1080" w:type="dxa"/>
            <w:tcBorders>
              <w:top w:val="single" w:sz="4" w:space="0" w:color="auto"/>
              <w:bottom w:val="single" w:sz="4" w:space="0" w:color="auto"/>
            </w:tcBorders>
            <w:shd w:val="clear" w:color="auto" w:fill="D9D9D9" w:themeFill="background1" w:themeFillShade="D9"/>
            <w:vAlign w:val="bottom"/>
            <w:hideMark/>
          </w:tcPr>
          <w:p w14:paraId="1656DE06" w14:textId="7DEF0CD6" w:rsidR="00663120" w:rsidRPr="00663120" w:rsidRDefault="00663120" w:rsidP="00663120">
            <w:pPr>
              <w:jc w:val="center"/>
              <w:rPr>
                <w:b/>
                <w:bCs/>
                <w:color w:val="000000"/>
                <w:sz w:val="20"/>
                <w:szCs w:val="20"/>
              </w:rPr>
            </w:pPr>
            <w:r>
              <w:rPr>
                <w:b/>
                <w:bCs/>
                <w:color w:val="000000"/>
                <w:sz w:val="20"/>
                <w:szCs w:val="20"/>
              </w:rPr>
              <w:t>Calculated</w:t>
            </w:r>
            <w:r w:rsidRPr="00663120">
              <w:rPr>
                <w:b/>
                <w:bCs/>
                <w:color w:val="000000"/>
                <w:sz w:val="20"/>
                <w:szCs w:val="20"/>
              </w:rPr>
              <w:t xml:space="preserve"> use</w:t>
            </w:r>
          </w:p>
        </w:tc>
        <w:tc>
          <w:tcPr>
            <w:tcW w:w="1080" w:type="dxa"/>
            <w:tcBorders>
              <w:top w:val="single" w:sz="4" w:space="0" w:color="auto"/>
              <w:bottom w:val="single" w:sz="4" w:space="0" w:color="auto"/>
              <w:right w:val="single" w:sz="4" w:space="0" w:color="auto"/>
            </w:tcBorders>
            <w:shd w:val="clear" w:color="auto" w:fill="D9D9D9" w:themeFill="background1" w:themeFillShade="D9"/>
            <w:vAlign w:val="bottom"/>
            <w:hideMark/>
          </w:tcPr>
          <w:p w14:paraId="1D904E0B" w14:textId="27D2D19F" w:rsidR="00663120" w:rsidRPr="00663120" w:rsidRDefault="00663120" w:rsidP="00663120">
            <w:pPr>
              <w:jc w:val="center"/>
              <w:rPr>
                <w:b/>
                <w:bCs/>
                <w:color w:val="000000"/>
                <w:sz w:val="20"/>
                <w:szCs w:val="20"/>
              </w:rPr>
            </w:pPr>
            <w:r w:rsidRPr="00663120">
              <w:rPr>
                <w:b/>
                <w:bCs/>
                <w:color w:val="000000"/>
                <w:sz w:val="20"/>
                <w:szCs w:val="20"/>
              </w:rPr>
              <w:t>Percent injection</w:t>
            </w:r>
          </w:p>
        </w:tc>
      </w:tr>
      <w:tr w:rsidR="00420B15" w:rsidRPr="00663120" w14:paraId="7BE2E2E6" w14:textId="77777777" w:rsidTr="00420B15">
        <w:trPr>
          <w:trHeight w:val="320"/>
        </w:trPr>
        <w:tc>
          <w:tcPr>
            <w:tcW w:w="549" w:type="dxa"/>
            <w:tcBorders>
              <w:top w:val="single" w:sz="4" w:space="0" w:color="auto"/>
              <w:left w:val="single" w:sz="4" w:space="0" w:color="auto"/>
              <w:right w:val="single" w:sz="4" w:space="0" w:color="auto"/>
            </w:tcBorders>
            <w:shd w:val="clear" w:color="auto" w:fill="auto"/>
            <w:vAlign w:val="center"/>
            <w:hideMark/>
          </w:tcPr>
          <w:p w14:paraId="063CFACB" w14:textId="77777777" w:rsidR="00663120" w:rsidRPr="00663120" w:rsidRDefault="00663120" w:rsidP="00420B15">
            <w:pPr>
              <w:jc w:val="center"/>
              <w:rPr>
                <w:b/>
                <w:bCs/>
                <w:color w:val="000000"/>
                <w:sz w:val="20"/>
                <w:szCs w:val="20"/>
              </w:rPr>
            </w:pPr>
            <w:r w:rsidRPr="00663120">
              <w:rPr>
                <w:b/>
                <w:bCs/>
                <w:color w:val="000000"/>
                <w:sz w:val="20"/>
                <w:szCs w:val="20"/>
              </w:rPr>
              <w:t>2015</w:t>
            </w:r>
          </w:p>
        </w:tc>
        <w:tc>
          <w:tcPr>
            <w:tcW w:w="1080" w:type="dxa"/>
            <w:tcBorders>
              <w:top w:val="single" w:sz="4" w:space="0" w:color="auto"/>
              <w:left w:val="single" w:sz="4" w:space="0" w:color="auto"/>
            </w:tcBorders>
            <w:shd w:val="clear" w:color="auto" w:fill="auto"/>
            <w:vAlign w:val="center"/>
            <w:hideMark/>
          </w:tcPr>
          <w:p w14:paraId="6C6DE0CF" w14:textId="77777777" w:rsidR="00663120" w:rsidRPr="00663120" w:rsidRDefault="00663120" w:rsidP="00420B15">
            <w:pPr>
              <w:jc w:val="center"/>
              <w:rPr>
                <w:color w:val="000000"/>
                <w:sz w:val="20"/>
                <w:szCs w:val="20"/>
              </w:rPr>
            </w:pPr>
            <w:r w:rsidRPr="00663120">
              <w:rPr>
                <w:color w:val="000000"/>
                <w:sz w:val="20"/>
                <w:szCs w:val="20"/>
              </w:rPr>
              <w:t>355,212</w:t>
            </w:r>
          </w:p>
        </w:tc>
        <w:tc>
          <w:tcPr>
            <w:tcW w:w="1071" w:type="dxa"/>
            <w:tcBorders>
              <w:top w:val="single" w:sz="4" w:space="0" w:color="auto"/>
              <w:right w:val="single" w:sz="4" w:space="0" w:color="auto"/>
            </w:tcBorders>
            <w:shd w:val="clear" w:color="auto" w:fill="auto"/>
            <w:vAlign w:val="center"/>
            <w:hideMark/>
          </w:tcPr>
          <w:p w14:paraId="4E5665B3" w14:textId="77777777" w:rsidR="00663120" w:rsidRPr="00663120" w:rsidRDefault="00663120" w:rsidP="00420B15">
            <w:pPr>
              <w:jc w:val="center"/>
              <w:rPr>
                <w:color w:val="000000"/>
                <w:sz w:val="20"/>
                <w:szCs w:val="20"/>
              </w:rPr>
            </w:pPr>
            <w:r w:rsidRPr="00663120">
              <w:rPr>
                <w:color w:val="000000"/>
                <w:sz w:val="20"/>
                <w:szCs w:val="20"/>
              </w:rPr>
              <w:t>534,157</w:t>
            </w:r>
          </w:p>
        </w:tc>
        <w:tc>
          <w:tcPr>
            <w:tcW w:w="1080" w:type="dxa"/>
            <w:tcBorders>
              <w:top w:val="single" w:sz="4" w:space="0" w:color="auto"/>
              <w:left w:val="single" w:sz="4" w:space="0" w:color="auto"/>
            </w:tcBorders>
            <w:shd w:val="clear" w:color="auto" w:fill="auto"/>
            <w:vAlign w:val="center"/>
            <w:hideMark/>
          </w:tcPr>
          <w:p w14:paraId="638871A5" w14:textId="77777777" w:rsidR="00663120" w:rsidRPr="00663120" w:rsidRDefault="00663120" w:rsidP="00420B15">
            <w:pPr>
              <w:jc w:val="center"/>
              <w:rPr>
                <w:color w:val="000000"/>
                <w:sz w:val="20"/>
                <w:szCs w:val="20"/>
              </w:rPr>
            </w:pPr>
            <w:r w:rsidRPr="00663120">
              <w:rPr>
                <w:color w:val="000000"/>
                <w:sz w:val="20"/>
                <w:szCs w:val="20"/>
              </w:rPr>
              <w:t>34,284</w:t>
            </w:r>
          </w:p>
        </w:tc>
        <w:tc>
          <w:tcPr>
            <w:tcW w:w="1080" w:type="dxa"/>
            <w:tcBorders>
              <w:top w:val="single" w:sz="4" w:space="0" w:color="auto"/>
              <w:right w:val="single" w:sz="4" w:space="0" w:color="auto"/>
            </w:tcBorders>
            <w:shd w:val="clear" w:color="auto" w:fill="auto"/>
            <w:vAlign w:val="center"/>
            <w:hideMark/>
          </w:tcPr>
          <w:p w14:paraId="047CBD2F" w14:textId="77777777" w:rsidR="00663120" w:rsidRPr="00663120" w:rsidRDefault="00663120" w:rsidP="00420B15">
            <w:pPr>
              <w:jc w:val="center"/>
              <w:rPr>
                <w:color w:val="000000"/>
                <w:sz w:val="20"/>
                <w:szCs w:val="20"/>
              </w:rPr>
            </w:pPr>
            <w:r w:rsidRPr="00663120">
              <w:rPr>
                <w:color w:val="000000"/>
                <w:sz w:val="20"/>
                <w:szCs w:val="20"/>
              </w:rPr>
              <w:t>246,793</w:t>
            </w:r>
          </w:p>
        </w:tc>
        <w:tc>
          <w:tcPr>
            <w:tcW w:w="1170" w:type="dxa"/>
            <w:tcBorders>
              <w:top w:val="single" w:sz="4" w:space="0" w:color="auto"/>
              <w:left w:val="single" w:sz="4" w:space="0" w:color="auto"/>
            </w:tcBorders>
            <w:shd w:val="clear" w:color="auto" w:fill="auto"/>
            <w:noWrap/>
            <w:vAlign w:val="center"/>
            <w:hideMark/>
          </w:tcPr>
          <w:p w14:paraId="40725950" w14:textId="77777777" w:rsidR="00663120" w:rsidRPr="00663120" w:rsidRDefault="00663120" w:rsidP="00420B15">
            <w:pPr>
              <w:jc w:val="center"/>
              <w:rPr>
                <w:color w:val="000000"/>
                <w:sz w:val="20"/>
                <w:szCs w:val="20"/>
              </w:rPr>
            </w:pPr>
            <w:r w:rsidRPr="00663120">
              <w:rPr>
                <w:color w:val="000000"/>
                <w:sz w:val="20"/>
                <w:szCs w:val="20"/>
              </w:rPr>
              <w:t>389,496</w:t>
            </w:r>
          </w:p>
        </w:tc>
        <w:tc>
          <w:tcPr>
            <w:tcW w:w="1080" w:type="dxa"/>
            <w:tcBorders>
              <w:top w:val="single" w:sz="4" w:space="0" w:color="auto"/>
            </w:tcBorders>
            <w:shd w:val="clear" w:color="auto" w:fill="auto"/>
            <w:noWrap/>
            <w:vAlign w:val="center"/>
            <w:hideMark/>
          </w:tcPr>
          <w:p w14:paraId="7DD93677" w14:textId="77777777" w:rsidR="00663120" w:rsidRPr="00663120" w:rsidRDefault="00663120" w:rsidP="00420B15">
            <w:pPr>
              <w:jc w:val="center"/>
              <w:rPr>
                <w:color w:val="000000"/>
                <w:sz w:val="20"/>
                <w:szCs w:val="20"/>
              </w:rPr>
            </w:pPr>
            <w:r w:rsidRPr="00663120">
              <w:rPr>
                <w:color w:val="000000"/>
                <w:sz w:val="20"/>
                <w:szCs w:val="20"/>
              </w:rPr>
              <w:t>780,950</w:t>
            </w:r>
          </w:p>
        </w:tc>
        <w:tc>
          <w:tcPr>
            <w:tcW w:w="1080" w:type="dxa"/>
            <w:tcBorders>
              <w:top w:val="single" w:sz="4" w:space="0" w:color="auto"/>
              <w:right w:val="single" w:sz="4" w:space="0" w:color="auto"/>
            </w:tcBorders>
            <w:shd w:val="clear" w:color="auto" w:fill="auto"/>
            <w:noWrap/>
            <w:vAlign w:val="center"/>
            <w:hideMark/>
          </w:tcPr>
          <w:p w14:paraId="110B5C5C" w14:textId="77777777" w:rsidR="00663120" w:rsidRPr="00663120" w:rsidRDefault="00663120" w:rsidP="00420B15">
            <w:pPr>
              <w:jc w:val="center"/>
              <w:rPr>
                <w:color w:val="000000"/>
                <w:sz w:val="20"/>
                <w:szCs w:val="20"/>
              </w:rPr>
            </w:pPr>
            <w:r w:rsidRPr="00663120">
              <w:rPr>
                <w:color w:val="000000"/>
                <w:sz w:val="20"/>
                <w:szCs w:val="20"/>
              </w:rPr>
              <w:t>49.9%</w:t>
            </w:r>
          </w:p>
        </w:tc>
      </w:tr>
      <w:tr w:rsidR="00420B15" w:rsidRPr="00663120" w14:paraId="43693716" w14:textId="77777777" w:rsidTr="00420B15">
        <w:trPr>
          <w:trHeight w:val="320"/>
        </w:trPr>
        <w:tc>
          <w:tcPr>
            <w:tcW w:w="549" w:type="dxa"/>
            <w:tcBorders>
              <w:left w:val="single" w:sz="4" w:space="0" w:color="auto"/>
              <w:right w:val="single" w:sz="4" w:space="0" w:color="auto"/>
            </w:tcBorders>
            <w:shd w:val="clear" w:color="auto" w:fill="auto"/>
            <w:vAlign w:val="center"/>
            <w:hideMark/>
          </w:tcPr>
          <w:p w14:paraId="4A279B93" w14:textId="77777777" w:rsidR="00663120" w:rsidRPr="00663120" w:rsidRDefault="00663120" w:rsidP="00420B15">
            <w:pPr>
              <w:jc w:val="center"/>
              <w:rPr>
                <w:b/>
                <w:bCs/>
                <w:color w:val="000000"/>
                <w:sz w:val="20"/>
                <w:szCs w:val="20"/>
              </w:rPr>
            </w:pPr>
            <w:r w:rsidRPr="00663120">
              <w:rPr>
                <w:b/>
                <w:bCs/>
                <w:color w:val="000000"/>
                <w:sz w:val="20"/>
                <w:szCs w:val="20"/>
              </w:rPr>
              <w:t>2016</w:t>
            </w:r>
          </w:p>
        </w:tc>
        <w:tc>
          <w:tcPr>
            <w:tcW w:w="1080" w:type="dxa"/>
            <w:tcBorders>
              <w:left w:val="single" w:sz="4" w:space="0" w:color="auto"/>
            </w:tcBorders>
            <w:shd w:val="clear" w:color="auto" w:fill="auto"/>
            <w:vAlign w:val="center"/>
            <w:hideMark/>
          </w:tcPr>
          <w:p w14:paraId="6C88205B" w14:textId="77777777" w:rsidR="00663120" w:rsidRPr="00663120" w:rsidRDefault="00663120" w:rsidP="00420B15">
            <w:pPr>
              <w:jc w:val="center"/>
              <w:rPr>
                <w:color w:val="000000"/>
                <w:sz w:val="20"/>
                <w:szCs w:val="20"/>
              </w:rPr>
            </w:pPr>
            <w:r w:rsidRPr="00663120">
              <w:rPr>
                <w:color w:val="000000"/>
                <w:sz w:val="20"/>
                <w:szCs w:val="20"/>
              </w:rPr>
              <w:t>374,358</w:t>
            </w:r>
          </w:p>
        </w:tc>
        <w:tc>
          <w:tcPr>
            <w:tcW w:w="1071" w:type="dxa"/>
            <w:tcBorders>
              <w:right w:val="single" w:sz="4" w:space="0" w:color="auto"/>
            </w:tcBorders>
            <w:shd w:val="clear" w:color="auto" w:fill="auto"/>
            <w:vAlign w:val="center"/>
            <w:hideMark/>
          </w:tcPr>
          <w:p w14:paraId="3D4E279D" w14:textId="77777777" w:rsidR="00663120" w:rsidRPr="00663120" w:rsidRDefault="00663120" w:rsidP="00420B15">
            <w:pPr>
              <w:jc w:val="center"/>
              <w:rPr>
                <w:color w:val="000000"/>
                <w:sz w:val="20"/>
                <w:szCs w:val="20"/>
              </w:rPr>
            </w:pPr>
            <w:r w:rsidRPr="00663120">
              <w:rPr>
                <w:color w:val="000000"/>
                <w:sz w:val="20"/>
                <w:szCs w:val="20"/>
              </w:rPr>
              <w:t>562,792</w:t>
            </w:r>
          </w:p>
        </w:tc>
        <w:tc>
          <w:tcPr>
            <w:tcW w:w="1080" w:type="dxa"/>
            <w:tcBorders>
              <w:left w:val="single" w:sz="4" w:space="0" w:color="auto"/>
            </w:tcBorders>
            <w:shd w:val="clear" w:color="auto" w:fill="auto"/>
            <w:vAlign w:val="center"/>
            <w:hideMark/>
          </w:tcPr>
          <w:p w14:paraId="7A5282E1" w14:textId="77777777" w:rsidR="00663120" w:rsidRPr="00663120" w:rsidRDefault="00663120" w:rsidP="00420B15">
            <w:pPr>
              <w:jc w:val="center"/>
              <w:rPr>
                <w:color w:val="000000"/>
                <w:sz w:val="20"/>
                <w:szCs w:val="20"/>
              </w:rPr>
            </w:pPr>
            <w:r w:rsidRPr="00663120">
              <w:rPr>
                <w:color w:val="000000"/>
                <w:sz w:val="20"/>
                <w:szCs w:val="20"/>
              </w:rPr>
              <w:t>34,315</w:t>
            </w:r>
          </w:p>
        </w:tc>
        <w:tc>
          <w:tcPr>
            <w:tcW w:w="1080" w:type="dxa"/>
            <w:tcBorders>
              <w:right w:val="single" w:sz="4" w:space="0" w:color="auto"/>
            </w:tcBorders>
            <w:shd w:val="clear" w:color="auto" w:fill="auto"/>
            <w:vAlign w:val="center"/>
            <w:hideMark/>
          </w:tcPr>
          <w:p w14:paraId="4A73F191" w14:textId="77777777" w:rsidR="00663120" w:rsidRPr="00663120" w:rsidRDefault="00663120" w:rsidP="00420B15">
            <w:pPr>
              <w:jc w:val="center"/>
              <w:rPr>
                <w:color w:val="000000"/>
                <w:sz w:val="20"/>
                <w:szCs w:val="20"/>
              </w:rPr>
            </w:pPr>
            <w:r w:rsidRPr="00663120">
              <w:rPr>
                <w:color w:val="000000"/>
                <w:sz w:val="20"/>
                <w:szCs w:val="20"/>
              </w:rPr>
              <w:t>249,220</w:t>
            </w:r>
          </w:p>
        </w:tc>
        <w:tc>
          <w:tcPr>
            <w:tcW w:w="1170" w:type="dxa"/>
            <w:tcBorders>
              <w:left w:val="single" w:sz="4" w:space="0" w:color="auto"/>
            </w:tcBorders>
            <w:shd w:val="clear" w:color="auto" w:fill="auto"/>
            <w:noWrap/>
            <w:vAlign w:val="center"/>
            <w:hideMark/>
          </w:tcPr>
          <w:p w14:paraId="5D071D05" w14:textId="77777777" w:rsidR="00663120" w:rsidRPr="00663120" w:rsidRDefault="00663120" w:rsidP="00420B15">
            <w:pPr>
              <w:jc w:val="center"/>
              <w:rPr>
                <w:color w:val="000000"/>
                <w:sz w:val="20"/>
                <w:szCs w:val="20"/>
              </w:rPr>
            </w:pPr>
            <w:r w:rsidRPr="00663120">
              <w:rPr>
                <w:color w:val="000000"/>
                <w:sz w:val="20"/>
                <w:szCs w:val="20"/>
              </w:rPr>
              <w:t>408,673</w:t>
            </w:r>
          </w:p>
        </w:tc>
        <w:tc>
          <w:tcPr>
            <w:tcW w:w="1080" w:type="dxa"/>
            <w:shd w:val="clear" w:color="auto" w:fill="auto"/>
            <w:noWrap/>
            <w:vAlign w:val="center"/>
            <w:hideMark/>
          </w:tcPr>
          <w:p w14:paraId="74F11E62" w14:textId="77777777" w:rsidR="00663120" w:rsidRPr="00663120" w:rsidRDefault="00663120" w:rsidP="00420B15">
            <w:pPr>
              <w:jc w:val="center"/>
              <w:rPr>
                <w:color w:val="000000"/>
                <w:sz w:val="20"/>
                <w:szCs w:val="20"/>
              </w:rPr>
            </w:pPr>
            <w:r w:rsidRPr="00663120">
              <w:rPr>
                <w:color w:val="000000"/>
                <w:sz w:val="20"/>
                <w:szCs w:val="20"/>
              </w:rPr>
              <w:t>812,012</w:t>
            </w:r>
          </w:p>
        </w:tc>
        <w:tc>
          <w:tcPr>
            <w:tcW w:w="1080" w:type="dxa"/>
            <w:tcBorders>
              <w:right w:val="single" w:sz="4" w:space="0" w:color="auto"/>
            </w:tcBorders>
            <w:shd w:val="clear" w:color="auto" w:fill="auto"/>
            <w:noWrap/>
            <w:vAlign w:val="center"/>
            <w:hideMark/>
          </w:tcPr>
          <w:p w14:paraId="61278013" w14:textId="77777777" w:rsidR="00663120" w:rsidRPr="00663120" w:rsidRDefault="00663120" w:rsidP="00420B15">
            <w:pPr>
              <w:jc w:val="center"/>
              <w:rPr>
                <w:color w:val="000000"/>
                <w:sz w:val="20"/>
                <w:szCs w:val="20"/>
              </w:rPr>
            </w:pPr>
            <w:r w:rsidRPr="00663120">
              <w:rPr>
                <w:color w:val="000000"/>
                <w:sz w:val="20"/>
                <w:szCs w:val="20"/>
              </w:rPr>
              <w:t>50.3%</w:t>
            </w:r>
          </w:p>
        </w:tc>
      </w:tr>
      <w:tr w:rsidR="00420B15" w:rsidRPr="00663120" w14:paraId="49DFC4D6" w14:textId="77777777" w:rsidTr="00420B15">
        <w:trPr>
          <w:trHeight w:val="320"/>
        </w:trPr>
        <w:tc>
          <w:tcPr>
            <w:tcW w:w="549" w:type="dxa"/>
            <w:tcBorders>
              <w:left w:val="single" w:sz="4" w:space="0" w:color="auto"/>
              <w:right w:val="single" w:sz="4" w:space="0" w:color="auto"/>
            </w:tcBorders>
            <w:shd w:val="clear" w:color="auto" w:fill="auto"/>
            <w:vAlign w:val="center"/>
            <w:hideMark/>
          </w:tcPr>
          <w:p w14:paraId="36732D32" w14:textId="77777777" w:rsidR="00663120" w:rsidRPr="00663120" w:rsidRDefault="00663120" w:rsidP="00420B15">
            <w:pPr>
              <w:jc w:val="center"/>
              <w:rPr>
                <w:b/>
                <w:bCs/>
                <w:color w:val="000000"/>
                <w:sz w:val="20"/>
                <w:szCs w:val="20"/>
              </w:rPr>
            </w:pPr>
            <w:r w:rsidRPr="00663120">
              <w:rPr>
                <w:b/>
                <w:bCs/>
                <w:color w:val="000000"/>
                <w:sz w:val="20"/>
                <w:szCs w:val="20"/>
              </w:rPr>
              <w:t>2017</w:t>
            </w:r>
          </w:p>
        </w:tc>
        <w:tc>
          <w:tcPr>
            <w:tcW w:w="1080" w:type="dxa"/>
            <w:tcBorders>
              <w:left w:val="single" w:sz="4" w:space="0" w:color="auto"/>
            </w:tcBorders>
            <w:shd w:val="clear" w:color="auto" w:fill="auto"/>
            <w:vAlign w:val="center"/>
            <w:hideMark/>
          </w:tcPr>
          <w:p w14:paraId="7B99A7B5" w14:textId="77777777" w:rsidR="00663120" w:rsidRPr="00663120" w:rsidRDefault="00663120" w:rsidP="00420B15">
            <w:pPr>
              <w:jc w:val="center"/>
              <w:rPr>
                <w:color w:val="000000"/>
                <w:sz w:val="20"/>
                <w:szCs w:val="20"/>
              </w:rPr>
            </w:pPr>
            <w:r w:rsidRPr="00663120">
              <w:rPr>
                <w:color w:val="000000"/>
                <w:sz w:val="20"/>
                <w:szCs w:val="20"/>
              </w:rPr>
              <w:t>384,371</w:t>
            </w:r>
          </w:p>
        </w:tc>
        <w:tc>
          <w:tcPr>
            <w:tcW w:w="1071" w:type="dxa"/>
            <w:tcBorders>
              <w:right w:val="single" w:sz="4" w:space="0" w:color="auto"/>
            </w:tcBorders>
            <w:shd w:val="clear" w:color="auto" w:fill="auto"/>
            <w:vAlign w:val="center"/>
            <w:hideMark/>
          </w:tcPr>
          <w:p w14:paraId="50C3D512" w14:textId="77777777" w:rsidR="00663120" w:rsidRPr="00663120" w:rsidRDefault="00663120" w:rsidP="00420B15">
            <w:pPr>
              <w:jc w:val="center"/>
              <w:rPr>
                <w:color w:val="000000"/>
                <w:sz w:val="20"/>
                <w:szCs w:val="20"/>
              </w:rPr>
            </w:pPr>
            <w:r w:rsidRPr="00663120">
              <w:rPr>
                <w:color w:val="000000"/>
                <w:sz w:val="20"/>
                <w:szCs w:val="20"/>
              </w:rPr>
              <w:t>608,539</w:t>
            </w:r>
          </w:p>
        </w:tc>
        <w:tc>
          <w:tcPr>
            <w:tcW w:w="1080" w:type="dxa"/>
            <w:tcBorders>
              <w:left w:val="single" w:sz="4" w:space="0" w:color="auto"/>
            </w:tcBorders>
            <w:shd w:val="clear" w:color="auto" w:fill="auto"/>
            <w:vAlign w:val="center"/>
            <w:hideMark/>
          </w:tcPr>
          <w:p w14:paraId="03D1F95F" w14:textId="77777777" w:rsidR="00663120" w:rsidRPr="00663120" w:rsidRDefault="00663120" w:rsidP="00420B15">
            <w:pPr>
              <w:jc w:val="center"/>
              <w:rPr>
                <w:color w:val="000000"/>
                <w:sz w:val="20"/>
                <w:szCs w:val="20"/>
              </w:rPr>
            </w:pPr>
            <w:r w:rsidRPr="00663120">
              <w:rPr>
                <w:color w:val="000000"/>
                <w:sz w:val="20"/>
                <w:szCs w:val="20"/>
              </w:rPr>
              <w:t>31,574</w:t>
            </w:r>
          </w:p>
        </w:tc>
        <w:tc>
          <w:tcPr>
            <w:tcW w:w="1080" w:type="dxa"/>
            <w:tcBorders>
              <w:right w:val="single" w:sz="4" w:space="0" w:color="auto"/>
            </w:tcBorders>
            <w:shd w:val="clear" w:color="auto" w:fill="auto"/>
            <w:vAlign w:val="center"/>
            <w:hideMark/>
          </w:tcPr>
          <w:p w14:paraId="29585F38" w14:textId="77777777" w:rsidR="00663120" w:rsidRPr="00663120" w:rsidRDefault="00663120" w:rsidP="00420B15">
            <w:pPr>
              <w:jc w:val="center"/>
              <w:rPr>
                <w:color w:val="000000"/>
                <w:sz w:val="20"/>
                <w:szCs w:val="20"/>
              </w:rPr>
            </w:pPr>
            <w:r w:rsidRPr="00663120">
              <w:rPr>
                <w:color w:val="000000"/>
                <w:sz w:val="20"/>
                <w:szCs w:val="20"/>
              </w:rPr>
              <w:t>244,315</w:t>
            </w:r>
          </w:p>
        </w:tc>
        <w:tc>
          <w:tcPr>
            <w:tcW w:w="1170" w:type="dxa"/>
            <w:tcBorders>
              <w:left w:val="single" w:sz="4" w:space="0" w:color="auto"/>
            </w:tcBorders>
            <w:shd w:val="clear" w:color="auto" w:fill="auto"/>
            <w:noWrap/>
            <w:vAlign w:val="center"/>
            <w:hideMark/>
          </w:tcPr>
          <w:p w14:paraId="3E49B98A" w14:textId="77777777" w:rsidR="00663120" w:rsidRPr="00663120" w:rsidRDefault="00663120" w:rsidP="00420B15">
            <w:pPr>
              <w:jc w:val="center"/>
              <w:rPr>
                <w:color w:val="000000"/>
                <w:sz w:val="20"/>
                <w:szCs w:val="20"/>
              </w:rPr>
            </w:pPr>
            <w:r w:rsidRPr="00663120">
              <w:rPr>
                <w:color w:val="000000"/>
                <w:sz w:val="20"/>
                <w:szCs w:val="20"/>
              </w:rPr>
              <w:t>415,945</w:t>
            </w:r>
          </w:p>
        </w:tc>
        <w:tc>
          <w:tcPr>
            <w:tcW w:w="1080" w:type="dxa"/>
            <w:shd w:val="clear" w:color="auto" w:fill="auto"/>
            <w:noWrap/>
            <w:vAlign w:val="center"/>
            <w:hideMark/>
          </w:tcPr>
          <w:p w14:paraId="2D5FC6F0" w14:textId="77777777" w:rsidR="00663120" w:rsidRPr="00663120" w:rsidRDefault="00663120" w:rsidP="00420B15">
            <w:pPr>
              <w:jc w:val="center"/>
              <w:rPr>
                <w:color w:val="000000"/>
                <w:sz w:val="20"/>
                <w:szCs w:val="20"/>
              </w:rPr>
            </w:pPr>
            <w:r w:rsidRPr="00663120">
              <w:rPr>
                <w:color w:val="000000"/>
                <w:sz w:val="20"/>
                <w:szCs w:val="20"/>
              </w:rPr>
              <w:t>852,854</w:t>
            </w:r>
          </w:p>
        </w:tc>
        <w:tc>
          <w:tcPr>
            <w:tcW w:w="1080" w:type="dxa"/>
            <w:tcBorders>
              <w:right w:val="single" w:sz="4" w:space="0" w:color="auto"/>
            </w:tcBorders>
            <w:shd w:val="clear" w:color="auto" w:fill="auto"/>
            <w:noWrap/>
            <w:vAlign w:val="center"/>
            <w:hideMark/>
          </w:tcPr>
          <w:p w14:paraId="4E5FBCEE" w14:textId="77777777" w:rsidR="00663120" w:rsidRPr="00663120" w:rsidRDefault="00663120" w:rsidP="00420B15">
            <w:pPr>
              <w:jc w:val="center"/>
              <w:rPr>
                <w:color w:val="000000"/>
                <w:sz w:val="20"/>
                <w:szCs w:val="20"/>
              </w:rPr>
            </w:pPr>
            <w:r w:rsidRPr="00663120">
              <w:rPr>
                <w:color w:val="000000"/>
                <w:sz w:val="20"/>
                <w:szCs w:val="20"/>
              </w:rPr>
              <w:t>48.8%</w:t>
            </w:r>
          </w:p>
        </w:tc>
      </w:tr>
      <w:tr w:rsidR="00420B15" w:rsidRPr="00663120" w14:paraId="069AF685" w14:textId="77777777" w:rsidTr="00420B15">
        <w:trPr>
          <w:trHeight w:val="320"/>
        </w:trPr>
        <w:tc>
          <w:tcPr>
            <w:tcW w:w="549" w:type="dxa"/>
            <w:tcBorders>
              <w:left w:val="single" w:sz="4" w:space="0" w:color="auto"/>
              <w:bottom w:val="single" w:sz="4" w:space="0" w:color="auto"/>
              <w:right w:val="single" w:sz="4" w:space="0" w:color="auto"/>
            </w:tcBorders>
            <w:shd w:val="clear" w:color="auto" w:fill="auto"/>
            <w:vAlign w:val="center"/>
            <w:hideMark/>
          </w:tcPr>
          <w:p w14:paraId="288F1F6F" w14:textId="77777777" w:rsidR="00663120" w:rsidRPr="00663120" w:rsidRDefault="00663120" w:rsidP="00420B15">
            <w:pPr>
              <w:jc w:val="center"/>
              <w:rPr>
                <w:b/>
                <w:bCs/>
                <w:color w:val="000000"/>
                <w:sz w:val="20"/>
                <w:szCs w:val="20"/>
              </w:rPr>
            </w:pPr>
            <w:r w:rsidRPr="00663120">
              <w:rPr>
                <w:b/>
                <w:bCs/>
                <w:color w:val="000000"/>
                <w:sz w:val="20"/>
                <w:szCs w:val="20"/>
              </w:rPr>
              <w:t>2018</w:t>
            </w:r>
          </w:p>
        </w:tc>
        <w:tc>
          <w:tcPr>
            <w:tcW w:w="1080" w:type="dxa"/>
            <w:tcBorders>
              <w:left w:val="single" w:sz="4" w:space="0" w:color="auto"/>
              <w:bottom w:val="single" w:sz="4" w:space="0" w:color="auto"/>
            </w:tcBorders>
            <w:shd w:val="clear" w:color="auto" w:fill="auto"/>
            <w:vAlign w:val="center"/>
            <w:hideMark/>
          </w:tcPr>
          <w:p w14:paraId="15B5A910" w14:textId="77777777" w:rsidR="00663120" w:rsidRPr="00663120" w:rsidRDefault="00663120" w:rsidP="00420B15">
            <w:pPr>
              <w:jc w:val="center"/>
              <w:rPr>
                <w:color w:val="000000"/>
                <w:sz w:val="20"/>
                <w:szCs w:val="20"/>
              </w:rPr>
            </w:pPr>
            <w:r w:rsidRPr="00663120">
              <w:rPr>
                <w:color w:val="000000"/>
                <w:sz w:val="20"/>
                <w:szCs w:val="20"/>
              </w:rPr>
              <w:t>347,020</w:t>
            </w:r>
          </w:p>
        </w:tc>
        <w:tc>
          <w:tcPr>
            <w:tcW w:w="1071" w:type="dxa"/>
            <w:tcBorders>
              <w:bottom w:val="single" w:sz="4" w:space="0" w:color="auto"/>
              <w:right w:val="single" w:sz="4" w:space="0" w:color="auto"/>
            </w:tcBorders>
            <w:shd w:val="clear" w:color="auto" w:fill="auto"/>
            <w:vAlign w:val="center"/>
            <w:hideMark/>
          </w:tcPr>
          <w:p w14:paraId="75238614" w14:textId="77777777" w:rsidR="00663120" w:rsidRPr="00663120" w:rsidRDefault="00663120" w:rsidP="00420B15">
            <w:pPr>
              <w:jc w:val="center"/>
              <w:rPr>
                <w:color w:val="000000"/>
                <w:sz w:val="20"/>
                <w:szCs w:val="20"/>
              </w:rPr>
            </w:pPr>
            <w:r w:rsidRPr="00663120">
              <w:rPr>
                <w:color w:val="000000"/>
                <w:sz w:val="20"/>
                <w:szCs w:val="20"/>
              </w:rPr>
              <w:t>576,569</w:t>
            </w:r>
          </w:p>
        </w:tc>
        <w:tc>
          <w:tcPr>
            <w:tcW w:w="1080" w:type="dxa"/>
            <w:tcBorders>
              <w:left w:val="single" w:sz="4" w:space="0" w:color="auto"/>
              <w:bottom w:val="single" w:sz="4" w:space="0" w:color="auto"/>
            </w:tcBorders>
            <w:shd w:val="clear" w:color="auto" w:fill="auto"/>
            <w:vAlign w:val="center"/>
            <w:hideMark/>
          </w:tcPr>
          <w:p w14:paraId="6EDBA11A" w14:textId="77777777" w:rsidR="00663120" w:rsidRPr="00663120" w:rsidRDefault="00663120" w:rsidP="00420B15">
            <w:pPr>
              <w:jc w:val="center"/>
              <w:rPr>
                <w:color w:val="000000"/>
                <w:sz w:val="20"/>
                <w:szCs w:val="20"/>
              </w:rPr>
            </w:pPr>
            <w:r w:rsidRPr="00663120">
              <w:rPr>
                <w:color w:val="000000"/>
                <w:sz w:val="20"/>
                <w:szCs w:val="20"/>
              </w:rPr>
              <w:t>31,534</w:t>
            </w:r>
          </w:p>
        </w:tc>
        <w:tc>
          <w:tcPr>
            <w:tcW w:w="1080" w:type="dxa"/>
            <w:tcBorders>
              <w:bottom w:val="single" w:sz="4" w:space="0" w:color="auto"/>
              <w:right w:val="single" w:sz="4" w:space="0" w:color="auto"/>
            </w:tcBorders>
            <w:shd w:val="clear" w:color="auto" w:fill="auto"/>
            <w:vAlign w:val="center"/>
            <w:hideMark/>
          </w:tcPr>
          <w:p w14:paraId="7AC05BC0" w14:textId="77777777" w:rsidR="00663120" w:rsidRPr="00663120" w:rsidRDefault="00663120" w:rsidP="00420B15">
            <w:pPr>
              <w:jc w:val="center"/>
              <w:rPr>
                <w:color w:val="000000"/>
                <w:sz w:val="20"/>
                <w:szCs w:val="20"/>
              </w:rPr>
            </w:pPr>
            <w:r w:rsidRPr="00663120">
              <w:rPr>
                <w:color w:val="000000"/>
                <w:sz w:val="20"/>
                <w:szCs w:val="20"/>
              </w:rPr>
              <w:t>232,349</w:t>
            </w:r>
          </w:p>
        </w:tc>
        <w:tc>
          <w:tcPr>
            <w:tcW w:w="1170" w:type="dxa"/>
            <w:tcBorders>
              <w:left w:val="single" w:sz="4" w:space="0" w:color="auto"/>
              <w:bottom w:val="single" w:sz="4" w:space="0" w:color="auto"/>
            </w:tcBorders>
            <w:shd w:val="clear" w:color="auto" w:fill="auto"/>
            <w:noWrap/>
            <w:vAlign w:val="center"/>
            <w:hideMark/>
          </w:tcPr>
          <w:p w14:paraId="408CD7F3" w14:textId="77777777" w:rsidR="00663120" w:rsidRPr="00663120" w:rsidRDefault="00663120" w:rsidP="00420B15">
            <w:pPr>
              <w:jc w:val="center"/>
              <w:rPr>
                <w:color w:val="000000"/>
                <w:sz w:val="20"/>
                <w:szCs w:val="20"/>
              </w:rPr>
            </w:pPr>
            <w:r w:rsidRPr="00663120">
              <w:rPr>
                <w:color w:val="000000"/>
                <w:sz w:val="20"/>
                <w:szCs w:val="20"/>
              </w:rPr>
              <w:t>378,554</w:t>
            </w:r>
          </w:p>
        </w:tc>
        <w:tc>
          <w:tcPr>
            <w:tcW w:w="1080" w:type="dxa"/>
            <w:tcBorders>
              <w:bottom w:val="single" w:sz="4" w:space="0" w:color="auto"/>
            </w:tcBorders>
            <w:shd w:val="clear" w:color="auto" w:fill="auto"/>
            <w:noWrap/>
            <w:vAlign w:val="center"/>
            <w:hideMark/>
          </w:tcPr>
          <w:p w14:paraId="76456136" w14:textId="77777777" w:rsidR="00663120" w:rsidRPr="00663120" w:rsidRDefault="00663120" w:rsidP="00420B15">
            <w:pPr>
              <w:jc w:val="center"/>
              <w:rPr>
                <w:color w:val="000000"/>
                <w:sz w:val="20"/>
                <w:szCs w:val="20"/>
              </w:rPr>
            </w:pPr>
            <w:r w:rsidRPr="00663120">
              <w:rPr>
                <w:color w:val="000000"/>
                <w:sz w:val="20"/>
                <w:szCs w:val="20"/>
              </w:rPr>
              <w:t>808,918</w:t>
            </w:r>
          </w:p>
        </w:tc>
        <w:tc>
          <w:tcPr>
            <w:tcW w:w="1080" w:type="dxa"/>
            <w:tcBorders>
              <w:bottom w:val="single" w:sz="4" w:space="0" w:color="auto"/>
              <w:right w:val="single" w:sz="4" w:space="0" w:color="auto"/>
            </w:tcBorders>
            <w:shd w:val="clear" w:color="auto" w:fill="auto"/>
            <w:noWrap/>
            <w:vAlign w:val="center"/>
            <w:hideMark/>
          </w:tcPr>
          <w:p w14:paraId="5EAF4FF3" w14:textId="77777777" w:rsidR="00663120" w:rsidRPr="00663120" w:rsidRDefault="00663120" w:rsidP="00420B15">
            <w:pPr>
              <w:jc w:val="center"/>
              <w:rPr>
                <w:color w:val="000000"/>
                <w:sz w:val="20"/>
                <w:szCs w:val="20"/>
              </w:rPr>
            </w:pPr>
            <w:r w:rsidRPr="00663120">
              <w:rPr>
                <w:color w:val="000000"/>
                <w:sz w:val="20"/>
                <w:szCs w:val="20"/>
              </w:rPr>
              <w:t>46.8%</w:t>
            </w:r>
          </w:p>
        </w:tc>
      </w:tr>
      <w:tr w:rsidR="00420B15" w:rsidRPr="00663120" w14:paraId="7DCAB1C9" w14:textId="77777777" w:rsidTr="00420B15">
        <w:trPr>
          <w:trHeight w:val="320"/>
        </w:trPr>
        <w:tc>
          <w:tcPr>
            <w:tcW w:w="549" w:type="dxa"/>
            <w:tcBorders>
              <w:top w:val="single" w:sz="4" w:space="0" w:color="auto"/>
            </w:tcBorders>
            <w:shd w:val="clear" w:color="auto" w:fill="auto"/>
            <w:vAlign w:val="center"/>
          </w:tcPr>
          <w:p w14:paraId="53EBF5D0" w14:textId="77777777" w:rsidR="00420B15" w:rsidRPr="00663120" w:rsidRDefault="00420B15" w:rsidP="00663120">
            <w:pPr>
              <w:jc w:val="center"/>
              <w:rPr>
                <w:b/>
                <w:bCs/>
                <w:color w:val="000000"/>
                <w:sz w:val="20"/>
                <w:szCs w:val="20"/>
              </w:rPr>
            </w:pPr>
          </w:p>
        </w:tc>
        <w:tc>
          <w:tcPr>
            <w:tcW w:w="1080" w:type="dxa"/>
            <w:tcBorders>
              <w:top w:val="single" w:sz="4" w:space="0" w:color="auto"/>
            </w:tcBorders>
            <w:shd w:val="clear" w:color="auto" w:fill="auto"/>
            <w:vAlign w:val="center"/>
          </w:tcPr>
          <w:p w14:paraId="1E421ED5" w14:textId="77777777" w:rsidR="00420B15" w:rsidRPr="00663120" w:rsidRDefault="00420B15" w:rsidP="00663120">
            <w:pPr>
              <w:jc w:val="center"/>
              <w:rPr>
                <w:color w:val="000000"/>
                <w:sz w:val="20"/>
                <w:szCs w:val="20"/>
              </w:rPr>
            </w:pPr>
          </w:p>
        </w:tc>
        <w:tc>
          <w:tcPr>
            <w:tcW w:w="1071" w:type="dxa"/>
            <w:tcBorders>
              <w:top w:val="single" w:sz="4" w:space="0" w:color="auto"/>
            </w:tcBorders>
            <w:shd w:val="clear" w:color="auto" w:fill="auto"/>
            <w:vAlign w:val="center"/>
          </w:tcPr>
          <w:p w14:paraId="69A584ED" w14:textId="77777777" w:rsidR="00420B15" w:rsidRPr="00663120" w:rsidRDefault="00420B15" w:rsidP="00663120">
            <w:pPr>
              <w:jc w:val="center"/>
              <w:rPr>
                <w:color w:val="000000"/>
                <w:sz w:val="20"/>
                <w:szCs w:val="20"/>
              </w:rPr>
            </w:pPr>
          </w:p>
        </w:tc>
        <w:tc>
          <w:tcPr>
            <w:tcW w:w="1080" w:type="dxa"/>
            <w:tcBorders>
              <w:top w:val="single" w:sz="4" w:space="0" w:color="auto"/>
            </w:tcBorders>
            <w:shd w:val="clear" w:color="auto" w:fill="auto"/>
            <w:vAlign w:val="center"/>
          </w:tcPr>
          <w:p w14:paraId="0DE9771B" w14:textId="77777777" w:rsidR="00420B15" w:rsidRPr="00663120" w:rsidRDefault="00420B15" w:rsidP="00663120">
            <w:pPr>
              <w:jc w:val="center"/>
              <w:rPr>
                <w:color w:val="000000"/>
                <w:sz w:val="20"/>
                <w:szCs w:val="20"/>
              </w:rPr>
            </w:pPr>
          </w:p>
        </w:tc>
        <w:tc>
          <w:tcPr>
            <w:tcW w:w="1080" w:type="dxa"/>
            <w:tcBorders>
              <w:top w:val="single" w:sz="4" w:space="0" w:color="auto"/>
            </w:tcBorders>
            <w:shd w:val="clear" w:color="auto" w:fill="auto"/>
            <w:vAlign w:val="center"/>
          </w:tcPr>
          <w:p w14:paraId="508AF5B7" w14:textId="77777777" w:rsidR="00420B15" w:rsidRPr="00663120" w:rsidRDefault="00420B15" w:rsidP="00663120">
            <w:pPr>
              <w:jc w:val="center"/>
              <w:rPr>
                <w:color w:val="000000"/>
                <w:sz w:val="20"/>
                <w:szCs w:val="20"/>
              </w:rPr>
            </w:pPr>
          </w:p>
        </w:tc>
        <w:tc>
          <w:tcPr>
            <w:tcW w:w="1170" w:type="dxa"/>
            <w:tcBorders>
              <w:top w:val="single" w:sz="4" w:space="0" w:color="auto"/>
            </w:tcBorders>
            <w:shd w:val="clear" w:color="auto" w:fill="auto"/>
            <w:noWrap/>
            <w:vAlign w:val="bottom"/>
          </w:tcPr>
          <w:p w14:paraId="7E013C14" w14:textId="77777777" w:rsidR="00420B15" w:rsidRPr="00663120" w:rsidRDefault="00420B15" w:rsidP="00663120">
            <w:pPr>
              <w:jc w:val="center"/>
              <w:rPr>
                <w:color w:val="000000"/>
                <w:sz w:val="20"/>
                <w:szCs w:val="20"/>
              </w:rPr>
            </w:pPr>
          </w:p>
        </w:tc>
        <w:tc>
          <w:tcPr>
            <w:tcW w:w="1080" w:type="dxa"/>
            <w:tcBorders>
              <w:top w:val="single" w:sz="4" w:space="0" w:color="auto"/>
            </w:tcBorders>
            <w:shd w:val="clear" w:color="auto" w:fill="auto"/>
            <w:noWrap/>
            <w:vAlign w:val="center"/>
          </w:tcPr>
          <w:p w14:paraId="106AB9DD" w14:textId="4C8EA862" w:rsidR="00420B15" w:rsidRPr="00420B15" w:rsidRDefault="00420B15" w:rsidP="00420B15">
            <w:pPr>
              <w:jc w:val="right"/>
              <w:rPr>
                <w:b/>
                <w:bCs/>
                <w:color w:val="000000"/>
                <w:sz w:val="20"/>
                <w:szCs w:val="20"/>
              </w:rPr>
            </w:pPr>
            <w:r w:rsidRPr="00420B15">
              <w:rPr>
                <w:b/>
                <w:bCs/>
                <w:color w:val="000000"/>
                <w:sz w:val="20"/>
                <w:szCs w:val="20"/>
              </w:rPr>
              <w:t>Average</w:t>
            </w:r>
          </w:p>
        </w:tc>
        <w:tc>
          <w:tcPr>
            <w:tcW w:w="1080" w:type="dxa"/>
            <w:tcBorders>
              <w:top w:val="single" w:sz="4" w:space="0" w:color="auto"/>
            </w:tcBorders>
            <w:shd w:val="clear" w:color="auto" w:fill="auto"/>
            <w:noWrap/>
            <w:vAlign w:val="center"/>
          </w:tcPr>
          <w:p w14:paraId="69690AA8" w14:textId="37657986" w:rsidR="00420B15" w:rsidRPr="00420B15" w:rsidRDefault="00420B15" w:rsidP="00420B15">
            <w:pPr>
              <w:jc w:val="center"/>
              <w:rPr>
                <w:b/>
                <w:bCs/>
                <w:color w:val="000000"/>
                <w:sz w:val="20"/>
                <w:szCs w:val="20"/>
              </w:rPr>
            </w:pPr>
            <w:r w:rsidRPr="00420B15">
              <w:rPr>
                <w:b/>
                <w:bCs/>
                <w:color w:val="000000"/>
                <w:sz w:val="20"/>
                <w:szCs w:val="20"/>
              </w:rPr>
              <w:t>48.9%</w:t>
            </w:r>
          </w:p>
        </w:tc>
      </w:tr>
    </w:tbl>
    <w:p w14:paraId="7888BC2D" w14:textId="3814D8E9" w:rsidR="00AE0F6E" w:rsidRDefault="00663120" w:rsidP="00420B15">
      <w:pPr>
        <w:tabs>
          <w:tab w:val="right" w:pos="8190"/>
        </w:tabs>
        <w:rPr>
          <w:b/>
          <w:bCs/>
        </w:rPr>
      </w:pPr>
      <w:r>
        <w:rPr>
          <w:b/>
          <w:bCs/>
        </w:rPr>
        <w:t xml:space="preserve"> </w:t>
      </w:r>
    </w:p>
    <w:p w14:paraId="12D22C74" w14:textId="5BF23EA1" w:rsidR="00AE0F6E" w:rsidRDefault="00AE0F6E" w:rsidP="00420B15">
      <w:pPr>
        <w:tabs>
          <w:tab w:val="right" w:pos="8190"/>
        </w:tabs>
        <w:rPr>
          <w:b/>
          <w:bCs/>
        </w:rPr>
      </w:pPr>
    </w:p>
    <w:p w14:paraId="2C930F4D" w14:textId="77777777" w:rsidR="00AE0F6E" w:rsidRDefault="00AE0F6E" w:rsidP="00420B15">
      <w:pPr>
        <w:tabs>
          <w:tab w:val="right" w:pos="8190"/>
        </w:tabs>
        <w:rPr>
          <w:b/>
          <w:bCs/>
        </w:rPr>
      </w:pPr>
    </w:p>
    <w:p w14:paraId="6A27704F" w14:textId="48BFB43B" w:rsidR="00AE0F6E" w:rsidRDefault="00AE0F6E" w:rsidP="00AE0F6E">
      <w:pPr>
        <w:rPr>
          <w:b/>
          <w:bCs/>
        </w:rPr>
      </w:pPr>
      <w:r w:rsidRPr="00CC7507">
        <w:rPr>
          <w:b/>
          <w:bCs/>
        </w:rPr>
        <w:t xml:space="preserve">Table B7. </w:t>
      </w:r>
      <w:r w:rsidR="001F20B0" w:rsidRPr="00CC7507">
        <w:rPr>
          <w:b/>
          <w:bCs/>
        </w:rPr>
        <w:t>Model-projected e</w:t>
      </w:r>
      <w:r w:rsidRPr="00CC7507">
        <w:rPr>
          <w:b/>
          <w:bCs/>
        </w:rPr>
        <w:t>stimates o</w:t>
      </w:r>
      <w:r w:rsidR="00F075EE" w:rsidRPr="00CC7507">
        <w:rPr>
          <w:b/>
          <w:bCs/>
        </w:rPr>
        <w:t>f injection-related overdose deaths, 2015-2019</w:t>
      </w:r>
      <w:r>
        <w:rPr>
          <w:b/>
          <w:bCs/>
        </w:rPr>
        <w:t xml:space="preserve"> </w:t>
      </w:r>
    </w:p>
    <w:tbl>
      <w:tblPr>
        <w:tblStyle w:val="TableGrid"/>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8"/>
        <w:gridCol w:w="2142"/>
        <w:gridCol w:w="2515"/>
        <w:gridCol w:w="1890"/>
        <w:gridCol w:w="2250"/>
      </w:tblGrid>
      <w:tr w:rsidR="00506CD9" w:rsidRPr="00506CD9" w14:paraId="717795CE" w14:textId="77777777" w:rsidTr="00E9106A">
        <w:tc>
          <w:tcPr>
            <w:tcW w:w="73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60A7B69E" w14:textId="3FDC9CFA" w:rsidR="00506CD9" w:rsidRPr="00506CD9" w:rsidRDefault="00506CD9" w:rsidP="00506CD9">
            <w:pPr>
              <w:jc w:val="center"/>
              <w:rPr>
                <w:b/>
                <w:bCs/>
                <w:sz w:val="20"/>
                <w:szCs w:val="20"/>
              </w:rPr>
            </w:pPr>
            <w:r w:rsidRPr="00506CD9">
              <w:rPr>
                <w:b/>
                <w:bCs/>
                <w:sz w:val="20"/>
                <w:szCs w:val="20"/>
              </w:rPr>
              <w:t>Year</w:t>
            </w:r>
          </w:p>
        </w:tc>
        <w:tc>
          <w:tcPr>
            <w:tcW w:w="2142" w:type="dxa"/>
            <w:tcBorders>
              <w:top w:val="single" w:sz="4" w:space="0" w:color="auto"/>
              <w:left w:val="single" w:sz="4" w:space="0" w:color="auto"/>
              <w:bottom w:val="single" w:sz="4" w:space="0" w:color="auto"/>
            </w:tcBorders>
            <w:shd w:val="clear" w:color="auto" w:fill="D9D9D9" w:themeFill="background1" w:themeFillShade="D9"/>
            <w:vAlign w:val="bottom"/>
          </w:tcPr>
          <w:p w14:paraId="1D15BE44" w14:textId="4DE5DB65" w:rsidR="00506CD9" w:rsidRPr="00506CD9" w:rsidRDefault="00506CD9" w:rsidP="00506CD9">
            <w:pPr>
              <w:jc w:val="center"/>
              <w:rPr>
                <w:b/>
                <w:bCs/>
                <w:sz w:val="20"/>
                <w:szCs w:val="20"/>
              </w:rPr>
            </w:pPr>
            <w:r w:rsidRPr="00506CD9">
              <w:rPr>
                <w:b/>
                <w:bCs/>
                <w:sz w:val="20"/>
                <w:szCs w:val="20"/>
              </w:rPr>
              <w:t>Average of model results for fatal opioid overdose rates</w:t>
            </w:r>
          </w:p>
        </w:tc>
        <w:tc>
          <w:tcPr>
            <w:tcW w:w="2515" w:type="dxa"/>
            <w:tcBorders>
              <w:top w:val="single" w:sz="4" w:space="0" w:color="auto"/>
              <w:bottom w:val="single" w:sz="4" w:space="0" w:color="auto"/>
            </w:tcBorders>
            <w:shd w:val="clear" w:color="auto" w:fill="D9D9D9" w:themeFill="background1" w:themeFillShade="D9"/>
            <w:vAlign w:val="bottom"/>
          </w:tcPr>
          <w:p w14:paraId="6630FBA3" w14:textId="0F8E231A" w:rsidR="00506CD9" w:rsidRPr="00506CD9" w:rsidRDefault="00506CD9" w:rsidP="00506CD9">
            <w:pPr>
              <w:jc w:val="center"/>
              <w:rPr>
                <w:b/>
                <w:bCs/>
                <w:sz w:val="20"/>
                <w:szCs w:val="20"/>
              </w:rPr>
            </w:pPr>
            <w:r w:rsidRPr="00506CD9">
              <w:rPr>
                <w:b/>
                <w:bCs/>
                <w:sz w:val="20"/>
                <w:szCs w:val="20"/>
              </w:rPr>
              <w:t>Estimated number of people who misuse opioids (95% CI)</w:t>
            </w:r>
          </w:p>
        </w:tc>
        <w:tc>
          <w:tcPr>
            <w:tcW w:w="1890" w:type="dxa"/>
            <w:tcBorders>
              <w:top w:val="single" w:sz="4" w:space="0" w:color="auto"/>
              <w:bottom w:val="single" w:sz="4" w:space="0" w:color="auto"/>
            </w:tcBorders>
            <w:shd w:val="clear" w:color="auto" w:fill="D9D9D9" w:themeFill="background1" w:themeFillShade="D9"/>
            <w:vAlign w:val="bottom"/>
          </w:tcPr>
          <w:p w14:paraId="00327A41" w14:textId="4F129F25" w:rsidR="00506CD9" w:rsidRPr="00506CD9" w:rsidRDefault="00506CD9" w:rsidP="00506CD9">
            <w:pPr>
              <w:jc w:val="center"/>
              <w:rPr>
                <w:b/>
                <w:bCs/>
                <w:sz w:val="20"/>
                <w:szCs w:val="20"/>
              </w:rPr>
            </w:pPr>
            <w:r w:rsidRPr="00506CD9">
              <w:rPr>
                <w:b/>
                <w:bCs/>
                <w:sz w:val="20"/>
                <w:szCs w:val="20"/>
              </w:rPr>
              <w:t>Calculated number of opioid deaths (95% CI)</w:t>
            </w:r>
          </w:p>
        </w:tc>
        <w:tc>
          <w:tcPr>
            <w:tcW w:w="2250" w:type="dxa"/>
            <w:tcBorders>
              <w:top w:val="single" w:sz="4" w:space="0" w:color="auto"/>
              <w:bottom w:val="single" w:sz="4" w:space="0" w:color="auto"/>
              <w:right w:val="single" w:sz="4" w:space="0" w:color="auto"/>
            </w:tcBorders>
            <w:shd w:val="clear" w:color="auto" w:fill="D9D9D9" w:themeFill="background1" w:themeFillShade="D9"/>
            <w:vAlign w:val="bottom"/>
          </w:tcPr>
          <w:p w14:paraId="2B88C184" w14:textId="31579723" w:rsidR="00506CD9" w:rsidRPr="00506CD9" w:rsidRDefault="00506CD9" w:rsidP="00506CD9">
            <w:pPr>
              <w:jc w:val="center"/>
              <w:rPr>
                <w:b/>
                <w:bCs/>
                <w:sz w:val="20"/>
                <w:szCs w:val="20"/>
              </w:rPr>
            </w:pPr>
            <w:r w:rsidRPr="00506CD9">
              <w:rPr>
                <w:b/>
                <w:bCs/>
                <w:sz w:val="20"/>
                <w:szCs w:val="20"/>
              </w:rPr>
              <w:t>Calculated number of injection-related</w:t>
            </w:r>
            <w:r w:rsidR="00E9106A">
              <w:rPr>
                <w:b/>
                <w:bCs/>
                <w:sz w:val="20"/>
                <w:szCs w:val="20"/>
              </w:rPr>
              <w:t xml:space="preserve"> </w:t>
            </w:r>
            <w:r w:rsidRPr="00506CD9">
              <w:rPr>
                <w:b/>
                <w:bCs/>
                <w:sz w:val="20"/>
                <w:szCs w:val="20"/>
              </w:rPr>
              <w:t>deaths (95% CI)</w:t>
            </w:r>
            <w:r w:rsidR="00E9106A" w:rsidRPr="00E9106A">
              <w:rPr>
                <w:b/>
                <w:bCs/>
                <w:sz w:val="20"/>
                <w:szCs w:val="20"/>
                <w:vertAlign w:val="superscript"/>
              </w:rPr>
              <w:t>a</w:t>
            </w:r>
          </w:p>
        </w:tc>
      </w:tr>
      <w:tr w:rsidR="003748FD" w:rsidRPr="00506CD9" w14:paraId="29321E92" w14:textId="77777777" w:rsidTr="00E9106A">
        <w:tc>
          <w:tcPr>
            <w:tcW w:w="738" w:type="dxa"/>
            <w:tcBorders>
              <w:top w:val="single" w:sz="4" w:space="0" w:color="auto"/>
              <w:left w:val="single" w:sz="4" w:space="0" w:color="auto"/>
              <w:right w:val="single" w:sz="4" w:space="0" w:color="auto"/>
            </w:tcBorders>
            <w:vAlign w:val="center"/>
          </w:tcPr>
          <w:p w14:paraId="13BAFF11" w14:textId="0B65F665" w:rsidR="003748FD" w:rsidRPr="00506CD9" w:rsidRDefault="003748FD" w:rsidP="003748FD">
            <w:pPr>
              <w:jc w:val="center"/>
              <w:rPr>
                <w:b/>
                <w:bCs/>
                <w:sz w:val="20"/>
                <w:szCs w:val="20"/>
              </w:rPr>
            </w:pPr>
            <w:r w:rsidRPr="00506CD9">
              <w:rPr>
                <w:b/>
                <w:bCs/>
                <w:color w:val="000000"/>
                <w:sz w:val="20"/>
                <w:szCs w:val="20"/>
              </w:rPr>
              <w:t>2015</w:t>
            </w:r>
          </w:p>
        </w:tc>
        <w:tc>
          <w:tcPr>
            <w:tcW w:w="2142" w:type="dxa"/>
            <w:tcBorders>
              <w:top w:val="single" w:sz="4" w:space="0" w:color="auto"/>
              <w:left w:val="single" w:sz="4" w:space="0" w:color="auto"/>
            </w:tcBorders>
            <w:vAlign w:val="center"/>
          </w:tcPr>
          <w:p w14:paraId="07D7F324" w14:textId="11288F6A" w:rsidR="003748FD" w:rsidRPr="00506CD9" w:rsidRDefault="003748FD" w:rsidP="003748FD">
            <w:pPr>
              <w:jc w:val="center"/>
              <w:rPr>
                <w:sz w:val="20"/>
                <w:szCs w:val="20"/>
              </w:rPr>
            </w:pPr>
            <w:r w:rsidRPr="00506CD9">
              <w:rPr>
                <w:color w:val="000000"/>
                <w:sz w:val="20"/>
                <w:szCs w:val="20"/>
              </w:rPr>
              <w:t>0.1507%</w:t>
            </w:r>
          </w:p>
        </w:tc>
        <w:tc>
          <w:tcPr>
            <w:tcW w:w="2515" w:type="dxa"/>
            <w:tcBorders>
              <w:top w:val="single" w:sz="4" w:space="0" w:color="auto"/>
            </w:tcBorders>
            <w:vAlign w:val="center"/>
          </w:tcPr>
          <w:p w14:paraId="1FDE261F" w14:textId="77777777" w:rsidR="003748FD" w:rsidRPr="00506CD9" w:rsidRDefault="003748FD" w:rsidP="003748FD">
            <w:pPr>
              <w:jc w:val="center"/>
              <w:rPr>
                <w:color w:val="000000"/>
                <w:sz w:val="20"/>
                <w:szCs w:val="20"/>
              </w:rPr>
            </w:pPr>
            <w:r w:rsidRPr="00506CD9">
              <w:rPr>
                <w:color w:val="000000"/>
                <w:sz w:val="20"/>
                <w:szCs w:val="20"/>
              </w:rPr>
              <w:t>22,811,881</w:t>
            </w:r>
          </w:p>
          <w:p w14:paraId="029755E4" w14:textId="263C1D11" w:rsidR="003748FD" w:rsidRPr="00506CD9" w:rsidRDefault="003748FD" w:rsidP="003748FD">
            <w:pPr>
              <w:jc w:val="center"/>
              <w:rPr>
                <w:sz w:val="20"/>
                <w:szCs w:val="20"/>
              </w:rPr>
            </w:pPr>
            <w:r w:rsidRPr="00506CD9">
              <w:rPr>
                <w:sz w:val="20"/>
                <w:szCs w:val="20"/>
              </w:rPr>
              <w:t>(</w:t>
            </w:r>
            <w:r w:rsidRPr="00506CD9">
              <w:rPr>
                <w:color w:val="000000"/>
                <w:sz w:val="20"/>
                <w:szCs w:val="20"/>
              </w:rPr>
              <w:t>21,696,430</w:t>
            </w:r>
            <w:r>
              <w:rPr>
                <w:color w:val="000000"/>
                <w:sz w:val="20"/>
                <w:szCs w:val="20"/>
              </w:rPr>
              <w:t xml:space="preserve"> - </w:t>
            </w:r>
            <w:r w:rsidRPr="00506CD9">
              <w:rPr>
                <w:color w:val="000000"/>
                <w:sz w:val="20"/>
                <w:szCs w:val="20"/>
              </w:rPr>
              <w:t>23,927,332</w:t>
            </w:r>
            <w:r w:rsidRPr="00506CD9">
              <w:rPr>
                <w:sz w:val="20"/>
                <w:szCs w:val="20"/>
              </w:rPr>
              <w:t>)</w:t>
            </w:r>
          </w:p>
        </w:tc>
        <w:tc>
          <w:tcPr>
            <w:tcW w:w="1890" w:type="dxa"/>
            <w:tcBorders>
              <w:top w:val="single" w:sz="4" w:space="0" w:color="auto"/>
            </w:tcBorders>
            <w:vAlign w:val="center"/>
          </w:tcPr>
          <w:p w14:paraId="51EF4437" w14:textId="77777777" w:rsidR="003748FD" w:rsidRDefault="003748FD" w:rsidP="003748FD">
            <w:pPr>
              <w:jc w:val="center"/>
              <w:rPr>
                <w:color w:val="000000"/>
                <w:sz w:val="20"/>
                <w:szCs w:val="20"/>
              </w:rPr>
            </w:pPr>
            <w:r w:rsidRPr="003748FD">
              <w:rPr>
                <w:color w:val="000000"/>
                <w:sz w:val="20"/>
                <w:szCs w:val="20"/>
              </w:rPr>
              <w:t>34,370</w:t>
            </w:r>
          </w:p>
          <w:p w14:paraId="02C6CCF2" w14:textId="639347CA" w:rsidR="003748FD" w:rsidRPr="00506CD9" w:rsidRDefault="003748FD" w:rsidP="003748FD">
            <w:pPr>
              <w:jc w:val="center"/>
              <w:rPr>
                <w:sz w:val="20"/>
                <w:szCs w:val="20"/>
              </w:rPr>
            </w:pPr>
            <w:r>
              <w:rPr>
                <w:sz w:val="20"/>
                <w:szCs w:val="20"/>
              </w:rPr>
              <w:t>(</w:t>
            </w:r>
            <w:r w:rsidRPr="003748FD">
              <w:rPr>
                <w:color w:val="000000"/>
                <w:sz w:val="20"/>
                <w:szCs w:val="20"/>
              </w:rPr>
              <w:t>32,689</w:t>
            </w:r>
            <w:r>
              <w:rPr>
                <w:color w:val="000000"/>
                <w:sz w:val="20"/>
                <w:szCs w:val="20"/>
              </w:rPr>
              <w:t xml:space="preserve"> - </w:t>
            </w:r>
            <w:r w:rsidRPr="003748FD">
              <w:rPr>
                <w:color w:val="000000"/>
                <w:sz w:val="20"/>
                <w:szCs w:val="20"/>
              </w:rPr>
              <w:t>36,051</w:t>
            </w:r>
            <w:r>
              <w:rPr>
                <w:sz w:val="20"/>
                <w:szCs w:val="20"/>
              </w:rPr>
              <w:t>)</w:t>
            </w:r>
          </w:p>
        </w:tc>
        <w:tc>
          <w:tcPr>
            <w:tcW w:w="2250" w:type="dxa"/>
            <w:tcBorders>
              <w:top w:val="single" w:sz="4" w:space="0" w:color="auto"/>
              <w:right w:val="single" w:sz="4" w:space="0" w:color="auto"/>
            </w:tcBorders>
            <w:vAlign w:val="center"/>
          </w:tcPr>
          <w:p w14:paraId="5AB73E5B" w14:textId="77777777" w:rsidR="003748FD" w:rsidRDefault="003748FD" w:rsidP="003748FD">
            <w:pPr>
              <w:jc w:val="center"/>
              <w:rPr>
                <w:color w:val="000000"/>
                <w:sz w:val="20"/>
                <w:szCs w:val="20"/>
              </w:rPr>
            </w:pPr>
            <w:r w:rsidRPr="003748FD">
              <w:rPr>
                <w:color w:val="000000"/>
                <w:sz w:val="20"/>
                <w:szCs w:val="20"/>
              </w:rPr>
              <w:t>18,443</w:t>
            </w:r>
          </w:p>
          <w:p w14:paraId="1FB10D7A" w14:textId="637D77CA" w:rsidR="003748FD" w:rsidRPr="00506CD9" w:rsidRDefault="003748FD" w:rsidP="003748FD">
            <w:pPr>
              <w:jc w:val="center"/>
              <w:rPr>
                <w:sz w:val="20"/>
                <w:szCs w:val="20"/>
              </w:rPr>
            </w:pPr>
            <w:r>
              <w:rPr>
                <w:sz w:val="20"/>
                <w:szCs w:val="20"/>
              </w:rPr>
              <w:t>(</w:t>
            </w:r>
            <w:r w:rsidRPr="003748FD">
              <w:rPr>
                <w:color w:val="000000"/>
                <w:sz w:val="20"/>
                <w:szCs w:val="20"/>
              </w:rPr>
              <w:t>17,541</w:t>
            </w:r>
            <w:r>
              <w:rPr>
                <w:color w:val="000000"/>
                <w:sz w:val="20"/>
                <w:szCs w:val="20"/>
              </w:rPr>
              <w:t xml:space="preserve"> - </w:t>
            </w:r>
            <w:r w:rsidRPr="003748FD">
              <w:rPr>
                <w:color w:val="000000"/>
                <w:sz w:val="20"/>
                <w:szCs w:val="20"/>
              </w:rPr>
              <w:t>19,345</w:t>
            </w:r>
            <w:r>
              <w:rPr>
                <w:sz w:val="20"/>
                <w:szCs w:val="20"/>
              </w:rPr>
              <w:t>)</w:t>
            </w:r>
          </w:p>
        </w:tc>
      </w:tr>
      <w:tr w:rsidR="003748FD" w:rsidRPr="00506CD9" w14:paraId="43BEA753" w14:textId="77777777" w:rsidTr="00E9106A">
        <w:tc>
          <w:tcPr>
            <w:tcW w:w="738" w:type="dxa"/>
            <w:tcBorders>
              <w:left w:val="single" w:sz="4" w:space="0" w:color="auto"/>
              <w:right w:val="single" w:sz="4" w:space="0" w:color="auto"/>
            </w:tcBorders>
            <w:vAlign w:val="center"/>
          </w:tcPr>
          <w:p w14:paraId="02CB9CC3" w14:textId="61AA2F25" w:rsidR="003748FD" w:rsidRPr="00506CD9" w:rsidRDefault="003748FD" w:rsidP="003748FD">
            <w:pPr>
              <w:jc w:val="center"/>
              <w:rPr>
                <w:b/>
                <w:bCs/>
                <w:sz w:val="20"/>
                <w:szCs w:val="20"/>
              </w:rPr>
            </w:pPr>
            <w:r w:rsidRPr="00506CD9">
              <w:rPr>
                <w:b/>
                <w:bCs/>
                <w:color w:val="000000"/>
                <w:sz w:val="20"/>
                <w:szCs w:val="20"/>
              </w:rPr>
              <w:t>2016</w:t>
            </w:r>
          </w:p>
        </w:tc>
        <w:tc>
          <w:tcPr>
            <w:tcW w:w="2142" w:type="dxa"/>
            <w:tcBorders>
              <w:left w:val="single" w:sz="4" w:space="0" w:color="auto"/>
            </w:tcBorders>
            <w:vAlign w:val="center"/>
          </w:tcPr>
          <w:p w14:paraId="58499086" w14:textId="5C1287DC" w:rsidR="003748FD" w:rsidRPr="00506CD9" w:rsidRDefault="003748FD" w:rsidP="003748FD">
            <w:pPr>
              <w:jc w:val="center"/>
              <w:rPr>
                <w:sz w:val="20"/>
                <w:szCs w:val="20"/>
              </w:rPr>
            </w:pPr>
            <w:r w:rsidRPr="00506CD9">
              <w:rPr>
                <w:color w:val="000000"/>
                <w:sz w:val="20"/>
                <w:szCs w:val="20"/>
              </w:rPr>
              <w:t>0.1893%</w:t>
            </w:r>
          </w:p>
        </w:tc>
        <w:tc>
          <w:tcPr>
            <w:tcW w:w="2515" w:type="dxa"/>
            <w:vAlign w:val="center"/>
          </w:tcPr>
          <w:p w14:paraId="64B535B1" w14:textId="77777777" w:rsidR="003748FD" w:rsidRPr="00506CD9" w:rsidRDefault="003748FD" w:rsidP="003748FD">
            <w:pPr>
              <w:jc w:val="center"/>
              <w:rPr>
                <w:color w:val="000000"/>
                <w:sz w:val="20"/>
                <w:szCs w:val="20"/>
              </w:rPr>
            </w:pPr>
            <w:r w:rsidRPr="00506CD9">
              <w:rPr>
                <w:color w:val="000000"/>
                <w:sz w:val="20"/>
                <w:szCs w:val="20"/>
              </w:rPr>
              <w:t>21,582,291</w:t>
            </w:r>
          </w:p>
          <w:p w14:paraId="193A3A8D" w14:textId="653D0430" w:rsidR="003748FD" w:rsidRPr="00506CD9" w:rsidRDefault="003748FD" w:rsidP="003748FD">
            <w:pPr>
              <w:jc w:val="center"/>
              <w:rPr>
                <w:sz w:val="20"/>
                <w:szCs w:val="20"/>
              </w:rPr>
            </w:pPr>
            <w:r w:rsidRPr="00506CD9">
              <w:rPr>
                <w:sz w:val="20"/>
                <w:szCs w:val="20"/>
              </w:rPr>
              <w:t>(</w:t>
            </w:r>
            <w:r w:rsidRPr="00506CD9">
              <w:rPr>
                <w:color w:val="000000"/>
                <w:sz w:val="20"/>
                <w:szCs w:val="20"/>
              </w:rPr>
              <w:t>20,496,036</w:t>
            </w:r>
            <w:r>
              <w:rPr>
                <w:color w:val="000000"/>
                <w:sz w:val="20"/>
                <w:szCs w:val="20"/>
              </w:rPr>
              <w:t xml:space="preserve"> - </w:t>
            </w:r>
            <w:r w:rsidRPr="00506CD9">
              <w:rPr>
                <w:color w:val="000000"/>
                <w:sz w:val="20"/>
                <w:szCs w:val="20"/>
              </w:rPr>
              <w:t>22,668,546</w:t>
            </w:r>
            <w:r w:rsidRPr="00506CD9">
              <w:rPr>
                <w:sz w:val="20"/>
                <w:szCs w:val="20"/>
              </w:rPr>
              <w:t>)</w:t>
            </w:r>
          </w:p>
        </w:tc>
        <w:tc>
          <w:tcPr>
            <w:tcW w:w="1890" w:type="dxa"/>
            <w:vAlign w:val="center"/>
          </w:tcPr>
          <w:p w14:paraId="5FCD5482" w14:textId="77777777" w:rsidR="003748FD" w:rsidRDefault="003748FD" w:rsidP="003748FD">
            <w:pPr>
              <w:jc w:val="center"/>
              <w:rPr>
                <w:color w:val="000000"/>
                <w:sz w:val="20"/>
                <w:szCs w:val="20"/>
              </w:rPr>
            </w:pPr>
            <w:r w:rsidRPr="003748FD">
              <w:rPr>
                <w:color w:val="000000"/>
                <w:sz w:val="20"/>
                <w:szCs w:val="20"/>
              </w:rPr>
              <w:t>40,852</w:t>
            </w:r>
          </w:p>
          <w:p w14:paraId="69E503D8" w14:textId="16ACF059" w:rsidR="003748FD" w:rsidRPr="00506CD9" w:rsidRDefault="003748FD" w:rsidP="003748FD">
            <w:pPr>
              <w:jc w:val="center"/>
              <w:rPr>
                <w:sz w:val="20"/>
                <w:szCs w:val="20"/>
              </w:rPr>
            </w:pPr>
            <w:r>
              <w:rPr>
                <w:sz w:val="20"/>
                <w:szCs w:val="20"/>
              </w:rPr>
              <w:t>(</w:t>
            </w:r>
            <w:r w:rsidRPr="003748FD">
              <w:rPr>
                <w:color w:val="000000"/>
                <w:sz w:val="20"/>
                <w:szCs w:val="20"/>
              </w:rPr>
              <w:t>38,796</w:t>
            </w:r>
            <w:r>
              <w:rPr>
                <w:color w:val="000000"/>
                <w:sz w:val="20"/>
                <w:szCs w:val="20"/>
              </w:rPr>
              <w:t xml:space="preserve"> - </w:t>
            </w:r>
            <w:r w:rsidRPr="003748FD">
              <w:rPr>
                <w:color w:val="000000"/>
                <w:sz w:val="20"/>
                <w:szCs w:val="20"/>
              </w:rPr>
              <w:t>42,908</w:t>
            </w:r>
            <w:r>
              <w:rPr>
                <w:sz w:val="20"/>
                <w:szCs w:val="20"/>
              </w:rPr>
              <w:t>)</w:t>
            </w:r>
          </w:p>
        </w:tc>
        <w:tc>
          <w:tcPr>
            <w:tcW w:w="2250" w:type="dxa"/>
            <w:tcBorders>
              <w:right w:val="single" w:sz="4" w:space="0" w:color="auto"/>
            </w:tcBorders>
            <w:vAlign w:val="center"/>
          </w:tcPr>
          <w:p w14:paraId="1E59DFF9" w14:textId="77777777" w:rsidR="003748FD" w:rsidRDefault="003748FD" w:rsidP="003748FD">
            <w:pPr>
              <w:jc w:val="center"/>
              <w:rPr>
                <w:color w:val="000000"/>
                <w:sz w:val="20"/>
                <w:szCs w:val="20"/>
              </w:rPr>
            </w:pPr>
            <w:r w:rsidRPr="003748FD">
              <w:rPr>
                <w:color w:val="000000"/>
                <w:sz w:val="20"/>
                <w:szCs w:val="20"/>
              </w:rPr>
              <w:t>21,921</w:t>
            </w:r>
          </w:p>
          <w:p w14:paraId="11D16065" w14:textId="5CE3DF01" w:rsidR="003748FD" w:rsidRPr="00506CD9" w:rsidRDefault="003748FD" w:rsidP="003748FD">
            <w:pPr>
              <w:jc w:val="center"/>
              <w:rPr>
                <w:sz w:val="20"/>
                <w:szCs w:val="20"/>
              </w:rPr>
            </w:pPr>
            <w:r>
              <w:rPr>
                <w:sz w:val="20"/>
                <w:szCs w:val="20"/>
              </w:rPr>
              <w:t>(</w:t>
            </w:r>
            <w:r w:rsidRPr="003748FD">
              <w:rPr>
                <w:color w:val="000000"/>
                <w:sz w:val="20"/>
                <w:szCs w:val="20"/>
              </w:rPr>
              <w:t>20,818</w:t>
            </w:r>
            <w:r>
              <w:rPr>
                <w:color w:val="000000"/>
                <w:sz w:val="20"/>
                <w:szCs w:val="20"/>
              </w:rPr>
              <w:t xml:space="preserve"> - </w:t>
            </w:r>
            <w:r w:rsidRPr="003748FD">
              <w:rPr>
                <w:color w:val="000000"/>
                <w:sz w:val="20"/>
                <w:szCs w:val="20"/>
              </w:rPr>
              <w:t>23,025</w:t>
            </w:r>
            <w:r>
              <w:rPr>
                <w:sz w:val="20"/>
                <w:szCs w:val="20"/>
              </w:rPr>
              <w:t>)</w:t>
            </w:r>
          </w:p>
        </w:tc>
      </w:tr>
      <w:tr w:rsidR="003748FD" w:rsidRPr="00506CD9" w14:paraId="27F3D7C5" w14:textId="77777777" w:rsidTr="00E9106A">
        <w:tc>
          <w:tcPr>
            <w:tcW w:w="738" w:type="dxa"/>
            <w:tcBorders>
              <w:left w:val="single" w:sz="4" w:space="0" w:color="auto"/>
              <w:right w:val="single" w:sz="4" w:space="0" w:color="auto"/>
            </w:tcBorders>
            <w:vAlign w:val="center"/>
          </w:tcPr>
          <w:p w14:paraId="0425FBD0" w14:textId="58DF8FF5" w:rsidR="003748FD" w:rsidRPr="00506CD9" w:rsidRDefault="003748FD" w:rsidP="003748FD">
            <w:pPr>
              <w:jc w:val="center"/>
              <w:rPr>
                <w:b/>
                <w:bCs/>
                <w:sz w:val="20"/>
                <w:szCs w:val="20"/>
              </w:rPr>
            </w:pPr>
            <w:r w:rsidRPr="00506CD9">
              <w:rPr>
                <w:b/>
                <w:bCs/>
                <w:color w:val="000000"/>
                <w:sz w:val="20"/>
                <w:szCs w:val="20"/>
              </w:rPr>
              <w:t>2017</w:t>
            </w:r>
          </w:p>
        </w:tc>
        <w:tc>
          <w:tcPr>
            <w:tcW w:w="2142" w:type="dxa"/>
            <w:tcBorders>
              <w:left w:val="single" w:sz="4" w:space="0" w:color="auto"/>
            </w:tcBorders>
            <w:vAlign w:val="center"/>
          </w:tcPr>
          <w:p w14:paraId="403A1A2D" w14:textId="4DF2DF28" w:rsidR="003748FD" w:rsidRPr="00506CD9" w:rsidRDefault="003748FD" w:rsidP="003748FD">
            <w:pPr>
              <w:jc w:val="center"/>
              <w:rPr>
                <w:sz w:val="20"/>
                <w:szCs w:val="20"/>
              </w:rPr>
            </w:pPr>
            <w:r w:rsidRPr="00506CD9">
              <w:rPr>
                <w:color w:val="000000"/>
                <w:sz w:val="20"/>
                <w:szCs w:val="20"/>
              </w:rPr>
              <w:t>0.2389%</w:t>
            </w:r>
          </w:p>
        </w:tc>
        <w:tc>
          <w:tcPr>
            <w:tcW w:w="2515" w:type="dxa"/>
            <w:vAlign w:val="center"/>
          </w:tcPr>
          <w:p w14:paraId="3A858005" w14:textId="77777777" w:rsidR="003748FD" w:rsidRPr="00506CD9" w:rsidRDefault="003748FD" w:rsidP="003748FD">
            <w:pPr>
              <w:jc w:val="center"/>
              <w:rPr>
                <w:color w:val="000000"/>
                <w:sz w:val="20"/>
                <w:szCs w:val="20"/>
              </w:rPr>
            </w:pPr>
            <w:r w:rsidRPr="00506CD9">
              <w:rPr>
                <w:color w:val="000000"/>
                <w:sz w:val="20"/>
                <w:szCs w:val="20"/>
              </w:rPr>
              <w:t>20,325,520</w:t>
            </w:r>
          </w:p>
          <w:p w14:paraId="100B125B" w14:textId="4EE0FDE0" w:rsidR="003748FD" w:rsidRPr="00506CD9" w:rsidRDefault="003748FD" w:rsidP="003748FD">
            <w:pPr>
              <w:jc w:val="center"/>
              <w:rPr>
                <w:sz w:val="20"/>
                <w:szCs w:val="20"/>
              </w:rPr>
            </w:pPr>
            <w:r w:rsidRPr="00506CD9">
              <w:rPr>
                <w:sz w:val="20"/>
                <w:szCs w:val="20"/>
              </w:rPr>
              <w:t>(</w:t>
            </w:r>
            <w:r w:rsidRPr="00506CD9">
              <w:rPr>
                <w:color w:val="000000"/>
                <w:sz w:val="20"/>
                <w:szCs w:val="20"/>
              </w:rPr>
              <w:t>19,212,701</w:t>
            </w:r>
            <w:r>
              <w:rPr>
                <w:color w:val="000000"/>
                <w:sz w:val="20"/>
                <w:szCs w:val="20"/>
              </w:rPr>
              <w:t xml:space="preserve"> - </w:t>
            </w:r>
            <w:r w:rsidRPr="00506CD9">
              <w:rPr>
                <w:color w:val="000000"/>
                <w:sz w:val="20"/>
                <w:szCs w:val="20"/>
              </w:rPr>
              <w:t>21,438,339</w:t>
            </w:r>
            <w:r w:rsidRPr="00506CD9">
              <w:rPr>
                <w:sz w:val="20"/>
                <w:szCs w:val="20"/>
              </w:rPr>
              <w:t>)</w:t>
            </w:r>
          </w:p>
        </w:tc>
        <w:tc>
          <w:tcPr>
            <w:tcW w:w="1890" w:type="dxa"/>
            <w:vAlign w:val="center"/>
          </w:tcPr>
          <w:p w14:paraId="4A2B4F88" w14:textId="77777777" w:rsidR="003748FD" w:rsidRDefault="003748FD" w:rsidP="003748FD">
            <w:pPr>
              <w:jc w:val="center"/>
              <w:rPr>
                <w:color w:val="000000"/>
                <w:sz w:val="20"/>
                <w:szCs w:val="20"/>
              </w:rPr>
            </w:pPr>
            <w:r w:rsidRPr="003748FD">
              <w:rPr>
                <w:color w:val="000000"/>
                <w:sz w:val="20"/>
                <w:szCs w:val="20"/>
              </w:rPr>
              <w:t>48,567</w:t>
            </w:r>
          </w:p>
          <w:p w14:paraId="13CBF704" w14:textId="0FF4E083" w:rsidR="003748FD" w:rsidRPr="00506CD9" w:rsidRDefault="003748FD" w:rsidP="003748FD">
            <w:pPr>
              <w:jc w:val="center"/>
              <w:rPr>
                <w:sz w:val="20"/>
                <w:szCs w:val="20"/>
              </w:rPr>
            </w:pPr>
            <w:r>
              <w:rPr>
                <w:sz w:val="20"/>
                <w:szCs w:val="20"/>
              </w:rPr>
              <w:t>(</w:t>
            </w:r>
            <w:r w:rsidRPr="003748FD">
              <w:rPr>
                <w:color w:val="000000"/>
                <w:sz w:val="20"/>
                <w:szCs w:val="20"/>
              </w:rPr>
              <w:t>45,908</w:t>
            </w:r>
            <w:r>
              <w:rPr>
                <w:color w:val="000000"/>
                <w:sz w:val="20"/>
                <w:szCs w:val="20"/>
              </w:rPr>
              <w:t xml:space="preserve"> - </w:t>
            </w:r>
            <w:r w:rsidRPr="003748FD">
              <w:rPr>
                <w:color w:val="000000"/>
                <w:sz w:val="20"/>
                <w:szCs w:val="20"/>
              </w:rPr>
              <w:t>51,226</w:t>
            </w:r>
            <w:r>
              <w:rPr>
                <w:sz w:val="20"/>
                <w:szCs w:val="20"/>
              </w:rPr>
              <w:t>)</w:t>
            </w:r>
          </w:p>
        </w:tc>
        <w:tc>
          <w:tcPr>
            <w:tcW w:w="2250" w:type="dxa"/>
            <w:tcBorders>
              <w:right w:val="single" w:sz="4" w:space="0" w:color="auto"/>
            </w:tcBorders>
            <w:vAlign w:val="center"/>
          </w:tcPr>
          <w:p w14:paraId="2B4A6DC0" w14:textId="77777777" w:rsidR="003748FD" w:rsidRDefault="003748FD" w:rsidP="003748FD">
            <w:pPr>
              <w:jc w:val="center"/>
              <w:rPr>
                <w:color w:val="000000"/>
                <w:sz w:val="20"/>
                <w:szCs w:val="20"/>
              </w:rPr>
            </w:pPr>
            <w:r w:rsidRPr="003748FD">
              <w:rPr>
                <w:color w:val="000000"/>
                <w:sz w:val="20"/>
                <w:szCs w:val="20"/>
              </w:rPr>
              <w:t>26,061</w:t>
            </w:r>
          </w:p>
          <w:p w14:paraId="12D012A6" w14:textId="3F0B578B" w:rsidR="003748FD" w:rsidRPr="00506CD9" w:rsidRDefault="003748FD" w:rsidP="003748FD">
            <w:pPr>
              <w:jc w:val="center"/>
              <w:rPr>
                <w:sz w:val="20"/>
                <w:szCs w:val="20"/>
              </w:rPr>
            </w:pPr>
            <w:r>
              <w:rPr>
                <w:sz w:val="20"/>
                <w:szCs w:val="20"/>
              </w:rPr>
              <w:t>(</w:t>
            </w:r>
            <w:r w:rsidRPr="003748FD">
              <w:rPr>
                <w:color w:val="000000"/>
                <w:sz w:val="20"/>
                <w:szCs w:val="20"/>
              </w:rPr>
              <w:t>24,634</w:t>
            </w:r>
            <w:r>
              <w:rPr>
                <w:color w:val="000000"/>
                <w:sz w:val="20"/>
                <w:szCs w:val="20"/>
              </w:rPr>
              <w:t xml:space="preserve"> - </w:t>
            </w:r>
            <w:r w:rsidRPr="003748FD">
              <w:rPr>
                <w:color w:val="000000"/>
                <w:sz w:val="20"/>
                <w:szCs w:val="20"/>
              </w:rPr>
              <w:t>27,488</w:t>
            </w:r>
            <w:r>
              <w:rPr>
                <w:sz w:val="20"/>
                <w:szCs w:val="20"/>
              </w:rPr>
              <w:t>)</w:t>
            </w:r>
          </w:p>
        </w:tc>
      </w:tr>
      <w:tr w:rsidR="003748FD" w:rsidRPr="00506CD9" w14:paraId="22279D6C" w14:textId="77777777" w:rsidTr="00E9106A">
        <w:tc>
          <w:tcPr>
            <w:tcW w:w="738" w:type="dxa"/>
            <w:tcBorders>
              <w:left w:val="single" w:sz="4" w:space="0" w:color="auto"/>
              <w:right w:val="single" w:sz="4" w:space="0" w:color="auto"/>
            </w:tcBorders>
            <w:vAlign w:val="center"/>
          </w:tcPr>
          <w:p w14:paraId="50A973F6" w14:textId="13A28AF7" w:rsidR="003748FD" w:rsidRPr="00506CD9" w:rsidRDefault="003748FD" w:rsidP="003748FD">
            <w:pPr>
              <w:jc w:val="center"/>
              <w:rPr>
                <w:b/>
                <w:bCs/>
                <w:sz w:val="20"/>
                <w:szCs w:val="20"/>
              </w:rPr>
            </w:pPr>
            <w:r w:rsidRPr="00506CD9">
              <w:rPr>
                <w:b/>
                <w:bCs/>
                <w:color w:val="000000"/>
                <w:sz w:val="20"/>
                <w:szCs w:val="20"/>
              </w:rPr>
              <w:t>2018</w:t>
            </w:r>
          </w:p>
        </w:tc>
        <w:tc>
          <w:tcPr>
            <w:tcW w:w="2142" w:type="dxa"/>
            <w:tcBorders>
              <w:left w:val="single" w:sz="4" w:space="0" w:color="auto"/>
            </w:tcBorders>
            <w:vAlign w:val="center"/>
          </w:tcPr>
          <w:p w14:paraId="0FD28494" w14:textId="7967F25F" w:rsidR="003748FD" w:rsidRPr="00506CD9" w:rsidRDefault="003748FD" w:rsidP="003748FD">
            <w:pPr>
              <w:jc w:val="center"/>
              <w:rPr>
                <w:sz w:val="20"/>
                <w:szCs w:val="20"/>
              </w:rPr>
            </w:pPr>
            <w:r w:rsidRPr="00506CD9">
              <w:rPr>
                <w:color w:val="000000"/>
                <w:sz w:val="20"/>
                <w:szCs w:val="20"/>
              </w:rPr>
              <w:t>0.2437%</w:t>
            </w:r>
          </w:p>
        </w:tc>
        <w:tc>
          <w:tcPr>
            <w:tcW w:w="2515" w:type="dxa"/>
            <w:vAlign w:val="center"/>
          </w:tcPr>
          <w:p w14:paraId="763AD268" w14:textId="77777777" w:rsidR="003748FD" w:rsidRPr="00506CD9" w:rsidRDefault="003748FD" w:rsidP="003748FD">
            <w:pPr>
              <w:jc w:val="center"/>
              <w:rPr>
                <w:color w:val="000000"/>
                <w:sz w:val="20"/>
                <w:szCs w:val="20"/>
              </w:rPr>
            </w:pPr>
            <w:r w:rsidRPr="00506CD9">
              <w:rPr>
                <w:color w:val="000000"/>
                <w:sz w:val="20"/>
                <w:szCs w:val="20"/>
              </w:rPr>
              <w:t>19,081,554</w:t>
            </w:r>
          </w:p>
          <w:p w14:paraId="1A34DDF0" w14:textId="020F25C7" w:rsidR="003748FD" w:rsidRPr="00506CD9" w:rsidRDefault="003748FD" w:rsidP="003748FD">
            <w:pPr>
              <w:jc w:val="center"/>
              <w:rPr>
                <w:sz w:val="20"/>
                <w:szCs w:val="20"/>
              </w:rPr>
            </w:pPr>
            <w:r w:rsidRPr="00506CD9">
              <w:rPr>
                <w:sz w:val="20"/>
                <w:szCs w:val="20"/>
              </w:rPr>
              <w:t>(</w:t>
            </w:r>
            <w:r w:rsidRPr="00506CD9">
              <w:rPr>
                <w:color w:val="000000"/>
                <w:sz w:val="20"/>
                <w:szCs w:val="20"/>
              </w:rPr>
              <w:t>18,001,794</w:t>
            </w:r>
            <w:r>
              <w:rPr>
                <w:color w:val="000000"/>
                <w:sz w:val="20"/>
                <w:szCs w:val="20"/>
              </w:rPr>
              <w:t xml:space="preserve"> - </w:t>
            </w:r>
            <w:r w:rsidRPr="00506CD9">
              <w:rPr>
                <w:color w:val="000000"/>
                <w:sz w:val="20"/>
                <w:szCs w:val="20"/>
              </w:rPr>
              <w:t>20,161,314</w:t>
            </w:r>
            <w:r w:rsidRPr="00506CD9">
              <w:rPr>
                <w:sz w:val="20"/>
                <w:szCs w:val="20"/>
              </w:rPr>
              <w:t>)</w:t>
            </w:r>
          </w:p>
        </w:tc>
        <w:tc>
          <w:tcPr>
            <w:tcW w:w="1890" w:type="dxa"/>
            <w:vAlign w:val="center"/>
          </w:tcPr>
          <w:p w14:paraId="1EC79D02" w14:textId="77777777" w:rsidR="003748FD" w:rsidRDefault="003748FD" w:rsidP="003748FD">
            <w:pPr>
              <w:jc w:val="center"/>
              <w:rPr>
                <w:color w:val="000000"/>
                <w:sz w:val="20"/>
                <w:szCs w:val="20"/>
              </w:rPr>
            </w:pPr>
            <w:r w:rsidRPr="003748FD">
              <w:rPr>
                <w:color w:val="000000"/>
                <w:sz w:val="20"/>
                <w:szCs w:val="20"/>
              </w:rPr>
              <w:t>46,510</w:t>
            </w:r>
          </w:p>
          <w:p w14:paraId="7932EE31" w14:textId="554980B9" w:rsidR="003748FD" w:rsidRPr="00506CD9" w:rsidRDefault="003748FD" w:rsidP="003748FD">
            <w:pPr>
              <w:jc w:val="center"/>
              <w:rPr>
                <w:sz w:val="20"/>
                <w:szCs w:val="20"/>
              </w:rPr>
            </w:pPr>
            <w:r>
              <w:rPr>
                <w:sz w:val="20"/>
                <w:szCs w:val="20"/>
              </w:rPr>
              <w:t>(</w:t>
            </w:r>
            <w:r w:rsidRPr="003748FD">
              <w:rPr>
                <w:color w:val="000000"/>
                <w:sz w:val="20"/>
                <w:szCs w:val="20"/>
              </w:rPr>
              <w:t>43,878</w:t>
            </w:r>
            <w:r>
              <w:rPr>
                <w:color w:val="000000"/>
                <w:sz w:val="20"/>
                <w:szCs w:val="20"/>
              </w:rPr>
              <w:t xml:space="preserve"> - </w:t>
            </w:r>
            <w:r w:rsidRPr="003748FD">
              <w:rPr>
                <w:color w:val="000000"/>
                <w:sz w:val="20"/>
                <w:szCs w:val="20"/>
              </w:rPr>
              <w:t>49,142</w:t>
            </w:r>
            <w:r>
              <w:rPr>
                <w:sz w:val="20"/>
                <w:szCs w:val="20"/>
              </w:rPr>
              <w:t>)</w:t>
            </w:r>
          </w:p>
        </w:tc>
        <w:tc>
          <w:tcPr>
            <w:tcW w:w="2250" w:type="dxa"/>
            <w:tcBorders>
              <w:right w:val="single" w:sz="4" w:space="0" w:color="auto"/>
            </w:tcBorders>
            <w:vAlign w:val="center"/>
          </w:tcPr>
          <w:p w14:paraId="4BD86246" w14:textId="77777777" w:rsidR="003748FD" w:rsidRDefault="003748FD" w:rsidP="003748FD">
            <w:pPr>
              <w:jc w:val="center"/>
              <w:rPr>
                <w:color w:val="000000"/>
                <w:sz w:val="20"/>
                <w:szCs w:val="20"/>
              </w:rPr>
            </w:pPr>
            <w:r w:rsidRPr="003748FD">
              <w:rPr>
                <w:color w:val="000000"/>
                <w:sz w:val="20"/>
                <w:szCs w:val="20"/>
              </w:rPr>
              <w:t>24,957</w:t>
            </w:r>
          </w:p>
          <w:p w14:paraId="31E8BBDF" w14:textId="54B96C43" w:rsidR="003748FD" w:rsidRPr="00506CD9" w:rsidRDefault="003748FD" w:rsidP="003748FD">
            <w:pPr>
              <w:jc w:val="center"/>
              <w:rPr>
                <w:sz w:val="20"/>
                <w:szCs w:val="20"/>
              </w:rPr>
            </w:pPr>
            <w:r>
              <w:rPr>
                <w:sz w:val="20"/>
                <w:szCs w:val="20"/>
              </w:rPr>
              <w:t>(</w:t>
            </w:r>
            <w:r w:rsidRPr="003748FD">
              <w:rPr>
                <w:color w:val="000000"/>
                <w:sz w:val="20"/>
                <w:szCs w:val="20"/>
              </w:rPr>
              <w:t>23,545</w:t>
            </w:r>
            <w:r>
              <w:rPr>
                <w:color w:val="000000"/>
                <w:sz w:val="20"/>
                <w:szCs w:val="20"/>
              </w:rPr>
              <w:t xml:space="preserve"> - </w:t>
            </w:r>
            <w:r w:rsidRPr="003748FD">
              <w:rPr>
                <w:color w:val="000000"/>
                <w:sz w:val="20"/>
                <w:szCs w:val="20"/>
              </w:rPr>
              <w:t>26,369</w:t>
            </w:r>
            <w:r>
              <w:rPr>
                <w:sz w:val="20"/>
                <w:szCs w:val="20"/>
              </w:rPr>
              <w:t>)</w:t>
            </w:r>
          </w:p>
        </w:tc>
      </w:tr>
      <w:tr w:rsidR="003748FD" w:rsidRPr="00506CD9" w14:paraId="518F7BE8" w14:textId="77777777" w:rsidTr="00E9106A">
        <w:tc>
          <w:tcPr>
            <w:tcW w:w="738" w:type="dxa"/>
            <w:tcBorders>
              <w:left w:val="single" w:sz="4" w:space="0" w:color="auto"/>
              <w:bottom w:val="single" w:sz="4" w:space="0" w:color="auto"/>
              <w:right w:val="single" w:sz="4" w:space="0" w:color="auto"/>
            </w:tcBorders>
            <w:vAlign w:val="center"/>
          </w:tcPr>
          <w:p w14:paraId="5808B7D9" w14:textId="193B94E4" w:rsidR="003748FD" w:rsidRPr="00506CD9" w:rsidRDefault="003748FD" w:rsidP="003748FD">
            <w:pPr>
              <w:jc w:val="center"/>
              <w:rPr>
                <w:b/>
                <w:bCs/>
                <w:color w:val="000000"/>
                <w:sz w:val="20"/>
                <w:szCs w:val="20"/>
              </w:rPr>
            </w:pPr>
            <w:r w:rsidRPr="00506CD9">
              <w:rPr>
                <w:b/>
                <w:bCs/>
                <w:color w:val="000000"/>
                <w:sz w:val="20"/>
                <w:szCs w:val="20"/>
              </w:rPr>
              <w:t>2019</w:t>
            </w:r>
          </w:p>
        </w:tc>
        <w:tc>
          <w:tcPr>
            <w:tcW w:w="2142" w:type="dxa"/>
            <w:tcBorders>
              <w:left w:val="single" w:sz="4" w:space="0" w:color="auto"/>
              <w:bottom w:val="single" w:sz="4" w:space="0" w:color="auto"/>
            </w:tcBorders>
            <w:vAlign w:val="center"/>
          </w:tcPr>
          <w:p w14:paraId="6181F0AC" w14:textId="23CA157C" w:rsidR="003748FD" w:rsidRPr="00506CD9" w:rsidRDefault="003748FD" w:rsidP="003748FD">
            <w:pPr>
              <w:jc w:val="center"/>
              <w:rPr>
                <w:sz w:val="20"/>
                <w:szCs w:val="20"/>
              </w:rPr>
            </w:pPr>
            <w:r w:rsidRPr="00506CD9">
              <w:rPr>
                <w:color w:val="000000"/>
                <w:sz w:val="20"/>
                <w:szCs w:val="20"/>
              </w:rPr>
              <w:t>0.2874%</w:t>
            </w:r>
          </w:p>
        </w:tc>
        <w:tc>
          <w:tcPr>
            <w:tcW w:w="2515" w:type="dxa"/>
            <w:tcBorders>
              <w:bottom w:val="single" w:sz="4" w:space="0" w:color="auto"/>
            </w:tcBorders>
            <w:vAlign w:val="center"/>
          </w:tcPr>
          <w:p w14:paraId="216D1DFC" w14:textId="77777777" w:rsidR="003748FD" w:rsidRPr="00506CD9" w:rsidRDefault="003748FD" w:rsidP="003748FD">
            <w:pPr>
              <w:jc w:val="center"/>
              <w:rPr>
                <w:color w:val="000000"/>
                <w:sz w:val="20"/>
                <w:szCs w:val="20"/>
              </w:rPr>
            </w:pPr>
            <w:r w:rsidRPr="00506CD9">
              <w:rPr>
                <w:color w:val="000000"/>
                <w:sz w:val="20"/>
                <w:szCs w:val="20"/>
              </w:rPr>
              <w:t>18,435,900</w:t>
            </w:r>
          </w:p>
          <w:p w14:paraId="50FAE574" w14:textId="19FC9EDB" w:rsidR="003748FD" w:rsidRPr="00506CD9" w:rsidRDefault="003748FD" w:rsidP="003748FD">
            <w:pPr>
              <w:jc w:val="center"/>
              <w:rPr>
                <w:sz w:val="20"/>
                <w:szCs w:val="20"/>
              </w:rPr>
            </w:pPr>
            <w:r w:rsidRPr="00506CD9">
              <w:rPr>
                <w:sz w:val="20"/>
                <w:szCs w:val="20"/>
              </w:rPr>
              <w:t>(</w:t>
            </w:r>
            <w:r w:rsidRPr="00506CD9">
              <w:rPr>
                <w:color w:val="000000"/>
                <w:sz w:val="20"/>
                <w:szCs w:val="20"/>
              </w:rPr>
              <w:t>17,170,618</w:t>
            </w:r>
            <w:r>
              <w:rPr>
                <w:color w:val="000000"/>
                <w:sz w:val="20"/>
                <w:szCs w:val="20"/>
              </w:rPr>
              <w:t xml:space="preserve"> - </w:t>
            </w:r>
            <w:r w:rsidRPr="00506CD9">
              <w:rPr>
                <w:color w:val="000000"/>
                <w:sz w:val="20"/>
                <w:szCs w:val="20"/>
              </w:rPr>
              <w:t>19,701,182</w:t>
            </w:r>
            <w:r w:rsidRPr="00506CD9">
              <w:rPr>
                <w:sz w:val="20"/>
                <w:szCs w:val="20"/>
              </w:rPr>
              <w:t>)</w:t>
            </w:r>
          </w:p>
        </w:tc>
        <w:tc>
          <w:tcPr>
            <w:tcW w:w="1890" w:type="dxa"/>
            <w:tcBorders>
              <w:bottom w:val="single" w:sz="4" w:space="0" w:color="auto"/>
            </w:tcBorders>
            <w:vAlign w:val="center"/>
          </w:tcPr>
          <w:p w14:paraId="47DFCA77" w14:textId="77777777" w:rsidR="003748FD" w:rsidRDefault="003748FD" w:rsidP="003748FD">
            <w:pPr>
              <w:jc w:val="center"/>
              <w:rPr>
                <w:color w:val="000000"/>
                <w:sz w:val="20"/>
                <w:szCs w:val="20"/>
              </w:rPr>
            </w:pPr>
            <w:r w:rsidRPr="003748FD">
              <w:rPr>
                <w:color w:val="000000"/>
                <w:sz w:val="20"/>
                <w:szCs w:val="20"/>
              </w:rPr>
              <w:t>52,989</w:t>
            </w:r>
          </w:p>
          <w:p w14:paraId="44416D5B" w14:textId="4D036ED3" w:rsidR="003748FD" w:rsidRPr="00506CD9" w:rsidRDefault="003748FD" w:rsidP="003748FD">
            <w:pPr>
              <w:jc w:val="center"/>
              <w:rPr>
                <w:sz w:val="20"/>
                <w:szCs w:val="20"/>
              </w:rPr>
            </w:pPr>
            <w:r>
              <w:rPr>
                <w:sz w:val="20"/>
                <w:szCs w:val="20"/>
              </w:rPr>
              <w:t>(</w:t>
            </w:r>
            <w:r w:rsidRPr="003748FD">
              <w:rPr>
                <w:color w:val="000000"/>
                <w:sz w:val="20"/>
                <w:szCs w:val="20"/>
              </w:rPr>
              <w:t>49,353</w:t>
            </w:r>
            <w:r>
              <w:rPr>
                <w:color w:val="000000"/>
                <w:sz w:val="20"/>
                <w:szCs w:val="20"/>
              </w:rPr>
              <w:t xml:space="preserve"> - </w:t>
            </w:r>
            <w:r w:rsidRPr="003748FD">
              <w:rPr>
                <w:color w:val="000000"/>
                <w:sz w:val="20"/>
                <w:szCs w:val="20"/>
              </w:rPr>
              <w:t>56,626</w:t>
            </w:r>
            <w:r>
              <w:rPr>
                <w:sz w:val="20"/>
                <w:szCs w:val="20"/>
              </w:rPr>
              <w:t>)</w:t>
            </w:r>
          </w:p>
        </w:tc>
        <w:tc>
          <w:tcPr>
            <w:tcW w:w="2250" w:type="dxa"/>
            <w:tcBorders>
              <w:bottom w:val="single" w:sz="4" w:space="0" w:color="auto"/>
              <w:right w:val="single" w:sz="4" w:space="0" w:color="auto"/>
            </w:tcBorders>
            <w:vAlign w:val="center"/>
          </w:tcPr>
          <w:p w14:paraId="14EE7F25" w14:textId="77777777" w:rsidR="003748FD" w:rsidRDefault="003748FD" w:rsidP="003748FD">
            <w:pPr>
              <w:jc w:val="center"/>
              <w:rPr>
                <w:color w:val="000000"/>
                <w:sz w:val="20"/>
                <w:szCs w:val="20"/>
              </w:rPr>
            </w:pPr>
            <w:r w:rsidRPr="003748FD">
              <w:rPr>
                <w:color w:val="000000"/>
                <w:sz w:val="20"/>
                <w:szCs w:val="20"/>
              </w:rPr>
              <w:t>28,434</w:t>
            </w:r>
          </w:p>
          <w:p w14:paraId="1D0D0A36" w14:textId="745C0252" w:rsidR="003748FD" w:rsidRPr="00506CD9" w:rsidRDefault="003748FD" w:rsidP="003748FD">
            <w:pPr>
              <w:jc w:val="center"/>
              <w:rPr>
                <w:sz w:val="20"/>
                <w:szCs w:val="20"/>
              </w:rPr>
            </w:pPr>
            <w:r>
              <w:rPr>
                <w:sz w:val="20"/>
                <w:szCs w:val="20"/>
              </w:rPr>
              <w:t>(</w:t>
            </w:r>
            <w:r w:rsidRPr="003748FD">
              <w:rPr>
                <w:color w:val="000000"/>
                <w:sz w:val="20"/>
                <w:szCs w:val="20"/>
              </w:rPr>
              <w:t>26,483</w:t>
            </w:r>
            <w:r>
              <w:rPr>
                <w:color w:val="000000"/>
                <w:sz w:val="20"/>
                <w:szCs w:val="20"/>
              </w:rPr>
              <w:t xml:space="preserve"> - </w:t>
            </w:r>
            <w:r w:rsidRPr="003748FD">
              <w:rPr>
                <w:color w:val="000000"/>
                <w:sz w:val="20"/>
                <w:szCs w:val="20"/>
              </w:rPr>
              <w:t>30,385</w:t>
            </w:r>
            <w:r>
              <w:rPr>
                <w:sz w:val="20"/>
                <w:szCs w:val="20"/>
              </w:rPr>
              <w:t>)</w:t>
            </w:r>
          </w:p>
        </w:tc>
      </w:tr>
      <w:tr w:rsidR="00506CD9" w:rsidRPr="00506CD9" w14:paraId="31E44813" w14:textId="77777777" w:rsidTr="00E9106A">
        <w:tc>
          <w:tcPr>
            <w:tcW w:w="738" w:type="dxa"/>
            <w:tcBorders>
              <w:top w:val="single" w:sz="4" w:space="0" w:color="auto"/>
              <w:left w:val="single" w:sz="4" w:space="0" w:color="auto"/>
              <w:bottom w:val="single" w:sz="4" w:space="0" w:color="auto"/>
              <w:right w:val="single" w:sz="4" w:space="0" w:color="auto"/>
            </w:tcBorders>
            <w:vAlign w:val="center"/>
          </w:tcPr>
          <w:p w14:paraId="6B1AFF72" w14:textId="071A8E42" w:rsidR="00506CD9" w:rsidRPr="00506CD9" w:rsidRDefault="00E9106A" w:rsidP="00506CD9">
            <w:pPr>
              <w:jc w:val="center"/>
              <w:rPr>
                <w:b/>
                <w:bCs/>
                <w:color w:val="000000"/>
                <w:sz w:val="20"/>
                <w:szCs w:val="20"/>
              </w:rPr>
            </w:pPr>
            <w:r>
              <w:rPr>
                <w:b/>
                <w:bCs/>
                <w:color w:val="000000"/>
                <w:sz w:val="20"/>
                <w:szCs w:val="20"/>
              </w:rPr>
              <w:t>Total</w:t>
            </w:r>
          </w:p>
        </w:tc>
        <w:tc>
          <w:tcPr>
            <w:tcW w:w="2142" w:type="dxa"/>
            <w:tcBorders>
              <w:top w:val="single" w:sz="4" w:space="0" w:color="auto"/>
              <w:left w:val="single" w:sz="4" w:space="0" w:color="auto"/>
              <w:bottom w:val="single" w:sz="4" w:space="0" w:color="auto"/>
            </w:tcBorders>
            <w:vAlign w:val="center"/>
          </w:tcPr>
          <w:p w14:paraId="05C695DB" w14:textId="77777777" w:rsidR="00506CD9" w:rsidRPr="00506CD9" w:rsidRDefault="00506CD9" w:rsidP="00506CD9">
            <w:pPr>
              <w:jc w:val="center"/>
              <w:rPr>
                <w:sz w:val="20"/>
                <w:szCs w:val="20"/>
              </w:rPr>
            </w:pPr>
          </w:p>
        </w:tc>
        <w:tc>
          <w:tcPr>
            <w:tcW w:w="2515" w:type="dxa"/>
            <w:tcBorders>
              <w:top w:val="single" w:sz="4" w:space="0" w:color="auto"/>
              <w:bottom w:val="single" w:sz="4" w:space="0" w:color="auto"/>
            </w:tcBorders>
            <w:vAlign w:val="center"/>
          </w:tcPr>
          <w:p w14:paraId="2E6F9327" w14:textId="77777777" w:rsidR="00506CD9" w:rsidRPr="00506CD9" w:rsidRDefault="00506CD9" w:rsidP="00506CD9">
            <w:pPr>
              <w:jc w:val="center"/>
              <w:rPr>
                <w:sz w:val="20"/>
                <w:szCs w:val="20"/>
              </w:rPr>
            </w:pPr>
          </w:p>
        </w:tc>
        <w:tc>
          <w:tcPr>
            <w:tcW w:w="1890" w:type="dxa"/>
            <w:tcBorders>
              <w:top w:val="single" w:sz="4" w:space="0" w:color="auto"/>
              <w:bottom w:val="single" w:sz="4" w:space="0" w:color="auto"/>
            </w:tcBorders>
            <w:vAlign w:val="center"/>
          </w:tcPr>
          <w:p w14:paraId="07612845" w14:textId="77777777" w:rsidR="00506CD9" w:rsidRDefault="00E9106A" w:rsidP="00506CD9">
            <w:pPr>
              <w:jc w:val="center"/>
              <w:rPr>
                <w:sz w:val="20"/>
                <w:szCs w:val="20"/>
              </w:rPr>
            </w:pPr>
            <w:r>
              <w:rPr>
                <w:sz w:val="20"/>
                <w:szCs w:val="20"/>
              </w:rPr>
              <w:t>223,288</w:t>
            </w:r>
          </w:p>
          <w:p w14:paraId="096D1989" w14:textId="3D327494" w:rsidR="00E9106A" w:rsidRPr="00506CD9" w:rsidRDefault="00E9106A" w:rsidP="00506CD9">
            <w:pPr>
              <w:jc w:val="center"/>
              <w:rPr>
                <w:sz w:val="20"/>
                <w:szCs w:val="20"/>
              </w:rPr>
            </w:pPr>
            <w:r>
              <w:rPr>
                <w:sz w:val="20"/>
                <w:szCs w:val="20"/>
              </w:rPr>
              <w:t>(210,610 – 235,952)</w:t>
            </w:r>
          </w:p>
        </w:tc>
        <w:tc>
          <w:tcPr>
            <w:tcW w:w="2250" w:type="dxa"/>
            <w:tcBorders>
              <w:top w:val="single" w:sz="4" w:space="0" w:color="auto"/>
              <w:bottom w:val="single" w:sz="4" w:space="0" w:color="auto"/>
              <w:right w:val="single" w:sz="4" w:space="0" w:color="auto"/>
            </w:tcBorders>
            <w:vAlign w:val="center"/>
          </w:tcPr>
          <w:p w14:paraId="460087B1" w14:textId="77777777" w:rsidR="00506CD9" w:rsidRPr="00E9106A" w:rsidRDefault="003748FD" w:rsidP="00506CD9">
            <w:pPr>
              <w:jc w:val="center"/>
              <w:rPr>
                <w:color w:val="000000"/>
                <w:sz w:val="20"/>
                <w:szCs w:val="20"/>
              </w:rPr>
            </w:pPr>
            <w:r w:rsidRPr="003748FD">
              <w:rPr>
                <w:color w:val="000000"/>
                <w:sz w:val="20"/>
                <w:szCs w:val="20"/>
              </w:rPr>
              <w:t>119,816</w:t>
            </w:r>
          </w:p>
          <w:p w14:paraId="3979527E" w14:textId="2A5F3EBF" w:rsidR="003748FD" w:rsidRPr="00506CD9" w:rsidRDefault="003748FD" w:rsidP="00506CD9">
            <w:pPr>
              <w:jc w:val="center"/>
              <w:rPr>
                <w:sz w:val="20"/>
                <w:szCs w:val="20"/>
              </w:rPr>
            </w:pPr>
            <w:r>
              <w:rPr>
                <w:b/>
                <w:bCs/>
                <w:sz w:val="20"/>
                <w:szCs w:val="20"/>
              </w:rPr>
              <w:t>(</w:t>
            </w:r>
            <w:r w:rsidRPr="003748FD">
              <w:rPr>
                <w:color w:val="000000"/>
                <w:sz w:val="20"/>
                <w:szCs w:val="20"/>
              </w:rPr>
              <w:t>113,021</w:t>
            </w:r>
            <w:r>
              <w:rPr>
                <w:color w:val="000000"/>
                <w:sz w:val="20"/>
                <w:szCs w:val="20"/>
              </w:rPr>
              <w:t xml:space="preserve"> - </w:t>
            </w:r>
            <w:r w:rsidRPr="003748FD">
              <w:rPr>
                <w:color w:val="000000"/>
                <w:sz w:val="20"/>
                <w:szCs w:val="20"/>
              </w:rPr>
              <w:t>126,612</w:t>
            </w:r>
            <w:r>
              <w:rPr>
                <w:b/>
                <w:bCs/>
                <w:sz w:val="20"/>
                <w:szCs w:val="20"/>
              </w:rPr>
              <w:t>)</w:t>
            </w:r>
          </w:p>
        </w:tc>
      </w:tr>
    </w:tbl>
    <w:p w14:paraId="5E9E4DDE" w14:textId="01A6E150" w:rsidR="00E9106A" w:rsidRPr="00E9106A" w:rsidRDefault="00E9106A" w:rsidP="00420B15">
      <w:pPr>
        <w:tabs>
          <w:tab w:val="right" w:pos="8190"/>
        </w:tabs>
      </w:pPr>
      <w:r w:rsidRPr="00E9106A">
        <w:rPr>
          <w:vertAlign w:val="superscript"/>
        </w:rPr>
        <w:t xml:space="preserve">a </w:t>
      </w:r>
      <w:r>
        <w:t xml:space="preserve">Calculated with data from TEDS-A that </w:t>
      </w:r>
      <w:r w:rsidRPr="00E9106A">
        <w:t xml:space="preserve">approximated 48.9% of </w:t>
      </w:r>
      <w:r>
        <w:t>opioid overdose</w:t>
      </w:r>
      <w:r w:rsidRPr="00E9106A">
        <w:t xml:space="preserve"> deaths were injection-related and 91.2% of injection-related deaths are from opioids</w:t>
      </w:r>
      <w:r>
        <w:fldChar w:fldCharType="begin" w:fldLock="1"/>
      </w:r>
      <w:r>
        <w:instrText>ADDIN paperpile_citation &lt;clusterId&gt;M378Z638O119T731&lt;/clusterId&gt;&lt;metadata&gt;&lt;citation&gt;&lt;id&gt;f7e25896-0ec5-46e8-849b-35b049a089be&lt;/id&gt;&lt;/citation&gt;&lt;/metadata&gt;&lt;data&gt;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&lt;/data&gt; \* MERGEFORMAT</w:instrText>
      </w:r>
      <w:r>
        <w:fldChar w:fldCharType="separate"/>
      </w:r>
      <w:r w:rsidR="00E76826" w:rsidRPr="00E76826">
        <w:rPr>
          <w:noProof/>
          <w:vertAlign w:val="superscript"/>
        </w:rPr>
        <w:t>14</w:t>
      </w:r>
      <w:r>
        <w:fldChar w:fldCharType="end"/>
      </w:r>
    </w:p>
    <w:p w14:paraId="1F8941EB" w14:textId="77777777" w:rsidR="00E9106A" w:rsidRDefault="00E9106A">
      <w:pPr>
        <w:rPr>
          <w:b/>
          <w:bCs/>
        </w:rPr>
      </w:pPr>
      <w:r>
        <w:rPr>
          <w:b/>
          <w:bCs/>
        </w:rPr>
        <w:br w:type="page"/>
      </w:r>
    </w:p>
    <w:p w14:paraId="63410FB0" w14:textId="45AD2C4C" w:rsidR="00B101C6" w:rsidRPr="00B101C6" w:rsidRDefault="00B101C6">
      <w:pPr>
        <w:rPr>
          <w:b/>
          <w:bCs/>
        </w:rPr>
      </w:pPr>
      <w:r w:rsidRPr="00B101C6">
        <w:rPr>
          <w:b/>
          <w:bCs/>
        </w:rPr>
        <w:lastRenderedPageBreak/>
        <w:t>References</w:t>
      </w:r>
    </w:p>
    <w:p w14:paraId="09CB9536" w14:textId="77777777" w:rsidR="00B101C6" w:rsidRDefault="00B101C6"/>
    <w:p w14:paraId="131D57BC" w14:textId="7A56C8CD" w:rsidR="00E76826" w:rsidRDefault="00B101C6" w:rsidP="00D316CF">
      <w:pPr>
        <w:tabs>
          <w:tab w:val="left" w:pos="540"/>
        </w:tabs>
        <w:ind w:left="475" w:hanging="475"/>
        <w:rPr>
          <w:noProof/>
        </w:rPr>
      </w:pPr>
      <w:r>
        <w:fldChar w:fldCharType="begin" w:fldLock="1"/>
      </w:r>
      <w:r w:rsidR="00E76826">
        <w:instrText>ADDIN paperpile_bibliography &lt;pp-bibliography&gt;&lt;first-reference-indices&gt;&lt;formatting&gt;1&lt;/formatting&gt;&lt;space-after&gt;1&lt;/space-after&gt;&lt;/first-reference-indices&gt;&lt;/pp-bibliography&gt; \* MERGEFORMAT</w:instrText>
      </w:r>
      <w:r>
        <w:fldChar w:fldCharType="separate"/>
      </w:r>
      <w:r w:rsidR="00E76826">
        <w:rPr>
          <w:noProof/>
        </w:rPr>
        <w:t>1.</w:t>
      </w:r>
      <w:r w:rsidR="00D316CF">
        <w:rPr>
          <w:noProof/>
        </w:rPr>
        <w:tab/>
      </w:r>
      <w:r w:rsidR="00D316CF" w:rsidRPr="003357C9">
        <w:rPr>
          <w:noProof/>
        </w:rPr>
        <w:t>US Department of Health and Human Services, Substance Abuse and Mental Health Services Administration, Center for Behavioral Health Statistics and Quality. National Survey on Drug Use and Health (NSDUH)</w:t>
      </w:r>
      <w:r w:rsidR="00D316CF">
        <w:rPr>
          <w:noProof/>
        </w:rPr>
        <w:t>,</w:t>
      </w:r>
      <w:r w:rsidR="00D316CF" w:rsidRPr="003357C9">
        <w:rPr>
          <w:noProof/>
        </w:rPr>
        <w:t xml:space="preserve"> 2015-2020 [</w:t>
      </w:r>
      <w:r w:rsidR="00D316CF">
        <w:rPr>
          <w:noProof/>
        </w:rPr>
        <w:t>accessed</w:t>
      </w:r>
      <w:r w:rsidR="00D316CF" w:rsidRPr="003357C9">
        <w:rPr>
          <w:noProof/>
        </w:rPr>
        <w:t xml:space="preserve"> 2022 Sep 12];Available from: https://www.datafiles.samhsa.gov/</w:t>
      </w:r>
      <w:r w:rsidR="00D316CF">
        <w:rPr>
          <w:noProof/>
        </w:rPr>
        <w:t>.</w:t>
      </w:r>
    </w:p>
    <w:p w14:paraId="1EBDCB77" w14:textId="77777777" w:rsidR="00E76826" w:rsidRDefault="00E76826" w:rsidP="00D316CF">
      <w:pPr>
        <w:tabs>
          <w:tab w:val="left" w:pos="480"/>
        </w:tabs>
        <w:ind w:left="475" w:hanging="475"/>
        <w:rPr>
          <w:noProof/>
        </w:rPr>
      </w:pPr>
      <w:r>
        <w:rPr>
          <w:noProof/>
        </w:rPr>
        <w:t xml:space="preserve">2. </w:t>
      </w:r>
      <w:r>
        <w:rPr>
          <w:noProof/>
        </w:rPr>
        <w:tab/>
        <w:t>Barocas JA, White LF, Wang J, et al. Estimated Prevalence of Opioid Use Disorder in Massachusetts, 2011-2015: A Capture-Recapture Analysis. Am J Public Health 2018;108(12):1675–81.</w:t>
      </w:r>
    </w:p>
    <w:p w14:paraId="5EA42027" w14:textId="333BE4D4" w:rsidR="00E76826" w:rsidRDefault="00E76826" w:rsidP="00D316CF">
      <w:pPr>
        <w:tabs>
          <w:tab w:val="left" w:pos="480"/>
        </w:tabs>
        <w:ind w:left="475" w:hanging="475"/>
        <w:rPr>
          <w:noProof/>
        </w:rPr>
      </w:pPr>
      <w:r>
        <w:rPr>
          <w:noProof/>
        </w:rPr>
        <w:t xml:space="preserve">3. </w:t>
      </w:r>
      <w:r>
        <w:rPr>
          <w:noProof/>
        </w:rPr>
        <w:tab/>
      </w:r>
      <w:r w:rsidR="00D316CF" w:rsidRPr="003357C9">
        <w:rPr>
          <w:noProof/>
        </w:rPr>
        <w:t>Maruschak</w:t>
      </w:r>
      <w:r w:rsidR="00D316CF">
        <w:rPr>
          <w:noProof/>
        </w:rPr>
        <w:t xml:space="preserve"> LM</w:t>
      </w:r>
      <w:r w:rsidR="00D316CF" w:rsidRPr="003357C9">
        <w:rPr>
          <w:noProof/>
        </w:rPr>
        <w:t>, Bronson</w:t>
      </w:r>
      <w:r w:rsidR="00D316CF">
        <w:rPr>
          <w:noProof/>
        </w:rPr>
        <w:t xml:space="preserve"> J</w:t>
      </w:r>
      <w:r w:rsidR="00D316CF" w:rsidRPr="003357C9">
        <w:rPr>
          <w:noProof/>
        </w:rPr>
        <w:t>, Alper</w:t>
      </w:r>
      <w:r w:rsidR="00D316CF">
        <w:rPr>
          <w:noProof/>
        </w:rPr>
        <w:t xml:space="preserve"> M</w:t>
      </w:r>
      <w:r w:rsidR="00D316CF" w:rsidRPr="003357C9">
        <w:rPr>
          <w:noProof/>
        </w:rPr>
        <w:t xml:space="preserve">. Alcohol and </w:t>
      </w:r>
      <w:r w:rsidR="00D316CF">
        <w:rPr>
          <w:noProof/>
        </w:rPr>
        <w:t>d</w:t>
      </w:r>
      <w:r w:rsidR="00D316CF" w:rsidRPr="003357C9">
        <w:rPr>
          <w:noProof/>
        </w:rPr>
        <w:t xml:space="preserve">rug </w:t>
      </w:r>
      <w:r w:rsidR="00D316CF">
        <w:rPr>
          <w:noProof/>
        </w:rPr>
        <w:t>u</w:t>
      </w:r>
      <w:r w:rsidR="00D316CF" w:rsidRPr="003357C9">
        <w:rPr>
          <w:noProof/>
        </w:rPr>
        <w:t xml:space="preserve">se and </w:t>
      </w:r>
      <w:r w:rsidR="00D316CF">
        <w:rPr>
          <w:noProof/>
        </w:rPr>
        <w:t>t</w:t>
      </w:r>
      <w:r w:rsidR="00D316CF" w:rsidRPr="003357C9">
        <w:rPr>
          <w:noProof/>
        </w:rPr>
        <w:t xml:space="preserve">reatment </w:t>
      </w:r>
      <w:r w:rsidR="00D316CF">
        <w:rPr>
          <w:noProof/>
        </w:rPr>
        <w:t>r</w:t>
      </w:r>
      <w:r w:rsidR="00D316CF" w:rsidRPr="003357C9">
        <w:rPr>
          <w:noProof/>
        </w:rPr>
        <w:t xml:space="preserve">eported by </w:t>
      </w:r>
      <w:r w:rsidR="00D316CF">
        <w:rPr>
          <w:noProof/>
        </w:rPr>
        <w:t>p</w:t>
      </w:r>
      <w:r w:rsidR="00D316CF" w:rsidRPr="003357C9">
        <w:rPr>
          <w:noProof/>
        </w:rPr>
        <w:t>risoners.</w:t>
      </w:r>
      <w:r w:rsidR="00D316CF">
        <w:rPr>
          <w:noProof/>
        </w:rPr>
        <w:t xml:space="preserve"> </w:t>
      </w:r>
      <w:r w:rsidR="00D316CF">
        <w:t xml:space="preserve">(Rep. No. NCJ #252641). Washington, DC: United States Department of Justice, Bureau of Justice Statistics. Available from </w:t>
      </w:r>
      <w:r w:rsidR="00D316CF" w:rsidRPr="00DA30C6">
        <w:t>https://bjs.ojp.gov/sites/g/files/xyckuh236/files/media/document/adutrpspi16st.pdf</w:t>
      </w:r>
      <w:r w:rsidR="00D316CF">
        <w:t>.</w:t>
      </w:r>
    </w:p>
    <w:p w14:paraId="3229F730" w14:textId="77777777" w:rsidR="00E76826" w:rsidRDefault="00E76826" w:rsidP="00D316CF">
      <w:pPr>
        <w:tabs>
          <w:tab w:val="left" w:pos="480"/>
        </w:tabs>
        <w:ind w:left="475" w:hanging="475"/>
        <w:rPr>
          <w:noProof/>
        </w:rPr>
      </w:pPr>
      <w:r>
        <w:rPr>
          <w:noProof/>
        </w:rPr>
        <w:t xml:space="preserve">4. </w:t>
      </w:r>
      <w:r>
        <w:rPr>
          <w:noProof/>
        </w:rPr>
        <w:tab/>
        <w:t>Tsai J. Lifetime and 1-year prevalence of homelessness in the US population: results from the National Epidemiologic Survey on Alcohol and Related Conditions-III. J Public Health 2018;40(1):65–74.</w:t>
      </w:r>
    </w:p>
    <w:p w14:paraId="120A6692" w14:textId="77777777" w:rsidR="00E76826" w:rsidRDefault="00E76826" w:rsidP="00D316CF">
      <w:pPr>
        <w:tabs>
          <w:tab w:val="left" w:pos="480"/>
        </w:tabs>
        <w:ind w:left="475" w:hanging="475"/>
        <w:rPr>
          <w:noProof/>
        </w:rPr>
      </w:pPr>
      <w:r>
        <w:rPr>
          <w:noProof/>
        </w:rPr>
        <w:t xml:space="preserve">5. </w:t>
      </w:r>
      <w:r>
        <w:rPr>
          <w:noProof/>
        </w:rPr>
        <w:tab/>
        <w:t>McCarthy NL, Baggs J, See I, et al. Bacterial Infections Associated With Substance Use Disorders, Large Cohort of United States Hospitals, 2012–2017. Clin Infect Dis 2020;71(7):e37–44.</w:t>
      </w:r>
    </w:p>
    <w:p w14:paraId="05C48ED0" w14:textId="77777777" w:rsidR="00E76826" w:rsidRDefault="00E76826" w:rsidP="00D316CF">
      <w:pPr>
        <w:tabs>
          <w:tab w:val="left" w:pos="480"/>
        </w:tabs>
        <w:ind w:left="475" w:hanging="475"/>
        <w:rPr>
          <w:noProof/>
        </w:rPr>
      </w:pPr>
      <w:r>
        <w:rPr>
          <w:noProof/>
        </w:rPr>
        <w:t xml:space="preserve">6. </w:t>
      </w:r>
      <w:r>
        <w:rPr>
          <w:noProof/>
        </w:rPr>
        <w:tab/>
        <w:t>Kim J-H, Fine DR, Li L, et al. Disparities in United States hospitalizations for serious infections in patients with and without opioid use disorder: A nationwide observational study. PLoS Med 2020;17(8):e1003247.</w:t>
      </w:r>
    </w:p>
    <w:p w14:paraId="0EE42414" w14:textId="77777777" w:rsidR="00E76826" w:rsidRDefault="00E76826" w:rsidP="00D316CF">
      <w:pPr>
        <w:tabs>
          <w:tab w:val="left" w:pos="480"/>
        </w:tabs>
        <w:ind w:left="475" w:hanging="475"/>
        <w:rPr>
          <w:noProof/>
        </w:rPr>
      </w:pPr>
      <w:r>
        <w:rPr>
          <w:noProof/>
        </w:rPr>
        <w:t xml:space="preserve">7. </w:t>
      </w:r>
      <w:r>
        <w:rPr>
          <w:noProof/>
        </w:rPr>
        <w:tab/>
        <w:t>Lansky A, Finlayson T, Johnson C, et al. Estimating the number of persons who inject drugs in the united states by meta-analysis to calculate national rates of HIV and hepatitis C virus infections. PLoS One 2014;9(5):e97596.</w:t>
      </w:r>
    </w:p>
    <w:p w14:paraId="5C231518" w14:textId="77777777" w:rsidR="00D316CF" w:rsidRDefault="00E76826" w:rsidP="00D316CF">
      <w:pPr>
        <w:tabs>
          <w:tab w:val="left" w:pos="480"/>
        </w:tabs>
        <w:ind w:left="475" w:hanging="475"/>
        <w:rPr>
          <w:noProof/>
        </w:rPr>
      </w:pPr>
      <w:r>
        <w:rPr>
          <w:noProof/>
        </w:rPr>
        <w:t xml:space="preserve">8. </w:t>
      </w:r>
      <w:r>
        <w:rPr>
          <w:noProof/>
        </w:rPr>
        <w:tab/>
      </w:r>
      <w:r w:rsidR="00D316CF" w:rsidRPr="003357C9">
        <w:rPr>
          <w:noProof/>
        </w:rPr>
        <w:t>Centers for Disease Control and Prevention. Estimated HIV incidence and prevalence in the United States, 2015–2019. HIV Surveillance Supplemental Report 2021 [</w:t>
      </w:r>
      <w:r w:rsidR="00D316CF">
        <w:rPr>
          <w:noProof/>
        </w:rPr>
        <w:t>accessed</w:t>
      </w:r>
      <w:r w:rsidR="00D316CF" w:rsidRPr="003357C9">
        <w:rPr>
          <w:noProof/>
        </w:rPr>
        <w:t xml:space="preserve"> 2021 Sep 4];26(1). Available from: https://www.cdc.gov/hiv/library/reports/hiv-surveillance.html</w:t>
      </w:r>
      <w:r w:rsidR="00D316CF">
        <w:rPr>
          <w:noProof/>
        </w:rPr>
        <w:t>.</w:t>
      </w:r>
    </w:p>
    <w:p w14:paraId="79217A6F" w14:textId="77E30AD2" w:rsidR="00E76826" w:rsidRDefault="00E76826" w:rsidP="00D316CF">
      <w:pPr>
        <w:tabs>
          <w:tab w:val="left" w:pos="480"/>
        </w:tabs>
        <w:ind w:left="475" w:hanging="475"/>
        <w:rPr>
          <w:noProof/>
        </w:rPr>
      </w:pPr>
      <w:r>
        <w:rPr>
          <w:noProof/>
        </w:rPr>
        <w:t xml:space="preserve">9. </w:t>
      </w:r>
      <w:r>
        <w:rPr>
          <w:noProof/>
        </w:rPr>
        <w:tab/>
        <w:t>Krebs E, Zang X, Enns B, et al. Ending the HIV Epidemic Among Persons Who Inject Drugs: A Cost-Effectiveness Analysis in Six US Cities. J Infect Dis 2020;222(Suppl 5):S301–11.</w:t>
      </w:r>
    </w:p>
    <w:p w14:paraId="5E6EEE34" w14:textId="77777777" w:rsidR="00E76826" w:rsidRDefault="00E76826" w:rsidP="00D316CF">
      <w:pPr>
        <w:tabs>
          <w:tab w:val="left" w:pos="480"/>
        </w:tabs>
        <w:ind w:left="475" w:hanging="475"/>
        <w:rPr>
          <w:noProof/>
        </w:rPr>
      </w:pPr>
      <w:r>
        <w:rPr>
          <w:noProof/>
        </w:rPr>
        <w:t xml:space="preserve">10. </w:t>
      </w:r>
      <w:r>
        <w:rPr>
          <w:noProof/>
        </w:rPr>
        <w:tab/>
        <w:t>Long EF, Mandalia R, Mandalia S, Alistar SS, Beck EJ, Brandeau ML. Expanded HIV testing in low-prevalence, high-income countries: a cost-effectiveness analysis for the United Kingdom. PLoS One 2014;9(4):e95735.</w:t>
      </w:r>
    </w:p>
    <w:p w14:paraId="2C648605" w14:textId="0EF8B690" w:rsidR="00E76826" w:rsidRDefault="00E76826" w:rsidP="00D316CF">
      <w:pPr>
        <w:tabs>
          <w:tab w:val="left" w:pos="480"/>
        </w:tabs>
        <w:ind w:left="475" w:hanging="475"/>
        <w:rPr>
          <w:noProof/>
        </w:rPr>
      </w:pPr>
      <w:r>
        <w:rPr>
          <w:noProof/>
        </w:rPr>
        <w:t xml:space="preserve">11. </w:t>
      </w:r>
      <w:r>
        <w:rPr>
          <w:noProof/>
        </w:rPr>
        <w:tab/>
        <w:t>Wu K, Tie Y, Dasgupta S, Beer L, Marcus R. Injection and Non-Injection Drug Use Among Adults with Diagnosed HIV in the United States, 2015-2018. AIDS Behav</w:t>
      </w:r>
      <w:r w:rsidR="00D316CF">
        <w:rPr>
          <w:noProof/>
        </w:rPr>
        <w:t xml:space="preserve"> </w:t>
      </w:r>
      <w:r w:rsidR="00D316CF" w:rsidRPr="003357C9">
        <w:rPr>
          <w:noProof/>
        </w:rPr>
        <w:t>2021;</w:t>
      </w:r>
      <w:r w:rsidR="00D316CF" w:rsidRPr="00AA1067">
        <w:rPr>
          <w:noProof/>
        </w:rPr>
        <w:t>26(4):1026-1038</w:t>
      </w:r>
      <w:r w:rsidR="00D316CF">
        <w:rPr>
          <w:noProof/>
        </w:rPr>
        <w:t>.</w:t>
      </w:r>
    </w:p>
    <w:p w14:paraId="0C38CD4D" w14:textId="77777777" w:rsidR="00E76826" w:rsidRDefault="00E76826" w:rsidP="00D316CF">
      <w:pPr>
        <w:tabs>
          <w:tab w:val="left" w:pos="480"/>
        </w:tabs>
        <w:ind w:left="475" w:hanging="475"/>
        <w:rPr>
          <w:noProof/>
        </w:rPr>
      </w:pPr>
      <w:r>
        <w:rPr>
          <w:noProof/>
        </w:rPr>
        <w:t xml:space="preserve">12. </w:t>
      </w:r>
      <w:r>
        <w:rPr>
          <w:noProof/>
        </w:rPr>
        <w:tab/>
        <w:t>Kabiri M, Jazwinski AB, Roberts MS, Schaefer AJ, Chhatwal J. The changing burden of hepatitis C virus infection in the United States: model-based predictions. Ann Intern Med 2014;161(3):170–80.</w:t>
      </w:r>
    </w:p>
    <w:p w14:paraId="3A11B079" w14:textId="77777777" w:rsidR="00D316CF" w:rsidRDefault="00E76826" w:rsidP="00D316CF">
      <w:pPr>
        <w:tabs>
          <w:tab w:val="left" w:pos="480"/>
        </w:tabs>
        <w:ind w:left="475" w:hanging="475"/>
        <w:rPr>
          <w:noProof/>
        </w:rPr>
      </w:pPr>
      <w:r>
        <w:rPr>
          <w:noProof/>
        </w:rPr>
        <w:t xml:space="preserve">13. </w:t>
      </w:r>
      <w:r>
        <w:rPr>
          <w:noProof/>
        </w:rPr>
        <w:tab/>
      </w:r>
      <w:r w:rsidR="00D316CF" w:rsidRPr="003357C9">
        <w:rPr>
          <w:noProof/>
        </w:rPr>
        <w:t>Centers for Disease Control and Prevention. Viral Hepatitis Surveillance 2019. U.S. Department of Health and Human Services; 2021</w:t>
      </w:r>
      <w:r w:rsidR="00D316CF">
        <w:rPr>
          <w:noProof/>
        </w:rPr>
        <w:t xml:space="preserve"> </w:t>
      </w:r>
      <w:r w:rsidR="00D316CF" w:rsidRPr="003357C9">
        <w:rPr>
          <w:noProof/>
        </w:rPr>
        <w:t>[</w:t>
      </w:r>
      <w:r w:rsidR="00D316CF">
        <w:rPr>
          <w:noProof/>
        </w:rPr>
        <w:t>accessed</w:t>
      </w:r>
      <w:r w:rsidR="00D316CF" w:rsidRPr="003357C9">
        <w:rPr>
          <w:noProof/>
        </w:rPr>
        <w:t xml:space="preserve"> 202</w:t>
      </w:r>
      <w:r w:rsidR="00D316CF">
        <w:rPr>
          <w:noProof/>
        </w:rPr>
        <w:t>2</w:t>
      </w:r>
      <w:r w:rsidR="00D316CF" w:rsidRPr="003357C9">
        <w:rPr>
          <w:noProof/>
        </w:rPr>
        <w:t xml:space="preserve"> </w:t>
      </w:r>
      <w:r w:rsidR="00D316CF">
        <w:rPr>
          <w:noProof/>
        </w:rPr>
        <w:t>Oct</w:t>
      </w:r>
      <w:r w:rsidR="00D316CF" w:rsidRPr="003357C9">
        <w:rPr>
          <w:noProof/>
        </w:rPr>
        <w:t xml:space="preserve"> </w:t>
      </w:r>
      <w:r w:rsidR="00D316CF">
        <w:rPr>
          <w:noProof/>
        </w:rPr>
        <w:t>10</w:t>
      </w:r>
      <w:r w:rsidR="00D316CF" w:rsidRPr="003357C9">
        <w:rPr>
          <w:noProof/>
        </w:rPr>
        <w:t>]. Available from: https://www.cdc.gov/hepatitis/statistics/2019surveillance/index.htm</w:t>
      </w:r>
    </w:p>
    <w:p w14:paraId="3448A103" w14:textId="76B293C7" w:rsidR="00E76826" w:rsidRDefault="00E76826" w:rsidP="00D316CF">
      <w:pPr>
        <w:tabs>
          <w:tab w:val="left" w:pos="480"/>
        </w:tabs>
        <w:ind w:left="475" w:hanging="475"/>
        <w:rPr>
          <w:noProof/>
        </w:rPr>
      </w:pPr>
      <w:r>
        <w:rPr>
          <w:noProof/>
        </w:rPr>
        <w:t xml:space="preserve">14. </w:t>
      </w:r>
      <w:r>
        <w:rPr>
          <w:noProof/>
        </w:rPr>
        <w:tab/>
        <w:t xml:space="preserve">Bradley H, Hall E, Asher A, et al. Estimated number of people who inject drugs in the United States. Clin Infect Dis </w:t>
      </w:r>
      <w:r w:rsidR="00D316CF" w:rsidRPr="003357C9">
        <w:rPr>
          <w:noProof/>
        </w:rPr>
        <w:t>2022</w:t>
      </w:r>
      <w:r w:rsidR="00D316CF">
        <w:rPr>
          <w:noProof/>
        </w:rPr>
        <w:t>;</w:t>
      </w:r>
      <w:r w:rsidR="00D316CF" w:rsidRPr="0013370A">
        <w:rPr>
          <w:noProof/>
        </w:rPr>
        <w:t>76(1):96-102</w:t>
      </w:r>
      <w:r w:rsidR="00D316CF">
        <w:rPr>
          <w:noProof/>
        </w:rPr>
        <w:t>.</w:t>
      </w:r>
    </w:p>
    <w:p w14:paraId="52F81A5A" w14:textId="77777777" w:rsidR="00E76826" w:rsidRDefault="00E76826" w:rsidP="00D316CF">
      <w:pPr>
        <w:tabs>
          <w:tab w:val="left" w:pos="480"/>
        </w:tabs>
        <w:ind w:left="475" w:hanging="475"/>
        <w:rPr>
          <w:noProof/>
        </w:rPr>
      </w:pPr>
      <w:r>
        <w:rPr>
          <w:noProof/>
        </w:rPr>
        <w:lastRenderedPageBreak/>
        <w:t xml:space="preserve">15. </w:t>
      </w:r>
      <w:r>
        <w:rPr>
          <w:noProof/>
        </w:rPr>
        <w:tab/>
        <w:t>Grebely J, Page K, Sacks-Davis R, et al. The effects of female sex, viral genotype, and IL28B genotype on spontaneous clearance of acute hepatitis C virus infection. Hepatology 2014;59(1):109–20.</w:t>
      </w:r>
    </w:p>
    <w:p w14:paraId="05C98275" w14:textId="77777777" w:rsidR="00E76826" w:rsidRDefault="00E76826" w:rsidP="00D316CF">
      <w:pPr>
        <w:tabs>
          <w:tab w:val="left" w:pos="480"/>
        </w:tabs>
        <w:ind w:left="475" w:hanging="475"/>
        <w:rPr>
          <w:noProof/>
        </w:rPr>
      </w:pPr>
      <w:r>
        <w:rPr>
          <w:noProof/>
        </w:rPr>
        <w:t xml:space="preserve">16. </w:t>
      </w:r>
      <w:r>
        <w:rPr>
          <w:noProof/>
        </w:rPr>
        <w:tab/>
        <w:t>Engels EA, Yanik EL, Wheeler W, et al. Cancer-Attributable Mortality Among People With Treated Human Immunodeficiency Virus Infection in North America. Clin Infect Dis 2017;65(4):636–43.</w:t>
      </w:r>
    </w:p>
    <w:p w14:paraId="3F1B5BA0" w14:textId="77777777" w:rsidR="00E76826" w:rsidRDefault="00E76826" w:rsidP="00D316CF">
      <w:pPr>
        <w:tabs>
          <w:tab w:val="left" w:pos="480"/>
        </w:tabs>
        <w:ind w:left="475" w:hanging="475"/>
        <w:rPr>
          <w:noProof/>
        </w:rPr>
      </w:pPr>
      <w:r>
        <w:rPr>
          <w:noProof/>
        </w:rPr>
        <w:t xml:space="preserve">17. </w:t>
      </w:r>
      <w:r>
        <w:rPr>
          <w:noProof/>
        </w:rPr>
        <w:tab/>
        <w:t>Hessol NA, Kalinowski A, Benning L, et al. Mortality among participants in the Multicenter AIDS Cohort Study and the Women’s Interagency HIV Study. Clin Infect Dis 2007;44(2):287–94.</w:t>
      </w:r>
    </w:p>
    <w:p w14:paraId="4ADE0F09" w14:textId="77777777" w:rsidR="00E76826" w:rsidRDefault="00E76826" w:rsidP="00D316CF">
      <w:pPr>
        <w:tabs>
          <w:tab w:val="left" w:pos="480"/>
        </w:tabs>
        <w:ind w:left="475" w:hanging="475"/>
        <w:rPr>
          <w:noProof/>
        </w:rPr>
      </w:pPr>
      <w:r>
        <w:rPr>
          <w:noProof/>
        </w:rPr>
        <w:t xml:space="preserve">18. </w:t>
      </w:r>
      <w:r>
        <w:rPr>
          <w:noProof/>
        </w:rPr>
        <w:tab/>
        <w:t>HIV-CAUSAL Collaboration, Ray M, Logan R, et al. The effect of combined antiretroviral therapy on the overall mortality of HIV-infected individuals. AIDS 2010;24(1):123–37.</w:t>
      </w:r>
    </w:p>
    <w:p w14:paraId="2B472F2D" w14:textId="782F2FB3" w:rsidR="00B101C6" w:rsidRPr="00127FFD" w:rsidRDefault="00E76826" w:rsidP="00D316CF">
      <w:pPr>
        <w:tabs>
          <w:tab w:val="left" w:pos="480"/>
        </w:tabs>
        <w:ind w:left="475" w:hanging="475"/>
      </w:pPr>
      <w:r>
        <w:rPr>
          <w:noProof/>
        </w:rPr>
        <w:t xml:space="preserve">19. </w:t>
      </w:r>
      <w:r>
        <w:rPr>
          <w:noProof/>
        </w:rPr>
        <w:tab/>
        <w:t>Hall EW, Rosenberg ES, Jones CM, Asher A, Valverde E, Bradley H. Estimated number of injection-involved drug overdose deaths, United States, 2000 - 2018. Drug Alcohol Depend 2022;234(109428):109428.</w:t>
      </w:r>
      <w:r w:rsidR="00B101C6">
        <w:fldChar w:fldCharType="end"/>
      </w:r>
    </w:p>
    <w:sectPr w:rsidR="00B101C6" w:rsidRPr="00127FFD">
      <w:footerReference w:type="even"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CEE69D" w14:textId="77777777" w:rsidR="00E730AC" w:rsidRDefault="00E730AC" w:rsidP="0041002C">
      <w:r>
        <w:separator/>
      </w:r>
    </w:p>
  </w:endnote>
  <w:endnote w:type="continuationSeparator" w:id="0">
    <w:p w14:paraId="40000EE7" w14:textId="77777777" w:rsidR="00E730AC" w:rsidRDefault="00E730AC" w:rsidP="004100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49607285"/>
      <w:docPartObj>
        <w:docPartGallery w:val="Page Numbers (Bottom of Page)"/>
        <w:docPartUnique/>
      </w:docPartObj>
    </w:sdtPr>
    <w:sdtEndPr>
      <w:rPr>
        <w:rStyle w:val="PageNumber"/>
      </w:rPr>
    </w:sdtEndPr>
    <w:sdtContent>
      <w:p w14:paraId="0DCAE82A" w14:textId="7E35B6A0" w:rsidR="0041002C" w:rsidRDefault="0041002C" w:rsidP="000B0E4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1365E42" w14:textId="77777777" w:rsidR="0041002C" w:rsidRDefault="0041002C" w:rsidP="0041002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48111755"/>
      <w:docPartObj>
        <w:docPartGallery w:val="Page Numbers (Bottom of Page)"/>
        <w:docPartUnique/>
      </w:docPartObj>
    </w:sdtPr>
    <w:sdtEndPr>
      <w:rPr>
        <w:rStyle w:val="PageNumber"/>
      </w:rPr>
    </w:sdtEndPr>
    <w:sdtContent>
      <w:p w14:paraId="35E817A3" w14:textId="4379381B" w:rsidR="0041002C" w:rsidRDefault="0041002C" w:rsidP="000B0E4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F15E466" w14:textId="77777777" w:rsidR="0041002C" w:rsidRDefault="0041002C" w:rsidP="0041002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4E3853" w14:textId="77777777" w:rsidR="00E730AC" w:rsidRDefault="00E730AC" w:rsidP="0041002C">
      <w:r>
        <w:separator/>
      </w:r>
    </w:p>
  </w:footnote>
  <w:footnote w:type="continuationSeparator" w:id="0">
    <w:p w14:paraId="35CEE9DE" w14:textId="77777777" w:rsidR="00E730AC" w:rsidRDefault="00E730AC" w:rsidP="004100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90E7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41743F3"/>
    <w:multiLevelType w:val="hybridMultilevel"/>
    <w:tmpl w:val="08D2A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C30F4D"/>
    <w:multiLevelType w:val="hybridMultilevel"/>
    <w:tmpl w:val="896EC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8591CFD"/>
    <w:multiLevelType w:val="hybridMultilevel"/>
    <w:tmpl w:val="EC5C4656"/>
    <w:lvl w:ilvl="0" w:tplc="0D9A0A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9A5747"/>
    <w:multiLevelType w:val="hybridMultilevel"/>
    <w:tmpl w:val="06486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20D644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73789713">
    <w:abstractNumId w:val="0"/>
  </w:num>
  <w:num w:numId="2" w16cid:durableId="1213541900">
    <w:abstractNumId w:val="5"/>
  </w:num>
  <w:num w:numId="3" w16cid:durableId="1527713265">
    <w:abstractNumId w:val="3"/>
  </w:num>
  <w:num w:numId="4" w16cid:durableId="724795037">
    <w:abstractNumId w:val="1"/>
  </w:num>
  <w:num w:numId="5" w16cid:durableId="87387172">
    <w:abstractNumId w:val="4"/>
  </w:num>
  <w:num w:numId="6" w16cid:durableId="12689979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aperpile-clusterType" w:val="normal"/>
    <w:docVar w:name="paperpile-doc-id" w:val="I184W244S534P245"/>
    <w:docVar w:name="paperpile-doc-name" w:val="MYRIAD Appendix_2023.04.26 FINAL.docx"/>
    <w:docVar w:name="paperpile-includeDoi" w:val="false"/>
    <w:docVar w:name="paperpile-styleFile" w:val="the-new-england-journal-of-medicine.csl"/>
    <w:docVar w:name="paperpile-styleId" w:val="the-new-england-journal-of-medicine"/>
    <w:docVar w:name="paperpile-styleLabel" w:val="The New England Journal of Medicine"/>
    <w:docVar w:name="paperpile-styleLocale" w:val="en-US"/>
  </w:docVars>
  <w:rsids>
    <w:rsidRoot w:val="00127FFD"/>
    <w:rsid w:val="00021E41"/>
    <w:rsid w:val="00031212"/>
    <w:rsid w:val="000344C5"/>
    <w:rsid w:val="00047408"/>
    <w:rsid w:val="00071D86"/>
    <w:rsid w:val="000972CA"/>
    <w:rsid w:val="000C3C2F"/>
    <w:rsid w:val="000D32A0"/>
    <w:rsid w:val="000E0FF9"/>
    <w:rsid w:val="000E1FF8"/>
    <w:rsid w:val="000F7BAC"/>
    <w:rsid w:val="001008FA"/>
    <w:rsid w:val="001020CF"/>
    <w:rsid w:val="00107E95"/>
    <w:rsid w:val="00112D41"/>
    <w:rsid w:val="001147D7"/>
    <w:rsid w:val="00121C95"/>
    <w:rsid w:val="0012343C"/>
    <w:rsid w:val="00124C2D"/>
    <w:rsid w:val="001267ED"/>
    <w:rsid w:val="00127FFD"/>
    <w:rsid w:val="0014154B"/>
    <w:rsid w:val="00157333"/>
    <w:rsid w:val="00162039"/>
    <w:rsid w:val="0018400C"/>
    <w:rsid w:val="001A3522"/>
    <w:rsid w:val="001F20B0"/>
    <w:rsid w:val="001F31F2"/>
    <w:rsid w:val="001F4AB5"/>
    <w:rsid w:val="00203231"/>
    <w:rsid w:val="0020653B"/>
    <w:rsid w:val="00220FC5"/>
    <w:rsid w:val="00224712"/>
    <w:rsid w:val="002320C6"/>
    <w:rsid w:val="00232A4C"/>
    <w:rsid w:val="00255421"/>
    <w:rsid w:val="0025677A"/>
    <w:rsid w:val="00265745"/>
    <w:rsid w:val="0027559C"/>
    <w:rsid w:val="002834B7"/>
    <w:rsid w:val="00284C1E"/>
    <w:rsid w:val="00287888"/>
    <w:rsid w:val="002A77AE"/>
    <w:rsid w:val="002B5C78"/>
    <w:rsid w:val="002D5A1A"/>
    <w:rsid w:val="002E05B2"/>
    <w:rsid w:val="002E7710"/>
    <w:rsid w:val="002F56A6"/>
    <w:rsid w:val="00300836"/>
    <w:rsid w:val="00300890"/>
    <w:rsid w:val="00306E02"/>
    <w:rsid w:val="00320B95"/>
    <w:rsid w:val="0033511B"/>
    <w:rsid w:val="0036667C"/>
    <w:rsid w:val="003748FD"/>
    <w:rsid w:val="00376C1A"/>
    <w:rsid w:val="00391CC0"/>
    <w:rsid w:val="003A3E5B"/>
    <w:rsid w:val="003B491C"/>
    <w:rsid w:val="003B6EA5"/>
    <w:rsid w:val="003C189F"/>
    <w:rsid w:val="003C2679"/>
    <w:rsid w:val="003E3874"/>
    <w:rsid w:val="003E515B"/>
    <w:rsid w:val="003F0A4B"/>
    <w:rsid w:val="0041002C"/>
    <w:rsid w:val="00420B15"/>
    <w:rsid w:val="00431535"/>
    <w:rsid w:val="004642C7"/>
    <w:rsid w:val="004731E9"/>
    <w:rsid w:val="00497222"/>
    <w:rsid w:val="004A40B1"/>
    <w:rsid w:val="004B1131"/>
    <w:rsid w:val="004B12FE"/>
    <w:rsid w:val="004D6C35"/>
    <w:rsid w:val="004E32BF"/>
    <w:rsid w:val="004E5EC7"/>
    <w:rsid w:val="00506CD9"/>
    <w:rsid w:val="00540A15"/>
    <w:rsid w:val="00541DD3"/>
    <w:rsid w:val="0055676D"/>
    <w:rsid w:val="00561483"/>
    <w:rsid w:val="00561EB3"/>
    <w:rsid w:val="005A616C"/>
    <w:rsid w:val="005A7F97"/>
    <w:rsid w:val="005B600D"/>
    <w:rsid w:val="005D6F87"/>
    <w:rsid w:val="005F6990"/>
    <w:rsid w:val="00613D31"/>
    <w:rsid w:val="006267AA"/>
    <w:rsid w:val="00656A56"/>
    <w:rsid w:val="00663120"/>
    <w:rsid w:val="006650F3"/>
    <w:rsid w:val="00666968"/>
    <w:rsid w:val="00694EED"/>
    <w:rsid w:val="006A71AB"/>
    <w:rsid w:val="006D4F18"/>
    <w:rsid w:val="007028DE"/>
    <w:rsid w:val="00702D1A"/>
    <w:rsid w:val="00723B72"/>
    <w:rsid w:val="00737271"/>
    <w:rsid w:val="0078565B"/>
    <w:rsid w:val="00793911"/>
    <w:rsid w:val="007B133B"/>
    <w:rsid w:val="007C7E38"/>
    <w:rsid w:val="007D623A"/>
    <w:rsid w:val="007F09C5"/>
    <w:rsid w:val="00810A23"/>
    <w:rsid w:val="00814D50"/>
    <w:rsid w:val="0084692C"/>
    <w:rsid w:val="00855839"/>
    <w:rsid w:val="00860CE5"/>
    <w:rsid w:val="00861D79"/>
    <w:rsid w:val="00870355"/>
    <w:rsid w:val="008812CC"/>
    <w:rsid w:val="008B2ABE"/>
    <w:rsid w:val="008C1B17"/>
    <w:rsid w:val="008D2056"/>
    <w:rsid w:val="008D294B"/>
    <w:rsid w:val="008E6DD8"/>
    <w:rsid w:val="008F0E2A"/>
    <w:rsid w:val="00915EC1"/>
    <w:rsid w:val="00916A5D"/>
    <w:rsid w:val="0094662C"/>
    <w:rsid w:val="00960BF3"/>
    <w:rsid w:val="009631A9"/>
    <w:rsid w:val="00967BBB"/>
    <w:rsid w:val="0097272D"/>
    <w:rsid w:val="00994A95"/>
    <w:rsid w:val="0099574C"/>
    <w:rsid w:val="009B06E5"/>
    <w:rsid w:val="009B3D8B"/>
    <w:rsid w:val="00A00789"/>
    <w:rsid w:val="00A02F1D"/>
    <w:rsid w:val="00A114C3"/>
    <w:rsid w:val="00A36794"/>
    <w:rsid w:val="00A561E7"/>
    <w:rsid w:val="00A572A9"/>
    <w:rsid w:val="00A610B0"/>
    <w:rsid w:val="00A7232F"/>
    <w:rsid w:val="00A82081"/>
    <w:rsid w:val="00A8733D"/>
    <w:rsid w:val="00AA565D"/>
    <w:rsid w:val="00AC54CA"/>
    <w:rsid w:val="00AE09D0"/>
    <w:rsid w:val="00AE0F6E"/>
    <w:rsid w:val="00AE64E2"/>
    <w:rsid w:val="00AE7163"/>
    <w:rsid w:val="00AF65C5"/>
    <w:rsid w:val="00AF7610"/>
    <w:rsid w:val="00B0281F"/>
    <w:rsid w:val="00B101C6"/>
    <w:rsid w:val="00B44BB1"/>
    <w:rsid w:val="00B90785"/>
    <w:rsid w:val="00BA31E9"/>
    <w:rsid w:val="00BB12AD"/>
    <w:rsid w:val="00BD1F1A"/>
    <w:rsid w:val="00BD6E5F"/>
    <w:rsid w:val="00BE1426"/>
    <w:rsid w:val="00BE1850"/>
    <w:rsid w:val="00BF059A"/>
    <w:rsid w:val="00C0375A"/>
    <w:rsid w:val="00C06FA2"/>
    <w:rsid w:val="00C47BA3"/>
    <w:rsid w:val="00C52B95"/>
    <w:rsid w:val="00C87EDE"/>
    <w:rsid w:val="00CC1BD3"/>
    <w:rsid w:val="00CC7507"/>
    <w:rsid w:val="00CD29C5"/>
    <w:rsid w:val="00D1118B"/>
    <w:rsid w:val="00D15C28"/>
    <w:rsid w:val="00D316CF"/>
    <w:rsid w:val="00D330AB"/>
    <w:rsid w:val="00D41D67"/>
    <w:rsid w:val="00D43338"/>
    <w:rsid w:val="00D61674"/>
    <w:rsid w:val="00D64225"/>
    <w:rsid w:val="00D95590"/>
    <w:rsid w:val="00DD66CD"/>
    <w:rsid w:val="00DF1B1E"/>
    <w:rsid w:val="00DF2AB0"/>
    <w:rsid w:val="00E360C2"/>
    <w:rsid w:val="00E40EBA"/>
    <w:rsid w:val="00E531B8"/>
    <w:rsid w:val="00E730AC"/>
    <w:rsid w:val="00E76826"/>
    <w:rsid w:val="00E8198E"/>
    <w:rsid w:val="00E9106A"/>
    <w:rsid w:val="00EC0ADE"/>
    <w:rsid w:val="00F075EE"/>
    <w:rsid w:val="00F11C85"/>
    <w:rsid w:val="00F317B2"/>
    <w:rsid w:val="00F31E5A"/>
    <w:rsid w:val="00F36E38"/>
    <w:rsid w:val="00F3715D"/>
    <w:rsid w:val="00F3728C"/>
    <w:rsid w:val="00F43B9F"/>
    <w:rsid w:val="00F62033"/>
    <w:rsid w:val="00F6449F"/>
    <w:rsid w:val="00F65151"/>
    <w:rsid w:val="00F85F10"/>
    <w:rsid w:val="00FA0975"/>
    <w:rsid w:val="00FB23B6"/>
    <w:rsid w:val="00FD0B9F"/>
    <w:rsid w:val="00FE0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BD759"/>
  <w15:chartTrackingRefBased/>
  <w15:docId w15:val="{8952BA50-CC14-8F42-9293-7C9CC5FAC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CD9"/>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50F3"/>
    <w:pPr>
      <w:ind w:left="720"/>
      <w:contextualSpacing/>
    </w:pPr>
  </w:style>
  <w:style w:type="table" w:styleId="TableGrid">
    <w:name w:val="Table Grid"/>
    <w:basedOn w:val="TableNormal"/>
    <w:uiPriority w:val="39"/>
    <w:rsid w:val="002F56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A7F97"/>
    <w:rPr>
      <w:sz w:val="16"/>
      <w:szCs w:val="16"/>
    </w:rPr>
  </w:style>
  <w:style w:type="paragraph" w:styleId="CommentText">
    <w:name w:val="annotation text"/>
    <w:basedOn w:val="Normal"/>
    <w:link w:val="CommentTextChar"/>
    <w:uiPriority w:val="99"/>
    <w:unhideWhenUsed/>
    <w:rsid w:val="005A7F97"/>
    <w:rPr>
      <w:sz w:val="20"/>
      <w:szCs w:val="20"/>
    </w:rPr>
  </w:style>
  <w:style w:type="character" w:customStyle="1" w:styleId="CommentTextChar">
    <w:name w:val="Comment Text Char"/>
    <w:basedOn w:val="DefaultParagraphFont"/>
    <w:link w:val="CommentText"/>
    <w:uiPriority w:val="99"/>
    <w:rsid w:val="005A7F9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A7F97"/>
    <w:rPr>
      <w:b/>
      <w:bCs/>
    </w:rPr>
  </w:style>
  <w:style w:type="character" w:customStyle="1" w:styleId="CommentSubjectChar">
    <w:name w:val="Comment Subject Char"/>
    <w:basedOn w:val="CommentTextChar"/>
    <w:link w:val="CommentSubject"/>
    <w:uiPriority w:val="99"/>
    <w:semiHidden/>
    <w:rsid w:val="005A7F97"/>
    <w:rPr>
      <w:rFonts w:ascii="Times New Roman" w:eastAsia="Times New Roman" w:hAnsi="Times New Roman" w:cs="Times New Roman"/>
      <w:b/>
      <w:bCs/>
      <w:sz w:val="20"/>
      <w:szCs w:val="20"/>
    </w:rPr>
  </w:style>
  <w:style w:type="paragraph" w:styleId="Footer">
    <w:name w:val="footer"/>
    <w:basedOn w:val="Normal"/>
    <w:link w:val="FooterChar"/>
    <w:uiPriority w:val="99"/>
    <w:unhideWhenUsed/>
    <w:rsid w:val="0041002C"/>
    <w:pPr>
      <w:tabs>
        <w:tab w:val="center" w:pos="4680"/>
        <w:tab w:val="right" w:pos="9360"/>
      </w:tabs>
    </w:pPr>
  </w:style>
  <w:style w:type="character" w:customStyle="1" w:styleId="FooterChar">
    <w:name w:val="Footer Char"/>
    <w:basedOn w:val="DefaultParagraphFont"/>
    <w:link w:val="Footer"/>
    <w:uiPriority w:val="99"/>
    <w:rsid w:val="0041002C"/>
    <w:rPr>
      <w:rFonts w:ascii="Times New Roman" w:eastAsia="Times New Roman" w:hAnsi="Times New Roman" w:cs="Times New Roman"/>
    </w:rPr>
  </w:style>
  <w:style w:type="character" w:styleId="PageNumber">
    <w:name w:val="page number"/>
    <w:basedOn w:val="DefaultParagraphFont"/>
    <w:uiPriority w:val="99"/>
    <w:semiHidden/>
    <w:unhideWhenUsed/>
    <w:rsid w:val="0041002C"/>
  </w:style>
  <w:style w:type="paragraph" w:styleId="Revision">
    <w:name w:val="Revision"/>
    <w:hidden/>
    <w:uiPriority w:val="99"/>
    <w:semiHidden/>
    <w:rsid w:val="00320B95"/>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721416">
      <w:bodyDiv w:val="1"/>
      <w:marLeft w:val="0"/>
      <w:marRight w:val="0"/>
      <w:marTop w:val="0"/>
      <w:marBottom w:val="0"/>
      <w:divBdr>
        <w:top w:val="none" w:sz="0" w:space="0" w:color="auto"/>
        <w:left w:val="none" w:sz="0" w:space="0" w:color="auto"/>
        <w:bottom w:val="none" w:sz="0" w:space="0" w:color="auto"/>
        <w:right w:val="none" w:sz="0" w:space="0" w:color="auto"/>
      </w:divBdr>
    </w:div>
    <w:div w:id="72093320">
      <w:bodyDiv w:val="1"/>
      <w:marLeft w:val="0"/>
      <w:marRight w:val="0"/>
      <w:marTop w:val="0"/>
      <w:marBottom w:val="0"/>
      <w:divBdr>
        <w:top w:val="none" w:sz="0" w:space="0" w:color="auto"/>
        <w:left w:val="none" w:sz="0" w:space="0" w:color="auto"/>
        <w:bottom w:val="none" w:sz="0" w:space="0" w:color="auto"/>
        <w:right w:val="none" w:sz="0" w:space="0" w:color="auto"/>
      </w:divBdr>
    </w:div>
    <w:div w:id="77600572">
      <w:bodyDiv w:val="1"/>
      <w:marLeft w:val="0"/>
      <w:marRight w:val="0"/>
      <w:marTop w:val="0"/>
      <w:marBottom w:val="0"/>
      <w:divBdr>
        <w:top w:val="none" w:sz="0" w:space="0" w:color="auto"/>
        <w:left w:val="none" w:sz="0" w:space="0" w:color="auto"/>
        <w:bottom w:val="none" w:sz="0" w:space="0" w:color="auto"/>
        <w:right w:val="none" w:sz="0" w:space="0" w:color="auto"/>
      </w:divBdr>
    </w:div>
    <w:div w:id="78872106">
      <w:bodyDiv w:val="1"/>
      <w:marLeft w:val="0"/>
      <w:marRight w:val="0"/>
      <w:marTop w:val="0"/>
      <w:marBottom w:val="0"/>
      <w:divBdr>
        <w:top w:val="none" w:sz="0" w:space="0" w:color="auto"/>
        <w:left w:val="none" w:sz="0" w:space="0" w:color="auto"/>
        <w:bottom w:val="none" w:sz="0" w:space="0" w:color="auto"/>
        <w:right w:val="none" w:sz="0" w:space="0" w:color="auto"/>
      </w:divBdr>
    </w:div>
    <w:div w:id="89788013">
      <w:bodyDiv w:val="1"/>
      <w:marLeft w:val="0"/>
      <w:marRight w:val="0"/>
      <w:marTop w:val="0"/>
      <w:marBottom w:val="0"/>
      <w:divBdr>
        <w:top w:val="none" w:sz="0" w:space="0" w:color="auto"/>
        <w:left w:val="none" w:sz="0" w:space="0" w:color="auto"/>
        <w:bottom w:val="none" w:sz="0" w:space="0" w:color="auto"/>
        <w:right w:val="none" w:sz="0" w:space="0" w:color="auto"/>
      </w:divBdr>
    </w:div>
    <w:div w:id="104156104">
      <w:bodyDiv w:val="1"/>
      <w:marLeft w:val="0"/>
      <w:marRight w:val="0"/>
      <w:marTop w:val="0"/>
      <w:marBottom w:val="0"/>
      <w:divBdr>
        <w:top w:val="none" w:sz="0" w:space="0" w:color="auto"/>
        <w:left w:val="none" w:sz="0" w:space="0" w:color="auto"/>
        <w:bottom w:val="none" w:sz="0" w:space="0" w:color="auto"/>
        <w:right w:val="none" w:sz="0" w:space="0" w:color="auto"/>
      </w:divBdr>
    </w:div>
    <w:div w:id="122701951">
      <w:bodyDiv w:val="1"/>
      <w:marLeft w:val="0"/>
      <w:marRight w:val="0"/>
      <w:marTop w:val="0"/>
      <w:marBottom w:val="0"/>
      <w:divBdr>
        <w:top w:val="none" w:sz="0" w:space="0" w:color="auto"/>
        <w:left w:val="none" w:sz="0" w:space="0" w:color="auto"/>
        <w:bottom w:val="none" w:sz="0" w:space="0" w:color="auto"/>
        <w:right w:val="none" w:sz="0" w:space="0" w:color="auto"/>
      </w:divBdr>
    </w:div>
    <w:div w:id="127599564">
      <w:bodyDiv w:val="1"/>
      <w:marLeft w:val="0"/>
      <w:marRight w:val="0"/>
      <w:marTop w:val="0"/>
      <w:marBottom w:val="0"/>
      <w:divBdr>
        <w:top w:val="none" w:sz="0" w:space="0" w:color="auto"/>
        <w:left w:val="none" w:sz="0" w:space="0" w:color="auto"/>
        <w:bottom w:val="none" w:sz="0" w:space="0" w:color="auto"/>
        <w:right w:val="none" w:sz="0" w:space="0" w:color="auto"/>
      </w:divBdr>
    </w:div>
    <w:div w:id="141385139">
      <w:bodyDiv w:val="1"/>
      <w:marLeft w:val="0"/>
      <w:marRight w:val="0"/>
      <w:marTop w:val="0"/>
      <w:marBottom w:val="0"/>
      <w:divBdr>
        <w:top w:val="none" w:sz="0" w:space="0" w:color="auto"/>
        <w:left w:val="none" w:sz="0" w:space="0" w:color="auto"/>
        <w:bottom w:val="none" w:sz="0" w:space="0" w:color="auto"/>
        <w:right w:val="none" w:sz="0" w:space="0" w:color="auto"/>
      </w:divBdr>
    </w:div>
    <w:div w:id="182129352">
      <w:bodyDiv w:val="1"/>
      <w:marLeft w:val="0"/>
      <w:marRight w:val="0"/>
      <w:marTop w:val="0"/>
      <w:marBottom w:val="0"/>
      <w:divBdr>
        <w:top w:val="none" w:sz="0" w:space="0" w:color="auto"/>
        <w:left w:val="none" w:sz="0" w:space="0" w:color="auto"/>
        <w:bottom w:val="none" w:sz="0" w:space="0" w:color="auto"/>
        <w:right w:val="none" w:sz="0" w:space="0" w:color="auto"/>
      </w:divBdr>
    </w:div>
    <w:div w:id="212010718">
      <w:bodyDiv w:val="1"/>
      <w:marLeft w:val="0"/>
      <w:marRight w:val="0"/>
      <w:marTop w:val="0"/>
      <w:marBottom w:val="0"/>
      <w:divBdr>
        <w:top w:val="none" w:sz="0" w:space="0" w:color="auto"/>
        <w:left w:val="none" w:sz="0" w:space="0" w:color="auto"/>
        <w:bottom w:val="none" w:sz="0" w:space="0" w:color="auto"/>
        <w:right w:val="none" w:sz="0" w:space="0" w:color="auto"/>
      </w:divBdr>
    </w:div>
    <w:div w:id="240140958">
      <w:bodyDiv w:val="1"/>
      <w:marLeft w:val="0"/>
      <w:marRight w:val="0"/>
      <w:marTop w:val="0"/>
      <w:marBottom w:val="0"/>
      <w:divBdr>
        <w:top w:val="none" w:sz="0" w:space="0" w:color="auto"/>
        <w:left w:val="none" w:sz="0" w:space="0" w:color="auto"/>
        <w:bottom w:val="none" w:sz="0" w:space="0" w:color="auto"/>
        <w:right w:val="none" w:sz="0" w:space="0" w:color="auto"/>
      </w:divBdr>
    </w:div>
    <w:div w:id="260070784">
      <w:bodyDiv w:val="1"/>
      <w:marLeft w:val="0"/>
      <w:marRight w:val="0"/>
      <w:marTop w:val="0"/>
      <w:marBottom w:val="0"/>
      <w:divBdr>
        <w:top w:val="none" w:sz="0" w:space="0" w:color="auto"/>
        <w:left w:val="none" w:sz="0" w:space="0" w:color="auto"/>
        <w:bottom w:val="none" w:sz="0" w:space="0" w:color="auto"/>
        <w:right w:val="none" w:sz="0" w:space="0" w:color="auto"/>
      </w:divBdr>
    </w:div>
    <w:div w:id="263152713">
      <w:bodyDiv w:val="1"/>
      <w:marLeft w:val="0"/>
      <w:marRight w:val="0"/>
      <w:marTop w:val="0"/>
      <w:marBottom w:val="0"/>
      <w:divBdr>
        <w:top w:val="none" w:sz="0" w:space="0" w:color="auto"/>
        <w:left w:val="none" w:sz="0" w:space="0" w:color="auto"/>
        <w:bottom w:val="none" w:sz="0" w:space="0" w:color="auto"/>
        <w:right w:val="none" w:sz="0" w:space="0" w:color="auto"/>
      </w:divBdr>
    </w:div>
    <w:div w:id="273054321">
      <w:bodyDiv w:val="1"/>
      <w:marLeft w:val="0"/>
      <w:marRight w:val="0"/>
      <w:marTop w:val="0"/>
      <w:marBottom w:val="0"/>
      <w:divBdr>
        <w:top w:val="none" w:sz="0" w:space="0" w:color="auto"/>
        <w:left w:val="none" w:sz="0" w:space="0" w:color="auto"/>
        <w:bottom w:val="none" w:sz="0" w:space="0" w:color="auto"/>
        <w:right w:val="none" w:sz="0" w:space="0" w:color="auto"/>
      </w:divBdr>
    </w:div>
    <w:div w:id="299044793">
      <w:bodyDiv w:val="1"/>
      <w:marLeft w:val="0"/>
      <w:marRight w:val="0"/>
      <w:marTop w:val="0"/>
      <w:marBottom w:val="0"/>
      <w:divBdr>
        <w:top w:val="none" w:sz="0" w:space="0" w:color="auto"/>
        <w:left w:val="none" w:sz="0" w:space="0" w:color="auto"/>
        <w:bottom w:val="none" w:sz="0" w:space="0" w:color="auto"/>
        <w:right w:val="none" w:sz="0" w:space="0" w:color="auto"/>
      </w:divBdr>
    </w:div>
    <w:div w:id="309679073">
      <w:bodyDiv w:val="1"/>
      <w:marLeft w:val="0"/>
      <w:marRight w:val="0"/>
      <w:marTop w:val="0"/>
      <w:marBottom w:val="0"/>
      <w:divBdr>
        <w:top w:val="none" w:sz="0" w:space="0" w:color="auto"/>
        <w:left w:val="none" w:sz="0" w:space="0" w:color="auto"/>
        <w:bottom w:val="none" w:sz="0" w:space="0" w:color="auto"/>
        <w:right w:val="none" w:sz="0" w:space="0" w:color="auto"/>
      </w:divBdr>
    </w:div>
    <w:div w:id="332539027">
      <w:bodyDiv w:val="1"/>
      <w:marLeft w:val="0"/>
      <w:marRight w:val="0"/>
      <w:marTop w:val="0"/>
      <w:marBottom w:val="0"/>
      <w:divBdr>
        <w:top w:val="none" w:sz="0" w:space="0" w:color="auto"/>
        <w:left w:val="none" w:sz="0" w:space="0" w:color="auto"/>
        <w:bottom w:val="none" w:sz="0" w:space="0" w:color="auto"/>
        <w:right w:val="none" w:sz="0" w:space="0" w:color="auto"/>
      </w:divBdr>
    </w:div>
    <w:div w:id="342166465">
      <w:bodyDiv w:val="1"/>
      <w:marLeft w:val="0"/>
      <w:marRight w:val="0"/>
      <w:marTop w:val="0"/>
      <w:marBottom w:val="0"/>
      <w:divBdr>
        <w:top w:val="none" w:sz="0" w:space="0" w:color="auto"/>
        <w:left w:val="none" w:sz="0" w:space="0" w:color="auto"/>
        <w:bottom w:val="none" w:sz="0" w:space="0" w:color="auto"/>
        <w:right w:val="none" w:sz="0" w:space="0" w:color="auto"/>
      </w:divBdr>
    </w:div>
    <w:div w:id="349456879">
      <w:bodyDiv w:val="1"/>
      <w:marLeft w:val="0"/>
      <w:marRight w:val="0"/>
      <w:marTop w:val="0"/>
      <w:marBottom w:val="0"/>
      <w:divBdr>
        <w:top w:val="none" w:sz="0" w:space="0" w:color="auto"/>
        <w:left w:val="none" w:sz="0" w:space="0" w:color="auto"/>
        <w:bottom w:val="none" w:sz="0" w:space="0" w:color="auto"/>
        <w:right w:val="none" w:sz="0" w:space="0" w:color="auto"/>
      </w:divBdr>
    </w:div>
    <w:div w:id="354115129">
      <w:bodyDiv w:val="1"/>
      <w:marLeft w:val="0"/>
      <w:marRight w:val="0"/>
      <w:marTop w:val="0"/>
      <w:marBottom w:val="0"/>
      <w:divBdr>
        <w:top w:val="none" w:sz="0" w:space="0" w:color="auto"/>
        <w:left w:val="none" w:sz="0" w:space="0" w:color="auto"/>
        <w:bottom w:val="none" w:sz="0" w:space="0" w:color="auto"/>
        <w:right w:val="none" w:sz="0" w:space="0" w:color="auto"/>
      </w:divBdr>
    </w:div>
    <w:div w:id="387801086">
      <w:bodyDiv w:val="1"/>
      <w:marLeft w:val="0"/>
      <w:marRight w:val="0"/>
      <w:marTop w:val="0"/>
      <w:marBottom w:val="0"/>
      <w:divBdr>
        <w:top w:val="none" w:sz="0" w:space="0" w:color="auto"/>
        <w:left w:val="none" w:sz="0" w:space="0" w:color="auto"/>
        <w:bottom w:val="none" w:sz="0" w:space="0" w:color="auto"/>
        <w:right w:val="none" w:sz="0" w:space="0" w:color="auto"/>
      </w:divBdr>
    </w:div>
    <w:div w:id="407967987">
      <w:bodyDiv w:val="1"/>
      <w:marLeft w:val="0"/>
      <w:marRight w:val="0"/>
      <w:marTop w:val="0"/>
      <w:marBottom w:val="0"/>
      <w:divBdr>
        <w:top w:val="none" w:sz="0" w:space="0" w:color="auto"/>
        <w:left w:val="none" w:sz="0" w:space="0" w:color="auto"/>
        <w:bottom w:val="none" w:sz="0" w:space="0" w:color="auto"/>
        <w:right w:val="none" w:sz="0" w:space="0" w:color="auto"/>
      </w:divBdr>
    </w:div>
    <w:div w:id="425805136">
      <w:bodyDiv w:val="1"/>
      <w:marLeft w:val="0"/>
      <w:marRight w:val="0"/>
      <w:marTop w:val="0"/>
      <w:marBottom w:val="0"/>
      <w:divBdr>
        <w:top w:val="none" w:sz="0" w:space="0" w:color="auto"/>
        <w:left w:val="none" w:sz="0" w:space="0" w:color="auto"/>
        <w:bottom w:val="none" w:sz="0" w:space="0" w:color="auto"/>
        <w:right w:val="none" w:sz="0" w:space="0" w:color="auto"/>
      </w:divBdr>
    </w:div>
    <w:div w:id="446117358">
      <w:bodyDiv w:val="1"/>
      <w:marLeft w:val="0"/>
      <w:marRight w:val="0"/>
      <w:marTop w:val="0"/>
      <w:marBottom w:val="0"/>
      <w:divBdr>
        <w:top w:val="none" w:sz="0" w:space="0" w:color="auto"/>
        <w:left w:val="none" w:sz="0" w:space="0" w:color="auto"/>
        <w:bottom w:val="none" w:sz="0" w:space="0" w:color="auto"/>
        <w:right w:val="none" w:sz="0" w:space="0" w:color="auto"/>
      </w:divBdr>
    </w:div>
    <w:div w:id="465053529">
      <w:bodyDiv w:val="1"/>
      <w:marLeft w:val="0"/>
      <w:marRight w:val="0"/>
      <w:marTop w:val="0"/>
      <w:marBottom w:val="0"/>
      <w:divBdr>
        <w:top w:val="none" w:sz="0" w:space="0" w:color="auto"/>
        <w:left w:val="none" w:sz="0" w:space="0" w:color="auto"/>
        <w:bottom w:val="none" w:sz="0" w:space="0" w:color="auto"/>
        <w:right w:val="none" w:sz="0" w:space="0" w:color="auto"/>
      </w:divBdr>
    </w:div>
    <w:div w:id="473911143">
      <w:bodyDiv w:val="1"/>
      <w:marLeft w:val="0"/>
      <w:marRight w:val="0"/>
      <w:marTop w:val="0"/>
      <w:marBottom w:val="0"/>
      <w:divBdr>
        <w:top w:val="none" w:sz="0" w:space="0" w:color="auto"/>
        <w:left w:val="none" w:sz="0" w:space="0" w:color="auto"/>
        <w:bottom w:val="none" w:sz="0" w:space="0" w:color="auto"/>
        <w:right w:val="none" w:sz="0" w:space="0" w:color="auto"/>
      </w:divBdr>
    </w:div>
    <w:div w:id="484200301">
      <w:bodyDiv w:val="1"/>
      <w:marLeft w:val="0"/>
      <w:marRight w:val="0"/>
      <w:marTop w:val="0"/>
      <w:marBottom w:val="0"/>
      <w:divBdr>
        <w:top w:val="none" w:sz="0" w:space="0" w:color="auto"/>
        <w:left w:val="none" w:sz="0" w:space="0" w:color="auto"/>
        <w:bottom w:val="none" w:sz="0" w:space="0" w:color="auto"/>
        <w:right w:val="none" w:sz="0" w:space="0" w:color="auto"/>
      </w:divBdr>
    </w:div>
    <w:div w:id="539050629">
      <w:bodyDiv w:val="1"/>
      <w:marLeft w:val="0"/>
      <w:marRight w:val="0"/>
      <w:marTop w:val="0"/>
      <w:marBottom w:val="0"/>
      <w:divBdr>
        <w:top w:val="none" w:sz="0" w:space="0" w:color="auto"/>
        <w:left w:val="none" w:sz="0" w:space="0" w:color="auto"/>
        <w:bottom w:val="none" w:sz="0" w:space="0" w:color="auto"/>
        <w:right w:val="none" w:sz="0" w:space="0" w:color="auto"/>
      </w:divBdr>
    </w:div>
    <w:div w:id="555314779">
      <w:bodyDiv w:val="1"/>
      <w:marLeft w:val="0"/>
      <w:marRight w:val="0"/>
      <w:marTop w:val="0"/>
      <w:marBottom w:val="0"/>
      <w:divBdr>
        <w:top w:val="none" w:sz="0" w:space="0" w:color="auto"/>
        <w:left w:val="none" w:sz="0" w:space="0" w:color="auto"/>
        <w:bottom w:val="none" w:sz="0" w:space="0" w:color="auto"/>
        <w:right w:val="none" w:sz="0" w:space="0" w:color="auto"/>
      </w:divBdr>
    </w:div>
    <w:div w:id="573122575">
      <w:bodyDiv w:val="1"/>
      <w:marLeft w:val="0"/>
      <w:marRight w:val="0"/>
      <w:marTop w:val="0"/>
      <w:marBottom w:val="0"/>
      <w:divBdr>
        <w:top w:val="none" w:sz="0" w:space="0" w:color="auto"/>
        <w:left w:val="none" w:sz="0" w:space="0" w:color="auto"/>
        <w:bottom w:val="none" w:sz="0" w:space="0" w:color="auto"/>
        <w:right w:val="none" w:sz="0" w:space="0" w:color="auto"/>
      </w:divBdr>
    </w:div>
    <w:div w:id="579871022">
      <w:bodyDiv w:val="1"/>
      <w:marLeft w:val="0"/>
      <w:marRight w:val="0"/>
      <w:marTop w:val="0"/>
      <w:marBottom w:val="0"/>
      <w:divBdr>
        <w:top w:val="none" w:sz="0" w:space="0" w:color="auto"/>
        <w:left w:val="none" w:sz="0" w:space="0" w:color="auto"/>
        <w:bottom w:val="none" w:sz="0" w:space="0" w:color="auto"/>
        <w:right w:val="none" w:sz="0" w:space="0" w:color="auto"/>
      </w:divBdr>
    </w:div>
    <w:div w:id="599797744">
      <w:bodyDiv w:val="1"/>
      <w:marLeft w:val="0"/>
      <w:marRight w:val="0"/>
      <w:marTop w:val="0"/>
      <w:marBottom w:val="0"/>
      <w:divBdr>
        <w:top w:val="none" w:sz="0" w:space="0" w:color="auto"/>
        <w:left w:val="none" w:sz="0" w:space="0" w:color="auto"/>
        <w:bottom w:val="none" w:sz="0" w:space="0" w:color="auto"/>
        <w:right w:val="none" w:sz="0" w:space="0" w:color="auto"/>
      </w:divBdr>
    </w:div>
    <w:div w:id="614337948">
      <w:bodyDiv w:val="1"/>
      <w:marLeft w:val="0"/>
      <w:marRight w:val="0"/>
      <w:marTop w:val="0"/>
      <w:marBottom w:val="0"/>
      <w:divBdr>
        <w:top w:val="none" w:sz="0" w:space="0" w:color="auto"/>
        <w:left w:val="none" w:sz="0" w:space="0" w:color="auto"/>
        <w:bottom w:val="none" w:sz="0" w:space="0" w:color="auto"/>
        <w:right w:val="none" w:sz="0" w:space="0" w:color="auto"/>
      </w:divBdr>
    </w:div>
    <w:div w:id="620579109">
      <w:bodyDiv w:val="1"/>
      <w:marLeft w:val="0"/>
      <w:marRight w:val="0"/>
      <w:marTop w:val="0"/>
      <w:marBottom w:val="0"/>
      <w:divBdr>
        <w:top w:val="none" w:sz="0" w:space="0" w:color="auto"/>
        <w:left w:val="none" w:sz="0" w:space="0" w:color="auto"/>
        <w:bottom w:val="none" w:sz="0" w:space="0" w:color="auto"/>
        <w:right w:val="none" w:sz="0" w:space="0" w:color="auto"/>
      </w:divBdr>
    </w:div>
    <w:div w:id="647511478">
      <w:bodyDiv w:val="1"/>
      <w:marLeft w:val="0"/>
      <w:marRight w:val="0"/>
      <w:marTop w:val="0"/>
      <w:marBottom w:val="0"/>
      <w:divBdr>
        <w:top w:val="none" w:sz="0" w:space="0" w:color="auto"/>
        <w:left w:val="none" w:sz="0" w:space="0" w:color="auto"/>
        <w:bottom w:val="none" w:sz="0" w:space="0" w:color="auto"/>
        <w:right w:val="none" w:sz="0" w:space="0" w:color="auto"/>
      </w:divBdr>
    </w:div>
    <w:div w:id="679432278">
      <w:bodyDiv w:val="1"/>
      <w:marLeft w:val="0"/>
      <w:marRight w:val="0"/>
      <w:marTop w:val="0"/>
      <w:marBottom w:val="0"/>
      <w:divBdr>
        <w:top w:val="none" w:sz="0" w:space="0" w:color="auto"/>
        <w:left w:val="none" w:sz="0" w:space="0" w:color="auto"/>
        <w:bottom w:val="none" w:sz="0" w:space="0" w:color="auto"/>
        <w:right w:val="none" w:sz="0" w:space="0" w:color="auto"/>
      </w:divBdr>
    </w:div>
    <w:div w:id="710108484">
      <w:bodyDiv w:val="1"/>
      <w:marLeft w:val="0"/>
      <w:marRight w:val="0"/>
      <w:marTop w:val="0"/>
      <w:marBottom w:val="0"/>
      <w:divBdr>
        <w:top w:val="none" w:sz="0" w:space="0" w:color="auto"/>
        <w:left w:val="none" w:sz="0" w:space="0" w:color="auto"/>
        <w:bottom w:val="none" w:sz="0" w:space="0" w:color="auto"/>
        <w:right w:val="none" w:sz="0" w:space="0" w:color="auto"/>
      </w:divBdr>
    </w:div>
    <w:div w:id="783227215">
      <w:bodyDiv w:val="1"/>
      <w:marLeft w:val="0"/>
      <w:marRight w:val="0"/>
      <w:marTop w:val="0"/>
      <w:marBottom w:val="0"/>
      <w:divBdr>
        <w:top w:val="none" w:sz="0" w:space="0" w:color="auto"/>
        <w:left w:val="none" w:sz="0" w:space="0" w:color="auto"/>
        <w:bottom w:val="none" w:sz="0" w:space="0" w:color="auto"/>
        <w:right w:val="none" w:sz="0" w:space="0" w:color="auto"/>
      </w:divBdr>
    </w:div>
    <w:div w:id="823164575">
      <w:bodyDiv w:val="1"/>
      <w:marLeft w:val="0"/>
      <w:marRight w:val="0"/>
      <w:marTop w:val="0"/>
      <w:marBottom w:val="0"/>
      <w:divBdr>
        <w:top w:val="none" w:sz="0" w:space="0" w:color="auto"/>
        <w:left w:val="none" w:sz="0" w:space="0" w:color="auto"/>
        <w:bottom w:val="none" w:sz="0" w:space="0" w:color="auto"/>
        <w:right w:val="none" w:sz="0" w:space="0" w:color="auto"/>
      </w:divBdr>
    </w:div>
    <w:div w:id="862594571">
      <w:bodyDiv w:val="1"/>
      <w:marLeft w:val="0"/>
      <w:marRight w:val="0"/>
      <w:marTop w:val="0"/>
      <w:marBottom w:val="0"/>
      <w:divBdr>
        <w:top w:val="none" w:sz="0" w:space="0" w:color="auto"/>
        <w:left w:val="none" w:sz="0" w:space="0" w:color="auto"/>
        <w:bottom w:val="none" w:sz="0" w:space="0" w:color="auto"/>
        <w:right w:val="none" w:sz="0" w:space="0" w:color="auto"/>
      </w:divBdr>
    </w:div>
    <w:div w:id="888152543">
      <w:bodyDiv w:val="1"/>
      <w:marLeft w:val="0"/>
      <w:marRight w:val="0"/>
      <w:marTop w:val="0"/>
      <w:marBottom w:val="0"/>
      <w:divBdr>
        <w:top w:val="none" w:sz="0" w:space="0" w:color="auto"/>
        <w:left w:val="none" w:sz="0" w:space="0" w:color="auto"/>
        <w:bottom w:val="none" w:sz="0" w:space="0" w:color="auto"/>
        <w:right w:val="none" w:sz="0" w:space="0" w:color="auto"/>
      </w:divBdr>
    </w:div>
    <w:div w:id="902640925">
      <w:bodyDiv w:val="1"/>
      <w:marLeft w:val="0"/>
      <w:marRight w:val="0"/>
      <w:marTop w:val="0"/>
      <w:marBottom w:val="0"/>
      <w:divBdr>
        <w:top w:val="none" w:sz="0" w:space="0" w:color="auto"/>
        <w:left w:val="none" w:sz="0" w:space="0" w:color="auto"/>
        <w:bottom w:val="none" w:sz="0" w:space="0" w:color="auto"/>
        <w:right w:val="none" w:sz="0" w:space="0" w:color="auto"/>
      </w:divBdr>
    </w:div>
    <w:div w:id="918057920">
      <w:bodyDiv w:val="1"/>
      <w:marLeft w:val="0"/>
      <w:marRight w:val="0"/>
      <w:marTop w:val="0"/>
      <w:marBottom w:val="0"/>
      <w:divBdr>
        <w:top w:val="none" w:sz="0" w:space="0" w:color="auto"/>
        <w:left w:val="none" w:sz="0" w:space="0" w:color="auto"/>
        <w:bottom w:val="none" w:sz="0" w:space="0" w:color="auto"/>
        <w:right w:val="none" w:sz="0" w:space="0" w:color="auto"/>
      </w:divBdr>
    </w:div>
    <w:div w:id="960304500">
      <w:bodyDiv w:val="1"/>
      <w:marLeft w:val="0"/>
      <w:marRight w:val="0"/>
      <w:marTop w:val="0"/>
      <w:marBottom w:val="0"/>
      <w:divBdr>
        <w:top w:val="none" w:sz="0" w:space="0" w:color="auto"/>
        <w:left w:val="none" w:sz="0" w:space="0" w:color="auto"/>
        <w:bottom w:val="none" w:sz="0" w:space="0" w:color="auto"/>
        <w:right w:val="none" w:sz="0" w:space="0" w:color="auto"/>
      </w:divBdr>
    </w:div>
    <w:div w:id="1021978887">
      <w:bodyDiv w:val="1"/>
      <w:marLeft w:val="0"/>
      <w:marRight w:val="0"/>
      <w:marTop w:val="0"/>
      <w:marBottom w:val="0"/>
      <w:divBdr>
        <w:top w:val="none" w:sz="0" w:space="0" w:color="auto"/>
        <w:left w:val="none" w:sz="0" w:space="0" w:color="auto"/>
        <w:bottom w:val="none" w:sz="0" w:space="0" w:color="auto"/>
        <w:right w:val="none" w:sz="0" w:space="0" w:color="auto"/>
      </w:divBdr>
    </w:div>
    <w:div w:id="1029333373">
      <w:bodyDiv w:val="1"/>
      <w:marLeft w:val="0"/>
      <w:marRight w:val="0"/>
      <w:marTop w:val="0"/>
      <w:marBottom w:val="0"/>
      <w:divBdr>
        <w:top w:val="none" w:sz="0" w:space="0" w:color="auto"/>
        <w:left w:val="none" w:sz="0" w:space="0" w:color="auto"/>
        <w:bottom w:val="none" w:sz="0" w:space="0" w:color="auto"/>
        <w:right w:val="none" w:sz="0" w:space="0" w:color="auto"/>
      </w:divBdr>
    </w:div>
    <w:div w:id="1030570459">
      <w:bodyDiv w:val="1"/>
      <w:marLeft w:val="0"/>
      <w:marRight w:val="0"/>
      <w:marTop w:val="0"/>
      <w:marBottom w:val="0"/>
      <w:divBdr>
        <w:top w:val="none" w:sz="0" w:space="0" w:color="auto"/>
        <w:left w:val="none" w:sz="0" w:space="0" w:color="auto"/>
        <w:bottom w:val="none" w:sz="0" w:space="0" w:color="auto"/>
        <w:right w:val="none" w:sz="0" w:space="0" w:color="auto"/>
      </w:divBdr>
    </w:div>
    <w:div w:id="1036001095">
      <w:bodyDiv w:val="1"/>
      <w:marLeft w:val="0"/>
      <w:marRight w:val="0"/>
      <w:marTop w:val="0"/>
      <w:marBottom w:val="0"/>
      <w:divBdr>
        <w:top w:val="none" w:sz="0" w:space="0" w:color="auto"/>
        <w:left w:val="none" w:sz="0" w:space="0" w:color="auto"/>
        <w:bottom w:val="none" w:sz="0" w:space="0" w:color="auto"/>
        <w:right w:val="none" w:sz="0" w:space="0" w:color="auto"/>
      </w:divBdr>
    </w:div>
    <w:div w:id="1038433529">
      <w:bodyDiv w:val="1"/>
      <w:marLeft w:val="0"/>
      <w:marRight w:val="0"/>
      <w:marTop w:val="0"/>
      <w:marBottom w:val="0"/>
      <w:divBdr>
        <w:top w:val="none" w:sz="0" w:space="0" w:color="auto"/>
        <w:left w:val="none" w:sz="0" w:space="0" w:color="auto"/>
        <w:bottom w:val="none" w:sz="0" w:space="0" w:color="auto"/>
        <w:right w:val="none" w:sz="0" w:space="0" w:color="auto"/>
      </w:divBdr>
    </w:div>
    <w:div w:id="1047795249">
      <w:bodyDiv w:val="1"/>
      <w:marLeft w:val="0"/>
      <w:marRight w:val="0"/>
      <w:marTop w:val="0"/>
      <w:marBottom w:val="0"/>
      <w:divBdr>
        <w:top w:val="none" w:sz="0" w:space="0" w:color="auto"/>
        <w:left w:val="none" w:sz="0" w:space="0" w:color="auto"/>
        <w:bottom w:val="none" w:sz="0" w:space="0" w:color="auto"/>
        <w:right w:val="none" w:sz="0" w:space="0" w:color="auto"/>
      </w:divBdr>
    </w:div>
    <w:div w:id="1049958148">
      <w:bodyDiv w:val="1"/>
      <w:marLeft w:val="0"/>
      <w:marRight w:val="0"/>
      <w:marTop w:val="0"/>
      <w:marBottom w:val="0"/>
      <w:divBdr>
        <w:top w:val="none" w:sz="0" w:space="0" w:color="auto"/>
        <w:left w:val="none" w:sz="0" w:space="0" w:color="auto"/>
        <w:bottom w:val="none" w:sz="0" w:space="0" w:color="auto"/>
        <w:right w:val="none" w:sz="0" w:space="0" w:color="auto"/>
      </w:divBdr>
    </w:div>
    <w:div w:id="1086150647">
      <w:bodyDiv w:val="1"/>
      <w:marLeft w:val="0"/>
      <w:marRight w:val="0"/>
      <w:marTop w:val="0"/>
      <w:marBottom w:val="0"/>
      <w:divBdr>
        <w:top w:val="none" w:sz="0" w:space="0" w:color="auto"/>
        <w:left w:val="none" w:sz="0" w:space="0" w:color="auto"/>
        <w:bottom w:val="none" w:sz="0" w:space="0" w:color="auto"/>
        <w:right w:val="none" w:sz="0" w:space="0" w:color="auto"/>
      </w:divBdr>
    </w:div>
    <w:div w:id="1091394765">
      <w:bodyDiv w:val="1"/>
      <w:marLeft w:val="0"/>
      <w:marRight w:val="0"/>
      <w:marTop w:val="0"/>
      <w:marBottom w:val="0"/>
      <w:divBdr>
        <w:top w:val="none" w:sz="0" w:space="0" w:color="auto"/>
        <w:left w:val="none" w:sz="0" w:space="0" w:color="auto"/>
        <w:bottom w:val="none" w:sz="0" w:space="0" w:color="auto"/>
        <w:right w:val="none" w:sz="0" w:space="0" w:color="auto"/>
      </w:divBdr>
    </w:div>
    <w:div w:id="1117334240">
      <w:bodyDiv w:val="1"/>
      <w:marLeft w:val="0"/>
      <w:marRight w:val="0"/>
      <w:marTop w:val="0"/>
      <w:marBottom w:val="0"/>
      <w:divBdr>
        <w:top w:val="none" w:sz="0" w:space="0" w:color="auto"/>
        <w:left w:val="none" w:sz="0" w:space="0" w:color="auto"/>
        <w:bottom w:val="none" w:sz="0" w:space="0" w:color="auto"/>
        <w:right w:val="none" w:sz="0" w:space="0" w:color="auto"/>
      </w:divBdr>
    </w:div>
    <w:div w:id="1118377954">
      <w:bodyDiv w:val="1"/>
      <w:marLeft w:val="0"/>
      <w:marRight w:val="0"/>
      <w:marTop w:val="0"/>
      <w:marBottom w:val="0"/>
      <w:divBdr>
        <w:top w:val="none" w:sz="0" w:space="0" w:color="auto"/>
        <w:left w:val="none" w:sz="0" w:space="0" w:color="auto"/>
        <w:bottom w:val="none" w:sz="0" w:space="0" w:color="auto"/>
        <w:right w:val="none" w:sz="0" w:space="0" w:color="auto"/>
      </w:divBdr>
    </w:div>
    <w:div w:id="1184974898">
      <w:bodyDiv w:val="1"/>
      <w:marLeft w:val="0"/>
      <w:marRight w:val="0"/>
      <w:marTop w:val="0"/>
      <w:marBottom w:val="0"/>
      <w:divBdr>
        <w:top w:val="none" w:sz="0" w:space="0" w:color="auto"/>
        <w:left w:val="none" w:sz="0" w:space="0" w:color="auto"/>
        <w:bottom w:val="none" w:sz="0" w:space="0" w:color="auto"/>
        <w:right w:val="none" w:sz="0" w:space="0" w:color="auto"/>
      </w:divBdr>
    </w:div>
    <w:div w:id="1204908095">
      <w:bodyDiv w:val="1"/>
      <w:marLeft w:val="0"/>
      <w:marRight w:val="0"/>
      <w:marTop w:val="0"/>
      <w:marBottom w:val="0"/>
      <w:divBdr>
        <w:top w:val="none" w:sz="0" w:space="0" w:color="auto"/>
        <w:left w:val="none" w:sz="0" w:space="0" w:color="auto"/>
        <w:bottom w:val="none" w:sz="0" w:space="0" w:color="auto"/>
        <w:right w:val="none" w:sz="0" w:space="0" w:color="auto"/>
      </w:divBdr>
    </w:div>
    <w:div w:id="1225139133">
      <w:bodyDiv w:val="1"/>
      <w:marLeft w:val="0"/>
      <w:marRight w:val="0"/>
      <w:marTop w:val="0"/>
      <w:marBottom w:val="0"/>
      <w:divBdr>
        <w:top w:val="none" w:sz="0" w:space="0" w:color="auto"/>
        <w:left w:val="none" w:sz="0" w:space="0" w:color="auto"/>
        <w:bottom w:val="none" w:sz="0" w:space="0" w:color="auto"/>
        <w:right w:val="none" w:sz="0" w:space="0" w:color="auto"/>
      </w:divBdr>
    </w:div>
    <w:div w:id="1256598401">
      <w:bodyDiv w:val="1"/>
      <w:marLeft w:val="0"/>
      <w:marRight w:val="0"/>
      <w:marTop w:val="0"/>
      <w:marBottom w:val="0"/>
      <w:divBdr>
        <w:top w:val="none" w:sz="0" w:space="0" w:color="auto"/>
        <w:left w:val="none" w:sz="0" w:space="0" w:color="auto"/>
        <w:bottom w:val="none" w:sz="0" w:space="0" w:color="auto"/>
        <w:right w:val="none" w:sz="0" w:space="0" w:color="auto"/>
      </w:divBdr>
    </w:div>
    <w:div w:id="1267880431">
      <w:bodyDiv w:val="1"/>
      <w:marLeft w:val="0"/>
      <w:marRight w:val="0"/>
      <w:marTop w:val="0"/>
      <w:marBottom w:val="0"/>
      <w:divBdr>
        <w:top w:val="none" w:sz="0" w:space="0" w:color="auto"/>
        <w:left w:val="none" w:sz="0" w:space="0" w:color="auto"/>
        <w:bottom w:val="none" w:sz="0" w:space="0" w:color="auto"/>
        <w:right w:val="none" w:sz="0" w:space="0" w:color="auto"/>
      </w:divBdr>
    </w:div>
    <w:div w:id="1270234630">
      <w:bodyDiv w:val="1"/>
      <w:marLeft w:val="0"/>
      <w:marRight w:val="0"/>
      <w:marTop w:val="0"/>
      <w:marBottom w:val="0"/>
      <w:divBdr>
        <w:top w:val="none" w:sz="0" w:space="0" w:color="auto"/>
        <w:left w:val="none" w:sz="0" w:space="0" w:color="auto"/>
        <w:bottom w:val="none" w:sz="0" w:space="0" w:color="auto"/>
        <w:right w:val="none" w:sz="0" w:space="0" w:color="auto"/>
      </w:divBdr>
    </w:div>
    <w:div w:id="1287395546">
      <w:bodyDiv w:val="1"/>
      <w:marLeft w:val="0"/>
      <w:marRight w:val="0"/>
      <w:marTop w:val="0"/>
      <w:marBottom w:val="0"/>
      <w:divBdr>
        <w:top w:val="none" w:sz="0" w:space="0" w:color="auto"/>
        <w:left w:val="none" w:sz="0" w:space="0" w:color="auto"/>
        <w:bottom w:val="none" w:sz="0" w:space="0" w:color="auto"/>
        <w:right w:val="none" w:sz="0" w:space="0" w:color="auto"/>
      </w:divBdr>
    </w:div>
    <w:div w:id="1291204110">
      <w:bodyDiv w:val="1"/>
      <w:marLeft w:val="0"/>
      <w:marRight w:val="0"/>
      <w:marTop w:val="0"/>
      <w:marBottom w:val="0"/>
      <w:divBdr>
        <w:top w:val="none" w:sz="0" w:space="0" w:color="auto"/>
        <w:left w:val="none" w:sz="0" w:space="0" w:color="auto"/>
        <w:bottom w:val="none" w:sz="0" w:space="0" w:color="auto"/>
        <w:right w:val="none" w:sz="0" w:space="0" w:color="auto"/>
      </w:divBdr>
    </w:div>
    <w:div w:id="1312251669">
      <w:bodyDiv w:val="1"/>
      <w:marLeft w:val="0"/>
      <w:marRight w:val="0"/>
      <w:marTop w:val="0"/>
      <w:marBottom w:val="0"/>
      <w:divBdr>
        <w:top w:val="none" w:sz="0" w:space="0" w:color="auto"/>
        <w:left w:val="none" w:sz="0" w:space="0" w:color="auto"/>
        <w:bottom w:val="none" w:sz="0" w:space="0" w:color="auto"/>
        <w:right w:val="none" w:sz="0" w:space="0" w:color="auto"/>
      </w:divBdr>
    </w:div>
    <w:div w:id="1342708419">
      <w:bodyDiv w:val="1"/>
      <w:marLeft w:val="0"/>
      <w:marRight w:val="0"/>
      <w:marTop w:val="0"/>
      <w:marBottom w:val="0"/>
      <w:divBdr>
        <w:top w:val="none" w:sz="0" w:space="0" w:color="auto"/>
        <w:left w:val="none" w:sz="0" w:space="0" w:color="auto"/>
        <w:bottom w:val="none" w:sz="0" w:space="0" w:color="auto"/>
        <w:right w:val="none" w:sz="0" w:space="0" w:color="auto"/>
      </w:divBdr>
    </w:div>
    <w:div w:id="1348405746">
      <w:bodyDiv w:val="1"/>
      <w:marLeft w:val="0"/>
      <w:marRight w:val="0"/>
      <w:marTop w:val="0"/>
      <w:marBottom w:val="0"/>
      <w:divBdr>
        <w:top w:val="none" w:sz="0" w:space="0" w:color="auto"/>
        <w:left w:val="none" w:sz="0" w:space="0" w:color="auto"/>
        <w:bottom w:val="none" w:sz="0" w:space="0" w:color="auto"/>
        <w:right w:val="none" w:sz="0" w:space="0" w:color="auto"/>
      </w:divBdr>
    </w:div>
    <w:div w:id="1361316388">
      <w:bodyDiv w:val="1"/>
      <w:marLeft w:val="0"/>
      <w:marRight w:val="0"/>
      <w:marTop w:val="0"/>
      <w:marBottom w:val="0"/>
      <w:divBdr>
        <w:top w:val="none" w:sz="0" w:space="0" w:color="auto"/>
        <w:left w:val="none" w:sz="0" w:space="0" w:color="auto"/>
        <w:bottom w:val="none" w:sz="0" w:space="0" w:color="auto"/>
        <w:right w:val="none" w:sz="0" w:space="0" w:color="auto"/>
      </w:divBdr>
    </w:div>
    <w:div w:id="1371682610">
      <w:bodyDiv w:val="1"/>
      <w:marLeft w:val="0"/>
      <w:marRight w:val="0"/>
      <w:marTop w:val="0"/>
      <w:marBottom w:val="0"/>
      <w:divBdr>
        <w:top w:val="none" w:sz="0" w:space="0" w:color="auto"/>
        <w:left w:val="none" w:sz="0" w:space="0" w:color="auto"/>
        <w:bottom w:val="none" w:sz="0" w:space="0" w:color="auto"/>
        <w:right w:val="none" w:sz="0" w:space="0" w:color="auto"/>
      </w:divBdr>
    </w:div>
    <w:div w:id="1372806347">
      <w:bodyDiv w:val="1"/>
      <w:marLeft w:val="0"/>
      <w:marRight w:val="0"/>
      <w:marTop w:val="0"/>
      <w:marBottom w:val="0"/>
      <w:divBdr>
        <w:top w:val="none" w:sz="0" w:space="0" w:color="auto"/>
        <w:left w:val="none" w:sz="0" w:space="0" w:color="auto"/>
        <w:bottom w:val="none" w:sz="0" w:space="0" w:color="auto"/>
        <w:right w:val="none" w:sz="0" w:space="0" w:color="auto"/>
      </w:divBdr>
    </w:div>
    <w:div w:id="1385837407">
      <w:bodyDiv w:val="1"/>
      <w:marLeft w:val="0"/>
      <w:marRight w:val="0"/>
      <w:marTop w:val="0"/>
      <w:marBottom w:val="0"/>
      <w:divBdr>
        <w:top w:val="none" w:sz="0" w:space="0" w:color="auto"/>
        <w:left w:val="none" w:sz="0" w:space="0" w:color="auto"/>
        <w:bottom w:val="none" w:sz="0" w:space="0" w:color="auto"/>
        <w:right w:val="none" w:sz="0" w:space="0" w:color="auto"/>
      </w:divBdr>
    </w:div>
    <w:div w:id="1388800707">
      <w:bodyDiv w:val="1"/>
      <w:marLeft w:val="0"/>
      <w:marRight w:val="0"/>
      <w:marTop w:val="0"/>
      <w:marBottom w:val="0"/>
      <w:divBdr>
        <w:top w:val="none" w:sz="0" w:space="0" w:color="auto"/>
        <w:left w:val="none" w:sz="0" w:space="0" w:color="auto"/>
        <w:bottom w:val="none" w:sz="0" w:space="0" w:color="auto"/>
        <w:right w:val="none" w:sz="0" w:space="0" w:color="auto"/>
      </w:divBdr>
    </w:div>
    <w:div w:id="1402632885">
      <w:bodyDiv w:val="1"/>
      <w:marLeft w:val="0"/>
      <w:marRight w:val="0"/>
      <w:marTop w:val="0"/>
      <w:marBottom w:val="0"/>
      <w:divBdr>
        <w:top w:val="none" w:sz="0" w:space="0" w:color="auto"/>
        <w:left w:val="none" w:sz="0" w:space="0" w:color="auto"/>
        <w:bottom w:val="none" w:sz="0" w:space="0" w:color="auto"/>
        <w:right w:val="none" w:sz="0" w:space="0" w:color="auto"/>
      </w:divBdr>
    </w:div>
    <w:div w:id="1403258870">
      <w:bodyDiv w:val="1"/>
      <w:marLeft w:val="0"/>
      <w:marRight w:val="0"/>
      <w:marTop w:val="0"/>
      <w:marBottom w:val="0"/>
      <w:divBdr>
        <w:top w:val="none" w:sz="0" w:space="0" w:color="auto"/>
        <w:left w:val="none" w:sz="0" w:space="0" w:color="auto"/>
        <w:bottom w:val="none" w:sz="0" w:space="0" w:color="auto"/>
        <w:right w:val="none" w:sz="0" w:space="0" w:color="auto"/>
      </w:divBdr>
    </w:div>
    <w:div w:id="1417819241">
      <w:bodyDiv w:val="1"/>
      <w:marLeft w:val="0"/>
      <w:marRight w:val="0"/>
      <w:marTop w:val="0"/>
      <w:marBottom w:val="0"/>
      <w:divBdr>
        <w:top w:val="none" w:sz="0" w:space="0" w:color="auto"/>
        <w:left w:val="none" w:sz="0" w:space="0" w:color="auto"/>
        <w:bottom w:val="none" w:sz="0" w:space="0" w:color="auto"/>
        <w:right w:val="none" w:sz="0" w:space="0" w:color="auto"/>
      </w:divBdr>
    </w:div>
    <w:div w:id="1427850347">
      <w:bodyDiv w:val="1"/>
      <w:marLeft w:val="0"/>
      <w:marRight w:val="0"/>
      <w:marTop w:val="0"/>
      <w:marBottom w:val="0"/>
      <w:divBdr>
        <w:top w:val="none" w:sz="0" w:space="0" w:color="auto"/>
        <w:left w:val="none" w:sz="0" w:space="0" w:color="auto"/>
        <w:bottom w:val="none" w:sz="0" w:space="0" w:color="auto"/>
        <w:right w:val="none" w:sz="0" w:space="0" w:color="auto"/>
      </w:divBdr>
    </w:div>
    <w:div w:id="1464494725">
      <w:bodyDiv w:val="1"/>
      <w:marLeft w:val="0"/>
      <w:marRight w:val="0"/>
      <w:marTop w:val="0"/>
      <w:marBottom w:val="0"/>
      <w:divBdr>
        <w:top w:val="none" w:sz="0" w:space="0" w:color="auto"/>
        <w:left w:val="none" w:sz="0" w:space="0" w:color="auto"/>
        <w:bottom w:val="none" w:sz="0" w:space="0" w:color="auto"/>
        <w:right w:val="none" w:sz="0" w:space="0" w:color="auto"/>
      </w:divBdr>
    </w:div>
    <w:div w:id="1477526545">
      <w:bodyDiv w:val="1"/>
      <w:marLeft w:val="0"/>
      <w:marRight w:val="0"/>
      <w:marTop w:val="0"/>
      <w:marBottom w:val="0"/>
      <w:divBdr>
        <w:top w:val="none" w:sz="0" w:space="0" w:color="auto"/>
        <w:left w:val="none" w:sz="0" w:space="0" w:color="auto"/>
        <w:bottom w:val="none" w:sz="0" w:space="0" w:color="auto"/>
        <w:right w:val="none" w:sz="0" w:space="0" w:color="auto"/>
      </w:divBdr>
    </w:div>
    <w:div w:id="1482652077">
      <w:bodyDiv w:val="1"/>
      <w:marLeft w:val="0"/>
      <w:marRight w:val="0"/>
      <w:marTop w:val="0"/>
      <w:marBottom w:val="0"/>
      <w:divBdr>
        <w:top w:val="none" w:sz="0" w:space="0" w:color="auto"/>
        <w:left w:val="none" w:sz="0" w:space="0" w:color="auto"/>
        <w:bottom w:val="none" w:sz="0" w:space="0" w:color="auto"/>
        <w:right w:val="none" w:sz="0" w:space="0" w:color="auto"/>
      </w:divBdr>
    </w:div>
    <w:div w:id="1554734220">
      <w:bodyDiv w:val="1"/>
      <w:marLeft w:val="0"/>
      <w:marRight w:val="0"/>
      <w:marTop w:val="0"/>
      <w:marBottom w:val="0"/>
      <w:divBdr>
        <w:top w:val="none" w:sz="0" w:space="0" w:color="auto"/>
        <w:left w:val="none" w:sz="0" w:space="0" w:color="auto"/>
        <w:bottom w:val="none" w:sz="0" w:space="0" w:color="auto"/>
        <w:right w:val="none" w:sz="0" w:space="0" w:color="auto"/>
      </w:divBdr>
    </w:div>
    <w:div w:id="1582713133">
      <w:bodyDiv w:val="1"/>
      <w:marLeft w:val="0"/>
      <w:marRight w:val="0"/>
      <w:marTop w:val="0"/>
      <w:marBottom w:val="0"/>
      <w:divBdr>
        <w:top w:val="none" w:sz="0" w:space="0" w:color="auto"/>
        <w:left w:val="none" w:sz="0" w:space="0" w:color="auto"/>
        <w:bottom w:val="none" w:sz="0" w:space="0" w:color="auto"/>
        <w:right w:val="none" w:sz="0" w:space="0" w:color="auto"/>
      </w:divBdr>
    </w:div>
    <w:div w:id="1617105020">
      <w:bodyDiv w:val="1"/>
      <w:marLeft w:val="0"/>
      <w:marRight w:val="0"/>
      <w:marTop w:val="0"/>
      <w:marBottom w:val="0"/>
      <w:divBdr>
        <w:top w:val="none" w:sz="0" w:space="0" w:color="auto"/>
        <w:left w:val="none" w:sz="0" w:space="0" w:color="auto"/>
        <w:bottom w:val="none" w:sz="0" w:space="0" w:color="auto"/>
        <w:right w:val="none" w:sz="0" w:space="0" w:color="auto"/>
      </w:divBdr>
    </w:div>
    <w:div w:id="1632321012">
      <w:bodyDiv w:val="1"/>
      <w:marLeft w:val="0"/>
      <w:marRight w:val="0"/>
      <w:marTop w:val="0"/>
      <w:marBottom w:val="0"/>
      <w:divBdr>
        <w:top w:val="none" w:sz="0" w:space="0" w:color="auto"/>
        <w:left w:val="none" w:sz="0" w:space="0" w:color="auto"/>
        <w:bottom w:val="none" w:sz="0" w:space="0" w:color="auto"/>
        <w:right w:val="none" w:sz="0" w:space="0" w:color="auto"/>
      </w:divBdr>
    </w:div>
    <w:div w:id="1662613405">
      <w:bodyDiv w:val="1"/>
      <w:marLeft w:val="0"/>
      <w:marRight w:val="0"/>
      <w:marTop w:val="0"/>
      <w:marBottom w:val="0"/>
      <w:divBdr>
        <w:top w:val="none" w:sz="0" w:space="0" w:color="auto"/>
        <w:left w:val="none" w:sz="0" w:space="0" w:color="auto"/>
        <w:bottom w:val="none" w:sz="0" w:space="0" w:color="auto"/>
        <w:right w:val="none" w:sz="0" w:space="0" w:color="auto"/>
      </w:divBdr>
    </w:div>
    <w:div w:id="1677882650">
      <w:bodyDiv w:val="1"/>
      <w:marLeft w:val="0"/>
      <w:marRight w:val="0"/>
      <w:marTop w:val="0"/>
      <w:marBottom w:val="0"/>
      <w:divBdr>
        <w:top w:val="none" w:sz="0" w:space="0" w:color="auto"/>
        <w:left w:val="none" w:sz="0" w:space="0" w:color="auto"/>
        <w:bottom w:val="none" w:sz="0" w:space="0" w:color="auto"/>
        <w:right w:val="none" w:sz="0" w:space="0" w:color="auto"/>
      </w:divBdr>
    </w:div>
    <w:div w:id="1717585367">
      <w:bodyDiv w:val="1"/>
      <w:marLeft w:val="0"/>
      <w:marRight w:val="0"/>
      <w:marTop w:val="0"/>
      <w:marBottom w:val="0"/>
      <w:divBdr>
        <w:top w:val="none" w:sz="0" w:space="0" w:color="auto"/>
        <w:left w:val="none" w:sz="0" w:space="0" w:color="auto"/>
        <w:bottom w:val="none" w:sz="0" w:space="0" w:color="auto"/>
        <w:right w:val="none" w:sz="0" w:space="0" w:color="auto"/>
      </w:divBdr>
    </w:div>
    <w:div w:id="1721052807">
      <w:bodyDiv w:val="1"/>
      <w:marLeft w:val="0"/>
      <w:marRight w:val="0"/>
      <w:marTop w:val="0"/>
      <w:marBottom w:val="0"/>
      <w:divBdr>
        <w:top w:val="none" w:sz="0" w:space="0" w:color="auto"/>
        <w:left w:val="none" w:sz="0" w:space="0" w:color="auto"/>
        <w:bottom w:val="none" w:sz="0" w:space="0" w:color="auto"/>
        <w:right w:val="none" w:sz="0" w:space="0" w:color="auto"/>
      </w:divBdr>
    </w:div>
    <w:div w:id="1747875122">
      <w:bodyDiv w:val="1"/>
      <w:marLeft w:val="0"/>
      <w:marRight w:val="0"/>
      <w:marTop w:val="0"/>
      <w:marBottom w:val="0"/>
      <w:divBdr>
        <w:top w:val="none" w:sz="0" w:space="0" w:color="auto"/>
        <w:left w:val="none" w:sz="0" w:space="0" w:color="auto"/>
        <w:bottom w:val="none" w:sz="0" w:space="0" w:color="auto"/>
        <w:right w:val="none" w:sz="0" w:space="0" w:color="auto"/>
      </w:divBdr>
    </w:div>
    <w:div w:id="1761873360">
      <w:bodyDiv w:val="1"/>
      <w:marLeft w:val="0"/>
      <w:marRight w:val="0"/>
      <w:marTop w:val="0"/>
      <w:marBottom w:val="0"/>
      <w:divBdr>
        <w:top w:val="none" w:sz="0" w:space="0" w:color="auto"/>
        <w:left w:val="none" w:sz="0" w:space="0" w:color="auto"/>
        <w:bottom w:val="none" w:sz="0" w:space="0" w:color="auto"/>
        <w:right w:val="none" w:sz="0" w:space="0" w:color="auto"/>
      </w:divBdr>
    </w:div>
    <w:div w:id="1769425547">
      <w:bodyDiv w:val="1"/>
      <w:marLeft w:val="0"/>
      <w:marRight w:val="0"/>
      <w:marTop w:val="0"/>
      <w:marBottom w:val="0"/>
      <w:divBdr>
        <w:top w:val="none" w:sz="0" w:space="0" w:color="auto"/>
        <w:left w:val="none" w:sz="0" w:space="0" w:color="auto"/>
        <w:bottom w:val="none" w:sz="0" w:space="0" w:color="auto"/>
        <w:right w:val="none" w:sz="0" w:space="0" w:color="auto"/>
      </w:divBdr>
    </w:div>
    <w:div w:id="1831406627">
      <w:bodyDiv w:val="1"/>
      <w:marLeft w:val="0"/>
      <w:marRight w:val="0"/>
      <w:marTop w:val="0"/>
      <w:marBottom w:val="0"/>
      <w:divBdr>
        <w:top w:val="none" w:sz="0" w:space="0" w:color="auto"/>
        <w:left w:val="none" w:sz="0" w:space="0" w:color="auto"/>
        <w:bottom w:val="none" w:sz="0" w:space="0" w:color="auto"/>
        <w:right w:val="none" w:sz="0" w:space="0" w:color="auto"/>
      </w:divBdr>
    </w:div>
    <w:div w:id="1858957603">
      <w:bodyDiv w:val="1"/>
      <w:marLeft w:val="0"/>
      <w:marRight w:val="0"/>
      <w:marTop w:val="0"/>
      <w:marBottom w:val="0"/>
      <w:divBdr>
        <w:top w:val="none" w:sz="0" w:space="0" w:color="auto"/>
        <w:left w:val="none" w:sz="0" w:space="0" w:color="auto"/>
        <w:bottom w:val="none" w:sz="0" w:space="0" w:color="auto"/>
        <w:right w:val="none" w:sz="0" w:space="0" w:color="auto"/>
      </w:divBdr>
    </w:div>
    <w:div w:id="1922713802">
      <w:bodyDiv w:val="1"/>
      <w:marLeft w:val="0"/>
      <w:marRight w:val="0"/>
      <w:marTop w:val="0"/>
      <w:marBottom w:val="0"/>
      <w:divBdr>
        <w:top w:val="none" w:sz="0" w:space="0" w:color="auto"/>
        <w:left w:val="none" w:sz="0" w:space="0" w:color="auto"/>
        <w:bottom w:val="none" w:sz="0" w:space="0" w:color="auto"/>
        <w:right w:val="none" w:sz="0" w:space="0" w:color="auto"/>
      </w:divBdr>
    </w:div>
    <w:div w:id="1972247296">
      <w:bodyDiv w:val="1"/>
      <w:marLeft w:val="0"/>
      <w:marRight w:val="0"/>
      <w:marTop w:val="0"/>
      <w:marBottom w:val="0"/>
      <w:divBdr>
        <w:top w:val="none" w:sz="0" w:space="0" w:color="auto"/>
        <w:left w:val="none" w:sz="0" w:space="0" w:color="auto"/>
        <w:bottom w:val="none" w:sz="0" w:space="0" w:color="auto"/>
        <w:right w:val="none" w:sz="0" w:space="0" w:color="auto"/>
      </w:divBdr>
    </w:div>
    <w:div w:id="1973755269">
      <w:bodyDiv w:val="1"/>
      <w:marLeft w:val="0"/>
      <w:marRight w:val="0"/>
      <w:marTop w:val="0"/>
      <w:marBottom w:val="0"/>
      <w:divBdr>
        <w:top w:val="none" w:sz="0" w:space="0" w:color="auto"/>
        <w:left w:val="none" w:sz="0" w:space="0" w:color="auto"/>
        <w:bottom w:val="none" w:sz="0" w:space="0" w:color="auto"/>
        <w:right w:val="none" w:sz="0" w:space="0" w:color="auto"/>
      </w:divBdr>
    </w:div>
    <w:div w:id="1985576468">
      <w:bodyDiv w:val="1"/>
      <w:marLeft w:val="0"/>
      <w:marRight w:val="0"/>
      <w:marTop w:val="0"/>
      <w:marBottom w:val="0"/>
      <w:divBdr>
        <w:top w:val="none" w:sz="0" w:space="0" w:color="auto"/>
        <w:left w:val="none" w:sz="0" w:space="0" w:color="auto"/>
        <w:bottom w:val="none" w:sz="0" w:space="0" w:color="auto"/>
        <w:right w:val="none" w:sz="0" w:space="0" w:color="auto"/>
      </w:divBdr>
    </w:div>
    <w:div w:id="2001694883">
      <w:bodyDiv w:val="1"/>
      <w:marLeft w:val="0"/>
      <w:marRight w:val="0"/>
      <w:marTop w:val="0"/>
      <w:marBottom w:val="0"/>
      <w:divBdr>
        <w:top w:val="none" w:sz="0" w:space="0" w:color="auto"/>
        <w:left w:val="none" w:sz="0" w:space="0" w:color="auto"/>
        <w:bottom w:val="none" w:sz="0" w:space="0" w:color="auto"/>
        <w:right w:val="none" w:sz="0" w:space="0" w:color="auto"/>
      </w:divBdr>
    </w:div>
    <w:div w:id="2075010828">
      <w:bodyDiv w:val="1"/>
      <w:marLeft w:val="0"/>
      <w:marRight w:val="0"/>
      <w:marTop w:val="0"/>
      <w:marBottom w:val="0"/>
      <w:divBdr>
        <w:top w:val="none" w:sz="0" w:space="0" w:color="auto"/>
        <w:left w:val="none" w:sz="0" w:space="0" w:color="auto"/>
        <w:bottom w:val="none" w:sz="0" w:space="0" w:color="auto"/>
        <w:right w:val="none" w:sz="0" w:space="0" w:color="auto"/>
      </w:divBdr>
    </w:div>
    <w:div w:id="2107379701">
      <w:bodyDiv w:val="1"/>
      <w:marLeft w:val="0"/>
      <w:marRight w:val="0"/>
      <w:marTop w:val="0"/>
      <w:marBottom w:val="0"/>
      <w:divBdr>
        <w:top w:val="none" w:sz="0" w:space="0" w:color="auto"/>
        <w:left w:val="none" w:sz="0" w:space="0" w:color="auto"/>
        <w:bottom w:val="none" w:sz="0" w:space="0" w:color="auto"/>
        <w:right w:val="none" w:sz="0" w:space="0" w:color="auto"/>
      </w:divBdr>
    </w:div>
    <w:div w:id="2127457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16108</Words>
  <Characters>96491</Characters>
  <Application>Microsoft Office Word</Application>
  <DocSecurity>0</DocSecurity>
  <Lines>7422</Lines>
  <Paragraphs>6255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Chiosi, John J.,MD</dc:creator>
  <cp:keywords/>
  <dc:description/>
  <cp:lastModifiedBy>Chiosi, John</cp:lastModifiedBy>
  <cp:revision>2</cp:revision>
  <dcterms:created xsi:type="dcterms:W3CDTF">2023-04-27T11:13:00Z</dcterms:created>
  <dcterms:modified xsi:type="dcterms:W3CDTF">2023-04-27T11:13:00Z</dcterms:modified>
</cp:coreProperties>
</file>