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E3EC" w14:textId="27E08BD2" w:rsidR="00BC46BA" w:rsidRPr="00DB1868" w:rsidRDefault="00BC46BA" w:rsidP="00BC46BA">
      <w:pPr>
        <w:spacing w:after="0" w:line="360" w:lineRule="auto"/>
        <w:rPr>
          <w:b/>
          <w:bCs/>
          <w:sz w:val="26"/>
          <w:szCs w:val="26"/>
        </w:rPr>
      </w:pPr>
      <w:r w:rsidRPr="00DB1868">
        <w:rPr>
          <w:b/>
          <w:bCs/>
          <w:sz w:val="26"/>
          <w:szCs w:val="26"/>
        </w:rPr>
        <w:t xml:space="preserve">Additional file </w:t>
      </w:r>
      <w:r>
        <w:rPr>
          <w:b/>
          <w:bCs/>
          <w:sz w:val="26"/>
          <w:szCs w:val="26"/>
        </w:rPr>
        <w:t>2</w:t>
      </w:r>
    </w:p>
    <w:p w14:paraId="6F47B52A" w14:textId="25AFECAC" w:rsidR="00BC46BA" w:rsidRDefault="00BC46BA" w:rsidP="00BC46BA">
      <w:pPr>
        <w:spacing w:after="0" w:line="360" w:lineRule="auto"/>
      </w:pPr>
      <w:r>
        <w:rPr>
          <w:b/>
          <w:bCs/>
        </w:rPr>
        <w:t>T</w:t>
      </w:r>
      <w:r w:rsidRPr="00917872">
        <w:rPr>
          <w:b/>
          <w:bCs/>
        </w:rPr>
        <w:t xml:space="preserve">able </w:t>
      </w:r>
      <w:r>
        <w:rPr>
          <w:b/>
          <w:bCs/>
        </w:rPr>
        <w:t>S</w:t>
      </w:r>
      <w:r w:rsidR="00892DAD">
        <w:rPr>
          <w:b/>
          <w:bCs/>
        </w:rPr>
        <w:t>2</w:t>
      </w:r>
      <w:r w:rsidRPr="00917872">
        <w:rPr>
          <w:b/>
          <w:bCs/>
        </w:rPr>
        <w:t>.</w:t>
      </w:r>
      <w:r>
        <w:t xml:space="preserve"> Search strategies</w:t>
      </w:r>
    </w:p>
    <w:tbl>
      <w:tblPr>
        <w:tblStyle w:val="TableGrid"/>
        <w:tblW w:w="14457" w:type="dxa"/>
        <w:tblLook w:val="04A0" w:firstRow="1" w:lastRow="0" w:firstColumn="1" w:lastColumn="0" w:noHBand="0" w:noVBand="1"/>
      </w:tblPr>
      <w:tblGrid>
        <w:gridCol w:w="1701"/>
        <w:gridCol w:w="1417"/>
        <w:gridCol w:w="10205"/>
        <w:gridCol w:w="1134"/>
      </w:tblGrid>
      <w:tr w:rsidR="00BC46BA" w:rsidRPr="009D0973" w14:paraId="573EFE34" w14:textId="77777777" w:rsidTr="00DE3DDE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0132E1" w14:textId="3364F6DC" w:rsidR="00BC46BA" w:rsidRPr="009D0973" w:rsidRDefault="00BC46BA" w:rsidP="00BC46BA">
            <w:pPr>
              <w:spacing w:before="20" w:after="20"/>
              <w:rPr>
                <w:rFonts w:cstheme="minorHAnsi"/>
                <w:b/>
                <w:bCs/>
                <w:sz w:val="16"/>
                <w:szCs w:val="16"/>
              </w:rPr>
            </w:pPr>
            <w:r w:rsidRPr="009D0973">
              <w:rPr>
                <w:rFonts w:cstheme="minorHAnsi"/>
                <w:b/>
                <w:bCs/>
                <w:sz w:val="16"/>
                <w:szCs w:val="16"/>
              </w:rPr>
              <w:t>Database (platform)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5CCEBFC" w14:textId="3F127E7F" w:rsidR="00BC46BA" w:rsidRPr="009D0973" w:rsidRDefault="00BC46BA" w:rsidP="00BC46BA">
            <w:pPr>
              <w:spacing w:before="20" w:after="20"/>
              <w:rPr>
                <w:rFonts w:cstheme="minorHAnsi"/>
                <w:b/>
                <w:bCs/>
                <w:sz w:val="16"/>
                <w:szCs w:val="16"/>
              </w:rPr>
            </w:pPr>
            <w:r w:rsidRPr="009D0973">
              <w:rPr>
                <w:rFonts w:cstheme="minorHAnsi"/>
                <w:b/>
                <w:bCs/>
                <w:sz w:val="16"/>
                <w:szCs w:val="16"/>
              </w:rPr>
              <w:t>Search number</w:t>
            </w:r>
          </w:p>
        </w:tc>
        <w:tc>
          <w:tcPr>
            <w:tcW w:w="102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09D6C6" w14:textId="14A5277E" w:rsidR="00BC46BA" w:rsidRPr="009D0973" w:rsidRDefault="00BC46BA" w:rsidP="00BC46BA">
            <w:pPr>
              <w:spacing w:before="20" w:after="20"/>
              <w:rPr>
                <w:rFonts w:cstheme="minorHAnsi"/>
                <w:b/>
                <w:bCs/>
                <w:sz w:val="16"/>
                <w:szCs w:val="16"/>
              </w:rPr>
            </w:pPr>
            <w:r w:rsidRPr="009D0973">
              <w:rPr>
                <w:rFonts w:cstheme="minorHAnsi"/>
                <w:b/>
                <w:bCs/>
                <w:sz w:val="16"/>
                <w:szCs w:val="16"/>
              </w:rPr>
              <w:t>Search string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815FA5" w14:textId="079E869B" w:rsidR="00BC46BA" w:rsidRPr="009D0973" w:rsidRDefault="00DE3DDE" w:rsidP="00BC46BA">
            <w:pPr>
              <w:spacing w:before="20" w:after="20"/>
              <w:rPr>
                <w:rFonts w:cstheme="minorHAnsi"/>
                <w:b/>
                <w:bCs/>
                <w:sz w:val="16"/>
                <w:szCs w:val="16"/>
              </w:rPr>
            </w:pPr>
            <w:r w:rsidRPr="009D0973">
              <w:rPr>
                <w:rFonts w:cstheme="minorHAnsi"/>
                <w:b/>
                <w:bCs/>
                <w:sz w:val="16"/>
                <w:szCs w:val="16"/>
              </w:rPr>
              <w:t>Number of results (date search conducted)</w:t>
            </w:r>
          </w:p>
        </w:tc>
      </w:tr>
      <w:tr w:rsidR="00BC46BA" w:rsidRPr="009D0973" w14:paraId="3BEC6EF3" w14:textId="77777777" w:rsidTr="00DE3DDE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6AAF2C0" w14:textId="1551FC2B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Academic Search Ultimate (EBSCOhost)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1D332B8" w14:textId="21C518F3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072F6BC5" w14:textId="215AEB1C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DE “MENTAL health services” ) OR ( TI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 OR ( AB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1462B00" w14:textId="05092297" w:rsidR="00BC46BA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583 results (25/05/2022)</w:t>
            </w:r>
          </w:p>
        </w:tc>
      </w:tr>
      <w:tr w:rsidR="00BC46BA" w:rsidRPr="009D0973" w14:paraId="59550F71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216874BB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52F84F" w14:textId="37FA59EE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6D0CC863" w14:textId="1A58C140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( DE “HEALTH services accessibility” ) OR ( DE “MENTAL health services use” ) ) OR ( TI ( “access” OR “accessibility” OR “availability” OR “consultation*” OR “contact*” OR “entry” OR “pathway*” OR “referral*” OR “utilisation” OR “utilization” OR “use” OR “uptake” ) ) OR ( AB ( “access” OR “accessibility” OR “availability” OR “consultation*” OR “contact*” OR “entry” OR “pathway*” OR “referral*” OR “utilisation” OR “utilization” OR “use” OR “uptake”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1E706811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06BFDCF5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2F3E55E4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71DEA1" w14:textId="59FA7A28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7C766EF2" w14:textId="792D3C6D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( DE “HEALTH equity” ) OR ( DE “DISCRIMINATION in medical care” ) OR ( DE “MEDICAL care of minorities” ) ) OR ( TI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equit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minorit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“unequal” OR “unfair” OR “variation*” ) ) OR ( AB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equit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minorit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“unequal” OR “unfair” OR “variation*”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668B3D69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58315EE0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98C677E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6B00FF" w14:textId="57741104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261227A1" w14:textId="1ABDA431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TI ( “united kingdom”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uk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england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wales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scotland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ireland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nhs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london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) ) OR ( AB ( “united kingdom”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uk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england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wales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scotland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ireland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nhs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london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21872208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6D6CE6CD" w14:textId="77777777" w:rsidTr="00DE3DDE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1ACA2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618CD52" w14:textId="7850A831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  <w:tcBorders>
              <w:bottom w:val="single" w:sz="12" w:space="0" w:color="auto"/>
            </w:tcBorders>
          </w:tcPr>
          <w:p w14:paraId="625AB626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English language</w:t>
            </w:r>
          </w:p>
          <w:p w14:paraId="7089900A" w14:textId="6D768BFD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67B3E2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74754A76" w14:textId="77777777" w:rsidTr="00DE3DDE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86932D8" w14:textId="10D059D4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CINAHL (EBSCOhost)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C36D2D3" w14:textId="61D08D1F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76D08F1D" w14:textId="18C2D001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( MH “Mental Health Services+” ) OR ( MH “Community Mental Health Services” ) ) OR ( TI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 OR ( AB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A0F351C" w14:textId="43580A24" w:rsidR="00BC46BA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614 results (25/05/2022)</w:t>
            </w:r>
          </w:p>
        </w:tc>
      </w:tr>
      <w:tr w:rsidR="00BC46BA" w:rsidRPr="009D0973" w14:paraId="6136C6A2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B2B60D2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2E5E8F" w14:textId="04B285DE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6FEE80F8" w14:textId="4FC63E69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( MH “Health Services Accessibility+” ) OR ( MH “Referral and Consultation+” ) ) OR ( TI ( “access” OR “accessibility” OR “availability” OR “consultation*” OR “contact*” OR “entry” OR “pathway*” OR “referral*” OR “utilisation” OR “utilization” OR “use” OR “uptake” ) ) OR ( AB ( “access” OR “accessibility” OR “availability” OR “consultation*” OR “contact*” OR “entry” OR “pathway*” OR “referral*” OR “utilisation” OR “utilization” OR “use” OR “uptake”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2BD68EF3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7BD9F72D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D6F2433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CC68DA" w14:textId="035514CB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6BDF7977" w14:textId="720B70A2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( MH “Healthcare Disparities” ) OR ( MH “Social Determinants of Health” ) ) OR ( TI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equit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minorit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“unequal” OR “unfair” OR “variation*” ) ) OR ( AB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equit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minorit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*” OR “unequal” OR “unfair” OR “variation*”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7743B740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3170A9EB" w14:textId="77777777" w:rsidTr="00DE3DDE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3EC6CF6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1CFDB2" w14:textId="3BECDC3C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033D77E6" w14:textId="08C9AB10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( MH “United Kingdom” ) OR ( TI ( “united kingdom”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uk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england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wales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scotland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ireland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nhs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london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) ) OR ( AB ( “united kingdom”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uk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england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wales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scotland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ireland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nhs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OR “</w:t>
            </w:r>
            <w:proofErr w:type="spellStart"/>
            <w:r w:rsidRPr="009D0973">
              <w:rPr>
                <w:rFonts w:cstheme="minorHAnsi"/>
                <w:sz w:val="16"/>
                <w:szCs w:val="16"/>
              </w:rPr>
              <w:t>london</w:t>
            </w:r>
            <w:proofErr w:type="spellEnd"/>
            <w:r w:rsidRPr="009D0973">
              <w:rPr>
                <w:rFonts w:cstheme="minorHAnsi"/>
                <w:sz w:val="16"/>
                <w:szCs w:val="16"/>
              </w:rPr>
              <w:t>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682D6B0C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BC46BA" w:rsidRPr="009D0973" w14:paraId="46A10FA8" w14:textId="77777777" w:rsidTr="00DE3DDE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35ED5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C9EFA4" w14:textId="3BB4404E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  <w:tcBorders>
              <w:bottom w:val="single" w:sz="12" w:space="0" w:color="auto"/>
            </w:tcBorders>
          </w:tcPr>
          <w:p w14:paraId="04BEE9A2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English language</w:t>
            </w:r>
          </w:p>
          <w:p w14:paraId="70FB2D62" w14:textId="2B15A313" w:rsidR="00BC46BA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FB64" w14:textId="77777777" w:rsidR="00BC46BA" w:rsidRPr="009D0973" w:rsidRDefault="00BC46BA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6E97C899" w14:textId="77777777" w:rsidTr="009D0973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B68228" w14:textId="49DD80C5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lastRenderedPageBreak/>
              <w:t>EMBASE (Ovid)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1CA71D7" w14:textId="4AAC8C23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  <w:vAlign w:val="center"/>
          </w:tcPr>
          <w:p w14:paraId="046D209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“mental health care”.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987E0C6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“mental healthcare”.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CC6F44F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“mental health service*””.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7972F2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“mental health therap*”.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DF8A45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“mental health treatment*”.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6C567C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“psychological care”.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E2B5D1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“psychological service*”.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20A00C3C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“psychological therap*”.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702267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“psychological treatment*”.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889DCA5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“psychiatric care”.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BE2A21A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“psychiatric service*”.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071721A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“psychiatric therap*”.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B32FAD4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“psychiatric treatment*”.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DCD7760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mental health service/</w:t>
            </w:r>
          </w:p>
          <w:p w14:paraId="3348EC1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community mental health service</w:t>
            </w:r>
          </w:p>
          <w:p w14:paraId="3EAC2AF2" w14:textId="39169B19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1 or 2 or 3 or 4 or 5 or 6 or 7 or 8 or 9 or 10 or 11 or 12 or 13 or 14 or 15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DF86DC3" w14:textId="5DA21993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1,042 results (25/05/2022)</w:t>
            </w:r>
          </w:p>
        </w:tc>
      </w:tr>
      <w:tr w:rsidR="00DE3DDE" w:rsidRPr="009D0973" w14:paraId="29CB2AF9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D00C016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D5D20C" w14:textId="1ABB8A82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S2</w:t>
            </w:r>
          </w:p>
        </w:tc>
        <w:tc>
          <w:tcPr>
            <w:tcW w:w="10205" w:type="dxa"/>
            <w:vAlign w:val="center"/>
          </w:tcPr>
          <w:p w14:paraId="48FDF21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“access”.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13D383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“accessibility”.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4A28A5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“availability”.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AA22F2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“consultation*”.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AF8D00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“contact*”.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652627B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“entry”.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198E7C5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“pathway*”.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200374C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“referral*”.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D564A6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“utilisation”.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2272466A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“utilization”.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5040C14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“use”.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7501E40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“uptake”.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7A565ED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health care access/</w:t>
            </w:r>
          </w:p>
          <w:p w14:paraId="3BF20486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patient referral/</w:t>
            </w:r>
          </w:p>
          <w:p w14:paraId="55E81031" w14:textId="3BEADB76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17 or 18 or 19 or 20 or 21 or 22 or 23 or 24 or 25 or 26 or 27 or 28 or 29 or 30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42C20F21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66E58D10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23C5EF5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13C84E" w14:textId="272C5FC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S3</w:t>
            </w:r>
          </w:p>
        </w:tc>
        <w:tc>
          <w:tcPr>
            <w:tcW w:w="10205" w:type="dxa"/>
            <w:vAlign w:val="center"/>
          </w:tcPr>
          <w:p w14:paraId="64F77DE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“barrier*”.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5A618A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“determinant*”.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00CA3AC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“difference*”.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FEFD1A2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“disadvantage*”.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7E49E6A6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“discriminat*”.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74227459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“disparit*”.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8D678E2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“equal*”.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6E86E5E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DDEADB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“facilitator*”.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2BB2DB6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“inequal*”.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1D545A1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“inequit*”.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4DDD1944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“intersectional*”.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61F262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406DDC9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“unequal” 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7677566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“unfair” 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B3A0328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“variation*”.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B9804A6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health care disparity/</w:t>
            </w:r>
          </w:p>
          <w:p w14:paraId="71F73C74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lastRenderedPageBreak/>
              <w:t>exp health disparity/</w:t>
            </w:r>
          </w:p>
          <w:p w14:paraId="34D71A6A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social inequality/</w:t>
            </w:r>
          </w:p>
          <w:p w14:paraId="3153990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social determinants of health/</w:t>
            </w:r>
          </w:p>
          <w:p w14:paraId="3EF81002" w14:textId="41F00DF0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32 or 33 or 34 or 35 or 36 or 37 or 38 or 39 or 40 or 41 or 42 or 43 or 44 or 45 or 46 or 47 or 48 or 49 or 50 or 51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4D8AF4FE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335C293D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F618205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C5C02D" w14:textId="302E89E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S4</w:t>
            </w:r>
          </w:p>
        </w:tc>
        <w:tc>
          <w:tcPr>
            <w:tcW w:w="10205" w:type="dxa"/>
            <w:vAlign w:val="center"/>
          </w:tcPr>
          <w:p w14:paraId="72CFAC5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“united kingdom”.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2412D4E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017E795D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6C029749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A72B5B2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5DB13B83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 xml:space="preserve">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73450639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“national health service”.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3A0CBFA7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ab,kw,ti</w:t>
            </w:r>
            <w:proofErr w:type="spellEnd"/>
            <w:r w:rsidRPr="009D0973">
              <w:rPr>
                <w:sz w:val="16"/>
                <w:szCs w:val="16"/>
              </w:rPr>
              <w:t>.</w:t>
            </w:r>
          </w:p>
          <w:p w14:paraId="162148C1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”.</w:t>
            </w:r>
            <w:proofErr w:type="spellStart"/>
            <w:r w:rsidRPr="009D0973">
              <w:rPr>
                <w:sz w:val="16"/>
                <w:szCs w:val="16"/>
              </w:rPr>
              <w:t>ab.kw.ti</w:t>
            </w:r>
            <w:proofErr w:type="spellEnd"/>
          </w:p>
          <w:p w14:paraId="0AFA536C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exp united kingdom/</w:t>
            </w:r>
          </w:p>
          <w:p w14:paraId="7F6A4753" w14:textId="3933957B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53 or 54 or 55 or 56 or 57 or 58 or 59 or 60 or 61 or 62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2B3F3836" w14:textId="77777777" w:rsidR="00DE3DDE" w:rsidRPr="009D0973" w:rsidRDefault="00DE3DDE" w:rsidP="00BC46BA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24C5EA98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1A6D6C8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8ABDC1" w14:textId="3851A001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</w:tcPr>
          <w:p w14:paraId="75196369" w14:textId="77777777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16 and 31 and 52 and 63</w:t>
            </w:r>
          </w:p>
          <w:p w14:paraId="6D9E5BC5" w14:textId="40FAEB15" w:rsidR="00DE3DDE" w:rsidRPr="009D0973" w:rsidRDefault="00DE3DDE" w:rsidP="00DE3DDE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 to (english language and yr=”2014 -Current”)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6F33796B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7D11F046" w14:textId="77777777" w:rsidTr="009D0973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FF7920A" w14:textId="5CF83281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 xml:space="preserve">MEDLINE </w:t>
            </w:r>
            <w:r w:rsidR="009D0973">
              <w:rPr>
                <w:rFonts w:cstheme="minorHAnsi"/>
                <w:sz w:val="16"/>
                <w:szCs w:val="16"/>
              </w:rPr>
              <w:t xml:space="preserve">Complete </w:t>
            </w:r>
            <w:r w:rsidRPr="009D0973">
              <w:rPr>
                <w:rFonts w:cstheme="minorHAnsi"/>
                <w:sz w:val="16"/>
                <w:szCs w:val="16"/>
              </w:rPr>
              <w:t>(EBSCOhost)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B24D13E" w14:textId="4687C382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67AA583B" w14:textId="61642CAA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MH “Mental Health Services+” ) OR ( MH “Community Mental Health Services” ) ) OR ( TI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 OR ( AB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D07BE08" w14:textId="1A1EC0B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722 results (25/05/2022)</w:t>
            </w:r>
          </w:p>
        </w:tc>
      </w:tr>
      <w:tr w:rsidR="00DE3DDE" w:rsidRPr="009D0973" w14:paraId="12D8E626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51ED044A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CCA62DA" w14:textId="5B1258D0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4B3F021D" w14:textId="69E60258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MH “Health Services Accessibility+” ) OR ( MH “Referral and Consultation+” ) ) OR ( TI ( “access” OR “accessibility” OR “availability” OR “consultation*” OR “contact*” OR “entry” OR “pathway*” OR “referral*” OR “utilisation” OR “utilization” OR “use” OR “uptake” ) ) OR ( AB ( “access” OR “accessibility” OR “availability” OR “consultation*” OR “contact*” OR “entry” OR “pathway*” OR “referral*” OR “utilisation” OR “utilization” OR “use” OR “uptake”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4B40DFDC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488EC3D3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2601F083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74879D" w14:textId="37F4E18E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18836A74" w14:textId="487DDA8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MH “Healthcare Disparities” ) OR ( MH “Health Inequities+” ) OR ( MH “Social Determinants of Health” ) ) OR ( TI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 ) OR ( AB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0497A482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085561C3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</w:tcPr>
          <w:p w14:paraId="2FFBD9DC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E18DCF" w14:textId="1F3553FF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470A2394" w14:textId="5BE42724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MH “United Kingdom” ) OR ( TI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 xml:space="preserve">” OR “great </w:t>
            </w:r>
            <w:proofErr w:type="spellStart"/>
            <w:r w:rsidRPr="009D0973">
              <w:rPr>
                <w:sz w:val="16"/>
                <w:szCs w:val="16"/>
              </w:rPr>
              <w:t>britain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 ) OR ( AB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6B03B576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28DB311D" w14:textId="77777777" w:rsidTr="009D0973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7FB6320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216848F" w14:textId="5ABE712F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  <w:tcBorders>
              <w:bottom w:val="single" w:sz="12" w:space="0" w:color="auto"/>
            </w:tcBorders>
          </w:tcPr>
          <w:p w14:paraId="17AEE83A" w14:textId="77777777" w:rsidR="00DE3DDE" w:rsidRPr="009D0973" w:rsidRDefault="00DE3DDE" w:rsidP="00DE3DDE">
            <w:pPr>
              <w:spacing w:before="20" w:after="2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English language</w:t>
            </w:r>
          </w:p>
          <w:p w14:paraId="64E85C28" w14:textId="542F29D3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44E43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4EA67288" w14:textId="77777777" w:rsidTr="009D0973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2C38D8E" w14:textId="38B65BED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PsycINFO (EBSCOhost</w:t>
            </w:r>
            <w:r w:rsidR="009D0973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31A31F7" w14:textId="29B3638E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3EFB9F1C" w14:textId="61FF041E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DE “Mental Health Services” ) OR ( DE “Community Mental Health Services” ) ) OR ( TI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 OR ( AB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613BF80" w14:textId="2A8DA9E3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471 results (25/05/2022)</w:t>
            </w:r>
          </w:p>
        </w:tc>
      </w:tr>
      <w:tr w:rsidR="00DE3DDE" w:rsidRPr="009D0973" w14:paraId="16BC4F92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284ADDC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0EC4B0" w14:textId="0F4DE252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2C9C5FC4" w14:textId="39F01B16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DE “Health Care Access” ) OR ( DE “Health Care Utilization” ) ) OR ( TI ( “access” OR “accessibility” OR “availability” OR “consultation*” OR “contact*” OR “entry” OR “pathway*” OR “referral*” OR “utilisation” OR “utilization” OR “use” OR “uptake” ) ) OR ( AB ( “access” OR “accessibility” OR “availability” OR “consultation*” OR “contact*” OR “entry” OR “pathway*” OR “referral*” OR “utilisation” OR “utilization” OR “use” OR “uptake”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612B527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36B2471C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51454292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17AD29" w14:textId="4B4BF6C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4C5ADABB" w14:textId="3C471DB0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( DE “Health Disparities” ) OR ( DE “Mental Health Disparities” ) OR ( DE “Mental Health Stigma” ) ) OR ( TI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 ) OR ( AB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48613CB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48B069B8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05EDA61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ECB9F2" w14:textId="0F4ACA46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71A63262" w14:textId="433E9108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( TI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 ) OR ( AB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E7BFA9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DE3DDE" w:rsidRPr="009D0973" w14:paraId="148A4BD4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43BB68D" w14:textId="4F8A9AF2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56F298" w14:textId="524EC32F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</w:tcPr>
          <w:p w14:paraId="1ED08DE2" w14:textId="77777777" w:rsidR="00DE3DDE" w:rsidRPr="009D0973" w:rsidRDefault="00DE3DDE" w:rsidP="00DE3DDE">
            <w:pPr>
              <w:spacing w:before="20" w:after="2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English language</w:t>
            </w:r>
          </w:p>
          <w:p w14:paraId="71D70248" w14:textId="33B26671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07F73CC" w14:textId="77777777" w:rsidR="00DE3DDE" w:rsidRPr="009D0973" w:rsidRDefault="00DE3DDE" w:rsidP="00DE3DDE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381EFA98" w14:textId="77777777" w:rsidTr="009D0973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88BBB04" w14:textId="47AE726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Scopus (Scopus)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E4733ED" w14:textId="75806EE2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4392485E" w14:textId="5B2AD36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TITLE-ABS-KEY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EF15AA" w14:textId="4C5698EF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1,062 results (27/05/2022)</w:t>
            </w:r>
          </w:p>
        </w:tc>
      </w:tr>
      <w:tr w:rsidR="00CE6E56" w:rsidRPr="009D0973" w14:paraId="2822D5A1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BB41ED1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0F0C4C" w14:textId="14FD07A3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44578751" w14:textId="4A1ABD4C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TITLE-ABS-KEY ( “access” OR “accessibility” OR “availability” OR “consultation*” OR “contact*” OR “entry” OR “pathway*” OR “referral*” OR “utilisation” OR “utilization” OR “use” OR “uptake”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6CEF01BE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33C9A0D2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5B6A41DA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6D2329" w14:textId="7EDCF894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73EAA300" w14:textId="7E393C26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TITLE-ABS-KEY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B7C1F4E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76F73B0D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592B5594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7EFEEE" w14:textId="74C57DB4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1906ED72" w14:textId="577464FD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TITLE-ABS-KEY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39CFE0FE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0270A5DD" w14:textId="77777777" w:rsidTr="009D0973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14635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70F02B3" w14:textId="27532ED4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  <w:tcBorders>
              <w:bottom w:val="single" w:sz="12" w:space="0" w:color="auto"/>
            </w:tcBorders>
          </w:tcPr>
          <w:p w14:paraId="6D646FC6" w14:textId="77777777" w:rsidR="00CE6E56" w:rsidRPr="009D0973" w:rsidRDefault="00CE6E56" w:rsidP="00CE6E56">
            <w:pPr>
              <w:spacing w:before="20" w:after="2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English language</w:t>
            </w:r>
          </w:p>
          <w:p w14:paraId="35E73D48" w14:textId="7994CD44" w:rsidR="00DE3DDE" w:rsidRPr="009D0973" w:rsidRDefault="00DE3DDE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326CC1A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762AC0E8" w14:textId="77777777" w:rsidTr="009D0973"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85070AD" w14:textId="5BD52A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Web of Science (Clarivate)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0FF7E07" w14:textId="6B3F8D69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</w:t>
            </w:r>
          </w:p>
        </w:tc>
        <w:tc>
          <w:tcPr>
            <w:tcW w:w="10205" w:type="dxa"/>
            <w:tcBorders>
              <w:top w:val="single" w:sz="12" w:space="0" w:color="auto"/>
            </w:tcBorders>
          </w:tcPr>
          <w:p w14:paraId="1492C2F0" w14:textId="0020EC6F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TS= ( “mental health care” OR “mental healthcare” OR “mental health service*” OR “mental health therap*” OR “mental health treatment*” OR “psychological care” OR “psychological service*” OR “psychological therap*” OR “psychological treatment*” OR “psychiatric care” OR “psychiatric service*” OR “psychiatric therap*” OR “psychiatric treatment*” 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4D3658" w14:textId="56B4141C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 xml:space="preserve">742 </w:t>
            </w:r>
            <w:r w:rsidR="00DE3DDE" w:rsidRPr="009D0973">
              <w:rPr>
                <w:rFonts w:cstheme="minorHAnsi"/>
                <w:sz w:val="16"/>
                <w:szCs w:val="16"/>
              </w:rPr>
              <w:t>results (25/05/2022)</w:t>
            </w:r>
          </w:p>
        </w:tc>
      </w:tr>
      <w:tr w:rsidR="00CE6E56" w:rsidRPr="009D0973" w14:paraId="74E53180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137768C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CBB2DA" w14:textId="0A1B1866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S2</w:t>
            </w:r>
          </w:p>
        </w:tc>
        <w:tc>
          <w:tcPr>
            <w:tcW w:w="10205" w:type="dxa"/>
          </w:tcPr>
          <w:p w14:paraId="4C990E71" w14:textId="4C83ABC4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TS= ( “access” OR “accessibility” OR “availability” OR “consultation*” OR “contact*” OR “entry” OR “pathway*” OR “referral*” OR “utilisation” OR “utilization” OR “use” OR “uptake”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26CBD633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552E4ACC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17A8E693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A25E9B" w14:textId="72615495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S3</w:t>
            </w:r>
          </w:p>
        </w:tc>
        <w:tc>
          <w:tcPr>
            <w:tcW w:w="10205" w:type="dxa"/>
          </w:tcPr>
          <w:p w14:paraId="01144BE9" w14:textId="1AF6D99C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TS= ( “barrier*” OR “determinant*” OR “difference*” OR “disadvantage*” OR “discriminat*” OR “disparit*” OR “equal*” OR “</w:t>
            </w:r>
            <w:proofErr w:type="spellStart"/>
            <w:r w:rsidRPr="009D0973">
              <w:rPr>
                <w:sz w:val="16"/>
                <w:szCs w:val="16"/>
              </w:rPr>
              <w:t>equit</w:t>
            </w:r>
            <w:proofErr w:type="spellEnd"/>
            <w:r w:rsidRPr="009D0973">
              <w:rPr>
                <w:sz w:val="16"/>
                <w:szCs w:val="16"/>
              </w:rPr>
              <w:t>*” OR “facilitator*” OR “inequal*” OR “inequit*” OR “intersectional*” OR “</w:t>
            </w:r>
            <w:proofErr w:type="spellStart"/>
            <w:r w:rsidRPr="009D0973">
              <w:rPr>
                <w:sz w:val="16"/>
                <w:szCs w:val="16"/>
              </w:rPr>
              <w:t>minorit</w:t>
            </w:r>
            <w:proofErr w:type="spellEnd"/>
            <w:r w:rsidRPr="009D0973">
              <w:rPr>
                <w:sz w:val="16"/>
                <w:szCs w:val="16"/>
              </w:rPr>
              <w:t>*” OR “unequal” OR “unfair” OR “variation*”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2B0D6D5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09E74A30" w14:textId="77777777" w:rsidTr="009D0973"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BF859E5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9D995B" w14:textId="0B06E45B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S4</w:t>
            </w:r>
          </w:p>
        </w:tc>
        <w:tc>
          <w:tcPr>
            <w:tcW w:w="10205" w:type="dxa"/>
          </w:tcPr>
          <w:p w14:paraId="061118F2" w14:textId="227330C1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TS= ( “united kingdom” OR “</w:t>
            </w:r>
            <w:proofErr w:type="spellStart"/>
            <w:r w:rsidRPr="009D0973">
              <w:rPr>
                <w:sz w:val="16"/>
                <w:szCs w:val="16"/>
              </w:rPr>
              <w:t>uk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england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wales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scotland</w:t>
            </w:r>
            <w:proofErr w:type="spellEnd"/>
            <w:r w:rsidRPr="009D0973">
              <w:rPr>
                <w:sz w:val="16"/>
                <w:szCs w:val="16"/>
              </w:rPr>
              <w:t xml:space="preserve">” OR “northern </w:t>
            </w:r>
            <w:proofErr w:type="spellStart"/>
            <w:r w:rsidRPr="009D0973">
              <w:rPr>
                <w:sz w:val="16"/>
                <w:szCs w:val="16"/>
              </w:rPr>
              <w:t>ireland</w:t>
            </w:r>
            <w:proofErr w:type="spellEnd"/>
            <w:r w:rsidRPr="009D0973">
              <w:rPr>
                <w:sz w:val="16"/>
                <w:szCs w:val="16"/>
              </w:rPr>
              <w:t>” OR “national health service” OR “</w:t>
            </w:r>
            <w:proofErr w:type="spellStart"/>
            <w:r w:rsidRPr="009D0973">
              <w:rPr>
                <w:sz w:val="16"/>
                <w:szCs w:val="16"/>
              </w:rPr>
              <w:t>nhs</w:t>
            </w:r>
            <w:proofErr w:type="spellEnd"/>
            <w:r w:rsidRPr="009D0973">
              <w:rPr>
                <w:sz w:val="16"/>
                <w:szCs w:val="16"/>
              </w:rPr>
              <w:t>” OR “</w:t>
            </w:r>
            <w:proofErr w:type="spellStart"/>
            <w:r w:rsidRPr="009D0973">
              <w:rPr>
                <w:sz w:val="16"/>
                <w:szCs w:val="16"/>
              </w:rPr>
              <w:t>london</w:t>
            </w:r>
            <w:proofErr w:type="spellEnd"/>
            <w:r w:rsidRPr="009D0973">
              <w:rPr>
                <w:sz w:val="16"/>
                <w:szCs w:val="16"/>
              </w:rPr>
              <w:t>” )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58F6AA12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  <w:tr w:rsidR="00CE6E56" w:rsidRPr="009D0973" w14:paraId="2FE6DC21" w14:textId="77777777" w:rsidTr="009D0973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058E9" w14:textId="7F7237D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065F718" w14:textId="382230B5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S1 AND S2 AND S3 AND S4</w:t>
            </w:r>
          </w:p>
        </w:tc>
        <w:tc>
          <w:tcPr>
            <w:tcW w:w="10205" w:type="dxa"/>
            <w:tcBorders>
              <w:bottom w:val="single" w:sz="12" w:space="0" w:color="auto"/>
            </w:tcBorders>
          </w:tcPr>
          <w:p w14:paraId="24E79DB0" w14:textId="77777777" w:rsidR="00CE6E56" w:rsidRPr="009D0973" w:rsidRDefault="00CE6E56" w:rsidP="00CE6E56">
            <w:pPr>
              <w:spacing w:before="20" w:after="20"/>
              <w:rPr>
                <w:sz w:val="16"/>
                <w:szCs w:val="16"/>
              </w:rPr>
            </w:pPr>
            <w:r w:rsidRPr="009D0973">
              <w:rPr>
                <w:sz w:val="16"/>
                <w:szCs w:val="16"/>
              </w:rPr>
              <w:t>Limited to English language</w:t>
            </w:r>
          </w:p>
          <w:p w14:paraId="31DFA542" w14:textId="7A12AAE6" w:rsidR="00DE3DDE" w:rsidRPr="009D0973" w:rsidRDefault="00DE3DDE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  <w:r w:rsidRPr="009D0973">
              <w:rPr>
                <w:rFonts w:cstheme="minorHAnsi"/>
                <w:sz w:val="16"/>
                <w:szCs w:val="16"/>
              </w:rPr>
              <w:t>Limited to 2014+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D39ACF" w14:textId="77777777" w:rsidR="00CE6E56" w:rsidRPr="009D0973" w:rsidRDefault="00CE6E56" w:rsidP="00CE6E56">
            <w:pPr>
              <w:spacing w:before="20" w:after="20"/>
              <w:rPr>
                <w:rFonts w:cstheme="minorHAnsi"/>
                <w:sz w:val="16"/>
                <w:szCs w:val="16"/>
              </w:rPr>
            </w:pPr>
          </w:p>
        </w:tc>
      </w:tr>
    </w:tbl>
    <w:p w14:paraId="0567E032" w14:textId="77777777" w:rsidR="00BC46BA" w:rsidRDefault="00BC46BA" w:rsidP="00BC46BA">
      <w:pPr>
        <w:spacing w:after="0" w:line="360" w:lineRule="auto"/>
      </w:pPr>
    </w:p>
    <w:p w14:paraId="035EB935" w14:textId="77777777" w:rsidR="00BC46BA" w:rsidRDefault="00BC46BA"/>
    <w:sectPr w:rsidR="00BC46BA" w:rsidSect="00BC46BA">
      <w:footerReference w:type="default" r:id="rId7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80DA" w14:textId="77777777" w:rsidR="00F342AD" w:rsidRDefault="00F342AD" w:rsidP="009D0973">
      <w:pPr>
        <w:spacing w:after="0" w:line="240" w:lineRule="auto"/>
      </w:pPr>
      <w:r>
        <w:separator/>
      </w:r>
    </w:p>
  </w:endnote>
  <w:endnote w:type="continuationSeparator" w:id="0">
    <w:p w14:paraId="3EDBDBB3" w14:textId="77777777" w:rsidR="00F342AD" w:rsidRDefault="00F342AD" w:rsidP="009D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41955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FF2022A" w14:textId="3DE0391E" w:rsidR="009D0973" w:rsidRPr="009D0973" w:rsidRDefault="009D0973">
        <w:pPr>
          <w:pStyle w:val="Footer"/>
          <w:jc w:val="center"/>
          <w:rPr>
            <w:sz w:val="20"/>
            <w:szCs w:val="20"/>
          </w:rPr>
        </w:pPr>
        <w:r w:rsidRPr="009D0973">
          <w:rPr>
            <w:sz w:val="20"/>
            <w:szCs w:val="20"/>
          </w:rPr>
          <w:fldChar w:fldCharType="begin"/>
        </w:r>
        <w:r w:rsidRPr="009D0973">
          <w:rPr>
            <w:sz w:val="20"/>
            <w:szCs w:val="20"/>
          </w:rPr>
          <w:instrText xml:space="preserve"> PAGE   \* MERGEFORMAT </w:instrText>
        </w:r>
        <w:r w:rsidRPr="009D0973">
          <w:rPr>
            <w:sz w:val="20"/>
            <w:szCs w:val="20"/>
          </w:rPr>
          <w:fldChar w:fldCharType="separate"/>
        </w:r>
        <w:r w:rsidRPr="009D0973">
          <w:rPr>
            <w:noProof/>
            <w:sz w:val="20"/>
            <w:szCs w:val="20"/>
          </w:rPr>
          <w:t>2</w:t>
        </w:r>
        <w:r w:rsidRPr="009D0973">
          <w:rPr>
            <w:noProof/>
            <w:sz w:val="20"/>
            <w:szCs w:val="20"/>
          </w:rPr>
          <w:fldChar w:fldCharType="end"/>
        </w:r>
      </w:p>
    </w:sdtContent>
  </w:sdt>
  <w:p w14:paraId="5732B6C9" w14:textId="77777777" w:rsidR="009D0973" w:rsidRDefault="009D0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F1A0" w14:textId="77777777" w:rsidR="00F342AD" w:rsidRDefault="00F342AD" w:rsidP="009D0973">
      <w:pPr>
        <w:spacing w:after="0" w:line="240" w:lineRule="auto"/>
      </w:pPr>
      <w:r>
        <w:separator/>
      </w:r>
    </w:p>
  </w:footnote>
  <w:footnote w:type="continuationSeparator" w:id="0">
    <w:p w14:paraId="59DF030E" w14:textId="77777777" w:rsidR="00F342AD" w:rsidRDefault="00F342AD" w:rsidP="009D0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37B41"/>
    <w:multiLevelType w:val="hybridMultilevel"/>
    <w:tmpl w:val="7A545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32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BA"/>
    <w:rsid w:val="00892DAD"/>
    <w:rsid w:val="009D0973"/>
    <w:rsid w:val="00A50415"/>
    <w:rsid w:val="00BC46BA"/>
    <w:rsid w:val="00CE6E56"/>
    <w:rsid w:val="00DE3DDE"/>
    <w:rsid w:val="00F3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D05C1"/>
  <w15:chartTrackingRefBased/>
  <w15:docId w15:val="{B98A8E4E-5B7B-41C1-8121-5202B106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3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DD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3D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973"/>
  </w:style>
  <w:style w:type="paragraph" w:styleId="Footer">
    <w:name w:val="footer"/>
    <w:basedOn w:val="Normal"/>
    <w:link w:val="FooterChar"/>
    <w:uiPriority w:val="99"/>
    <w:unhideWhenUsed/>
    <w:rsid w:val="009D0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Lowther-Payne, Hayley (Postgraduate Researcher)</dc:creator>
  <cp:keywords/>
  <dc:description/>
  <cp:lastModifiedBy>Lowther-Payne, Hayley (Postgraduate Researcher)</cp:lastModifiedBy>
  <cp:revision>2</cp:revision>
  <dcterms:created xsi:type="dcterms:W3CDTF">2023-07-10T10:22:00Z</dcterms:created>
  <dcterms:modified xsi:type="dcterms:W3CDTF">2023-07-10T14:34:00Z</dcterms:modified>
</cp:coreProperties>
</file>