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BFF5F" w14:textId="589F83AB" w:rsidR="00467BC9" w:rsidRPr="00326FF1" w:rsidRDefault="00897BA1" w:rsidP="00467BC9">
      <w:pPr>
        <w:rPr>
          <w:rFonts w:ascii="Times" w:eastAsia="Times" w:hAnsi="Times" w:cs="Times"/>
          <w:b/>
          <w:bCs/>
          <w:iCs/>
          <w:sz w:val="28"/>
          <w:szCs w:val="28"/>
        </w:rPr>
      </w:pPr>
      <w:r w:rsidRPr="00326FF1">
        <w:rPr>
          <w:rFonts w:ascii="Times" w:eastAsia="Times" w:hAnsi="Times" w:cs="Times"/>
          <w:b/>
          <w:bCs/>
          <w:iCs/>
          <w:sz w:val="28"/>
          <w:szCs w:val="28"/>
        </w:rPr>
        <w:t>Appendix</w:t>
      </w:r>
      <w:r w:rsidR="00531770" w:rsidRPr="00326FF1">
        <w:rPr>
          <w:rFonts w:ascii="Times" w:eastAsia="Times" w:hAnsi="Times" w:cs="Times"/>
          <w:b/>
          <w:bCs/>
          <w:iCs/>
          <w:sz w:val="28"/>
          <w:szCs w:val="28"/>
        </w:rPr>
        <w:t xml:space="preserve"> </w:t>
      </w:r>
      <w:r w:rsidR="00E215A4">
        <w:rPr>
          <w:rFonts w:ascii="Times" w:eastAsia="Times" w:hAnsi="Times" w:cs="Times"/>
          <w:b/>
          <w:bCs/>
          <w:iCs/>
          <w:sz w:val="28"/>
          <w:szCs w:val="28"/>
        </w:rPr>
        <w:t>4</w:t>
      </w:r>
      <w:r w:rsidR="00326FF1">
        <w:rPr>
          <w:rFonts w:ascii="Times" w:eastAsia="Times" w:hAnsi="Times" w:cs="Times"/>
          <w:b/>
          <w:bCs/>
          <w:iCs/>
          <w:sz w:val="28"/>
          <w:szCs w:val="28"/>
        </w:rPr>
        <w:t>:</w:t>
      </w:r>
      <w:r w:rsidRPr="00326FF1">
        <w:rPr>
          <w:rFonts w:ascii="Times" w:eastAsia="Times" w:hAnsi="Times" w:cs="Times"/>
          <w:b/>
          <w:bCs/>
          <w:iCs/>
          <w:sz w:val="28"/>
          <w:szCs w:val="28"/>
        </w:rPr>
        <w:t xml:space="preserve"> </w:t>
      </w:r>
      <w:r w:rsidR="00215FFD">
        <w:rPr>
          <w:rFonts w:ascii="Times" w:eastAsia="Times" w:hAnsi="Times" w:cs="Times"/>
          <w:b/>
          <w:bCs/>
          <w:iCs/>
          <w:sz w:val="28"/>
          <w:szCs w:val="28"/>
        </w:rPr>
        <w:t xml:space="preserve">Additional </w:t>
      </w:r>
      <w:r w:rsidR="001E1C34" w:rsidRPr="00326FF1">
        <w:rPr>
          <w:rFonts w:ascii="Times" w:eastAsia="Times" w:hAnsi="Times" w:cs="Times"/>
          <w:b/>
          <w:bCs/>
          <w:iCs/>
          <w:sz w:val="28"/>
          <w:szCs w:val="28"/>
        </w:rPr>
        <w:t>s</w:t>
      </w:r>
      <w:r w:rsidR="0068181B" w:rsidRPr="00326FF1">
        <w:rPr>
          <w:rFonts w:ascii="Times" w:eastAsia="Times" w:hAnsi="Times" w:cs="Times"/>
          <w:b/>
          <w:bCs/>
          <w:iCs/>
          <w:sz w:val="28"/>
          <w:szCs w:val="28"/>
        </w:rPr>
        <w:t xml:space="preserve">tudy </w:t>
      </w:r>
      <w:r w:rsidR="001E1C34" w:rsidRPr="00326FF1">
        <w:rPr>
          <w:rFonts w:ascii="Times" w:eastAsia="Times" w:hAnsi="Times" w:cs="Times"/>
          <w:b/>
          <w:bCs/>
          <w:iCs/>
          <w:sz w:val="28"/>
          <w:szCs w:val="28"/>
        </w:rPr>
        <w:t>m</w:t>
      </w:r>
      <w:r w:rsidR="00467BC9" w:rsidRPr="00326FF1">
        <w:rPr>
          <w:rFonts w:ascii="Times" w:eastAsia="Times" w:hAnsi="Times" w:cs="Times"/>
          <w:b/>
          <w:bCs/>
          <w:iCs/>
          <w:sz w:val="28"/>
          <w:szCs w:val="28"/>
        </w:rPr>
        <w:t>ethods</w:t>
      </w:r>
    </w:p>
    <w:p w14:paraId="4231E09C" w14:textId="77777777" w:rsidR="001E1C34" w:rsidRDefault="001E1C34" w:rsidP="00467BC9">
      <w:pPr>
        <w:rPr>
          <w:rFonts w:ascii="Times" w:eastAsia="Times" w:hAnsi="Times" w:cs="Times"/>
        </w:rPr>
      </w:pPr>
    </w:p>
    <w:p w14:paraId="16DE0A60" w14:textId="77777777" w:rsidR="00BC3320" w:rsidRDefault="00BC3320" w:rsidP="00467BC9">
      <w:pPr>
        <w:rPr>
          <w:rFonts w:ascii="Times" w:eastAsia="Times" w:hAnsi="Times" w:cs="Times"/>
        </w:rPr>
      </w:pPr>
    </w:p>
    <w:p w14:paraId="7B60FEEA" w14:textId="7370D2A7" w:rsidR="00467BC9" w:rsidRDefault="00467BC9" w:rsidP="00467BC9">
      <w:pPr>
        <w:rPr>
          <w:rFonts w:ascii="Times" w:eastAsia="Times" w:hAnsi="Times" w:cs="Times"/>
        </w:rPr>
      </w:pPr>
      <w:r>
        <w:rPr>
          <w:rFonts w:ascii="Times" w:eastAsia="Times" w:hAnsi="Times" w:cs="Times"/>
        </w:rPr>
        <w:t xml:space="preserve">Our team conducted a descriptive qualitative study at an urban tertiary hospital. Study participants were healthcare </w:t>
      </w:r>
      <w:r w:rsidR="00BD7436">
        <w:rPr>
          <w:rFonts w:ascii="Times" w:eastAsia="Times" w:hAnsi="Times" w:cs="Times"/>
        </w:rPr>
        <w:t>workers</w:t>
      </w:r>
      <w:r>
        <w:rPr>
          <w:rFonts w:ascii="Times" w:eastAsia="Times" w:hAnsi="Times" w:cs="Times"/>
        </w:rPr>
        <w:t xml:space="preserve"> who provided care to study participants who were enrolled in </w:t>
      </w:r>
      <w:r w:rsidR="00583F6F">
        <w:rPr>
          <w:rFonts w:ascii="Times" w:eastAsia="Times" w:hAnsi="Times" w:cs="Times"/>
        </w:rPr>
        <w:t>p</w:t>
      </w:r>
      <w:r>
        <w:rPr>
          <w:rFonts w:ascii="Times" w:eastAsia="Times" w:hAnsi="Times" w:cs="Times"/>
        </w:rPr>
        <w:t xml:space="preserve">hase </w:t>
      </w:r>
      <w:r w:rsidR="00E553F2">
        <w:rPr>
          <w:rFonts w:ascii="Times" w:eastAsia="Times" w:hAnsi="Times" w:cs="Times"/>
        </w:rPr>
        <w:t>1</w:t>
      </w:r>
      <w:r>
        <w:rPr>
          <w:rFonts w:ascii="Times" w:eastAsia="Times" w:hAnsi="Times" w:cs="Times"/>
        </w:rPr>
        <w:t xml:space="preserve"> and </w:t>
      </w:r>
      <w:r w:rsidR="00583F6F">
        <w:rPr>
          <w:rFonts w:ascii="Times" w:eastAsia="Times" w:hAnsi="Times" w:cs="Times"/>
        </w:rPr>
        <w:t>p</w:t>
      </w:r>
      <w:r>
        <w:rPr>
          <w:rFonts w:ascii="Times" w:eastAsia="Times" w:hAnsi="Times" w:cs="Times"/>
        </w:rPr>
        <w:t xml:space="preserve">hase </w:t>
      </w:r>
      <w:r w:rsidR="00E553F2">
        <w:rPr>
          <w:rFonts w:ascii="Times" w:eastAsia="Times" w:hAnsi="Times" w:cs="Times"/>
        </w:rPr>
        <w:t xml:space="preserve">2 </w:t>
      </w:r>
      <w:r>
        <w:rPr>
          <w:rFonts w:ascii="Times" w:eastAsia="Times" w:hAnsi="Times" w:cs="Times"/>
        </w:rPr>
        <w:t>of a previously</w:t>
      </w:r>
      <w:r w:rsidR="0068181B">
        <w:rPr>
          <w:rFonts w:ascii="Times" w:eastAsia="Times" w:hAnsi="Times" w:cs="Times"/>
        </w:rPr>
        <w:t xml:space="preserve"> published feasibility study [</w:t>
      </w:r>
      <w:r w:rsidR="006637FD">
        <w:rPr>
          <w:rFonts w:ascii="Times" w:eastAsia="Times" w:hAnsi="Times" w:cs="Times"/>
        </w:rPr>
        <w:t>1</w:t>
      </w:r>
      <w:r>
        <w:rPr>
          <w:rFonts w:ascii="Times" w:eastAsia="Times" w:hAnsi="Times" w:cs="Times"/>
        </w:rPr>
        <w:t>].</w:t>
      </w:r>
      <w:r w:rsidR="00E553F2">
        <w:rPr>
          <w:rFonts w:ascii="Times" w:eastAsia="Times" w:hAnsi="Times" w:cs="Times"/>
        </w:rPr>
        <w:t xml:space="preserve"> </w:t>
      </w:r>
      <w:r w:rsidR="00E553F2" w:rsidRPr="00E553F2">
        <w:rPr>
          <w:rFonts w:ascii="Times" w:eastAsia="Times" w:hAnsi="Times" w:cs="Times"/>
        </w:rPr>
        <w:t>In phase 1</w:t>
      </w:r>
      <w:r w:rsidR="00182523">
        <w:rPr>
          <w:rFonts w:ascii="Times" w:eastAsia="Times" w:hAnsi="Times" w:cs="Times"/>
        </w:rPr>
        <w:t xml:space="preserve"> of the feasibility study</w:t>
      </w:r>
      <w:r w:rsidR="00E553F2" w:rsidRPr="00E553F2">
        <w:rPr>
          <w:rFonts w:ascii="Times" w:eastAsia="Times" w:hAnsi="Times" w:cs="Times"/>
        </w:rPr>
        <w:t xml:space="preserve">, our focus was on the logistics of identifying eligible patients and initiating intervention in the </w:t>
      </w:r>
      <w:r w:rsidR="00182523">
        <w:rPr>
          <w:rFonts w:ascii="Times" w:eastAsia="Times" w:hAnsi="Times" w:cs="Times"/>
        </w:rPr>
        <w:t>emergency department</w:t>
      </w:r>
      <w:r w:rsidR="00E553F2" w:rsidRPr="00E553F2">
        <w:rPr>
          <w:rFonts w:ascii="Times" w:eastAsia="Times" w:hAnsi="Times" w:cs="Times"/>
        </w:rPr>
        <w:t xml:space="preserve">. </w:t>
      </w:r>
      <w:r w:rsidR="00E553F2">
        <w:rPr>
          <w:rFonts w:ascii="Times" w:eastAsia="Times" w:hAnsi="Times" w:cs="Times"/>
        </w:rPr>
        <w:t>In phase 1, we</w:t>
      </w:r>
      <w:r w:rsidR="00E553F2" w:rsidRPr="00E553F2">
        <w:rPr>
          <w:rFonts w:ascii="Times" w:eastAsia="Times" w:hAnsi="Times" w:cs="Times"/>
        </w:rPr>
        <w:t xml:space="preserve"> implemented </w:t>
      </w:r>
      <w:r w:rsidR="00E553F2">
        <w:rPr>
          <w:rFonts w:ascii="Times" w:eastAsia="Times" w:hAnsi="Times" w:cs="Times"/>
        </w:rPr>
        <w:t>two</w:t>
      </w:r>
      <w:r w:rsidR="00E553F2" w:rsidRPr="00E553F2">
        <w:rPr>
          <w:rFonts w:ascii="Times" w:eastAsia="Times" w:hAnsi="Times" w:cs="Times"/>
        </w:rPr>
        <w:t xml:space="preserve"> interventions sequentially (aiming for 15 patients in each block)</w:t>
      </w:r>
      <w:r w:rsidR="00E553F2">
        <w:rPr>
          <w:rFonts w:ascii="Times" w:eastAsia="Times" w:hAnsi="Times" w:cs="Times"/>
        </w:rPr>
        <w:t>. The first block of patients was offered standard dose buprenorphine/</w:t>
      </w:r>
      <w:proofErr w:type="gramStart"/>
      <w:r w:rsidR="00E553F2">
        <w:rPr>
          <w:rFonts w:ascii="Times" w:eastAsia="Times" w:hAnsi="Times" w:cs="Times"/>
        </w:rPr>
        <w:t>naloxone</w:t>
      </w:r>
      <w:proofErr w:type="gramEnd"/>
      <w:r w:rsidR="00E553F2">
        <w:rPr>
          <w:rFonts w:ascii="Times" w:eastAsia="Times" w:hAnsi="Times" w:cs="Times"/>
        </w:rPr>
        <w:t xml:space="preserve"> and the second block was offered </w:t>
      </w:r>
      <w:proofErr w:type="spellStart"/>
      <w:r w:rsidR="00E553F2">
        <w:rPr>
          <w:rFonts w:ascii="Times" w:eastAsia="Times" w:hAnsi="Times" w:cs="Times"/>
        </w:rPr>
        <w:t>microdose</w:t>
      </w:r>
      <w:proofErr w:type="spellEnd"/>
      <w:r w:rsidR="00E553F2">
        <w:rPr>
          <w:rFonts w:ascii="Times" w:eastAsia="Times" w:hAnsi="Times" w:cs="Times"/>
        </w:rPr>
        <w:t xml:space="preserve"> buprenorphine/naloxone.  In phase 2</w:t>
      </w:r>
      <w:r w:rsidR="00E553F2" w:rsidRPr="00E553F2">
        <w:rPr>
          <w:rFonts w:ascii="Times" w:eastAsia="Times" w:hAnsi="Times" w:cs="Times"/>
        </w:rPr>
        <w:t xml:space="preserve">, patients were randomized (1:1) to either standard dosing or </w:t>
      </w:r>
      <w:proofErr w:type="spellStart"/>
      <w:r w:rsidR="00E553F2" w:rsidRPr="00E553F2">
        <w:rPr>
          <w:rFonts w:ascii="Times" w:eastAsia="Times" w:hAnsi="Times" w:cs="Times"/>
        </w:rPr>
        <w:t>microdosing</w:t>
      </w:r>
      <w:proofErr w:type="spellEnd"/>
      <w:r w:rsidR="00E553F2">
        <w:rPr>
          <w:rFonts w:ascii="Times" w:eastAsia="Times" w:hAnsi="Times" w:cs="Times"/>
        </w:rPr>
        <w:t xml:space="preserve"> buprenorphine/naloxone</w:t>
      </w:r>
      <w:r w:rsidR="00E553F2" w:rsidRPr="00E553F2">
        <w:rPr>
          <w:rFonts w:ascii="Times" w:eastAsia="Times" w:hAnsi="Times" w:cs="Times"/>
        </w:rPr>
        <w:t>.</w:t>
      </w:r>
    </w:p>
    <w:p w14:paraId="53205569" w14:textId="77777777" w:rsidR="00467BC9" w:rsidRDefault="00467BC9" w:rsidP="00467BC9">
      <w:pPr>
        <w:rPr>
          <w:rFonts w:ascii="Times" w:eastAsia="Times" w:hAnsi="Times" w:cs="Times"/>
        </w:rPr>
      </w:pPr>
    </w:p>
    <w:p w14:paraId="3B029AD4" w14:textId="77777777" w:rsidR="001E1C34" w:rsidRDefault="001E1C34" w:rsidP="00467BC9">
      <w:pPr>
        <w:rPr>
          <w:rFonts w:ascii="Times" w:eastAsia="Times" w:hAnsi="Times" w:cs="Times"/>
        </w:rPr>
      </w:pPr>
    </w:p>
    <w:p w14:paraId="1A798778" w14:textId="38D87CEF" w:rsidR="00467BC9" w:rsidRDefault="00467BC9" w:rsidP="00467BC9">
      <w:pPr>
        <w:rPr>
          <w:rFonts w:ascii="Times" w:eastAsia="Times" w:hAnsi="Times" w:cs="Times"/>
          <w:b/>
          <w:bCs/>
        </w:rPr>
      </w:pPr>
      <w:r w:rsidRPr="00897BA1">
        <w:rPr>
          <w:rFonts w:ascii="Times" w:eastAsia="Times" w:hAnsi="Times" w:cs="Times"/>
          <w:b/>
          <w:bCs/>
        </w:rPr>
        <w:t xml:space="preserve">Healthcare </w:t>
      </w:r>
      <w:r w:rsidR="001E1C34">
        <w:rPr>
          <w:rFonts w:ascii="Times" w:eastAsia="Times" w:hAnsi="Times" w:cs="Times"/>
          <w:b/>
          <w:bCs/>
        </w:rPr>
        <w:t>w</w:t>
      </w:r>
      <w:r w:rsidR="00BD7436">
        <w:rPr>
          <w:rFonts w:ascii="Times" w:eastAsia="Times" w:hAnsi="Times" w:cs="Times"/>
          <w:b/>
          <w:bCs/>
        </w:rPr>
        <w:t>orker</w:t>
      </w:r>
      <w:r w:rsidRPr="00897BA1">
        <w:rPr>
          <w:rFonts w:ascii="Times" w:eastAsia="Times" w:hAnsi="Times" w:cs="Times"/>
          <w:b/>
          <w:bCs/>
        </w:rPr>
        <w:t xml:space="preserve"> education</w:t>
      </w:r>
    </w:p>
    <w:p w14:paraId="4977AC1C" w14:textId="77777777" w:rsidR="001E1C34" w:rsidRPr="00897BA1" w:rsidRDefault="001E1C34" w:rsidP="00467BC9">
      <w:pPr>
        <w:rPr>
          <w:rFonts w:ascii="Times" w:eastAsia="Times" w:hAnsi="Times" w:cs="Times"/>
          <w:b/>
          <w:bCs/>
        </w:rPr>
      </w:pPr>
    </w:p>
    <w:p w14:paraId="434ED6C4" w14:textId="30DC91FE" w:rsidR="00467BC9" w:rsidRDefault="00467BC9" w:rsidP="00467BC9">
      <w:pPr>
        <w:rPr>
          <w:rFonts w:ascii="Times" w:eastAsia="Times" w:hAnsi="Times" w:cs="Times"/>
        </w:rPr>
      </w:pPr>
      <w:r>
        <w:rPr>
          <w:rFonts w:ascii="Times" w:eastAsia="Times" w:hAnsi="Times" w:cs="Times"/>
        </w:rPr>
        <w:t>We anticipated that pharmacists would</w:t>
      </w:r>
      <w:r w:rsidR="004064AE">
        <w:rPr>
          <w:rFonts w:ascii="Times" w:eastAsia="Times" w:hAnsi="Times" w:cs="Times"/>
        </w:rPr>
        <w:t xml:space="preserve"> do </w:t>
      </w:r>
      <w:r w:rsidR="00132097">
        <w:rPr>
          <w:rFonts w:ascii="Times" w:eastAsia="Times" w:hAnsi="Times" w:cs="Times"/>
        </w:rPr>
        <w:t>most of</w:t>
      </w:r>
      <w:r w:rsidR="004064AE">
        <w:rPr>
          <w:rFonts w:ascii="Times" w:eastAsia="Times" w:hAnsi="Times" w:cs="Times"/>
        </w:rPr>
        <w:t xml:space="preserve"> the counsel</w:t>
      </w:r>
      <w:r>
        <w:rPr>
          <w:rFonts w:ascii="Times" w:eastAsia="Times" w:hAnsi="Times" w:cs="Times"/>
        </w:rPr>
        <w:t>ing, so their education plan was the most thorough.</w:t>
      </w:r>
      <w:r w:rsidR="006C4708" w:rsidRPr="006C4708">
        <w:rPr>
          <w:rFonts w:ascii="Times" w:eastAsia="Times" w:hAnsi="Times" w:cs="Times"/>
        </w:rPr>
        <w:t xml:space="preserve"> </w:t>
      </w:r>
      <w:r w:rsidR="006C4708">
        <w:rPr>
          <w:rFonts w:ascii="Times" w:eastAsia="Times" w:hAnsi="Times" w:cs="Times"/>
        </w:rPr>
        <w:t>All pharmacists completed two online training modules</w:t>
      </w:r>
      <w:r w:rsidR="00897BA1">
        <w:rPr>
          <w:rFonts w:ascii="Times" w:eastAsia="Times" w:hAnsi="Times" w:cs="Times"/>
        </w:rPr>
        <w:t xml:space="preserve"> provided by the health authority</w:t>
      </w:r>
      <w:r w:rsidR="006C4708">
        <w:rPr>
          <w:rFonts w:ascii="Times" w:eastAsia="Times" w:hAnsi="Times" w:cs="Times"/>
        </w:rPr>
        <w:t>, one on buprenorphine/naloxone</w:t>
      </w:r>
      <w:r w:rsidR="005F2954">
        <w:rPr>
          <w:rFonts w:ascii="Times" w:eastAsia="Times" w:hAnsi="Times" w:cs="Times"/>
        </w:rPr>
        <w:t>,</w:t>
      </w:r>
      <w:r w:rsidR="006C4708">
        <w:rPr>
          <w:rFonts w:ascii="Times" w:eastAsia="Times" w:hAnsi="Times" w:cs="Times"/>
        </w:rPr>
        <w:t xml:space="preserve"> and one on naloxone. </w:t>
      </w:r>
      <w:r w:rsidR="005F2954">
        <w:rPr>
          <w:rFonts w:ascii="Times" w:eastAsia="Times" w:hAnsi="Times" w:cs="Times"/>
        </w:rPr>
        <w:t>Pharmacists</w:t>
      </w:r>
      <w:r w:rsidR="006C4708">
        <w:rPr>
          <w:rFonts w:ascii="Times" w:eastAsia="Times" w:hAnsi="Times" w:cs="Times"/>
        </w:rPr>
        <w:t xml:space="preserve"> also</w:t>
      </w:r>
      <w:r>
        <w:rPr>
          <w:rFonts w:ascii="Times" w:eastAsia="Times" w:hAnsi="Times" w:cs="Times"/>
        </w:rPr>
        <w:t xml:space="preserve"> received</w:t>
      </w:r>
      <w:r w:rsidR="006C4708">
        <w:rPr>
          <w:rFonts w:ascii="Times" w:eastAsia="Times" w:hAnsi="Times" w:cs="Times"/>
        </w:rPr>
        <w:t xml:space="preserve"> four separate</w:t>
      </w:r>
      <w:r w:rsidR="004064AE">
        <w:rPr>
          <w:rFonts w:ascii="Times" w:eastAsia="Times" w:hAnsi="Times" w:cs="Times"/>
        </w:rPr>
        <w:t xml:space="preserve"> 45</w:t>
      </w:r>
      <w:r w:rsidR="006C4708">
        <w:rPr>
          <w:rFonts w:ascii="Times" w:eastAsia="Times" w:hAnsi="Times" w:cs="Times"/>
        </w:rPr>
        <w:t>-</w:t>
      </w:r>
      <w:r w:rsidR="004064AE">
        <w:rPr>
          <w:rFonts w:ascii="Times" w:eastAsia="Times" w:hAnsi="Times" w:cs="Times"/>
        </w:rPr>
        <w:t>minute</w:t>
      </w:r>
      <w:r>
        <w:rPr>
          <w:rFonts w:ascii="Times" w:eastAsia="Times" w:hAnsi="Times" w:cs="Times"/>
        </w:rPr>
        <w:t xml:space="preserve"> lunchtime learning sessions on addiction care, standard dose buprenorphine/naloxone, </w:t>
      </w:r>
      <w:proofErr w:type="spellStart"/>
      <w:r>
        <w:rPr>
          <w:rFonts w:ascii="Times" w:eastAsia="Times" w:hAnsi="Times" w:cs="Times"/>
        </w:rPr>
        <w:t>microdose</w:t>
      </w:r>
      <w:proofErr w:type="spellEnd"/>
      <w:r>
        <w:rPr>
          <w:rFonts w:ascii="Times" w:eastAsia="Times" w:hAnsi="Times" w:cs="Times"/>
        </w:rPr>
        <w:t xml:space="preserve"> buprenorphine</w:t>
      </w:r>
      <w:r w:rsidR="0068181B">
        <w:rPr>
          <w:rFonts w:ascii="Times" w:eastAsia="Times" w:hAnsi="Times" w:cs="Times"/>
        </w:rPr>
        <w:t>/naloxone, and</w:t>
      </w:r>
      <w:r w:rsidR="004064AE">
        <w:rPr>
          <w:rFonts w:ascii="Times" w:eastAsia="Times" w:hAnsi="Times" w:cs="Times"/>
        </w:rPr>
        <w:t xml:space="preserve"> take-home naloxone counseling</w:t>
      </w:r>
      <w:r w:rsidR="009B0643">
        <w:rPr>
          <w:rFonts w:ascii="Times" w:eastAsia="Times" w:hAnsi="Times" w:cs="Times"/>
        </w:rPr>
        <w:t>.</w:t>
      </w:r>
      <w:r w:rsidR="003801F3">
        <w:rPr>
          <w:rFonts w:ascii="Times" w:eastAsia="Times" w:hAnsi="Times" w:cs="Times"/>
        </w:rPr>
        <w:t xml:space="preserve"> Prior </w:t>
      </w:r>
      <w:r w:rsidR="003801F3" w:rsidRPr="003801F3">
        <w:rPr>
          <w:rFonts w:ascii="Times" w:eastAsia="Times" w:hAnsi="Times" w:cs="Times"/>
        </w:rPr>
        <w:t xml:space="preserve">to study commencement we attempted to minimize stigma towards people with </w:t>
      </w:r>
      <w:r w:rsidR="00182523">
        <w:rPr>
          <w:rFonts w:ascii="Times" w:eastAsia="Times" w:hAnsi="Times" w:cs="Times"/>
        </w:rPr>
        <w:t>opioid use disorder</w:t>
      </w:r>
      <w:r w:rsidR="003801F3" w:rsidRPr="003801F3">
        <w:rPr>
          <w:rFonts w:ascii="Times" w:eastAsia="Times" w:hAnsi="Times" w:cs="Times"/>
        </w:rPr>
        <w:t>. Pharmacists attended a live session from a mother advocate from the organization, ‘Moms Stop the Harm’ [</w:t>
      </w:r>
      <w:r w:rsidR="003801F3">
        <w:rPr>
          <w:rFonts w:ascii="Times" w:eastAsia="Times" w:hAnsi="Times" w:cs="Times"/>
        </w:rPr>
        <w:t>2</w:t>
      </w:r>
      <w:r w:rsidR="003801F3" w:rsidRPr="003801F3">
        <w:rPr>
          <w:rFonts w:ascii="Times" w:eastAsia="Times" w:hAnsi="Times" w:cs="Times"/>
        </w:rPr>
        <w:t>].</w:t>
      </w:r>
      <w:r w:rsidR="003801F3">
        <w:rPr>
          <w:rFonts w:ascii="Times" w:eastAsia="Times" w:hAnsi="Times" w:cs="Times"/>
        </w:rPr>
        <w:t xml:space="preserve"> </w:t>
      </w:r>
      <w:r w:rsidR="004064AE">
        <w:rPr>
          <w:rFonts w:ascii="Times" w:eastAsia="Times" w:hAnsi="Times" w:cs="Times"/>
        </w:rPr>
        <w:t xml:space="preserve">Pharmacists who did not attend </w:t>
      </w:r>
      <w:r w:rsidR="005F2954">
        <w:rPr>
          <w:rFonts w:ascii="Times" w:eastAsia="Times" w:hAnsi="Times" w:cs="Times"/>
        </w:rPr>
        <w:t>any session</w:t>
      </w:r>
      <w:r w:rsidR="004064AE">
        <w:rPr>
          <w:rFonts w:ascii="Times" w:eastAsia="Times" w:hAnsi="Times" w:cs="Times"/>
        </w:rPr>
        <w:t xml:space="preserve"> watched th</w:t>
      </w:r>
      <w:r w:rsidR="006C4708">
        <w:rPr>
          <w:rFonts w:ascii="Times" w:eastAsia="Times" w:hAnsi="Times" w:cs="Times"/>
        </w:rPr>
        <w:t xml:space="preserve">e </w:t>
      </w:r>
      <w:r w:rsidR="004064AE">
        <w:rPr>
          <w:rFonts w:ascii="Times" w:eastAsia="Times" w:hAnsi="Times" w:cs="Times"/>
        </w:rPr>
        <w:t>record</w:t>
      </w:r>
      <w:r w:rsidR="006C4708">
        <w:rPr>
          <w:rFonts w:ascii="Times" w:eastAsia="Times" w:hAnsi="Times" w:cs="Times"/>
        </w:rPr>
        <w:t>ing and then</w:t>
      </w:r>
      <w:r w:rsidR="004064AE">
        <w:rPr>
          <w:rFonts w:ascii="Times" w:eastAsia="Times" w:hAnsi="Times" w:cs="Times"/>
        </w:rPr>
        <w:t xml:space="preserve"> </w:t>
      </w:r>
      <w:r w:rsidR="006C4708">
        <w:rPr>
          <w:rFonts w:ascii="Times" w:eastAsia="Times" w:hAnsi="Times" w:cs="Times"/>
        </w:rPr>
        <w:t xml:space="preserve">discussed the material with </w:t>
      </w:r>
      <w:r w:rsidR="004064AE">
        <w:rPr>
          <w:rFonts w:ascii="Times" w:eastAsia="Times" w:hAnsi="Times" w:cs="Times"/>
        </w:rPr>
        <w:t xml:space="preserve">the </w:t>
      </w:r>
      <w:r w:rsidR="00326FF1">
        <w:rPr>
          <w:rFonts w:ascii="Times" w:eastAsia="Times" w:hAnsi="Times" w:cs="Times"/>
        </w:rPr>
        <w:t>e</w:t>
      </w:r>
      <w:r w:rsidR="004064AE">
        <w:rPr>
          <w:rFonts w:ascii="Times" w:eastAsia="Times" w:hAnsi="Times" w:cs="Times"/>
        </w:rPr>
        <w:t xml:space="preserve">mergency </w:t>
      </w:r>
      <w:r w:rsidR="00326FF1">
        <w:rPr>
          <w:rFonts w:ascii="Times" w:eastAsia="Times" w:hAnsi="Times" w:cs="Times"/>
        </w:rPr>
        <w:t>d</w:t>
      </w:r>
      <w:r w:rsidR="004064AE">
        <w:rPr>
          <w:rFonts w:ascii="Times" w:eastAsia="Times" w:hAnsi="Times" w:cs="Times"/>
        </w:rPr>
        <w:t xml:space="preserve">epartment </w:t>
      </w:r>
      <w:r w:rsidR="00326FF1">
        <w:rPr>
          <w:rFonts w:ascii="Times" w:eastAsia="Times" w:hAnsi="Times" w:cs="Times"/>
        </w:rPr>
        <w:t>c</w:t>
      </w:r>
      <w:r w:rsidR="004064AE">
        <w:rPr>
          <w:rFonts w:ascii="Times" w:eastAsia="Times" w:hAnsi="Times" w:cs="Times"/>
        </w:rPr>
        <w:t xml:space="preserve">linical </w:t>
      </w:r>
      <w:r w:rsidR="00326FF1">
        <w:rPr>
          <w:rFonts w:ascii="Times" w:eastAsia="Times" w:hAnsi="Times" w:cs="Times"/>
        </w:rPr>
        <w:t>p</w:t>
      </w:r>
      <w:r w:rsidR="004064AE">
        <w:rPr>
          <w:rFonts w:ascii="Times" w:eastAsia="Times" w:hAnsi="Times" w:cs="Times"/>
        </w:rPr>
        <w:t xml:space="preserve">harmacy </w:t>
      </w:r>
      <w:r w:rsidR="00326FF1">
        <w:rPr>
          <w:rFonts w:ascii="Times" w:eastAsia="Times" w:hAnsi="Times" w:cs="Times"/>
        </w:rPr>
        <w:t>s</w:t>
      </w:r>
      <w:r w:rsidR="004064AE">
        <w:rPr>
          <w:rFonts w:ascii="Times" w:eastAsia="Times" w:hAnsi="Times" w:cs="Times"/>
        </w:rPr>
        <w:t>pecialist</w:t>
      </w:r>
      <w:r w:rsidR="005F2954">
        <w:rPr>
          <w:rFonts w:ascii="Times" w:eastAsia="Times" w:hAnsi="Times" w:cs="Times"/>
        </w:rPr>
        <w:t xml:space="preserve"> (KB)</w:t>
      </w:r>
      <w:r w:rsidR="004064AE">
        <w:rPr>
          <w:rFonts w:ascii="Times" w:eastAsia="Times" w:hAnsi="Times" w:cs="Times"/>
        </w:rPr>
        <w:t>. I</w:t>
      </w:r>
      <w:r>
        <w:rPr>
          <w:rFonts w:ascii="Times" w:eastAsia="Times" w:hAnsi="Times" w:cs="Times"/>
        </w:rPr>
        <w:t xml:space="preserve">nterested pharmacists </w:t>
      </w:r>
      <w:r w:rsidR="00FB4895">
        <w:rPr>
          <w:rFonts w:ascii="Times" w:eastAsia="Times" w:hAnsi="Times" w:cs="Times"/>
        </w:rPr>
        <w:t>participated in</w:t>
      </w:r>
      <w:r>
        <w:rPr>
          <w:rFonts w:ascii="Times" w:eastAsia="Times" w:hAnsi="Times" w:cs="Times"/>
        </w:rPr>
        <w:t xml:space="preserve"> a</w:t>
      </w:r>
      <w:r w:rsidR="004064AE">
        <w:rPr>
          <w:rFonts w:ascii="Times" w:eastAsia="Times" w:hAnsi="Times" w:cs="Times"/>
        </w:rPr>
        <w:t xml:space="preserve"> 45-minute</w:t>
      </w:r>
      <w:r w:rsidR="005F2954">
        <w:rPr>
          <w:rFonts w:ascii="Times" w:eastAsia="Times" w:hAnsi="Times" w:cs="Times"/>
        </w:rPr>
        <w:t xml:space="preserve"> group</w:t>
      </w:r>
      <w:r>
        <w:rPr>
          <w:rFonts w:ascii="Times" w:eastAsia="Times" w:hAnsi="Times" w:cs="Times"/>
        </w:rPr>
        <w:t xml:space="preserve"> session on</w:t>
      </w:r>
      <w:r w:rsidR="004064AE">
        <w:rPr>
          <w:rFonts w:ascii="Times" w:eastAsia="Times" w:hAnsi="Times" w:cs="Times"/>
        </w:rPr>
        <w:t xml:space="preserve"> the spirit of</w:t>
      </w:r>
      <w:r>
        <w:rPr>
          <w:rFonts w:ascii="Times" w:eastAsia="Times" w:hAnsi="Times" w:cs="Times"/>
        </w:rPr>
        <w:t xml:space="preserve"> motivational interviewing</w:t>
      </w:r>
      <w:r w:rsidR="005F2954">
        <w:rPr>
          <w:rFonts w:ascii="Times" w:eastAsia="Times" w:hAnsi="Times" w:cs="Times"/>
        </w:rPr>
        <w:t xml:space="preserve"> from a motivational interview trainer. </w:t>
      </w:r>
    </w:p>
    <w:p w14:paraId="429204AE" w14:textId="77777777" w:rsidR="00467BC9" w:rsidRDefault="00467BC9" w:rsidP="00467BC9">
      <w:pPr>
        <w:rPr>
          <w:rFonts w:ascii="Times" w:eastAsia="Times" w:hAnsi="Times" w:cs="Times"/>
        </w:rPr>
      </w:pPr>
    </w:p>
    <w:p w14:paraId="76CA5B21" w14:textId="05E8242D" w:rsidR="00467BC9" w:rsidRDefault="00467BC9" w:rsidP="00467BC9">
      <w:pPr>
        <w:rPr>
          <w:rFonts w:ascii="Times" w:eastAsia="Times" w:hAnsi="Times" w:cs="Times"/>
        </w:rPr>
      </w:pPr>
      <w:r>
        <w:rPr>
          <w:rFonts w:ascii="Times" w:eastAsia="Times" w:hAnsi="Times" w:cs="Times"/>
        </w:rPr>
        <w:t>We experienced greater challenges arranging training for nurses, social workers and physicians due to scheduling variability, however significant interdisciplinary education was offered. A buprenorphine/naloxone information session occurred at the nurse education day and</w:t>
      </w:r>
      <w:r w:rsidR="00132097">
        <w:rPr>
          <w:rFonts w:ascii="Times" w:eastAsia="Times" w:hAnsi="Times" w:cs="Times"/>
        </w:rPr>
        <w:t xml:space="preserve"> at</w:t>
      </w:r>
      <w:r>
        <w:rPr>
          <w:rFonts w:ascii="Times" w:eastAsia="Times" w:hAnsi="Times" w:cs="Times"/>
        </w:rPr>
        <w:t xml:space="preserve"> physician rounds. </w:t>
      </w:r>
      <w:r w:rsidR="00FB4895">
        <w:rPr>
          <w:rFonts w:ascii="Times" w:eastAsia="Times" w:hAnsi="Times" w:cs="Times"/>
        </w:rPr>
        <w:t>The health authority online training modules on buprenorphine/naloxone and naloxone were available to all healthcare workers</w:t>
      </w:r>
      <w:r w:rsidR="00A7297B">
        <w:rPr>
          <w:rFonts w:ascii="Times" w:eastAsia="Times" w:hAnsi="Times" w:cs="Times"/>
        </w:rPr>
        <w:t>. S</w:t>
      </w:r>
      <w:r w:rsidR="00FB4895">
        <w:rPr>
          <w:rFonts w:ascii="Times" w:eastAsia="Times" w:hAnsi="Times" w:cs="Times"/>
        </w:rPr>
        <w:t>ocial media was used to upload information for staff, and s</w:t>
      </w:r>
      <w:r w:rsidR="00132097">
        <w:rPr>
          <w:rFonts w:ascii="Times" w:eastAsia="Times" w:hAnsi="Times" w:cs="Times"/>
        </w:rPr>
        <w:t>tudy team members brought a</w:t>
      </w:r>
      <w:r w:rsidR="00897BA1">
        <w:rPr>
          <w:rFonts w:ascii="Times" w:eastAsia="Times" w:hAnsi="Times" w:cs="Times"/>
        </w:rPr>
        <w:t xml:space="preserve">n </w:t>
      </w:r>
      <w:r>
        <w:rPr>
          <w:rFonts w:ascii="Times" w:eastAsia="Times" w:hAnsi="Times" w:cs="Times"/>
        </w:rPr>
        <w:t>education board</w:t>
      </w:r>
      <w:r w:rsidR="004064AE">
        <w:rPr>
          <w:rFonts w:ascii="Times" w:eastAsia="Times" w:hAnsi="Times" w:cs="Times"/>
        </w:rPr>
        <w:t xml:space="preserve"> </w:t>
      </w:r>
      <w:r w:rsidR="00132097">
        <w:rPr>
          <w:rFonts w:ascii="Times" w:eastAsia="Times" w:hAnsi="Times" w:cs="Times"/>
        </w:rPr>
        <w:t>th</w:t>
      </w:r>
      <w:r w:rsidR="00FB4895">
        <w:rPr>
          <w:rFonts w:ascii="Times" w:eastAsia="Times" w:hAnsi="Times" w:cs="Times"/>
        </w:rPr>
        <w:t>r</w:t>
      </w:r>
      <w:r w:rsidR="00132097">
        <w:rPr>
          <w:rFonts w:ascii="Times" w:eastAsia="Times" w:hAnsi="Times" w:cs="Times"/>
        </w:rPr>
        <w:t>ough the</w:t>
      </w:r>
      <w:r>
        <w:rPr>
          <w:rFonts w:ascii="Times" w:eastAsia="Times" w:hAnsi="Times" w:cs="Times"/>
        </w:rPr>
        <w:t xml:space="preserve"> </w:t>
      </w:r>
      <w:r w:rsidR="00897BA1">
        <w:rPr>
          <w:rFonts w:ascii="Times" w:eastAsia="Times" w:hAnsi="Times" w:cs="Times"/>
        </w:rPr>
        <w:t>emergency department</w:t>
      </w:r>
      <w:r>
        <w:rPr>
          <w:rFonts w:ascii="Times" w:eastAsia="Times" w:hAnsi="Times" w:cs="Times"/>
        </w:rPr>
        <w:t xml:space="preserve"> on various days </w:t>
      </w:r>
      <w:r w:rsidR="006C4708">
        <w:rPr>
          <w:rFonts w:ascii="Times" w:eastAsia="Times" w:hAnsi="Times" w:cs="Times"/>
        </w:rPr>
        <w:t>to</w:t>
      </w:r>
      <w:r>
        <w:rPr>
          <w:rFonts w:ascii="Times" w:eastAsia="Times" w:hAnsi="Times" w:cs="Times"/>
        </w:rPr>
        <w:t xml:space="preserve"> target a wide variety of staff</w:t>
      </w:r>
      <w:r w:rsidR="00FB4895">
        <w:rPr>
          <w:rFonts w:ascii="Times" w:eastAsia="Times" w:hAnsi="Times" w:cs="Times"/>
        </w:rPr>
        <w:t>.</w:t>
      </w:r>
      <w:r w:rsidR="00897BA1">
        <w:rPr>
          <w:rFonts w:ascii="Times" w:eastAsia="Times" w:hAnsi="Times" w:cs="Times"/>
        </w:rPr>
        <w:t xml:space="preserve"> </w:t>
      </w:r>
      <w:r w:rsidR="005F2954">
        <w:rPr>
          <w:rFonts w:ascii="Times" w:eastAsia="Times" w:hAnsi="Times" w:cs="Times"/>
        </w:rPr>
        <w:t xml:space="preserve">Pre-preprinted orders, with buprenorphine/naloxone contraindications listed, were created to make ordering buprenorphine/naloxone an easier process for the healthcare team. </w:t>
      </w:r>
    </w:p>
    <w:p w14:paraId="4C16EB9C" w14:textId="77777777" w:rsidR="00467BC9" w:rsidRDefault="00467BC9" w:rsidP="00467BC9">
      <w:pPr>
        <w:rPr>
          <w:rFonts w:ascii="Times" w:eastAsia="Times" w:hAnsi="Times" w:cs="Times"/>
        </w:rPr>
      </w:pPr>
    </w:p>
    <w:p w14:paraId="5AAFC16C" w14:textId="77777777" w:rsidR="001E1C34" w:rsidRDefault="001E1C34" w:rsidP="00467BC9">
      <w:pPr>
        <w:rPr>
          <w:rFonts w:ascii="Times" w:eastAsia="Times" w:hAnsi="Times" w:cs="Times"/>
        </w:rPr>
      </w:pPr>
    </w:p>
    <w:p w14:paraId="2659ABCC" w14:textId="77777777" w:rsidR="00467BC9" w:rsidRDefault="004064AE" w:rsidP="00467BC9">
      <w:pPr>
        <w:rPr>
          <w:rFonts w:ascii="Times" w:eastAsia="Times" w:hAnsi="Times" w:cs="Times"/>
          <w:b/>
          <w:bCs/>
        </w:rPr>
      </w:pPr>
      <w:r w:rsidRPr="00897BA1">
        <w:rPr>
          <w:rFonts w:ascii="Times" w:eastAsia="Times" w:hAnsi="Times" w:cs="Times"/>
          <w:b/>
          <w:bCs/>
        </w:rPr>
        <w:t>Patients</w:t>
      </w:r>
      <w:r w:rsidR="00467BC9" w:rsidRPr="00897BA1">
        <w:rPr>
          <w:rFonts w:ascii="Times" w:eastAsia="Times" w:hAnsi="Times" w:cs="Times"/>
          <w:b/>
          <w:bCs/>
        </w:rPr>
        <w:t xml:space="preserve"> </w:t>
      </w:r>
    </w:p>
    <w:p w14:paraId="5606E09B" w14:textId="77777777" w:rsidR="001E1C34" w:rsidRPr="00897BA1" w:rsidRDefault="001E1C34" w:rsidP="00467BC9">
      <w:pPr>
        <w:rPr>
          <w:rFonts w:ascii="Times" w:eastAsia="Times" w:hAnsi="Times" w:cs="Times"/>
          <w:b/>
          <w:bCs/>
        </w:rPr>
      </w:pPr>
    </w:p>
    <w:p w14:paraId="592068B4" w14:textId="72114A04" w:rsidR="00467BC9" w:rsidRDefault="00467BC9" w:rsidP="00467BC9">
      <w:pPr>
        <w:rPr>
          <w:rFonts w:ascii="Times" w:eastAsia="Times" w:hAnsi="Times" w:cs="Times"/>
        </w:rPr>
      </w:pPr>
      <w:r>
        <w:rPr>
          <w:rFonts w:ascii="Times" w:eastAsia="Times" w:hAnsi="Times" w:cs="Times"/>
        </w:rPr>
        <w:t xml:space="preserve">Trained research assistants screened the </w:t>
      </w:r>
      <w:r w:rsidR="005F2954">
        <w:rPr>
          <w:rFonts w:ascii="Times" w:eastAsia="Times" w:hAnsi="Times" w:cs="Times"/>
        </w:rPr>
        <w:t>emergency department</w:t>
      </w:r>
      <w:r>
        <w:rPr>
          <w:rFonts w:ascii="Times" w:eastAsia="Times" w:hAnsi="Times" w:cs="Times"/>
        </w:rPr>
        <w:t xml:space="preserve"> census for patients who were 18 years or older using a predetermined list of presenting complaints.</w:t>
      </w:r>
      <w:r w:rsidR="007C18C6">
        <w:rPr>
          <w:rFonts w:ascii="Times" w:eastAsia="Times" w:hAnsi="Times" w:cs="Times"/>
        </w:rPr>
        <w:t xml:space="preserve"> </w:t>
      </w:r>
      <w:r w:rsidR="007C18C6" w:rsidRPr="007C18C6">
        <w:rPr>
          <w:rFonts w:ascii="Times" w:eastAsia="Times" w:hAnsi="Times" w:cs="Times"/>
        </w:rPr>
        <w:t>Sta</w:t>
      </w:r>
      <w:r w:rsidR="007C18C6" w:rsidRPr="007C18C6">
        <w:rPr>
          <w:rFonts w:ascii="Times New Roman" w:eastAsia="Times" w:hAnsi="Times New Roman" w:cs="Times New Roman"/>
        </w:rPr>
        <w:t>ﬀ</w:t>
      </w:r>
      <w:r w:rsidR="007C18C6" w:rsidRPr="007C18C6">
        <w:rPr>
          <w:rFonts w:ascii="Times" w:eastAsia="Times" w:hAnsi="Times" w:cs="Times"/>
        </w:rPr>
        <w:t xml:space="preserve"> members </w:t>
      </w:r>
      <w:r w:rsidR="007C18C6" w:rsidRPr="007C18C6">
        <w:rPr>
          <w:rFonts w:ascii="Times" w:eastAsia="Times" w:hAnsi="Times" w:cs="Times"/>
        </w:rPr>
        <w:lastRenderedPageBreak/>
        <w:t xml:space="preserve">in the </w:t>
      </w:r>
      <w:r w:rsidR="007C18C6">
        <w:rPr>
          <w:rFonts w:ascii="Times" w:eastAsia="Times" w:hAnsi="Times" w:cs="Times"/>
        </w:rPr>
        <w:t>emergency department</w:t>
      </w:r>
      <w:r w:rsidR="007C18C6" w:rsidRPr="007C18C6">
        <w:rPr>
          <w:rFonts w:ascii="Times" w:eastAsia="Times" w:hAnsi="Times" w:cs="Times"/>
        </w:rPr>
        <w:t xml:space="preserve"> could also identify potential patients.</w:t>
      </w:r>
      <w:r w:rsidR="007C18C6">
        <w:rPr>
          <w:rFonts w:ascii="Times" w:eastAsia="Times" w:hAnsi="Times" w:cs="Times"/>
        </w:rPr>
        <w:t xml:space="preserve"> </w:t>
      </w:r>
      <w:r w:rsidR="00BC02E9">
        <w:rPr>
          <w:rFonts w:ascii="Times" w:eastAsia="Times" w:hAnsi="Times" w:cs="Times"/>
        </w:rPr>
        <w:t>P</w:t>
      </w:r>
      <w:r>
        <w:rPr>
          <w:rFonts w:ascii="Times" w:eastAsia="Times" w:hAnsi="Times" w:cs="Times"/>
        </w:rPr>
        <w:t>atients</w:t>
      </w:r>
      <w:r w:rsidR="00BC02E9">
        <w:rPr>
          <w:rFonts w:ascii="Times" w:eastAsia="Times" w:hAnsi="Times" w:cs="Times"/>
        </w:rPr>
        <w:t xml:space="preserve"> were enrolled</w:t>
      </w:r>
      <w:r>
        <w:rPr>
          <w:rFonts w:ascii="Times" w:eastAsia="Times" w:hAnsi="Times" w:cs="Times"/>
        </w:rPr>
        <w:t xml:space="preserve"> during the hours of 0800-2300 Monday to Friday and 1300 to 2100 Saturday, Sunday and stat</w:t>
      </w:r>
      <w:r w:rsidR="00326FF1">
        <w:rPr>
          <w:rFonts w:ascii="Times" w:eastAsia="Times" w:hAnsi="Times" w:cs="Times"/>
        </w:rPr>
        <w:t>utory</w:t>
      </w:r>
      <w:r>
        <w:rPr>
          <w:rFonts w:ascii="Times" w:eastAsia="Times" w:hAnsi="Times" w:cs="Times"/>
        </w:rPr>
        <w:t xml:space="preserve"> holidays. The </w:t>
      </w:r>
      <w:r w:rsidR="005F2954">
        <w:rPr>
          <w:rFonts w:ascii="Times" w:eastAsia="Times" w:hAnsi="Times" w:cs="Times"/>
        </w:rPr>
        <w:t xml:space="preserve">research </w:t>
      </w:r>
      <w:r w:rsidR="00BB4720">
        <w:rPr>
          <w:rFonts w:ascii="Times" w:eastAsia="Times" w:hAnsi="Times" w:cs="Times"/>
        </w:rPr>
        <w:t>assistants</w:t>
      </w:r>
      <w:r>
        <w:rPr>
          <w:rFonts w:ascii="Times" w:eastAsia="Times" w:hAnsi="Times" w:cs="Times"/>
        </w:rPr>
        <w:t xml:space="preserve"> approached patients who did not have active opioid agonist therapy on </w:t>
      </w:r>
      <w:proofErr w:type="spellStart"/>
      <w:r>
        <w:rPr>
          <w:rFonts w:ascii="Times" w:eastAsia="Times" w:hAnsi="Times" w:cs="Times"/>
        </w:rPr>
        <w:t>PharmaNet</w:t>
      </w:r>
      <w:proofErr w:type="spellEnd"/>
      <w:r>
        <w:rPr>
          <w:rFonts w:ascii="Times" w:eastAsia="Times" w:hAnsi="Times" w:cs="Times"/>
        </w:rPr>
        <w:t xml:space="preserve"> (provincial registry of medications </w:t>
      </w:r>
      <w:r w:rsidR="00FB4895">
        <w:rPr>
          <w:rFonts w:ascii="Times" w:eastAsia="Times" w:hAnsi="Times" w:cs="Times"/>
        </w:rPr>
        <w:t>dispensed from</w:t>
      </w:r>
      <w:r>
        <w:rPr>
          <w:rFonts w:ascii="Times" w:eastAsia="Times" w:hAnsi="Times" w:cs="Times"/>
        </w:rPr>
        <w:t xml:space="preserve"> community pharmacies) and asked about non-medical opioid use in the previous 30 days. If the patients had non-medical opioid use in the previous </w:t>
      </w:r>
      <w:r w:rsidR="00BC02E9">
        <w:rPr>
          <w:rFonts w:ascii="Times" w:eastAsia="Times" w:hAnsi="Times" w:cs="Times"/>
        </w:rPr>
        <w:t xml:space="preserve">30 </w:t>
      </w:r>
      <w:r>
        <w:rPr>
          <w:rFonts w:ascii="Times" w:eastAsia="Times" w:hAnsi="Times" w:cs="Times"/>
        </w:rPr>
        <w:t xml:space="preserve">days, the </w:t>
      </w:r>
      <w:r w:rsidR="00BB4720">
        <w:rPr>
          <w:rFonts w:ascii="Times" w:eastAsia="Times" w:hAnsi="Times" w:cs="Times"/>
        </w:rPr>
        <w:t>research assistant</w:t>
      </w:r>
      <w:r>
        <w:rPr>
          <w:rFonts w:ascii="Times" w:eastAsia="Times" w:hAnsi="Times" w:cs="Times"/>
        </w:rPr>
        <w:t>s screened them for eligibility for buprenorphine/naloxone treatment. This screening procedure consisted of the Rapid Opioid Dependency Scale, a validated screening tool for opioid dependence</w:t>
      </w:r>
      <w:r w:rsidR="007C18C6">
        <w:rPr>
          <w:rFonts w:ascii="Times" w:eastAsia="Times" w:hAnsi="Times" w:cs="Times"/>
        </w:rPr>
        <w:t xml:space="preserve"> [3]</w:t>
      </w:r>
      <w:r>
        <w:rPr>
          <w:rFonts w:ascii="Times" w:eastAsia="Times" w:hAnsi="Times" w:cs="Times"/>
        </w:rPr>
        <w:t xml:space="preserve">. </w:t>
      </w:r>
      <w:r w:rsidR="00BB4720">
        <w:rPr>
          <w:rFonts w:ascii="Times" w:eastAsia="Times" w:hAnsi="Times" w:cs="Times"/>
        </w:rPr>
        <w:t>P</w:t>
      </w:r>
      <w:r>
        <w:rPr>
          <w:rFonts w:ascii="Times" w:eastAsia="Times" w:hAnsi="Times" w:cs="Times"/>
        </w:rPr>
        <w:t>atients who were eligible for initiation of buprenorphine/naloxone</w:t>
      </w:r>
      <w:r w:rsidR="00BB4720">
        <w:rPr>
          <w:rFonts w:ascii="Times" w:eastAsia="Times" w:hAnsi="Times" w:cs="Times"/>
        </w:rPr>
        <w:t xml:space="preserve"> were offered</w:t>
      </w:r>
      <w:r>
        <w:rPr>
          <w:rFonts w:ascii="Times" w:eastAsia="Times" w:hAnsi="Times" w:cs="Times"/>
        </w:rPr>
        <w:t xml:space="preserve"> participation in the feasibility study. </w:t>
      </w:r>
      <w:r w:rsidR="00BB4720">
        <w:rPr>
          <w:rFonts w:ascii="Times" w:eastAsia="Times" w:hAnsi="Times" w:cs="Times"/>
        </w:rPr>
        <w:t>Research assistants</w:t>
      </w:r>
      <w:r>
        <w:rPr>
          <w:rFonts w:ascii="Times" w:eastAsia="Times" w:hAnsi="Times" w:cs="Times"/>
        </w:rPr>
        <w:t xml:space="preserve"> reviewed a written consent form with patients prior to enrollment, which the participants signed. </w:t>
      </w:r>
    </w:p>
    <w:p w14:paraId="4B5DB90D" w14:textId="77777777" w:rsidR="00467BC9" w:rsidRDefault="00467BC9" w:rsidP="00467BC9">
      <w:pPr>
        <w:rPr>
          <w:rFonts w:ascii="Times" w:eastAsia="Times" w:hAnsi="Times" w:cs="Times"/>
        </w:rPr>
      </w:pPr>
    </w:p>
    <w:p w14:paraId="37FCA4FD" w14:textId="77777777" w:rsidR="001E1C34" w:rsidRDefault="001E1C34" w:rsidP="00467BC9">
      <w:pPr>
        <w:rPr>
          <w:rFonts w:ascii="Times" w:eastAsia="Times" w:hAnsi="Times" w:cs="Times"/>
        </w:rPr>
      </w:pPr>
    </w:p>
    <w:p w14:paraId="659104A2" w14:textId="7C303C15" w:rsidR="00467BC9" w:rsidRDefault="00467BC9" w:rsidP="00467BC9">
      <w:pPr>
        <w:rPr>
          <w:rFonts w:ascii="Times" w:eastAsia="Times" w:hAnsi="Times" w:cs="Times"/>
          <w:b/>
          <w:bCs/>
        </w:rPr>
      </w:pPr>
      <w:r w:rsidRPr="00897BA1">
        <w:rPr>
          <w:rFonts w:ascii="Times" w:eastAsia="Times" w:hAnsi="Times" w:cs="Times"/>
          <w:b/>
          <w:bCs/>
        </w:rPr>
        <w:t>Health</w:t>
      </w:r>
      <w:r w:rsidR="00BD7436">
        <w:rPr>
          <w:rFonts w:ascii="Times" w:eastAsia="Times" w:hAnsi="Times" w:cs="Times"/>
          <w:b/>
          <w:bCs/>
        </w:rPr>
        <w:t>c</w:t>
      </w:r>
      <w:r w:rsidRPr="00897BA1">
        <w:rPr>
          <w:rFonts w:ascii="Times" w:eastAsia="Times" w:hAnsi="Times" w:cs="Times"/>
          <w:b/>
          <w:bCs/>
        </w:rPr>
        <w:t xml:space="preserve">are </w:t>
      </w:r>
      <w:r w:rsidR="001E1C34">
        <w:rPr>
          <w:rFonts w:ascii="Times" w:eastAsia="Times" w:hAnsi="Times" w:cs="Times"/>
          <w:b/>
          <w:bCs/>
        </w:rPr>
        <w:t>w</w:t>
      </w:r>
      <w:r w:rsidR="00BD7436">
        <w:rPr>
          <w:rFonts w:ascii="Times" w:eastAsia="Times" w:hAnsi="Times" w:cs="Times"/>
          <w:b/>
          <w:bCs/>
        </w:rPr>
        <w:t xml:space="preserve">orker </w:t>
      </w:r>
      <w:r w:rsidR="001E1C34">
        <w:rPr>
          <w:rFonts w:ascii="Times" w:eastAsia="Times" w:hAnsi="Times" w:cs="Times"/>
          <w:b/>
          <w:bCs/>
        </w:rPr>
        <w:t>r</w:t>
      </w:r>
      <w:r w:rsidRPr="00897BA1">
        <w:rPr>
          <w:rFonts w:ascii="Times" w:eastAsia="Times" w:hAnsi="Times" w:cs="Times"/>
          <w:b/>
          <w:bCs/>
        </w:rPr>
        <w:t>ecruitment</w:t>
      </w:r>
    </w:p>
    <w:p w14:paraId="104AAEB9" w14:textId="77777777" w:rsidR="001E1C34" w:rsidRPr="00897BA1" w:rsidRDefault="001E1C34" w:rsidP="00467BC9">
      <w:pPr>
        <w:rPr>
          <w:rFonts w:ascii="Times" w:eastAsia="Times" w:hAnsi="Times" w:cs="Times"/>
          <w:b/>
          <w:bCs/>
        </w:rPr>
      </w:pPr>
    </w:p>
    <w:p w14:paraId="2C239BBA" w14:textId="6E549618" w:rsidR="00467BC9" w:rsidRDefault="00467BC9" w:rsidP="00467BC9">
      <w:pPr>
        <w:rPr>
          <w:rFonts w:ascii="Times" w:eastAsia="Times" w:hAnsi="Times" w:cs="Times"/>
        </w:rPr>
      </w:pPr>
      <w:r>
        <w:rPr>
          <w:rFonts w:ascii="Times" w:eastAsia="Times" w:hAnsi="Times" w:cs="Times"/>
        </w:rPr>
        <w:t xml:space="preserve">Eligible healthcare </w:t>
      </w:r>
      <w:r w:rsidR="00BD7436">
        <w:rPr>
          <w:rFonts w:ascii="Times" w:eastAsia="Times" w:hAnsi="Times" w:cs="Times"/>
        </w:rPr>
        <w:t>workers</w:t>
      </w:r>
      <w:r>
        <w:rPr>
          <w:rFonts w:ascii="Times" w:eastAsia="Times" w:hAnsi="Times" w:cs="Times"/>
        </w:rPr>
        <w:t xml:space="preserve"> were those who cared for patients in </w:t>
      </w:r>
      <w:r w:rsidR="00583F6F">
        <w:rPr>
          <w:rFonts w:ascii="Times" w:eastAsia="Times" w:hAnsi="Times" w:cs="Times"/>
        </w:rPr>
        <w:t>p</w:t>
      </w:r>
      <w:r>
        <w:rPr>
          <w:rFonts w:ascii="Times" w:eastAsia="Times" w:hAnsi="Times" w:cs="Times"/>
        </w:rPr>
        <w:t xml:space="preserve">hase </w:t>
      </w:r>
      <w:r w:rsidR="00E553F2">
        <w:rPr>
          <w:rFonts w:ascii="Times" w:eastAsia="Times" w:hAnsi="Times" w:cs="Times"/>
        </w:rPr>
        <w:t>1</w:t>
      </w:r>
      <w:r>
        <w:rPr>
          <w:rFonts w:ascii="Times" w:eastAsia="Times" w:hAnsi="Times" w:cs="Times"/>
        </w:rPr>
        <w:t xml:space="preserve"> and</w:t>
      </w:r>
      <w:r w:rsidR="00583F6F">
        <w:rPr>
          <w:rFonts w:ascii="Times" w:eastAsia="Times" w:hAnsi="Times" w:cs="Times"/>
        </w:rPr>
        <w:t xml:space="preserve"> p</w:t>
      </w:r>
      <w:r>
        <w:rPr>
          <w:rFonts w:ascii="Times" w:eastAsia="Times" w:hAnsi="Times" w:cs="Times"/>
        </w:rPr>
        <w:t xml:space="preserve">hase </w:t>
      </w:r>
      <w:r w:rsidR="00E553F2">
        <w:rPr>
          <w:rFonts w:ascii="Times" w:eastAsia="Times" w:hAnsi="Times" w:cs="Times"/>
        </w:rPr>
        <w:t>2</w:t>
      </w:r>
      <w:r>
        <w:rPr>
          <w:rFonts w:ascii="Times" w:eastAsia="Times" w:hAnsi="Times" w:cs="Times"/>
        </w:rPr>
        <w:t xml:space="preserve"> of the feasibility study</w:t>
      </w:r>
      <w:r w:rsidR="00FB4895">
        <w:rPr>
          <w:rFonts w:ascii="Times" w:eastAsia="Times" w:hAnsi="Times" w:cs="Times"/>
        </w:rPr>
        <w:t>.</w:t>
      </w:r>
      <w:r>
        <w:rPr>
          <w:rFonts w:ascii="Times" w:eastAsia="Times" w:hAnsi="Times" w:cs="Times"/>
        </w:rPr>
        <w:t xml:space="preserve"> </w:t>
      </w:r>
      <w:r w:rsidR="00FB4895">
        <w:rPr>
          <w:rFonts w:ascii="Times" w:eastAsia="Times" w:hAnsi="Times" w:cs="Times"/>
        </w:rPr>
        <w:t>A</w:t>
      </w:r>
      <w:r>
        <w:rPr>
          <w:rFonts w:ascii="Times" w:eastAsia="Times" w:hAnsi="Times" w:cs="Times"/>
        </w:rPr>
        <w:t>s the phases were consecutive</w:t>
      </w:r>
      <w:r w:rsidR="00FB4895">
        <w:rPr>
          <w:rFonts w:ascii="Times" w:eastAsia="Times" w:hAnsi="Times" w:cs="Times"/>
        </w:rPr>
        <w:t>,</w:t>
      </w:r>
      <w:r>
        <w:rPr>
          <w:rFonts w:ascii="Times" w:eastAsia="Times" w:hAnsi="Times" w:cs="Times"/>
        </w:rPr>
        <w:t xml:space="preserve"> healthcare </w:t>
      </w:r>
      <w:r w:rsidR="00BD7436">
        <w:rPr>
          <w:rFonts w:ascii="Times" w:eastAsia="Times" w:hAnsi="Times" w:cs="Times"/>
        </w:rPr>
        <w:t>workers</w:t>
      </w:r>
      <w:r>
        <w:rPr>
          <w:rFonts w:ascii="Times" w:eastAsia="Times" w:hAnsi="Times" w:cs="Times"/>
        </w:rPr>
        <w:t xml:space="preserve"> may have provided care to patients in </w:t>
      </w:r>
      <w:r w:rsidR="00583F6F">
        <w:rPr>
          <w:rFonts w:ascii="Times" w:eastAsia="Times" w:hAnsi="Times" w:cs="Times"/>
        </w:rPr>
        <w:t>p</w:t>
      </w:r>
      <w:r>
        <w:rPr>
          <w:rFonts w:ascii="Times" w:eastAsia="Times" w:hAnsi="Times" w:cs="Times"/>
        </w:rPr>
        <w:t xml:space="preserve">hase </w:t>
      </w:r>
      <w:r w:rsidR="00E553F2">
        <w:rPr>
          <w:rFonts w:ascii="Times" w:eastAsia="Times" w:hAnsi="Times" w:cs="Times"/>
        </w:rPr>
        <w:t>1</w:t>
      </w:r>
      <w:r>
        <w:rPr>
          <w:rFonts w:ascii="Times" w:eastAsia="Times" w:hAnsi="Times" w:cs="Times"/>
        </w:rPr>
        <w:t xml:space="preserve">, </w:t>
      </w:r>
      <w:r w:rsidR="00583F6F">
        <w:rPr>
          <w:rFonts w:ascii="Times" w:eastAsia="Times" w:hAnsi="Times" w:cs="Times"/>
        </w:rPr>
        <w:t>p</w:t>
      </w:r>
      <w:r>
        <w:rPr>
          <w:rFonts w:ascii="Times" w:eastAsia="Times" w:hAnsi="Times" w:cs="Times"/>
        </w:rPr>
        <w:t xml:space="preserve">hase </w:t>
      </w:r>
      <w:r w:rsidR="00E553F2">
        <w:rPr>
          <w:rFonts w:ascii="Times" w:eastAsia="Times" w:hAnsi="Times" w:cs="Times"/>
        </w:rPr>
        <w:t>2</w:t>
      </w:r>
      <w:r>
        <w:rPr>
          <w:rFonts w:ascii="Times" w:eastAsia="Times" w:hAnsi="Times" w:cs="Times"/>
        </w:rPr>
        <w:t xml:space="preserve">, or both phases of the study. </w:t>
      </w:r>
    </w:p>
    <w:p w14:paraId="6D1A0363" w14:textId="77777777" w:rsidR="00467BC9" w:rsidRDefault="00467BC9" w:rsidP="00467BC9">
      <w:pPr>
        <w:rPr>
          <w:rFonts w:ascii="Times" w:eastAsia="Times" w:hAnsi="Times" w:cs="Times"/>
        </w:rPr>
      </w:pPr>
    </w:p>
    <w:p w14:paraId="21B96531" w14:textId="77777777" w:rsidR="001E1C34" w:rsidRDefault="001E1C34" w:rsidP="00467BC9">
      <w:pPr>
        <w:rPr>
          <w:rFonts w:ascii="Times" w:eastAsia="Times" w:hAnsi="Times" w:cs="Times"/>
          <w:b/>
          <w:bCs/>
        </w:rPr>
      </w:pPr>
    </w:p>
    <w:p w14:paraId="1A00DE7C" w14:textId="37F088B5" w:rsidR="00467BC9" w:rsidRDefault="00467BC9" w:rsidP="00467BC9">
      <w:pPr>
        <w:rPr>
          <w:rFonts w:ascii="Times" w:eastAsia="Times" w:hAnsi="Times" w:cs="Times"/>
          <w:b/>
          <w:bCs/>
        </w:rPr>
      </w:pPr>
      <w:r w:rsidRPr="00897BA1">
        <w:rPr>
          <w:rFonts w:ascii="Times" w:eastAsia="Times" w:hAnsi="Times" w:cs="Times"/>
          <w:b/>
          <w:bCs/>
        </w:rPr>
        <w:t xml:space="preserve">Interviews and </w:t>
      </w:r>
      <w:r w:rsidR="001E1C34">
        <w:rPr>
          <w:rFonts w:ascii="Times" w:eastAsia="Times" w:hAnsi="Times" w:cs="Times"/>
          <w:b/>
          <w:bCs/>
        </w:rPr>
        <w:t>f</w:t>
      </w:r>
      <w:r w:rsidRPr="00897BA1">
        <w:rPr>
          <w:rFonts w:ascii="Times" w:eastAsia="Times" w:hAnsi="Times" w:cs="Times"/>
          <w:b/>
          <w:bCs/>
        </w:rPr>
        <w:t>ocus groups</w:t>
      </w:r>
      <w:r w:rsidR="00BD7436">
        <w:rPr>
          <w:rFonts w:ascii="Times" w:eastAsia="Times" w:hAnsi="Times" w:cs="Times"/>
          <w:b/>
          <w:bCs/>
        </w:rPr>
        <w:t xml:space="preserve"> </w:t>
      </w:r>
      <w:r w:rsidR="001E1C34">
        <w:rPr>
          <w:rFonts w:ascii="Times" w:eastAsia="Times" w:hAnsi="Times" w:cs="Times"/>
          <w:b/>
          <w:bCs/>
        </w:rPr>
        <w:t>m</w:t>
      </w:r>
      <w:r w:rsidRPr="00897BA1">
        <w:rPr>
          <w:rFonts w:ascii="Times" w:eastAsia="Times" w:hAnsi="Times" w:cs="Times"/>
          <w:b/>
          <w:bCs/>
        </w:rPr>
        <w:t>ethods</w:t>
      </w:r>
    </w:p>
    <w:p w14:paraId="40AB4513" w14:textId="77777777" w:rsidR="001E1C34" w:rsidRPr="00897BA1" w:rsidRDefault="001E1C34" w:rsidP="00467BC9">
      <w:pPr>
        <w:rPr>
          <w:rFonts w:ascii="Times" w:eastAsia="Times" w:hAnsi="Times" w:cs="Times"/>
          <w:b/>
          <w:bCs/>
        </w:rPr>
      </w:pPr>
    </w:p>
    <w:p w14:paraId="2E63F5B8" w14:textId="1C2E5214" w:rsidR="00467BC9" w:rsidRDefault="00467BC9" w:rsidP="00467BC9">
      <w:pPr>
        <w:rPr>
          <w:rFonts w:ascii="Times" w:eastAsia="Times" w:hAnsi="Times" w:cs="Times"/>
        </w:rPr>
      </w:pPr>
      <w:r>
        <w:rPr>
          <w:rFonts w:ascii="Times" w:eastAsia="Times" w:hAnsi="Times" w:cs="Times"/>
        </w:rPr>
        <w:t>Th</w:t>
      </w:r>
      <w:r w:rsidR="004064AE">
        <w:rPr>
          <w:rFonts w:ascii="Times" w:eastAsia="Times" w:hAnsi="Times" w:cs="Times"/>
        </w:rPr>
        <w:t>e research team developed a</w:t>
      </w:r>
      <w:r>
        <w:rPr>
          <w:rFonts w:ascii="Times" w:eastAsia="Times" w:hAnsi="Times" w:cs="Times"/>
        </w:rPr>
        <w:t xml:space="preserve"> semi-structured</w:t>
      </w:r>
      <w:r w:rsidR="00D9784F">
        <w:rPr>
          <w:rFonts w:ascii="Times" w:eastAsia="Times" w:hAnsi="Times" w:cs="Times"/>
        </w:rPr>
        <w:t xml:space="preserve"> interview guide.</w:t>
      </w:r>
      <w:r>
        <w:rPr>
          <w:rFonts w:ascii="Times" w:eastAsia="Times" w:hAnsi="Times" w:cs="Times"/>
        </w:rPr>
        <w:t xml:space="preserve"> We developed the discussion guide based on key themes in the literature, which the study team (pharmacist, nurse, social worker, physician, and qualitative researcher) iteratively reviewed to provide different disciplinary lenses</w:t>
      </w:r>
      <w:r w:rsidR="006C4708">
        <w:rPr>
          <w:rFonts w:ascii="Times" w:eastAsia="Times" w:hAnsi="Times" w:cs="Times"/>
        </w:rPr>
        <w:t>.</w:t>
      </w:r>
      <w:r>
        <w:rPr>
          <w:rFonts w:ascii="Times" w:eastAsia="Times" w:hAnsi="Times" w:cs="Times"/>
        </w:rPr>
        <w:t xml:space="preserve"> The qualitative researcher conducted semi-structured interviews among emergency physicians, nurses, pharmacists, and social workers until we reached data saturation or there were no additional interested/consenting participants. We achieved data saturation for the physicians, nurses and pharmacists. Due to the small number of social workers, we conducted interviews until there were no additional consenting participants. Initially, we conducted interviews and focus groups in</w:t>
      </w:r>
      <w:r w:rsidR="00BC02E9">
        <w:rPr>
          <w:rFonts w:ascii="Times" w:eastAsia="Times" w:hAnsi="Times" w:cs="Times"/>
        </w:rPr>
        <w:t>-</w:t>
      </w:r>
      <w:r>
        <w:rPr>
          <w:rFonts w:ascii="Times" w:eastAsia="Times" w:hAnsi="Times" w:cs="Times"/>
        </w:rPr>
        <w:t>person at a research office in V</w:t>
      </w:r>
      <w:r w:rsidR="00FB4895">
        <w:rPr>
          <w:rFonts w:ascii="Times" w:eastAsia="Times" w:hAnsi="Times" w:cs="Times"/>
        </w:rPr>
        <w:t>ancouver General Hospital</w:t>
      </w:r>
      <w:r>
        <w:rPr>
          <w:rFonts w:ascii="Times" w:eastAsia="Times" w:hAnsi="Times" w:cs="Times"/>
        </w:rPr>
        <w:t xml:space="preserve">, but we shifted to telephone-based interviews due to the COVID-19 pandemic restrictions. </w:t>
      </w:r>
    </w:p>
    <w:p w14:paraId="4BD64FF0" w14:textId="77777777" w:rsidR="00467BC9" w:rsidRDefault="00467BC9" w:rsidP="00467BC9">
      <w:pPr>
        <w:rPr>
          <w:rFonts w:ascii="Times" w:eastAsia="Times" w:hAnsi="Times" w:cs="Times"/>
        </w:rPr>
      </w:pPr>
    </w:p>
    <w:p w14:paraId="29104270" w14:textId="34ADF246" w:rsidR="001E1C34" w:rsidRDefault="00467BC9" w:rsidP="00132097">
      <w:pPr>
        <w:rPr>
          <w:rFonts w:ascii="Times" w:eastAsia="Times" w:hAnsi="Times" w:cs="Times"/>
        </w:rPr>
      </w:pPr>
      <w:r>
        <w:rPr>
          <w:rFonts w:ascii="Times" w:eastAsia="Times" w:hAnsi="Times" w:cs="Times"/>
        </w:rPr>
        <w:t xml:space="preserve">Interviews were supplemented with field notes and audio recorded. </w:t>
      </w:r>
      <w:r w:rsidR="00583F6F">
        <w:rPr>
          <w:rFonts w:ascii="Times" w:eastAsia="Times" w:hAnsi="Times" w:cs="Times"/>
        </w:rPr>
        <w:t xml:space="preserve"> We assigned interview participants a unique study number. </w:t>
      </w:r>
      <w:r w:rsidR="0068181B">
        <w:rPr>
          <w:rFonts w:ascii="Times" w:eastAsia="Times" w:hAnsi="Times" w:cs="Times"/>
        </w:rPr>
        <w:t>T</w:t>
      </w:r>
      <w:r>
        <w:rPr>
          <w:rFonts w:ascii="Times" w:eastAsia="Times" w:hAnsi="Times" w:cs="Times"/>
        </w:rPr>
        <w:t xml:space="preserve">he healthcare interviews and focus groups lasted 14 to 120 minutes. </w:t>
      </w:r>
      <w:r w:rsidR="00BC02E9">
        <w:rPr>
          <w:rFonts w:ascii="Times" w:eastAsia="Times" w:hAnsi="Times" w:cs="Times"/>
        </w:rPr>
        <w:t>R</w:t>
      </w:r>
      <w:r w:rsidR="00BB4720">
        <w:rPr>
          <w:rFonts w:ascii="Times" w:eastAsia="Times" w:hAnsi="Times" w:cs="Times"/>
        </w:rPr>
        <w:t xml:space="preserve">esearch </w:t>
      </w:r>
      <w:r w:rsidR="00BD7436">
        <w:rPr>
          <w:rFonts w:ascii="Times" w:eastAsia="Times" w:hAnsi="Times" w:cs="Times"/>
        </w:rPr>
        <w:t>assistants</w:t>
      </w:r>
      <w:r>
        <w:rPr>
          <w:rFonts w:ascii="Times" w:eastAsia="Times" w:hAnsi="Times" w:cs="Times"/>
        </w:rPr>
        <w:t xml:space="preserve"> transcribed the interviews verbatim. After transcription, we destroyed all audio files and removed identifying information from the transcriptions. We stored transcribed files on a password-protected file on a secure network, as approved by ethics. </w:t>
      </w:r>
    </w:p>
    <w:p w14:paraId="55F91507" w14:textId="77777777" w:rsidR="001E1C34" w:rsidRDefault="001E1C34" w:rsidP="00132097">
      <w:pPr>
        <w:rPr>
          <w:rFonts w:ascii="Times" w:eastAsia="Times" w:hAnsi="Times" w:cs="Times"/>
        </w:rPr>
      </w:pPr>
    </w:p>
    <w:p w14:paraId="0EB4A6C6" w14:textId="77777777" w:rsidR="006637FD" w:rsidRDefault="006637FD" w:rsidP="00132097">
      <w:pPr>
        <w:rPr>
          <w:rFonts w:ascii="Times" w:eastAsia="Times" w:hAnsi="Times" w:cs="Times"/>
        </w:rPr>
      </w:pPr>
    </w:p>
    <w:p w14:paraId="6D1715C2" w14:textId="77777777" w:rsidR="00182523" w:rsidRDefault="00182523" w:rsidP="00132097">
      <w:pPr>
        <w:rPr>
          <w:rFonts w:ascii="Times" w:eastAsia="Times" w:hAnsi="Times" w:cs="Times"/>
        </w:rPr>
      </w:pPr>
    </w:p>
    <w:p w14:paraId="133ABD4A" w14:textId="77777777" w:rsidR="00182523" w:rsidRDefault="00182523" w:rsidP="00132097">
      <w:pPr>
        <w:rPr>
          <w:rFonts w:ascii="Times" w:eastAsia="Times" w:hAnsi="Times" w:cs="Times"/>
        </w:rPr>
      </w:pPr>
    </w:p>
    <w:p w14:paraId="73485363" w14:textId="77777777" w:rsidR="001E1C34" w:rsidRDefault="001E1C34" w:rsidP="00132097">
      <w:pPr>
        <w:rPr>
          <w:rFonts w:ascii="Times" w:eastAsia="Times" w:hAnsi="Times" w:cs="Times"/>
        </w:rPr>
      </w:pPr>
    </w:p>
    <w:p w14:paraId="074468DD" w14:textId="39C3C34E" w:rsidR="006637FD" w:rsidRDefault="003801F3" w:rsidP="00132097">
      <w:pPr>
        <w:rPr>
          <w:rFonts w:ascii="Times" w:eastAsia="Times" w:hAnsi="Times" w:cs="Times"/>
          <w:b/>
          <w:bCs/>
        </w:rPr>
      </w:pPr>
      <w:r>
        <w:rPr>
          <w:rFonts w:ascii="Times" w:eastAsia="Times" w:hAnsi="Times" w:cs="Times"/>
          <w:b/>
          <w:bCs/>
        </w:rPr>
        <w:lastRenderedPageBreak/>
        <w:t>References</w:t>
      </w:r>
    </w:p>
    <w:p w14:paraId="6B1E36B6" w14:textId="77777777" w:rsidR="001E1C34" w:rsidRPr="001E1C34" w:rsidRDefault="001E1C34" w:rsidP="00132097">
      <w:pPr>
        <w:rPr>
          <w:rFonts w:ascii="Times" w:eastAsia="Times" w:hAnsi="Times" w:cs="Times"/>
          <w:b/>
          <w:bCs/>
        </w:rPr>
      </w:pPr>
    </w:p>
    <w:p w14:paraId="370C924F" w14:textId="77777777" w:rsidR="003801F3" w:rsidRDefault="003801F3" w:rsidP="003223FC">
      <w:pPr>
        <w:numPr>
          <w:ilvl w:val="0"/>
          <w:numId w:val="1"/>
        </w:numPr>
        <w:pBdr>
          <w:top w:val="nil"/>
          <w:left w:val="nil"/>
          <w:bottom w:val="nil"/>
          <w:right w:val="nil"/>
          <w:between w:val="nil"/>
        </w:pBdr>
        <w:rPr>
          <w:rFonts w:ascii="Times" w:eastAsia="Times" w:hAnsi="Times" w:cs="Times"/>
          <w:color w:val="000000"/>
        </w:rPr>
      </w:pPr>
      <w:r w:rsidRPr="003801F3">
        <w:rPr>
          <w:rFonts w:ascii="Times" w:eastAsia="Times" w:hAnsi="Times" w:cs="Times"/>
          <w:color w:val="000000"/>
        </w:rPr>
        <w:t xml:space="preserve">Moe J, Badke K, Pratt M, Cho RY, Azar P, </w:t>
      </w:r>
      <w:proofErr w:type="spellStart"/>
      <w:r w:rsidRPr="003801F3">
        <w:rPr>
          <w:rFonts w:ascii="Times" w:eastAsia="Times" w:hAnsi="Times" w:cs="Times"/>
          <w:color w:val="000000"/>
        </w:rPr>
        <w:t>Flemming</w:t>
      </w:r>
      <w:proofErr w:type="spellEnd"/>
      <w:r w:rsidRPr="003801F3">
        <w:rPr>
          <w:rFonts w:ascii="Times" w:eastAsia="Times" w:hAnsi="Times" w:cs="Times"/>
          <w:color w:val="000000"/>
        </w:rPr>
        <w:t xml:space="preserve"> H, et al. </w:t>
      </w:r>
      <w:proofErr w:type="spellStart"/>
      <w:r w:rsidRPr="003801F3">
        <w:rPr>
          <w:rFonts w:ascii="Times" w:eastAsia="Times" w:hAnsi="Times" w:cs="Times"/>
          <w:color w:val="000000"/>
        </w:rPr>
        <w:t>Microdosing</w:t>
      </w:r>
      <w:proofErr w:type="spellEnd"/>
      <w:r w:rsidRPr="003801F3">
        <w:rPr>
          <w:rFonts w:ascii="Times" w:eastAsia="Times" w:hAnsi="Times" w:cs="Times"/>
          <w:color w:val="000000"/>
        </w:rPr>
        <w:t xml:space="preserve"> and standard-dosing take-home buprenorphine from the emergency department: A feasibility study. J Am Coll </w:t>
      </w:r>
      <w:proofErr w:type="spellStart"/>
      <w:r w:rsidRPr="003801F3">
        <w:rPr>
          <w:rFonts w:ascii="Times" w:eastAsia="Times" w:hAnsi="Times" w:cs="Times"/>
          <w:color w:val="000000"/>
        </w:rPr>
        <w:t>Emerg</w:t>
      </w:r>
      <w:proofErr w:type="spellEnd"/>
      <w:r w:rsidRPr="003801F3">
        <w:rPr>
          <w:rFonts w:ascii="Times" w:eastAsia="Times" w:hAnsi="Times" w:cs="Times"/>
          <w:color w:val="000000"/>
        </w:rPr>
        <w:t xml:space="preserve"> Physicians Open. 2020 Oct 20;1(6):1712-1722. </w:t>
      </w:r>
      <w:proofErr w:type="spellStart"/>
      <w:r w:rsidRPr="003801F3">
        <w:rPr>
          <w:rFonts w:ascii="Times" w:eastAsia="Times" w:hAnsi="Times" w:cs="Times"/>
          <w:color w:val="000000"/>
        </w:rPr>
        <w:t>doi</w:t>
      </w:r>
      <w:proofErr w:type="spellEnd"/>
      <w:r w:rsidRPr="003801F3">
        <w:rPr>
          <w:rFonts w:ascii="Times" w:eastAsia="Times" w:hAnsi="Times" w:cs="Times"/>
          <w:color w:val="000000"/>
        </w:rPr>
        <w:t>: 10.1002/emp2.12289.</w:t>
      </w:r>
    </w:p>
    <w:p w14:paraId="2A46412E" w14:textId="054805A1" w:rsidR="003223FC" w:rsidRPr="007C18C6" w:rsidRDefault="003801F3" w:rsidP="003223FC">
      <w:pPr>
        <w:numPr>
          <w:ilvl w:val="0"/>
          <w:numId w:val="1"/>
        </w:numPr>
        <w:pBdr>
          <w:top w:val="nil"/>
          <w:left w:val="nil"/>
          <w:bottom w:val="nil"/>
          <w:right w:val="nil"/>
          <w:between w:val="nil"/>
        </w:pBdr>
        <w:rPr>
          <w:rFonts w:ascii="Times" w:eastAsia="Times" w:hAnsi="Times" w:cs="Times"/>
          <w:color w:val="000000"/>
        </w:rPr>
      </w:pPr>
      <w:r w:rsidRPr="003801F3">
        <w:rPr>
          <w:rFonts w:ascii="Times" w:hAnsi="Times" w:cs="Times"/>
        </w:rPr>
        <w:t>M</w:t>
      </w:r>
      <w:r w:rsidRPr="003801F3">
        <w:rPr>
          <w:rFonts w:ascii="Times" w:hAnsi="Times" w:cs="Times"/>
        </w:rPr>
        <w:t xml:space="preserve">oms Stop the Harm. MOMS STOP THE HARM [Internet]. 2022. [cited 2023 October 23]. Available from: https:// www. </w:t>
      </w:r>
      <w:proofErr w:type="spellStart"/>
      <w:r w:rsidRPr="003801F3">
        <w:rPr>
          <w:rFonts w:ascii="Times" w:hAnsi="Times" w:cs="Times"/>
        </w:rPr>
        <w:t>momss</w:t>
      </w:r>
      <w:proofErr w:type="spellEnd"/>
      <w:r w:rsidRPr="003801F3">
        <w:rPr>
          <w:rFonts w:ascii="Times" w:hAnsi="Times" w:cs="Times"/>
        </w:rPr>
        <w:t xml:space="preserve"> </w:t>
      </w:r>
      <w:proofErr w:type="spellStart"/>
      <w:r w:rsidRPr="003801F3">
        <w:rPr>
          <w:rFonts w:ascii="Times" w:hAnsi="Times" w:cs="Times"/>
        </w:rPr>
        <w:t>topth</w:t>
      </w:r>
      <w:proofErr w:type="spellEnd"/>
      <w:r w:rsidRPr="003801F3">
        <w:rPr>
          <w:rFonts w:ascii="Times" w:hAnsi="Times" w:cs="Times"/>
        </w:rPr>
        <w:t xml:space="preserve"> </w:t>
      </w:r>
      <w:proofErr w:type="spellStart"/>
      <w:r w:rsidRPr="003801F3">
        <w:rPr>
          <w:rFonts w:ascii="Times" w:hAnsi="Times" w:cs="Times"/>
        </w:rPr>
        <w:t>eharm</w:t>
      </w:r>
      <w:proofErr w:type="spellEnd"/>
      <w:r w:rsidRPr="003801F3">
        <w:rPr>
          <w:rFonts w:ascii="Times" w:hAnsi="Times" w:cs="Times"/>
        </w:rPr>
        <w:t>. com/</w:t>
      </w:r>
    </w:p>
    <w:p w14:paraId="30277068" w14:textId="59D114E0" w:rsidR="007C18C6" w:rsidRPr="007C18C6" w:rsidRDefault="007C18C6" w:rsidP="003223FC">
      <w:pPr>
        <w:numPr>
          <w:ilvl w:val="0"/>
          <w:numId w:val="1"/>
        </w:numPr>
        <w:pBdr>
          <w:top w:val="nil"/>
          <w:left w:val="nil"/>
          <w:bottom w:val="nil"/>
          <w:right w:val="nil"/>
          <w:between w:val="nil"/>
        </w:pBdr>
        <w:rPr>
          <w:rFonts w:ascii="Times" w:eastAsia="Times" w:hAnsi="Times" w:cs="Times"/>
          <w:color w:val="000000"/>
        </w:rPr>
      </w:pPr>
      <w:r w:rsidRPr="007C18C6">
        <w:rPr>
          <w:rFonts w:ascii="Times" w:eastAsia="Times" w:hAnsi="Times" w:cs="Times"/>
          <w:color w:val="000000"/>
        </w:rPr>
        <w:t>Wickersham JA, Azar MM, Cannon CM, Altice FL, Springer SA. Validation of a brief measure of opioid dependence. J Correct Health Care. 2015;21(1):12-26.</w:t>
      </w:r>
    </w:p>
    <w:p w14:paraId="789035C2" w14:textId="3614A1E1" w:rsidR="006637FD" w:rsidRPr="00132097" w:rsidRDefault="006637FD" w:rsidP="00132097">
      <w:pPr>
        <w:rPr>
          <w:rFonts w:ascii="Times" w:eastAsia="Times" w:hAnsi="Times" w:cs="Times"/>
          <w:b/>
          <w:bCs/>
          <w:i/>
        </w:rPr>
      </w:pPr>
    </w:p>
    <w:sectPr w:rsidR="006637FD" w:rsidRPr="00132097" w:rsidSect="00705C6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6235"/>
    <w:multiLevelType w:val="hybridMultilevel"/>
    <w:tmpl w:val="847E4B86"/>
    <w:lvl w:ilvl="0" w:tplc="CA363468">
      <w:start w:val="1"/>
      <w:numFmt w:val="decimal"/>
      <w:lvlText w:val="%1)"/>
      <w:lvlJc w:val="left"/>
      <w:pPr>
        <w:ind w:left="810" w:hanging="360"/>
      </w:pPr>
      <w:rPr>
        <w:rFonts w:ascii="Times" w:eastAsia="Times" w:hAnsi="Times" w:cs="Time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305545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BC9"/>
    <w:rsid w:val="00084456"/>
    <w:rsid w:val="00132097"/>
    <w:rsid w:val="00182523"/>
    <w:rsid w:val="001E1C34"/>
    <w:rsid w:val="00215FFD"/>
    <w:rsid w:val="00246F2A"/>
    <w:rsid w:val="003223FC"/>
    <w:rsid w:val="00326FF1"/>
    <w:rsid w:val="003801F3"/>
    <w:rsid w:val="003B17EE"/>
    <w:rsid w:val="004064AE"/>
    <w:rsid w:val="00467BC9"/>
    <w:rsid w:val="00531770"/>
    <w:rsid w:val="00583F6F"/>
    <w:rsid w:val="005A4535"/>
    <w:rsid w:val="005F2954"/>
    <w:rsid w:val="006637FD"/>
    <w:rsid w:val="0068181B"/>
    <w:rsid w:val="006C4708"/>
    <w:rsid w:val="00705C63"/>
    <w:rsid w:val="007C18C6"/>
    <w:rsid w:val="00897BA1"/>
    <w:rsid w:val="009328D1"/>
    <w:rsid w:val="009B0643"/>
    <w:rsid w:val="00A7297B"/>
    <w:rsid w:val="00B32BA1"/>
    <w:rsid w:val="00BA24E4"/>
    <w:rsid w:val="00BB4720"/>
    <w:rsid w:val="00BC02E9"/>
    <w:rsid w:val="00BC3320"/>
    <w:rsid w:val="00BD7436"/>
    <w:rsid w:val="00D54E1C"/>
    <w:rsid w:val="00D9784F"/>
    <w:rsid w:val="00E215A4"/>
    <w:rsid w:val="00E553F2"/>
    <w:rsid w:val="00FB4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E55B0E"/>
  <w14:defaultImageDpi w14:val="300"/>
  <w15:docId w15:val="{974BD778-25B5-EB45-8146-02F455ED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BC9"/>
    <w:rPr>
      <w:rFonts w:ascii="Calibri" w:eastAsia="Calibri" w:hAnsi="Calibri" w:cs="Calibri"/>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2BA1"/>
    <w:rPr>
      <w:color w:val="0000FF" w:themeColor="hyperlink"/>
      <w:u w:val="single"/>
    </w:rPr>
  </w:style>
  <w:style w:type="character" w:styleId="CommentReference">
    <w:name w:val="annotation reference"/>
    <w:basedOn w:val="DefaultParagraphFont"/>
    <w:uiPriority w:val="99"/>
    <w:semiHidden/>
    <w:unhideWhenUsed/>
    <w:rsid w:val="00084456"/>
    <w:rPr>
      <w:sz w:val="16"/>
      <w:szCs w:val="16"/>
    </w:rPr>
  </w:style>
  <w:style w:type="paragraph" w:styleId="CommentText">
    <w:name w:val="annotation text"/>
    <w:basedOn w:val="Normal"/>
    <w:link w:val="CommentTextChar"/>
    <w:uiPriority w:val="99"/>
    <w:semiHidden/>
    <w:unhideWhenUsed/>
    <w:rsid w:val="00084456"/>
    <w:rPr>
      <w:sz w:val="20"/>
      <w:szCs w:val="20"/>
    </w:rPr>
  </w:style>
  <w:style w:type="character" w:customStyle="1" w:styleId="CommentTextChar">
    <w:name w:val="Comment Text Char"/>
    <w:basedOn w:val="DefaultParagraphFont"/>
    <w:link w:val="CommentText"/>
    <w:uiPriority w:val="99"/>
    <w:semiHidden/>
    <w:rsid w:val="00084456"/>
    <w:rPr>
      <w:rFonts w:ascii="Calibri" w:eastAsia="Calibri" w:hAnsi="Calibri" w:cs="Calibri"/>
      <w:sz w:val="20"/>
      <w:szCs w:val="20"/>
      <w:lang w:eastAsia="en-CA"/>
    </w:rPr>
  </w:style>
  <w:style w:type="paragraph" w:styleId="CommentSubject">
    <w:name w:val="annotation subject"/>
    <w:basedOn w:val="CommentText"/>
    <w:next w:val="CommentText"/>
    <w:link w:val="CommentSubjectChar"/>
    <w:uiPriority w:val="99"/>
    <w:semiHidden/>
    <w:unhideWhenUsed/>
    <w:rsid w:val="00084456"/>
    <w:rPr>
      <w:b/>
      <w:bCs/>
    </w:rPr>
  </w:style>
  <w:style w:type="character" w:customStyle="1" w:styleId="CommentSubjectChar">
    <w:name w:val="Comment Subject Char"/>
    <w:basedOn w:val="CommentTextChar"/>
    <w:link w:val="CommentSubject"/>
    <w:uiPriority w:val="99"/>
    <w:semiHidden/>
    <w:rsid w:val="00084456"/>
    <w:rPr>
      <w:rFonts w:ascii="Calibri" w:eastAsia="Calibri" w:hAnsi="Calibri" w:cs="Calibri"/>
      <w:b/>
      <w:bCs/>
      <w:sz w:val="20"/>
      <w:szCs w:val="20"/>
      <w:lang w:eastAsia="en-CA"/>
    </w:rPr>
  </w:style>
  <w:style w:type="paragraph" w:styleId="BalloonText">
    <w:name w:val="Balloon Text"/>
    <w:basedOn w:val="Normal"/>
    <w:link w:val="BalloonTextChar"/>
    <w:uiPriority w:val="99"/>
    <w:semiHidden/>
    <w:unhideWhenUsed/>
    <w:rsid w:val="000844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56"/>
    <w:rPr>
      <w:rFonts w:ascii="Segoe UI" w:eastAsia="Calibri" w:hAnsi="Segoe UI" w:cs="Segoe UI"/>
      <w:sz w:val="18"/>
      <w:szCs w:val="18"/>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 Badke</dc:creator>
  <cp:keywords/>
  <dc:description/>
  <cp:lastModifiedBy>Katherin B</cp:lastModifiedBy>
  <cp:revision>13</cp:revision>
  <dcterms:created xsi:type="dcterms:W3CDTF">2023-12-12T23:13:00Z</dcterms:created>
  <dcterms:modified xsi:type="dcterms:W3CDTF">2023-12-18T21:18:00Z</dcterms:modified>
</cp:coreProperties>
</file>