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CF32" w14:textId="543E4A0D" w:rsidR="00637F48" w:rsidRDefault="00637F48" w:rsidP="00CE4497">
      <w:pPr>
        <w:pStyle w:val="Heading3"/>
        <w:spacing w:line="480" w:lineRule="auto"/>
        <w:rPr>
          <w:rFonts w:ascii="Times New Roman" w:hAnsi="Times New Roman" w:cs="Times New Roman"/>
          <w:b/>
          <w:bCs/>
        </w:rPr>
      </w:pPr>
      <w:r>
        <w:rPr>
          <w:rFonts w:ascii="Times New Roman" w:hAnsi="Times New Roman" w:cs="Times New Roman"/>
          <w:b/>
          <w:bCs/>
        </w:rPr>
        <w:t xml:space="preserve">Design and implementation of </w:t>
      </w:r>
      <w:proofErr w:type="spellStart"/>
      <w:r>
        <w:rPr>
          <w:rFonts w:ascii="Times New Roman" w:hAnsi="Times New Roman" w:cs="Times New Roman"/>
          <w:b/>
          <w:bCs/>
        </w:rPr>
        <w:t>LfE</w:t>
      </w:r>
      <w:proofErr w:type="spellEnd"/>
      <w:r>
        <w:rPr>
          <w:rFonts w:ascii="Times New Roman" w:hAnsi="Times New Roman" w:cs="Times New Roman"/>
          <w:b/>
          <w:bCs/>
        </w:rPr>
        <w:t xml:space="preserve"> programme in </w:t>
      </w:r>
      <w:proofErr w:type="spellStart"/>
      <w:r>
        <w:rPr>
          <w:rFonts w:ascii="Times New Roman" w:hAnsi="Times New Roman" w:cs="Times New Roman"/>
          <w:b/>
          <w:bCs/>
        </w:rPr>
        <w:t>Neno</w:t>
      </w:r>
      <w:proofErr w:type="spellEnd"/>
      <w:r>
        <w:rPr>
          <w:rFonts w:ascii="Times New Roman" w:hAnsi="Times New Roman" w:cs="Times New Roman"/>
          <w:b/>
          <w:bCs/>
        </w:rPr>
        <w:t xml:space="preserve">, Malawi. </w:t>
      </w:r>
    </w:p>
    <w:p w14:paraId="1999A582" w14:textId="1CFEF25E" w:rsidR="00CE4497" w:rsidRPr="007B695D" w:rsidRDefault="00637F48" w:rsidP="00CE4497">
      <w:pPr>
        <w:pStyle w:val="Heading3"/>
        <w:spacing w:line="480" w:lineRule="auto"/>
        <w:rPr>
          <w:rFonts w:ascii="Times New Roman" w:hAnsi="Times New Roman" w:cs="Times New Roman"/>
          <w:b/>
          <w:bCs/>
        </w:rPr>
      </w:pPr>
      <w:r>
        <w:rPr>
          <w:rFonts w:ascii="Times New Roman" w:hAnsi="Times New Roman" w:cs="Times New Roman"/>
          <w:b/>
          <w:bCs/>
        </w:rPr>
        <w:t>Background</w:t>
      </w:r>
    </w:p>
    <w:p w14:paraId="366F2ACB" w14:textId="534D634F" w:rsidR="00CE4497" w:rsidRPr="007B695D" w:rsidRDefault="00CE4497" w:rsidP="00CE4497">
      <w:pPr>
        <w:pStyle w:val="Heading4"/>
        <w:tabs>
          <w:tab w:val="left" w:pos="5109"/>
        </w:tabs>
        <w:spacing w:line="480" w:lineRule="auto"/>
        <w:rPr>
          <w:rFonts w:ascii="Times New Roman" w:hAnsi="Times New Roman" w:cs="Times New Roman"/>
          <w:color w:val="000000" w:themeColor="text1"/>
          <w:sz w:val="24"/>
          <w:szCs w:val="24"/>
        </w:rPr>
      </w:pPr>
      <w:r w:rsidRPr="007B695D">
        <w:rPr>
          <w:rFonts w:ascii="Times New Roman" w:hAnsi="Times New Roman" w:cs="Times New Roman"/>
          <w:color w:val="000000" w:themeColor="text1"/>
          <w:sz w:val="24"/>
          <w:szCs w:val="24"/>
        </w:rPr>
        <w:t xml:space="preserve">Co-Design and implementation of </w:t>
      </w:r>
      <w:r>
        <w:rPr>
          <w:rFonts w:ascii="Times New Roman" w:hAnsi="Times New Roman" w:cs="Times New Roman"/>
          <w:color w:val="000000" w:themeColor="text1"/>
          <w:sz w:val="24"/>
          <w:szCs w:val="24"/>
        </w:rPr>
        <w:t xml:space="preserve">the </w:t>
      </w:r>
      <w:proofErr w:type="spellStart"/>
      <w:r w:rsidRPr="007B695D">
        <w:rPr>
          <w:rFonts w:ascii="Times New Roman" w:hAnsi="Times New Roman" w:cs="Times New Roman"/>
          <w:color w:val="000000" w:themeColor="text1"/>
          <w:sz w:val="24"/>
          <w:szCs w:val="24"/>
        </w:rPr>
        <w:t>LfE</w:t>
      </w:r>
      <w:proofErr w:type="spellEnd"/>
      <w:r>
        <w:rPr>
          <w:rFonts w:ascii="Times New Roman" w:hAnsi="Times New Roman" w:cs="Times New Roman"/>
          <w:color w:val="000000" w:themeColor="text1"/>
          <w:sz w:val="24"/>
          <w:szCs w:val="24"/>
        </w:rPr>
        <w:t xml:space="preserve"> form</w:t>
      </w:r>
    </w:p>
    <w:p w14:paraId="61C97AEC" w14:textId="77777777" w:rsidR="00CE4497" w:rsidRPr="00DD0794" w:rsidRDefault="00CE4497" w:rsidP="00CE4497">
      <w:pPr>
        <w:pStyle w:val="NoSpacing"/>
        <w:spacing w:line="480" w:lineRule="auto"/>
        <w:rPr>
          <w:rFonts w:ascii="Times New Roman" w:eastAsiaTheme="majorEastAsia" w:hAnsi="Times New Roman" w:cs="Times New Roman"/>
          <w:sz w:val="24"/>
          <w:szCs w:val="24"/>
        </w:rPr>
      </w:pPr>
      <w:proofErr w:type="spellStart"/>
      <w:r w:rsidRPr="00DD0794">
        <w:rPr>
          <w:rFonts w:ascii="Times New Roman" w:eastAsia="Times New Roman" w:hAnsi="Times New Roman" w:cs="Times New Roman"/>
          <w:sz w:val="24"/>
          <w:szCs w:val="24"/>
          <w:lang w:eastAsia="en-GB"/>
        </w:rPr>
        <w:t>LfE</w:t>
      </w:r>
      <w:proofErr w:type="spellEnd"/>
      <w:r w:rsidRPr="00DD0794">
        <w:rPr>
          <w:rFonts w:ascii="Times New Roman" w:eastAsia="Times New Roman" w:hAnsi="Times New Roman" w:cs="Times New Roman"/>
          <w:sz w:val="24"/>
          <w:szCs w:val="24"/>
          <w:lang w:eastAsia="en-GB"/>
        </w:rPr>
        <w:t xml:space="preserve"> is an intervention consisting of three aspects: a form to report excellent events, a feedback loop in which those noted for excellence, as well as potential others (i.e., supervisors or those reporting excellence) are informed about the excellent report, and the follow-up of some excellent reports that stand out </w:t>
      </w:r>
      <w:r w:rsidRPr="002A3BAA">
        <w:rPr>
          <w:rFonts w:ascii="Times New Roman" w:eastAsia="Times New Roman" w:hAnsi="Times New Roman" w:cs="Times New Roman"/>
          <w:sz w:val="24"/>
          <w:szCs w:val="24"/>
          <w:lang w:eastAsia="en-GB"/>
        </w:rPr>
        <w:t>to</w:t>
      </w:r>
      <w:r w:rsidRPr="00DD0794">
        <w:rPr>
          <w:rFonts w:ascii="Times New Roman" w:eastAsia="Times New Roman" w:hAnsi="Times New Roman" w:cs="Times New Roman"/>
          <w:sz w:val="24"/>
          <w:szCs w:val="24"/>
          <w:lang w:eastAsia="en-GB"/>
        </w:rPr>
        <w:t xml:space="preserve"> learn more from these events</w:t>
      </w:r>
      <w:r>
        <w:rPr>
          <w:rFonts w:ascii="Times New Roman" w:eastAsia="Times New Roman" w:hAnsi="Times New Roman" w:cs="Times New Roman"/>
          <w:sz w:val="24"/>
          <w:szCs w:val="24"/>
          <w:lang w:eastAsia="en-GB"/>
        </w:rPr>
        <w:t xml:space="preserve"> and apply this learning for future improvements</w:t>
      </w:r>
      <w:r w:rsidRPr="00DD0794">
        <w:rPr>
          <w:rFonts w:ascii="Times New Roman" w:eastAsia="Times New Roman" w:hAnsi="Times New Roman" w:cs="Times New Roman"/>
          <w:sz w:val="24"/>
          <w:szCs w:val="24"/>
          <w:lang w:eastAsia="en-GB"/>
        </w:rPr>
        <w:t xml:space="preserve">. </w:t>
      </w:r>
    </w:p>
    <w:p w14:paraId="097D8D06" w14:textId="77777777" w:rsidR="00CE4497" w:rsidRPr="00DD0794" w:rsidRDefault="00CE4497" w:rsidP="00CE4497">
      <w:pPr>
        <w:pStyle w:val="NoSpacing"/>
        <w:spacing w:line="480" w:lineRule="auto"/>
        <w:rPr>
          <w:rFonts w:ascii="Times New Roman" w:eastAsia="Times New Roman" w:hAnsi="Times New Roman" w:cs="Times New Roman"/>
          <w:sz w:val="24"/>
          <w:szCs w:val="24"/>
          <w:lang w:eastAsia="en-GB"/>
        </w:rPr>
      </w:pPr>
    </w:p>
    <w:p w14:paraId="3097D820" w14:textId="5B642B84" w:rsidR="00CE4497" w:rsidRDefault="00CE4497" w:rsidP="00CE4497">
      <w:pPr>
        <w:pStyle w:val="NoSpacing"/>
        <w:spacing w:line="480" w:lineRule="auto"/>
        <w:rPr>
          <w:rFonts w:ascii="Times New Roman" w:eastAsia="Times New Roman" w:hAnsi="Times New Roman" w:cs="Times New Roman"/>
          <w:sz w:val="24"/>
          <w:szCs w:val="24"/>
        </w:rPr>
      </w:pPr>
      <w:r w:rsidRPr="00DD0794">
        <w:rPr>
          <w:rFonts w:ascii="Times New Roman" w:eastAsia="Times New Roman" w:hAnsi="Times New Roman" w:cs="Times New Roman"/>
          <w:sz w:val="24"/>
          <w:szCs w:val="24"/>
          <w:lang w:eastAsia="en-GB"/>
        </w:rPr>
        <w:t xml:space="preserve">We followed a design process as described by </w:t>
      </w:r>
      <w:proofErr w:type="spellStart"/>
      <w:r w:rsidRPr="00DD0794">
        <w:rPr>
          <w:rFonts w:ascii="Times New Roman" w:eastAsia="Times New Roman" w:hAnsi="Times New Roman" w:cs="Times New Roman"/>
          <w:sz w:val="24"/>
          <w:szCs w:val="24"/>
          <w:lang w:eastAsia="en-GB"/>
        </w:rPr>
        <w:t>Eyles</w:t>
      </w:r>
      <w:proofErr w:type="spellEnd"/>
      <w:r w:rsidRPr="00DD0794">
        <w:rPr>
          <w:rFonts w:ascii="Times New Roman" w:eastAsia="Times New Roman" w:hAnsi="Times New Roman" w:cs="Times New Roman"/>
          <w:sz w:val="24"/>
          <w:szCs w:val="24"/>
          <w:lang w:eastAsia="en-GB"/>
        </w:rPr>
        <w:t xml:space="preserve"> et al</w:t>
      </w:r>
      <w:r>
        <w:rPr>
          <w:rFonts w:ascii="Times New Roman" w:eastAsia="Times New Roman" w:hAnsi="Times New Roman" w:cs="Times New Roman"/>
          <w:sz w:val="24"/>
          <w:szCs w:val="24"/>
          <w:lang w:eastAsia="en-GB"/>
        </w:rPr>
        <w:t xml:space="preserve">. </w:t>
      </w:r>
      <w:r w:rsidRPr="00DD0794">
        <w:rPr>
          <w:rFonts w:ascii="Times New Roman" w:eastAsia="Times New Roman" w:hAnsi="Times New Roman" w:cs="Times New Roman"/>
          <w:sz w:val="24"/>
          <w:szCs w:val="24"/>
          <w:lang w:eastAsia="en-GB"/>
        </w:rPr>
        <w:fldChar w:fldCharType="begin"/>
      </w:r>
      <w:r w:rsidR="00A83C73">
        <w:rPr>
          <w:rFonts w:ascii="Times New Roman" w:eastAsia="Times New Roman" w:hAnsi="Times New Roman" w:cs="Times New Roman"/>
          <w:sz w:val="24"/>
          <w:szCs w:val="24"/>
          <w:lang w:eastAsia="en-GB"/>
        </w:rPr>
        <w:instrText xml:space="preserve"> ADDIN EN.CITE &lt;EndNote&gt;&lt;Cite&gt;&lt;Author&gt;Eyles&lt;/Author&gt;&lt;Year&gt;2016&lt;/Year&gt;&lt;RecNum&gt;153&lt;/RecNum&gt;&lt;DisplayText&gt;(1)&lt;/DisplayText&gt;&lt;record&gt;&lt;rec-number&gt;153&lt;/rec-number&gt;&lt;foreign-keys&gt;&lt;key app="EN" db-id="dw5dzvt0xapt50e0pwfpwsrxpats0xa52d02" timestamp="0"&gt;153&lt;/key&gt;&lt;/foreign-keys&gt;&lt;ref-type name="Journal Article"&gt;17&lt;/ref-type&gt;&lt;contributors&gt;&lt;authors&gt;&lt;author&gt;Eyles, H&lt;/author&gt;&lt;author&gt;Jull, A&lt;/author&gt;&lt;author&gt;Dobson, R&lt;/author&gt;&lt;author&gt;Firestone, R&lt;/author&gt;&lt;author&gt;Whittaker, R&lt;/author&gt;&lt;author&gt;Te Morenga, L&lt;/author&gt;&lt;author&gt;Goodwin, D&lt;/author&gt;&lt;author&gt;Ni Mhurchu, C&lt;/author&gt;&lt;/authors&gt;&lt;/contributors&gt;&lt;titles&gt;&lt;title&gt;Co-design of mHealth Delivered Interventions: A Systematic Review to Assess Key Methods and Processes. &lt;/title&gt;&lt;secondary-title&gt;Current Nutrition Reports&lt;/secondary-title&gt;&lt;/titles&gt;&lt;pages&gt;160-167&lt;/pages&gt;&lt;volume&gt;5&lt;/volume&gt;&lt;dates&gt;&lt;year&gt;2016&lt;/year&gt;&lt;/dates&gt;&lt;urls&gt;&lt;/urls&gt;&lt;/record&gt;&lt;/Cite&gt;&lt;/EndNote&gt;</w:instrText>
      </w:r>
      <w:r w:rsidRPr="00DD0794">
        <w:rPr>
          <w:rFonts w:ascii="Times New Roman" w:eastAsia="Times New Roman" w:hAnsi="Times New Roman" w:cs="Times New Roman"/>
          <w:sz w:val="24"/>
          <w:szCs w:val="24"/>
          <w:lang w:eastAsia="en-GB"/>
        </w:rPr>
        <w:fldChar w:fldCharType="separate"/>
      </w:r>
      <w:r w:rsidR="00A83C73">
        <w:rPr>
          <w:rFonts w:ascii="Times New Roman" w:eastAsia="Times New Roman" w:hAnsi="Times New Roman" w:cs="Times New Roman"/>
          <w:noProof/>
          <w:sz w:val="24"/>
          <w:szCs w:val="24"/>
          <w:lang w:eastAsia="en-GB"/>
        </w:rPr>
        <w:t>(1)</w:t>
      </w:r>
      <w:r w:rsidRPr="00DD0794">
        <w:rPr>
          <w:rFonts w:ascii="Times New Roman" w:eastAsia="Times New Roman" w:hAnsi="Times New Roman" w:cs="Times New Roman"/>
          <w:sz w:val="24"/>
          <w:szCs w:val="24"/>
          <w:lang w:eastAsia="en-GB"/>
        </w:rPr>
        <w:fldChar w:fldCharType="end"/>
      </w:r>
      <w:r w:rsidRPr="00DD0794">
        <w:rPr>
          <w:rFonts w:ascii="Times New Roman" w:eastAsia="Times New Roman" w:hAnsi="Times New Roman" w:cs="Times New Roman"/>
          <w:sz w:val="24"/>
          <w:szCs w:val="24"/>
          <w:lang w:eastAsia="en-GB"/>
        </w:rPr>
        <w:t xml:space="preserve"> for designing mHealth interventions. </w:t>
      </w:r>
      <w:r w:rsidRPr="002A3BAA">
        <w:rPr>
          <w:rFonts w:ascii="Times New Roman" w:hAnsi="Times New Roman" w:cs="Times New Roman"/>
          <w:sz w:val="24"/>
          <w:szCs w:val="24"/>
        </w:rPr>
        <w:t>Various</w:t>
      </w:r>
      <w:r>
        <w:rPr>
          <w:rFonts w:ascii="Times New Roman" w:hAnsi="Times New Roman" w:cs="Times New Roman"/>
          <w:sz w:val="24"/>
          <w:szCs w:val="24"/>
        </w:rPr>
        <w:t xml:space="preserve"> co-design activities, including informal conversations, online feedback, and formal discussions were conducted with key stakeholders in the implementation of the CHW programme in </w:t>
      </w:r>
      <w:proofErr w:type="spellStart"/>
      <w:r>
        <w:rPr>
          <w:rFonts w:ascii="Times New Roman" w:hAnsi="Times New Roman" w:cs="Times New Roman"/>
          <w:sz w:val="24"/>
          <w:szCs w:val="24"/>
        </w:rPr>
        <w:t>Neno</w:t>
      </w:r>
      <w:proofErr w:type="spellEnd"/>
      <w:r>
        <w:rPr>
          <w:rFonts w:ascii="Times New Roman" w:hAnsi="Times New Roman" w:cs="Times New Roman"/>
          <w:sz w:val="24"/>
          <w:szCs w:val="24"/>
        </w:rPr>
        <w:t xml:space="preserve"> District, including the Chief Medical Officer, the Community Director and the CHW manager and programme officers who all had access to email. </w:t>
      </w:r>
      <w:r>
        <w:rPr>
          <w:rFonts w:ascii="Times New Roman" w:eastAsia="Times New Roman" w:hAnsi="Times New Roman" w:cs="Times New Roman"/>
          <w:sz w:val="24"/>
          <w:szCs w:val="24"/>
        </w:rPr>
        <w:t>E</w:t>
      </w:r>
      <w:r w:rsidRPr="0070529F">
        <w:rPr>
          <w:rFonts w:ascii="Times New Roman" w:eastAsia="Times New Roman" w:hAnsi="Times New Roman" w:cs="Times New Roman"/>
          <w:sz w:val="24"/>
          <w:szCs w:val="24"/>
        </w:rPr>
        <w:t>ach</w:t>
      </w:r>
      <w:r>
        <w:rPr>
          <w:rFonts w:ascii="Times New Roman" w:eastAsia="Times New Roman" w:hAnsi="Times New Roman" w:cs="Times New Roman"/>
          <w:sz w:val="24"/>
          <w:szCs w:val="24"/>
        </w:rPr>
        <w:t xml:space="preserve"> design</w:t>
      </w:r>
      <w:r w:rsidRPr="0070529F">
        <w:rPr>
          <w:rFonts w:ascii="Times New Roman" w:eastAsia="Times New Roman" w:hAnsi="Times New Roman" w:cs="Times New Roman"/>
          <w:sz w:val="24"/>
          <w:szCs w:val="24"/>
        </w:rPr>
        <w:t xml:space="preserve"> activity </w:t>
      </w:r>
      <w:r>
        <w:rPr>
          <w:rFonts w:ascii="Times New Roman" w:eastAsia="Times New Roman" w:hAnsi="Times New Roman" w:cs="Times New Roman"/>
          <w:sz w:val="24"/>
          <w:szCs w:val="24"/>
        </w:rPr>
        <w:t xml:space="preserve">followed up on </w:t>
      </w:r>
      <w:r w:rsidRPr="0070529F">
        <w:rPr>
          <w:rFonts w:ascii="Times New Roman" w:eastAsia="Times New Roman" w:hAnsi="Times New Roman" w:cs="Times New Roman"/>
          <w:sz w:val="24"/>
          <w:szCs w:val="24"/>
        </w:rPr>
        <w:t xml:space="preserve">results and ideas created in a previous activity </w:t>
      </w:r>
      <w:r w:rsidRPr="0070529F">
        <w:rPr>
          <w:rFonts w:ascii="Times New Roman" w:eastAsia="Times New Roman" w:hAnsi="Times New Roman" w:cs="Times New Roman"/>
          <w:sz w:val="24"/>
          <w:szCs w:val="24"/>
        </w:rPr>
        <w:fldChar w:fldCharType="begin"/>
      </w:r>
      <w:r w:rsidR="00A83C73">
        <w:rPr>
          <w:rFonts w:ascii="Times New Roman" w:eastAsia="Times New Roman" w:hAnsi="Times New Roman" w:cs="Times New Roman"/>
          <w:sz w:val="24"/>
          <w:szCs w:val="24"/>
        </w:rPr>
        <w:instrText xml:space="preserve"> ADDIN EN.CITE &lt;EndNote&gt;&lt;Cite&gt;&lt;Author&gt;Clemensen&lt;/Author&gt;&lt;Year&gt;2016&lt;/Year&gt;&lt;RecNum&gt;165&lt;/RecNum&gt;&lt;DisplayText&gt;(2)&lt;/DisplayText&gt;&lt;record&gt;&lt;rec-number&gt;165&lt;/rec-number&gt;&lt;foreign-keys&gt;&lt;key app="EN" db-id="dw5dzvt0xapt50e0pwfpwsrxpats0xa52d02" timestamp="0"&gt;165&lt;/key&gt;&lt;/foreign-keys&gt;&lt;ref-type name="Journal Article"&gt;17&lt;/ref-type&gt;&lt;contributors&gt;&lt;authors&gt;&lt;author&gt;Clemensen, J&lt;/author&gt;&lt;author&gt;Rothmann, MJ&lt;/author&gt;&lt;author&gt;Smith, AC&lt;/author&gt;&lt;author&gt;Caffery, LJ&lt;/author&gt;&lt;author&gt;Danbjorg, DB&lt;/author&gt;&lt;/authors&gt;&lt;/contributors&gt;&lt;titles&gt;&lt;title&gt;Participatory design methods in telemedicine research. &lt;/title&gt;&lt;secondary-title&gt;Journal of Telemedicine and Telecare&lt;/secondary-title&gt;&lt;/titles&gt;&lt;dates&gt;&lt;year&gt;2016&lt;/year&gt;&lt;/dates&gt;&lt;urls&gt;&lt;/urls&gt;&lt;/record&gt;&lt;/Cite&gt;&lt;/EndNote&gt;</w:instrText>
      </w:r>
      <w:r w:rsidRPr="0070529F">
        <w:rPr>
          <w:rFonts w:ascii="Times New Roman" w:eastAsia="Times New Roman" w:hAnsi="Times New Roman" w:cs="Times New Roman"/>
          <w:sz w:val="24"/>
          <w:szCs w:val="24"/>
        </w:rPr>
        <w:fldChar w:fldCharType="separate"/>
      </w:r>
      <w:r w:rsidR="00A83C73">
        <w:rPr>
          <w:rFonts w:ascii="Times New Roman" w:eastAsia="Times New Roman" w:hAnsi="Times New Roman" w:cs="Times New Roman"/>
          <w:noProof/>
          <w:sz w:val="24"/>
          <w:szCs w:val="24"/>
        </w:rPr>
        <w:t>(2)</w:t>
      </w:r>
      <w:r w:rsidRPr="0070529F">
        <w:rPr>
          <w:rFonts w:ascii="Times New Roman" w:eastAsia="Times New Roman" w:hAnsi="Times New Roman" w:cs="Times New Roman"/>
          <w:sz w:val="24"/>
          <w:szCs w:val="24"/>
        </w:rPr>
        <w:fldChar w:fldCharType="end"/>
      </w:r>
      <w:r w:rsidRPr="0070529F">
        <w:rPr>
          <w:rFonts w:ascii="Times New Roman" w:eastAsia="Times New Roman" w:hAnsi="Times New Roman" w:cs="Times New Roman"/>
          <w:sz w:val="24"/>
          <w:szCs w:val="24"/>
        </w:rPr>
        <w:t xml:space="preserve">. </w:t>
      </w:r>
    </w:p>
    <w:p w14:paraId="4C4B1F43" w14:textId="77777777" w:rsidR="00CE4497" w:rsidRPr="00EB4222" w:rsidRDefault="00CE4497" w:rsidP="00CE4497">
      <w:pPr>
        <w:pStyle w:val="NoSpacing"/>
        <w:spacing w:line="480" w:lineRule="auto"/>
        <w:rPr>
          <w:rFonts w:ascii="Times New Roman" w:eastAsia="Times New Roman" w:hAnsi="Times New Roman" w:cs="Times New Roman"/>
          <w:sz w:val="24"/>
          <w:szCs w:val="24"/>
        </w:rPr>
      </w:pPr>
    </w:p>
    <w:p w14:paraId="78FB2CCC" w14:textId="02D0B19D" w:rsidR="00CE4497" w:rsidRPr="0070529F" w:rsidRDefault="00CE4497" w:rsidP="00CE4497">
      <w:pPr>
        <w:spacing w:line="480" w:lineRule="auto"/>
        <w:rPr>
          <w:rFonts w:ascii="Times New Roman" w:hAnsi="Times New Roman" w:cs="Times New Roman"/>
          <w:sz w:val="24"/>
          <w:szCs w:val="24"/>
        </w:rPr>
      </w:pPr>
      <w:r>
        <w:rPr>
          <w:rFonts w:ascii="Times New Roman" w:hAnsi="Times New Roman" w:cs="Times New Roman"/>
          <w:sz w:val="24"/>
          <w:szCs w:val="24"/>
        </w:rPr>
        <w:t>The</w:t>
      </w:r>
      <w:r w:rsidRPr="0070529F">
        <w:rPr>
          <w:rFonts w:ascii="Times New Roman" w:hAnsi="Times New Roman" w:cs="Times New Roman"/>
          <w:sz w:val="24"/>
          <w:szCs w:val="24"/>
        </w:rPr>
        <w:t xml:space="preserve"> </w:t>
      </w:r>
      <w:proofErr w:type="spellStart"/>
      <w:r w:rsidRPr="0070529F">
        <w:rPr>
          <w:rFonts w:ascii="Times New Roman" w:hAnsi="Times New Roman" w:cs="Times New Roman"/>
          <w:sz w:val="24"/>
          <w:szCs w:val="24"/>
        </w:rPr>
        <w:t>LfE</w:t>
      </w:r>
      <w:proofErr w:type="spellEnd"/>
      <w:r w:rsidRPr="0070529F">
        <w:rPr>
          <w:rFonts w:ascii="Times New Roman" w:hAnsi="Times New Roman" w:cs="Times New Roman"/>
          <w:sz w:val="24"/>
          <w:szCs w:val="24"/>
        </w:rPr>
        <w:t xml:space="preserve"> form that was designed is shown </w:t>
      </w:r>
      <w:r w:rsidR="003A60F3">
        <w:rPr>
          <w:rFonts w:ascii="Times New Roman" w:hAnsi="Times New Roman" w:cs="Times New Roman"/>
          <w:sz w:val="24"/>
          <w:szCs w:val="24"/>
        </w:rPr>
        <w:t xml:space="preserve">below. </w:t>
      </w:r>
      <w:r>
        <w:rPr>
          <w:rFonts w:ascii="Times New Roman" w:hAnsi="Times New Roman" w:cs="Times New Roman"/>
          <w:sz w:val="24"/>
          <w:szCs w:val="24"/>
        </w:rPr>
        <w:t xml:space="preserve">The form included multiple choice questions for type of excellent event and an open question where reporters could explain why they thought the event was excellent. </w:t>
      </w:r>
      <w:r w:rsidRPr="0070529F">
        <w:rPr>
          <w:rFonts w:ascii="Times New Roman" w:hAnsi="Times New Roman" w:cs="Times New Roman"/>
          <w:sz w:val="24"/>
          <w:szCs w:val="24"/>
        </w:rPr>
        <w:t xml:space="preserve">The </w:t>
      </w:r>
      <w:proofErr w:type="spellStart"/>
      <w:r w:rsidRPr="0070529F">
        <w:rPr>
          <w:rFonts w:ascii="Times New Roman" w:hAnsi="Times New Roman" w:cs="Times New Roman"/>
          <w:sz w:val="24"/>
          <w:szCs w:val="24"/>
        </w:rPr>
        <w:t>LfE</w:t>
      </w:r>
      <w:proofErr w:type="spellEnd"/>
      <w:r w:rsidRPr="0070529F">
        <w:rPr>
          <w:rFonts w:ascii="Times New Roman" w:hAnsi="Times New Roman" w:cs="Times New Roman"/>
          <w:sz w:val="24"/>
          <w:szCs w:val="24"/>
        </w:rPr>
        <w:t xml:space="preserve"> programme was piloted in one catchment area in </w:t>
      </w:r>
      <w:proofErr w:type="spellStart"/>
      <w:r w:rsidRPr="0070529F">
        <w:rPr>
          <w:rFonts w:ascii="Times New Roman" w:hAnsi="Times New Roman" w:cs="Times New Roman"/>
          <w:sz w:val="24"/>
          <w:szCs w:val="24"/>
        </w:rPr>
        <w:t>Neno</w:t>
      </w:r>
      <w:proofErr w:type="spellEnd"/>
      <w:r w:rsidRPr="0070529F">
        <w:rPr>
          <w:rFonts w:ascii="Times New Roman" w:hAnsi="Times New Roman" w:cs="Times New Roman"/>
          <w:sz w:val="24"/>
          <w:szCs w:val="24"/>
        </w:rPr>
        <w:t xml:space="preserve"> District, Site A</w:t>
      </w:r>
      <w:r>
        <w:rPr>
          <w:rFonts w:ascii="Times New Roman" w:hAnsi="Times New Roman" w:cs="Times New Roman"/>
          <w:sz w:val="24"/>
          <w:szCs w:val="24"/>
        </w:rPr>
        <w:t xml:space="preserve">, where it was introduced during the day the CHWs were given their stipends in June 2020. After one month, reports were examined and discussed among </w:t>
      </w:r>
      <w:r w:rsidR="00A83C73">
        <w:rPr>
          <w:rFonts w:ascii="Times New Roman" w:hAnsi="Times New Roman" w:cs="Times New Roman"/>
          <w:sz w:val="24"/>
          <w:szCs w:val="24"/>
        </w:rPr>
        <w:t xml:space="preserve">members of the CHW team and a researcher. Implementation </w:t>
      </w:r>
      <w:r>
        <w:rPr>
          <w:rFonts w:ascii="Times New Roman" w:hAnsi="Times New Roman" w:cs="Times New Roman"/>
          <w:sz w:val="24"/>
          <w:szCs w:val="24"/>
        </w:rPr>
        <w:t xml:space="preserve">was adapted according to the outcomes of the discussion. The main adaptation regarded the introduction to the </w:t>
      </w:r>
      <w:proofErr w:type="spellStart"/>
      <w:r>
        <w:rPr>
          <w:rFonts w:ascii="Times New Roman" w:hAnsi="Times New Roman" w:cs="Times New Roman"/>
          <w:sz w:val="24"/>
          <w:szCs w:val="24"/>
        </w:rPr>
        <w:t>LfE</w:t>
      </w:r>
      <w:proofErr w:type="spellEnd"/>
      <w:r>
        <w:rPr>
          <w:rFonts w:ascii="Times New Roman" w:hAnsi="Times New Roman" w:cs="Times New Roman"/>
          <w:sz w:val="24"/>
          <w:szCs w:val="24"/>
        </w:rPr>
        <w:t xml:space="preserve"> programme as there was some uncertainty if CHWs were reporting excellence or everyday performance. We thus designed some scenarios, one representing everyday performance and one presenting </w:t>
      </w:r>
      <w:r>
        <w:rPr>
          <w:rFonts w:ascii="Times New Roman" w:hAnsi="Times New Roman" w:cs="Times New Roman"/>
          <w:sz w:val="24"/>
          <w:szCs w:val="24"/>
        </w:rPr>
        <w:lastRenderedPageBreak/>
        <w:t>excellence. These scenarios were read out during implementation and a discussion with CHWs was encouraged regarding these different scenarios. During the CHW stipend payday (which brings together CHWs from each catchment area in person) in late August 2020,</w:t>
      </w:r>
      <w:r w:rsidRPr="0070529F">
        <w:rPr>
          <w:rFonts w:ascii="Times New Roman" w:hAnsi="Times New Roman" w:cs="Times New Roman"/>
          <w:sz w:val="24"/>
          <w:szCs w:val="24"/>
        </w:rPr>
        <w:t xml:space="preserve"> the co-designed </w:t>
      </w:r>
      <w:proofErr w:type="spellStart"/>
      <w:r w:rsidRPr="0070529F">
        <w:rPr>
          <w:rFonts w:ascii="Times New Roman" w:hAnsi="Times New Roman" w:cs="Times New Roman"/>
          <w:sz w:val="24"/>
          <w:szCs w:val="24"/>
        </w:rPr>
        <w:t>LfE</w:t>
      </w:r>
      <w:proofErr w:type="spellEnd"/>
      <w:r w:rsidRPr="0070529F">
        <w:rPr>
          <w:rFonts w:ascii="Times New Roman" w:hAnsi="Times New Roman" w:cs="Times New Roman"/>
          <w:sz w:val="24"/>
          <w:szCs w:val="24"/>
        </w:rPr>
        <w:t xml:space="preserve"> intervention was </w:t>
      </w:r>
      <w:r>
        <w:rPr>
          <w:rFonts w:ascii="Times New Roman" w:hAnsi="Times New Roman" w:cs="Times New Roman"/>
          <w:sz w:val="24"/>
          <w:szCs w:val="24"/>
        </w:rPr>
        <w:t xml:space="preserve">introduced in </w:t>
      </w:r>
      <w:r w:rsidRPr="0070529F">
        <w:rPr>
          <w:rFonts w:ascii="Times New Roman" w:hAnsi="Times New Roman" w:cs="Times New Roman"/>
          <w:sz w:val="24"/>
          <w:szCs w:val="24"/>
        </w:rPr>
        <w:t xml:space="preserve">all other catchment areas in </w:t>
      </w:r>
      <w:proofErr w:type="spellStart"/>
      <w:r w:rsidRPr="0070529F">
        <w:rPr>
          <w:rFonts w:ascii="Times New Roman" w:hAnsi="Times New Roman" w:cs="Times New Roman"/>
          <w:sz w:val="24"/>
          <w:szCs w:val="24"/>
        </w:rPr>
        <w:t>Neno</w:t>
      </w:r>
      <w:proofErr w:type="spellEnd"/>
      <w:r w:rsidRPr="0070529F">
        <w:rPr>
          <w:rFonts w:ascii="Times New Roman" w:hAnsi="Times New Roman" w:cs="Times New Roman"/>
          <w:sz w:val="24"/>
          <w:szCs w:val="24"/>
        </w:rPr>
        <w:t xml:space="preserve"> District. </w:t>
      </w:r>
    </w:p>
    <w:p w14:paraId="54188EB7" w14:textId="7A687CD2" w:rsidR="00A83C73" w:rsidRPr="00A83C73" w:rsidRDefault="00637F48" w:rsidP="00CE4497">
      <w:pPr>
        <w:pStyle w:val="Heading4"/>
        <w:spacing w:line="480" w:lineRule="auto"/>
        <w:rPr>
          <w:rFonts w:ascii="Times New Roman" w:hAnsi="Times New Roman" w:cs="Times New Roman"/>
          <w:b/>
          <w:bCs/>
          <w:i w:val="0"/>
          <w:iCs w:val="0"/>
          <w:color w:val="1F3864" w:themeColor="accent1" w:themeShade="80"/>
          <w:sz w:val="24"/>
          <w:szCs w:val="24"/>
        </w:rPr>
      </w:pPr>
      <w:r>
        <w:rPr>
          <w:rFonts w:ascii="Times New Roman" w:hAnsi="Times New Roman" w:cs="Times New Roman"/>
          <w:b/>
          <w:bCs/>
          <w:i w:val="0"/>
          <w:iCs w:val="0"/>
          <w:color w:val="1F3864" w:themeColor="accent1" w:themeShade="80"/>
          <w:sz w:val="24"/>
          <w:szCs w:val="24"/>
        </w:rPr>
        <w:t xml:space="preserve">Methods </w:t>
      </w:r>
    </w:p>
    <w:p w14:paraId="56F277AF" w14:textId="2785D3BC" w:rsidR="00CE4497" w:rsidRPr="007B695D" w:rsidRDefault="00CE4497" w:rsidP="00CE4497">
      <w:pPr>
        <w:pStyle w:val="Heading4"/>
        <w:spacing w:line="480" w:lineRule="auto"/>
        <w:rPr>
          <w:rFonts w:ascii="Times New Roman" w:hAnsi="Times New Roman" w:cs="Times New Roman"/>
          <w:color w:val="000000" w:themeColor="text1"/>
          <w:sz w:val="24"/>
          <w:szCs w:val="24"/>
        </w:rPr>
      </w:pPr>
      <w:r w:rsidRPr="007B695D">
        <w:rPr>
          <w:rFonts w:ascii="Times New Roman" w:hAnsi="Times New Roman" w:cs="Times New Roman"/>
          <w:color w:val="000000" w:themeColor="text1"/>
          <w:sz w:val="24"/>
          <w:szCs w:val="24"/>
        </w:rPr>
        <w:t>Participants</w:t>
      </w:r>
    </w:p>
    <w:p w14:paraId="2EE64BDE" w14:textId="77777777" w:rsidR="00CE4497" w:rsidRPr="00A11BB3" w:rsidRDefault="00CE4497" w:rsidP="00CE4497">
      <w:pPr>
        <w:spacing w:line="480" w:lineRule="auto"/>
        <w:rPr>
          <w:rFonts w:ascii="Times New Roman" w:hAnsi="Times New Roman" w:cs="Times New Roman"/>
          <w:sz w:val="24"/>
          <w:szCs w:val="24"/>
        </w:rPr>
      </w:pPr>
      <w:r>
        <w:rPr>
          <w:rFonts w:ascii="Times New Roman" w:hAnsi="Times New Roman" w:cs="Times New Roman"/>
          <w:sz w:val="24"/>
          <w:szCs w:val="24"/>
        </w:rPr>
        <w:t>The intervention was open to a</w:t>
      </w:r>
      <w:r w:rsidRPr="00A11BB3">
        <w:rPr>
          <w:rFonts w:ascii="Times New Roman" w:hAnsi="Times New Roman" w:cs="Times New Roman"/>
          <w:sz w:val="24"/>
          <w:szCs w:val="24"/>
        </w:rPr>
        <w:t xml:space="preserve">ll </w:t>
      </w:r>
      <w:r>
        <w:rPr>
          <w:rFonts w:ascii="Times New Roman" w:hAnsi="Times New Roman" w:cs="Times New Roman"/>
          <w:sz w:val="24"/>
          <w:szCs w:val="24"/>
        </w:rPr>
        <w:t xml:space="preserve">CHWs, including senior CHWs </w:t>
      </w:r>
      <w:r w:rsidRPr="00A11BB3">
        <w:rPr>
          <w:rFonts w:ascii="Times New Roman" w:hAnsi="Times New Roman" w:cs="Times New Roman"/>
          <w:sz w:val="24"/>
          <w:szCs w:val="24"/>
        </w:rPr>
        <w:t xml:space="preserve">in </w:t>
      </w:r>
      <w:r>
        <w:rPr>
          <w:rFonts w:ascii="Times New Roman" w:hAnsi="Times New Roman" w:cs="Times New Roman"/>
          <w:sz w:val="24"/>
          <w:szCs w:val="24"/>
        </w:rPr>
        <w:t xml:space="preserve">the </w:t>
      </w:r>
      <w:proofErr w:type="spellStart"/>
      <w:r w:rsidRPr="00A11BB3">
        <w:rPr>
          <w:rFonts w:ascii="Times New Roman" w:hAnsi="Times New Roman" w:cs="Times New Roman"/>
          <w:sz w:val="24"/>
          <w:szCs w:val="24"/>
        </w:rPr>
        <w:t>Neno</w:t>
      </w:r>
      <w:proofErr w:type="spellEnd"/>
      <w:r w:rsidRPr="00A11BB3">
        <w:rPr>
          <w:rFonts w:ascii="Times New Roman" w:hAnsi="Times New Roman" w:cs="Times New Roman"/>
          <w:sz w:val="24"/>
          <w:szCs w:val="24"/>
        </w:rPr>
        <w:t xml:space="preserve"> District, as well as anyone else</w:t>
      </w:r>
      <w:r>
        <w:rPr>
          <w:rFonts w:ascii="Times New Roman" w:hAnsi="Times New Roman" w:cs="Times New Roman"/>
          <w:sz w:val="24"/>
          <w:szCs w:val="24"/>
        </w:rPr>
        <w:t xml:space="preserve"> working at a health facility,</w:t>
      </w:r>
      <w:r w:rsidRPr="00A11BB3">
        <w:rPr>
          <w:rFonts w:ascii="Times New Roman" w:hAnsi="Times New Roman" w:cs="Times New Roman"/>
          <w:sz w:val="24"/>
          <w:szCs w:val="24"/>
        </w:rPr>
        <w:t xml:space="preserve"> who observed a CHW </w:t>
      </w:r>
      <w:r>
        <w:rPr>
          <w:rFonts w:ascii="Times New Roman" w:hAnsi="Times New Roman" w:cs="Times New Roman"/>
          <w:sz w:val="24"/>
          <w:szCs w:val="24"/>
        </w:rPr>
        <w:t xml:space="preserve">doing something excellent. </w:t>
      </w:r>
    </w:p>
    <w:p w14:paraId="53F94E93" w14:textId="7F07EF7E" w:rsidR="00CE4497" w:rsidRPr="001A4287" w:rsidRDefault="00CE4497" w:rsidP="00CE4497">
      <w:pPr>
        <w:pStyle w:val="Heading4"/>
        <w:spacing w:line="480" w:lineRule="auto"/>
        <w:rPr>
          <w:rFonts w:ascii="Times New Roman" w:hAnsi="Times New Roman" w:cs="Times New Roman"/>
          <w:color w:val="000000" w:themeColor="text1"/>
          <w:sz w:val="24"/>
          <w:szCs w:val="24"/>
        </w:rPr>
      </w:pPr>
      <w:r w:rsidRPr="001A4287">
        <w:rPr>
          <w:rFonts w:ascii="Times New Roman" w:hAnsi="Times New Roman" w:cs="Times New Roman"/>
          <w:color w:val="000000" w:themeColor="text1"/>
          <w:sz w:val="24"/>
          <w:szCs w:val="24"/>
        </w:rPr>
        <w:t>Data collection</w:t>
      </w:r>
    </w:p>
    <w:p w14:paraId="1E484FD2" w14:textId="447BE682" w:rsidR="00CE4497" w:rsidRPr="00A11BB3" w:rsidRDefault="00CE4497" w:rsidP="00CE4497">
      <w:pPr>
        <w:spacing w:line="480" w:lineRule="auto"/>
        <w:rPr>
          <w:rFonts w:ascii="Times New Roman" w:hAnsi="Times New Roman" w:cs="Times New Roman"/>
          <w:sz w:val="24"/>
          <w:szCs w:val="24"/>
        </w:rPr>
      </w:pPr>
      <w:r w:rsidRPr="00A11BB3">
        <w:rPr>
          <w:rFonts w:ascii="Times New Roman" w:hAnsi="Times New Roman" w:cs="Times New Roman"/>
          <w:sz w:val="24"/>
          <w:szCs w:val="24"/>
        </w:rPr>
        <w:t xml:space="preserve">There were 16 </w:t>
      </w:r>
      <w:proofErr w:type="spellStart"/>
      <w:r w:rsidRPr="00A11BB3">
        <w:rPr>
          <w:rFonts w:ascii="Times New Roman" w:hAnsi="Times New Roman" w:cs="Times New Roman"/>
          <w:sz w:val="24"/>
          <w:szCs w:val="24"/>
        </w:rPr>
        <w:t>LfE</w:t>
      </w:r>
      <w:proofErr w:type="spellEnd"/>
      <w:r w:rsidRPr="00A11BB3">
        <w:rPr>
          <w:rFonts w:ascii="Times New Roman" w:hAnsi="Times New Roman" w:cs="Times New Roman"/>
          <w:sz w:val="24"/>
          <w:szCs w:val="24"/>
        </w:rPr>
        <w:t xml:space="preserve"> reporting boxes in </w:t>
      </w:r>
      <w:proofErr w:type="spellStart"/>
      <w:r w:rsidRPr="00A11BB3">
        <w:rPr>
          <w:rFonts w:ascii="Times New Roman" w:hAnsi="Times New Roman" w:cs="Times New Roman"/>
          <w:sz w:val="24"/>
          <w:szCs w:val="24"/>
        </w:rPr>
        <w:t>Neno</w:t>
      </w:r>
      <w:proofErr w:type="spellEnd"/>
      <w:r w:rsidRPr="00A11BB3">
        <w:rPr>
          <w:rFonts w:ascii="Times New Roman" w:hAnsi="Times New Roman" w:cs="Times New Roman"/>
          <w:sz w:val="24"/>
          <w:szCs w:val="24"/>
        </w:rPr>
        <w:t xml:space="preserve"> District, one in each of the 14 health facilities and two in remote areas</w:t>
      </w:r>
      <w:r>
        <w:rPr>
          <w:rFonts w:ascii="Times New Roman" w:hAnsi="Times New Roman" w:cs="Times New Roman"/>
          <w:sz w:val="24"/>
          <w:szCs w:val="24"/>
        </w:rPr>
        <w:t xml:space="preserve"> in two catchments for ease of delivery for CHWs. CHWs were encouraged to submit forms during visits to the health facility, especially at monthly meeting times.</w:t>
      </w:r>
      <w:r w:rsidRPr="00A11BB3">
        <w:rPr>
          <w:rFonts w:ascii="Times New Roman" w:hAnsi="Times New Roman" w:cs="Times New Roman"/>
          <w:sz w:val="24"/>
          <w:szCs w:val="24"/>
        </w:rPr>
        <w:t xml:space="preserve"> All forms collected between September 2020 and November 2020 were eligible for analysis. Every month the Site Supervisors would open the </w:t>
      </w:r>
      <w:proofErr w:type="spellStart"/>
      <w:r w:rsidRPr="00A11BB3">
        <w:rPr>
          <w:rFonts w:ascii="Times New Roman" w:hAnsi="Times New Roman" w:cs="Times New Roman"/>
          <w:sz w:val="24"/>
          <w:szCs w:val="24"/>
        </w:rPr>
        <w:t>LfE</w:t>
      </w:r>
      <w:proofErr w:type="spellEnd"/>
      <w:r w:rsidRPr="00A11BB3">
        <w:rPr>
          <w:rFonts w:ascii="Times New Roman" w:hAnsi="Times New Roman" w:cs="Times New Roman"/>
          <w:sz w:val="24"/>
          <w:szCs w:val="24"/>
        </w:rPr>
        <w:t xml:space="preserve"> boxes</w:t>
      </w:r>
      <w:r>
        <w:rPr>
          <w:rFonts w:ascii="Times New Roman" w:hAnsi="Times New Roman" w:cs="Times New Roman"/>
          <w:sz w:val="24"/>
          <w:szCs w:val="24"/>
        </w:rPr>
        <w:t xml:space="preserve"> in their catchment area, at a time suitable for them. </w:t>
      </w:r>
      <w:r w:rsidRPr="00A11BB3">
        <w:rPr>
          <w:rFonts w:ascii="Times New Roman" w:hAnsi="Times New Roman" w:cs="Times New Roman"/>
          <w:sz w:val="24"/>
          <w:szCs w:val="24"/>
        </w:rPr>
        <w:t>The</w:t>
      </w:r>
      <w:r>
        <w:rPr>
          <w:rFonts w:ascii="Times New Roman" w:hAnsi="Times New Roman" w:cs="Times New Roman"/>
          <w:sz w:val="24"/>
          <w:szCs w:val="24"/>
        </w:rPr>
        <w:t xml:space="preserve"> </w:t>
      </w:r>
      <w:proofErr w:type="spellStart"/>
      <w:r>
        <w:rPr>
          <w:rFonts w:ascii="Times New Roman" w:hAnsi="Times New Roman" w:cs="Times New Roman"/>
          <w:sz w:val="24"/>
          <w:szCs w:val="24"/>
        </w:rPr>
        <w:t>LfE</w:t>
      </w:r>
      <w:proofErr w:type="spellEnd"/>
      <w:r w:rsidRPr="00A11BB3">
        <w:rPr>
          <w:rFonts w:ascii="Times New Roman" w:hAnsi="Times New Roman" w:cs="Times New Roman"/>
          <w:sz w:val="24"/>
          <w:szCs w:val="24"/>
        </w:rPr>
        <w:t xml:space="preserve"> forms would be sent to the District Health Office (DHO) together with the monthly </w:t>
      </w:r>
      <w:r>
        <w:rPr>
          <w:rFonts w:ascii="Times New Roman" w:hAnsi="Times New Roman" w:cs="Times New Roman"/>
          <w:sz w:val="24"/>
          <w:szCs w:val="24"/>
        </w:rPr>
        <w:t xml:space="preserve">data </w:t>
      </w:r>
      <w:r w:rsidRPr="00A11BB3">
        <w:rPr>
          <w:rFonts w:ascii="Times New Roman" w:hAnsi="Times New Roman" w:cs="Times New Roman"/>
          <w:sz w:val="24"/>
          <w:szCs w:val="24"/>
        </w:rPr>
        <w:t>performance report of the catchment area in question. At the DHO</w:t>
      </w:r>
      <w:r>
        <w:rPr>
          <w:rFonts w:ascii="Times New Roman" w:hAnsi="Times New Roman" w:cs="Times New Roman"/>
          <w:sz w:val="24"/>
          <w:szCs w:val="24"/>
        </w:rPr>
        <w:t>,</w:t>
      </w:r>
      <w:r w:rsidRPr="00A11BB3">
        <w:rPr>
          <w:rFonts w:ascii="Times New Roman" w:hAnsi="Times New Roman" w:cs="Times New Roman"/>
          <w:sz w:val="24"/>
          <w:szCs w:val="24"/>
        </w:rPr>
        <w:t xml:space="preserve"> the forms were collected by </w:t>
      </w:r>
      <w:r w:rsidR="008E17A9">
        <w:rPr>
          <w:rFonts w:ascii="Times New Roman" w:hAnsi="Times New Roman" w:cs="Times New Roman"/>
          <w:sz w:val="24"/>
          <w:szCs w:val="24"/>
        </w:rPr>
        <w:t>a research assistant</w:t>
      </w:r>
      <w:r>
        <w:rPr>
          <w:rFonts w:ascii="Times New Roman" w:hAnsi="Times New Roman" w:cs="Times New Roman"/>
          <w:sz w:val="24"/>
          <w:szCs w:val="24"/>
        </w:rPr>
        <w:t xml:space="preserve"> who oversaw</w:t>
      </w:r>
      <w:r w:rsidRPr="00A11BB3">
        <w:rPr>
          <w:rFonts w:ascii="Times New Roman" w:hAnsi="Times New Roman" w:cs="Times New Roman"/>
          <w:sz w:val="24"/>
          <w:szCs w:val="24"/>
        </w:rPr>
        <w:t xml:space="preserve"> data collection and scanned the forms and uploaded them to a</w:t>
      </w:r>
      <w:r>
        <w:rPr>
          <w:rFonts w:ascii="Times New Roman" w:hAnsi="Times New Roman" w:cs="Times New Roman"/>
          <w:sz w:val="24"/>
          <w:szCs w:val="24"/>
        </w:rPr>
        <w:t xml:space="preserve"> password-protected</w:t>
      </w:r>
      <w:r w:rsidRPr="00A11BB3">
        <w:rPr>
          <w:rFonts w:ascii="Times New Roman" w:hAnsi="Times New Roman" w:cs="Times New Roman"/>
          <w:sz w:val="24"/>
          <w:szCs w:val="24"/>
        </w:rPr>
        <w:t xml:space="preserve"> shared folde</w:t>
      </w:r>
      <w:r>
        <w:rPr>
          <w:rFonts w:ascii="Times New Roman" w:hAnsi="Times New Roman" w:cs="Times New Roman"/>
          <w:sz w:val="24"/>
          <w:szCs w:val="24"/>
        </w:rPr>
        <w:t>r on the University of Warwick server</w:t>
      </w:r>
      <w:r w:rsidRPr="00A11BB3">
        <w:rPr>
          <w:rFonts w:ascii="Times New Roman" w:hAnsi="Times New Roman" w:cs="Times New Roman"/>
          <w:sz w:val="24"/>
          <w:szCs w:val="24"/>
        </w:rPr>
        <w:t xml:space="preserve">. </w:t>
      </w:r>
      <w:r>
        <w:rPr>
          <w:rFonts w:ascii="Times New Roman" w:hAnsi="Times New Roman" w:cs="Times New Roman"/>
          <w:sz w:val="24"/>
          <w:szCs w:val="24"/>
        </w:rPr>
        <w:t xml:space="preserve">CHWs were informed they were taking part in a research project and that forms would be analysed, and data stored anonymously. </w:t>
      </w:r>
      <w:r w:rsidR="008E17A9">
        <w:rPr>
          <w:rFonts w:ascii="Times New Roman" w:hAnsi="Times New Roman" w:cs="Times New Roman"/>
          <w:sz w:val="24"/>
          <w:szCs w:val="24"/>
        </w:rPr>
        <w:t>The research assistant</w:t>
      </w:r>
      <w:r>
        <w:rPr>
          <w:rFonts w:ascii="Times New Roman" w:hAnsi="Times New Roman" w:cs="Times New Roman"/>
          <w:sz w:val="24"/>
          <w:szCs w:val="24"/>
        </w:rPr>
        <w:t xml:space="preserve"> </w:t>
      </w:r>
      <w:r w:rsidRPr="00A11BB3">
        <w:rPr>
          <w:rFonts w:ascii="Times New Roman" w:hAnsi="Times New Roman" w:cs="Times New Roman"/>
          <w:sz w:val="24"/>
          <w:szCs w:val="24"/>
        </w:rPr>
        <w:t xml:space="preserve">also translated the answers provided to the question ‘why was this excellent’. </w:t>
      </w:r>
    </w:p>
    <w:p w14:paraId="572AECC6" w14:textId="77777777" w:rsidR="00CE4497" w:rsidRPr="00A11BB3" w:rsidRDefault="00CE4497" w:rsidP="00CE4497">
      <w:pPr>
        <w:spacing w:line="480" w:lineRule="auto"/>
        <w:rPr>
          <w:rFonts w:ascii="Times New Roman" w:hAnsi="Times New Roman" w:cs="Times New Roman"/>
          <w:sz w:val="24"/>
          <w:szCs w:val="24"/>
        </w:rPr>
      </w:pPr>
      <w:r w:rsidRPr="00A11BB3">
        <w:rPr>
          <w:rFonts w:ascii="Times New Roman" w:hAnsi="Times New Roman" w:cs="Times New Roman"/>
          <w:sz w:val="24"/>
          <w:szCs w:val="24"/>
        </w:rPr>
        <w:t>The following information from the forms and translations was extracted and collated into an Excel file:</w:t>
      </w: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n</w:t>
      </w:r>
      <w:r w:rsidRPr="002C6EDD">
        <w:rPr>
          <w:rFonts w:ascii="Times New Roman" w:hAnsi="Times New Roman" w:cs="Times New Roman"/>
          <w:sz w:val="24"/>
          <w:szCs w:val="24"/>
        </w:rPr>
        <w:t>ame of the CHW reporting</w:t>
      </w:r>
      <w:r>
        <w:rPr>
          <w:rFonts w:ascii="Times New Roman" w:hAnsi="Times New Roman" w:cs="Times New Roman"/>
          <w:sz w:val="24"/>
          <w:szCs w:val="24"/>
        </w:rPr>
        <w:t>, ii) n</w:t>
      </w:r>
      <w:r w:rsidRPr="002C6EDD">
        <w:rPr>
          <w:rFonts w:ascii="Times New Roman" w:hAnsi="Times New Roman" w:cs="Times New Roman"/>
          <w:sz w:val="24"/>
          <w:szCs w:val="24"/>
        </w:rPr>
        <w:t>ame of the CHW reported</w:t>
      </w:r>
      <w:r>
        <w:rPr>
          <w:rFonts w:ascii="Times New Roman" w:hAnsi="Times New Roman" w:cs="Times New Roman"/>
          <w:sz w:val="24"/>
          <w:szCs w:val="24"/>
        </w:rPr>
        <w:t>, iii) s</w:t>
      </w:r>
      <w:r w:rsidRPr="002C6EDD">
        <w:rPr>
          <w:rFonts w:ascii="Times New Roman" w:hAnsi="Times New Roman" w:cs="Times New Roman"/>
          <w:sz w:val="24"/>
          <w:szCs w:val="24"/>
        </w:rPr>
        <w:t>ite where excellent event occurred</w:t>
      </w:r>
      <w:r>
        <w:rPr>
          <w:rFonts w:ascii="Times New Roman" w:hAnsi="Times New Roman" w:cs="Times New Roman"/>
          <w:sz w:val="24"/>
          <w:szCs w:val="24"/>
        </w:rPr>
        <w:t>, iv) t</w:t>
      </w:r>
      <w:r w:rsidRPr="002C6EDD">
        <w:rPr>
          <w:rFonts w:ascii="Times New Roman" w:hAnsi="Times New Roman" w:cs="Times New Roman"/>
          <w:sz w:val="24"/>
          <w:szCs w:val="24"/>
        </w:rPr>
        <w:t>ype of excellent event</w:t>
      </w:r>
      <w:r>
        <w:rPr>
          <w:rFonts w:ascii="Times New Roman" w:hAnsi="Times New Roman" w:cs="Times New Roman"/>
          <w:sz w:val="24"/>
          <w:szCs w:val="24"/>
        </w:rPr>
        <w:t xml:space="preserve"> and iv) t</w:t>
      </w:r>
      <w:r w:rsidRPr="002C6EDD">
        <w:rPr>
          <w:rFonts w:ascii="Times New Roman" w:hAnsi="Times New Roman" w:cs="Times New Roman"/>
          <w:sz w:val="24"/>
          <w:szCs w:val="24"/>
        </w:rPr>
        <w:t xml:space="preserve">ranslated explanation of why this </w:t>
      </w:r>
      <w:r w:rsidRPr="002C6EDD">
        <w:rPr>
          <w:rFonts w:ascii="Times New Roman" w:hAnsi="Times New Roman" w:cs="Times New Roman"/>
          <w:sz w:val="24"/>
          <w:szCs w:val="24"/>
        </w:rPr>
        <w:lastRenderedPageBreak/>
        <w:t>excellent event was reported.</w:t>
      </w:r>
      <w:r>
        <w:rPr>
          <w:rFonts w:ascii="Times New Roman" w:hAnsi="Times New Roman" w:cs="Times New Roman"/>
          <w:sz w:val="24"/>
          <w:szCs w:val="24"/>
        </w:rPr>
        <w:t xml:space="preserve"> </w:t>
      </w:r>
      <w:r w:rsidRPr="00A11BB3">
        <w:rPr>
          <w:rFonts w:ascii="Times New Roman" w:hAnsi="Times New Roman" w:cs="Times New Roman"/>
          <w:sz w:val="24"/>
          <w:szCs w:val="24"/>
        </w:rPr>
        <w:t>Once all data w</w:t>
      </w:r>
      <w:r>
        <w:rPr>
          <w:rFonts w:ascii="Times New Roman" w:hAnsi="Times New Roman" w:cs="Times New Roman"/>
          <w:sz w:val="24"/>
          <w:szCs w:val="24"/>
        </w:rPr>
        <w:t>ere</w:t>
      </w:r>
      <w:r w:rsidRPr="00A11BB3">
        <w:rPr>
          <w:rFonts w:ascii="Times New Roman" w:hAnsi="Times New Roman" w:cs="Times New Roman"/>
          <w:sz w:val="24"/>
          <w:szCs w:val="24"/>
        </w:rPr>
        <w:t xml:space="preserve"> collected, the data file was </w:t>
      </w:r>
      <w:r>
        <w:rPr>
          <w:rFonts w:ascii="Times New Roman" w:hAnsi="Times New Roman" w:cs="Times New Roman"/>
          <w:sz w:val="24"/>
          <w:szCs w:val="24"/>
        </w:rPr>
        <w:t>pseudon</w:t>
      </w:r>
      <w:r w:rsidRPr="00A11BB3">
        <w:rPr>
          <w:rFonts w:ascii="Times New Roman" w:hAnsi="Times New Roman" w:cs="Times New Roman"/>
          <w:sz w:val="24"/>
          <w:szCs w:val="24"/>
        </w:rPr>
        <w:t>ymised and names of CHWs replaced with unique codes. An overview of the names with the corresponding codes was kept in a password protected file on a D: drive of the University of Warwick</w:t>
      </w:r>
      <w:r>
        <w:rPr>
          <w:rFonts w:ascii="Times New Roman" w:hAnsi="Times New Roman" w:cs="Times New Roman"/>
          <w:sz w:val="24"/>
          <w:szCs w:val="24"/>
        </w:rPr>
        <w:t xml:space="preserve">, only accessible by MK. </w:t>
      </w:r>
      <w:r w:rsidRPr="00A11BB3">
        <w:rPr>
          <w:rFonts w:ascii="Times New Roman" w:hAnsi="Times New Roman" w:cs="Times New Roman"/>
          <w:sz w:val="24"/>
          <w:szCs w:val="24"/>
        </w:rPr>
        <w:t xml:space="preserve"> </w:t>
      </w:r>
    </w:p>
    <w:p w14:paraId="24CA5EB1" w14:textId="6046EFA7" w:rsidR="00CE4497" w:rsidRPr="00CA4402" w:rsidRDefault="00CE4497" w:rsidP="00CE4497">
      <w:pPr>
        <w:pStyle w:val="Heading4"/>
        <w:spacing w:line="480" w:lineRule="auto"/>
        <w:rPr>
          <w:rFonts w:ascii="Times New Roman" w:hAnsi="Times New Roman" w:cs="Times New Roman"/>
          <w:color w:val="000000" w:themeColor="text1"/>
          <w:sz w:val="24"/>
          <w:szCs w:val="24"/>
        </w:rPr>
      </w:pPr>
      <w:r w:rsidRPr="00CA4402">
        <w:rPr>
          <w:rFonts w:ascii="Times New Roman" w:hAnsi="Times New Roman" w:cs="Times New Roman"/>
          <w:color w:val="000000" w:themeColor="text1"/>
          <w:sz w:val="24"/>
          <w:szCs w:val="24"/>
        </w:rPr>
        <w:t>Analysis</w:t>
      </w:r>
    </w:p>
    <w:p w14:paraId="029F8253" w14:textId="1C64BF20" w:rsidR="00CE4497" w:rsidRPr="00CA4402" w:rsidRDefault="00CE4497" w:rsidP="00CE4497">
      <w:pPr>
        <w:pStyle w:val="Heading5"/>
        <w:spacing w:line="480" w:lineRule="auto"/>
        <w:rPr>
          <w:rFonts w:ascii="Times New Roman" w:hAnsi="Times New Roman" w:cs="Times New Roman"/>
          <w:b/>
          <w:bCs/>
          <w:sz w:val="24"/>
          <w:szCs w:val="24"/>
        </w:rPr>
      </w:pPr>
      <w:r w:rsidRPr="00CA4402">
        <w:rPr>
          <w:rFonts w:ascii="Times New Roman" w:hAnsi="Times New Roman" w:cs="Times New Roman"/>
          <w:sz w:val="24"/>
          <w:szCs w:val="24"/>
        </w:rPr>
        <w:t>Quantitative</w:t>
      </w:r>
    </w:p>
    <w:p w14:paraId="3C574B59" w14:textId="77777777" w:rsidR="00CE4497" w:rsidRDefault="00CE4497" w:rsidP="00CE4497">
      <w:pPr>
        <w:spacing w:line="480" w:lineRule="auto"/>
        <w:rPr>
          <w:rFonts w:ascii="Times New Roman" w:hAnsi="Times New Roman" w:cs="Times New Roman"/>
          <w:sz w:val="24"/>
          <w:szCs w:val="24"/>
        </w:rPr>
      </w:pPr>
      <w:r>
        <w:rPr>
          <w:rFonts w:ascii="Times New Roman" w:hAnsi="Times New Roman" w:cs="Times New Roman"/>
          <w:sz w:val="24"/>
          <w:szCs w:val="24"/>
        </w:rPr>
        <w:t>Descriptive statistics including the</w:t>
      </w:r>
      <w:r w:rsidRPr="00A11BB3">
        <w:rPr>
          <w:rFonts w:ascii="Times New Roman" w:hAnsi="Times New Roman" w:cs="Times New Roman"/>
          <w:sz w:val="24"/>
          <w:szCs w:val="24"/>
        </w:rPr>
        <w:t xml:space="preserve"> percentage of CHWs participating in the </w:t>
      </w:r>
      <w:proofErr w:type="spellStart"/>
      <w:r w:rsidRPr="00A11BB3">
        <w:rPr>
          <w:rFonts w:ascii="Times New Roman" w:hAnsi="Times New Roman" w:cs="Times New Roman"/>
          <w:sz w:val="24"/>
          <w:szCs w:val="24"/>
        </w:rPr>
        <w:t>LfE</w:t>
      </w:r>
      <w:proofErr w:type="spellEnd"/>
      <w:r w:rsidRPr="00A11BB3">
        <w:rPr>
          <w:rFonts w:ascii="Times New Roman" w:hAnsi="Times New Roman" w:cs="Times New Roman"/>
          <w:sz w:val="24"/>
          <w:szCs w:val="24"/>
        </w:rPr>
        <w:t xml:space="preserve"> intervention in each catchment area</w:t>
      </w:r>
      <w:r>
        <w:rPr>
          <w:rFonts w:ascii="Times New Roman" w:hAnsi="Times New Roman" w:cs="Times New Roman"/>
          <w:sz w:val="24"/>
          <w:szCs w:val="24"/>
        </w:rPr>
        <w:t xml:space="preserve"> were calculated based on CHW workforce numbers per </w:t>
      </w:r>
      <w:r w:rsidRPr="00A11BB3">
        <w:rPr>
          <w:rFonts w:ascii="Times New Roman" w:hAnsi="Times New Roman" w:cs="Times New Roman"/>
          <w:sz w:val="24"/>
          <w:szCs w:val="24"/>
        </w:rPr>
        <w:t xml:space="preserve">catchment area as per October 2020. </w:t>
      </w:r>
      <w:r w:rsidRPr="008C6568">
        <w:rPr>
          <w:rFonts w:ascii="Times New Roman" w:hAnsi="Times New Roman" w:cs="Times New Roman"/>
          <w:sz w:val="24"/>
          <w:szCs w:val="24"/>
        </w:rPr>
        <w:t xml:space="preserve"> </w:t>
      </w:r>
    </w:p>
    <w:p w14:paraId="7BF25AB7" w14:textId="77777777" w:rsidR="00CE4497" w:rsidRPr="00A11BB3" w:rsidRDefault="00CE4497" w:rsidP="00CE4497">
      <w:pPr>
        <w:spacing w:line="480" w:lineRule="auto"/>
        <w:rPr>
          <w:rFonts w:ascii="Times New Roman" w:hAnsi="Times New Roman" w:cs="Times New Roman"/>
          <w:sz w:val="24"/>
          <w:szCs w:val="24"/>
        </w:rPr>
      </w:pPr>
      <w:r>
        <w:rPr>
          <w:rFonts w:ascii="Times New Roman" w:hAnsi="Times New Roman" w:cs="Times New Roman"/>
          <w:sz w:val="24"/>
          <w:szCs w:val="24"/>
        </w:rPr>
        <w:t xml:space="preserve">Descriptive analyses were conducted for the following variables: number of submitted reports for each type of excellent event (i.e., counselling on treatment adherence, timely referral to the health facility and encouraging a pregnant woman to attend antenatal care during the first trimester), percentage of CHWs submitting a form per catchment area, how often CHWs were reported for excellence and who reported acts of excellence, </w:t>
      </w:r>
      <w:r w:rsidRPr="00A11BB3">
        <w:rPr>
          <w:rFonts w:ascii="Times New Roman" w:hAnsi="Times New Roman" w:cs="Times New Roman"/>
          <w:sz w:val="24"/>
          <w:szCs w:val="24"/>
        </w:rPr>
        <w:t>i.e., CHW A reports CHW B</w:t>
      </w:r>
      <w:r>
        <w:rPr>
          <w:rFonts w:ascii="Times New Roman" w:hAnsi="Times New Roman" w:cs="Times New Roman"/>
          <w:sz w:val="24"/>
          <w:szCs w:val="24"/>
        </w:rPr>
        <w:t>.</w:t>
      </w:r>
    </w:p>
    <w:p w14:paraId="1B8F16F8" w14:textId="579C351C" w:rsidR="00CE4497" w:rsidRPr="00CA4402" w:rsidRDefault="00CE4497" w:rsidP="00CE4497">
      <w:pPr>
        <w:pStyle w:val="Heading5"/>
        <w:spacing w:line="480" w:lineRule="auto"/>
        <w:rPr>
          <w:rFonts w:ascii="Times New Roman" w:hAnsi="Times New Roman" w:cs="Times New Roman"/>
          <w:b/>
          <w:bCs/>
          <w:sz w:val="24"/>
        </w:rPr>
      </w:pPr>
      <w:r w:rsidRPr="00CA4402">
        <w:rPr>
          <w:rFonts w:ascii="Times New Roman" w:hAnsi="Times New Roman" w:cs="Times New Roman"/>
          <w:sz w:val="24"/>
        </w:rPr>
        <w:t>Qualitative</w:t>
      </w:r>
    </w:p>
    <w:p w14:paraId="2AE10ACA" w14:textId="717BCD38" w:rsidR="00CE4497" w:rsidRDefault="00CE4497" w:rsidP="00C61FCC">
      <w:pPr>
        <w:spacing w:line="480" w:lineRule="auto"/>
        <w:rPr>
          <w:rFonts w:ascii="Times New Roman" w:hAnsi="Times New Roman" w:cs="Times New Roman"/>
          <w:sz w:val="24"/>
          <w:szCs w:val="24"/>
        </w:rPr>
      </w:pPr>
      <w:r w:rsidRPr="00A11BB3">
        <w:rPr>
          <w:rFonts w:ascii="Times New Roman" w:hAnsi="Times New Roman" w:cs="Times New Roman"/>
          <w:sz w:val="24"/>
          <w:szCs w:val="24"/>
        </w:rPr>
        <w:t>The translated explanations as provided in the reports were organised per excellent event they belonged</w:t>
      </w:r>
      <w:r>
        <w:rPr>
          <w:rFonts w:ascii="Times New Roman" w:hAnsi="Times New Roman" w:cs="Times New Roman"/>
          <w:sz w:val="24"/>
          <w:szCs w:val="24"/>
        </w:rPr>
        <w:t>, based on the multiple-choice options on the form</w:t>
      </w:r>
      <w:r w:rsidRPr="00A11BB3">
        <w:rPr>
          <w:rFonts w:ascii="Times New Roman" w:hAnsi="Times New Roman" w:cs="Times New Roman"/>
          <w:sz w:val="24"/>
          <w:szCs w:val="24"/>
        </w:rPr>
        <w:t xml:space="preserve"> to, e.g., ‘made a timely referral’. </w:t>
      </w:r>
      <w:r>
        <w:rPr>
          <w:rFonts w:ascii="Times New Roman" w:hAnsi="Times New Roman" w:cs="Times New Roman"/>
          <w:sz w:val="24"/>
          <w:szCs w:val="24"/>
        </w:rPr>
        <w:t>MK read the translated explanations and took notes</w:t>
      </w:r>
      <w:r w:rsidRPr="00A11BB3">
        <w:rPr>
          <w:rFonts w:ascii="Times New Roman" w:hAnsi="Times New Roman" w:cs="Times New Roman"/>
          <w:sz w:val="24"/>
          <w:szCs w:val="24"/>
        </w:rPr>
        <w:t xml:space="preserve"> </w:t>
      </w:r>
      <w:r>
        <w:rPr>
          <w:rFonts w:ascii="Times New Roman" w:hAnsi="Times New Roman" w:cs="Times New Roman"/>
          <w:sz w:val="24"/>
          <w:szCs w:val="24"/>
        </w:rPr>
        <w:t>regarding initial thoughts while going through the</w:t>
      </w:r>
      <w:r w:rsidRPr="00A11BB3">
        <w:rPr>
          <w:rFonts w:ascii="Times New Roman" w:hAnsi="Times New Roman" w:cs="Times New Roman"/>
          <w:sz w:val="24"/>
          <w:szCs w:val="24"/>
        </w:rPr>
        <w:t xml:space="preserve"> explanations</w:t>
      </w:r>
      <w:r>
        <w:rPr>
          <w:rFonts w:ascii="Times New Roman" w:hAnsi="Times New Roman" w:cs="Times New Roman"/>
          <w:sz w:val="24"/>
          <w:szCs w:val="24"/>
        </w:rPr>
        <w:t xml:space="preserve">. The notes and </w:t>
      </w:r>
      <w:r w:rsidRPr="00A11BB3">
        <w:rPr>
          <w:rFonts w:ascii="Times New Roman" w:hAnsi="Times New Roman" w:cs="Times New Roman"/>
          <w:sz w:val="24"/>
          <w:szCs w:val="24"/>
        </w:rPr>
        <w:t xml:space="preserve">explanations were summarised into memos explaining the explanations provided per type of excellent event. </w:t>
      </w:r>
    </w:p>
    <w:p w14:paraId="368789C1" w14:textId="6332329D" w:rsidR="00CE4497" w:rsidRPr="00637F48" w:rsidRDefault="00637F48" w:rsidP="00CE4497">
      <w:pPr>
        <w:pStyle w:val="Heading4"/>
        <w:spacing w:line="480" w:lineRule="auto"/>
        <w:rPr>
          <w:rFonts w:ascii="Times New Roman" w:hAnsi="Times New Roman" w:cs="Times New Roman"/>
          <w:b/>
          <w:bCs/>
          <w:i w:val="0"/>
          <w:iCs w:val="0"/>
          <w:color w:val="1F3864" w:themeColor="accent1" w:themeShade="80"/>
          <w:sz w:val="24"/>
          <w:szCs w:val="24"/>
        </w:rPr>
      </w:pPr>
      <w:r>
        <w:rPr>
          <w:rFonts w:ascii="Times New Roman" w:hAnsi="Times New Roman" w:cs="Times New Roman"/>
          <w:b/>
          <w:bCs/>
          <w:i w:val="0"/>
          <w:iCs w:val="0"/>
          <w:color w:val="1F3864" w:themeColor="accent1" w:themeShade="80"/>
          <w:sz w:val="24"/>
          <w:szCs w:val="24"/>
        </w:rPr>
        <w:t>Results</w:t>
      </w:r>
    </w:p>
    <w:p w14:paraId="4E1C0D8C" w14:textId="0D98AC26" w:rsidR="00CE1521" w:rsidRDefault="00CE1521" w:rsidP="00CE1521">
      <w:pPr>
        <w:spacing w:line="480" w:lineRule="auto"/>
        <w:rPr>
          <w:rFonts w:ascii="Times New Roman" w:hAnsi="Times New Roman" w:cs="Times New Roman"/>
          <w:sz w:val="24"/>
          <w:szCs w:val="24"/>
        </w:rPr>
      </w:pPr>
      <w:r w:rsidRPr="00A11BB3">
        <w:rPr>
          <w:rFonts w:ascii="Times New Roman" w:hAnsi="Times New Roman" w:cs="Times New Roman"/>
          <w:sz w:val="24"/>
          <w:szCs w:val="24"/>
        </w:rPr>
        <w:t>Of the 555 submitted reports, 123 (22.2%) included multiple excellent events. The percentage of reports containing multiple excellent events varied from 2.9% (n=1) at site K to 50% (n=3) at Site I</w:t>
      </w:r>
      <w:r>
        <w:rPr>
          <w:rFonts w:ascii="Times New Roman" w:hAnsi="Times New Roman" w:cs="Times New Roman"/>
          <w:sz w:val="24"/>
          <w:szCs w:val="24"/>
        </w:rPr>
        <w:t xml:space="preserve"> (table </w:t>
      </w:r>
      <w:r>
        <w:rPr>
          <w:rFonts w:ascii="Times New Roman" w:hAnsi="Times New Roman" w:cs="Times New Roman"/>
          <w:sz w:val="24"/>
          <w:szCs w:val="24"/>
        </w:rPr>
        <w:t>1</w:t>
      </w:r>
      <w:r>
        <w:rPr>
          <w:rFonts w:ascii="Times New Roman" w:hAnsi="Times New Roman" w:cs="Times New Roman"/>
          <w:sz w:val="24"/>
          <w:szCs w:val="24"/>
        </w:rPr>
        <w:t>)</w:t>
      </w:r>
      <w:r w:rsidRPr="00A11BB3">
        <w:rPr>
          <w:rFonts w:ascii="Times New Roman" w:hAnsi="Times New Roman" w:cs="Times New Roman"/>
          <w:sz w:val="24"/>
          <w:szCs w:val="24"/>
        </w:rPr>
        <w:t>.</w:t>
      </w:r>
    </w:p>
    <w:p w14:paraId="44D23CD0" w14:textId="3FBA9B09" w:rsidR="00CE4497" w:rsidRDefault="00CE4497" w:rsidP="00CE4497">
      <w:pPr>
        <w:spacing w:line="480" w:lineRule="auto"/>
        <w:rPr>
          <w:rFonts w:ascii="Times New Roman" w:hAnsi="Times New Roman" w:cs="Times New Roman"/>
          <w:sz w:val="24"/>
          <w:szCs w:val="24"/>
        </w:rPr>
      </w:pPr>
      <w:r w:rsidRPr="00A11BB3">
        <w:rPr>
          <w:rFonts w:ascii="Times New Roman" w:hAnsi="Times New Roman" w:cs="Times New Roman"/>
          <w:sz w:val="24"/>
          <w:szCs w:val="24"/>
        </w:rPr>
        <w:lastRenderedPageBreak/>
        <w:t>The percentage of CHWs filling in a report, of the total number of CHWs at the specific site, varied from 5.</w:t>
      </w:r>
      <w:r>
        <w:rPr>
          <w:rFonts w:ascii="Times New Roman" w:hAnsi="Times New Roman" w:cs="Times New Roman"/>
          <w:sz w:val="24"/>
          <w:szCs w:val="24"/>
        </w:rPr>
        <w:t>5</w:t>
      </w:r>
      <w:r w:rsidRPr="00A11BB3">
        <w:rPr>
          <w:rFonts w:ascii="Times New Roman" w:hAnsi="Times New Roman" w:cs="Times New Roman"/>
          <w:sz w:val="24"/>
          <w:szCs w:val="24"/>
        </w:rPr>
        <w:t xml:space="preserve">% (n=6) in site I to </w:t>
      </w:r>
      <w:r>
        <w:rPr>
          <w:rFonts w:ascii="Times New Roman" w:hAnsi="Times New Roman" w:cs="Times New Roman"/>
          <w:sz w:val="24"/>
          <w:szCs w:val="24"/>
        </w:rPr>
        <w:t>100</w:t>
      </w:r>
      <w:r w:rsidRPr="00A11BB3">
        <w:rPr>
          <w:rFonts w:ascii="Times New Roman" w:hAnsi="Times New Roman" w:cs="Times New Roman"/>
          <w:sz w:val="24"/>
          <w:szCs w:val="24"/>
        </w:rPr>
        <w:t>% (n=</w:t>
      </w:r>
      <w:r>
        <w:rPr>
          <w:rFonts w:ascii="Times New Roman" w:hAnsi="Times New Roman" w:cs="Times New Roman"/>
          <w:sz w:val="24"/>
          <w:szCs w:val="24"/>
        </w:rPr>
        <w:t>33</w:t>
      </w:r>
      <w:r w:rsidRPr="00A11BB3">
        <w:rPr>
          <w:rFonts w:ascii="Times New Roman" w:hAnsi="Times New Roman" w:cs="Times New Roman"/>
          <w:sz w:val="24"/>
          <w:szCs w:val="24"/>
        </w:rPr>
        <w:t>) in site C</w:t>
      </w:r>
      <w:r w:rsidR="005462EE">
        <w:rPr>
          <w:rFonts w:ascii="Times New Roman" w:hAnsi="Times New Roman" w:cs="Times New Roman"/>
          <w:sz w:val="24"/>
          <w:szCs w:val="24"/>
        </w:rPr>
        <w:t xml:space="preserve"> (table </w:t>
      </w:r>
      <w:r w:rsidR="00CE1521">
        <w:rPr>
          <w:rFonts w:ascii="Times New Roman" w:hAnsi="Times New Roman" w:cs="Times New Roman"/>
          <w:sz w:val="24"/>
          <w:szCs w:val="24"/>
        </w:rPr>
        <w:t>2</w:t>
      </w:r>
      <w:r w:rsidR="005462EE">
        <w:rPr>
          <w:rFonts w:ascii="Times New Roman" w:hAnsi="Times New Roman" w:cs="Times New Roman"/>
          <w:sz w:val="24"/>
          <w:szCs w:val="24"/>
        </w:rPr>
        <w:t>)</w:t>
      </w:r>
      <w:r>
        <w:rPr>
          <w:rFonts w:ascii="Times New Roman" w:hAnsi="Times New Roman" w:cs="Times New Roman"/>
          <w:sz w:val="24"/>
          <w:szCs w:val="24"/>
        </w:rPr>
        <w:t>.</w:t>
      </w:r>
      <w:r w:rsidRPr="00A11BB3">
        <w:rPr>
          <w:rFonts w:ascii="Times New Roman" w:hAnsi="Times New Roman" w:cs="Times New Roman"/>
          <w:sz w:val="24"/>
          <w:szCs w:val="24"/>
        </w:rPr>
        <w:t xml:space="preserve"> </w:t>
      </w:r>
    </w:p>
    <w:p w14:paraId="214D88D8" w14:textId="48B01C3A" w:rsidR="00CE4497" w:rsidRDefault="00CE4497" w:rsidP="00C61FCC">
      <w:pPr>
        <w:spacing w:line="480" w:lineRule="auto"/>
        <w:rPr>
          <w:rFonts w:ascii="Times New Roman" w:hAnsi="Times New Roman" w:cs="Times New Roman"/>
          <w:sz w:val="24"/>
          <w:szCs w:val="24"/>
        </w:rPr>
      </w:pPr>
      <w:r w:rsidRPr="00A11BB3">
        <w:rPr>
          <w:rFonts w:ascii="Times New Roman" w:hAnsi="Times New Roman" w:cs="Times New Roman"/>
          <w:sz w:val="24"/>
          <w:szCs w:val="24"/>
        </w:rPr>
        <w:t xml:space="preserve">In total 162 reports, by 27.7% of CHWs participating in the </w:t>
      </w:r>
      <w:proofErr w:type="spellStart"/>
      <w:r w:rsidRPr="00A11BB3">
        <w:rPr>
          <w:rFonts w:ascii="Times New Roman" w:hAnsi="Times New Roman" w:cs="Times New Roman"/>
          <w:sz w:val="24"/>
          <w:szCs w:val="24"/>
        </w:rPr>
        <w:t>LfE</w:t>
      </w:r>
      <w:proofErr w:type="spellEnd"/>
      <w:r w:rsidRPr="00A11BB3">
        <w:rPr>
          <w:rFonts w:ascii="Times New Roman" w:hAnsi="Times New Roman" w:cs="Times New Roman"/>
          <w:sz w:val="24"/>
          <w:szCs w:val="24"/>
        </w:rPr>
        <w:t xml:space="preserve"> intervention, involved CHWs reporting the person whom they had been reported by. At some sites this happened more often</w:t>
      </w:r>
      <w:r>
        <w:rPr>
          <w:rFonts w:ascii="Times New Roman" w:hAnsi="Times New Roman" w:cs="Times New Roman"/>
          <w:sz w:val="24"/>
          <w:szCs w:val="24"/>
        </w:rPr>
        <w:t>, for example at site B,</w:t>
      </w:r>
      <w:r w:rsidRPr="00A11BB3">
        <w:rPr>
          <w:rFonts w:ascii="Times New Roman" w:hAnsi="Times New Roman" w:cs="Times New Roman"/>
          <w:sz w:val="24"/>
          <w:szCs w:val="24"/>
        </w:rPr>
        <w:t xml:space="preserve"> 89.9% (n=8) of the </w:t>
      </w:r>
      <w:r>
        <w:rPr>
          <w:rFonts w:ascii="Times New Roman" w:hAnsi="Times New Roman" w:cs="Times New Roman"/>
          <w:sz w:val="24"/>
          <w:szCs w:val="24"/>
        </w:rPr>
        <w:t xml:space="preserve">participating </w:t>
      </w:r>
      <w:r w:rsidRPr="00A11BB3">
        <w:rPr>
          <w:rFonts w:ascii="Times New Roman" w:hAnsi="Times New Roman" w:cs="Times New Roman"/>
          <w:sz w:val="24"/>
          <w:szCs w:val="24"/>
        </w:rPr>
        <w:t>CHWs report</w:t>
      </w:r>
      <w:r>
        <w:rPr>
          <w:rFonts w:ascii="Times New Roman" w:hAnsi="Times New Roman" w:cs="Times New Roman"/>
          <w:sz w:val="24"/>
          <w:szCs w:val="24"/>
        </w:rPr>
        <w:t>ed</w:t>
      </w:r>
      <w:r w:rsidRPr="00A11BB3">
        <w:rPr>
          <w:rFonts w:ascii="Times New Roman" w:hAnsi="Times New Roman" w:cs="Times New Roman"/>
          <w:sz w:val="24"/>
          <w:szCs w:val="24"/>
        </w:rPr>
        <w:t xml:space="preserve"> the same person who they had been reported by, versus 0% of CHWs at site A (n=0)</w:t>
      </w:r>
      <w:r>
        <w:rPr>
          <w:rFonts w:ascii="Times New Roman" w:hAnsi="Times New Roman" w:cs="Times New Roman"/>
          <w:sz w:val="24"/>
          <w:szCs w:val="24"/>
        </w:rPr>
        <w:t xml:space="preserve"> (</w:t>
      </w:r>
      <w:r w:rsidR="005F1705">
        <w:rPr>
          <w:rFonts w:ascii="Times New Roman" w:hAnsi="Times New Roman" w:cs="Times New Roman"/>
          <w:sz w:val="24"/>
          <w:szCs w:val="24"/>
        </w:rPr>
        <w:t xml:space="preserve">table </w:t>
      </w:r>
      <w:r w:rsidR="0089676E">
        <w:rPr>
          <w:rFonts w:ascii="Times New Roman" w:hAnsi="Times New Roman" w:cs="Times New Roman"/>
          <w:sz w:val="24"/>
          <w:szCs w:val="24"/>
        </w:rPr>
        <w:t>3</w:t>
      </w:r>
      <w:r w:rsidR="00915FF3">
        <w:rPr>
          <w:rFonts w:ascii="Times New Roman" w:hAnsi="Times New Roman" w:cs="Times New Roman"/>
          <w:sz w:val="24"/>
          <w:szCs w:val="24"/>
        </w:rPr>
        <w:t>)</w:t>
      </w:r>
      <w:r w:rsidR="0089676E">
        <w:rPr>
          <w:rFonts w:ascii="Times New Roman" w:hAnsi="Times New Roman" w:cs="Times New Roman"/>
          <w:sz w:val="24"/>
          <w:szCs w:val="24"/>
        </w:rPr>
        <w:t>.</w:t>
      </w:r>
    </w:p>
    <w:p w14:paraId="0D9843A5" w14:textId="525D2B77" w:rsidR="00C61FCC" w:rsidRDefault="00C61FCC" w:rsidP="00C61FCC">
      <w:pPr>
        <w:spacing w:line="480" w:lineRule="auto"/>
        <w:rPr>
          <w:rFonts w:ascii="Times New Roman" w:hAnsi="Times New Roman" w:cs="Times New Roman"/>
          <w:sz w:val="24"/>
          <w:szCs w:val="24"/>
        </w:rPr>
      </w:pPr>
      <w:r>
        <w:rPr>
          <w:rFonts w:ascii="Times New Roman" w:hAnsi="Times New Roman" w:cs="Times New Roman"/>
          <w:sz w:val="24"/>
          <w:szCs w:val="24"/>
        </w:rPr>
        <w:t xml:space="preserve">An overview of type of excellent event reported per site is shown in Table </w:t>
      </w:r>
      <w:r w:rsidR="005F1705">
        <w:rPr>
          <w:rFonts w:ascii="Times New Roman" w:hAnsi="Times New Roman" w:cs="Times New Roman"/>
          <w:sz w:val="24"/>
          <w:szCs w:val="24"/>
        </w:rPr>
        <w:t>2</w:t>
      </w:r>
      <w:r>
        <w:rPr>
          <w:rFonts w:ascii="Times New Roman" w:hAnsi="Times New Roman" w:cs="Times New Roman"/>
          <w:sz w:val="24"/>
          <w:szCs w:val="24"/>
        </w:rPr>
        <w:t xml:space="preserve">. </w:t>
      </w:r>
      <w:r w:rsidRPr="00A11BB3">
        <w:rPr>
          <w:rFonts w:ascii="Times New Roman" w:hAnsi="Times New Roman" w:cs="Times New Roman"/>
          <w:sz w:val="24"/>
          <w:szCs w:val="24"/>
        </w:rPr>
        <w:t>Commonly reported excellent events included ‘counselling client on treatment adherence’ and ‘timely referrals’, which consisted of 15.1% (n=84) and 11.2% (n=62) of the excellence reports respectively. On the other hand, 0.9% (n=5) of the reports regarded ‘psychosocial report provided during hospital stay’, which was only reported at</w:t>
      </w:r>
      <w:r>
        <w:rPr>
          <w:rFonts w:ascii="Times New Roman" w:hAnsi="Times New Roman" w:cs="Times New Roman"/>
          <w:sz w:val="24"/>
          <w:szCs w:val="24"/>
        </w:rPr>
        <w:t xml:space="preserve"> 3 sites: </w:t>
      </w:r>
      <w:r w:rsidRPr="00A11BB3">
        <w:rPr>
          <w:rFonts w:ascii="Times New Roman" w:hAnsi="Times New Roman" w:cs="Times New Roman"/>
          <w:sz w:val="24"/>
          <w:szCs w:val="24"/>
        </w:rPr>
        <w:t xml:space="preserve">site G (0.7%, n=1), site J (5.7%, n=3) and site M (1.8%, n=1). </w:t>
      </w:r>
    </w:p>
    <w:p w14:paraId="61D70B7C" w14:textId="153891F5" w:rsidR="001A3C34" w:rsidRPr="00A11BB3" w:rsidRDefault="001A3C34" w:rsidP="00C61FCC">
      <w:pPr>
        <w:spacing w:line="480" w:lineRule="auto"/>
        <w:rPr>
          <w:rFonts w:ascii="Times New Roman" w:hAnsi="Times New Roman" w:cs="Times New Roman"/>
          <w:sz w:val="24"/>
          <w:szCs w:val="24"/>
        </w:rPr>
      </w:pPr>
      <w:r>
        <w:rPr>
          <w:rFonts w:ascii="Times New Roman" w:hAnsi="Times New Roman" w:cs="Times New Roman"/>
          <w:sz w:val="24"/>
          <w:szCs w:val="24"/>
        </w:rPr>
        <w:t xml:space="preserve">In total 274 (24.2%) </w:t>
      </w:r>
      <w:r w:rsidRPr="00A11BB3">
        <w:rPr>
          <w:rFonts w:ascii="Times New Roman" w:hAnsi="Times New Roman" w:cs="Times New Roman"/>
          <w:sz w:val="24"/>
          <w:szCs w:val="24"/>
        </w:rPr>
        <w:t>CHW</w:t>
      </w:r>
      <w:r>
        <w:rPr>
          <w:rFonts w:ascii="Times New Roman" w:hAnsi="Times New Roman" w:cs="Times New Roman"/>
          <w:sz w:val="24"/>
          <w:szCs w:val="24"/>
        </w:rPr>
        <w:t xml:space="preserve"> </w:t>
      </w:r>
      <w:r w:rsidRPr="00A11BB3">
        <w:rPr>
          <w:rFonts w:ascii="Times New Roman" w:hAnsi="Times New Roman" w:cs="Times New Roman"/>
          <w:sz w:val="24"/>
          <w:szCs w:val="24"/>
        </w:rPr>
        <w:t xml:space="preserve">were reported for excellence </w:t>
      </w:r>
      <w:r>
        <w:rPr>
          <w:rFonts w:ascii="Times New Roman" w:hAnsi="Times New Roman" w:cs="Times New Roman"/>
          <w:sz w:val="24"/>
          <w:szCs w:val="24"/>
        </w:rPr>
        <w:t xml:space="preserve">at least </w:t>
      </w:r>
      <w:r w:rsidRPr="00A11BB3">
        <w:rPr>
          <w:rFonts w:ascii="Times New Roman" w:hAnsi="Times New Roman" w:cs="Times New Roman"/>
          <w:sz w:val="24"/>
          <w:szCs w:val="24"/>
        </w:rPr>
        <w:t xml:space="preserve">once. </w:t>
      </w:r>
      <w:r>
        <w:rPr>
          <w:rFonts w:ascii="Times New Roman" w:hAnsi="Times New Roman" w:cs="Times New Roman"/>
          <w:sz w:val="24"/>
          <w:szCs w:val="24"/>
        </w:rPr>
        <w:t>Sixty-three</w:t>
      </w:r>
      <w:r w:rsidRPr="00A11BB3">
        <w:rPr>
          <w:rFonts w:ascii="Times New Roman" w:hAnsi="Times New Roman" w:cs="Times New Roman"/>
          <w:sz w:val="24"/>
          <w:szCs w:val="24"/>
        </w:rPr>
        <w:t xml:space="preserve"> CHWs </w:t>
      </w:r>
      <w:r>
        <w:rPr>
          <w:rFonts w:ascii="Times New Roman" w:hAnsi="Times New Roman" w:cs="Times New Roman"/>
          <w:sz w:val="24"/>
          <w:szCs w:val="24"/>
        </w:rPr>
        <w:t xml:space="preserve">(5.6%) </w:t>
      </w:r>
      <w:r w:rsidRPr="00A11BB3">
        <w:rPr>
          <w:rFonts w:ascii="Times New Roman" w:hAnsi="Times New Roman" w:cs="Times New Roman"/>
          <w:sz w:val="24"/>
          <w:szCs w:val="24"/>
        </w:rPr>
        <w:t>were reported twice, 15</w:t>
      </w:r>
      <w:r>
        <w:rPr>
          <w:rFonts w:ascii="Times New Roman" w:hAnsi="Times New Roman" w:cs="Times New Roman"/>
          <w:sz w:val="24"/>
          <w:szCs w:val="24"/>
        </w:rPr>
        <w:t xml:space="preserve"> (1.3%)</w:t>
      </w:r>
      <w:r w:rsidRPr="00A11BB3">
        <w:rPr>
          <w:rFonts w:ascii="Times New Roman" w:hAnsi="Times New Roman" w:cs="Times New Roman"/>
          <w:sz w:val="24"/>
          <w:szCs w:val="24"/>
        </w:rPr>
        <w:t xml:space="preserve"> were reported three times, 17 four times </w:t>
      </w:r>
      <w:r>
        <w:rPr>
          <w:rFonts w:ascii="Times New Roman" w:hAnsi="Times New Roman" w:cs="Times New Roman"/>
          <w:sz w:val="24"/>
          <w:szCs w:val="24"/>
        </w:rPr>
        <w:t xml:space="preserve">(1.5%) </w:t>
      </w:r>
      <w:r w:rsidRPr="00A11BB3">
        <w:rPr>
          <w:rFonts w:ascii="Times New Roman" w:hAnsi="Times New Roman" w:cs="Times New Roman"/>
          <w:sz w:val="24"/>
          <w:szCs w:val="24"/>
        </w:rPr>
        <w:t>and six</w:t>
      </w:r>
      <w:r>
        <w:rPr>
          <w:rFonts w:ascii="Times New Roman" w:hAnsi="Times New Roman" w:cs="Times New Roman"/>
          <w:sz w:val="24"/>
          <w:szCs w:val="24"/>
        </w:rPr>
        <w:t xml:space="preserve"> (0.5%)</w:t>
      </w:r>
      <w:r w:rsidRPr="00A11BB3">
        <w:rPr>
          <w:rFonts w:ascii="Times New Roman" w:hAnsi="Times New Roman" w:cs="Times New Roman"/>
          <w:sz w:val="24"/>
          <w:szCs w:val="24"/>
        </w:rPr>
        <w:t xml:space="preserve"> were reported six times</w:t>
      </w:r>
      <w:r>
        <w:rPr>
          <w:rFonts w:ascii="Times New Roman" w:hAnsi="Times New Roman" w:cs="Times New Roman"/>
          <w:sz w:val="24"/>
          <w:szCs w:val="24"/>
        </w:rPr>
        <w:t xml:space="preserve"> (</w:t>
      </w:r>
      <w:r>
        <w:rPr>
          <w:rFonts w:ascii="Times New Roman" w:hAnsi="Times New Roman" w:cs="Times New Roman"/>
          <w:sz w:val="24"/>
          <w:szCs w:val="24"/>
        </w:rPr>
        <w:t>table 4</w:t>
      </w:r>
      <w:r>
        <w:rPr>
          <w:rFonts w:ascii="Times New Roman" w:hAnsi="Times New Roman" w:cs="Times New Roman"/>
          <w:sz w:val="24"/>
          <w:szCs w:val="24"/>
        </w:rPr>
        <w:t>).</w:t>
      </w:r>
      <w:r w:rsidRPr="00A11BB3">
        <w:rPr>
          <w:rFonts w:ascii="Times New Roman" w:hAnsi="Times New Roman" w:cs="Times New Roman"/>
          <w:sz w:val="24"/>
          <w:szCs w:val="24"/>
        </w:rPr>
        <w:t xml:space="preserve">  </w:t>
      </w:r>
    </w:p>
    <w:p w14:paraId="1C7C054A" w14:textId="32A83063" w:rsidR="00C61FCC" w:rsidRPr="00B01ECC" w:rsidRDefault="00C61FCC" w:rsidP="00C61FCC">
      <w:pPr>
        <w:pStyle w:val="Heading4"/>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Open-ended question explanations</w:t>
      </w:r>
    </w:p>
    <w:p w14:paraId="5CE3B701" w14:textId="70115B27" w:rsidR="00C61FCC" w:rsidRDefault="00C61FCC" w:rsidP="00C61FCC">
      <w:pPr>
        <w:spacing w:line="480" w:lineRule="auto"/>
        <w:rPr>
          <w:rFonts w:ascii="Times New Roman" w:hAnsi="Times New Roman" w:cs="Times New Roman"/>
          <w:sz w:val="24"/>
          <w:szCs w:val="24"/>
        </w:rPr>
      </w:pPr>
      <w:r w:rsidRPr="00A11BB3">
        <w:rPr>
          <w:rFonts w:ascii="Times New Roman" w:hAnsi="Times New Roman" w:cs="Times New Roman"/>
          <w:sz w:val="24"/>
          <w:szCs w:val="24"/>
        </w:rPr>
        <w:t xml:space="preserve">Table </w:t>
      </w:r>
      <w:r w:rsidR="001A3C34">
        <w:rPr>
          <w:rFonts w:ascii="Times New Roman" w:hAnsi="Times New Roman" w:cs="Times New Roman"/>
          <w:sz w:val="24"/>
          <w:szCs w:val="24"/>
        </w:rPr>
        <w:t>5</w:t>
      </w:r>
      <w:r w:rsidRPr="00A11BB3">
        <w:rPr>
          <w:rFonts w:ascii="Times New Roman" w:hAnsi="Times New Roman" w:cs="Times New Roman"/>
          <w:sz w:val="24"/>
          <w:szCs w:val="24"/>
        </w:rPr>
        <w:t xml:space="preserve"> provides an overview of typical explanations per type of event, as provided by CHWs who filled in a report. The explanations provided for ‘other’ excellent events, or for forms that included multiple reported excellent events</w:t>
      </w:r>
      <w:r>
        <w:rPr>
          <w:rFonts w:ascii="Times New Roman" w:hAnsi="Times New Roman" w:cs="Times New Roman"/>
          <w:sz w:val="24"/>
          <w:szCs w:val="24"/>
        </w:rPr>
        <w:t xml:space="preserve"> emphasised the hardworking nature of the reported CHW, an explanation of the various excellence events reported on the form or explanation of just one of the reported events on the form. As these</w:t>
      </w:r>
      <w:r w:rsidRPr="00A11BB3">
        <w:rPr>
          <w:rFonts w:ascii="Times New Roman" w:hAnsi="Times New Roman" w:cs="Times New Roman"/>
          <w:sz w:val="24"/>
          <w:szCs w:val="24"/>
        </w:rPr>
        <w:t xml:space="preserve"> </w:t>
      </w:r>
      <w:r>
        <w:rPr>
          <w:rFonts w:ascii="Times New Roman" w:hAnsi="Times New Roman" w:cs="Times New Roman"/>
          <w:sz w:val="24"/>
          <w:szCs w:val="24"/>
        </w:rPr>
        <w:t xml:space="preserve">were idiosyncratic and varied at an individual level, they are not </w:t>
      </w:r>
      <w:r w:rsidRPr="00A11BB3">
        <w:rPr>
          <w:rFonts w:ascii="Times New Roman" w:hAnsi="Times New Roman" w:cs="Times New Roman"/>
          <w:sz w:val="24"/>
          <w:szCs w:val="24"/>
        </w:rPr>
        <w:t>presented</w:t>
      </w:r>
      <w:r>
        <w:rPr>
          <w:rFonts w:ascii="Times New Roman" w:hAnsi="Times New Roman" w:cs="Times New Roman"/>
          <w:sz w:val="24"/>
          <w:szCs w:val="24"/>
        </w:rPr>
        <w:t xml:space="preserve"> in the table.</w:t>
      </w:r>
      <w:r w:rsidRPr="00A11BB3">
        <w:rPr>
          <w:rFonts w:ascii="Times New Roman" w:hAnsi="Times New Roman" w:cs="Times New Roman"/>
          <w:sz w:val="24"/>
          <w:szCs w:val="24"/>
        </w:rPr>
        <w:t xml:space="preserve"> </w:t>
      </w:r>
    </w:p>
    <w:p w14:paraId="26F09A60" w14:textId="6B74CB7D" w:rsidR="00C61FCC" w:rsidRPr="00A11BB3" w:rsidRDefault="00C61FCC" w:rsidP="00C61FCC">
      <w:pPr>
        <w:pStyle w:val="Caption"/>
        <w:keepNext/>
        <w:rPr>
          <w:rFonts w:ascii="Times New Roman" w:hAnsi="Times New Roman" w:cs="Times New Roman"/>
          <w:sz w:val="22"/>
        </w:rPr>
      </w:pPr>
      <w:bookmarkStart w:id="0" w:name="_Toc95828907"/>
      <w:r w:rsidRPr="00A11BB3">
        <w:rPr>
          <w:rFonts w:ascii="Times New Roman" w:hAnsi="Times New Roman" w:cs="Times New Roman"/>
          <w:sz w:val="22"/>
        </w:rPr>
        <w:lastRenderedPageBreak/>
        <w:t xml:space="preserve">Table </w:t>
      </w:r>
      <w:r w:rsidR="001A3C34">
        <w:rPr>
          <w:rFonts w:ascii="Times New Roman" w:hAnsi="Times New Roman" w:cs="Times New Roman"/>
          <w:sz w:val="22"/>
        </w:rPr>
        <w:t>5</w:t>
      </w:r>
      <w:r>
        <w:rPr>
          <w:rFonts w:ascii="Times New Roman" w:hAnsi="Times New Roman" w:cs="Times New Roman"/>
          <w:sz w:val="22"/>
        </w:rPr>
        <w:t xml:space="preserve"> </w:t>
      </w:r>
      <w:r w:rsidRPr="00A11BB3">
        <w:rPr>
          <w:rFonts w:ascii="Times New Roman" w:hAnsi="Times New Roman" w:cs="Times New Roman"/>
          <w:sz w:val="22"/>
        </w:rPr>
        <w:t xml:space="preserve">Typical explanations as provided on the </w:t>
      </w:r>
      <w:proofErr w:type="spellStart"/>
      <w:r w:rsidRPr="00A11BB3">
        <w:rPr>
          <w:rFonts w:ascii="Times New Roman" w:hAnsi="Times New Roman" w:cs="Times New Roman"/>
          <w:sz w:val="22"/>
        </w:rPr>
        <w:t>LfE</w:t>
      </w:r>
      <w:proofErr w:type="spellEnd"/>
      <w:r w:rsidRPr="00A11BB3">
        <w:rPr>
          <w:rFonts w:ascii="Times New Roman" w:hAnsi="Times New Roman" w:cs="Times New Roman"/>
          <w:sz w:val="22"/>
        </w:rPr>
        <w:t xml:space="preserve"> forms as submitted by CHWs between September 2020 and November 2020.</w:t>
      </w:r>
      <w:bookmarkEnd w:id="0"/>
    </w:p>
    <w:tbl>
      <w:tblPr>
        <w:tblStyle w:val="PlainTable2"/>
        <w:tblW w:w="8526" w:type="dxa"/>
        <w:tblLook w:val="04A0" w:firstRow="1" w:lastRow="0" w:firstColumn="1" w:lastColumn="0" w:noHBand="0" w:noVBand="1"/>
      </w:tblPr>
      <w:tblGrid>
        <w:gridCol w:w="3628"/>
        <w:gridCol w:w="4898"/>
      </w:tblGrid>
      <w:tr w:rsidR="00C61FCC" w:rsidRPr="00A11BB3" w14:paraId="50FE980A" w14:textId="77777777" w:rsidTr="001960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hideMark/>
          </w:tcPr>
          <w:p w14:paraId="775F15C3" w14:textId="77777777" w:rsidR="00C61FCC" w:rsidRPr="00A11BB3" w:rsidRDefault="00C61FCC" w:rsidP="001960EB">
            <w:pPr>
              <w:jc w:val="center"/>
              <w:rPr>
                <w:rFonts w:ascii="Times New Roman" w:hAnsi="Times New Roman" w:cs="Times New Roman"/>
                <w:bCs w:val="0"/>
                <w:sz w:val="20"/>
              </w:rPr>
            </w:pPr>
            <w:r w:rsidRPr="00A11BB3">
              <w:rPr>
                <w:rFonts w:ascii="Times New Roman" w:hAnsi="Times New Roman" w:cs="Times New Roman"/>
                <w:bCs w:val="0"/>
                <w:sz w:val="20"/>
              </w:rPr>
              <w:t>Excellent event</w:t>
            </w:r>
          </w:p>
        </w:tc>
        <w:tc>
          <w:tcPr>
            <w:tcW w:w="4898" w:type="dxa"/>
            <w:hideMark/>
          </w:tcPr>
          <w:p w14:paraId="15D2BF39" w14:textId="77777777" w:rsidR="00C61FCC" w:rsidRPr="00A11BB3" w:rsidRDefault="00C61FCC" w:rsidP="001960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rPr>
            </w:pPr>
            <w:r w:rsidRPr="00A11BB3">
              <w:rPr>
                <w:rFonts w:ascii="Times New Roman" w:hAnsi="Times New Roman" w:cs="Times New Roman"/>
                <w:bCs w:val="0"/>
                <w:sz w:val="20"/>
              </w:rPr>
              <w:t>Typical example</w:t>
            </w:r>
          </w:p>
        </w:tc>
      </w:tr>
      <w:tr w:rsidR="00C61FCC" w:rsidRPr="00A11BB3" w14:paraId="5471E0C8" w14:textId="77777777" w:rsidTr="001960E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521BA986"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 xml:space="preserve">Advocated well on behalf of the client </w:t>
            </w:r>
          </w:p>
        </w:tc>
        <w:tc>
          <w:tcPr>
            <w:tcW w:w="4898" w:type="dxa"/>
            <w:vAlign w:val="center"/>
            <w:hideMark/>
          </w:tcPr>
          <w:p w14:paraId="0A43571E" w14:textId="77777777" w:rsidR="00C61FCC" w:rsidRPr="00A11BB3" w:rsidRDefault="00C61FCC" w:rsidP="001960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Encouraged a client who was reluctant to seek medical attention to go to the hospital for assistance where [client] was diagnosed with [illness] and started receiving treatment.</w:t>
            </w:r>
          </w:p>
        </w:tc>
      </w:tr>
      <w:tr w:rsidR="00C61FCC" w:rsidRPr="00A11BB3" w14:paraId="012E62FF" w14:textId="77777777" w:rsidTr="001960EB">
        <w:trPr>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2FC92C0E"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Counselled a client on treatment adherence</w:t>
            </w:r>
          </w:p>
        </w:tc>
        <w:tc>
          <w:tcPr>
            <w:tcW w:w="4898" w:type="dxa"/>
            <w:vAlign w:val="center"/>
            <w:hideMark/>
          </w:tcPr>
          <w:p w14:paraId="53ABCEEE" w14:textId="77777777" w:rsidR="00C61FCC" w:rsidRPr="00A11BB3" w:rsidRDefault="00C61FCC" w:rsidP="001960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Advise and encourages a client to be taking medication every day and as prescribed.</w:t>
            </w:r>
          </w:p>
        </w:tc>
      </w:tr>
      <w:tr w:rsidR="00C61FCC" w:rsidRPr="00A11BB3" w14:paraId="1AAC8A17" w14:textId="77777777" w:rsidTr="001960E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6B987EA4"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Made a timely referral</w:t>
            </w:r>
          </w:p>
        </w:tc>
        <w:tc>
          <w:tcPr>
            <w:tcW w:w="4898" w:type="dxa"/>
            <w:vAlign w:val="center"/>
            <w:hideMark/>
          </w:tcPr>
          <w:p w14:paraId="543F47A6" w14:textId="77777777" w:rsidR="00C61FCC" w:rsidRPr="00A11BB3" w:rsidRDefault="00C61FCC" w:rsidP="001960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Saved a life of a patient who was very ill by referring them to the hospital in good time for assistance.</w:t>
            </w:r>
          </w:p>
        </w:tc>
      </w:tr>
      <w:tr w:rsidR="00C61FCC" w:rsidRPr="00A11BB3" w14:paraId="76BC6AB4" w14:textId="77777777" w:rsidTr="001960EB">
        <w:trPr>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683A6593"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Performed three postnatal care visits</w:t>
            </w:r>
          </w:p>
        </w:tc>
        <w:tc>
          <w:tcPr>
            <w:tcW w:w="4898" w:type="dxa"/>
            <w:vAlign w:val="center"/>
            <w:hideMark/>
          </w:tcPr>
          <w:p w14:paraId="2357B4B6" w14:textId="77777777" w:rsidR="00C61FCC" w:rsidRPr="00A11BB3" w:rsidRDefault="00C61FCC" w:rsidP="001960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Followed up on a woman who had just given birth, for three consecutive times.</w:t>
            </w:r>
          </w:p>
        </w:tc>
      </w:tr>
      <w:tr w:rsidR="00C61FCC" w:rsidRPr="00A11BB3" w14:paraId="566F82EC" w14:textId="77777777" w:rsidTr="001960E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35566B42"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Provided psychosocial support to client during admission and/or hospital stay</w:t>
            </w:r>
          </w:p>
        </w:tc>
        <w:tc>
          <w:tcPr>
            <w:tcW w:w="4898" w:type="dxa"/>
            <w:vAlign w:val="center"/>
            <w:hideMark/>
          </w:tcPr>
          <w:p w14:paraId="4F5DA428" w14:textId="77777777" w:rsidR="00C61FCC" w:rsidRPr="00A11BB3" w:rsidRDefault="00C61FCC" w:rsidP="001960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Managed to give encouragements to a client who was admitted at the hospital.</w:t>
            </w:r>
          </w:p>
        </w:tc>
      </w:tr>
      <w:tr w:rsidR="00C61FCC" w:rsidRPr="00A11BB3" w14:paraId="3A0BDE7D" w14:textId="77777777" w:rsidTr="001960EB">
        <w:trPr>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0EFE8343"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Referred a vulnerable household to POSER/other relevant services</w:t>
            </w:r>
          </w:p>
        </w:tc>
        <w:tc>
          <w:tcPr>
            <w:tcW w:w="4898" w:type="dxa"/>
            <w:vAlign w:val="center"/>
            <w:hideMark/>
          </w:tcPr>
          <w:p w14:paraId="54FE478D" w14:textId="77777777" w:rsidR="00C61FCC" w:rsidRPr="00A11BB3" w:rsidRDefault="00C61FCC" w:rsidP="001960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Connected a certain family in [CHWs'] village with POSER department to receive assistance.</w:t>
            </w:r>
          </w:p>
        </w:tc>
      </w:tr>
      <w:tr w:rsidR="00C61FCC" w:rsidRPr="00A11BB3" w14:paraId="5D82BC17" w14:textId="77777777" w:rsidTr="001960E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74633B52"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Regularly refer suspected malnutrition cases</w:t>
            </w:r>
          </w:p>
        </w:tc>
        <w:tc>
          <w:tcPr>
            <w:tcW w:w="4898" w:type="dxa"/>
            <w:vAlign w:val="center"/>
            <w:hideMark/>
          </w:tcPr>
          <w:p w14:paraId="1DE7B7CC" w14:textId="77777777" w:rsidR="00C61FCC" w:rsidRPr="00A11BB3" w:rsidRDefault="00C61FCC" w:rsidP="001960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Excelled on the part of referring a child whom CHW was suspecting to be malnourished to the hospital where the child was put on special diet.</w:t>
            </w:r>
          </w:p>
        </w:tc>
      </w:tr>
      <w:tr w:rsidR="00C61FCC" w:rsidRPr="00A11BB3" w14:paraId="4DEF6270" w14:textId="77777777" w:rsidTr="001960EB">
        <w:trPr>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7B7693EC"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Submit client’s sputum on a regular basis</w:t>
            </w:r>
          </w:p>
        </w:tc>
        <w:tc>
          <w:tcPr>
            <w:tcW w:w="4898" w:type="dxa"/>
            <w:vAlign w:val="center"/>
            <w:hideMark/>
          </w:tcPr>
          <w:p w14:paraId="0F15AF36" w14:textId="77777777" w:rsidR="00C61FCC" w:rsidRPr="00A11BB3" w:rsidRDefault="00C61FCC" w:rsidP="001960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[CHW] is excellent when it comes to frequent sputum collection and sending to the hospital for analysis.</w:t>
            </w:r>
          </w:p>
        </w:tc>
      </w:tr>
      <w:tr w:rsidR="00C61FCC" w:rsidRPr="00A11BB3" w14:paraId="4A6EFDE7" w14:textId="77777777" w:rsidTr="001960E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73A048E3"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Supported a client to attend family planning services</w:t>
            </w:r>
          </w:p>
        </w:tc>
        <w:tc>
          <w:tcPr>
            <w:tcW w:w="4898" w:type="dxa"/>
            <w:vAlign w:val="center"/>
            <w:hideMark/>
          </w:tcPr>
          <w:p w14:paraId="67192360" w14:textId="77777777" w:rsidR="00C61FCC" w:rsidRPr="00A11BB3" w:rsidRDefault="00C61FCC" w:rsidP="001960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Encouraged a woman to start using family planning methods.</w:t>
            </w:r>
          </w:p>
        </w:tc>
      </w:tr>
      <w:tr w:rsidR="00C61FCC" w:rsidRPr="00A11BB3" w14:paraId="2D1E91C1" w14:textId="77777777" w:rsidTr="001960EB">
        <w:trPr>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1F0F7391"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Supported a defaulting patient to go back into care</w:t>
            </w:r>
          </w:p>
        </w:tc>
        <w:tc>
          <w:tcPr>
            <w:tcW w:w="4898" w:type="dxa"/>
            <w:vAlign w:val="center"/>
            <w:hideMark/>
          </w:tcPr>
          <w:p w14:paraId="2ED143B0" w14:textId="77777777" w:rsidR="00C61FCC" w:rsidRPr="00A11BB3" w:rsidRDefault="00C61FCC" w:rsidP="001960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Encouraged a client who had stopped taking medication in the right way to start taking the drugs by following the right prescription.</w:t>
            </w:r>
          </w:p>
        </w:tc>
      </w:tr>
      <w:tr w:rsidR="00C61FCC" w:rsidRPr="00A11BB3" w14:paraId="6BC69A1F" w14:textId="77777777" w:rsidTr="001960E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28" w:type="dxa"/>
            <w:vAlign w:val="center"/>
            <w:hideMark/>
          </w:tcPr>
          <w:p w14:paraId="08CA524A" w14:textId="77777777" w:rsidR="00C61FCC" w:rsidRPr="00A11BB3" w:rsidRDefault="00C61FCC" w:rsidP="001960EB">
            <w:pPr>
              <w:rPr>
                <w:rFonts w:ascii="Times New Roman" w:hAnsi="Times New Roman" w:cs="Times New Roman"/>
                <w:sz w:val="20"/>
              </w:rPr>
            </w:pPr>
            <w:r w:rsidRPr="00A11BB3">
              <w:rPr>
                <w:rFonts w:ascii="Times New Roman" w:hAnsi="Times New Roman" w:cs="Times New Roman"/>
                <w:sz w:val="20"/>
              </w:rPr>
              <w:t>Supported a pregnant woman to go for an antenatal care visit in the first trimester</w:t>
            </w:r>
          </w:p>
        </w:tc>
        <w:tc>
          <w:tcPr>
            <w:tcW w:w="4898" w:type="dxa"/>
            <w:vAlign w:val="center"/>
            <w:hideMark/>
          </w:tcPr>
          <w:p w14:paraId="54C384B3" w14:textId="77777777" w:rsidR="00C61FCC" w:rsidRPr="00A11BB3" w:rsidRDefault="00C61FCC" w:rsidP="001960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11BB3">
              <w:rPr>
                <w:rFonts w:ascii="Times New Roman" w:hAnsi="Times New Roman" w:cs="Times New Roman"/>
                <w:sz w:val="20"/>
              </w:rPr>
              <w:t>Encouraged an expectant mother to start antenatal care in her first trimester.</w:t>
            </w:r>
          </w:p>
        </w:tc>
      </w:tr>
    </w:tbl>
    <w:p w14:paraId="3D1381F6" w14:textId="77777777" w:rsidR="00C61FCC" w:rsidRPr="00A11BB3" w:rsidRDefault="00C61FCC" w:rsidP="00C61FCC">
      <w:pPr>
        <w:pStyle w:val="NoSpacing"/>
        <w:rPr>
          <w:rFonts w:ascii="Times New Roman" w:hAnsi="Times New Roman" w:cs="Times New Roman"/>
          <w:sz w:val="18"/>
        </w:rPr>
      </w:pPr>
      <w:r w:rsidRPr="00A11BB3">
        <w:rPr>
          <w:rFonts w:ascii="Times New Roman" w:hAnsi="Times New Roman" w:cs="Times New Roman"/>
          <w:sz w:val="18"/>
        </w:rPr>
        <w:t>CHW</w:t>
      </w:r>
      <w:r w:rsidRPr="00A11BB3">
        <w:rPr>
          <w:rFonts w:ascii="Times New Roman" w:hAnsi="Times New Roman" w:cs="Times New Roman"/>
          <w:sz w:val="18"/>
        </w:rPr>
        <w:tab/>
        <w:t>=</w:t>
      </w:r>
      <w:r w:rsidRPr="00A11BB3">
        <w:rPr>
          <w:rFonts w:ascii="Times New Roman" w:hAnsi="Times New Roman" w:cs="Times New Roman"/>
          <w:sz w:val="18"/>
        </w:rPr>
        <w:tab/>
        <w:t xml:space="preserve">Community Health Worker </w:t>
      </w:r>
    </w:p>
    <w:p w14:paraId="306D8705" w14:textId="77777777" w:rsidR="00C61FCC" w:rsidRDefault="00C61FCC" w:rsidP="00C61FCC">
      <w:pPr>
        <w:pStyle w:val="NoSpacing"/>
        <w:rPr>
          <w:rFonts w:ascii="Times New Roman" w:hAnsi="Times New Roman" w:cs="Times New Roman"/>
          <w:sz w:val="18"/>
        </w:rPr>
      </w:pPr>
      <w:r w:rsidRPr="00A11BB3">
        <w:rPr>
          <w:rFonts w:ascii="Times New Roman" w:hAnsi="Times New Roman" w:cs="Times New Roman"/>
          <w:sz w:val="18"/>
        </w:rPr>
        <w:t>POSER</w:t>
      </w:r>
      <w:r w:rsidRPr="00A11BB3">
        <w:rPr>
          <w:rFonts w:ascii="Times New Roman" w:hAnsi="Times New Roman" w:cs="Times New Roman"/>
          <w:sz w:val="18"/>
        </w:rPr>
        <w:tab/>
        <w:t>=</w:t>
      </w:r>
      <w:r w:rsidRPr="00A11BB3">
        <w:rPr>
          <w:rFonts w:ascii="Times New Roman" w:hAnsi="Times New Roman" w:cs="Times New Roman"/>
          <w:sz w:val="18"/>
        </w:rPr>
        <w:tab/>
        <w:t>Programme on Social and Economic Rights</w:t>
      </w:r>
    </w:p>
    <w:p w14:paraId="74E19DAF" w14:textId="77777777" w:rsidR="00C61FCC" w:rsidRDefault="00C61FCC" w:rsidP="00C61FCC">
      <w:pPr>
        <w:spacing w:line="480" w:lineRule="auto"/>
        <w:rPr>
          <w:rFonts w:ascii="Times New Roman" w:hAnsi="Times New Roman" w:cs="Times New Roman"/>
          <w:sz w:val="24"/>
          <w:szCs w:val="24"/>
        </w:rPr>
      </w:pPr>
    </w:p>
    <w:p w14:paraId="0E6B3EBC" w14:textId="77777777" w:rsidR="00C61FCC" w:rsidRPr="00A11BB3" w:rsidRDefault="00C61FCC" w:rsidP="00C61FCC">
      <w:pPr>
        <w:spacing w:line="480" w:lineRule="auto"/>
        <w:rPr>
          <w:rFonts w:ascii="Times New Roman" w:hAnsi="Times New Roman" w:cs="Times New Roman"/>
          <w:sz w:val="24"/>
          <w:szCs w:val="24"/>
        </w:rPr>
      </w:pPr>
      <w:r>
        <w:rPr>
          <w:rFonts w:ascii="Times New Roman" w:hAnsi="Times New Roman" w:cs="Times New Roman"/>
          <w:sz w:val="24"/>
          <w:szCs w:val="24"/>
        </w:rPr>
        <w:t>For forms containing multiple excellent events</w:t>
      </w:r>
      <w:r w:rsidRPr="00A11BB3">
        <w:rPr>
          <w:rFonts w:ascii="Times New Roman" w:hAnsi="Times New Roman" w:cs="Times New Roman"/>
          <w:sz w:val="24"/>
          <w:szCs w:val="24"/>
        </w:rPr>
        <w:t xml:space="preserve">, there were three types of explanations: 1.) Explanations mentioned the hardworking nature of the CHW, 2.) One of the checked events was explained, 3.) All (or more than </w:t>
      </w:r>
      <w:r>
        <w:rPr>
          <w:rFonts w:ascii="Times New Roman" w:hAnsi="Times New Roman" w:cs="Times New Roman"/>
          <w:sz w:val="24"/>
          <w:szCs w:val="24"/>
        </w:rPr>
        <w:t>one</w:t>
      </w:r>
      <w:r w:rsidRPr="00A11BB3">
        <w:rPr>
          <w:rFonts w:ascii="Times New Roman" w:hAnsi="Times New Roman" w:cs="Times New Roman"/>
          <w:sz w:val="24"/>
          <w:szCs w:val="24"/>
        </w:rPr>
        <w:t>) of the checked events was explained.</w:t>
      </w:r>
      <w:r>
        <w:rPr>
          <w:rFonts w:ascii="Times New Roman" w:hAnsi="Times New Roman" w:cs="Times New Roman"/>
          <w:sz w:val="24"/>
          <w:szCs w:val="24"/>
        </w:rPr>
        <w:t xml:space="preserve"> We</w:t>
      </w:r>
      <w:r w:rsidRPr="00A11BB3">
        <w:rPr>
          <w:rFonts w:ascii="Times New Roman" w:hAnsi="Times New Roman" w:cs="Times New Roman"/>
          <w:sz w:val="24"/>
          <w:szCs w:val="24"/>
        </w:rPr>
        <w:t xml:space="preserve"> did not notice any</w:t>
      </w:r>
      <w:r>
        <w:rPr>
          <w:rFonts w:ascii="Times New Roman" w:hAnsi="Times New Roman" w:cs="Times New Roman"/>
          <w:sz w:val="24"/>
          <w:szCs w:val="24"/>
        </w:rPr>
        <w:t xml:space="preserve"> differences in explanations provided among sites</w:t>
      </w:r>
      <w:r w:rsidRPr="00A11BB3">
        <w:rPr>
          <w:rFonts w:ascii="Times New Roman" w:hAnsi="Times New Roman" w:cs="Times New Roman"/>
          <w:sz w:val="24"/>
          <w:szCs w:val="24"/>
        </w:rPr>
        <w:t xml:space="preserve">. </w:t>
      </w:r>
    </w:p>
    <w:p w14:paraId="43526506" w14:textId="77777777" w:rsidR="00C61FCC" w:rsidRPr="00A11BB3" w:rsidRDefault="00C61FCC" w:rsidP="00C61FCC">
      <w:pPr>
        <w:spacing w:line="480" w:lineRule="auto"/>
        <w:rPr>
          <w:rFonts w:ascii="Times New Roman" w:hAnsi="Times New Roman" w:cs="Times New Roman"/>
          <w:sz w:val="24"/>
          <w:szCs w:val="24"/>
        </w:rPr>
      </w:pPr>
      <w:r w:rsidRPr="00A11BB3">
        <w:rPr>
          <w:rFonts w:ascii="Times New Roman" w:hAnsi="Times New Roman" w:cs="Times New Roman"/>
          <w:sz w:val="24"/>
          <w:szCs w:val="24"/>
        </w:rPr>
        <w:t xml:space="preserve">The explanations as provided for the ‘advocated well on behalf of patient’ differed from what we had </w:t>
      </w:r>
      <w:r>
        <w:rPr>
          <w:rFonts w:ascii="Times New Roman" w:hAnsi="Times New Roman" w:cs="Times New Roman"/>
          <w:sz w:val="24"/>
          <w:szCs w:val="24"/>
        </w:rPr>
        <w:t>anticipated in</w:t>
      </w:r>
      <w:r w:rsidRPr="00A11BB3">
        <w:rPr>
          <w:rFonts w:ascii="Times New Roman" w:hAnsi="Times New Roman" w:cs="Times New Roman"/>
          <w:sz w:val="24"/>
          <w:szCs w:val="24"/>
        </w:rPr>
        <w:t xml:space="preserve"> design of the form</w:t>
      </w:r>
      <w:r>
        <w:rPr>
          <w:rFonts w:ascii="Times New Roman" w:hAnsi="Times New Roman" w:cs="Times New Roman"/>
          <w:sz w:val="24"/>
          <w:szCs w:val="24"/>
        </w:rPr>
        <w:t xml:space="preserve">, namely </w:t>
      </w:r>
      <w:r w:rsidRPr="00A11BB3">
        <w:rPr>
          <w:rFonts w:ascii="Times New Roman" w:hAnsi="Times New Roman" w:cs="Times New Roman"/>
          <w:sz w:val="24"/>
          <w:szCs w:val="24"/>
        </w:rPr>
        <w:t xml:space="preserve">CHWs </w:t>
      </w:r>
      <w:r>
        <w:rPr>
          <w:rFonts w:ascii="Times New Roman" w:hAnsi="Times New Roman" w:cs="Times New Roman"/>
          <w:sz w:val="24"/>
          <w:szCs w:val="24"/>
        </w:rPr>
        <w:t>advocating</w:t>
      </w:r>
      <w:r w:rsidRPr="00A11BB3">
        <w:rPr>
          <w:rFonts w:ascii="Times New Roman" w:hAnsi="Times New Roman" w:cs="Times New Roman"/>
          <w:sz w:val="24"/>
          <w:szCs w:val="24"/>
        </w:rPr>
        <w:t xml:space="preserve"> on behalf of a patient when </w:t>
      </w:r>
      <w:r w:rsidRPr="00A11BB3">
        <w:rPr>
          <w:rFonts w:ascii="Times New Roman" w:hAnsi="Times New Roman" w:cs="Times New Roman"/>
          <w:sz w:val="24"/>
          <w:szCs w:val="24"/>
        </w:rPr>
        <w:lastRenderedPageBreak/>
        <w:t xml:space="preserve">visiting the health facility. </w:t>
      </w:r>
      <w:r>
        <w:rPr>
          <w:rFonts w:ascii="Times New Roman" w:hAnsi="Times New Roman" w:cs="Times New Roman"/>
          <w:sz w:val="24"/>
          <w:szCs w:val="24"/>
        </w:rPr>
        <w:t>Instead,</w:t>
      </w:r>
      <w:r w:rsidRPr="00A11BB3">
        <w:rPr>
          <w:rFonts w:ascii="Times New Roman" w:hAnsi="Times New Roman" w:cs="Times New Roman"/>
          <w:sz w:val="24"/>
          <w:szCs w:val="24"/>
        </w:rPr>
        <w:t xml:space="preserve"> most explanations </w:t>
      </w:r>
      <w:r>
        <w:rPr>
          <w:rFonts w:ascii="Times New Roman" w:hAnsi="Times New Roman" w:cs="Times New Roman"/>
          <w:sz w:val="24"/>
          <w:szCs w:val="24"/>
        </w:rPr>
        <w:t>focused on</w:t>
      </w:r>
      <w:r w:rsidRPr="00A11BB3">
        <w:rPr>
          <w:rFonts w:ascii="Times New Roman" w:hAnsi="Times New Roman" w:cs="Times New Roman"/>
          <w:sz w:val="24"/>
          <w:szCs w:val="24"/>
        </w:rPr>
        <w:t xml:space="preserve"> ‘encouraging a patient to attend a hospital for treatment or to stick to the treatment regime as prescribed’. Explanations as provided for ‘counselling a patient on treatment adherence’ as well as ‘supporting a defaulting patient back into care’ also regarded CHWs encouraging a patient to attend the hospital for treatment or to stick to treatment regime as prescribed. </w:t>
      </w:r>
    </w:p>
    <w:p w14:paraId="4AFA6FE5" w14:textId="77777777" w:rsidR="00C61FCC" w:rsidRPr="000F7A50" w:rsidRDefault="00C61FCC" w:rsidP="00C61FCC">
      <w:pPr>
        <w:spacing w:line="480" w:lineRule="auto"/>
        <w:rPr>
          <w:rFonts w:ascii="Times New Roman" w:hAnsi="Times New Roman" w:cs="Times New Roman"/>
          <w:sz w:val="24"/>
          <w:szCs w:val="24"/>
        </w:rPr>
      </w:pPr>
      <w:r w:rsidRPr="00A11BB3">
        <w:rPr>
          <w:rFonts w:ascii="Times New Roman" w:hAnsi="Times New Roman" w:cs="Times New Roman"/>
          <w:sz w:val="24"/>
          <w:szCs w:val="24"/>
        </w:rPr>
        <w:t>Some explanations seemed to regard a different event from the one ticked in the boxes. It may be that the CHWs checked the wrong box or wanted to add some additional information about the excellent performance of the CHW in question.</w:t>
      </w:r>
    </w:p>
    <w:p w14:paraId="02F14FC1" w14:textId="09E8F3DA" w:rsidR="008F6EDF" w:rsidRPr="00CE1521" w:rsidRDefault="00BF7C34">
      <w:pPr>
        <w:rPr>
          <w:rFonts w:ascii="Times New Roman" w:hAnsi="Times New Roman" w:cs="Times New Roman"/>
          <w:b/>
          <w:bCs/>
          <w:color w:val="1F3864" w:themeColor="accent1" w:themeShade="80"/>
          <w:sz w:val="24"/>
          <w:szCs w:val="24"/>
        </w:rPr>
      </w:pPr>
      <w:r w:rsidRPr="00CE1521">
        <w:rPr>
          <w:rFonts w:ascii="Times New Roman" w:hAnsi="Times New Roman" w:cs="Times New Roman"/>
          <w:b/>
          <w:bCs/>
          <w:color w:val="1F3864" w:themeColor="accent1" w:themeShade="80"/>
          <w:sz w:val="24"/>
          <w:szCs w:val="24"/>
        </w:rPr>
        <w:t>Discussion</w:t>
      </w:r>
    </w:p>
    <w:p w14:paraId="5C681D39" w14:textId="751CE13A" w:rsidR="00A83C73" w:rsidRDefault="00BF7C34" w:rsidP="002E65BF">
      <w:pPr>
        <w:spacing w:line="480" w:lineRule="auto"/>
        <w:rPr>
          <w:rFonts w:ascii="Times New Roman" w:hAnsi="Times New Roman" w:cs="Times New Roman"/>
          <w:color w:val="000000" w:themeColor="text1"/>
          <w:sz w:val="24"/>
        </w:rPr>
      </w:pPr>
      <w:r>
        <w:rPr>
          <w:rFonts w:ascii="Times New Roman" w:hAnsi="Times New Roman" w:cs="Times New Roman"/>
          <w:sz w:val="24"/>
          <w:szCs w:val="24"/>
        </w:rPr>
        <w:t xml:space="preserve">Additionally, we </w:t>
      </w:r>
      <w:r w:rsidRPr="00A11BB3">
        <w:rPr>
          <w:rFonts w:ascii="Times New Roman" w:hAnsi="Times New Roman" w:cs="Times New Roman"/>
          <w:sz w:val="24"/>
          <w:szCs w:val="24"/>
        </w:rPr>
        <w:t>did not intend for multiple events to be reported on one form</w:t>
      </w:r>
      <w:r>
        <w:rPr>
          <w:rFonts w:ascii="Times New Roman" w:hAnsi="Times New Roman" w:cs="Times New Roman"/>
          <w:sz w:val="24"/>
          <w:szCs w:val="24"/>
        </w:rPr>
        <w:t>, but this happened often</w:t>
      </w:r>
      <w:r w:rsidRPr="00A11BB3">
        <w:rPr>
          <w:rFonts w:ascii="Times New Roman" w:hAnsi="Times New Roman" w:cs="Times New Roman"/>
          <w:sz w:val="24"/>
          <w:szCs w:val="24"/>
        </w:rPr>
        <w:t xml:space="preserve">. </w:t>
      </w:r>
      <w:r>
        <w:rPr>
          <w:rFonts w:ascii="Times New Roman" w:hAnsi="Times New Roman" w:cs="Times New Roman"/>
          <w:sz w:val="24"/>
          <w:szCs w:val="24"/>
        </w:rPr>
        <w:t>Various excellent events, including</w:t>
      </w:r>
      <w:r w:rsidRPr="00A11BB3">
        <w:rPr>
          <w:rFonts w:ascii="Times New Roman" w:hAnsi="Times New Roman" w:cs="Times New Roman"/>
          <w:sz w:val="24"/>
          <w:szCs w:val="24"/>
        </w:rPr>
        <w:t xml:space="preserve"> ‘advocating on behalf of the client’, ‘counselling on treatment adherence’ and ‘supporting a defaulting patient back into care’, all included similar explanations</w:t>
      </w:r>
      <w:r>
        <w:rPr>
          <w:rFonts w:ascii="Times New Roman" w:hAnsi="Times New Roman" w:cs="Times New Roman"/>
          <w:sz w:val="24"/>
          <w:szCs w:val="24"/>
        </w:rPr>
        <w:t xml:space="preserve"> by CHWs</w:t>
      </w:r>
      <w:r w:rsidRPr="00A11BB3">
        <w:rPr>
          <w:rFonts w:ascii="Times New Roman" w:hAnsi="Times New Roman" w:cs="Times New Roman"/>
          <w:sz w:val="24"/>
          <w:szCs w:val="24"/>
        </w:rPr>
        <w:t>, indicating that CHWs may not be able to distinguish between these types of excellent events. It could be considered to merge ‘supporting a defaulting patient into care’ and ‘counselling a client on treatment adherence’ into one type of excellent event. The ‘advocating on behalf of a client’ event should be further explained</w:t>
      </w:r>
      <w:r>
        <w:rPr>
          <w:rFonts w:ascii="Times New Roman" w:hAnsi="Times New Roman" w:cs="Times New Roman"/>
          <w:sz w:val="24"/>
          <w:szCs w:val="24"/>
        </w:rPr>
        <w:t xml:space="preserve"> or adjusted in a collaborative process with CHWs, </w:t>
      </w:r>
      <w:r w:rsidRPr="00A11BB3">
        <w:rPr>
          <w:rFonts w:ascii="Times New Roman" w:hAnsi="Times New Roman" w:cs="Times New Roman"/>
          <w:sz w:val="24"/>
          <w:szCs w:val="24"/>
        </w:rPr>
        <w:t xml:space="preserve">so </w:t>
      </w:r>
      <w:r>
        <w:rPr>
          <w:rFonts w:ascii="Times New Roman" w:hAnsi="Times New Roman" w:cs="Times New Roman"/>
          <w:sz w:val="24"/>
          <w:szCs w:val="24"/>
        </w:rPr>
        <w:t xml:space="preserve">the excellent event is fully understood, acceptable for CHWs, and can be consistently recorded. </w:t>
      </w:r>
      <w:r>
        <w:rPr>
          <w:rFonts w:ascii="Times New Roman" w:hAnsi="Times New Roman" w:cs="Times New Roman"/>
          <w:sz w:val="24"/>
        </w:rPr>
        <w:t xml:space="preserve">Despite the co-design of the </w:t>
      </w:r>
      <w:proofErr w:type="spellStart"/>
      <w:r>
        <w:rPr>
          <w:rFonts w:ascii="Times New Roman" w:hAnsi="Times New Roman" w:cs="Times New Roman"/>
          <w:sz w:val="24"/>
        </w:rPr>
        <w:t>LfE</w:t>
      </w:r>
      <w:proofErr w:type="spellEnd"/>
      <w:r>
        <w:rPr>
          <w:rFonts w:ascii="Times New Roman" w:hAnsi="Times New Roman" w:cs="Times New Roman"/>
          <w:sz w:val="24"/>
        </w:rPr>
        <w:t xml:space="preserve"> form with Community Health leadership in the district, we recognise that CHWs themselves are important stakeholders. Involving CHWs more in the co-design programme could potentially have prevented a lack of understanding.</w:t>
      </w:r>
      <w:r>
        <w:rPr>
          <w:rFonts w:ascii="Times New Roman" w:hAnsi="Times New Roman" w:cs="Times New Roman"/>
          <w:sz w:val="24"/>
          <w:szCs w:val="24"/>
        </w:rPr>
        <w:t xml:space="preserve"> In future work, </w:t>
      </w:r>
      <w:r w:rsidRPr="00A11BB3">
        <w:rPr>
          <w:rFonts w:ascii="Times New Roman" w:hAnsi="Times New Roman" w:cs="Times New Roman"/>
          <w:color w:val="000000" w:themeColor="text1"/>
          <w:sz w:val="24"/>
        </w:rPr>
        <w:t>training</w:t>
      </w:r>
      <w:r>
        <w:rPr>
          <w:rFonts w:ascii="Times New Roman" w:hAnsi="Times New Roman" w:cs="Times New Roman"/>
          <w:color w:val="000000" w:themeColor="text1"/>
          <w:sz w:val="24"/>
        </w:rPr>
        <w:t xml:space="preserve"> and additional support</w:t>
      </w:r>
      <w:r w:rsidRPr="00A11BB3">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should be </w:t>
      </w:r>
      <w:r w:rsidRPr="00A11BB3">
        <w:rPr>
          <w:rFonts w:ascii="Times New Roman" w:hAnsi="Times New Roman" w:cs="Times New Roman"/>
          <w:color w:val="000000" w:themeColor="text1"/>
          <w:sz w:val="24"/>
        </w:rPr>
        <w:t xml:space="preserve">provided to the Site </w:t>
      </w:r>
      <w:r>
        <w:rPr>
          <w:rFonts w:ascii="Times New Roman" w:hAnsi="Times New Roman" w:cs="Times New Roman"/>
          <w:color w:val="000000" w:themeColor="text1"/>
          <w:sz w:val="24"/>
        </w:rPr>
        <w:t>s</w:t>
      </w:r>
      <w:r w:rsidRPr="00A11BB3">
        <w:rPr>
          <w:rFonts w:ascii="Times New Roman" w:hAnsi="Times New Roman" w:cs="Times New Roman"/>
          <w:color w:val="000000" w:themeColor="text1"/>
          <w:sz w:val="24"/>
        </w:rPr>
        <w:t xml:space="preserve">upervisors </w:t>
      </w:r>
      <w:r>
        <w:rPr>
          <w:rFonts w:ascii="Times New Roman" w:hAnsi="Times New Roman" w:cs="Times New Roman"/>
          <w:color w:val="000000" w:themeColor="text1"/>
          <w:sz w:val="24"/>
        </w:rPr>
        <w:t>and those implementing the programme.</w:t>
      </w:r>
    </w:p>
    <w:p w14:paraId="6269AB3B" w14:textId="65B2586C" w:rsidR="00CE1521" w:rsidRPr="00CE1521" w:rsidRDefault="00CE1521" w:rsidP="002E65BF">
      <w:pPr>
        <w:spacing w:line="480" w:lineRule="auto"/>
        <w:rPr>
          <w:rFonts w:ascii="Times New Roman" w:hAnsi="Times New Roman" w:cs="Times New Roman"/>
          <w:b/>
          <w:bCs/>
          <w:color w:val="000000" w:themeColor="text1"/>
          <w:sz w:val="24"/>
        </w:rPr>
      </w:pPr>
      <w:r w:rsidRPr="00CE1521">
        <w:rPr>
          <w:rFonts w:ascii="Times New Roman" w:hAnsi="Times New Roman" w:cs="Times New Roman"/>
          <w:b/>
          <w:bCs/>
          <w:color w:val="1F3864" w:themeColor="accent1" w:themeShade="80"/>
          <w:sz w:val="24"/>
        </w:rPr>
        <w:t>References</w:t>
      </w:r>
    </w:p>
    <w:p w14:paraId="09CAA842" w14:textId="77777777" w:rsidR="00A83C73" w:rsidRPr="00A83C73" w:rsidRDefault="00A83C73" w:rsidP="00A83C73">
      <w:pPr>
        <w:pStyle w:val="EndNoteBibliography"/>
        <w:spacing w:after="0"/>
        <w:rPr>
          <w:noProof/>
        </w:rPr>
      </w:pPr>
      <w:r>
        <w:lastRenderedPageBreak/>
        <w:fldChar w:fldCharType="begin"/>
      </w:r>
      <w:r>
        <w:instrText xml:space="preserve"> ADDIN EN.REFLIST </w:instrText>
      </w:r>
      <w:r>
        <w:fldChar w:fldCharType="separate"/>
      </w:r>
      <w:r w:rsidRPr="00A83C73">
        <w:rPr>
          <w:noProof/>
        </w:rPr>
        <w:t>1.</w:t>
      </w:r>
      <w:r w:rsidRPr="00A83C73">
        <w:rPr>
          <w:noProof/>
        </w:rPr>
        <w:tab/>
        <w:t>Eyles H, Jull A, Dobson R, Firestone R, Whittaker R, Te Morenga L, et al. Co-design of mHealth Delivered Interventions: A Systematic Review to Assess Key Methods and Processes. . Current Nutrition Reports. 2016;5:160-7.</w:t>
      </w:r>
    </w:p>
    <w:p w14:paraId="44CFF8F8" w14:textId="545FC251" w:rsidR="00923038" w:rsidRDefault="00A83C73" w:rsidP="00A83C73">
      <w:pPr>
        <w:pStyle w:val="EndNoteBibliography"/>
        <w:rPr>
          <w:noProof/>
        </w:rPr>
      </w:pPr>
      <w:r w:rsidRPr="00A83C73">
        <w:rPr>
          <w:noProof/>
        </w:rPr>
        <w:t>2.</w:t>
      </w:r>
      <w:r w:rsidRPr="00A83C73">
        <w:rPr>
          <w:noProof/>
        </w:rPr>
        <w:tab/>
        <w:t>Clemensen J, Rothmann M, Smith A, Caffery L, Danbjorg D. Participatory design methods in telemedicine research. . Journal of Telemedicine and Telecare. 2016.</w:t>
      </w:r>
    </w:p>
    <w:p w14:paraId="02B68B6C" w14:textId="77777777" w:rsidR="00923038" w:rsidRDefault="00923038" w:rsidP="00A83C73">
      <w:pPr>
        <w:pStyle w:val="EndNoteBibliography"/>
        <w:rPr>
          <w:noProof/>
        </w:rPr>
      </w:pPr>
    </w:p>
    <w:p w14:paraId="58CE18AC" w14:textId="77777777" w:rsidR="00923038" w:rsidRDefault="00923038" w:rsidP="00A83C73">
      <w:pPr>
        <w:pStyle w:val="EndNoteBibliography"/>
        <w:rPr>
          <w:noProof/>
        </w:rPr>
      </w:pPr>
    </w:p>
    <w:p w14:paraId="6D5B70F0" w14:textId="77777777" w:rsidR="00923038" w:rsidRDefault="00923038" w:rsidP="00A83C73">
      <w:pPr>
        <w:pStyle w:val="EndNoteBibliography"/>
        <w:rPr>
          <w:noProof/>
        </w:rPr>
        <w:sectPr w:rsidR="00923038">
          <w:footerReference w:type="even" r:id="rId6"/>
          <w:footerReference w:type="default" r:id="rId7"/>
          <w:pgSz w:w="11906" w:h="16838"/>
          <w:pgMar w:top="1440" w:right="1440" w:bottom="1440" w:left="1440" w:header="708" w:footer="708" w:gutter="0"/>
          <w:cols w:space="708"/>
          <w:docGrid w:linePitch="360"/>
        </w:sectPr>
      </w:pPr>
    </w:p>
    <w:p w14:paraId="4960831F" w14:textId="1C39659C" w:rsidR="00923038" w:rsidRPr="00680329" w:rsidRDefault="00923038" w:rsidP="00923038">
      <w:pPr>
        <w:rPr>
          <w:rFonts w:ascii="Times New Roman" w:hAnsi="Times New Roman" w:cs="Times New Roman"/>
          <w:b/>
          <w:bCs/>
          <w:szCs w:val="18"/>
        </w:rPr>
      </w:pPr>
      <w:r w:rsidRPr="00680329">
        <w:rPr>
          <w:rFonts w:ascii="Times New Roman" w:hAnsi="Times New Roman" w:cs="Times New Roman"/>
          <w:b/>
          <w:bCs/>
        </w:rPr>
        <w:lastRenderedPageBreak/>
        <w:t xml:space="preserve">Table </w:t>
      </w:r>
      <w:r w:rsidR="00CE1521">
        <w:rPr>
          <w:rFonts w:ascii="Times New Roman" w:hAnsi="Times New Roman" w:cs="Times New Roman"/>
          <w:b/>
          <w:bCs/>
        </w:rPr>
        <w:t>1</w:t>
      </w:r>
      <w:r w:rsidRPr="00680329">
        <w:rPr>
          <w:rFonts w:ascii="Times New Roman" w:hAnsi="Times New Roman" w:cs="Times New Roman"/>
          <w:b/>
          <w:bCs/>
        </w:rPr>
        <w:t xml:space="preserve"> Overview of type of excellent event report, in alphabetical order, n (% within site</w:t>
      </w:r>
      <w:r>
        <w:rPr>
          <w:rFonts w:ascii="Times New Roman" w:hAnsi="Times New Roman" w:cs="Times New Roman"/>
          <w:b/>
          <w:bCs/>
        </w:rPr>
        <w:t>)</w:t>
      </w:r>
    </w:p>
    <w:tbl>
      <w:tblPr>
        <w:tblStyle w:val="PlainTable22"/>
        <w:tblpPr w:leftFromText="180" w:rightFromText="180" w:vertAnchor="page" w:horzAnchor="margin" w:tblpY="2658"/>
        <w:tblW w:w="4755" w:type="pct"/>
        <w:tblLayout w:type="fixed"/>
        <w:tblLook w:val="04A0" w:firstRow="1" w:lastRow="0" w:firstColumn="1" w:lastColumn="0" w:noHBand="0" w:noVBand="1"/>
      </w:tblPr>
      <w:tblGrid>
        <w:gridCol w:w="2232"/>
        <w:gridCol w:w="785"/>
        <w:gridCol w:w="786"/>
        <w:gridCol w:w="786"/>
        <w:gridCol w:w="786"/>
        <w:gridCol w:w="786"/>
        <w:gridCol w:w="786"/>
        <w:gridCol w:w="786"/>
        <w:gridCol w:w="786"/>
        <w:gridCol w:w="786"/>
        <w:gridCol w:w="786"/>
        <w:gridCol w:w="786"/>
        <w:gridCol w:w="786"/>
        <w:gridCol w:w="786"/>
        <w:gridCol w:w="812"/>
        <w:gridCol w:w="13"/>
      </w:tblGrid>
      <w:tr w:rsidR="00923038" w:rsidRPr="00A11BB3" w14:paraId="50F7B8A8" w14:textId="77777777" w:rsidTr="00174DD9">
        <w:trPr>
          <w:gridAfter w:val="1"/>
          <w:cnfStyle w:val="100000000000" w:firstRow="1" w:lastRow="0" w:firstColumn="0" w:lastColumn="0" w:oddVBand="0" w:evenVBand="0" w:oddHBand="0" w:evenHBand="0" w:firstRowFirstColumn="0" w:firstRowLastColumn="0" w:lastRowFirstColumn="0" w:lastRowLastColumn="0"/>
          <w:wAfter w:w="5" w:type="pct"/>
          <w:trHeight w:val="274"/>
        </w:trPr>
        <w:tc>
          <w:tcPr>
            <w:cnfStyle w:val="001000000000" w:firstRow="0" w:lastRow="0" w:firstColumn="1" w:lastColumn="0" w:oddVBand="0" w:evenVBand="0" w:oddHBand="0" w:evenHBand="0" w:firstRowFirstColumn="0" w:firstRowLastColumn="0" w:lastRowFirstColumn="0" w:lastRowLastColumn="0"/>
            <w:tcW w:w="841" w:type="pct"/>
          </w:tcPr>
          <w:p w14:paraId="1693259D" w14:textId="77777777" w:rsidR="00923038" w:rsidRPr="00A11BB3" w:rsidRDefault="00923038" w:rsidP="00174DD9">
            <w:pPr>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Type of excellent event</w:t>
            </w:r>
          </w:p>
        </w:tc>
        <w:tc>
          <w:tcPr>
            <w:tcW w:w="4154" w:type="pct"/>
            <w:gridSpan w:val="14"/>
          </w:tcPr>
          <w:p w14:paraId="2616BA59" w14:textId="77777777" w:rsidR="00923038" w:rsidRPr="00A11BB3" w:rsidRDefault="00923038" w:rsidP="00174D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Site</w:t>
            </w:r>
          </w:p>
        </w:tc>
      </w:tr>
      <w:tr w:rsidR="00923038" w:rsidRPr="00A11BB3" w14:paraId="059AD104" w14:textId="77777777" w:rsidTr="00174DD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4A73D415" w14:textId="77777777" w:rsidR="00923038" w:rsidRPr="00A11BB3" w:rsidRDefault="00923038" w:rsidP="00174DD9">
            <w:pPr>
              <w:rPr>
                <w:rFonts w:ascii="Times New Roman" w:eastAsia="Times New Roman" w:hAnsi="Times New Roman" w:cs="Times New Roman"/>
                <w:color w:val="000000"/>
                <w:sz w:val="15"/>
                <w:szCs w:val="15"/>
                <w:lang w:eastAsia="en-GB"/>
              </w:rPr>
            </w:pPr>
          </w:p>
        </w:tc>
        <w:tc>
          <w:tcPr>
            <w:tcW w:w="296" w:type="pct"/>
            <w:vAlign w:val="center"/>
          </w:tcPr>
          <w:p w14:paraId="589BF54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A</w:t>
            </w:r>
          </w:p>
        </w:tc>
        <w:tc>
          <w:tcPr>
            <w:tcW w:w="296" w:type="pct"/>
            <w:vAlign w:val="center"/>
          </w:tcPr>
          <w:p w14:paraId="721E9CB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B</w:t>
            </w:r>
          </w:p>
        </w:tc>
        <w:tc>
          <w:tcPr>
            <w:tcW w:w="296" w:type="pct"/>
            <w:vAlign w:val="center"/>
          </w:tcPr>
          <w:p w14:paraId="1B6EB0C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C</w:t>
            </w:r>
          </w:p>
        </w:tc>
        <w:tc>
          <w:tcPr>
            <w:tcW w:w="296" w:type="pct"/>
            <w:vAlign w:val="center"/>
          </w:tcPr>
          <w:p w14:paraId="007FD6A0"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D</w:t>
            </w:r>
          </w:p>
        </w:tc>
        <w:tc>
          <w:tcPr>
            <w:tcW w:w="296" w:type="pct"/>
            <w:vAlign w:val="center"/>
          </w:tcPr>
          <w:p w14:paraId="43596AE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E</w:t>
            </w:r>
          </w:p>
        </w:tc>
        <w:tc>
          <w:tcPr>
            <w:tcW w:w="296" w:type="pct"/>
            <w:vAlign w:val="center"/>
          </w:tcPr>
          <w:p w14:paraId="5867E5C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F</w:t>
            </w:r>
          </w:p>
        </w:tc>
        <w:tc>
          <w:tcPr>
            <w:tcW w:w="296" w:type="pct"/>
            <w:vAlign w:val="center"/>
          </w:tcPr>
          <w:p w14:paraId="24E70D3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G</w:t>
            </w:r>
          </w:p>
        </w:tc>
        <w:tc>
          <w:tcPr>
            <w:tcW w:w="296" w:type="pct"/>
            <w:vAlign w:val="center"/>
          </w:tcPr>
          <w:p w14:paraId="4EF39FF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H</w:t>
            </w:r>
          </w:p>
        </w:tc>
        <w:tc>
          <w:tcPr>
            <w:tcW w:w="296" w:type="pct"/>
            <w:vAlign w:val="center"/>
          </w:tcPr>
          <w:p w14:paraId="734DD45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I</w:t>
            </w:r>
          </w:p>
        </w:tc>
        <w:tc>
          <w:tcPr>
            <w:tcW w:w="296" w:type="pct"/>
            <w:vAlign w:val="center"/>
          </w:tcPr>
          <w:p w14:paraId="0BD93F7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J</w:t>
            </w:r>
          </w:p>
        </w:tc>
        <w:tc>
          <w:tcPr>
            <w:tcW w:w="296" w:type="pct"/>
            <w:vAlign w:val="center"/>
          </w:tcPr>
          <w:p w14:paraId="2863A05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K</w:t>
            </w:r>
          </w:p>
        </w:tc>
        <w:tc>
          <w:tcPr>
            <w:tcW w:w="296" w:type="pct"/>
            <w:noWrap/>
            <w:vAlign w:val="center"/>
            <w:hideMark/>
          </w:tcPr>
          <w:p w14:paraId="110B6F6B"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L</w:t>
            </w:r>
          </w:p>
        </w:tc>
        <w:tc>
          <w:tcPr>
            <w:tcW w:w="296" w:type="pct"/>
            <w:noWrap/>
            <w:vAlign w:val="center"/>
            <w:hideMark/>
          </w:tcPr>
          <w:p w14:paraId="7EBE23B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M</w:t>
            </w:r>
          </w:p>
        </w:tc>
        <w:tc>
          <w:tcPr>
            <w:tcW w:w="311" w:type="pct"/>
            <w:gridSpan w:val="2"/>
            <w:noWrap/>
            <w:vAlign w:val="center"/>
            <w:hideMark/>
          </w:tcPr>
          <w:p w14:paraId="5F6D77D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Total</w:t>
            </w:r>
          </w:p>
        </w:tc>
      </w:tr>
      <w:tr w:rsidR="00923038" w:rsidRPr="00A11BB3" w14:paraId="1BE3BEF7" w14:textId="77777777" w:rsidTr="00174DD9">
        <w:trPr>
          <w:trHeight w:val="267"/>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1F51477E"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Advocated for client</w:t>
            </w:r>
          </w:p>
        </w:tc>
        <w:tc>
          <w:tcPr>
            <w:tcW w:w="296" w:type="pct"/>
            <w:vAlign w:val="center"/>
          </w:tcPr>
          <w:p w14:paraId="0C3079B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3ABA9CF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242401F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146BA1C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002AAC6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0024EC7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(8.1%)</w:t>
            </w:r>
          </w:p>
        </w:tc>
        <w:tc>
          <w:tcPr>
            <w:tcW w:w="296" w:type="pct"/>
            <w:vAlign w:val="center"/>
          </w:tcPr>
          <w:p w14:paraId="238FA30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586D8AE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(3.2%)</w:t>
            </w:r>
          </w:p>
        </w:tc>
        <w:tc>
          <w:tcPr>
            <w:tcW w:w="296" w:type="pct"/>
            <w:vAlign w:val="center"/>
          </w:tcPr>
          <w:p w14:paraId="7D75EE65"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304780E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(6.4%)</w:t>
            </w:r>
          </w:p>
        </w:tc>
        <w:tc>
          <w:tcPr>
            <w:tcW w:w="296" w:type="pct"/>
            <w:vAlign w:val="center"/>
          </w:tcPr>
          <w:p w14:paraId="4229845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4DC62C8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(5.7%)</w:t>
            </w:r>
          </w:p>
        </w:tc>
        <w:tc>
          <w:tcPr>
            <w:tcW w:w="296" w:type="pct"/>
            <w:vAlign w:val="center"/>
          </w:tcPr>
          <w:p w14:paraId="46A7491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17 (11.6%)</w:t>
            </w:r>
          </w:p>
        </w:tc>
        <w:tc>
          <w:tcPr>
            <w:tcW w:w="296" w:type="pct"/>
            <w:vAlign w:val="center"/>
          </w:tcPr>
          <w:p w14:paraId="1AAB5EC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3B5FE25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687A181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2EFAFBF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6DA0920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4410422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(9.4%)</w:t>
            </w:r>
          </w:p>
        </w:tc>
        <w:tc>
          <w:tcPr>
            <w:tcW w:w="296" w:type="pct"/>
            <w:vAlign w:val="center"/>
          </w:tcPr>
          <w:p w14:paraId="3EC6EA5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70192EC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hideMark/>
          </w:tcPr>
          <w:p w14:paraId="1125397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5C1AD06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(9.5%)</w:t>
            </w:r>
          </w:p>
        </w:tc>
        <w:tc>
          <w:tcPr>
            <w:tcW w:w="296" w:type="pct"/>
            <w:vAlign w:val="center"/>
          </w:tcPr>
          <w:p w14:paraId="0BBA5D3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079686E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(7.0%)</w:t>
            </w:r>
          </w:p>
        </w:tc>
        <w:tc>
          <w:tcPr>
            <w:tcW w:w="311" w:type="pct"/>
            <w:gridSpan w:val="2"/>
            <w:noWrap/>
            <w:vAlign w:val="center"/>
          </w:tcPr>
          <w:p w14:paraId="34C2452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44 (7.9%)</w:t>
            </w:r>
          </w:p>
        </w:tc>
      </w:tr>
      <w:tr w:rsidR="00923038" w:rsidRPr="00A11BB3" w14:paraId="13647501" w14:textId="77777777" w:rsidTr="00174DD9">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0B21BC63"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Counselled on treatment adherence</w:t>
            </w:r>
          </w:p>
        </w:tc>
        <w:tc>
          <w:tcPr>
            <w:tcW w:w="296" w:type="pct"/>
            <w:vAlign w:val="center"/>
          </w:tcPr>
          <w:p w14:paraId="2844CD5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w:t>
            </w:r>
          </w:p>
          <w:p w14:paraId="7286AFB0"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(14.3)</w:t>
            </w:r>
          </w:p>
        </w:tc>
        <w:tc>
          <w:tcPr>
            <w:tcW w:w="296" w:type="pct"/>
            <w:vAlign w:val="center"/>
          </w:tcPr>
          <w:p w14:paraId="340EE36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3A36D8F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652F0AF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 (11.3%)</w:t>
            </w:r>
          </w:p>
        </w:tc>
        <w:tc>
          <w:tcPr>
            <w:tcW w:w="296" w:type="pct"/>
            <w:vAlign w:val="center"/>
          </w:tcPr>
          <w:p w14:paraId="58C4BA9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 (25.8%)</w:t>
            </w:r>
          </w:p>
        </w:tc>
        <w:tc>
          <w:tcPr>
            <w:tcW w:w="296" w:type="pct"/>
            <w:vAlign w:val="center"/>
          </w:tcPr>
          <w:p w14:paraId="0E37EFC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11 (23.4%)</w:t>
            </w:r>
          </w:p>
        </w:tc>
        <w:tc>
          <w:tcPr>
            <w:tcW w:w="296" w:type="pct"/>
            <w:vAlign w:val="center"/>
          </w:tcPr>
          <w:p w14:paraId="12F7725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 (14.3%)</w:t>
            </w:r>
          </w:p>
        </w:tc>
        <w:tc>
          <w:tcPr>
            <w:tcW w:w="296" w:type="pct"/>
            <w:vAlign w:val="center"/>
          </w:tcPr>
          <w:p w14:paraId="39EAA93B"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24 (16.3%)</w:t>
            </w:r>
          </w:p>
        </w:tc>
        <w:tc>
          <w:tcPr>
            <w:tcW w:w="296" w:type="pct"/>
            <w:vAlign w:val="center"/>
          </w:tcPr>
          <w:p w14:paraId="7A6B21A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7AF7397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7963973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7CACF9D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12FA67E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2B6FFF6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(9.4%)</w:t>
            </w:r>
          </w:p>
        </w:tc>
        <w:tc>
          <w:tcPr>
            <w:tcW w:w="296" w:type="pct"/>
            <w:vAlign w:val="center"/>
          </w:tcPr>
          <w:p w14:paraId="02A6C68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6 (17.1%)</w:t>
            </w:r>
          </w:p>
        </w:tc>
        <w:tc>
          <w:tcPr>
            <w:tcW w:w="296" w:type="pct"/>
            <w:vAlign w:val="center"/>
            <w:hideMark/>
          </w:tcPr>
          <w:p w14:paraId="531AD8E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w:t>
            </w:r>
          </w:p>
          <w:p w14:paraId="4800B23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(7.1%)</w:t>
            </w:r>
          </w:p>
        </w:tc>
        <w:tc>
          <w:tcPr>
            <w:tcW w:w="296" w:type="pct"/>
            <w:vAlign w:val="center"/>
          </w:tcPr>
          <w:p w14:paraId="5DC11E8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12 (21.1%)</w:t>
            </w:r>
          </w:p>
        </w:tc>
        <w:tc>
          <w:tcPr>
            <w:tcW w:w="311" w:type="pct"/>
            <w:gridSpan w:val="2"/>
            <w:noWrap/>
            <w:vAlign w:val="center"/>
          </w:tcPr>
          <w:p w14:paraId="54BDE0C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84 (15.1%)</w:t>
            </w:r>
          </w:p>
        </w:tc>
      </w:tr>
      <w:tr w:rsidR="00923038" w:rsidRPr="00A11BB3" w14:paraId="134705BE" w14:textId="77777777" w:rsidTr="00174DD9">
        <w:trPr>
          <w:trHeight w:val="228"/>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0FE96AE0"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Timely referral</w:t>
            </w:r>
            <w:r>
              <w:rPr>
                <w:rFonts w:ascii="Times New Roman" w:eastAsia="Times New Roman" w:hAnsi="Times New Roman" w:cs="Times New Roman"/>
                <w:color w:val="000000"/>
                <w:sz w:val="15"/>
                <w:szCs w:val="15"/>
                <w:lang w:eastAsia="en-GB"/>
              </w:rPr>
              <w:t xml:space="preserve"> to facility</w:t>
            </w:r>
          </w:p>
        </w:tc>
        <w:tc>
          <w:tcPr>
            <w:tcW w:w="296" w:type="pct"/>
            <w:vAlign w:val="center"/>
          </w:tcPr>
          <w:p w14:paraId="08B5E01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44631F4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(21.4%)</w:t>
            </w:r>
          </w:p>
        </w:tc>
        <w:tc>
          <w:tcPr>
            <w:tcW w:w="296" w:type="pct"/>
            <w:vAlign w:val="center"/>
          </w:tcPr>
          <w:p w14:paraId="29B4053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 (15.4%)</w:t>
            </w:r>
          </w:p>
        </w:tc>
        <w:tc>
          <w:tcPr>
            <w:tcW w:w="296" w:type="pct"/>
            <w:vAlign w:val="center"/>
          </w:tcPr>
          <w:p w14:paraId="7A38023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51B8E00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(3.2%)</w:t>
            </w:r>
          </w:p>
        </w:tc>
        <w:tc>
          <w:tcPr>
            <w:tcW w:w="296" w:type="pct"/>
            <w:vAlign w:val="center"/>
          </w:tcPr>
          <w:p w14:paraId="3C77384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44B7879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(9.7%)</w:t>
            </w:r>
          </w:p>
        </w:tc>
        <w:tc>
          <w:tcPr>
            <w:tcW w:w="296" w:type="pct"/>
            <w:vAlign w:val="center"/>
          </w:tcPr>
          <w:p w14:paraId="4FD9666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 (10.6%)</w:t>
            </w:r>
          </w:p>
        </w:tc>
        <w:tc>
          <w:tcPr>
            <w:tcW w:w="296" w:type="pct"/>
            <w:vAlign w:val="center"/>
          </w:tcPr>
          <w:p w14:paraId="6239456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 (14.3%)</w:t>
            </w:r>
          </w:p>
        </w:tc>
        <w:tc>
          <w:tcPr>
            <w:tcW w:w="296" w:type="pct"/>
            <w:vAlign w:val="center"/>
          </w:tcPr>
          <w:p w14:paraId="4A28095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17 (11.6%)</w:t>
            </w:r>
          </w:p>
        </w:tc>
        <w:tc>
          <w:tcPr>
            <w:tcW w:w="296" w:type="pct"/>
            <w:vAlign w:val="center"/>
          </w:tcPr>
          <w:p w14:paraId="7CFAF35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2556AC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61EE33F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0A4CD5F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(50%)</w:t>
            </w:r>
          </w:p>
        </w:tc>
        <w:tc>
          <w:tcPr>
            <w:tcW w:w="296" w:type="pct"/>
            <w:vAlign w:val="center"/>
          </w:tcPr>
          <w:p w14:paraId="40B8230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7325221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(9.4%)</w:t>
            </w:r>
          </w:p>
        </w:tc>
        <w:tc>
          <w:tcPr>
            <w:tcW w:w="296" w:type="pct"/>
            <w:vAlign w:val="center"/>
          </w:tcPr>
          <w:p w14:paraId="7299453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7D02054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(8.6%)</w:t>
            </w:r>
          </w:p>
        </w:tc>
        <w:tc>
          <w:tcPr>
            <w:tcW w:w="296" w:type="pct"/>
            <w:vAlign w:val="center"/>
            <w:hideMark/>
          </w:tcPr>
          <w:p w14:paraId="5190958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32C66E0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(4.8%)</w:t>
            </w:r>
          </w:p>
        </w:tc>
        <w:tc>
          <w:tcPr>
            <w:tcW w:w="296" w:type="pct"/>
            <w:vAlign w:val="center"/>
          </w:tcPr>
          <w:p w14:paraId="0178160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12 (21.1%)</w:t>
            </w:r>
          </w:p>
        </w:tc>
        <w:tc>
          <w:tcPr>
            <w:tcW w:w="311" w:type="pct"/>
            <w:gridSpan w:val="2"/>
            <w:noWrap/>
            <w:vAlign w:val="center"/>
          </w:tcPr>
          <w:p w14:paraId="76F0E9D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62 (11.2%)</w:t>
            </w:r>
          </w:p>
        </w:tc>
      </w:tr>
      <w:tr w:rsidR="00923038" w:rsidRPr="00A11BB3" w14:paraId="6DCFE982" w14:textId="77777777" w:rsidTr="00174DD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26B410FB"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Performed</w:t>
            </w:r>
            <w:r>
              <w:rPr>
                <w:rFonts w:ascii="Times New Roman" w:eastAsia="Times New Roman" w:hAnsi="Times New Roman" w:cs="Times New Roman"/>
                <w:color w:val="000000"/>
                <w:sz w:val="15"/>
                <w:szCs w:val="15"/>
                <w:lang w:eastAsia="en-GB"/>
              </w:rPr>
              <w:t xml:space="preserve"> recommended</w:t>
            </w:r>
            <w:r w:rsidRPr="00A11BB3">
              <w:rPr>
                <w:rFonts w:ascii="Times New Roman" w:eastAsia="Times New Roman" w:hAnsi="Times New Roman" w:cs="Times New Roman"/>
                <w:color w:val="000000"/>
                <w:sz w:val="15"/>
                <w:szCs w:val="15"/>
                <w:lang w:eastAsia="en-GB"/>
              </w:rPr>
              <w:t xml:space="preserve"> three PNC visits</w:t>
            </w:r>
          </w:p>
        </w:tc>
        <w:tc>
          <w:tcPr>
            <w:tcW w:w="296" w:type="pct"/>
            <w:vAlign w:val="center"/>
          </w:tcPr>
          <w:p w14:paraId="64FC478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3D51A1F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7FBEA3D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4F9F802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3503984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65F4D1C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(4.8%)</w:t>
            </w:r>
          </w:p>
        </w:tc>
        <w:tc>
          <w:tcPr>
            <w:tcW w:w="296" w:type="pct"/>
            <w:vAlign w:val="center"/>
          </w:tcPr>
          <w:p w14:paraId="7C2082C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0646E59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(3.2%)</w:t>
            </w:r>
          </w:p>
        </w:tc>
        <w:tc>
          <w:tcPr>
            <w:tcW w:w="296" w:type="pct"/>
            <w:vAlign w:val="center"/>
          </w:tcPr>
          <w:p w14:paraId="68E19F2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32A36CD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(6.4%)</w:t>
            </w:r>
          </w:p>
        </w:tc>
        <w:tc>
          <w:tcPr>
            <w:tcW w:w="296" w:type="pct"/>
            <w:vAlign w:val="center"/>
          </w:tcPr>
          <w:p w14:paraId="42934D7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2810CF5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tcPr>
          <w:p w14:paraId="27EFEE8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18 (12.3%)</w:t>
            </w:r>
          </w:p>
        </w:tc>
        <w:tc>
          <w:tcPr>
            <w:tcW w:w="296" w:type="pct"/>
            <w:vAlign w:val="center"/>
          </w:tcPr>
          <w:p w14:paraId="3A9EF01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7E6E430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670F449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FC7C3F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3DB532B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6 (11.3%)</w:t>
            </w:r>
          </w:p>
        </w:tc>
        <w:tc>
          <w:tcPr>
            <w:tcW w:w="296" w:type="pct"/>
            <w:vAlign w:val="center"/>
          </w:tcPr>
          <w:p w14:paraId="6B6796D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001248F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(8.6%)</w:t>
            </w:r>
          </w:p>
        </w:tc>
        <w:tc>
          <w:tcPr>
            <w:tcW w:w="296" w:type="pct"/>
            <w:vAlign w:val="center"/>
            <w:hideMark/>
          </w:tcPr>
          <w:p w14:paraId="5886E30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49C1856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(4.8%)</w:t>
            </w:r>
          </w:p>
        </w:tc>
        <w:tc>
          <w:tcPr>
            <w:tcW w:w="296" w:type="pct"/>
            <w:vAlign w:val="center"/>
          </w:tcPr>
          <w:p w14:paraId="202878F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4BB4A74B"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(5.3%)</w:t>
            </w:r>
          </w:p>
        </w:tc>
        <w:tc>
          <w:tcPr>
            <w:tcW w:w="311" w:type="pct"/>
            <w:gridSpan w:val="2"/>
            <w:noWrap/>
            <w:vAlign w:val="center"/>
          </w:tcPr>
          <w:p w14:paraId="6C82B7B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41 (7.4%)</w:t>
            </w:r>
          </w:p>
        </w:tc>
      </w:tr>
      <w:tr w:rsidR="00923038" w:rsidRPr="00A11BB3" w14:paraId="6D8E426D" w14:textId="77777777" w:rsidTr="00174DD9">
        <w:trPr>
          <w:trHeight w:val="408"/>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5C3E193C"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 xml:space="preserve">Psychosocial support during hospital </w:t>
            </w:r>
            <w:proofErr w:type="gramStart"/>
            <w:r w:rsidRPr="00A11BB3">
              <w:rPr>
                <w:rFonts w:ascii="Times New Roman" w:eastAsia="Times New Roman" w:hAnsi="Times New Roman" w:cs="Times New Roman"/>
                <w:color w:val="000000"/>
                <w:sz w:val="15"/>
                <w:szCs w:val="15"/>
                <w:lang w:eastAsia="en-GB"/>
              </w:rPr>
              <w:t>stay</w:t>
            </w:r>
            <w:proofErr w:type="gramEnd"/>
          </w:p>
        </w:tc>
        <w:tc>
          <w:tcPr>
            <w:tcW w:w="296" w:type="pct"/>
            <w:vAlign w:val="center"/>
          </w:tcPr>
          <w:p w14:paraId="555AFA1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1E3A639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410C242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09D4974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3BBC833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A01C71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413EAFF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1CF179F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76DFB28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7ED16DD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436FA7C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2D851D1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66B9EF5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w:t>
            </w:r>
          </w:p>
          <w:p w14:paraId="061FE3B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(0.7%)</w:t>
            </w:r>
          </w:p>
        </w:tc>
        <w:tc>
          <w:tcPr>
            <w:tcW w:w="296" w:type="pct"/>
            <w:vAlign w:val="center"/>
          </w:tcPr>
          <w:p w14:paraId="106F36F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159CCC5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3B58164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3D5C42A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1775700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w:t>
            </w:r>
          </w:p>
          <w:p w14:paraId="0F57D6A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(5.7%)</w:t>
            </w:r>
          </w:p>
        </w:tc>
        <w:tc>
          <w:tcPr>
            <w:tcW w:w="296" w:type="pct"/>
            <w:vAlign w:val="center"/>
          </w:tcPr>
          <w:p w14:paraId="37D3505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0BCE00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hideMark/>
          </w:tcPr>
          <w:p w14:paraId="28EA897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8A9554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233A637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12065C5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(1.8%)</w:t>
            </w:r>
          </w:p>
        </w:tc>
        <w:tc>
          <w:tcPr>
            <w:tcW w:w="311" w:type="pct"/>
            <w:gridSpan w:val="2"/>
            <w:noWrap/>
            <w:vAlign w:val="center"/>
          </w:tcPr>
          <w:p w14:paraId="1911517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5</w:t>
            </w:r>
          </w:p>
          <w:p w14:paraId="486F369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(0.9%)</w:t>
            </w:r>
          </w:p>
        </w:tc>
      </w:tr>
      <w:tr w:rsidR="00923038" w:rsidRPr="00A11BB3" w14:paraId="2F28EE5C" w14:textId="77777777" w:rsidTr="00174DD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05974E4E"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Referred household to POSER</w:t>
            </w:r>
            <w:r>
              <w:rPr>
                <w:rFonts w:ascii="Times New Roman" w:eastAsia="Times New Roman" w:hAnsi="Times New Roman" w:cs="Times New Roman"/>
                <w:color w:val="000000"/>
                <w:sz w:val="15"/>
                <w:szCs w:val="15"/>
                <w:lang w:eastAsia="en-GB"/>
              </w:rPr>
              <w:t xml:space="preserve"> </w:t>
            </w:r>
          </w:p>
        </w:tc>
        <w:tc>
          <w:tcPr>
            <w:tcW w:w="296" w:type="pct"/>
            <w:vAlign w:val="center"/>
          </w:tcPr>
          <w:p w14:paraId="18A3BFC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5D0227E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(7.1%)</w:t>
            </w:r>
          </w:p>
        </w:tc>
        <w:tc>
          <w:tcPr>
            <w:tcW w:w="296" w:type="pct"/>
            <w:vAlign w:val="center"/>
          </w:tcPr>
          <w:p w14:paraId="36C1187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28D36CE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5204FF0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24B8A31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(4.8%)</w:t>
            </w:r>
          </w:p>
        </w:tc>
        <w:tc>
          <w:tcPr>
            <w:tcW w:w="296" w:type="pct"/>
            <w:vAlign w:val="center"/>
          </w:tcPr>
          <w:p w14:paraId="5A5539E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129BA55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(3.2%)</w:t>
            </w:r>
          </w:p>
        </w:tc>
        <w:tc>
          <w:tcPr>
            <w:tcW w:w="296" w:type="pct"/>
            <w:vAlign w:val="center"/>
          </w:tcPr>
          <w:p w14:paraId="7821F00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4903754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(4.3%)</w:t>
            </w:r>
          </w:p>
        </w:tc>
        <w:tc>
          <w:tcPr>
            <w:tcW w:w="296" w:type="pct"/>
            <w:vAlign w:val="center"/>
          </w:tcPr>
          <w:p w14:paraId="24B6C1A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122F87C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(5.7%)</w:t>
            </w:r>
          </w:p>
        </w:tc>
        <w:tc>
          <w:tcPr>
            <w:tcW w:w="296" w:type="pct"/>
            <w:vAlign w:val="center"/>
          </w:tcPr>
          <w:p w14:paraId="4479611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7F8DBFB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(2.7%)</w:t>
            </w:r>
          </w:p>
        </w:tc>
        <w:tc>
          <w:tcPr>
            <w:tcW w:w="296" w:type="pct"/>
            <w:vAlign w:val="center"/>
          </w:tcPr>
          <w:p w14:paraId="7C00909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3CB7EB3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76C7684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5AF8810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0A7BA2F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4427D65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(1.9%)</w:t>
            </w:r>
          </w:p>
        </w:tc>
        <w:tc>
          <w:tcPr>
            <w:tcW w:w="296" w:type="pct"/>
            <w:vAlign w:val="center"/>
          </w:tcPr>
          <w:p w14:paraId="4757988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0684799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hideMark/>
          </w:tcPr>
          <w:p w14:paraId="2338A4C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F16AF8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345989B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6A0514F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(7.0%)</w:t>
            </w:r>
          </w:p>
        </w:tc>
        <w:tc>
          <w:tcPr>
            <w:tcW w:w="311" w:type="pct"/>
            <w:gridSpan w:val="2"/>
            <w:noWrap/>
            <w:vAlign w:val="center"/>
          </w:tcPr>
          <w:p w14:paraId="6002E9C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21</w:t>
            </w:r>
          </w:p>
          <w:p w14:paraId="6ACF562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(3.8%)</w:t>
            </w:r>
          </w:p>
        </w:tc>
      </w:tr>
      <w:tr w:rsidR="00923038" w:rsidRPr="00A11BB3" w14:paraId="43F1C56D" w14:textId="77777777" w:rsidTr="00174DD9">
        <w:trPr>
          <w:trHeight w:val="511"/>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504D1151"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Referred</w:t>
            </w:r>
            <w:r>
              <w:rPr>
                <w:rFonts w:ascii="Times New Roman" w:eastAsia="Times New Roman" w:hAnsi="Times New Roman" w:cs="Times New Roman"/>
                <w:color w:val="000000"/>
                <w:sz w:val="15"/>
                <w:szCs w:val="15"/>
                <w:lang w:eastAsia="en-GB"/>
              </w:rPr>
              <w:t xml:space="preserve"> </w:t>
            </w:r>
            <w:r w:rsidRPr="00A11BB3">
              <w:rPr>
                <w:rFonts w:ascii="Times New Roman" w:eastAsia="Times New Roman" w:hAnsi="Times New Roman" w:cs="Times New Roman"/>
                <w:color w:val="000000"/>
                <w:sz w:val="15"/>
                <w:szCs w:val="15"/>
                <w:lang w:eastAsia="en-GB"/>
              </w:rPr>
              <w:t>suspected malnutrition cases</w:t>
            </w:r>
          </w:p>
        </w:tc>
        <w:tc>
          <w:tcPr>
            <w:tcW w:w="296" w:type="pct"/>
            <w:vAlign w:val="center"/>
          </w:tcPr>
          <w:p w14:paraId="379E3EB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CD9011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3C0ADC6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07B6B64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077BD7F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35185F6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(8.1%)</w:t>
            </w:r>
          </w:p>
        </w:tc>
        <w:tc>
          <w:tcPr>
            <w:tcW w:w="296" w:type="pct"/>
            <w:vAlign w:val="center"/>
          </w:tcPr>
          <w:p w14:paraId="0311530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AAC08F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44E1C80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w:t>
            </w:r>
          </w:p>
          <w:p w14:paraId="24C27CA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(2.1%)</w:t>
            </w:r>
          </w:p>
        </w:tc>
        <w:tc>
          <w:tcPr>
            <w:tcW w:w="296" w:type="pct"/>
            <w:vAlign w:val="center"/>
          </w:tcPr>
          <w:p w14:paraId="54358FB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w:t>
            </w:r>
          </w:p>
          <w:p w14:paraId="25D6AF3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(2.9%)</w:t>
            </w:r>
          </w:p>
        </w:tc>
        <w:tc>
          <w:tcPr>
            <w:tcW w:w="296" w:type="pct"/>
            <w:vAlign w:val="center"/>
          </w:tcPr>
          <w:p w14:paraId="380D1EC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w:t>
            </w:r>
          </w:p>
          <w:p w14:paraId="6A63C3C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(2.0%)</w:t>
            </w:r>
          </w:p>
        </w:tc>
        <w:tc>
          <w:tcPr>
            <w:tcW w:w="296" w:type="pct"/>
            <w:vAlign w:val="center"/>
          </w:tcPr>
          <w:p w14:paraId="105A048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686B9B95"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033C915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5A0E49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486E45D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97ABA9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045569D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5BC9D995"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(5.7%)</w:t>
            </w:r>
          </w:p>
        </w:tc>
        <w:tc>
          <w:tcPr>
            <w:tcW w:w="296" w:type="pct"/>
            <w:vAlign w:val="center"/>
            <w:hideMark/>
          </w:tcPr>
          <w:p w14:paraId="69AD14B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w:t>
            </w:r>
          </w:p>
          <w:p w14:paraId="3000F71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(2.4%)</w:t>
            </w:r>
          </w:p>
        </w:tc>
        <w:tc>
          <w:tcPr>
            <w:tcW w:w="296" w:type="pct"/>
            <w:vAlign w:val="center"/>
          </w:tcPr>
          <w:p w14:paraId="301501A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30EE4A8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(5.3%)</w:t>
            </w:r>
          </w:p>
        </w:tc>
        <w:tc>
          <w:tcPr>
            <w:tcW w:w="311" w:type="pct"/>
            <w:gridSpan w:val="2"/>
            <w:noWrap/>
            <w:vAlign w:val="center"/>
          </w:tcPr>
          <w:p w14:paraId="40ACE59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16 (2.9%)</w:t>
            </w:r>
          </w:p>
        </w:tc>
      </w:tr>
      <w:tr w:rsidR="00923038" w:rsidRPr="00A11BB3" w14:paraId="33DF798F" w14:textId="77777777" w:rsidTr="00174DD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2D2FB712"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 xml:space="preserve">Regular </w:t>
            </w:r>
            <w:r>
              <w:rPr>
                <w:rFonts w:ascii="Times New Roman" w:eastAsia="Times New Roman" w:hAnsi="Times New Roman" w:cs="Times New Roman"/>
                <w:color w:val="000000"/>
                <w:sz w:val="15"/>
                <w:szCs w:val="15"/>
                <w:lang w:eastAsia="en-GB"/>
              </w:rPr>
              <w:t xml:space="preserve">TB </w:t>
            </w:r>
            <w:r w:rsidRPr="00A11BB3">
              <w:rPr>
                <w:rFonts w:ascii="Times New Roman" w:eastAsia="Times New Roman" w:hAnsi="Times New Roman" w:cs="Times New Roman"/>
                <w:color w:val="000000"/>
                <w:sz w:val="15"/>
                <w:szCs w:val="15"/>
                <w:lang w:eastAsia="en-GB"/>
              </w:rPr>
              <w:t>sputum submission</w:t>
            </w:r>
            <w:r>
              <w:rPr>
                <w:rFonts w:ascii="Times New Roman" w:eastAsia="Times New Roman" w:hAnsi="Times New Roman" w:cs="Times New Roman"/>
                <w:color w:val="000000"/>
                <w:sz w:val="15"/>
                <w:szCs w:val="15"/>
                <w:lang w:eastAsia="en-GB"/>
              </w:rPr>
              <w:t xml:space="preserve"> </w:t>
            </w:r>
          </w:p>
        </w:tc>
        <w:tc>
          <w:tcPr>
            <w:tcW w:w="296" w:type="pct"/>
            <w:vAlign w:val="center"/>
          </w:tcPr>
          <w:p w14:paraId="1A8F0A8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7C93A07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4680547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434511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2617914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712C69C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(4.8%)</w:t>
            </w:r>
          </w:p>
        </w:tc>
        <w:tc>
          <w:tcPr>
            <w:tcW w:w="296" w:type="pct"/>
            <w:vAlign w:val="center"/>
          </w:tcPr>
          <w:p w14:paraId="4FE2676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3BA5ED8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679536D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6265D32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(2.1%)</w:t>
            </w:r>
          </w:p>
        </w:tc>
        <w:tc>
          <w:tcPr>
            <w:tcW w:w="296" w:type="pct"/>
            <w:vAlign w:val="center"/>
          </w:tcPr>
          <w:p w14:paraId="7762ABC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1F65C47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(8.6%)</w:t>
            </w:r>
          </w:p>
        </w:tc>
        <w:tc>
          <w:tcPr>
            <w:tcW w:w="296" w:type="pct"/>
            <w:vAlign w:val="center"/>
          </w:tcPr>
          <w:p w14:paraId="1E2FFAB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31B1989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(3.4%)</w:t>
            </w:r>
          </w:p>
        </w:tc>
        <w:tc>
          <w:tcPr>
            <w:tcW w:w="296" w:type="pct"/>
            <w:vAlign w:val="center"/>
          </w:tcPr>
          <w:p w14:paraId="0536CFF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22D4EFA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5DFB9B7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1888C38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51C11570"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776040E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42A6C83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 (20.0%)</w:t>
            </w:r>
          </w:p>
        </w:tc>
        <w:tc>
          <w:tcPr>
            <w:tcW w:w="296" w:type="pct"/>
            <w:vAlign w:val="center"/>
            <w:hideMark/>
          </w:tcPr>
          <w:p w14:paraId="135CC2C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68A8EE0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(9.5%)</w:t>
            </w:r>
          </w:p>
        </w:tc>
        <w:tc>
          <w:tcPr>
            <w:tcW w:w="296" w:type="pct"/>
            <w:vAlign w:val="center"/>
          </w:tcPr>
          <w:p w14:paraId="33BFB8E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5D24C77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(5.3%)</w:t>
            </w:r>
          </w:p>
        </w:tc>
        <w:tc>
          <w:tcPr>
            <w:tcW w:w="311" w:type="pct"/>
            <w:gridSpan w:val="2"/>
            <w:noWrap/>
            <w:vAlign w:val="center"/>
          </w:tcPr>
          <w:p w14:paraId="6704E26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28</w:t>
            </w:r>
          </w:p>
          <w:p w14:paraId="416DFF1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(5.1%)</w:t>
            </w:r>
          </w:p>
        </w:tc>
      </w:tr>
      <w:tr w:rsidR="00923038" w:rsidRPr="00A11BB3" w14:paraId="36242F7F" w14:textId="77777777" w:rsidTr="00174DD9">
        <w:trPr>
          <w:trHeight w:val="428"/>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1F472DE1"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Supported attendance of FP</w:t>
            </w:r>
          </w:p>
        </w:tc>
        <w:tc>
          <w:tcPr>
            <w:tcW w:w="296" w:type="pct"/>
            <w:vAlign w:val="center"/>
          </w:tcPr>
          <w:p w14:paraId="08B7DCC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w:t>
            </w:r>
          </w:p>
          <w:p w14:paraId="109E193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(14.3%)</w:t>
            </w:r>
          </w:p>
        </w:tc>
        <w:tc>
          <w:tcPr>
            <w:tcW w:w="296" w:type="pct"/>
            <w:vAlign w:val="center"/>
          </w:tcPr>
          <w:p w14:paraId="1C3AE33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1A2ACB2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76C191A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7AFCB93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(6.5%)</w:t>
            </w:r>
          </w:p>
        </w:tc>
        <w:tc>
          <w:tcPr>
            <w:tcW w:w="296" w:type="pct"/>
            <w:vAlign w:val="center"/>
          </w:tcPr>
          <w:p w14:paraId="4C5B144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5D25CDC5"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(9.7%)</w:t>
            </w:r>
          </w:p>
        </w:tc>
        <w:tc>
          <w:tcPr>
            <w:tcW w:w="296" w:type="pct"/>
            <w:vAlign w:val="center"/>
          </w:tcPr>
          <w:p w14:paraId="0E53E09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4</w:t>
            </w:r>
          </w:p>
          <w:p w14:paraId="42DB315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(8.5%)</w:t>
            </w:r>
          </w:p>
        </w:tc>
        <w:tc>
          <w:tcPr>
            <w:tcW w:w="296" w:type="pct"/>
            <w:vAlign w:val="center"/>
          </w:tcPr>
          <w:p w14:paraId="6E01549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w:t>
            </w:r>
          </w:p>
          <w:p w14:paraId="4417DBB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(5.7%)</w:t>
            </w:r>
          </w:p>
        </w:tc>
        <w:tc>
          <w:tcPr>
            <w:tcW w:w="296" w:type="pct"/>
            <w:vAlign w:val="center"/>
          </w:tcPr>
          <w:p w14:paraId="625586E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11 (7.5%)</w:t>
            </w:r>
          </w:p>
        </w:tc>
        <w:tc>
          <w:tcPr>
            <w:tcW w:w="296" w:type="pct"/>
            <w:vAlign w:val="center"/>
          </w:tcPr>
          <w:p w14:paraId="062509F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55FBE52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3B91F6C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69B44D2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4501122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55236B5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(9.4%)</w:t>
            </w:r>
          </w:p>
        </w:tc>
        <w:tc>
          <w:tcPr>
            <w:tcW w:w="296" w:type="pct"/>
            <w:vAlign w:val="center"/>
          </w:tcPr>
          <w:p w14:paraId="4AD8DEE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7CEB89D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hideMark/>
          </w:tcPr>
          <w:p w14:paraId="73142C6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w:t>
            </w:r>
          </w:p>
          <w:p w14:paraId="67F9A00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(4.8%)</w:t>
            </w:r>
          </w:p>
        </w:tc>
        <w:tc>
          <w:tcPr>
            <w:tcW w:w="296" w:type="pct"/>
            <w:vAlign w:val="center"/>
          </w:tcPr>
          <w:p w14:paraId="6E7CF03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A17D58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311" w:type="pct"/>
            <w:gridSpan w:val="2"/>
            <w:noWrap/>
            <w:vAlign w:val="center"/>
          </w:tcPr>
          <w:p w14:paraId="0F687A30"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36 (6.5%)</w:t>
            </w:r>
          </w:p>
        </w:tc>
      </w:tr>
      <w:tr w:rsidR="00923038" w:rsidRPr="00A11BB3" w14:paraId="4A6E3E33" w14:textId="77777777" w:rsidTr="00174DD9">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253EED7C"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Supported patient to go back into care</w:t>
            </w:r>
          </w:p>
        </w:tc>
        <w:tc>
          <w:tcPr>
            <w:tcW w:w="296" w:type="pct"/>
            <w:vAlign w:val="center"/>
          </w:tcPr>
          <w:p w14:paraId="7A29796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24241A1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(7.1%)</w:t>
            </w:r>
          </w:p>
        </w:tc>
        <w:tc>
          <w:tcPr>
            <w:tcW w:w="296" w:type="pct"/>
            <w:vAlign w:val="center"/>
          </w:tcPr>
          <w:p w14:paraId="180A004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52B9A3C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36CC9FB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w:t>
            </w:r>
          </w:p>
          <w:p w14:paraId="6317556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(6.5%)</w:t>
            </w:r>
          </w:p>
        </w:tc>
        <w:tc>
          <w:tcPr>
            <w:tcW w:w="296" w:type="pct"/>
            <w:vAlign w:val="center"/>
          </w:tcPr>
          <w:p w14:paraId="1134B6F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2E5C44C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(3.2%)</w:t>
            </w:r>
          </w:p>
        </w:tc>
        <w:tc>
          <w:tcPr>
            <w:tcW w:w="296" w:type="pct"/>
            <w:vAlign w:val="center"/>
          </w:tcPr>
          <w:p w14:paraId="24C7435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0B6FFBB0"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(2.1%)</w:t>
            </w:r>
          </w:p>
        </w:tc>
        <w:tc>
          <w:tcPr>
            <w:tcW w:w="296" w:type="pct"/>
            <w:vAlign w:val="center"/>
          </w:tcPr>
          <w:p w14:paraId="62174B8E"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32BA5E6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(5.7%)</w:t>
            </w:r>
          </w:p>
        </w:tc>
        <w:tc>
          <w:tcPr>
            <w:tcW w:w="296" w:type="pct"/>
            <w:vAlign w:val="center"/>
          </w:tcPr>
          <w:p w14:paraId="32C46AC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w:t>
            </w:r>
          </w:p>
          <w:p w14:paraId="3440906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(5.4%)</w:t>
            </w:r>
          </w:p>
        </w:tc>
        <w:tc>
          <w:tcPr>
            <w:tcW w:w="296" w:type="pct"/>
            <w:vAlign w:val="center"/>
          </w:tcPr>
          <w:p w14:paraId="2BF0D04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50722BB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(7.7%)</w:t>
            </w:r>
          </w:p>
        </w:tc>
        <w:tc>
          <w:tcPr>
            <w:tcW w:w="296" w:type="pct"/>
            <w:vAlign w:val="center"/>
          </w:tcPr>
          <w:p w14:paraId="4704377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07CFBEB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47D47C6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16 (30.2%)</w:t>
            </w:r>
          </w:p>
        </w:tc>
        <w:tc>
          <w:tcPr>
            <w:tcW w:w="296" w:type="pct"/>
            <w:vAlign w:val="center"/>
          </w:tcPr>
          <w:p w14:paraId="3DB6246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0FA0911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hideMark/>
          </w:tcPr>
          <w:p w14:paraId="1DE9EB6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31F7B68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(7.1%)</w:t>
            </w:r>
          </w:p>
        </w:tc>
        <w:tc>
          <w:tcPr>
            <w:tcW w:w="296" w:type="pct"/>
            <w:vAlign w:val="center"/>
          </w:tcPr>
          <w:p w14:paraId="07229ED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w:t>
            </w:r>
          </w:p>
          <w:p w14:paraId="5634FF6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(8.8%)</w:t>
            </w:r>
          </w:p>
        </w:tc>
        <w:tc>
          <w:tcPr>
            <w:tcW w:w="311" w:type="pct"/>
            <w:gridSpan w:val="2"/>
            <w:noWrap/>
            <w:vAlign w:val="center"/>
          </w:tcPr>
          <w:p w14:paraId="4A3766C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44 (7.9%)</w:t>
            </w:r>
          </w:p>
        </w:tc>
      </w:tr>
      <w:tr w:rsidR="00923038" w:rsidRPr="00A11BB3" w14:paraId="45A7348A" w14:textId="77777777" w:rsidTr="00174DD9">
        <w:trPr>
          <w:trHeight w:val="410"/>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025511EF"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lastRenderedPageBreak/>
              <w:t>Supported client for ANC visit in the first trimester</w:t>
            </w:r>
          </w:p>
        </w:tc>
        <w:tc>
          <w:tcPr>
            <w:tcW w:w="296" w:type="pct"/>
            <w:vAlign w:val="center"/>
          </w:tcPr>
          <w:p w14:paraId="149DA46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 (21.4%)</w:t>
            </w:r>
          </w:p>
        </w:tc>
        <w:tc>
          <w:tcPr>
            <w:tcW w:w="296" w:type="pct"/>
            <w:vAlign w:val="center"/>
          </w:tcPr>
          <w:p w14:paraId="7EB93EE3"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 (23.1%)</w:t>
            </w:r>
          </w:p>
        </w:tc>
        <w:tc>
          <w:tcPr>
            <w:tcW w:w="296" w:type="pct"/>
            <w:vAlign w:val="center"/>
          </w:tcPr>
          <w:p w14:paraId="23AE8D2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7A696F8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(1.6%)</w:t>
            </w:r>
          </w:p>
        </w:tc>
        <w:tc>
          <w:tcPr>
            <w:tcW w:w="296" w:type="pct"/>
            <w:vAlign w:val="center"/>
          </w:tcPr>
          <w:p w14:paraId="39E8528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20B2DFA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093A147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4</w:t>
            </w:r>
          </w:p>
          <w:p w14:paraId="1430893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(8.5%)</w:t>
            </w:r>
          </w:p>
        </w:tc>
        <w:tc>
          <w:tcPr>
            <w:tcW w:w="296" w:type="pct"/>
            <w:vAlign w:val="center"/>
          </w:tcPr>
          <w:p w14:paraId="250D480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09919CE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tcPr>
          <w:p w14:paraId="323CE14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10 (6.8%)</w:t>
            </w:r>
          </w:p>
        </w:tc>
        <w:tc>
          <w:tcPr>
            <w:tcW w:w="296" w:type="pct"/>
            <w:vAlign w:val="center"/>
          </w:tcPr>
          <w:p w14:paraId="649BEDD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w:t>
            </w:r>
          </w:p>
          <w:p w14:paraId="4D00F52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(7.7%)</w:t>
            </w:r>
          </w:p>
        </w:tc>
        <w:tc>
          <w:tcPr>
            <w:tcW w:w="296" w:type="pct"/>
            <w:vAlign w:val="center"/>
          </w:tcPr>
          <w:p w14:paraId="38CA9A8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4F9755C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7BC2B59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77BD5D2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(3.8%)</w:t>
            </w:r>
          </w:p>
        </w:tc>
        <w:tc>
          <w:tcPr>
            <w:tcW w:w="296" w:type="pct"/>
            <w:vAlign w:val="center"/>
          </w:tcPr>
          <w:p w14:paraId="36ACD38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 (11.4%)</w:t>
            </w:r>
          </w:p>
        </w:tc>
        <w:tc>
          <w:tcPr>
            <w:tcW w:w="296" w:type="pct"/>
            <w:vAlign w:val="center"/>
            <w:hideMark/>
          </w:tcPr>
          <w:p w14:paraId="1F3BBAD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w:t>
            </w:r>
          </w:p>
          <w:p w14:paraId="517B6095"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(7.1%)</w:t>
            </w:r>
          </w:p>
        </w:tc>
        <w:tc>
          <w:tcPr>
            <w:tcW w:w="296" w:type="pct"/>
            <w:vAlign w:val="center"/>
          </w:tcPr>
          <w:p w14:paraId="053520D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623A142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(1.8%)</w:t>
            </w:r>
          </w:p>
        </w:tc>
        <w:tc>
          <w:tcPr>
            <w:tcW w:w="311" w:type="pct"/>
            <w:gridSpan w:val="2"/>
            <w:noWrap/>
            <w:vAlign w:val="center"/>
          </w:tcPr>
          <w:p w14:paraId="6924D90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33 (6.0%)</w:t>
            </w:r>
          </w:p>
        </w:tc>
      </w:tr>
      <w:tr w:rsidR="00923038" w:rsidRPr="00A11BB3" w14:paraId="1628E237" w14:textId="77777777" w:rsidTr="00174DD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3A977F27"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Checked multiple</w:t>
            </w:r>
          </w:p>
        </w:tc>
        <w:tc>
          <w:tcPr>
            <w:tcW w:w="296" w:type="pct"/>
            <w:vAlign w:val="center"/>
          </w:tcPr>
          <w:p w14:paraId="60F5E00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w:t>
            </w:r>
          </w:p>
          <w:p w14:paraId="53A00C6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(14.3%)</w:t>
            </w:r>
          </w:p>
        </w:tc>
        <w:tc>
          <w:tcPr>
            <w:tcW w:w="296" w:type="pct"/>
            <w:vAlign w:val="center"/>
          </w:tcPr>
          <w:p w14:paraId="3E08135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 (15.4%)</w:t>
            </w:r>
          </w:p>
        </w:tc>
        <w:tc>
          <w:tcPr>
            <w:tcW w:w="296" w:type="pct"/>
            <w:vAlign w:val="center"/>
          </w:tcPr>
          <w:p w14:paraId="56DC027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25 (40.3%)</w:t>
            </w:r>
          </w:p>
        </w:tc>
        <w:tc>
          <w:tcPr>
            <w:tcW w:w="296" w:type="pct"/>
            <w:vAlign w:val="center"/>
          </w:tcPr>
          <w:p w14:paraId="5156AE9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12 (38.7%)</w:t>
            </w:r>
          </w:p>
        </w:tc>
        <w:tc>
          <w:tcPr>
            <w:tcW w:w="296" w:type="pct"/>
            <w:vAlign w:val="center"/>
          </w:tcPr>
          <w:p w14:paraId="05740B1B"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11 (23.4%)</w:t>
            </w:r>
          </w:p>
        </w:tc>
        <w:tc>
          <w:tcPr>
            <w:tcW w:w="296" w:type="pct"/>
            <w:vAlign w:val="center"/>
          </w:tcPr>
          <w:p w14:paraId="4FDACC2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 (22.9%)</w:t>
            </w:r>
          </w:p>
        </w:tc>
        <w:tc>
          <w:tcPr>
            <w:tcW w:w="296" w:type="pct"/>
            <w:vAlign w:val="center"/>
          </w:tcPr>
          <w:p w14:paraId="17D69045"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26 (17.7%)</w:t>
            </w:r>
          </w:p>
        </w:tc>
        <w:tc>
          <w:tcPr>
            <w:tcW w:w="296" w:type="pct"/>
            <w:vAlign w:val="center"/>
          </w:tcPr>
          <w:p w14:paraId="1D695EF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4 (30.8%)</w:t>
            </w:r>
          </w:p>
        </w:tc>
        <w:tc>
          <w:tcPr>
            <w:tcW w:w="296" w:type="pct"/>
            <w:vAlign w:val="center"/>
          </w:tcPr>
          <w:p w14:paraId="6E6CF08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6454AA8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(50%)</w:t>
            </w:r>
          </w:p>
        </w:tc>
        <w:tc>
          <w:tcPr>
            <w:tcW w:w="296" w:type="pct"/>
            <w:vAlign w:val="center"/>
          </w:tcPr>
          <w:p w14:paraId="1F20144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w:t>
            </w:r>
          </w:p>
          <w:p w14:paraId="2CB6C9F3"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(5.7%)</w:t>
            </w:r>
          </w:p>
        </w:tc>
        <w:tc>
          <w:tcPr>
            <w:tcW w:w="296" w:type="pct"/>
            <w:vAlign w:val="center"/>
          </w:tcPr>
          <w:p w14:paraId="7B6E472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50AD18EF"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(2.9%)</w:t>
            </w:r>
          </w:p>
        </w:tc>
        <w:tc>
          <w:tcPr>
            <w:tcW w:w="296" w:type="pct"/>
            <w:vAlign w:val="center"/>
            <w:hideMark/>
          </w:tcPr>
          <w:p w14:paraId="1BA25A4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18 (42.9%)</w:t>
            </w:r>
          </w:p>
        </w:tc>
        <w:tc>
          <w:tcPr>
            <w:tcW w:w="296" w:type="pct"/>
            <w:vAlign w:val="center"/>
          </w:tcPr>
          <w:p w14:paraId="3E6DF3E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8 (14.0%)</w:t>
            </w:r>
          </w:p>
        </w:tc>
        <w:tc>
          <w:tcPr>
            <w:tcW w:w="311" w:type="pct"/>
            <w:gridSpan w:val="2"/>
            <w:noWrap/>
            <w:vAlign w:val="center"/>
          </w:tcPr>
          <w:p w14:paraId="1B333299"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123 (22.2%)</w:t>
            </w:r>
          </w:p>
        </w:tc>
      </w:tr>
      <w:tr w:rsidR="00923038" w:rsidRPr="00A11BB3" w14:paraId="3F134AD5" w14:textId="77777777" w:rsidTr="00174DD9">
        <w:trPr>
          <w:trHeight w:val="340"/>
        </w:trPr>
        <w:tc>
          <w:tcPr>
            <w:cnfStyle w:val="001000000000" w:firstRow="0" w:lastRow="0" w:firstColumn="1" w:lastColumn="0" w:oddVBand="0" w:evenVBand="0" w:oddHBand="0" w:evenHBand="0" w:firstRowFirstColumn="0" w:firstRowLastColumn="0" w:lastRowFirstColumn="0" w:lastRowLastColumn="0"/>
            <w:tcW w:w="841" w:type="pct"/>
            <w:vAlign w:val="center"/>
          </w:tcPr>
          <w:p w14:paraId="397B0829" w14:textId="77777777" w:rsidR="00923038" w:rsidRPr="00A11BB3" w:rsidRDefault="00923038" w:rsidP="00174DD9">
            <w:pPr>
              <w:jc w:val="left"/>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Other, please specify</w:t>
            </w:r>
          </w:p>
        </w:tc>
        <w:tc>
          <w:tcPr>
            <w:tcW w:w="296" w:type="pct"/>
            <w:vAlign w:val="center"/>
          </w:tcPr>
          <w:p w14:paraId="3FF4DEDE"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3016B98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72D913F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0CDFB7F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7DA1FC8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4A610FBF"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08A5EA4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1</w:t>
            </w:r>
          </w:p>
          <w:p w14:paraId="6019821A"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(3.2%)</w:t>
            </w:r>
          </w:p>
        </w:tc>
        <w:tc>
          <w:tcPr>
            <w:tcW w:w="296" w:type="pct"/>
            <w:vAlign w:val="center"/>
          </w:tcPr>
          <w:p w14:paraId="4DA11741"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3806037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59BFA07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w:t>
            </w:r>
          </w:p>
          <w:p w14:paraId="277B7322"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(8.6%)</w:t>
            </w:r>
          </w:p>
        </w:tc>
        <w:tc>
          <w:tcPr>
            <w:tcW w:w="296" w:type="pct"/>
            <w:vAlign w:val="center"/>
          </w:tcPr>
          <w:p w14:paraId="45FCB5E5"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3</w:t>
            </w:r>
          </w:p>
          <w:p w14:paraId="0ADAE42B"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(2.0%)</w:t>
            </w:r>
          </w:p>
        </w:tc>
        <w:tc>
          <w:tcPr>
            <w:tcW w:w="296" w:type="pct"/>
            <w:vAlign w:val="center"/>
          </w:tcPr>
          <w:p w14:paraId="0A6FEE2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3 (23.1%)</w:t>
            </w:r>
          </w:p>
        </w:tc>
        <w:tc>
          <w:tcPr>
            <w:tcW w:w="296" w:type="pct"/>
            <w:vAlign w:val="center"/>
          </w:tcPr>
          <w:p w14:paraId="031058A4"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p w14:paraId="25253278"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(0%)</w:t>
            </w:r>
          </w:p>
        </w:tc>
        <w:tc>
          <w:tcPr>
            <w:tcW w:w="296" w:type="pct"/>
            <w:vAlign w:val="center"/>
          </w:tcPr>
          <w:p w14:paraId="1F0DE37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2</w:t>
            </w:r>
          </w:p>
          <w:p w14:paraId="72DCFE3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(3.8%)</w:t>
            </w:r>
          </w:p>
        </w:tc>
        <w:tc>
          <w:tcPr>
            <w:tcW w:w="296" w:type="pct"/>
            <w:vAlign w:val="center"/>
          </w:tcPr>
          <w:p w14:paraId="23123D1C"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5 (14.3%)</w:t>
            </w:r>
          </w:p>
        </w:tc>
        <w:tc>
          <w:tcPr>
            <w:tcW w:w="296" w:type="pct"/>
            <w:vAlign w:val="center"/>
          </w:tcPr>
          <w:p w14:paraId="0DBF11A6"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5"/>
                <w:szCs w:val="15"/>
                <w:lang w:eastAsia="en-GB"/>
              </w:rPr>
            </w:pPr>
            <w:r w:rsidRPr="00A11BB3">
              <w:rPr>
                <w:rFonts w:ascii="Times New Roman" w:eastAsia="Times New Roman" w:hAnsi="Times New Roman" w:cs="Times New Roman"/>
                <w:sz w:val="15"/>
                <w:szCs w:val="15"/>
                <w:lang w:eastAsia="en-GB"/>
              </w:rPr>
              <w:t>0</w:t>
            </w:r>
          </w:p>
          <w:p w14:paraId="7614C2CD"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sz w:val="15"/>
                <w:szCs w:val="15"/>
                <w:lang w:eastAsia="en-GB"/>
              </w:rPr>
              <w:t>(0%)</w:t>
            </w:r>
          </w:p>
        </w:tc>
        <w:tc>
          <w:tcPr>
            <w:tcW w:w="296" w:type="pct"/>
            <w:vAlign w:val="center"/>
          </w:tcPr>
          <w:p w14:paraId="158226D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w:t>
            </w:r>
          </w:p>
          <w:p w14:paraId="3D18BD07"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(1.8%)</w:t>
            </w:r>
          </w:p>
        </w:tc>
        <w:tc>
          <w:tcPr>
            <w:tcW w:w="311" w:type="pct"/>
            <w:gridSpan w:val="2"/>
            <w:noWrap/>
            <w:vAlign w:val="center"/>
          </w:tcPr>
          <w:p w14:paraId="791894D9" w14:textId="77777777" w:rsidR="00923038" w:rsidRPr="00A11BB3" w:rsidRDefault="00923038" w:rsidP="00174DD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5"/>
                <w:szCs w:val="15"/>
                <w:lang w:eastAsia="en-GB"/>
              </w:rPr>
            </w:pPr>
            <w:r w:rsidRPr="00A11BB3">
              <w:rPr>
                <w:rFonts w:ascii="Times New Roman" w:eastAsia="Times New Roman" w:hAnsi="Times New Roman" w:cs="Times New Roman"/>
                <w:b/>
                <w:color w:val="000000"/>
                <w:sz w:val="15"/>
                <w:szCs w:val="15"/>
                <w:lang w:eastAsia="en-GB"/>
              </w:rPr>
              <w:t>18 (3.2%)</w:t>
            </w:r>
          </w:p>
        </w:tc>
      </w:tr>
      <w:tr w:rsidR="00923038" w:rsidRPr="00A11BB3" w14:paraId="2FF70591" w14:textId="77777777" w:rsidTr="00174DD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41" w:type="pct"/>
            <w:vAlign w:val="center"/>
            <w:hideMark/>
          </w:tcPr>
          <w:p w14:paraId="622AACE9" w14:textId="77777777" w:rsidR="00923038" w:rsidRPr="00A11BB3" w:rsidRDefault="00923038" w:rsidP="00174DD9">
            <w:pPr>
              <w:rPr>
                <w:rFonts w:ascii="Times New Roman" w:eastAsia="Times New Roman" w:hAnsi="Times New Roman" w:cs="Times New Roman"/>
                <w:color w:val="000000"/>
                <w:sz w:val="15"/>
                <w:szCs w:val="15"/>
                <w:lang w:eastAsia="en-GB"/>
              </w:rPr>
            </w:pPr>
            <w:r w:rsidRPr="00A11BB3">
              <w:rPr>
                <w:rFonts w:ascii="Times New Roman" w:eastAsia="Times New Roman" w:hAnsi="Times New Roman" w:cs="Times New Roman"/>
                <w:color w:val="000000"/>
                <w:sz w:val="15"/>
                <w:szCs w:val="15"/>
                <w:lang w:eastAsia="en-GB"/>
              </w:rPr>
              <w:t>Total</w:t>
            </w:r>
          </w:p>
        </w:tc>
        <w:tc>
          <w:tcPr>
            <w:tcW w:w="296" w:type="pct"/>
            <w:vAlign w:val="center"/>
          </w:tcPr>
          <w:p w14:paraId="1A385731"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14</w:t>
            </w:r>
          </w:p>
        </w:tc>
        <w:tc>
          <w:tcPr>
            <w:tcW w:w="296" w:type="pct"/>
            <w:vAlign w:val="center"/>
          </w:tcPr>
          <w:p w14:paraId="7E759F8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13</w:t>
            </w:r>
          </w:p>
        </w:tc>
        <w:tc>
          <w:tcPr>
            <w:tcW w:w="296" w:type="pct"/>
            <w:vAlign w:val="center"/>
          </w:tcPr>
          <w:p w14:paraId="01760F1C"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62</w:t>
            </w:r>
          </w:p>
        </w:tc>
        <w:tc>
          <w:tcPr>
            <w:tcW w:w="296" w:type="pct"/>
            <w:vAlign w:val="center"/>
          </w:tcPr>
          <w:p w14:paraId="292E4B7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31</w:t>
            </w:r>
          </w:p>
        </w:tc>
        <w:tc>
          <w:tcPr>
            <w:tcW w:w="296" w:type="pct"/>
            <w:vAlign w:val="center"/>
          </w:tcPr>
          <w:p w14:paraId="7011C0BD"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47</w:t>
            </w:r>
          </w:p>
        </w:tc>
        <w:tc>
          <w:tcPr>
            <w:tcW w:w="296" w:type="pct"/>
            <w:vAlign w:val="center"/>
          </w:tcPr>
          <w:p w14:paraId="741BF3F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35</w:t>
            </w:r>
          </w:p>
        </w:tc>
        <w:tc>
          <w:tcPr>
            <w:tcW w:w="296" w:type="pct"/>
            <w:vAlign w:val="center"/>
          </w:tcPr>
          <w:p w14:paraId="6F6ABF44"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147</w:t>
            </w:r>
          </w:p>
        </w:tc>
        <w:tc>
          <w:tcPr>
            <w:tcW w:w="296" w:type="pct"/>
            <w:vAlign w:val="center"/>
          </w:tcPr>
          <w:p w14:paraId="6D3875A2"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13</w:t>
            </w:r>
          </w:p>
        </w:tc>
        <w:tc>
          <w:tcPr>
            <w:tcW w:w="296" w:type="pct"/>
            <w:vAlign w:val="center"/>
          </w:tcPr>
          <w:p w14:paraId="2A05B147"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6</w:t>
            </w:r>
          </w:p>
        </w:tc>
        <w:tc>
          <w:tcPr>
            <w:tcW w:w="296" w:type="pct"/>
            <w:vAlign w:val="center"/>
          </w:tcPr>
          <w:p w14:paraId="376EBA26"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53</w:t>
            </w:r>
          </w:p>
        </w:tc>
        <w:tc>
          <w:tcPr>
            <w:tcW w:w="296" w:type="pct"/>
            <w:vAlign w:val="center"/>
          </w:tcPr>
          <w:p w14:paraId="2DE816FA"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35</w:t>
            </w:r>
          </w:p>
        </w:tc>
        <w:tc>
          <w:tcPr>
            <w:tcW w:w="296" w:type="pct"/>
            <w:vAlign w:val="center"/>
            <w:hideMark/>
          </w:tcPr>
          <w:p w14:paraId="3BC64020"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42</w:t>
            </w:r>
          </w:p>
        </w:tc>
        <w:tc>
          <w:tcPr>
            <w:tcW w:w="296" w:type="pct"/>
            <w:vAlign w:val="center"/>
          </w:tcPr>
          <w:p w14:paraId="3F96D42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57</w:t>
            </w:r>
          </w:p>
        </w:tc>
        <w:tc>
          <w:tcPr>
            <w:tcW w:w="311" w:type="pct"/>
            <w:gridSpan w:val="2"/>
            <w:noWrap/>
            <w:vAlign w:val="center"/>
          </w:tcPr>
          <w:p w14:paraId="1855D5C8" w14:textId="77777777" w:rsidR="00923038" w:rsidRPr="00A11BB3" w:rsidRDefault="00923038" w:rsidP="00174DD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5"/>
                <w:szCs w:val="15"/>
                <w:lang w:eastAsia="en-GB"/>
              </w:rPr>
            </w:pPr>
            <w:r w:rsidRPr="00A11BB3">
              <w:rPr>
                <w:rFonts w:ascii="Times New Roman" w:eastAsia="Times New Roman" w:hAnsi="Times New Roman" w:cs="Times New Roman"/>
                <w:b/>
                <w:bCs/>
                <w:color w:val="000000"/>
                <w:sz w:val="15"/>
                <w:szCs w:val="15"/>
                <w:lang w:eastAsia="en-GB"/>
              </w:rPr>
              <w:t>555</w:t>
            </w:r>
          </w:p>
        </w:tc>
      </w:tr>
    </w:tbl>
    <w:p w14:paraId="329D5016" w14:textId="77777777" w:rsidR="00923038" w:rsidRDefault="00923038" w:rsidP="00923038">
      <w:pPr>
        <w:pStyle w:val="NoSpacing"/>
        <w:rPr>
          <w:rFonts w:ascii="Times New Roman" w:eastAsiaTheme="majorEastAsia" w:hAnsi="Times New Roman" w:cs="Times New Roman"/>
          <w:sz w:val="24"/>
          <w:szCs w:val="24"/>
        </w:rPr>
      </w:pPr>
    </w:p>
    <w:p w14:paraId="58162F9C" w14:textId="77777777" w:rsidR="00923038" w:rsidRPr="00636EC4" w:rsidRDefault="00923038" w:rsidP="00923038"/>
    <w:p w14:paraId="662D68C8" w14:textId="77777777" w:rsidR="00923038" w:rsidRPr="00636EC4" w:rsidRDefault="00923038" w:rsidP="00923038"/>
    <w:p w14:paraId="7719BD2F" w14:textId="77777777" w:rsidR="00923038" w:rsidRPr="00636EC4" w:rsidRDefault="00923038" w:rsidP="00923038"/>
    <w:p w14:paraId="317BAFEF" w14:textId="77777777" w:rsidR="00923038" w:rsidRPr="00636EC4" w:rsidRDefault="00923038" w:rsidP="00923038"/>
    <w:p w14:paraId="7119210A" w14:textId="77777777" w:rsidR="00923038" w:rsidRDefault="00923038" w:rsidP="00923038">
      <w:pPr>
        <w:rPr>
          <w:rFonts w:ascii="Times New Roman" w:eastAsiaTheme="majorEastAsia" w:hAnsi="Times New Roman" w:cs="Times New Roman"/>
          <w:sz w:val="24"/>
          <w:szCs w:val="24"/>
        </w:rPr>
      </w:pPr>
    </w:p>
    <w:p w14:paraId="6C1565D4" w14:textId="77777777" w:rsidR="00923038" w:rsidRPr="00A11BB3" w:rsidRDefault="00923038" w:rsidP="00923038">
      <w:pPr>
        <w:pStyle w:val="NoSpacing"/>
        <w:rPr>
          <w:rFonts w:ascii="Times New Roman" w:hAnsi="Times New Roman" w:cs="Times New Roman"/>
          <w:sz w:val="16"/>
        </w:rPr>
      </w:pPr>
      <w:r w:rsidRPr="00A11BB3">
        <w:rPr>
          <w:rFonts w:ascii="Times New Roman" w:hAnsi="Times New Roman" w:cs="Times New Roman"/>
          <w:sz w:val="16"/>
        </w:rPr>
        <w:t>ANC</w:t>
      </w:r>
      <w:r w:rsidRPr="00A11BB3">
        <w:rPr>
          <w:rFonts w:ascii="Times New Roman" w:hAnsi="Times New Roman" w:cs="Times New Roman"/>
          <w:sz w:val="16"/>
        </w:rPr>
        <w:tab/>
        <w:t>=</w:t>
      </w:r>
      <w:r w:rsidRPr="00A11BB3">
        <w:rPr>
          <w:rFonts w:ascii="Times New Roman" w:hAnsi="Times New Roman" w:cs="Times New Roman"/>
          <w:sz w:val="16"/>
        </w:rPr>
        <w:tab/>
        <w:t>Antenatal Care</w:t>
      </w:r>
    </w:p>
    <w:p w14:paraId="0BF0771F" w14:textId="77777777" w:rsidR="00923038" w:rsidRPr="00A11BB3" w:rsidRDefault="00923038" w:rsidP="00923038">
      <w:pPr>
        <w:pStyle w:val="NoSpacing"/>
        <w:rPr>
          <w:rFonts w:ascii="Times New Roman" w:hAnsi="Times New Roman" w:cs="Times New Roman"/>
          <w:sz w:val="16"/>
        </w:rPr>
      </w:pPr>
      <w:r w:rsidRPr="00A11BB3">
        <w:rPr>
          <w:rFonts w:ascii="Times New Roman" w:hAnsi="Times New Roman" w:cs="Times New Roman"/>
          <w:sz w:val="16"/>
        </w:rPr>
        <w:t>FP</w:t>
      </w:r>
      <w:r w:rsidRPr="00A11BB3">
        <w:rPr>
          <w:rFonts w:ascii="Times New Roman" w:hAnsi="Times New Roman" w:cs="Times New Roman"/>
          <w:sz w:val="16"/>
        </w:rPr>
        <w:tab/>
        <w:t>=</w:t>
      </w:r>
      <w:r w:rsidRPr="00A11BB3">
        <w:rPr>
          <w:rFonts w:ascii="Times New Roman" w:hAnsi="Times New Roman" w:cs="Times New Roman"/>
          <w:sz w:val="16"/>
        </w:rPr>
        <w:tab/>
        <w:t>Family Planning</w:t>
      </w:r>
    </w:p>
    <w:p w14:paraId="2316928A" w14:textId="77777777" w:rsidR="00923038" w:rsidRPr="00A11BB3" w:rsidRDefault="00923038" w:rsidP="00923038">
      <w:pPr>
        <w:pStyle w:val="NoSpacing"/>
        <w:rPr>
          <w:rFonts w:ascii="Times New Roman" w:hAnsi="Times New Roman" w:cs="Times New Roman"/>
          <w:sz w:val="16"/>
        </w:rPr>
      </w:pPr>
      <w:r w:rsidRPr="00A11BB3">
        <w:rPr>
          <w:rFonts w:ascii="Times New Roman" w:hAnsi="Times New Roman" w:cs="Times New Roman"/>
          <w:sz w:val="16"/>
        </w:rPr>
        <w:t>PNC</w:t>
      </w:r>
      <w:r w:rsidRPr="00A11BB3">
        <w:rPr>
          <w:rFonts w:ascii="Times New Roman" w:hAnsi="Times New Roman" w:cs="Times New Roman"/>
          <w:sz w:val="16"/>
        </w:rPr>
        <w:tab/>
        <w:t>=</w:t>
      </w:r>
      <w:r w:rsidRPr="00A11BB3">
        <w:rPr>
          <w:rFonts w:ascii="Times New Roman" w:hAnsi="Times New Roman" w:cs="Times New Roman"/>
          <w:sz w:val="16"/>
        </w:rPr>
        <w:tab/>
        <w:t xml:space="preserve">Postnatal care </w:t>
      </w:r>
    </w:p>
    <w:p w14:paraId="34008D67" w14:textId="77777777" w:rsidR="00923038" w:rsidRPr="00636EC4" w:rsidRDefault="00923038" w:rsidP="00923038">
      <w:r w:rsidRPr="00A11BB3">
        <w:rPr>
          <w:rFonts w:ascii="Times New Roman" w:hAnsi="Times New Roman" w:cs="Times New Roman"/>
          <w:sz w:val="16"/>
        </w:rPr>
        <w:t>POSER</w:t>
      </w:r>
      <w:r w:rsidRPr="00A11BB3">
        <w:rPr>
          <w:rFonts w:ascii="Times New Roman" w:hAnsi="Times New Roman" w:cs="Times New Roman"/>
          <w:sz w:val="16"/>
        </w:rPr>
        <w:tab/>
        <w:t>=</w:t>
      </w:r>
      <w:r w:rsidRPr="00A11BB3">
        <w:rPr>
          <w:rFonts w:ascii="Times New Roman" w:hAnsi="Times New Roman" w:cs="Times New Roman"/>
          <w:sz w:val="16"/>
        </w:rPr>
        <w:tab/>
        <w:t>Programme on Social and Economic</w:t>
      </w:r>
      <w:r>
        <w:rPr>
          <w:rFonts w:ascii="Times New Roman" w:hAnsi="Times New Roman" w:cs="Times New Roman"/>
          <w:sz w:val="16"/>
        </w:rPr>
        <w:t xml:space="preserve"> Rights</w:t>
      </w:r>
    </w:p>
    <w:p w14:paraId="7C53665E" w14:textId="77777777" w:rsidR="00923038" w:rsidRPr="00A83C73" w:rsidRDefault="00923038" w:rsidP="00A83C73">
      <w:pPr>
        <w:pStyle w:val="EndNoteBibliography"/>
        <w:rPr>
          <w:noProof/>
        </w:rPr>
      </w:pPr>
    </w:p>
    <w:p w14:paraId="4476A517" w14:textId="5F9FD599" w:rsidR="002E65BF" w:rsidRDefault="00A83C73">
      <w:r>
        <w:fldChar w:fldCharType="end"/>
      </w:r>
    </w:p>
    <w:p w14:paraId="11D23B62" w14:textId="77777777" w:rsidR="002E65BF" w:rsidRDefault="002E65BF">
      <w:pPr>
        <w:spacing w:after="0" w:line="240" w:lineRule="auto"/>
        <w:jc w:val="left"/>
      </w:pPr>
      <w:r>
        <w:br w:type="page"/>
      </w:r>
    </w:p>
    <w:p w14:paraId="083E297F" w14:textId="77777777" w:rsidR="002E65BF" w:rsidRDefault="002E65BF">
      <w:pPr>
        <w:sectPr w:rsidR="002E65BF" w:rsidSect="00923038">
          <w:pgSz w:w="16838" w:h="11906" w:orient="landscape"/>
          <w:pgMar w:top="1440" w:right="1440" w:bottom="1440" w:left="1440" w:header="708" w:footer="708" w:gutter="0"/>
          <w:cols w:space="708"/>
          <w:docGrid w:linePitch="360"/>
        </w:sectPr>
      </w:pPr>
    </w:p>
    <w:tbl>
      <w:tblPr>
        <w:tblStyle w:val="PlainTable2"/>
        <w:tblpPr w:leftFromText="180" w:rightFromText="180" w:vertAnchor="text" w:horzAnchor="margin" w:tblpY="1095"/>
        <w:tblW w:w="13890" w:type="dxa"/>
        <w:tblLayout w:type="fixed"/>
        <w:tblLook w:val="04A0" w:firstRow="1" w:lastRow="0" w:firstColumn="1" w:lastColumn="0" w:noHBand="0" w:noVBand="1"/>
      </w:tblPr>
      <w:tblGrid>
        <w:gridCol w:w="2778"/>
        <w:gridCol w:w="2778"/>
        <w:gridCol w:w="2778"/>
        <w:gridCol w:w="2778"/>
        <w:gridCol w:w="2778"/>
      </w:tblGrid>
      <w:tr w:rsidR="00B31FBA" w:rsidRPr="00A11BB3" w14:paraId="4A579E6D" w14:textId="77777777" w:rsidTr="00174DD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hideMark/>
          </w:tcPr>
          <w:p w14:paraId="369D35A3"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lastRenderedPageBreak/>
              <w:t>Site</w:t>
            </w:r>
          </w:p>
        </w:tc>
        <w:tc>
          <w:tcPr>
            <w:tcW w:w="2778" w:type="dxa"/>
            <w:noWrap/>
            <w:hideMark/>
          </w:tcPr>
          <w:p w14:paraId="481F85E1" w14:textId="77777777" w:rsidR="00B31FBA" w:rsidRPr="00A11BB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A11BB3">
              <w:rPr>
                <w:rFonts w:ascii="Times New Roman" w:hAnsi="Times New Roman" w:cs="Times New Roman"/>
              </w:rPr>
              <w:t>Number of CHW</w:t>
            </w:r>
            <w:r>
              <w:rPr>
                <w:rFonts w:ascii="Times New Roman" w:hAnsi="Times New Roman" w:cs="Times New Roman"/>
              </w:rPr>
              <w:t>s</w:t>
            </w:r>
            <w:r w:rsidRPr="00A11BB3">
              <w:rPr>
                <w:rFonts w:ascii="Times New Roman" w:hAnsi="Times New Roman" w:cs="Times New Roman"/>
              </w:rPr>
              <w:t xml:space="preserve"> submitting a report (n)</w:t>
            </w:r>
          </w:p>
        </w:tc>
        <w:tc>
          <w:tcPr>
            <w:tcW w:w="2778" w:type="dxa"/>
          </w:tcPr>
          <w:p w14:paraId="7C5FF681" w14:textId="77777777" w:rsidR="00B31FBA" w:rsidRPr="00A11BB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A11BB3">
              <w:rPr>
                <w:rFonts w:ascii="Times New Roman" w:hAnsi="Times New Roman" w:cs="Times New Roman"/>
              </w:rPr>
              <w:t>Number of reports submitted by CHW (n)</w:t>
            </w:r>
          </w:p>
        </w:tc>
        <w:tc>
          <w:tcPr>
            <w:tcW w:w="2778" w:type="dxa"/>
            <w:noWrap/>
            <w:hideMark/>
          </w:tcPr>
          <w:p w14:paraId="0880B70A" w14:textId="77777777" w:rsidR="00B31FBA" w:rsidRPr="00A11BB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A11BB3">
              <w:rPr>
                <w:rFonts w:ascii="Times New Roman" w:hAnsi="Times New Roman" w:cs="Times New Roman"/>
              </w:rPr>
              <w:t>Percentage of CHW submitting report per total number of CHWs (%)</w:t>
            </w:r>
          </w:p>
        </w:tc>
        <w:tc>
          <w:tcPr>
            <w:tcW w:w="2778" w:type="dxa"/>
          </w:tcPr>
          <w:p w14:paraId="4CFABDFE" w14:textId="77777777" w:rsidR="00B31FBA" w:rsidRPr="00A11BB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A11BB3">
              <w:rPr>
                <w:rFonts w:ascii="Times New Roman" w:hAnsi="Times New Roman" w:cs="Times New Roman"/>
              </w:rPr>
              <w:t>Total number of CHWs (n)</w:t>
            </w:r>
            <w:r w:rsidRPr="00A11BB3">
              <w:rPr>
                <w:rFonts w:ascii="Times New Roman" w:hAnsi="Times New Roman" w:cs="Times New Roman"/>
                <w:vertAlign w:val="superscript"/>
              </w:rPr>
              <w:t>a</w:t>
            </w:r>
          </w:p>
        </w:tc>
      </w:tr>
      <w:tr w:rsidR="00B31FBA" w:rsidRPr="00A11BB3" w14:paraId="39364D67"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1E659DAE"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A</w:t>
            </w:r>
          </w:p>
        </w:tc>
        <w:tc>
          <w:tcPr>
            <w:tcW w:w="2778" w:type="dxa"/>
            <w:noWrap/>
          </w:tcPr>
          <w:p w14:paraId="3B5EED22"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1BB3">
              <w:rPr>
                <w:rFonts w:ascii="Times New Roman" w:hAnsi="Times New Roman" w:cs="Times New Roman"/>
              </w:rPr>
              <w:t>1</w:t>
            </w:r>
            <w:r>
              <w:rPr>
                <w:rFonts w:ascii="Times New Roman" w:hAnsi="Times New Roman" w:cs="Times New Roman"/>
              </w:rPr>
              <w:t>4</w:t>
            </w:r>
          </w:p>
        </w:tc>
        <w:tc>
          <w:tcPr>
            <w:tcW w:w="2778" w:type="dxa"/>
          </w:tcPr>
          <w:p w14:paraId="43BC11C9"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1BB3">
              <w:rPr>
                <w:rFonts w:ascii="Times New Roman" w:hAnsi="Times New Roman" w:cs="Times New Roman"/>
              </w:rPr>
              <w:t>1</w:t>
            </w:r>
            <w:r>
              <w:rPr>
                <w:rFonts w:ascii="Times New Roman" w:hAnsi="Times New Roman" w:cs="Times New Roman"/>
              </w:rPr>
              <w:t>4</w:t>
            </w:r>
          </w:p>
        </w:tc>
        <w:tc>
          <w:tcPr>
            <w:tcW w:w="2778" w:type="dxa"/>
            <w:noWrap/>
          </w:tcPr>
          <w:p w14:paraId="21031D18"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70.0%</w:t>
            </w:r>
          </w:p>
        </w:tc>
        <w:tc>
          <w:tcPr>
            <w:tcW w:w="2778" w:type="dxa"/>
          </w:tcPr>
          <w:p w14:paraId="0F7FE9BA"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r>
      <w:tr w:rsidR="00B31FBA" w:rsidRPr="00A11BB3" w14:paraId="03FE2D71"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7344312C"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B</w:t>
            </w:r>
          </w:p>
        </w:tc>
        <w:tc>
          <w:tcPr>
            <w:tcW w:w="2778" w:type="dxa"/>
            <w:noWrap/>
          </w:tcPr>
          <w:p w14:paraId="1A1F4D23"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2778" w:type="dxa"/>
          </w:tcPr>
          <w:p w14:paraId="3DDEFDA0"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tc>
        <w:tc>
          <w:tcPr>
            <w:tcW w:w="2778" w:type="dxa"/>
            <w:noWrap/>
          </w:tcPr>
          <w:p w14:paraId="2EB4A8A9"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17.7%</w:t>
            </w:r>
          </w:p>
        </w:tc>
        <w:tc>
          <w:tcPr>
            <w:tcW w:w="2778" w:type="dxa"/>
          </w:tcPr>
          <w:p w14:paraId="63B72473"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51</w:t>
            </w:r>
          </w:p>
        </w:tc>
      </w:tr>
      <w:tr w:rsidR="00B31FBA" w:rsidRPr="00A11BB3" w14:paraId="1DADC08E"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4921FD79"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C</w:t>
            </w:r>
          </w:p>
        </w:tc>
        <w:tc>
          <w:tcPr>
            <w:tcW w:w="2778" w:type="dxa"/>
            <w:noWrap/>
          </w:tcPr>
          <w:p w14:paraId="3805F85A"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2778" w:type="dxa"/>
          </w:tcPr>
          <w:p w14:paraId="58157607"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62</w:t>
            </w:r>
          </w:p>
        </w:tc>
        <w:tc>
          <w:tcPr>
            <w:tcW w:w="2778" w:type="dxa"/>
            <w:noWrap/>
          </w:tcPr>
          <w:p w14:paraId="4A5DC282"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100%</w:t>
            </w:r>
          </w:p>
        </w:tc>
        <w:tc>
          <w:tcPr>
            <w:tcW w:w="2778" w:type="dxa"/>
          </w:tcPr>
          <w:p w14:paraId="09FBD883"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r>
      <w:tr w:rsidR="00B31FBA" w:rsidRPr="00A11BB3" w14:paraId="13B5851D"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2DC0CC72"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D</w:t>
            </w:r>
          </w:p>
        </w:tc>
        <w:tc>
          <w:tcPr>
            <w:tcW w:w="2778" w:type="dxa"/>
            <w:noWrap/>
          </w:tcPr>
          <w:p w14:paraId="5870087B"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2778" w:type="dxa"/>
          </w:tcPr>
          <w:p w14:paraId="5D023312"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2778" w:type="dxa"/>
            <w:noWrap/>
          </w:tcPr>
          <w:p w14:paraId="386E11F5"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29.8%</w:t>
            </w:r>
          </w:p>
        </w:tc>
        <w:tc>
          <w:tcPr>
            <w:tcW w:w="2778" w:type="dxa"/>
          </w:tcPr>
          <w:p w14:paraId="71B3A45D"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104</w:t>
            </w:r>
          </w:p>
        </w:tc>
      </w:tr>
      <w:tr w:rsidR="00B31FBA" w:rsidRPr="00A11BB3" w14:paraId="7872BE44"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35C070A5"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E</w:t>
            </w:r>
          </w:p>
        </w:tc>
        <w:tc>
          <w:tcPr>
            <w:tcW w:w="2778" w:type="dxa"/>
            <w:noWrap/>
          </w:tcPr>
          <w:p w14:paraId="32AE2BE1"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tc>
        <w:tc>
          <w:tcPr>
            <w:tcW w:w="2778" w:type="dxa"/>
          </w:tcPr>
          <w:p w14:paraId="5ED62A95"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tc>
        <w:tc>
          <w:tcPr>
            <w:tcW w:w="2778" w:type="dxa"/>
            <w:noWrap/>
          </w:tcPr>
          <w:p w14:paraId="592C79C8"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37.4%</w:t>
            </w:r>
          </w:p>
        </w:tc>
        <w:tc>
          <w:tcPr>
            <w:tcW w:w="2778" w:type="dxa"/>
          </w:tcPr>
          <w:p w14:paraId="1A48DDD4"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115</w:t>
            </w:r>
          </w:p>
        </w:tc>
      </w:tr>
      <w:tr w:rsidR="00B31FBA" w:rsidRPr="00A11BB3" w14:paraId="74D8DE46"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64FA3601"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F</w:t>
            </w:r>
          </w:p>
        </w:tc>
        <w:tc>
          <w:tcPr>
            <w:tcW w:w="2778" w:type="dxa"/>
            <w:noWrap/>
          </w:tcPr>
          <w:p w14:paraId="6DF6B594"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1BB3">
              <w:rPr>
                <w:rFonts w:ascii="Times New Roman" w:hAnsi="Times New Roman" w:cs="Times New Roman"/>
              </w:rPr>
              <w:t>2</w:t>
            </w:r>
            <w:r>
              <w:rPr>
                <w:rFonts w:ascii="Times New Roman" w:hAnsi="Times New Roman" w:cs="Times New Roman"/>
              </w:rPr>
              <w:t>5</w:t>
            </w:r>
          </w:p>
        </w:tc>
        <w:tc>
          <w:tcPr>
            <w:tcW w:w="2778" w:type="dxa"/>
          </w:tcPr>
          <w:p w14:paraId="2CA0DA37"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w:t>
            </w:r>
          </w:p>
        </w:tc>
        <w:tc>
          <w:tcPr>
            <w:tcW w:w="2778" w:type="dxa"/>
            <w:noWrap/>
          </w:tcPr>
          <w:p w14:paraId="31E03597"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18.9%</w:t>
            </w:r>
          </w:p>
        </w:tc>
        <w:tc>
          <w:tcPr>
            <w:tcW w:w="2778" w:type="dxa"/>
          </w:tcPr>
          <w:p w14:paraId="0174B1E2"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132</w:t>
            </w:r>
          </w:p>
        </w:tc>
      </w:tr>
      <w:tr w:rsidR="00B31FBA" w:rsidRPr="00A11BB3" w14:paraId="6D2B92E7"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3ED425F5"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G</w:t>
            </w:r>
          </w:p>
        </w:tc>
        <w:tc>
          <w:tcPr>
            <w:tcW w:w="2778" w:type="dxa"/>
            <w:noWrap/>
          </w:tcPr>
          <w:p w14:paraId="6BC0F70D"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w:t>
            </w:r>
          </w:p>
        </w:tc>
        <w:tc>
          <w:tcPr>
            <w:tcW w:w="2778" w:type="dxa"/>
          </w:tcPr>
          <w:p w14:paraId="64D29FC3"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1BB3">
              <w:rPr>
                <w:rFonts w:ascii="Times New Roman" w:hAnsi="Times New Roman" w:cs="Times New Roman"/>
              </w:rPr>
              <w:t>1</w:t>
            </w:r>
            <w:r>
              <w:rPr>
                <w:rFonts w:ascii="Times New Roman" w:hAnsi="Times New Roman" w:cs="Times New Roman"/>
              </w:rPr>
              <w:t>31</w:t>
            </w:r>
          </w:p>
        </w:tc>
        <w:tc>
          <w:tcPr>
            <w:tcW w:w="2778" w:type="dxa"/>
            <w:noWrap/>
          </w:tcPr>
          <w:p w14:paraId="7F47E735"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63.5%</w:t>
            </w:r>
          </w:p>
        </w:tc>
        <w:tc>
          <w:tcPr>
            <w:tcW w:w="2778" w:type="dxa"/>
          </w:tcPr>
          <w:p w14:paraId="047DE7A0"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96</w:t>
            </w:r>
          </w:p>
        </w:tc>
      </w:tr>
      <w:tr w:rsidR="00B31FBA" w:rsidRPr="00A11BB3" w14:paraId="36EB038C"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3BAFA772"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H</w:t>
            </w:r>
          </w:p>
        </w:tc>
        <w:tc>
          <w:tcPr>
            <w:tcW w:w="2778" w:type="dxa"/>
            <w:noWrap/>
          </w:tcPr>
          <w:p w14:paraId="5CB7A019"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2778" w:type="dxa"/>
          </w:tcPr>
          <w:p w14:paraId="0B85B734"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c>
          <w:tcPr>
            <w:tcW w:w="2778" w:type="dxa"/>
            <w:noWrap/>
          </w:tcPr>
          <w:p w14:paraId="23D1EA62"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20.0%</w:t>
            </w:r>
          </w:p>
        </w:tc>
        <w:tc>
          <w:tcPr>
            <w:tcW w:w="2778" w:type="dxa"/>
          </w:tcPr>
          <w:p w14:paraId="471976AF"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w:t>
            </w:r>
          </w:p>
        </w:tc>
      </w:tr>
      <w:tr w:rsidR="00B31FBA" w:rsidRPr="00A11BB3" w14:paraId="2DE6B12E"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hideMark/>
          </w:tcPr>
          <w:p w14:paraId="70F3E1E1"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I</w:t>
            </w:r>
          </w:p>
        </w:tc>
        <w:tc>
          <w:tcPr>
            <w:tcW w:w="2778" w:type="dxa"/>
            <w:noWrap/>
          </w:tcPr>
          <w:p w14:paraId="572D74A4"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1BB3">
              <w:rPr>
                <w:rFonts w:ascii="Times New Roman" w:hAnsi="Times New Roman" w:cs="Times New Roman"/>
              </w:rPr>
              <w:t>6</w:t>
            </w:r>
          </w:p>
        </w:tc>
        <w:tc>
          <w:tcPr>
            <w:tcW w:w="2778" w:type="dxa"/>
          </w:tcPr>
          <w:p w14:paraId="05E093D2"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1BB3">
              <w:rPr>
                <w:rFonts w:ascii="Times New Roman" w:hAnsi="Times New Roman" w:cs="Times New Roman"/>
              </w:rPr>
              <w:t>6</w:t>
            </w:r>
          </w:p>
        </w:tc>
        <w:tc>
          <w:tcPr>
            <w:tcW w:w="2778" w:type="dxa"/>
            <w:noWrap/>
          </w:tcPr>
          <w:p w14:paraId="13938368"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5.5%</w:t>
            </w:r>
          </w:p>
        </w:tc>
        <w:tc>
          <w:tcPr>
            <w:tcW w:w="2778" w:type="dxa"/>
          </w:tcPr>
          <w:p w14:paraId="1D24F564"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110</w:t>
            </w:r>
          </w:p>
        </w:tc>
      </w:tr>
      <w:tr w:rsidR="00B31FBA" w:rsidRPr="00A11BB3" w14:paraId="016F6D24"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0627FFDD"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J</w:t>
            </w:r>
          </w:p>
        </w:tc>
        <w:tc>
          <w:tcPr>
            <w:tcW w:w="2778" w:type="dxa"/>
            <w:noWrap/>
          </w:tcPr>
          <w:p w14:paraId="478F8612"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2778" w:type="dxa"/>
          </w:tcPr>
          <w:p w14:paraId="681730A3"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49</w:t>
            </w:r>
          </w:p>
        </w:tc>
        <w:tc>
          <w:tcPr>
            <w:tcW w:w="2778" w:type="dxa"/>
            <w:noWrap/>
          </w:tcPr>
          <w:p w14:paraId="5CB1BDB9"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33.4%</w:t>
            </w:r>
          </w:p>
        </w:tc>
        <w:tc>
          <w:tcPr>
            <w:tcW w:w="2778" w:type="dxa"/>
          </w:tcPr>
          <w:p w14:paraId="29C83A40"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98</w:t>
            </w:r>
          </w:p>
        </w:tc>
      </w:tr>
      <w:tr w:rsidR="00B31FBA" w:rsidRPr="00A11BB3" w14:paraId="6BD1E44E"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hideMark/>
          </w:tcPr>
          <w:p w14:paraId="2ABAA0EC"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K</w:t>
            </w:r>
          </w:p>
        </w:tc>
        <w:tc>
          <w:tcPr>
            <w:tcW w:w="2778" w:type="dxa"/>
            <w:noWrap/>
          </w:tcPr>
          <w:p w14:paraId="54BC42F8"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2778" w:type="dxa"/>
          </w:tcPr>
          <w:p w14:paraId="55620324"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2778" w:type="dxa"/>
            <w:noWrap/>
          </w:tcPr>
          <w:p w14:paraId="2C1F528C"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29.9%</w:t>
            </w:r>
          </w:p>
        </w:tc>
        <w:tc>
          <w:tcPr>
            <w:tcW w:w="2778" w:type="dxa"/>
          </w:tcPr>
          <w:p w14:paraId="48AE8FDD"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97</w:t>
            </w:r>
          </w:p>
        </w:tc>
      </w:tr>
      <w:tr w:rsidR="00B31FBA" w:rsidRPr="00A11BB3" w14:paraId="3389D7E3"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hideMark/>
          </w:tcPr>
          <w:p w14:paraId="6E306810"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L</w:t>
            </w:r>
          </w:p>
        </w:tc>
        <w:tc>
          <w:tcPr>
            <w:tcW w:w="2778" w:type="dxa"/>
            <w:noWrap/>
          </w:tcPr>
          <w:p w14:paraId="52152506"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w:t>
            </w:r>
          </w:p>
        </w:tc>
        <w:tc>
          <w:tcPr>
            <w:tcW w:w="2778" w:type="dxa"/>
          </w:tcPr>
          <w:p w14:paraId="103A30B9"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w:t>
            </w:r>
          </w:p>
        </w:tc>
        <w:tc>
          <w:tcPr>
            <w:tcW w:w="2778" w:type="dxa"/>
            <w:noWrap/>
          </w:tcPr>
          <w:p w14:paraId="236BDF02"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44.1%</w:t>
            </w:r>
          </w:p>
        </w:tc>
        <w:tc>
          <w:tcPr>
            <w:tcW w:w="2778" w:type="dxa"/>
          </w:tcPr>
          <w:p w14:paraId="7C57133C"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93</w:t>
            </w:r>
          </w:p>
        </w:tc>
      </w:tr>
      <w:tr w:rsidR="00B31FBA" w:rsidRPr="00A11BB3" w14:paraId="142B0A38"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78" w:type="dxa"/>
            <w:noWrap/>
            <w:hideMark/>
          </w:tcPr>
          <w:p w14:paraId="4A2BF94E"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M</w:t>
            </w:r>
          </w:p>
        </w:tc>
        <w:tc>
          <w:tcPr>
            <w:tcW w:w="2778" w:type="dxa"/>
            <w:noWrap/>
          </w:tcPr>
          <w:p w14:paraId="1407F703"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54</w:t>
            </w:r>
          </w:p>
        </w:tc>
        <w:tc>
          <w:tcPr>
            <w:tcW w:w="2778" w:type="dxa"/>
          </w:tcPr>
          <w:p w14:paraId="109BE11F"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w:t>
            </w:r>
          </w:p>
        </w:tc>
        <w:tc>
          <w:tcPr>
            <w:tcW w:w="2778" w:type="dxa"/>
            <w:noWrap/>
          </w:tcPr>
          <w:p w14:paraId="47180A20" w14:textId="77777777" w:rsidR="00B31FBA" w:rsidRPr="00820A55"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20A55">
              <w:rPr>
                <w:rFonts w:ascii="Times New Roman" w:hAnsi="Times New Roman" w:cs="Times New Roman"/>
              </w:rPr>
              <w:t>41.9%</w:t>
            </w:r>
          </w:p>
        </w:tc>
        <w:tc>
          <w:tcPr>
            <w:tcW w:w="2778" w:type="dxa"/>
          </w:tcPr>
          <w:p w14:paraId="00493962" w14:textId="77777777" w:rsidR="00B31FBA" w:rsidRPr="00A11BB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129</w:t>
            </w:r>
          </w:p>
        </w:tc>
      </w:tr>
      <w:tr w:rsidR="00B31FBA" w:rsidRPr="00A11BB3" w14:paraId="7FCA2AAD"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2778" w:type="dxa"/>
            <w:noWrap/>
          </w:tcPr>
          <w:p w14:paraId="5233C0DD" w14:textId="77777777" w:rsidR="00B31FBA" w:rsidRPr="00A11BB3" w:rsidRDefault="00B31FBA" w:rsidP="00174DD9">
            <w:pPr>
              <w:rPr>
                <w:rFonts w:ascii="Times New Roman" w:hAnsi="Times New Roman" w:cs="Times New Roman"/>
              </w:rPr>
            </w:pPr>
            <w:r w:rsidRPr="00A11BB3">
              <w:rPr>
                <w:rFonts w:ascii="Times New Roman" w:hAnsi="Times New Roman" w:cs="Times New Roman"/>
              </w:rPr>
              <w:t xml:space="preserve">Total </w:t>
            </w:r>
          </w:p>
        </w:tc>
        <w:tc>
          <w:tcPr>
            <w:tcW w:w="2778" w:type="dxa"/>
            <w:noWrap/>
          </w:tcPr>
          <w:p w14:paraId="267AC12C"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390</w:t>
            </w:r>
          </w:p>
        </w:tc>
        <w:tc>
          <w:tcPr>
            <w:tcW w:w="2778" w:type="dxa"/>
          </w:tcPr>
          <w:p w14:paraId="4E518DB3"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521</w:t>
            </w:r>
          </w:p>
        </w:tc>
        <w:tc>
          <w:tcPr>
            <w:tcW w:w="2778" w:type="dxa"/>
            <w:noWrap/>
          </w:tcPr>
          <w:p w14:paraId="29B5E844" w14:textId="77777777" w:rsidR="00B31FBA" w:rsidRPr="00820A55"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20A55">
              <w:rPr>
                <w:rFonts w:ascii="Times New Roman" w:hAnsi="Times New Roman" w:cs="Times New Roman"/>
                <w:b/>
              </w:rPr>
              <w:t>34.4%</w:t>
            </w:r>
          </w:p>
        </w:tc>
        <w:tc>
          <w:tcPr>
            <w:tcW w:w="2778" w:type="dxa"/>
          </w:tcPr>
          <w:p w14:paraId="429C432F" w14:textId="77777777" w:rsidR="00B31FBA" w:rsidRPr="00A11BB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1133</w:t>
            </w:r>
          </w:p>
        </w:tc>
      </w:tr>
    </w:tbl>
    <w:p w14:paraId="2C2C36C0" w14:textId="3AA97C38" w:rsidR="00B31FBA" w:rsidRDefault="007046B2" w:rsidP="00B31FBA">
      <w:pPr>
        <w:rPr>
          <w:rFonts w:ascii="Times New Roman" w:hAnsi="Times New Roman" w:cs="Times New Roman"/>
          <w:b/>
          <w:bCs/>
        </w:rPr>
      </w:pPr>
      <w:r>
        <w:rPr>
          <w:rFonts w:ascii="Times New Roman" w:hAnsi="Times New Roman" w:cs="Times New Roman"/>
          <w:b/>
          <w:bCs/>
        </w:rPr>
        <w:t xml:space="preserve">Table </w:t>
      </w:r>
      <w:r w:rsidR="00CE1521">
        <w:rPr>
          <w:rFonts w:ascii="Times New Roman" w:hAnsi="Times New Roman" w:cs="Times New Roman"/>
          <w:b/>
          <w:bCs/>
        </w:rPr>
        <w:t>2</w:t>
      </w:r>
      <w:r>
        <w:rPr>
          <w:rFonts w:ascii="Times New Roman" w:hAnsi="Times New Roman" w:cs="Times New Roman"/>
          <w:b/>
          <w:bCs/>
        </w:rPr>
        <w:t xml:space="preserve"> </w:t>
      </w:r>
      <w:r w:rsidR="00B31FBA" w:rsidRPr="00820A55">
        <w:rPr>
          <w:rFonts w:ascii="Times New Roman" w:hAnsi="Times New Roman" w:cs="Times New Roman"/>
          <w:b/>
          <w:bCs/>
        </w:rPr>
        <w:t xml:space="preserve">Overview of CHWs reporting excellent events between September 2020 and November 2020. </w:t>
      </w:r>
    </w:p>
    <w:p w14:paraId="373D2889" w14:textId="77777777" w:rsidR="00B31FBA" w:rsidRPr="00A11BB3" w:rsidRDefault="00B31FBA" w:rsidP="00B31FBA">
      <w:pPr>
        <w:pStyle w:val="NoSpacing"/>
        <w:rPr>
          <w:rFonts w:ascii="Times New Roman" w:hAnsi="Times New Roman" w:cs="Times New Roman"/>
          <w:sz w:val="18"/>
        </w:rPr>
      </w:pPr>
      <w:r>
        <w:rPr>
          <w:rFonts w:ascii="Times New Roman" w:hAnsi="Times New Roman" w:cs="Times New Roman"/>
          <w:sz w:val="18"/>
        </w:rPr>
        <w:t>a</w:t>
      </w:r>
      <w:r w:rsidRPr="00A11BB3">
        <w:rPr>
          <w:rFonts w:ascii="Times New Roman" w:hAnsi="Times New Roman" w:cs="Times New Roman"/>
          <w:sz w:val="18"/>
        </w:rPr>
        <w:t>. As per 22-10-2020.</w:t>
      </w:r>
    </w:p>
    <w:p w14:paraId="4048DFDE" w14:textId="77777777" w:rsidR="00B31FBA" w:rsidRPr="006076B5" w:rsidRDefault="00B31FBA" w:rsidP="00B31FBA">
      <w:pPr>
        <w:pStyle w:val="NoSpacing"/>
        <w:rPr>
          <w:rFonts w:ascii="Times New Roman" w:hAnsi="Times New Roman" w:cs="Times New Roman"/>
          <w:sz w:val="21"/>
          <w:szCs w:val="28"/>
        </w:rPr>
      </w:pPr>
      <w:r w:rsidRPr="006076B5">
        <w:rPr>
          <w:rFonts w:ascii="Times New Roman" w:hAnsi="Times New Roman" w:cs="Times New Roman"/>
          <w:sz w:val="21"/>
          <w:szCs w:val="28"/>
        </w:rPr>
        <w:t>a. As per 22-10-2020.</w:t>
      </w:r>
    </w:p>
    <w:p w14:paraId="46C12828" w14:textId="77777777" w:rsidR="00B31FBA" w:rsidRPr="006076B5" w:rsidRDefault="00B31FBA" w:rsidP="00B31FBA">
      <w:pPr>
        <w:pStyle w:val="NoSpacing"/>
        <w:rPr>
          <w:rFonts w:ascii="Times New Roman" w:hAnsi="Times New Roman" w:cs="Times New Roman"/>
          <w:sz w:val="21"/>
          <w:szCs w:val="28"/>
        </w:rPr>
      </w:pPr>
      <w:r w:rsidRPr="006076B5">
        <w:rPr>
          <w:rFonts w:ascii="Times New Roman" w:hAnsi="Times New Roman" w:cs="Times New Roman"/>
          <w:sz w:val="21"/>
          <w:szCs w:val="28"/>
        </w:rPr>
        <w:t>CHW</w:t>
      </w:r>
      <w:r w:rsidRPr="006076B5">
        <w:rPr>
          <w:rFonts w:ascii="Times New Roman" w:hAnsi="Times New Roman" w:cs="Times New Roman"/>
          <w:sz w:val="21"/>
          <w:szCs w:val="28"/>
        </w:rPr>
        <w:tab/>
        <w:t>=</w:t>
      </w:r>
      <w:r w:rsidRPr="006076B5">
        <w:rPr>
          <w:rFonts w:ascii="Times New Roman" w:hAnsi="Times New Roman" w:cs="Times New Roman"/>
          <w:sz w:val="21"/>
          <w:szCs w:val="28"/>
        </w:rPr>
        <w:tab/>
        <w:t>Community Health Worker</w:t>
      </w:r>
    </w:p>
    <w:p w14:paraId="7B2E5E92" w14:textId="77777777" w:rsidR="00B31FBA" w:rsidRDefault="00B31FBA" w:rsidP="00B31FBA">
      <w:pPr>
        <w:spacing w:after="0" w:line="240" w:lineRule="auto"/>
        <w:jc w:val="left"/>
        <w:rPr>
          <w:rFonts w:ascii="Times New Roman" w:hAnsi="Times New Roman" w:cs="Times New Roman"/>
          <w:b/>
          <w:bCs/>
        </w:rPr>
      </w:pPr>
      <w:r>
        <w:rPr>
          <w:rFonts w:ascii="Times New Roman" w:hAnsi="Times New Roman" w:cs="Times New Roman"/>
          <w:b/>
          <w:bCs/>
        </w:rPr>
        <w:br w:type="page"/>
      </w:r>
    </w:p>
    <w:tbl>
      <w:tblPr>
        <w:tblStyle w:val="PlainTable23"/>
        <w:tblpPr w:leftFromText="180" w:rightFromText="180" w:vertAnchor="page" w:horzAnchor="margin" w:tblpY="1750"/>
        <w:tblW w:w="0" w:type="auto"/>
        <w:tblLook w:val="04A0" w:firstRow="1" w:lastRow="0" w:firstColumn="1" w:lastColumn="0" w:noHBand="0" w:noVBand="1"/>
      </w:tblPr>
      <w:tblGrid>
        <w:gridCol w:w="718"/>
        <w:gridCol w:w="3518"/>
        <w:gridCol w:w="3066"/>
        <w:gridCol w:w="3998"/>
        <w:gridCol w:w="2658"/>
      </w:tblGrid>
      <w:tr w:rsidR="00B31FBA" w:rsidRPr="006F7AC3" w14:paraId="1D109DD2" w14:textId="77777777" w:rsidTr="00174DD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3CEEF14A" w14:textId="77777777" w:rsidR="00B31FBA" w:rsidRPr="006F7AC3" w:rsidRDefault="00B31FBA" w:rsidP="00174DD9">
            <w:pPr>
              <w:rPr>
                <w:rFonts w:ascii="Times New Roman" w:hAnsi="Times New Roman" w:cs="Times New Roman"/>
              </w:rPr>
            </w:pPr>
            <w:bookmarkStart w:id="1" w:name="_Toc108610299"/>
            <w:r w:rsidRPr="006F7AC3">
              <w:rPr>
                <w:rFonts w:ascii="Times New Roman" w:hAnsi="Times New Roman" w:cs="Times New Roman"/>
              </w:rPr>
              <w:lastRenderedPageBreak/>
              <w:t xml:space="preserve">Site </w:t>
            </w:r>
          </w:p>
        </w:tc>
        <w:tc>
          <w:tcPr>
            <w:tcW w:w="0" w:type="auto"/>
          </w:tcPr>
          <w:p w14:paraId="35AB6D17" w14:textId="77777777" w:rsidR="00B31FBA" w:rsidRPr="006F7AC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Number of reports involving CHWs reporting each other (n)</w:t>
            </w:r>
          </w:p>
        </w:tc>
        <w:tc>
          <w:tcPr>
            <w:tcW w:w="0" w:type="auto"/>
          </w:tcPr>
          <w:p w14:paraId="0C84D098" w14:textId="77777777" w:rsidR="00B31FBA" w:rsidRPr="006F7AC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Number of CHWs involved in reporting each other</w:t>
            </w:r>
          </w:p>
        </w:tc>
        <w:tc>
          <w:tcPr>
            <w:tcW w:w="0" w:type="auto"/>
          </w:tcPr>
          <w:p w14:paraId="5E430466" w14:textId="77777777" w:rsidR="00B31FBA" w:rsidRPr="006F7AC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Percentage of CHWs participating in </w:t>
            </w:r>
            <w:proofErr w:type="spellStart"/>
            <w:r w:rsidRPr="006F7AC3">
              <w:rPr>
                <w:rFonts w:ascii="Times New Roman" w:hAnsi="Times New Roman" w:cs="Times New Roman"/>
              </w:rPr>
              <w:t>LfE</w:t>
            </w:r>
            <w:proofErr w:type="spellEnd"/>
            <w:r w:rsidRPr="006F7AC3">
              <w:rPr>
                <w:rFonts w:ascii="Times New Roman" w:hAnsi="Times New Roman" w:cs="Times New Roman"/>
              </w:rPr>
              <w:t xml:space="preserve"> reporting each other (%)</w:t>
            </w:r>
          </w:p>
        </w:tc>
        <w:tc>
          <w:tcPr>
            <w:tcW w:w="0" w:type="auto"/>
          </w:tcPr>
          <w:p w14:paraId="4C0CAB33" w14:textId="77777777" w:rsidR="00B31FBA" w:rsidRPr="006F7AC3" w:rsidRDefault="00B31FBA"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6F7AC3">
              <w:rPr>
                <w:rFonts w:ascii="Times New Roman" w:hAnsi="Times New Roman" w:cs="Times New Roman"/>
              </w:rPr>
              <w:t xml:space="preserve">Total number of CHWs </w:t>
            </w:r>
            <w:proofErr w:type="spellStart"/>
            <w:r w:rsidRPr="006F7AC3">
              <w:rPr>
                <w:rFonts w:ascii="Times New Roman" w:hAnsi="Times New Roman" w:cs="Times New Roman"/>
              </w:rPr>
              <w:t>participating</w:t>
            </w:r>
            <w:r w:rsidRPr="006F7AC3">
              <w:rPr>
                <w:rFonts w:ascii="Times New Roman" w:hAnsi="Times New Roman" w:cs="Times New Roman"/>
                <w:vertAlign w:val="superscript"/>
              </w:rPr>
              <w:t>a</w:t>
            </w:r>
            <w:proofErr w:type="spellEnd"/>
          </w:p>
        </w:tc>
      </w:tr>
      <w:tr w:rsidR="00B31FBA" w:rsidRPr="006F7AC3" w14:paraId="0EA1475B"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2183300C"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A</w:t>
            </w:r>
          </w:p>
        </w:tc>
        <w:tc>
          <w:tcPr>
            <w:tcW w:w="0" w:type="auto"/>
          </w:tcPr>
          <w:p w14:paraId="40D6FD06"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0</w:t>
            </w:r>
          </w:p>
        </w:tc>
        <w:tc>
          <w:tcPr>
            <w:tcW w:w="0" w:type="auto"/>
          </w:tcPr>
          <w:p w14:paraId="12B59FA8"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0</w:t>
            </w:r>
          </w:p>
        </w:tc>
        <w:tc>
          <w:tcPr>
            <w:tcW w:w="0" w:type="auto"/>
          </w:tcPr>
          <w:p w14:paraId="5CBAA6A7"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0%</w:t>
            </w:r>
          </w:p>
        </w:tc>
        <w:tc>
          <w:tcPr>
            <w:tcW w:w="0" w:type="auto"/>
          </w:tcPr>
          <w:p w14:paraId="7F983E77"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14</w:t>
            </w:r>
          </w:p>
        </w:tc>
      </w:tr>
      <w:tr w:rsidR="00B31FBA" w:rsidRPr="006F7AC3" w14:paraId="17373F9A"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5C3B25BB"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B</w:t>
            </w:r>
          </w:p>
        </w:tc>
        <w:tc>
          <w:tcPr>
            <w:tcW w:w="0" w:type="auto"/>
          </w:tcPr>
          <w:p w14:paraId="64234F32"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8</w:t>
            </w:r>
          </w:p>
        </w:tc>
        <w:tc>
          <w:tcPr>
            <w:tcW w:w="0" w:type="auto"/>
          </w:tcPr>
          <w:p w14:paraId="39A23051"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8</w:t>
            </w:r>
          </w:p>
        </w:tc>
        <w:tc>
          <w:tcPr>
            <w:tcW w:w="0" w:type="auto"/>
          </w:tcPr>
          <w:p w14:paraId="1E2476A2"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89.9%</w:t>
            </w:r>
          </w:p>
        </w:tc>
        <w:tc>
          <w:tcPr>
            <w:tcW w:w="0" w:type="auto"/>
          </w:tcPr>
          <w:p w14:paraId="77E7EB35"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9</w:t>
            </w:r>
          </w:p>
        </w:tc>
      </w:tr>
      <w:tr w:rsidR="00B31FBA" w:rsidRPr="006F7AC3" w14:paraId="3D2510EB"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3D8FA746"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C</w:t>
            </w:r>
          </w:p>
        </w:tc>
        <w:tc>
          <w:tcPr>
            <w:tcW w:w="0" w:type="auto"/>
          </w:tcPr>
          <w:p w14:paraId="4B110856"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21</w:t>
            </w:r>
          </w:p>
        </w:tc>
        <w:tc>
          <w:tcPr>
            <w:tcW w:w="0" w:type="auto"/>
          </w:tcPr>
          <w:p w14:paraId="6779B843"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15</w:t>
            </w:r>
          </w:p>
        </w:tc>
        <w:tc>
          <w:tcPr>
            <w:tcW w:w="0" w:type="auto"/>
          </w:tcPr>
          <w:p w14:paraId="439EC732"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45.5%</w:t>
            </w:r>
          </w:p>
        </w:tc>
        <w:tc>
          <w:tcPr>
            <w:tcW w:w="0" w:type="auto"/>
          </w:tcPr>
          <w:p w14:paraId="3D4C8F5F"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33</w:t>
            </w:r>
          </w:p>
        </w:tc>
      </w:tr>
      <w:tr w:rsidR="00B31FBA" w:rsidRPr="006F7AC3" w14:paraId="4D424B86"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5206E64E"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D</w:t>
            </w:r>
          </w:p>
        </w:tc>
        <w:tc>
          <w:tcPr>
            <w:tcW w:w="0" w:type="auto"/>
          </w:tcPr>
          <w:p w14:paraId="6DBE1D7E"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8 </w:t>
            </w:r>
          </w:p>
        </w:tc>
        <w:tc>
          <w:tcPr>
            <w:tcW w:w="0" w:type="auto"/>
          </w:tcPr>
          <w:p w14:paraId="317E5ED7"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8</w:t>
            </w:r>
          </w:p>
        </w:tc>
        <w:tc>
          <w:tcPr>
            <w:tcW w:w="0" w:type="auto"/>
          </w:tcPr>
          <w:p w14:paraId="58091F84"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25.8%</w:t>
            </w:r>
          </w:p>
        </w:tc>
        <w:tc>
          <w:tcPr>
            <w:tcW w:w="0" w:type="auto"/>
          </w:tcPr>
          <w:p w14:paraId="710AFABE"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31</w:t>
            </w:r>
          </w:p>
        </w:tc>
      </w:tr>
      <w:tr w:rsidR="00B31FBA" w:rsidRPr="006F7AC3" w14:paraId="048D2E54"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0358414E"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E</w:t>
            </w:r>
          </w:p>
        </w:tc>
        <w:tc>
          <w:tcPr>
            <w:tcW w:w="0" w:type="auto"/>
          </w:tcPr>
          <w:p w14:paraId="6BCDF6D8"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10 </w:t>
            </w:r>
          </w:p>
        </w:tc>
        <w:tc>
          <w:tcPr>
            <w:tcW w:w="0" w:type="auto"/>
          </w:tcPr>
          <w:p w14:paraId="5783AE6F"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10</w:t>
            </w:r>
          </w:p>
        </w:tc>
        <w:tc>
          <w:tcPr>
            <w:tcW w:w="0" w:type="auto"/>
          </w:tcPr>
          <w:p w14:paraId="71C7BCCD"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23.3%</w:t>
            </w:r>
          </w:p>
        </w:tc>
        <w:tc>
          <w:tcPr>
            <w:tcW w:w="0" w:type="auto"/>
          </w:tcPr>
          <w:p w14:paraId="16A2F491"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43</w:t>
            </w:r>
          </w:p>
        </w:tc>
      </w:tr>
      <w:tr w:rsidR="00B31FBA" w:rsidRPr="006F7AC3" w14:paraId="0516B822"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37370337"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F</w:t>
            </w:r>
          </w:p>
        </w:tc>
        <w:tc>
          <w:tcPr>
            <w:tcW w:w="0" w:type="auto"/>
          </w:tcPr>
          <w:p w14:paraId="54831F62"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16</w:t>
            </w:r>
          </w:p>
        </w:tc>
        <w:tc>
          <w:tcPr>
            <w:tcW w:w="0" w:type="auto"/>
          </w:tcPr>
          <w:p w14:paraId="4557DA9A"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14</w:t>
            </w:r>
          </w:p>
        </w:tc>
        <w:tc>
          <w:tcPr>
            <w:tcW w:w="0" w:type="auto"/>
          </w:tcPr>
          <w:p w14:paraId="566A2447"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64.0%</w:t>
            </w:r>
          </w:p>
        </w:tc>
        <w:tc>
          <w:tcPr>
            <w:tcW w:w="0" w:type="auto"/>
          </w:tcPr>
          <w:p w14:paraId="40FEABEF"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25</w:t>
            </w:r>
          </w:p>
        </w:tc>
      </w:tr>
      <w:tr w:rsidR="00B31FBA" w:rsidRPr="006F7AC3" w14:paraId="6B4135B4"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53A2AEB1"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G</w:t>
            </w:r>
          </w:p>
        </w:tc>
        <w:tc>
          <w:tcPr>
            <w:tcW w:w="0" w:type="auto"/>
          </w:tcPr>
          <w:p w14:paraId="23149AF0"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66</w:t>
            </w:r>
          </w:p>
        </w:tc>
        <w:tc>
          <w:tcPr>
            <w:tcW w:w="0" w:type="auto"/>
          </w:tcPr>
          <w:p w14:paraId="6888AC79"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36</w:t>
            </w:r>
          </w:p>
        </w:tc>
        <w:tc>
          <w:tcPr>
            <w:tcW w:w="0" w:type="auto"/>
          </w:tcPr>
          <w:p w14:paraId="5E4D7C24"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59.0%</w:t>
            </w:r>
          </w:p>
        </w:tc>
        <w:tc>
          <w:tcPr>
            <w:tcW w:w="0" w:type="auto"/>
          </w:tcPr>
          <w:p w14:paraId="5DA05747"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61</w:t>
            </w:r>
          </w:p>
        </w:tc>
      </w:tr>
      <w:tr w:rsidR="00B31FBA" w:rsidRPr="006F7AC3" w14:paraId="78CF4BFF"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3FB61E58"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H</w:t>
            </w:r>
          </w:p>
        </w:tc>
        <w:tc>
          <w:tcPr>
            <w:tcW w:w="0" w:type="auto"/>
          </w:tcPr>
          <w:p w14:paraId="48B6FBA5"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2 </w:t>
            </w:r>
          </w:p>
        </w:tc>
        <w:tc>
          <w:tcPr>
            <w:tcW w:w="0" w:type="auto"/>
          </w:tcPr>
          <w:p w14:paraId="2EE0D570"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2</w:t>
            </w:r>
          </w:p>
        </w:tc>
        <w:tc>
          <w:tcPr>
            <w:tcW w:w="0" w:type="auto"/>
          </w:tcPr>
          <w:p w14:paraId="02690421"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18.2%</w:t>
            </w:r>
          </w:p>
        </w:tc>
        <w:tc>
          <w:tcPr>
            <w:tcW w:w="0" w:type="auto"/>
          </w:tcPr>
          <w:p w14:paraId="11D022AF"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11</w:t>
            </w:r>
          </w:p>
        </w:tc>
      </w:tr>
      <w:tr w:rsidR="00B31FBA" w:rsidRPr="006F7AC3" w14:paraId="3C29265B"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43A35DDD"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I</w:t>
            </w:r>
          </w:p>
        </w:tc>
        <w:tc>
          <w:tcPr>
            <w:tcW w:w="0" w:type="auto"/>
          </w:tcPr>
          <w:p w14:paraId="6D54B43C"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2 </w:t>
            </w:r>
          </w:p>
        </w:tc>
        <w:tc>
          <w:tcPr>
            <w:tcW w:w="0" w:type="auto"/>
          </w:tcPr>
          <w:p w14:paraId="6593508A"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2</w:t>
            </w:r>
          </w:p>
        </w:tc>
        <w:tc>
          <w:tcPr>
            <w:tcW w:w="0" w:type="auto"/>
          </w:tcPr>
          <w:p w14:paraId="5F85A9CE"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F7AC3">
              <w:rPr>
                <w:rFonts w:ascii="Times New Roman" w:hAnsi="Times New Roman" w:cs="Times New Roman"/>
                <w:color w:val="000000" w:themeColor="text1"/>
              </w:rPr>
              <w:t>33.3%</w:t>
            </w:r>
          </w:p>
        </w:tc>
        <w:tc>
          <w:tcPr>
            <w:tcW w:w="0" w:type="auto"/>
          </w:tcPr>
          <w:p w14:paraId="25D01E5A"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6</w:t>
            </w:r>
          </w:p>
        </w:tc>
      </w:tr>
      <w:tr w:rsidR="00B31FBA" w:rsidRPr="006F7AC3" w14:paraId="5C3813E7"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11B14BBA"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J</w:t>
            </w:r>
          </w:p>
        </w:tc>
        <w:tc>
          <w:tcPr>
            <w:tcW w:w="0" w:type="auto"/>
          </w:tcPr>
          <w:p w14:paraId="59B2C9CD"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17</w:t>
            </w:r>
          </w:p>
        </w:tc>
        <w:tc>
          <w:tcPr>
            <w:tcW w:w="0" w:type="auto"/>
          </w:tcPr>
          <w:p w14:paraId="3AF4B642"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11</w:t>
            </w:r>
          </w:p>
        </w:tc>
        <w:tc>
          <w:tcPr>
            <w:tcW w:w="0" w:type="auto"/>
          </w:tcPr>
          <w:p w14:paraId="5900D452"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33.3%</w:t>
            </w:r>
          </w:p>
        </w:tc>
        <w:tc>
          <w:tcPr>
            <w:tcW w:w="0" w:type="auto"/>
          </w:tcPr>
          <w:p w14:paraId="0FDE3F89"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33</w:t>
            </w:r>
          </w:p>
        </w:tc>
      </w:tr>
      <w:tr w:rsidR="00B31FBA" w:rsidRPr="006F7AC3" w14:paraId="5AB8E749"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6E607A67"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K</w:t>
            </w:r>
          </w:p>
        </w:tc>
        <w:tc>
          <w:tcPr>
            <w:tcW w:w="0" w:type="auto"/>
          </w:tcPr>
          <w:p w14:paraId="0644BA6E"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2 </w:t>
            </w:r>
          </w:p>
        </w:tc>
        <w:tc>
          <w:tcPr>
            <w:tcW w:w="0" w:type="auto"/>
          </w:tcPr>
          <w:p w14:paraId="15B0CEED"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2</w:t>
            </w:r>
          </w:p>
        </w:tc>
        <w:tc>
          <w:tcPr>
            <w:tcW w:w="0" w:type="auto"/>
          </w:tcPr>
          <w:p w14:paraId="3AFF2015"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6.9%</w:t>
            </w:r>
          </w:p>
        </w:tc>
        <w:tc>
          <w:tcPr>
            <w:tcW w:w="0" w:type="auto"/>
          </w:tcPr>
          <w:p w14:paraId="687E9221"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29</w:t>
            </w:r>
          </w:p>
        </w:tc>
      </w:tr>
      <w:tr w:rsidR="00B31FBA" w:rsidRPr="006F7AC3" w14:paraId="01140A60"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028DB98F"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L</w:t>
            </w:r>
          </w:p>
        </w:tc>
        <w:tc>
          <w:tcPr>
            <w:tcW w:w="0" w:type="auto"/>
          </w:tcPr>
          <w:p w14:paraId="121454DB"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 xml:space="preserve">6 </w:t>
            </w:r>
          </w:p>
        </w:tc>
        <w:tc>
          <w:tcPr>
            <w:tcW w:w="0" w:type="auto"/>
          </w:tcPr>
          <w:p w14:paraId="310807FD"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6</w:t>
            </w:r>
          </w:p>
        </w:tc>
        <w:tc>
          <w:tcPr>
            <w:tcW w:w="0" w:type="auto"/>
          </w:tcPr>
          <w:p w14:paraId="1C2748C2"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14.7%</w:t>
            </w:r>
          </w:p>
        </w:tc>
        <w:tc>
          <w:tcPr>
            <w:tcW w:w="0" w:type="auto"/>
          </w:tcPr>
          <w:p w14:paraId="2A1EF7C5"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41</w:t>
            </w:r>
          </w:p>
        </w:tc>
      </w:tr>
      <w:tr w:rsidR="00B31FBA" w:rsidRPr="006F7AC3" w14:paraId="49896A5F"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78DEB520"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M</w:t>
            </w:r>
          </w:p>
        </w:tc>
        <w:tc>
          <w:tcPr>
            <w:tcW w:w="0" w:type="auto"/>
          </w:tcPr>
          <w:p w14:paraId="12D78BEF"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4</w:t>
            </w:r>
          </w:p>
        </w:tc>
        <w:tc>
          <w:tcPr>
            <w:tcW w:w="0" w:type="auto"/>
          </w:tcPr>
          <w:p w14:paraId="721FFFB3"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4</w:t>
            </w:r>
          </w:p>
        </w:tc>
        <w:tc>
          <w:tcPr>
            <w:tcW w:w="0" w:type="auto"/>
          </w:tcPr>
          <w:p w14:paraId="50A178DA"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7.4%</w:t>
            </w:r>
          </w:p>
        </w:tc>
        <w:tc>
          <w:tcPr>
            <w:tcW w:w="0" w:type="auto"/>
          </w:tcPr>
          <w:p w14:paraId="5DA62294" w14:textId="77777777" w:rsidR="00B31FBA" w:rsidRPr="006F7AC3" w:rsidRDefault="00B31FBA"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7AC3">
              <w:rPr>
                <w:rFonts w:ascii="Times New Roman" w:hAnsi="Times New Roman" w:cs="Times New Roman"/>
              </w:rPr>
              <w:t>54</w:t>
            </w:r>
          </w:p>
        </w:tc>
      </w:tr>
      <w:tr w:rsidR="00B31FBA" w:rsidRPr="006F7AC3" w14:paraId="738E5274"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0" w:type="auto"/>
            <w:noWrap/>
          </w:tcPr>
          <w:p w14:paraId="37C299DA" w14:textId="77777777" w:rsidR="00B31FBA" w:rsidRPr="006F7AC3" w:rsidRDefault="00B31FBA" w:rsidP="00174DD9">
            <w:pPr>
              <w:rPr>
                <w:rFonts w:ascii="Times New Roman" w:hAnsi="Times New Roman" w:cs="Times New Roman"/>
              </w:rPr>
            </w:pPr>
            <w:r w:rsidRPr="006F7AC3">
              <w:rPr>
                <w:rFonts w:ascii="Times New Roman" w:hAnsi="Times New Roman" w:cs="Times New Roman"/>
              </w:rPr>
              <w:t xml:space="preserve">Total </w:t>
            </w:r>
          </w:p>
        </w:tc>
        <w:tc>
          <w:tcPr>
            <w:tcW w:w="0" w:type="auto"/>
          </w:tcPr>
          <w:p w14:paraId="3F9503C8"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F7AC3">
              <w:rPr>
                <w:rFonts w:ascii="Times New Roman" w:hAnsi="Times New Roman" w:cs="Times New Roman"/>
                <w:b/>
              </w:rPr>
              <w:t>162</w:t>
            </w:r>
          </w:p>
        </w:tc>
        <w:tc>
          <w:tcPr>
            <w:tcW w:w="0" w:type="auto"/>
          </w:tcPr>
          <w:p w14:paraId="52BEE35A"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F7AC3">
              <w:rPr>
                <w:rFonts w:ascii="Times New Roman" w:hAnsi="Times New Roman" w:cs="Times New Roman"/>
                <w:b/>
              </w:rPr>
              <w:t>108</w:t>
            </w:r>
          </w:p>
        </w:tc>
        <w:tc>
          <w:tcPr>
            <w:tcW w:w="0" w:type="auto"/>
          </w:tcPr>
          <w:p w14:paraId="0024C96B"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F7AC3">
              <w:rPr>
                <w:rFonts w:ascii="Times New Roman" w:hAnsi="Times New Roman" w:cs="Times New Roman"/>
                <w:b/>
              </w:rPr>
              <w:t>27.7%</w:t>
            </w:r>
          </w:p>
        </w:tc>
        <w:tc>
          <w:tcPr>
            <w:tcW w:w="0" w:type="auto"/>
          </w:tcPr>
          <w:p w14:paraId="1E4FB98F" w14:textId="77777777" w:rsidR="00B31FBA" w:rsidRPr="006F7AC3" w:rsidRDefault="00B31FBA"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F7AC3">
              <w:rPr>
                <w:rFonts w:ascii="Times New Roman" w:hAnsi="Times New Roman" w:cs="Times New Roman"/>
                <w:b/>
              </w:rPr>
              <w:t>390</w:t>
            </w:r>
          </w:p>
        </w:tc>
      </w:tr>
    </w:tbl>
    <w:p w14:paraId="35FE1A83" w14:textId="2785879B" w:rsidR="00B31FBA" w:rsidRPr="00A11BB3" w:rsidRDefault="005F1705" w:rsidP="00B31FBA">
      <w:pPr>
        <w:pStyle w:val="Caption"/>
        <w:keepNext/>
        <w:rPr>
          <w:rFonts w:ascii="Times New Roman" w:hAnsi="Times New Roman" w:cs="Times New Roman"/>
          <w:sz w:val="22"/>
        </w:rPr>
      </w:pPr>
      <w:r>
        <w:rPr>
          <w:rFonts w:ascii="Times New Roman" w:hAnsi="Times New Roman" w:cs="Times New Roman"/>
          <w:sz w:val="22"/>
        </w:rPr>
        <w:t xml:space="preserve">Table </w:t>
      </w:r>
      <w:r w:rsidR="0089676E">
        <w:rPr>
          <w:rFonts w:ascii="Times New Roman" w:hAnsi="Times New Roman" w:cs="Times New Roman"/>
          <w:sz w:val="22"/>
        </w:rPr>
        <w:t>3</w:t>
      </w:r>
      <w:r>
        <w:rPr>
          <w:rFonts w:ascii="Times New Roman" w:hAnsi="Times New Roman" w:cs="Times New Roman"/>
          <w:sz w:val="22"/>
        </w:rPr>
        <w:t xml:space="preserve"> </w:t>
      </w:r>
      <w:r w:rsidR="00B31FBA" w:rsidRPr="00A11BB3">
        <w:rPr>
          <w:rFonts w:ascii="Times New Roman" w:hAnsi="Times New Roman" w:cs="Times New Roman"/>
          <w:sz w:val="22"/>
        </w:rPr>
        <w:t>CHWs reporting each other for excellence between September 2020 and November 2020.</w:t>
      </w:r>
      <w:bookmarkEnd w:id="1"/>
    </w:p>
    <w:p w14:paraId="704BDC7E" w14:textId="77777777" w:rsidR="00B31FBA" w:rsidRPr="006076B5" w:rsidRDefault="00B31FBA" w:rsidP="00B31FBA">
      <w:pPr>
        <w:pStyle w:val="NoSpacing"/>
        <w:rPr>
          <w:rFonts w:ascii="Times New Roman" w:hAnsi="Times New Roman" w:cs="Times New Roman"/>
          <w:sz w:val="21"/>
          <w:szCs w:val="28"/>
        </w:rPr>
      </w:pPr>
      <w:r w:rsidRPr="006076B5">
        <w:rPr>
          <w:rFonts w:ascii="Times New Roman" w:hAnsi="Times New Roman" w:cs="Times New Roman"/>
          <w:sz w:val="21"/>
          <w:szCs w:val="28"/>
        </w:rPr>
        <w:t xml:space="preserve"> a. As per 22-10-2020.</w:t>
      </w:r>
    </w:p>
    <w:p w14:paraId="2956C3DD" w14:textId="77777777" w:rsidR="00B31FBA" w:rsidRPr="006076B5" w:rsidRDefault="00B31FBA" w:rsidP="00B31FBA">
      <w:pPr>
        <w:pStyle w:val="NoSpacing"/>
        <w:rPr>
          <w:rFonts w:ascii="Times New Roman" w:hAnsi="Times New Roman" w:cs="Times New Roman"/>
          <w:sz w:val="21"/>
          <w:szCs w:val="28"/>
        </w:rPr>
      </w:pPr>
      <w:r w:rsidRPr="006076B5">
        <w:rPr>
          <w:rFonts w:ascii="Times New Roman" w:hAnsi="Times New Roman" w:cs="Times New Roman"/>
          <w:sz w:val="21"/>
          <w:szCs w:val="28"/>
        </w:rPr>
        <w:t>CHW</w:t>
      </w:r>
      <w:r w:rsidRPr="006076B5">
        <w:rPr>
          <w:rFonts w:ascii="Times New Roman" w:hAnsi="Times New Roman" w:cs="Times New Roman"/>
          <w:sz w:val="21"/>
          <w:szCs w:val="28"/>
        </w:rPr>
        <w:tab/>
        <w:t>=</w:t>
      </w:r>
      <w:r w:rsidRPr="006076B5">
        <w:rPr>
          <w:rFonts w:ascii="Times New Roman" w:hAnsi="Times New Roman" w:cs="Times New Roman"/>
          <w:sz w:val="21"/>
          <w:szCs w:val="28"/>
        </w:rPr>
        <w:tab/>
        <w:t>Community Health Worker</w:t>
      </w:r>
    </w:p>
    <w:p w14:paraId="251609A4" w14:textId="30E3A038" w:rsidR="00B31FBA" w:rsidRPr="00CE1521" w:rsidRDefault="00B31FBA" w:rsidP="00CE1521">
      <w:pPr>
        <w:spacing w:after="0" w:line="240" w:lineRule="auto"/>
        <w:jc w:val="left"/>
        <w:rPr>
          <w:rFonts w:ascii="Times New Roman" w:hAnsi="Times New Roman" w:cs="Times New Roman"/>
          <w:sz w:val="18"/>
        </w:rPr>
      </w:pPr>
    </w:p>
    <w:p w14:paraId="597CA1DB" w14:textId="16A4B31C" w:rsidR="00056C34" w:rsidRDefault="00056C34">
      <w:pPr>
        <w:spacing w:after="0" w:line="240" w:lineRule="auto"/>
        <w:jc w:val="left"/>
        <w:rPr>
          <w:rFonts w:ascii="Times New Roman" w:hAnsi="Times New Roman" w:cs="Times New Roman"/>
          <w:b/>
          <w:bCs/>
        </w:rPr>
      </w:pPr>
      <w:r>
        <w:rPr>
          <w:rFonts w:ascii="Times New Roman" w:hAnsi="Times New Roman" w:cs="Times New Roman"/>
          <w:b/>
          <w:bCs/>
        </w:rPr>
        <w:br w:type="page"/>
      </w:r>
    </w:p>
    <w:p w14:paraId="0AA77B4F" w14:textId="2B05717F" w:rsidR="005C63F0" w:rsidRPr="006326CD" w:rsidRDefault="005C63F0" w:rsidP="005C63F0">
      <w:pPr>
        <w:pStyle w:val="Caption"/>
        <w:keepNext/>
        <w:rPr>
          <w:rFonts w:ascii="Times New Roman" w:hAnsi="Times New Roman" w:cs="Times New Roman"/>
          <w:sz w:val="22"/>
          <w:szCs w:val="22"/>
        </w:rPr>
      </w:pPr>
      <w:bookmarkStart w:id="2" w:name="_Toc108610300"/>
      <w:r>
        <w:rPr>
          <w:rFonts w:ascii="Times New Roman" w:hAnsi="Times New Roman" w:cs="Times New Roman"/>
          <w:sz w:val="22"/>
          <w:szCs w:val="22"/>
        </w:rPr>
        <w:lastRenderedPageBreak/>
        <w:t xml:space="preserve">Table 5 </w:t>
      </w:r>
      <w:r w:rsidRPr="006326CD">
        <w:rPr>
          <w:rFonts w:ascii="Times New Roman" w:hAnsi="Times New Roman" w:cs="Times New Roman"/>
          <w:sz w:val="22"/>
          <w:szCs w:val="22"/>
        </w:rPr>
        <w:t>Number of excellent event reports per CHW reported between September 2020 and November 2020.</w:t>
      </w:r>
      <w:bookmarkEnd w:id="2"/>
    </w:p>
    <w:tbl>
      <w:tblPr>
        <w:tblStyle w:val="PlainTable2"/>
        <w:tblW w:w="10884" w:type="dxa"/>
        <w:tblLook w:val="04A0" w:firstRow="1" w:lastRow="0" w:firstColumn="1" w:lastColumn="0" w:noHBand="0" w:noVBand="1"/>
      </w:tblPr>
      <w:tblGrid>
        <w:gridCol w:w="1814"/>
        <w:gridCol w:w="1814"/>
        <w:gridCol w:w="1814"/>
        <w:gridCol w:w="1814"/>
        <w:gridCol w:w="1814"/>
        <w:gridCol w:w="1814"/>
      </w:tblGrid>
      <w:tr w:rsidR="005C63F0" w:rsidRPr="006326CD" w14:paraId="39E41766" w14:textId="77777777" w:rsidTr="00174DD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56322E62"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Site</w:t>
            </w:r>
          </w:p>
        </w:tc>
        <w:tc>
          <w:tcPr>
            <w:tcW w:w="1814" w:type="dxa"/>
            <w:noWrap/>
            <w:hideMark/>
          </w:tcPr>
          <w:p w14:paraId="5E2A57A4" w14:textId="77777777" w:rsidR="005C63F0" w:rsidRPr="006326CD" w:rsidRDefault="005C63F0"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CHWs reported once</w:t>
            </w:r>
          </w:p>
        </w:tc>
        <w:tc>
          <w:tcPr>
            <w:tcW w:w="1814" w:type="dxa"/>
          </w:tcPr>
          <w:p w14:paraId="197119F4" w14:textId="77777777" w:rsidR="005C63F0" w:rsidRPr="006326CD" w:rsidRDefault="005C63F0"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CHWs reported twice</w:t>
            </w:r>
          </w:p>
        </w:tc>
        <w:tc>
          <w:tcPr>
            <w:tcW w:w="1814" w:type="dxa"/>
            <w:noWrap/>
            <w:hideMark/>
          </w:tcPr>
          <w:p w14:paraId="22FD6448" w14:textId="77777777" w:rsidR="005C63F0" w:rsidRPr="006326CD" w:rsidRDefault="005C63F0"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CHW reported three times</w:t>
            </w:r>
          </w:p>
        </w:tc>
        <w:tc>
          <w:tcPr>
            <w:tcW w:w="1814" w:type="dxa"/>
          </w:tcPr>
          <w:p w14:paraId="6DFCF24C" w14:textId="77777777" w:rsidR="005C63F0" w:rsidRPr="006326CD" w:rsidRDefault="005C63F0"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CHWs reported four times</w:t>
            </w:r>
          </w:p>
        </w:tc>
        <w:tc>
          <w:tcPr>
            <w:tcW w:w="1814" w:type="dxa"/>
            <w:noWrap/>
            <w:hideMark/>
          </w:tcPr>
          <w:p w14:paraId="1BE84D24" w14:textId="77777777" w:rsidR="005C63F0" w:rsidRPr="006326CD" w:rsidRDefault="005C63F0" w:rsidP="00174D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CHWs reported five times</w:t>
            </w:r>
          </w:p>
        </w:tc>
      </w:tr>
      <w:tr w:rsidR="005C63F0" w:rsidRPr="006326CD" w14:paraId="657AD75E"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7E627C2B"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A</w:t>
            </w:r>
          </w:p>
        </w:tc>
        <w:tc>
          <w:tcPr>
            <w:tcW w:w="1814" w:type="dxa"/>
            <w:noWrap/>
          </w:tcPr>
          <w:p w14:paraId="23426ED7"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12</w:t>
            </w:r>
          </w:p>
        </w:tc>
        <w:tc>
          <w:tcPr>
            <w:tcW w:w="1814" w:type="dxa"/>
          </w:tcPr>
          <w:p w14:paraId="46A2F344"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noWrap/>
          </w:tcPr>
          <w:p w14:paraId="745B4447"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tcPr>
          <w:p w14:paraId="6C574A0E"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noWrap/>
          </w:tcPr>
          <w:p w14:paraId="6BC0FB70"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C63F0" w:rsidRPr="006326CD" w14:paraId="500776A3"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34A52FB4"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B</w:t>
            </w:r>
          </w:p>
        </w:tc>
        <w:tc>
          <w:tcPr>
            <w:tcW w:w="1814" w:type="dxa"/>
            <w:noWrap/>
          </w:tcPr>
          <w:p w14:paraId="4023DE3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8</w:t>
            </w:r>
          </w:p>
        </w:tc>
        <w:tc>
          <w:tcPr>
            <w:tcW w:w="1814" w:type="dxa"/>
          </w:tcPr>
          <w:p w14:paraId="3B10A4F2"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noWrap/>
          </w:tcPr>
          <w:p w14:paraId="08949DE7"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tcPr>
          <w:p w14:paraId="487A4D0E"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16EAFD63"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C63F0" w:rsidRPr="006326CD" w14:paraId="73CB435E"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495F237B"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C</w:t>
            </w:r>
          </w:p>
        </w:tc>
        <w:tc>
          <w:tcPr>
            <w:tcW w:w="1814" w:type="dxa"/>
            <w:noWrap/>
          </w:tcPr>
          <w:p w14:paraId="61E0FE79"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10</w:t>
            </w:r>
          </w:p>
        </w:tc>
        <w:tc>
          <w:tcPr>
            <w:tcW w:w="1814" w:type="dxa"/>
          </w:tcPr>
          <w:p w14:paraId="0F8F4B2A"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18</w:t>
            </w:r>
          </w:p>
        </w:tc>
        <w:tc>
          <w:tcPr>
            <w:tcW w:w="1814" w:type="dxa"/>
            <w:noWrap/>
          </w:tcPr>
          <w:p w14:paraId="0743509F"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4</w:t>
            </w:r>
          </w:p>
        </w:tc>
        <w:tc>
          <w:tcPr>
            <w:tcW w:w="1814" w:type="dxa"/>
          </w:tcPr>
          <w:p w14:paraId="3C788661"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noWrap/>
          </w:tcPr>
          <w:p w14:paraId="76C80DED"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C63F0" w:rsidRPr="006326CD" w14:paraId="1562F17A"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57E45A2B"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D</w:t>
            </w:r>
          </w:p>
        </w:tc>
        <w:tc>
          <w:tcPr>
            <w:tcW w:w="1814" w:type="dxa"/>
            <w:noWrap/>
          </w:tcPr>
          <w:p w14:paraId="6E64088C"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30</w:t>
            </w:r>
          </w:p>
        </w:tc>
        <w:tc>
          <w:tcPr>
            <w:tcW w:w="1814" w:type="dxa"/>
          </w:tcPr>
          <w:p w14:paraId="0EA8D667"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7E35E45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tcPr>
          <w:p w14:paraId="7485BCE9"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49AD38A5"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C63F0" w:rsidRPr="006326CD" w14:paraId="567792F8"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0FD69F81"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E</w:t>
            </w:r>
          </w:p>
        </w:tc>
        <w:tc>
          <w:tcPr>
            <w:tcW w:w="1814" w:type="dxa"/>
            <w:noWrap/>
          </w:tcPr>
          <w:p w14:paraId="37B1C499"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39</w:t>
            </w:r>
          </w:p>
        </w:tc>
        <w:tc>
          <w:tcPr>
            <w:tcW w:w="1814" w:type="dxa"/>
          </w:tcPr>
          <w:p w14:paraId="39CFE5EB"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4</w:t>
            </w:r>
          </w:p>
        </w:tc>
        <w:tc>
          <w:tcPr>
            <w:tcW w:w="1814" w:type="dxa"/>
            <w:noWrap/>
          </w:tcPr>
          <w:p w14:paraId="77B43505"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tcPr>
          <w:p w14:paraId="5762FA0D"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noWrap/>
          </w:tcPr>
          <w:p w14:paraId="0B1F9A85"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C63F0" w:rsidRPr="006326CD" w14:paraId="3C00CEC8"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444E05D7"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F</w:t>
            </w:r>
          </w:p>
        </w:tc>
        <w:tc>
          <w:tcPr>
            <w:tcW w:w="1814" w:type="dxa"/>
            <w:noWrap/>
          </w:tcPr>
          <w:p w14:paraId="0042E978"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32</w:t>
            </w:r>
          </w:p>
        </w:tc>
        <w:tc>
          <w:tcPr>
            <w:tcW w:w="1814" w:type="dxa"/>
          </w:tcPr>
          <w:p w14:paraId="2203445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7261635E"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tcPr>
          <w:p w14:paraId="1D2E0A5B"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0A500C9E"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C63F0" w:rsidRPr="006326CD" w14:paraId="63EB3C67"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0609B024"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G</w:t>
            </w:r>
          </w:p>
        </w:tc>
        <w:tc>
          <w:tcPr>
            <w:tcW w:w="1814" w:type="dxa"/>
            <w:noWrap/>
          </w:tcPr>
          <w:p w14:paraId="3CB7149E"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29</w:t>
            </w:r>
          </w:p>
        </w:tc>
        <w:tc>
          <w:tcPr>
            <w:tcW w:w="1814" w:type="dxa"/>
          </w:tcPr>
          <w:p w14:paraId="569ECC6F"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11</w:t>
            </w:r>
          </w:p>
        </w:tc>
        <w:tc>
          <w:tcPr>
            <w:tcW w:w="1814" w:type="dxa"/>
            <w:noWrap/>
          </w:tcPr>
          <w:p w14:paraId="2515B2C4"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6</w:t>
            </w:r>
          </w:p>
        </w:tc>
        <w:tc>
          <w:tcPr>
            <w:tcW w:w="1814" w:type="dxa"/>
          </w:tcPr>
          <w:p w14:paraId="4C77C705"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14</w:t>
            </w:r>
          </w:p>
        </w:tc>
        <w:tc>
          <w:tcPr>
            <w:tcW w:w="1814" w:type="dxa"/>
            <w:noWrap/>
          </w:tcPr>
          <w:p w14:paraId="2A1ADF0A"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3</w:t>
            </w:r>
          </w:p>
        </w:tc>
      </w:tr>
      <w:tr w:rsidR="005C63F0" w:rsidRPr="006326CD" w14:paraId="4D12FF3E"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527916FB"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H</w:t>
            </w:r>
          </w:p>
        </w:tc>
        <w:tc>
          <w:tcPr>
            <w:tcW w:w="1814" w:type="dxa"/>
            <w:noWrap/>
          </w:tcPr>
          <w:p w14:paraId="0A7373AD"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11</w:t>
            </w:r>
          </w:p>
        </w:tc>
        <w:tc>
          <w:tcPr>
            <w:tcW w:w="1814" w:type="dxa"/>
          </w:tcPr>
          <w:p w14:paraId="0A297B2F"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noWrap/>
          </w:tcPr>
          <w:p w14:paraId="74676A8D"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tcPr>
          <w:p w14:paraId="3E6F9111"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591D1DF4"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C63F0" w:rsidRPr="006326CD" w14:paraId="7EC1084A"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6CD6D30D"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I</w:t>
            </w:r>
          </w:p>
        </w:tc>
        <w:tc>
          <w:tcPr>
            <w:tcW w:w="1814" w:type="dxa"/>
            <w:noWrap/>
          </w:tcPr>
          <w:p w14:paraId="086B7849"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6</w:t>
            </w:r>
          </w:p>
        </w:tc>
        <w:tc>
          <w:tcPr>
            <w:tcW w:w="1814" w:type="dxa"/>
          </w:tcPr>
          <w:p w14:paraId="1DF244D7"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noWrap/>
          </w:tcPr>
          <w:p w14:paraId="7247A80C"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tcPr>
          <w:p w14:paraId="4206BA30"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noWrap/>
          </w:tcPr>
          <w:p w14:paraId="17219796"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C63F0" w:rsidRPr="006326CD" w14:paraId="2A63A05A"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4E6804EE"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J</w:t>
            </w:r>
          </w:p>
        </w:tc>
        <w:tc>
          <w:tcPr>
            <w:tcW w:w="1814" w:type="dxa"/>
            <w:noWrap/>
          </w:tcPr>
          <w:p w14:paraId="0791F6A8"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19</w:t>
            </w:r>
          </w:p>
        </w:tc>
        <w:tc>
          <w:tcPr>
            <w:tcW w:w="1814" w:type="dxa"/>
          </w:tcPr>
          <w:p w14:paraId="05B0367E"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10</w:t>
            </w:r>
          </w:p>
        </w:tc>
        <w:tc>
          <w:tcPr>
            <w:tcW w:w="1814" w:type="dxa"/>
            <w:noWrap/>
          </w:tcPr>
          <w:p w14:paraId="542740BC"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tcPr>
          <w:p w14:paraId="00EB58A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2</w:t>
            </w:r>
          </w:p>
        </w:tc>
        <w:tc>
          <w:tcPr>
            <w:tcW w:w="1814" w:type="dxa"/>
            <w:noWrap/>
          </w:tcPr>
          <w:p w14:paraId="5FB47E71"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r>
      <w:tr w:rsidR="005C63F0" w:rsidRPr="006326CD" w14:paraId="63DE7CD2"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4B0B5FD5"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K</w:t>
            </w:r>
          </w:p>
        </w:tc>
        <w:tc>
          <w:tcPr>
            <w:tcW w:w="1814" w:type="dxa"/>
            <w:noWrap/>
          </w:tcPr>
          <w:p w14:paraId="0E683EA1"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17</w:t>
            </w:r>
          </w:p>
        </w:tc>
        <w:tc>
          <w:tcPr>
            <w:tcW w:w="1814" w:type="dxa"/>
          </w:tcPr>
          <w:p w14:paraId="50376E92"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4</w:t>
            </w:r>
          </w:p>
        </w:tc>
        <w:tc>
          <w:tcPr>
            <w:tcW w:w="1814" w:type="dxa"/>
            <w:noWrap/>
          </w:tcPr>
          <w:p w14:paraId="7999A6D6"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c>
          <w:tcPr>
            <w:tcW w:w="1814" w:type="dxa"/>
          </w:tcPr>
          <w:p w14:paraId="16A24ABE"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noWrap/>
          </w:tcPr>
          <w:p w14:paraId="6B1A1D2F"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r>
      <w:tr w:rsidR="005C63F0" w:rsidRPr="006326CD" w14:paraId="774CB32B"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696781F1"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L</w:t>
            </w:r>
          </w:p>
        </w:tc>
        <w:tc>
          <w:tcPr>
            <w:tcW w:w="1814" w:type="dxa"/>
            <w:noWrap/>
          </w:tcPr>
          <w:p w14:paraId="42F0EBD8"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27</w:t>
            </w:r>
          </w:p>
        </w:tc>
        <w:tc>
          <w:tcPr>
            <w:tcW w:w="1814" w:type="dxa"/>
          </w:tcPr>
          <w:p w14:paraId="2F94898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5</w:t>
            </w:r>
          </w:p>
        </w:tc>
        <w:tc>
          <w:tcPr>
            <w:tcW w:w="1814" w:type="dxa"/>
            <w:noWrap/>
          </w:tcPr>
          <w:p w14:paraId="706C9B2A"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tcPr>
          <w:p w14:paraId="1189910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4" w:type="dxa"/>
            <w:noWrap/>
          </w:tcPr>
          <w:p w14:paraId="658D42E8"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1</w:t>
            </w:r>
          </w:p>
        </w:tc>
      </w:tr>
      <w:tr w:rsidR="005C63F0" w:rsidRPr="006326CD" w14:paraId="5C71BEFC" w14:textId="77777777" w:rsidTr="00174DD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noWrap/>
            <w:hideMark/>
          </w:tcPr>
          <w:p w14:paraId="5482603F"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M</w:t>
            </w:r>
          </w:p>
        </w:tc>
        <w:tc>
          <w:tcPr>
            <w:tcW w:w="1814" w:type="dxa"/>
            <w:noWrap/>
          </w:tcPr>
          <w:p w14:paraId="28B332D2"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34</w:t>
            </w:r>
          </w:p>
        </w:tc>
        <w:tc>
          <w:tcPr>
            <w:tcW w:w="1814" w:type="dxa"/>
          </w:tcPr>
          <w:p w14:paraId="7DB16546"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8</w:t>
            </w:r>
          </w:p>
        </w:tc>
        <w:tc>
          <w:tcPr>
            <w:tcW w:w="1814" w:type="dxa"/>
            <w:noWrap/>
          </w:tcPr>
          <w:p w14:paraId="1987171B"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6CD">
              <w:rPr>
                <w:rFonts w:ascii="Times New Roman" w:hAnsi="Times New Roman" w:cs="Times New Roman"/>
              </w:rPr>
              <w:t>2</w:t>
            </w:r>
          </w:p>
        </w:tc>
        <w:tc>
          <w:tcPr>
            <w:tcW w:w="1814" w:type="dxa"/>
          </w:tcPr>
          <w:p w14:paraId="6E8E3734"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14" w:type="dxa"/>
            <w:noWrap/>
          </w:tcPr>
          <w:p w14:paraId="60E8C245" w14:textId="77777777" w:rsidR="005C63F0" w:rsidRPr="006326CD" w:rsidRDefault="005C63F0" w:rsidP="00174D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C63F0" w:rsidRPr="006326CD" w14:paraId="3369D1D4" w14:textId="77777777" w:rsidTr="00174DD9">
        <w:trPr>
          <w:trHeight w:val="283"/>
        </w:trPr>
        <w:tc>
          <w:tcPr>
            <w:cnfStyle w:val="001000000000" w:firstRow="0" w:lastRow="0" w:firstColumn="1" w:lastColumn="0" w:oddVBand="0" w:evenVBand="0" w:oddHBand="0" w:evenHBand="0" w:firstRowFirstColumn="0" w:firstRowLastColumn="0" w:lastRowFirstColumn="0" w:lastRowLastColumn="0"/>
            <w:tcW w:w="1814" w:type="dxa"/>
            <w:noWrap/>
          </w:tcPr>
          <w:p w14:paraId="12B8B54C" w14:textId="77777777" w:rsidR="005C63F0" w:rsidRPr="006326CD" w:rsidRDefault="005C63F0" w:rsidP="00174DD9">
            <w:pPr>
              <w:rPr>
                <w:rFonts w:ascii="Times New Roman" w:hAnsi="Times New Roman" w:cs="Times New Roman"/>
              </w:rPr>
            </w:pPr>
            <w:r w:rsidRPr="006326CD">
              <w:rPr>
                <w:rFonts w:ascii="Times New Roman" w:hAnsi="Times New Roman" w:cs="Times New Roman"/>
              </w:rPr>
              <w:t xml:space="preserve">Total </w:t>
            </w:r>
          </w:p>
        </w:tc>
        <w:tc>
          <w:tcPr>
            <w:tcW w:w="1814" w:type="dxa"/>
            <w:noWrap/>
          </w:tcPr>
          <w:p w14:paraId="530FDFBA"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326CD">
              <w:rPr>
                <w:rFonts w:ascii="Times New Roman" w:hAnsi="Times New Roman" w:cs="Times New Roman"/>
                <w:b/>
              </w:rPr>
              <w:t>274</w:t>
            </w:r>
          </w:p>
        </w:tc>
        <w:tc>
          <w:tcPr>
            <w:tcW w:w="1814" w:type="dxa"/>
          </w:tcPr>
          <w:p w14:paraId="2306C87A"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326CD">
              <w:rPr>
                <w:rFonts w:ascii="Times New Roman" w:hAnsi="Times New Roman" w:cs="Times New Roman"/>
                <w:b/>
              </w:rPr>
              <w:t>63</w:t>
            </w:r>
          </w:p>
        </w:tc>
        <w:tc>
          <w:tcPr>
            <w:tcW w:w="1814" w:type="dxa"/>
            <w:noWrap/>
          </w:tcPr>
          <w:p w14:paraId="5645A4FE"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326CD">
              <w:rPr>
                <w:rFonts w:ascii="Times New Roman" w:hAnsi="Times New Roman" w:cs="Times New Roman"/>
                <w:b/>
              </w:rPr>
              <w:t>15</w:t>
            </w:r>
          </w:p>
        </w:tc>
        <w:tc>
          <w:tcPr>
            <w:tcW w:w="1814" w:type="dxa"/>
          </w:tcPr>
          <w:p w14:paraId="48D798B6"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326CD">
              <w:rPr>
                <w:rFonts w:ascii="Times New Roman" w:hAnsi="Times New Roman" w:cs="Times New Roman"/>
                <w:b/>
              </w:rPr>
              <w:t>17</w:t>
            </w:r>
          </w:p>
        </w:tc>
        <w:tc>
          <w:tcPr>
            <w:tcW w:w="1814" w:type="dxa"/>
            <w:noWrap/>
          </w:tcPr>
          <w:p w14:paraId="120A624D" w14:textId="77777777" w:rsidR="005C63F0" w:rsidRPr="006326CD" w:rsidRDefault="005C63F0" w:rsidP="00174D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326CD">
              <w:rPr>
                <w:rFonts w:ascii="Times New Roman" w:hAnsi="Times New Roman" w:cs="Times New Roman"/>
                <w:b/>
              </w:rPr>
              <w:t>6</w:t>
            </w:r>
          </w:p>
        </w:tc>
      </w:tr>
    </w:tbl>
    <w:p w14:paraId="7DA39225" w14:textId="77777777" w:rsidR="005C63F0" w:rsidRPr="006326CD" w:rsidRDefault="005C63F0" w:rsidP="005C63F0">
      <w:pPr>
        <w:spacing w:line="480" w:lineRule="auto"/>
        <w:rPr>
          <w:rFonts w:ascii="Times New Roman" w:hAnsi="Times New Roman" w:cs="Times New Roman"/>
        </w:rPr>
      </w:pPr>
      <w:r w:rsidRPr="006326CD">
        <w:rPr>
          <w:rFonts w:ascii="Times New Roman" w:hAnsi="Times New Roman" w:cs="Times New Roman"/>
        </w:rPr>
        <w:t>CHW</w:t>
      </w:r>
      <w:r w:rsidRPr="006326CD">
        <w:rPr>
          <w:rFonts w:ascii="Times New Roman" w:hAnsi="Times New Roman" w:cs="Times New Roman"/>
        </w:rPr>
        <w:tab/>
        <w:t>=</w:t>
      </w:r>
      <w:r w:rsidRPr="006326CD">
        <w:rPr>
          <w:rFonts w:ascii="Times New Roman" w:hAnsi="Times New Roman" w:cs="Times New Roman"/>
        </w:rPr>
        <w:tab/>
        <w:t>Community Health Worker</w:t>
      </w:r>
    </w:p>
    <w:p w14:paraId="4777E77A" w14:textId="5DF816E6" w:rsidR="00056C34" w:rsidRDefault="00056C34">
      <w:pPr>
        <w:spacing w:after="0" w:line="240" w:lineRule="auto"/>
        <w:jc w:val="left"/>
        <w:rPr>
          <w:rFonts w:ascii="Times New Roman" w:hAnsi="Times New Roman" w:cs="Times New Roman"/>
          <w:b/>
          <w:bCs/>
        </w:rPr>
      </w:pPr>
      <w:r>
        <w:rPr>
          <w:rFonts w:ascii="Times New Roman" w:hAnsi="Times New Roman" w:cs="Times New Roman"/>
          <w:b/>
          <w:bCs/>
        </w:rPr>
        <w:br w:type="page"/>
      </w:r>
    </w:p>
    <w:p w14:paraId="4C9D7049" w14:textId="77777777" w:rsidR="00056C34" w:rsidRDefault="00056C34" w:rsidP="00B31FBA">
      <w:pPr>
        <w:rPr>
          <w:rFonts w:ascii="Times New Roman" w:hAnsi="Times New Roman" w:cs="Times New Roman"/>
          <w:b/>
          <w:bCs/>
        </w:rPr>
        <w:sectPr w:rsidR="00056C34" w:rsidSect="00820A55">
          <w:pgSz w:w="16838" w:h="11906" w:orient="landscape"/>
          <w:pgMar w:top="1440" w:right="1440" w:bottom="1440" w:left="1440" w:header="708" w:footer="708" w:gutter="0"/>
          <w:cols w:space="708"/>
          <w:docGrid w:linePitch="360"/>
        </w:sectPr>
      </w:pPr>
    </w:p>
    <w:p w14:paraId="4EE976FC" w14:textId="77777777" w:rsidR="00056C34" w:rsidRPr="00A11BB3" w:rsidRDefault="00056C34" w:rsidP="00056C34">
      <w:pPr>
        <w:spacing w:line="259" w:lineRule="auto"/>
        <w:jc w:val="left"/>
        <w:rPr>
          <w:rFonts w:ascii="Times New Roman" w:hAnsi="Times New Roman" w:cs="Times New Roman"/>
          <w:b/>
        </w:rPr>
      </w:pPr>
      <w:r>
        <w:rPr>
          <w:rFonts w:ascii="Times New Roman" w:hAnsi="Times New Roman" w:cs="Times New Roman"/>
          <w:b/>
        </w:rPr>
        <w:lastRenderedPageBreak/>
        <w:t xml:space="preserve">Final </w:t>
      </w:r>
      <w:proofErr w:type="spellStart"/>
      <w:r>
        <w:rPr>
          <w:rFonts w:ascii="Times New Roman" w:hAnsi="Times New Roman" w:cs="Times New Roman"/>
          <w:b/>
        </w:rPr>
        <w:t>LfE</w:t>
      </w:r>
      <w:proofErr w:type="spellEnd"/>
      <w:r>
        <w:rPr>
          <w:rFonts w:ascii="Times New Roman" w:hAnsi="Times New Roman" w:cs="Times New Roman"/>
          <w:b/>
        </w:rPr>
        <w:t xml:space="preserve"> f</w:t>
      </w:r>
      <w:r w:rsidRPr="00A11BB3">
        <w:rPr>
          <w:rFonts w:ascii="Times New Roman" w:hAnsi="Times New Roman" w:cs="Times New Roman"/>
          <w:b/>
        </w:rPr>
        <w:t>orm</w:t>
      </w:r>
    </w:p>
    <w:tbl>
      <w:tblPr>
        <w:tblStyle w:val="TableGrid"/>
        <w:tblW w:w="0" w:type="auto"/>
        <w:tblLook w:val="04A0" w:firstRow="1" w:lastRow="0" w:firstColumn="1" w:lastColumn="0" w:noHBand="0" w:noVBand="1"/>
      </w:tblPr>
      <w:tblGrid>
        <w:gridCol w:w="4106"/>
        <w:gridCol w:w="4910"/>
      </w:tblGrid>
      <w:tr w:rsidR="00056C34" w:rsidRPr="00A11BB3" w14:paraId="6C665C33" w14:textId="77777777" w:rsidTr="00174DD9">
        <w:tc>
          <w:tcPr>
            <w:tcW w:w="4106" w:type="dxa"/>
          </w:tcPr>
          <w:p w14:paraId="6D8692E9" w14:textId="77777777" w:rsidR="00056C34" w:rsidRPr="00A11BB3" w:rsidRDefault="00056C34" w:rsidP="00174DD9">
            <w:pPr>
              <w:rPr>
                <w:rFonts w:ascii="Times New Roman" w:hAnsi="Times New Roman" w:cs="Times New Roman"/>
                <w:b/>
              </w:rPr>
            </w:pPr>
            <w:r w:rsidRPr="00A11BB3">
              <w:rPr>
                <w:rFonts w:ascii="Times New Roman" w:hAnsi="Times New Roman" w:cs="Times New Roman"/>
                <w:b/>
              </w:rPr>
              <w:t xml:space="preserve">Your Name </w:t>
            </w:r>
          </w:p>
          <w:p w14:paraId="5EBEEE07" w14:textId="77777777" w:rsidR="00056C34" w:rsidRPr="00A11BB3" w:rsidRDefault="00056C34" w:rsidP="00174DD9">
            <w:pPr>
              <w:rPr>
                <w:rFonts w:ascii="Times New Roman" w:hAnsi="Times New Roman" w:cs="Times New Roman"/>
                <w:b/>
              </w:rPr>
            </w:pPr>
          </w:p>
        </w:tc>
        <w:tc>
          <w:tcPr>
            <w:tcW w:w="4910" w:type="dxa"/>
          </w:tcPr>
          <w:p w14:paraId="5DBE6645" w14:textId="77777777" w:rsidR="00056C34" w:rsidRPr="00A11BB3" w:rsidRDefault="00056C34" w:rsidP="00174DD9">
            <w:pPr>
              <w:rPr>
                <w:rFonts w:ascii="Times New Roman" w:hAnsi="Times New Roman" w:cs="Times New Roman"/>
                <w:b/>
              </w:rPr>
            </w:pPr>
          </w:p>
        </w:tc>
      </w:tr>
    </w:tbl>
    <w:p w14:paraId="2DEC0963" w14:textId="77777777" w:rsidR="00056C34" w:rsidRPr="00A11BB3" w:rsidRDefault="00056C34" w:rsidP="00056C34">
      <w:pPr>
        <w:rPr>
          <w:rFonts w:ascii="Times New Roman" w:hAnsi="Times New Roman" w:cs="Times New Roman"/>
          <w:b/>
        </w:rPr>
      </w:pPr>
    </w:p>
    <w:tbl>
      <w:tblPr>
        <w:tblStyle w:val="TableGrid"/>
        <w:tblW w:w="0" w:type="auto"/>
        <w:tblLook w:val="04A0" w:firstRow="1" w:lastRow="0" w:firstColumn="1" w:lastColumn="0" w:noHBand="0" w:noVBand="1"/>
      </w:tblPr>
      <w:tblGrid>
        <w:gridCol w:w="421"/>
        <w:gridCol w:w="8595"/>
      </w:tblGrid>
      <w:tr w:rsidR="00056C34" w:rsidRPr="00A11BB3" w14:paraId="181B1549" w14:textId="77777777" w:rsidTr="00174DD9">
        <w:tc>
          <w:tcPr>
            <w:tcW w:w="9016" w:type="dxa"/>
            <w:gridSpan w:val="2"/>
          </w:tcPr>
          <w:p w14:paraId="5330F45A" w14:textId="77777777" w:rsidR="00056C34" w:rsidRPr="00A11BB3" w:rsidRDefault="00056C34" w:rsidP="00174DD9">
            <w:pPr>
              <w:rPr>
                <w:rFonts w:ascii="Times New Roman" w:hAnsi="Times New Roman" w:cs="Times New Roman"/>
                <w:b/>
              </w:rPr>
            </w:pPr>
            <w:r w:rsidRPr="00A11BB3">
              <w:rPr>
                <w:rFonts w:ascii="Times New Roman" w:hAnsi="Times New Roman" w:cs="Times New Roman"/>
                <w:b/>
              </w:rPr>
              <w:t>Are you</w:t>
            </w:r>
          </w:p>
        </w:tc>
      </w:tr>
      <w:tr w:rsidR="00056C34" w:rsidRPr="00A11BB3" w14:paraId="66C600A9" w14:textId="77777777" w:rsidTr="00174DD9">
        <w:tc>
          <w:tcPr>
            <w:tcW w:w="421" w:type="dxa"/>
          </w:tcPr>
          <w:p w14:paraId="620C5D45" w14:textId="77777777" w:rsidR="00056C34" w:rsidRPr="00A11BB3" w:rsidRDefault="00056C34" w:rsidP="00174DD9">
            <w:pPr>
              <w:rPr>
                <w:rFonts w:ascii="Times New Roman" w:hAnsi="Times New Roman" w:cs="Times New Roman"/>
              </w:rPr>
            </w:pPr>
          </w:p>
        </w:tc>
        <w:tc>
          <w:tcPr>
            <w:tcW w:w="8595" w:type="dxa"/>
          </w:tcPr>
          <w:p w14:paraId="0F631269"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Community Health Worker</w:t>
            </w:r>
          </w:p>
        </w:tc>
      </w:tr>
      <w:tr w:rsidR="00056C34" w:rsidRPr="00A11BB3" w14:paraId="6B21C6C3" w14:textId="77777777" w:rsidTr="00174DD9">
        <w:tc>
          <w:tcPr>
            <w:tcW w:w="421" w:type="dxa"/>
          </w:tcPr>
          <w:p w14:paraId="55144E47" w14:textId="77777777" w:rsidR="00056C34" w:rsidRPr="00A11BB3" w:rsidRDefault="00056C34" w:rsidP="00174DD9">
            <w:pPr>
              <w:rPr>
                <w:rFonts w:ascii="Times New Roman" w:hAnsi="Times New Roman" w:cs="Times New Roman"/>
              </w:rPr>
            </w:pPr>
          </w:p>
        </w:tc>
        <w:tc>
          <w:tcPr>
            <w:tcW w:w="8595" w:type="dxa"/>
          </w:tcPr>
          <w:p w14:paraId="070BCF71"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Leadership</w:t>
            </w:r>
          </w:p>
        </w:tc>
      </w:tr>
      <w:tr w:rsidR="00056C34" w:rsidRPr="00A11BB3" w14:paraId="2536072A" w14:textId="77777777" w:rsidTr="00174DD9">
        <w:tc>
          <w:tcPr>
            <w:tcW w:w="421" w:type="dxa"/>
          </w:tcPr>
          <w:p w14:paraId="09D32732" w14:textId="77777777" w:rsidR="00056C34" w:rsidRPr="00A11BB3" w:rsidRDefault="00056C34" w:rsidP="00174DD9">
            <w:pPr>
              <w:rPr>
                <w:rFonts w:ascii="Times New Roman" w:hAnsi="Times New Roman" w:cs="Times New Roman"/>
              </w:rPr>
            </w:pPr>
          </w:p>
        </w:tc>
        <w:tc>
          <w:tcPr>
            <w:tcW w:w="8595" w:type="dxa"/>
          </w:tcPr>
          <w:p w14:paraId="0493627D"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 xml:space="preserve">Senior Community Health Worker </w:t>
            </w:r>
          </w:p>
        </w:tc>
      </w:tr>
      <w:tr w:rsidR="00056C34" w:rsidRPr="00A11BB3" w14:paraId="726A8B5E" w14:textId="77777777" w:rsidTr="00174DD9">
        <w:tc>
          <w:tcPr>
            <w:tcW w:w="421" w:type="dxa"/>
          </w:tcPr>
          <w:p w14:paraId="24BDA11D" w14:textId="77777777" w:rsidR="00056C34" w:rsidRPr="00A11BB3" w:rsidRDefault="00056C34" w:rsidP="00174DD9">
            <w:pPr>
              <w:rPr>
                <w:rFonts w:ascii="Times New Roman" w:hAnsi="Times New Roman" w:cs="Times New Roman"/>
              </w:rPr>
            </w:pPr>
          </w:p>
        </w:tc>
        <w:tc>
          <w:tcPr>
            <w:tcW w:w="8595" w:type="dxa"/>
          </w:tcPr>
          <w:p w14:paraId="19DA9A9F"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 xml:space="preserve">Site Supervisor </w:t>
            </w:r>
          </w:p>
        </w:tc>
      </w:tr>
      <w:tr w:rsidR="00056C34" w:rsidRPr="00A11BB3" w14:paraId="286412F0" w14:textId="77777777" w:rsidTr="00174DD9">
        <w:tc>
          <w:tcPr>
            <w:tcW w:w="421" w:type="dxa"/>
          </w:tcPr>
          <w:p w14:paraId="7C718B88" w14:textId="77777777" w:rsidR="00056C34" w:rsidRPr="00A11BB3" w:rsidRDefault="00056C34" w:rsidP="00174DD9">
            <w:pPr>
              <w:rPr>
                <w:rFonts w:ascii="Times New Roman" w:hAnsi="Times New Roman" w:cs="Times New Roman"/>
              </w:rPr>
            </w:pPr>
          </w:p>
        </w:tc>
        <w:tc>
          <w:tcPr>
            <w:tcW w:w="8595" w:type="dxa"/>
          </w:tcPr>
          <w:p w14:paraId="2B02E04F"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 xml:space="preserve">Health Facility Staff </w:t>
            </w:r>
          </w:p>
        </w:tc>
      </w:tr>
      <w:tr w:rsidR="00056C34" w:rsidRPr="00A11BB3" w14:paraId="505564C9" w14:textId="77777777" w:rsidTr="00174DD9">
        <w:tc>
          <w:tcPr>
            <w:tcW w:w="421" w:type="dxa"/>
          </w:tcPr>
          <w:p w14:paraId="22374BAB" w14:textId="77777777" w:rsidR="00056C34" w:rsidRPr="00A11BB3" w:rsidRDefault="00056C34" w:rsidP="00174DD9">
            <w:pPr>
              <w:rPr>
                <w:rFonts w:ascii="Times New Roman" w:hAnsi="Times New Roman" w:cs="Times New Roman"/>
              </w:rPr>
            </w:pPr>
          </w:p>
        </w:tc>
        <w:tc>
          <w:tcPr>
            <w:tcW w:w="8595" w:type="dxa"/>
          </w:tcPr>
          <w:p w14:paraId="3E5EA7BA"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Clinical Staff</w:t>
            </w:r>
          </w:p>
        </w:tc>
      </w:tr>
      <w:tr w:rsidR="00056C34" w:rsidRPr="00A11BB3" w14:paraId="4C35BC44" w14:textId="77777777" w:rsidTr="00174DD9">
        <w:tc>
          <w:tcPr>
            <w:tcW w:w="421" w:type="dxa"/>
          </w:tcPr>
          <w:p w14:paraId="7708412B" w14:textId="77777777" w:rsidR="00056C34" w:rsidRPr="00A11BB3" w:rsidRDefault="00056C34" w:rsidP="00174DD9">
            <w:pPr>
              <w:rPr>
                <w:rFonts w:ascii="Times New Roman" w:hAnsi="Times New Roman" w:cs="Times New Roman"/>
              </w:rPr>
            </w:pPr>
          </w:p>
        </w:tc>
        <w:tc>
          <w:tcPr>
            <w:tcW w:w="8595" w:type="dxa"/>
          </w:tcPr>
          <w:p w14:paraId="12B8F9C6"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Other, please specify:</w:t>
            </w:r>
          </w:p>
          <w:p w14:paraId="5D52CAAA" w14:textId="77777777" w:rsidR="00056C34" w:rsidRPr="00A11BB3" w:rsidRDefault="00056C34" w:rsidP="00174DD9">
            <w:pPr>
              <w:rPr>
                <w:rFonts w:ascii="Times New Roman" w:hAnsi="Times New Roman" w:cs="Times New Roman"/>
              </w:rPr>
            </w:pPr>
          </w:p>
        </w:tc>
      </w:tr>
    </w:tbl>
    <w:p w14:paraId="448454BE" w14:textId="77777777" w:rsidR="00056C34" w:rsidRPr="00A11BB3" w:rsidRDefault="00056C34" w:rsidP="00056C34">
      <w:pPr>
        <w:pStyle w:val="ListParagraph"/>
        <w:ind w:left="1080"/>
        <w:rPr>
          <w:rFonts w:ascii="Times New Roman" w:hAnsi="Times New Roman" w:cs="Times New Roman"/>
        </w:rPr>
      </w:pPr>
    </w:p>
    <w:tbl>
      <w:tblPr>
        <w:tblStyle w:val="TableGrid"/>
        <w:tblW w:w="0" w:type="auto"/>
        <w:tblLook w:val="04A0" w:firstRow="1" w:lastRow="0" w:firstColumn="1" w:lastColumn="0" w:noHBand="0" w:noVBand="1"/>
      </w:tblPr>
      <w:tblGrid>
        <w:gridCol w:w="4106"/>
        <w:gridCol w:w="4910"/>
      </w:tblGrid>
      <w:tr w:rsidR="00056C34" w:rsidRPr="00A11BB3" w14:paraId="4EFCB252" w14:textId="77777777" w:rsidTr="00174DD9">
        <w:tc>
          <w:tcPr>
            <w:tcW w:w="4106" w:type="dxa"/>
          </w:tcPr>
          <w:p w14:paraId="23B3E746" w14:textId="77777777" w:rsidR="00056C34" w:rsidRPr="00A11BB3" w:rsidRDefault="00056C34" w:rsidP="00174DD9">
            <w:pPr>
              <w:rPr>
                <w:rFonts w:ascii="Times New Roman" w:hAnsi="Times New Roman" w:cs="Times New Roman"/>
                <w:b/>
              </w:rPr>
            </w:pPr>
            <w:r w:rsidRPr="00A11BB3">
              <w:rPr>
                <w:rFonts w:ascii="Times New Roman" w:hAnsi="Times New Roman" w:cs="Times New Roman"/>
                <w:b/>
              </w:rPr>
              <w:t xml:space="preserve">Name of person who achieved </w:t>
            </w:r>
            <w:proofErr w:type="gramStart"/>
            <w:r w:rsidRPr="00A11BB3">
              <w:rPr>
                <w:rFonts w:ascii="Times New Roman" w:hAnsi="Times New Roman" w:cs="Times New Roman"/>
                <w:b/>
              </w:rPr>
              <w:t>excellence</w:t>
            </w:r>
            <w:proofErr w:type="gramEnd"/>
          </w:p>
          <w:p w14:paraId="47BC31A2" w14:textId="77777777" w:rsidR="00056C34" w:rsidRPr="00A11BB3" w:rsidRDefault="00056C34" w:rsidP="00174DD9">
            <w:pPr>
              <w:rPr>
                <w:rFonts w:ascii="Times New Roman" w:hAnsi="Times New Roman" w:cs="Times New Roman"/>
                <w:b/>
              </w:rPr>
            </w:pPr>
          </w:p>
        </w:tc>
        <w:tc>
          <w:tcPr>
            <w:tcW w:w="4910" w:type="dxa"/>
          </w:tcPr>
          <w:p w14:paraId="19C8FF74" w14:textId="77777777" w:rsidR="00056C34" w:rsidRPr="00A11BB3" w:rsidRDefault="00056C34" w:rsidP="00174DD9">
            <w:pPr>
              <w:rPr>
                <w:rFonts w:ascii="Times New Roman" w:hAnsi="Times New Roman" w:cs="Times New Roman"/>
                <w:b/>
              </w:rPr>
            </w:pPr>
          </w:p>
        </w:tc>
      </w:tr>
    </w:tbl>
    <w:p w14:paraId="4F51E1EF" w14:textId="77777777" w:rsidR="00056C34" w:rsidRPr="00A11BB3" w:rsidRDefault="00056C34" w:rsidP="00056C34">
      <w:pPr>
        <w:rPr>
          <w:rFonts w:ascii="Times New Roman" w:hAnsi="Times New Roman" w:cs="Times New Roman"/>
        </w:rPr>
      </w:pPr>
    </w:p>
    <w:tbl>
      <w:tblPr>
        <w:tblStyle w:val="TableGrid"/>
        <w:tblW w:w="9067" w:type="dxa"/>
        <w:tblLook w:val="04A0" w:firstRow="1" w:lastRow="0" w:firstColumn="1" w:lastColumn="0" w:noHBand="0" w:noVBand="1"/>
      </w:tblPr>
      <w:tblGrid>
        <w:gridCol w:w="421"/>
        <w:gridCol w:w="3685"/>
        <w:gridCol w:w="425"/>
        <w:gridCol w:w="4536"/>
      </w:tblGrid>
      <w:tr w:rsidR="00056C34" w:rsidRPr="00A11BB3" w14:paraId="4E87F5A7" w14:textId="77777777" w:rsidTr="00174DD9">
        <w:tc>
          <w:tcPr>
            <w:tcW w:w="9067" w:type="dxa"/>
            <w:gridSpan w:val="4"/>
          </w:tcPr>
          <w:p w14:paraId="1355681E" w14:textId="77777777" w:rsidR="00056C34" w:rsidRPr="00A11BB3" w:rsidRDefault="00056C34" w:rsidP="00174DD9">
            <w:pPr>
              <w:rPr>
                <w:rFonts w:ascii="Times New Roman" w:hAnsi="Times New Roman" w:cs="Times New Roman"/>
                <w:b/>
              </w:rPr>
            </w:pPr>
            <w:r w:rsidRPr="00A11BB3">
              <w:rPr>
                <w:rFonts w:ascii="Times New Roman" w:hAnsi="Times New Roman" w:cs="Times New Roman"/>
                <w:b/>
              </w:rPr>
              <w:t>What catchment area do they work in</w:t>
            </w:r>
          </w:p>
        </w:tc>
      </w:tr>
      <w:tr w:rsidR="00056C34" w:rsidRPr="00A11BB3" w14:paraId="2935A8A5" w14:textId="77777777" w:rsidTr="00174DD9">
        <w:tc>
          <w:tcPr>
            <w:tcW w:w="421" w:type="dxa"/>
          </w:tcPr>
          <w:p w14:paraId="50E7EEB2" w14:textId="77777777" w:rsidR="00056C34" w:rsidRPr="00A11BB3" w:rsidRDefault="00056C34" w:rsidP="00174DD9">
            <w:pPr>
              <w:rPr>
                <w:rFonts w:ascii="Times New Roman" w:hAnsi="Times New Roman" w:cs="Times New Roman"/>
              </w:rPr>
            </w:pPr>
          </w:p>
        </w:tc>
        <w:tc>
          <w:tcPr>
            <w:tcW w:w="3685" w:type="dxa"/>
          </w:tcPr>
          <w:p w14:paraId="6CBCF322"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A</w:t>
            </w:r>
          </w:p>
        </w:tc>
        <w:tc>
          <w:tcPr>
            <w:tcW w:w="425" w:type="dxa"/>
          </w:tcPr>
          <w:p w14:paraId="27C862B4" w14:textId="77777777" w:rsidR="00056C34" w:rsidRPr="00A11BB3" w:rsidRDefault="00056C34" w:rsidP="00174DD9">
            <w:pPr>
              <w:rPr>
                <w:rFonts w:ascii="Times New Roman" w:hAnsi="Times New Roman" w:cs="Times New Roman"/>
              </w:rPr>
            </w:pPr>
          </w:p>
        </w:tc>
        <w:tc>
          <w:tcPr>
            <w:tcW w:w="4536" w:type="dxa"/>
          </w:tcPr>
          <w:p w14:paraId="4D7F56E7"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H</w:t>
            </w:r>
          </w:p>
        </w:tc>
      </w:tr>
      <w:tr w:rsidR="00056C34" w:rsidRPr="00A11BB3" w14:paraId="4383F4FB" w14:textId="77777777" w:rsidTr="00174DD9">
        <w:tc>
          <w:tcPr>
            <w:tcW w:w="421" w:type="dxa"/>
          </w:tcPr>
          <w:p w14:paraId="0A939BC9" w14:textId="77777777" w:rsidR="00056C34" w:rsidRPr="00A11BB3" w:rsidRDefault="00056C34" w:rsidP="00174DD9">
            <w:pPr>
              <w:rPr>
                <w:rFonts w:ascii="Times New Roman" w:hAnsi="Times New Roman" w:cs="Times New Roman"/>
              </w:rPr>
            </w:pPr>
          </w:p>
        </w:tc>
        <w:tc>
          <w:tcPr>
            <w:tcW w:w="3685" w:type="dxa"/>
          </w:tcPr>
          <w:p w14:paraId="5BCC1954"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B</w:t>
            </w:r>
          </w:p>
        </w:tc>
        <w:tc>
          <w:tcPr>
            <w:tcW w:w="425" w:type="dxa"/>
          </w:tcPr>
          <w:p w14:paraId="3FF484E8" w14:textId="77777777" w:rsidR="00056C34" w:rsidRPr="00A11BB3" w:rsidRDefault="00056C34" w:rsidP="00174DD9">
            <w:pPr>
              <w:rPr>
                <w:rFonts w:ascii="Times New Roman" w:hAnsi="Times New Roman" w:cs="Times New Roman"/>
              </w:rPr>
            </w:pPr>
          </w:p>
        </w:tc>
        <w:tc>
          <w:tcPr>
            <w:tcW w:w="4536" w:type="dxa"/>
          </w:tcPr>
          <w:p w14:paraId="229B8682"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I</w:t>
            </w:r>
          </w:p>
        </w:tc>
      </w:tr>
      <w:tr w:rsidR="00056C34" w:rsidRPr="00A11BB3" w14:paraId="0C482556" w14:textId="77777777" w:rsidTr="00174DD9">
        <w:tc>
          <w:tcPr>
            <w:tcW w:w="421" w:type="dxa"/>
          </w:tcPr>
          <w:p w14:paraId="385A0D29" w14:textId="77777777" w:rsidR="00056C34" w:rsidRPr="00A11BB3" w:rsidRDefault="00056C34" w:rsidP="00174DD9">
            <w:pPr>
              <w:rPr>
                <w:rFonts w:ascii="Times New Roman" w:hAnsi="Times New Roman" w:cs="Times New Roman"/>
              </w:rPr>
            </w:pPr>
          </w:p>
        </w:tc>
        <w:tc>
          <w:tcPr>
            <w:tcW w:w="3685" w:type="dxa"/>
          </w:tcPr>
          <w:p w14:paraId="71B7BEC6"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C</w:t>
            </w:r>
          </w:p>
        </w:tc>
        <w:tc>
          <w:tcPr>
            <w:tcW w:w="425" w:type="dxa"/>
          </w:tcPr>
          <w:p w14:paraId="311EACD0" w14:textId="77777777" w:rsidR="00056C34" w:rsidRPr="00A11BB3" w:rsidRDefault="00056C34" w:rsidP="00174DD9">
            <w:pPr>
              <w:rPr>
                <w:rFonts w:ascii="Times New Roman" w:hAnsi="Times New Roman" w:cs="Times New Roman"/>
              </w:rPr>
            </w:pPr>
          </w:p>
        </w:tc>
        <w:tc>
          <w:tcPr>
            <w:tcW w:w="4536" w:type="dxa"/>
          </w:tcPr>
          <w:p w14:paraId="00D87D36"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J</w:t>
            </w:r>
          </w:p>
        </w:tc>
      </w:tr>
      <w:tr w:rsidR="00056C34" w:rsidRPr="00A11BB3" w14:paraId="7D799EB9" w14:textId="77777777" w:rsidTr="00174DD9">
        <w:tc>
          <w:tcPr>
            <w:tcW w:w="421" w:type="dxa"/>
          </w:tcPr>
          <w:p w14:paraId="46CD07DE" w14:textId="77777777" w:rsidR="00056C34" w:rsidRPr="00A11BB3" w:rsidRDefault="00056C34" w:rsidP="00174DD9">
            <w:pPr>
              <w:rPr>
                <w:rFonts w:ascii="Times New Roman" w:hAnsi="Times New Roman" w:cs="Times New Roman"/>
              </w:rPr>
            </w:pPr>
          </w:p>
        </w:tc>
        <w:tc>
          <w:tcPr>
            <w:tcW w:w="3685" w:type="dxa"/>
          </w:tcPr>
          <w:p w14:paraId="42B3BAC2"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D</w:t>
            </w:r>
          </w:p>
        </w:tc>
        <w:tc>
          <w:tcPr>
            <w:tcW w:w="425" w:type="dxa"/>
          </w:tcPr>
          <w:p w14:paraId="04108450" w14:textId="77777777" w:rsidR="00056C34" w:rsidRPr="00A11BB3" w:rsidRDefault="00056C34" w:rsidP="00174DD9">
            <w:pPr>
              <w:rPr>
                <w:rFonts w:ascii="Times New Roman" w:hAnsi="Times New Roman" w:cs="Times New Roman"/>
              </w:rPr>
            </w:pPr>
          </w:p>
        </w:tc>
        <w:tc>
          <w:tcPr>
            <w:tcW w:w="4536" w:type="dxa"/>
          </w:tcPr>
          <w:p w14:paraId="08B0B0C1"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K</w:t>
            </w:r>
          </w:p>
        </w:tc>
      </w:tr>
      <w:tr w:rsidR="00056C34" w:rsidRPr="00A11BB3" w14:paraId="5CAB92E6" w14:textId="77777777" w:rsidTr="00174DD9">
        <w:tc>
          <w:tcPr>
            <w:tcW w:w="421" w:type="dxa"/>
          </w:tcPr>
          <w:p w14:paraId="3DCB0B67" w14:textId="77777777" w:rsidR="00056C34" w:rsidRPr="00A11BB3" w:rsidRDefault="00056C34" w:rsidP="00174DD9">
            <w:pPr>
              <w:rPr>
                <w:rFonts w:ascii="Times New Roman" w:hAnsi="Times New Roman" w:cs="Times New Roman"/>
              </w:rPr>
            </w:pPr>
          </w:p>
        </w:tc>
        <w:tc>
          <w:tcPr>
            <w:tcW w:w="3685" w:type="dxa"/>
          </w:tcPr>
          <w:p w14:paraId="31815359"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E</w:t>
            </w:r>
          </w:p>
        </w:tc>
        <w:tc>
          <w:tcPr>
            <w:tcW w:w="425" w:type="dxa"/>
          </w:tcPr>
          <w:p w14:paraId="49674A82" w14:textId="77777777" w:rsidR="00056C34" w:rsidRPr="00A11BB3" w:rsidRDefault="00056C34" w:rsidP="00174DD9">
            <w:pPr>
              <w:rPr>
                <w:rFonts w:ascii="Times New Roman" w:hAnsi="Times New Roman" w:cs="Times New Roman"/>
              </w:rPr>
            </w:pPr>
          </w:p>
        </w:tc>
        <w:tc>
          <w:tcPr>
            <w:tcW w:w="4536" w:type="dxa"/>
          </w:tcPr>
          <w:p w14:paraId="1AA23A84"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L</w:t>
            </w:r>
          </w:p>
        </w:tc>
      </w:tr>
      <w:tr w:rsidR="00056C34" w:rsidRPr="00A11BB3" w14:paraId="57F7C002" w14:textId="77777777" w:rsidTr="00174DD9">
        <w:tc>
          <w:tcPr>
            <w:tcW w:w="421" w:type="dxa"/>
          </w:tcPr>
          <w:p w14:paraId="3D2F5D31" w14:textId="77777777" w:rsidR="00056C34" w:rsidRPr="00A11BB3" w:rsidRDefault="00056C34" w:rsidP="00174DD9">
            <w:pPr>
              <w:rPr>
                <w:rFonts w:ascii="Times New Roman" w:hAnsi="Times New Roman" w:cs="Times New Roman"/>
              </w:rPr>
            </w:pPr>
          </w:p>
        </w:tc>
        <w:tc>
          <w:tcPr>
            <w:tcW w:w="3685" w:type="dxa"/>
          </w:tcPr>
          <w:p w14:paraId="5D170042"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F</w:t>
            </w:r>
          </w:p>
        </w:tc>
        <w:tc>
          <w:tcPr>
            <w:tcW w:w="425" w:type="dxa"/>
          </w:tcPr>
          <w:p w14:paraId="5671CD8D" w14:textId="77777777" w:rsidR="00056C34" w:rsidRPr="00A11BB3" w:rsidRDefault="00056C34" w:rsidP="00174DD9">
            <w:pPr>
              <w:rPr>
                <w:rFonts w:ascii="Times New Roman" w:hAnsi="Times New Roman" w:cs="Times New Roman"/>
              </w:rPr>
            </w:pPr>
          </w:p>
        </w:tc>
        <w:tc>
          <w:tcPr>
            <w:tcW w:w="4536" w:type="dxa"/>
          </w:tcPr>
          <w:p w14:paraId="66E77170"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M</w:t>
            </w:r>
          </w:p>
        </w:tc>
      </w:tr>
      <w:tr w:rsidR="00056C34" w:rsidRPr="00A11BB3" w14:paraId="7F341866" w14:textId="77777777" w:rsidTr="00174DD9">
        <w:tc>
          <w:tcPr>
            <w:tcW w:w="421" w:type="dxa"/>
          </w:tcPr>
          <w:p w14:paraId="568E0343" w14:textId="77777777" w:rsidR="00056C34" w:rsidRPr="00A11BB3" w:rsidRDefault="00056C34" w:rsidP="00174DD9">
            <w:pPr>
              <w:rPr>
                <w:rFonts w:ascii="Times New Roman" w:hAnsi="Times New Roman" w:cs="Times New Roman"/>
              </w:rPr>
            </w:pPr>
          </w:p>
        </w:tc>
        <w:tc>
          <w:tcPr>
            <w:tcW w:w="3685" w:type="dxa"/>
          </w:tcPr>
          <w:p w14:paraId="212008D1"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G</w:t>
            </w:r>
          </w:p>
        </w:tc>
        <w:tc>
          <w:tcPr>
            <w:tcW w:w="425" w:type="dxa"/>
          </w:tcPr>
          <w:p w14:paraId="64FF0DD8" w14:textId="77777777" w:rsidR="00056C34" w:rsidRPr="00A11BB3" w:rsidRDefault="00056C34" w:rsidP="00174DD9">
            <w:pPr>
              <w:rPr>
                <w:rFonts w:ascii="Times New Roman" w:hAnsi="Times New Roman" w:cs="Times New Roman"/>
              </w:rPr>
            </w:pPr>
          </w:p>
        </w:tc>
        <w:tc>
          <w:tcPr>
            <w:tcW w:w="4536" w:type="dxa"/>
          </w:tcPr>
          <w:p w14:paraId="27C30218"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Site N</w:t>
            </w:r>
          </w:p>
        </w:tc>
      </w:tr>
    </w:tbl>
    <w:p w14:paraId="0C98FE6A" w14:textId="77777777" w:rsidR="00056C34" w:rsidRPr="00A11BB3" w:rsidRDefault="00056C34" w:rsidP="00056C34">
      <w:pPr>
        <w:rPr>
          <w:rFonts w:ascii="Times New Roman" w:hAnsi="Times New Roman" w:cs="Times New Roman"/>
          <w:b/>
        </w:rPr>
      </w:pPr>
    </w:p>
    <w:tbl>
      <w:tblPr>
        <w:tblStyle w:val="TableGrid"/>
        <w:tblW w:w="0" w:type="auto"/>
        <w:tblLook w:val="04A0" w:firstRow="1" w:lastRow="0" w:firstColumn="1" w:lastColumn="0" w:noHBand="0" w:noVBand="1"/>
      </w:tblPr>
      <w:tblGrid>
        <w:gridCol w:w="421"/>
        <w:gridCol w:w="8595"/>
      </w:tblGrid>
      <w:tr w:rsidR="00056C34" w:rsidRPr="00A11BB3" w14:paraId="0BB16BB9" w14:textId="77777777" w:rsidTr="00174DD9">
        <w:tc>
          <w:tcPr>
            <w:tcW w:w="9016" w:type="dxa"/>
            <w:gridSpan w:val="2"/>
          </w:tcPr>
          <w:p w14:paraId="6464D7A3" w14:textId="77777777" w:rsidR="00056C34" w:rsidRPr="00A11BB3" w:rsidRDefault="00056C34" w:rsidP="00174DD9">
            <w:pPr>
              <w:rPr>
                <w:rFonts w:ascii="Times New Roman" w:hAnsi="Times New Roman" w:cs="Times New Roman"/>
                <w:b/>
              </w:rPr>
            </w:pPr>
            <w:r w:rsidRPr="00A11BB3">
              <w:rPr>
                <w:rFonts w:ascii="Times New Roman" w:hAnsi="Times New Roman" w:cs="Times New Roman"/>
                <w:b/>
              </w:rPr>
              <w:t xml:space="preserve">What did they do that was excellent? </w:t>
            </w:r>
          </w:p>
        </w:tc>
      </w:tr>
      <w:tr w:rsidR="00056C34" w:rsidRPr="00A11BB3" w14:paraId="483D8008" w14:textId="77777777" w:rsidTr="00174DD9">
        <w:tc>
          <w:tcPr>
            <w:tcW w:w="421" w:type="dxa"/>
          </w:tcPr>
          <w:p w14:paraId="307E5413" w14:textId="77777777" w:rsidR="00056C34" w:rsidRPr="00A11BB3" w:rsidRDefault="00056C34" w:rsidP="00174DD9">
            <w:pPr>
              <w:rPr>
                <w:rFonts w:ascii="Times New Roman" w:hAnsi="Times New Roman" w:cs="Times New Roman"/>
              </w:rPr>
            </w:pPr>
          </w:p>
        </w:tc>
        <w:tc>
          <w:tcPr>
            <w:tcW w:w="8595" w:type="dxa"/>
          </w:tcPr>
          <w:p w14:paraId="796C3BC2"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Advocated well on behalf of the client</w:t>
            </w:r>
          </w:p>
        </w:tc>
      </w:tr>
      <w:tr w:rsidR="00056C34" w:rsidRPr="00A11BB3" w14:paraId="7CD2396D" w14:textId="77777777" w:rsidTr="00174DD9">
        <w:tc>
          <w:tcPr>
            <w:tcW w:w="421" w:type="dxa"/>
          </w:tcPr>
          <w:p w14:paraId="7A6584CD" w14:textId="77777777" w:rsidR="00056C34" w:rsidRPr="00A11BB3" w:rsidRDefault="00056C34" w:rsidP="00174DD9">
            <w:pPr>
              <w:rPr>
                <w:rFonts w:ascii="Times New Roman" w:hAnsi="Times New Roman" w:cs="Times New Roman"/>
              </w:rPr>
            </w:pPr>
          </w:p>
        </w:tc>
        <w:tc>
          <w:tcPr>
            <w:tcW w:w="8595" w:type="dxa"/>
          </w:tcPr>
          <w:p w14:paraId="23A49AC5"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 xml:space="preserve">Counselled a client on treatment adherence </w:t>
            </w:r>
          </w:p>
        </w:tc>
      </w:tr>
      <w:tr w:rsidR="00056C34" w:rsidRPr="00A11BB3" w14:paraId="6F35D1BE" w14:textId="77777777" w:rsidTr="00174DD9">
        <w:tc>
          <w:tcPr>
            <w:tcW w:w="421" w:type="dxa"/>
          </w:tcPr>
          <w:p w14:paraId="27F1FDD7" w14:textId="77777777" w:rsidR="00056C34" w:rsidRPr="00A11BB3" w:rsidRDefault="00056C34" w:rsidP="00174DD9">
            <w:pPr>
              <w:rPr>
                <w:rFonts w:ascii="Times New Roman" w:hAnsi="Times New Roman" w:cs="Times New Roman"/>
              </w:rPr>
            </w:pPr>
          </w:p>
        </w:tc>
        <w:tc>
          <w:tcPr>
            <w:tcW w:w="8595" w:type="dxa"/>
          </w:tcPr>
          <w:p w14:paraId="09A3E286" w14:textId="77777777" w:rsidR="00056C34" w:rsidRPr="00A11BB3" w:rsidRDefault="00056C34" w:rsidP="00174DD9">
            <w:pPr>
              <w:rPr>
                <w:rFonts w:ascii="Times New Roman" w:hAnsi="Times New Roman" w:cs="Times New Roman"/>
              </w:rPr>
            </w:pPr>
            <w:r w:rsidRPr="00A11BB3">
              <w:rPr>
                <w:rFonts w:ascii="Times New Roman" w:hAnsi="Times New Roman" w:cs="Times New Roman"/>
                <w:color w:val="000000" w:themeColor="text1"/>
              </w:rPr>
              <w:t xml:space="preserve">Made a timely referral </w:t>
            </w:r>
          </w:p>
        </w:tc>
      </w:tr>
      <w:tr w:rsidR="00056C34" w:rsidRPr="00A11BB3" w14:paraId="0F9C29ED" w14:textId="77777777" w:rsidTr="00174DD9">
        <w:tc>
          <w:tcPr>
            <w:tcW w:w="421" w:type="dxa"/>
          </w:tcPr>
          <w:p w14:paraId="7EBC6686" w14:textId="77777777" w:rsidR="00056C34" w:rsidRPr="00A11BB3" w:rsidRDefault="00056C34" w:rsidP="00174DD9">
            <w:pPr>
              <w:rPr>
                <w:rFonts w:ascii="Times New Roman" w:hAnsi="Times New Roman" w:cs="Times New Roman"/>
              </w:rPr>
            </w:pPr>
          </w:p>
        </w:tc>
        <w:tc>
          <w:tcPr>
            <w:tcW w:w="8595" w:type="dxa"/>
          </w:tcPr>
          <w:p w14:paraId="1CB6104D"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Performed three post-natal care visits</w:t>
            </w:r>
          </w:p>
        </w:tc>
      </w:tr>
      <w:tr w:rsidR="00056C34" w:rsidRPr="00A11BB3" w14:paraId="6DCB63F8" w14:textId="77777777" w:rsidTr="00174DD9">
        <w:tc>
          <w:tcPr>
            <w:tcW w:w="421" w:type="dxa"/>
          </w:tcPr>
          <w:p w14:paraId="7501154D" w14:textId="77777777" w:rsidR="00056C34" w:rsidRPr="00A11BB3" w:rsidRDefault="00056C34" w:rsidP="00174DD9">
            <w:pPr>
              <w:rPr>
                <w:rFonts w:ascii="Times New Roman" w:hAnsi="Times New Roman" w:cs="Times New Roman"/>
              </w:rPr>
            </w:pPr>
          </w:p>
        </w:tc>
        <w:tc>
          <w:tcPr>
            <w:tcW w:w="8595" w:type="dxa"/>
          </w:tcPr>
          <w:p w14:paraId="459B319E"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Provided psychosocial support to client during admission and/or hospital stay</w:t>
            </w:r>
          </w:p>
        </w:tc>
      </w:tr>
      <w:tr w:rsidR="00056C34" w:rsidRPr="00A11BB3" w14:paraId="53D6535F" w14:textId="77777777" w:rsidTr="00174DD9">
        <w:tc>
          <w:tcPr>
            <w:tcW w:w="421" w:type="dxa"/>
          </w:tcPr>
          <w:p w14:paraId="2EC71EAD" w14:textId="77777777" w:rsidR="00056C34" w:rsidRPr="00A11BB3" w:rsidRDefault="00056C34" w:rsidP="00174DD9">
            <w:pPr>
              <w:rPr>
                <w:rFonts w:ascii="Times New Roman" w:hAnsi="Times New Roman" w:cs="Times New Roman"/>
              </w:rPr>
            </w:pPr>
          </w:p>
        </w:tc>
        <w:tc>
          <w:tcPr>
            <w:tcW w:w="8595" w:type="dxa"/>
          </w:tcPr>
          <w:p w14:paraId="27F096CF"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Referred a vulnerable household to POSER/other relevant services</w:t>
            </w:r>
          </w:p>
        </w:tc>
      </w:tr>
      <w:tr w:rsidR="00056C34" w:rsidRPr="00A11BB3" w14:paraId="6FD672A3" w14:textId="77777777" w:rsidTr="00174DD9">
        <w:tc>
          <w:tcPr>
            <w:tcW w:w="421" w:type="dxa"/>
          </w:tcPr>
          <w:p w14:paraId="60494AFC" w14:textId="77777777" w:rsidR="00056C34" w:rsidRPr="00A11BB3" w:rsidRDefault="00056C34" w:rsidP="00174DD9">
            <w:pPr>
              <w:rPr>
                <w:rFonts w:ascii="Times New Roman" w:hAnsi="Times New Roman" w:cs="Times New Roman"/>
              </w:rPr>
            </w:pPr>
          </w:p>
        </w:tc>
        <w:tc>
          <w:tcPr>
            <w:tcW w:w="8595" w:type="dxa"/>
          </w:tcPr>
          <w:p w14:paraId="76CE9FD4"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 xml:space="preserve">Regularly refer suspected malnutrition cases </w:t>
            </w:r>
          </w:p>
        </w:tc>
      </w:tr>
      <w:tr w:rsidR="00056C34" w:rsidRPr="00A11BB3" w14:paraId="3E60B40F" w14:textId="77777777" w:rsidTr="00174DD9">
        <w:tc>
          <w:tcPr>
            <w:tcW w:w="421" w:type="dxa"/>
          </w:tcPr>
          <w:p w14:paraId="10F8C357" w14:textId="77777777" w:rsidR="00056C34" w:rsidRPr="00A11BB3" w:rsidRDefault="00056C34" w:rsidP="00174DD9">
            <w:pPr>
              <w:rPr>
                <w:rFonts w:ascii="Times New Roman" w:hAnsi="Times New Roman" w:cs="Times New Roman"/>
              </w:rPr>
            </w:pPr>
          </w:p>
        </w:tc>
        <w:tc>
          <w:tcPr>
            <w:tcW w:w="8595" w:type="dxa"/>
          </w:tcPr>
          <w:p w14:paraId="326A9847"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Submit client’s sputum on a regular basis</w:t>
            </w:r>
          </w:p>
        </w:tc>
      </w:tr>
      <w:tr w:rsidR="00056C34" w:rsidRPr="00A11BB3" w14:paraId="233AC382" w14:textId="77777777" w:rsidTr="00174DD9">
        <w:tc>
          <w:tcPr>
            <w:tcW w:w="421" w:type="dxa"/>
          </w:tcPr>
          <w:p w14:paraId="1EE87C3E" w14:textId="77777777" w:rsidR="00056C34" w:rsidRPr="00A11BB3" w:rsidRDefault="00056C34" w:rsidP="00174DD9">
            <w:pPr>
              <w:rPr>
                <w:rFonts w:ascii="Times New Roman" w:hAnsi="Times New Roman" w:cs="Times New Roman"/>
              </w:rPr>
            </w:pPr>
          </w:p>
        </w:tc>
        <w:tc>
          <w:tcPr>
            <w:tcW w:w="8595" w:type="dxa"/>
          </w:tcPr>
          <w:p w14:paraId="57F3135D"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Supported a client to attend family planning services</w:t>
            </w:r>
          </w:p>
        </w:tc>
      </w:tr>
      <w:tr w:rsidR="00056C34" w:rsidRPr="00A11BB3" w14:paraId="334EA1D3" w14:textId="77777777" w:rsidTr="00174DD9">
        <w:tc>
          <w:tcPr>
            <w:tcW w:w="421" w:type="dxa"/>
          </w:tcPr>
          <w:p w14:paraId="206B1B35" w14:textId="77777777" w:rsidR="00056C34" w:rsidRPr="00A11BB3" w:rsidRDefault="00056C34" w:rsidP="00174DD9">
            <w:pPr>
              <w:rPr>
                <w:rFonts w:ascii="Times New Roman" w:hAnsi="Times New Roman" w:cs="Times New Roman"/>
              </w:rPr>
            </w:pPr>
          </w:p>
        </w:tc>
        <w:tc>
          <w:tcPr>
            <w:tcW w:w="8595" w:type="dxa"/>
          </w:tcPr>
          <w:p w14:paraId="47FF96F2"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Supported a defaulting patient to go back into care</w:t>
            </w:r>
          </w:p>
        </w:tc>
      </w:tr>
      <w:tr w:rsidR="00056C34" w:rsidRPr="00A11BB3" w14:paraId="379D6ECB" w14:textId="77777777" w:rsidTr="00174DD9">
        <w:tc>
          <w:tcPr>
            <w:tcW w:w="421" w:type="dxa"/>
          </w:tcPr>
          <w:p w14:paraId="6AA2E24F" w14:textId="77777777" w:rsidR="00056C34" w:rsidRPr="00A11BB3" w:rsidRDefault="00056C34" w:rsidP="00174DD9">
            <w:pPr>
              <w:rPr>
                <w:rFonts w:ascii="Times New Roman" w:hAnsi="Times New Roman" w:cs="Times New Roman"/>
              </w:rPr>
            </w:pPr>
          </w:p>
        </w:tc>
        <w:tc>
          <w:tcPr>
            <w:tcW w:w="8595" w:type="dxa"/>
          </w:tcPr>
          <w:p w14:paraId="05D0D58E"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Supported a pregnant woman to go for an antenatal care visit in the first trimester</w:t>
            </w:r>
          </w:p>
        </w:tc>
      </w:tr>
      <w:tr w:rsidR="00056C34" w:rsidRPr="00A11BB3" w14:paraId="4063466D" w14:textId="77777777" w:rsidTr="00174DD9">
        <w:tc>
          <w:tcPr>
            <w:tcW w:w="421" w:type="dxa"/>
          </w:tcPr>
          <w:p w14:paraId="2DB04328" w14:textId="77777777" w:rsidR="00056C34" w:rsidRPr="00A11BB3" w:rsidRDefault="00056C34" w:rsidP="00174DD9">
            <w:pPr>
              <w:rPr>
                <w:rFonts w:ascii="Times New Roman" w:hAnsi="Times New Roman" w:cs="Times New Roman"/>
              </w:rPr>
            </w:pPr>
          </w:p>
        </w:tc>
        <w:tc>
          <w:tcPr>
            <w:tcW w:w="8595" w:type="dxa"/>
          </w:tcPr>
          <w:p w14:paraId="5E0D0E1A" w14:textId="77777777" w:rsidR="00056C34" w:rsidRPr="00A11BB3" w:rsidRDefault="00056C34" w:rsidP="00174DD9">
            <w:pPr>
              <w:rPr>
                <w:rFonts w:ascii="Times New Roman" w:hAnsi="Times New Roman" w:cs="Times New Roman"/>
              </w:rPr>
            </w:pPr>
            <w:r w:rsidRPr="00A11BB3">
              <w:rPr>
                <w:rFonts w:ascii="Times New Roman" w:hAnsi="Times New Roman" w:cs="Times New Roman"/>
              </w:rPr>
              <w:t xml:space="preserve">Other, please specify: </w:t>
            </w:r>
          </w:p>
          <w:p w14:paraId="35E2DA9B" w14:textId="77777777" w:rsidR="00056C34" w:rsidRPr="00A11BB3" w:rsidRDefault="00056C34" w:rsidP="00174DD9">
            <w:pPr>
              <w:rPr>
                <w:rFonts w:ascii="Times New Roman" w:hAnsi="Times New Roman" w:cs="Times New Roman"/>
              </w:rPr>
            </w:pPr>
          </w:p>
          <w:p w14:paraId="5AE93A02" w14:textId="77777777" w:rsidR="00056C34" w:rsidRPr="00A11BB3" w:rsidRDefault="00056C34" w:rsidP="00174DD9">
            <w:pPr>
              <w:rPr>
                <w:rFonts w:ascii="Times New Roman" w:hAnsi="Times New Roman" w:cs="Times New Roman"/>
              </w:rPr>
            </w:pPr>
          </w:p>
        </w:tc>
      </w:tr>
    </w:tbl>
    <w:p w14:paraId="3B91AC6C" w14:textId="77777777" w:rsidR="00056C34" w:rsidRPr="00A11BB3" w:rsidRDefault="00056C34" w:rsidP="00056C34">
      <w:pPr>
        <w:rPr>
          <w:rFonts w:ascii="Times New Roman" w:hAnsi="Times New Roman" w:cs="Times New Roman"/>
          <w:b/>
        </w:rPr>
      </w:pPr>
    </w:p>
    <w:tbl>
      <w:tblPr>
        <w:tblStyle w:val="TableGrid"/>
        <w:tblW w:w="9067" w:type="dxa"/>
        <w:tblLook w:val="04A0" w:firstRow="1" w:lastRow="0" w:firstColumn="1" w:lastColumn="0" w:noHBand="0" w:noVBand="1"/>
      </w:tblPr>
      <w:tblGrid>
        <w:gridCol w:w="9067"/>
      </w:tblGrid>
      <w:tr w:rsidR="00056C34" w:rsidRPr="00A11BB3" w14:paraId="69F793F1" w14:textId="77777777" w:rsidTr="00174DD9">
        <w:trPr>
          <w:trHeight w:val="335"/>
        </w:trPr>
        <w:tc>
          <w:tcPr>
            <w:tcW w:w="9067" w:type="dxa"/>
          </w:tcPr>
          <w:p w14:paraId="5E90897E" w14:textId="77777777" w:rsidR="00056C34" w:rsidRPr="00A11BB3" w:rsidRDefault="00056C34" w:rsidP="00174DD9">
            <w:pPr>
              <w:rPr>
                <w:rFonts w:ascii="Times New Roman" w:hAnsi="Times New Roman" w:cs="Times New Roman"/>
                <w:b/>
              </w:rPr>
            </w:pPr>
            <w:r w:rsidRPr="00A11BB3">
              <w:rPr>
                <w:rFonts w:ascii="Times New Roman" w:hAnsi="Times New Roman" w:cs="Times New Roman"/>
                <w:b/>
              </w:rPr>
              <w:t xml:space="preserve">Why was this excellent </w:t>
            </w:r>
          </w:p>
        </w:tc>
      </w:tr>
      <w:tr w:rsidR="00056C34" w:rsidRPr="00A11BB3" w14:paraId="005C8714" w14:textId="77777777" w:rsidTr="00174DD9">
        <w:tc>
          <w:tcPr>
            <w:tcW w:w="9067" w:type="dxa"/>
          </w:tcPr>
          <w:p w14:paraId="59F37757" w14:textId="77777777" w:rsidR="00056C34" w:rsidRPr="00A11BB3" w:rsidRDefault="00056C34" w:rsidP="00174DD9">
            <w:pPr>
              <w:rPr>
                <w:rFonts w:ascii="Times New Roman" w:hAnsi="Times New Roman" w:cs="Times New Roman"/>
                <w:b/>
              </w:rPr>
            </w:pPr>
          </w:p>
          <w:p w14:paraId="6C3628EF" w14:textId="77777777" w:rsidR="00056C34" w:rsidRPr="00A11BB3" w:rsidRDefault="00056C34" w:rsidP="00174DD9">
            <w:pPr>
              <w:rPr>
                <w:rFonts w:ascii="Times New Roman" w:hAnsi="Times New Roman" w:cs="Times New Roman"/>
                <w:b/>
              </w:rPr>
            </w:pPr>
          </w:p>
          <w:p w14:paraId="74CD3AFA" w14:textId="77777777" w:rsidR="00056C34" w:rsidRPr="00A11BB3" w:rsidRDefault="00056C34" w:rsidP="00174DD9">
            <w:pPr>
              <w:rPr>
                <w:rFonts w:ascii="Times New Roman" w:hAnsi="Times New Roman" w:cs="Times New Roman"/>
                <w:b/>
              </w:rPr>
            </w:pPr>
          </w:p>
        </w:tc>
      </w:tr>
    </w:tbl>
    <w:p w14:paraId="78B6C049" w14:textId="77777777" w:rsidR="00056C34" w:rsidRDefault="00056C34" w:rsidP="00056C34"/>
    <w:p w14:paraId="11935EC2" w14:textId="77777777" w:rsidR="00B31FBA" w:rsidRPr="00820A55" w:rsidRDefault="00B31FBA" w:rsidP="00B31FBA">
      <w:pPr>
        <w:rPr>
          <w:rFonts w:ascii="Times New Roman" w:hAnsi="Times New Roman" w:cs="Times New Roman"/>
          <w:b/>
          <w:bCs/>
        </w:rPr>
      </w:pPr>
    </w:p>
    <w:p w14:paraId="68D21C98" w14:textId="1BE5A8A9" w:rsidR="00BF7C34" w:rsidRDefault="00BF7C34"/>
    <w:sectPr w:rsidR="00BF7C34" w:rsidSect="00056C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D7E7" w14:textId="77777777" w:rsidR="002B0355" w:rsidRDefault="002B0355" w:rsidP="00A83C73">
      <w:pPr>
        <w:spacing w:after="0" w:line="240" w:lineRule="auto"/>
      </w:pPr>
      <w:r>
        <w:separator/>
      </w:r>
    </w:p>
  </w:endnote>
  <w:endnote w:type="continuationSeparator" w:id="0">
    <w:p w14:paraId="5E8D6875" w14:textId="77777777" w:rsidR="002B0355" w:rsidRDefault="002B0355" w:rsidP="00A8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9761141"/>
      <w:docPartObj>
        <w:docPartGallery w:val="Page Numbers (Bottom of Page)"/>
        <w:docPartUnique/>
      </w:docPartObj>
    </w:sdtPr>
    <w:sdtContent>
      <w:p w14:paraId="5AF05191" w14:textId="1F074215" w:rsidR="00A83C73" w:rsidRDefault="00A83C73" w:rsidP="00426D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CE1521">
          <w:rPr>
            <w:rStyle w:val="PageNumber"/>
          </w:rPr>
          <w:fldChar w:fldCharType="separate"/>
        </w:r>
        <w:r w:rsidR="00CE1521">
          <w:rPr>
            <w:rStyle w:val="PageNumber"/>
            <w:noProof/>
          </w:rPr>
          <w:t>7</w:t>
        </w:r>
        <w:r>
          <w:rPr>
            <w:rStyle w:val="PageNumber"/>
          </w:rPr>
          <w:fldChar w:fldCharType="end"/>
        </w:r>
      </w:p>
    </w:sdtContent>
  </w:sdt>
  <w:p w14:paraId="24BF536D" w14:textId="77777777" w:rsidR="00A83C73" w:rsidRDefault="00A83C73" w:rsidP="00A83C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6864689"/>
      <w:docPartObj>
        <w:docPartGallery w:val="Page Numbers (Bottom of Page)"/>
        <w:docPartUnique/>
      </w:docPartObj>
    </w:sdtPr>
    <w:sdtContent>
      <w:p w14:paraId="1358EC98" w14:textId="3600AF2F" w:rsidR="00A83C73" w:rsidRDefault="00A83C73" w:rsidP="00426D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71AF25" w14:textId="77777777" w:rsidR="00A83C73" w:rsidRDefault="00A83C73" w:rsidP="00A83C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B2C5" w14:textId="77777777" w:rsidR="002B0355" w:rsidRDefault="002B0355" w:rsidP="00A83C73">
      <w:pPr>
        <w:spacing w:after="0" w:line="240" w:lineRule="auto"/>
      </w:pPr>
      <w:r>
        <w:separator/>
      </w:r>
    </w:p>
  </w:footnote>
  <w:footnote w:type="continuationSeparator" w:id="0">
    <w:p w14:paraId="3D7BE138" w14:textId="77777777" w:rsidR="002B0355" w:rsidRDefault="002B0355" w:rsidP="00A83C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61FCC"/>
    <w:rsid w:val="00000898"/>
    <w:rsid w:val="00042243"/>
    <w:rsid w:val="00047C4E"/>
    <w:rsid w:val="00056C34"/>
    <w:rsid w:val="000755B5"/>
    <w:rsid w:val="000926E6"/>
    <w:rsid w:val="00095F99"/>
    <w:rsid w:val="000F4615"/>
    <w:rsid w:val="00150686"/>
    <w:rsid w:val="001A3C34"/>
    <w:rsid w:val="001A431B"/>
    <w:rsid w:val="001C2230"/>
    <w:rsid w:val="001E2146"/>
    <w:rsid w:val="001F3D86"/>
    <w:rsid w:val="002131B7"/>
    <w:rsid w:val="00220B78"/>
    <w:rsid w:val="00223AF5"/>
    <w:rsid w:val="00280C09"/>
    <w:rsid w:val="002B0355"/>
    <w:rsid w:val="002E65BF"/>
    <w:rsid w:val="002F6610"/>
    <w:rsid w:val="00341D22"/>
    <w:rsid w:val="00343FF2"/>
    <w:rsid w:val="00375D43"/>
    <w:rsid w:val="003A60F3"/>
    <w:rsid w:val="003A63F4"/>
    <w:rsid w:val="003B18ED"/>
    <w:rsid w:val="004141A0"/>
    <w:rsid w:val="00494F25"/>
    <w:rsid w:val="004B7FFE"/>
    <w:rsid w:val="004C4683"/>
    <w:rsid w:val="004E231B"/>
    <w:rsid w:val="004F7287"/>
    <w:rsid w:val="0050602E"/>
    <w:rsid w:val="005462EE"/>
    <w:rsid w:val="00580ABD"/>
    <w:rsid w:val="00582D57"/>
    <w:rsid w:val="00595F7F"/>
    <w:rsid w:val="005A148F"/>
    <w:rsid w:val="005C2C57"/>
    <w:rsid w:val="005C63F0"/>
    <w:rsid w:val="005F1705"/>
    <w:rsid w:val="0061709C"/>
    <w:rsid w:val="00637F48"/>
    <w:rsid w:val="006C1E32"/>
    <w:rsid w:val="007046B2"/>
    <w:rsid w:val="007535A3"/>
    <w:rsid w:val="007D5D86"/>
    <w:rsid w:val="008064DB"/>
    <w:rsid w:val="008167F2"/>
    <w:rsid w:val="00843313"/>
    <w:rsid w:val="00844C35"/>
    <w:rsid w:val="00845A0E"/>
    <w:rsid w:val="00893623"/>
    <w:rsid w:val="0089650D"/>
    <w:rsid w:val="0089676E"/>
    <w:rsid w:val="008B540C"/>
    <w:rsid w:val="008C12B6"/>
    <w:rsid w:val="008D5548"/>
    <w:rsid w:val="008E17A9"/>
    <w:rsid w:val="008F6EDF"/>
    <w:rsid w:val="00915FF3"/>
    <w:rsid w:val="00923038"/>
    <w:rsid w:val="00943B3E"/>
    <w:rsid w:val="009825E2"/>
    <w:rsid w:val="009B42EF"/>
    <w:rsid w:val="009B42F4"/>
    <w:rsid w:val="009E0650"/>
    <w:rsid w:val="009F4D34"/>
    <w:rsid w:val="00A43D4F"/>
    <w:rsid w:val="00A83C73"/>
    <w:rsid w:val="00A90061"/>
    <w:rsid w:val="00AA2CE6"/>
    <w:rsid w:val="00AA5E53"/>
    <w:rsid w:val="00AB361F"/>
    <w:rsid w:val="00AB5D3C"/>
    <w:rsid w:val="00AD0F61"/>
    <w:rsid w:val="00B01EA2"/>
    <w:rsid w:val="00B0457C"/>
    <w:rsid w:val="00B065D4"/>
    <w:rsid w:val="00B12F2B"/>
    <w:rsid w:val="00B31FBA"/>
    <w:rsid w:val="00B90165"/>
    <w:rsid w:val="00BB0D1C"/>
    <w:rsid w:val="00BC1986"/>
    <w:rsid w:val="00BD5724"/>
    <w:rsid w:val="00BF7C34"/>
    <w:rsid w:val="00C11D7D"/>
    <w:rsid w:val="00C1268B"/>
    <w:rsid w:val="00C22F85"/>
    <w:rsid w:val="00C510D1"/>
    <w:rsid w:val="00C61FCC"/>
    <w:rsid w:val="00C75DDF"/>
    <w:rsid w:val="00C7639B"/>
    <w:rsid w:val="00C920BD"/>
    <w:rsid w:val="00C96C5E"/>
    <w:rsid w:val="00CB6CA0"/>
    <w:rsid w:val="00CD0FA0"/>
    <w:rsid w:val="00CE1521"/>
    <w:rsid w:val="00CE4497"/>
    <w:rsid w:val="00D32FCF"/>
    <w:rsid w:val="00D522AF"/>
    <w:rsid w:val="00D94FE4"/>
    <w:rsid w:val="00DD1267"/>
    <w:rsid w:val="00DF2B90"/>
    <w:rsid w:val="00E05F3B"/>
    <w:rsid w:val="00E172C0"/>
    <w:rsid w:val="00E636C5"/>
    <w:rsid w:val="00E64818"/>
    <w:rsid w:val="00ED4D76"/>
    <w:rsid w:val="00EE12A0"/>
    <w:rsid w:val="00EF510B"/>
    <w:rsid w:val="00F078CD"/>
    <w:rsid w:val="00F1268D"/>
    <w:rsid w:val="00F9178B"/>
    <w:rsid w:val="00FA2FC5"/>
    <w:rsid w:val="00FE7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54670D"/>
  <w15:chartTrackingRefBased/>
  <w15:docId w15:val="{8CEC0669-7C09-1740-8953-4A49501F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CC"/>
    <w:pPr>
      <w:spacing w:after="160" w:line="252" w:lineRule="auto"/>
      <w:jc w:val="both"/>
    </w:pPr>
    <w:rPr>
      <w:rFonts w:eastAsiaTheme="minorEastAsia"/>
      <w:kern w:val="0"/>
      <w:sz w:val="22"/>
      <w:szCs w:val="22"/>
      <w14:ligatures w14:val="none"/>
    </w:rPr>
  </w:style>
  <w:style w:type="paragraph" w:styleId="Heading3">
    <w:name w:val="heading 3"/>
    <w:basedOn w:val="Normal"/>
    <w:next w:val="Normal"/>
    <w:link w:val="Heading3Char"/>
    <w:uiPriority w:val="9"/>
    <w:semiHidden/>
    <w:unhideWhenUsed/>
    <w:qFormat/>
    <w:rsid w:val="00CE44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61FC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449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61FCC"/>
    <w:rPr>
      <w:rFonts w:asciiTheme="majorHAnsi" w:eastAsiaTheme="majorEastAsia" w:hAnsiTheme="majorHAnsi" w:cstheme="majorBidi"/>
      <w:i/>
      <w:iCs/>
      <w:color w:val="2F5496" w:themeColor="accent1" w:themeShade="BF"/>
      <w:kern w:val="0"/>
      <w:sz w:val="22"/>
      <w:szCs w:val="22"/>
      <w14:ligatures w14:val="none"/>
    </w:rPr>
  </w:style>
  <w:style w:type="table" w:styleId="PlainTable2">
    <w:name w:val="Plain Table 2"/>
    <w:basedOn w:val="TableNormal"/>
    <w:uiPriority w:val="42"/>
    <w:rsid w:val="00C61FCC"/>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C61FCC"/>
    <w:pPr>
      <w:jc w:val="both"/>
    </w:pPr>
    <w:rPr>
      <w:rFonts w:eastAsiaTheme="minorEastAsia"/>
      <w:kern w:val="0"/>
      <w:sz w:val="22"/>
      <w:szCs w:val="22"/>
      <w14:ligatures w14:val="none"/>
    </w:rPr>
  </w:style>
  <w:style w:type="paragraph" w:styleId="Caption">
    <w:name w:val="caption"/>
    <w:basedOn w:val="Normal"/>
    <w:next w:val="Normal"/>
    <w:uiPriority w:val="35"/>
    <w:unhideWhenUsed/>
    <w:qFormat/>
    <w:rsid w:val="00C61FCC"/>
    <w:rPr>
      <w:b/>
      <w:bCs/>
      <w:sz w:val="18"/>
      <w:szCs w:val="18"/>
    </w:rPr>
  </w:style>
  <w:style w:type="character" w:customStyle="1" w:styleId="Heading3Char">
    <w:name w:val="Heading 3 Char"/>
    <w:basedOn w:val="DefaultParagraphFont"/>
    <w:link w:val="Heading3"/>
    <w:uiPriority w:val="9"/>
    <w:semiHidden/>
    <w:rsid w:val="00CE4497"/>
    <w:rPr>
      <w:rFonts w:asciiTheme="majorHAnsi" w:eastAsiaTheme="majorEastAsia" w:hAnsiTheme="majorHAnsi" w:cstheme="majorBidi"/>
      <w:color w:val="1F3763" w:themeColor="accent1" w:themeShade="7F"/>
      <w:kern w:val="0"/>
      <w14:ligatures w14:val="none"/>
    </w:rPr>
  </w:style>
  <w:style w:type="character" w:customStyle="1" w:styleId="Heading5Char">
    <w:name w:val="Heading 5 Char"/>
    <w:basedOn w:val="DefaultParagraphFont"/>
    <w:link w:val="Heading5"/>
    <w:uiPriority w:val="9"/>
    <w:semiHidden/>
    <w:rsid w:val="00CE4497"/>
    <w:rPr>
      <w:rFonts w:asciiTheme="majorHAnsi" w:eastAsiaTheme="majorEastAsia" w:hAnsiTheme="majorHAnsi" w:cstheme="majorBidi"/>
      <w:color w:val="2F5496" w:themeColor="accent1" w:themeShade="BF"/>
      <w:kern w:val="0"/>
      <w:sz w:val="22"/>
      <w:szCs w:val="22"/>
      <w14:ligatures w14:val="none"/>
    </w:rPr>
  </w:style>
  <w:style w:type="paragraph" w:customStyle="1" w:styleId="EndNoteBibliographyTitle">
    <w:name w:val="EndNote Bibliography Title"/>
    <w:basedOn w:val="Normal"/>
    <w:link w:val="EndNoteBibliographyTitleChar"/>
    <w:rsid w:val="00A83C73"/>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83C73"/>
    <w:rPr>
      <w:rFonts w:ascii="Calibri" w:eastAsiaTheme="minorEastAsia" w:hAnsi="Calibri" w:cs="Calibri"/>
      <w:kern w:val="0"/>
      <w:sz w:val="22"/>
      <w:szCs w:val="22"/>
      <w:lang w:val="en-US"/>
      <w14:ligatures w14:val="none"/>
    </w:rPr>
  </w:style>
  <w:style w:type="paragraph" w:customStyle="1" w:styleId="EndNoteBibliography">
    <w:name w:val="EndNote Bibliography"/>
    <w:basedOn w:val="Normal"/>
    <w:link w:val="EndNoteBibliographyChar"/>
    <w:rsid w:val="00A83C73"/>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A83C73"/>
    <w:rPr>
      <w:rFonts w:ascii="Calibri" w:eastAsiaTheme="minorEastAsia" w:hAnsi="Calibri" w:cs="Calibri"/>
      <w:kern w:val="0"/>
      <w:sz w:val="22"/>
      <w:szCs w:val="22"/>
      <w:lang w:val="en-US"/>
      <w14:ligatures w14:val="none"/>
    </w:rPr>
  </w:style>
  <w:style w:type="paragraph" w:styleId="Footer">
    <w:name w:val="footer"/>
    <w:basedOn w:val="Normal"/>
    <w:link w:val="FooterChar"/>
    <w:uiPriority w:val="99"/>
    <w:unhideWhenUsed/>
    <w:rsid w:val="00A83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C73"/>
    <w:rPr>
      <w:rFonts w:eastAsiaTheme="minorEastAsia"/>
      <w:kern w:val="0"/>
      <w:sz w:val="22"/>
      <w:szCs w:val="22"/>
      <w14:ligatures w14:val="none"/>
    </w:rPr>
  </w:style>
  <w:style w:type="character" w:styleId="PageNumber">
    <w:name w:val="page number"/>
    <w:basedOn w:val="DefaultParagraphFont"/>
    <w:uiPriority w:val="99"/>
    <w:semiHidden/>
    <w:unhideWhenUsed/>
    <w:rsid w:val="00A83C73"/>
  </w:style>
  <w:style w:type="table" w:customStyle="1" w:styleId="PlainTable23">
    <w:name w:val="Plain Table 23"/>
    <w:basedOn w:val="TableNormal"/>
    <w:next w:val="PlainTable2"/>
    <w:uiPriority w:val="42"/>
    <w:rsid w:val="00B31FBA"/>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923038"/>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E1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521"/>
    <w:rPr>
      <w:rFonts w:eastAsiaTheme="minorEastAsia"/>
      <w:kern w:val="0"/>
      <w:sz w:val="22"/>
      <w:szCs w:val="22"/>
      <w14:ligatures w14:val="none"/>
    </w:rPr>
  </w:style>
  <w:style w:type="paragraph" w:styleId="ListParagraph">
    <w:name w:val="List Paragraph"/>
    <w:basedOn w:val="Normal"/>
    <w:uiPriority w:val="34"/>
    <w:qFormat/>
    <w:rsid w:val="00056C34"/>
    <w:pPr>
      <w:ind w:left="720"/>
      <w:contextualSpacing/>
    </w:pPr>
  </w:style>
  <w:style w:type="table" w:styleId="TableGrid">
    <w:name w:val="Table Grid"/>
    <w:basedOn w:val="TableNormal"/>
    <w:uiPriority w:val="39"/>
    <w:rsid w:val="00056C34"/>
    <w:pPr>
      <w:jc w:val="both"/>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2783</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Kletter</dc:creator>
  <cp:keywords/>
  <dc:description/>
  <cp:lastModifiedBy>Maartje Kletter</cp:lastModifiedBy>
  <cp:revision>3</cp:revision>
  <dcterms:created xsi:type="dcterms:W3CDTF">2023-12-07T17:03:00Z</dcterms:created>
  <dcterms:modified xsi:type="dcterms:W3CDTF">2023-12-07T17:04:00Z</dcterms:modified>
</cp:coreProperties>
</file>