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CD9B1" w14:textId="7CCDA141" w:rsidR="000D2BFA" w:rsidRDefault="00453D6D">
      <w:pPr>
        <w:rPr>
          <w:rFonts w:ascii="Garamond" w:hAnsi="Garamond"/>
          <w:lang w:val="en-US"/>
        </w:rPr>
      </w:pPr>
      <w:r w:rsidRPr="00453D6D">
        <w:rPr>
          <w:rFonts w:ascii="Garamond" w:hAnsi="Garamond"/>
          <w:b/>
          <w:bCs/>
          <w:lang w:val="en-US"/>
        </w:rPr>
        <w:t xml:space="preserve">Supplementary Table 1: </w:t>
      </w:r>
      <w:r>
        <w:rPr>
          <w:rFonts w:ascii="Garamond" w:hAnsi="Garamond"/>
          <w:lang w:val="en-US"/>
        </w:rPr>
        <w:t>Variables included in creating the hea</w:t>
      </w:r>
      <w:r w:rsidR="00DD64AD">
        <w:rPr>
          <w:rFonts w:ascii="Garamond" w:hAnsi="Garamond"/>
          <w:lang w:val="en-US"/>
        </w:rPr>
        <w:t xml:space="preserve">lth facility level factors </w:t>
      </w:r>
    </w:p>
    <w:p w14:paraId="77B02B87" w14:textId="3C82D00E" w:rsidR="00DD64AD" w:rsidRDefault="00DD64AD">
      <w:pPr>
        <w:rPr>
          <w:rFonts w:ascii="Garamond" w:hAnsi="Garamond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3"/>
        <w:gridCol w:w="1007"/>
        <w:gridCol w:w="6166"/>
      </w:tblGrid>
      <w:tr w:rsidR="005B0EF4" w:rsidRPr="004178EF" w14:paraId="26AAD381" w14:textId="77777777" w:rsidTr="00D73D6A">
        <w:tc>
          <w:tcPr>
            <w:tcW w:w="1843" w:type="dxa"/>
          </w:tcPr>
          <w:p w14:paraId="7A31C6C3" w14:textId="657C23F6" w:rsidR="005B0EF4" w:rsidRPr="006A577D" w:rsidRDefault="005B0EF4" w:rsidP="004178EF">
            <w:pPr>
              <w:spacing w:line="276" w:lineRule="auto"/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</w:pPr>
            <w:r w:rsidRPr="006A577D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 xml:space="preserve">Name of health facility level factors </w:t>
            </w:r>
          </w:p>
        </w:tc>
        <w:tc>
          <w:tcPr>
            <w:tcW w:w="1007" w:type="dxa"/>
          </w:tcPr>
          <w:p w14:paraId="76ADDBC5" w14:textId="3DE47F4E" w:rsidR="005B0EF4" w:rsidRPr="006A577D" w:rsidRDefault="005B0EF4" w:rsidP="004178EF">
            <w:pPr>
              <w:spacing w:line="276" w:lineRule="auto"/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</w:pPr>
            <w:r w:rsidRPr="006A577D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 xml:space="preserve">Number of items </w:t>
            </w:r>
          </w:p>
        </w:tc>
        <w:tc>
          <w:tcPr>
            <w:tcW w:w="6166" w:type="dxa"/>
          </w:tcPr>
          <w:p w14:paraId="62A31D60" w14:textId="578078F9" w:rsidR="005B0EF4" w:rsidRPr="006A577D" w:rsidRDefault="005B0EF4" w:rsidP="004178EF">
            <w:pPr>
              <w:spacing w:line="276" w:lineRule="auto"/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</w:pPr>
            <w:r w:rsidRPr="006A577D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 xml:space="preserve">Variables considered in generating health facility level factors </w:t>
            </w:r>
          </w:p>
        </w:tc>
      </w:tr>
      <w:tr w:rsidR="00274939" w:rsidRPr="004178EF" w14:paraId="649BC011" w14:textId="77777777" w:rsidTr="00D73D6A">
        <w:tc>
          <w:tcPr>
            <w:tcW w:w="1843" w:type="dxa"/>
          </w:tcPr>
          <w:p w14:paraId="085C1FA5" w14:textId="77777777" w:rsidR="00383287" w:rsidRDefault="00383287" w:rsidP="00274939">
            <w:pPr>
              <w:spacing w:line="276" w:lineRule="auto"/>
              <w:rPr>
                <w:rFonts w:ascii="Garamond" w:hAnsi="Garamond"/>
                <w:bCs/>
                <w:color w:val="000000" w:themeColor="text1"/>
                <w:sz w:val="20"/>
                <w:szCs w:val="20"/>
              </w:rPr>
            </w:pPr>
          </w:p>
          <w:p w14:paraId="3B6DFB48" w14:textId="77777777" w:rsidR="00383287" w:rsidRDefault="00383287" w:rsidP="00274939">
            <w:pPr>
              <w:spacing w:line="276" w:lineRule="auto"/>
              <w:rPr>
                <w:rFonts w:ascii="Garamond" w:hAnsi="Garamond"/>
                <w:bCs/>
                <w:color w:val="000000" w:themeColor="text1"/>
                <w:sz w:val="20"/>
                <w:szCs w:val="20"/>
              </w:rPr>
            </w:pPr>
          </w:p>
          <w:p w14:paraId="17703D9F" w14:textId="77777777" w:rsidR="00383287" w:rsidRDefault="00383287" w:rsidP="00274939">
            <w:pPr>
              <w:spacing w:line="276" w:lineRule="auto"/>
              <w:rPr>
                <w:rFonts w:ascii="Garamond" w:hAnsi="Garamond"/>
                <w:bCs/>
                <w:color w:val="000000" w:themeColor="text1"/>
                <w:sz w:val="20"/>
                <w:szCs w:val="20"/>
              </w:rPr>
            </w:pPr>
          </w:p>
          <w:p w14:paraId="5053FCDD" w14:textId="054DDEFD" w:rsidR="00274939" w:rsidRPr="004178EF" w:rsidRDefault="00274939" w:rsidP="00274939">
            <w:pPr>
              <w:spacing w:line="276" w:lineRule="auto"/>
              <w:rPr>
                <w:rFonts w:ascii="Garamond" w:hAnsi="Garamond"/>
                <w:bCs/>
                <w:color w:val="000000" w:themeColor="text1"/>
                <w:sz w:val="20"/>
                <w:szCs w:val="20"/>
              </w:rPr>
            </w:pPr>
            <w:r w:rsidRPr="004178EF">
              <w:rPr>
                <w:rFonts w:ascii="Garamond" w:hAnsi="Garamond"/>
                <w:bCs/>
                <w:color w:val="000000" w:themeColor="text1"/>
                <w:sz w:val="20"/>
                <w:szCs w:val="20"/>
              </w:rPr>
              <w:t xml:space="preserve">Basic management and administrative system  </w:t>
            </w:r>
          </w:p>
        </w:tc>
        <w:tc>
          <w:tcPr>
            <w:tcW w:w="1007" w:type="dxa"/>
          </w:tcPr>
          <w:p w14:paraId="00055A87" w14:textId="77777777" w:rsidR="00274939" w:rsidRDefault="00274939" w:rsidP="00274939">
            <w:pPr>
              <w:spacing w:line="276" w:lineRule="auto"/>
              <w:rPr>
                <w:rFonts w:ascii="Garamond" w:hAnsi="Garamond"/>
                <w:sz w:val="20"/>
                <w:szCs w:val="20"/>
                <w:lang w:val="en-US"/>
              </w:rPr>
            </w:pPr>
          </w:p>
          <w:p w14:paraId="686EA90F" w14:textId="77777777" w:rsidR="00274939" w:rsidRDefault="00274939" w:rsidP="00274939">
            <w:pPr>
              <w:spacing w:line="276" w:lineRule="auto"/>
              <w:rPr>
                <w:rFonts w:ascii="Garamond" w:hAnsi="Garamond"/>
                <w:sz w:val="20"/>
                <w:szCs w:val="20"/>
                <w:lang w:val="en-US"/>
              </w:rPr>
            </w:pPr>
          </w:p>
          <w:p w14:paraId="7858913E" w14:textId="77777777" w:rsidR="00274939" w:rsidRDefault="00274939" w:rsidP="00274939">
            <w:pPr>
              <w:spacing w:line="276" w:lineRule="auto"/>
              <w:rPr>
                <w:rFonts w:ascii="Garamond" w:hAnsi="Garamond"/>
                <w:sz w:val="20"/>
                <w:szCs w:val="20"/>
                <w:lang w:val="en-US"/>
              </w:rPr>
            </w:pPr>
          </w:p>
          <w:p w14:paraId="4118906A" w14:textId="27F7642F" w:rsidR="00274939" w:rsidRDefault="00320FA5" w:rsidP="00274939">
            <w:pPr>
              <w:spacing w:line="276" w:lineRule="auto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6</w:t>
            </w:r>
          </w:p>
        </w:tc>
        <w:tc>
          <w:tcPr>
            <w:tcW w:w="6166" w:type="dxa"/>
          </w:tcPr>
          <w:p w14:paraId="54DD4C31" w14:textId="4631D0A3" w:rsidR="00274939" w:rsidRPr="004178EF" w:rsidRDefault="00274939" w:rsidP="002749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aramond" w:hAnsi="Garamond" w:cs="Pn3á˛"/>
                <w:sz w:val="20"/>
                <w:szCs w:val="20"/>
                <w:lang w:val="en-GB"/>
              </w:rPr>
            </w:pPr>
            <w:r w:rsidRPr="004178EF">
              <w:rPr>
                <w:rFonts w:ascii="Garamond" w:hAnsi="Garamond" w:cs="0Y3á˛"/>
                <w:b/>
                <w:bCs/>
                <w:sz w:val="20"/>
                <w:szCs w:val="20"/>
                <w:lang w:val="en-GB"/>
              </w:rPr>
              <w:t xml:space="preserve">Supportive management for providers </w:t>
            </w:r>
            <w:r w:rsidR="00060871">
              <w:rPr>
                <w:rFonts w:ascii="Garamond" w:hAnsi="Garamond" w:cs="0Y3á˛"/>
                <w:b/>
                <w:bCs/>
                <w:sz w:val="20"/>
                <w:szCs w:val="20"/>
                <w:lang w:val="en-GB"/>
              </w:rPr>
              <w:t>to provide ANC</w:t>
            </w:r>
            <w:r w:rsidRPr="004178EF">
              <w:rPr>
                <w:rFonts w:ascii="Garamond" w:hAnsi="Garamond" w:cs="0Y3á˛"/>
                <w:b/>
                <w:bCs/>
                <w:sz w:val="20"/>
                <w:szCs w:val="20"/>
                <w:lang w:val="en-GB"/>
              </w:rPr>
              <w:t>:</w:t>
            </w:r>
            <w:r w:rsidRPr="004178EF">
              <w:rPr>
                <w:rFonts w:ascii="Garamond" w:hAnsi="Garamond" w:cs="0Y3á˛"/>
                <w:sz w:val="20"/>
                <w:szCs w:val="20"/>
                <w:lang w:val="en-GB"/>
              </w:rPr>
              <w:t xml:space="preserve"> availability of healthcare personnel who received training related to </w:t>
            </w:r>
            <w:r w:rsidR="00060871">
              <w:rPr>
                <w:rFonts w:ascii="Garamond" w:hAnsi="Garamond" w:cs="0Y3á˛"/>
                <w:sz w:val="20"/>
                <w:szCs w:val="20"/>
                <w:lang w:val="en-GB"/>
              </w:rPr>
              <w:t>ANC</w:t>
            </w:r>
            <w:r w:rsidRPr="004178EF">
              <w:rPr>
                <w:rFonts w:ascii="Garamond" w:hAnsi="Garamond" w:cs="0Y3á˛"/>
                <w:sz w:val="20"/>
                <w:szCs w:val="20"/>
                <w:lang w:val="en-GB"/>
              </w:rPr>
              <w:t xml:space="preserve"> during the 24 months preceding the survey, availability of healthcare personnel who received training related to </w:t>
            </w:r>
            <w:r w:rsidRPr="004178EF">
              <w:rPr>
                <w:rFonts w:ascii="Garamond" w:hAnsi="Garamond" w:cs="Pn3á˛"/>
                <w:sz w:val="20"/>
                <w:szCs w:val="20"/>
                <w:lang w:val="en-GB"/>
              </w:rPr>
              <w:t xml:space="preserve">personal supervision during the 6 months preceding the survey, and </w:t>
            </w:r>
            <w:r w:rsidRPr="004178EF">
              <w:rPr>
                <w:rFonts w:ascii="Garamond" w:hAnsi="Garamond" w:cs="0Y3á˛"/>
                <w:sz w:val="20"/>
                <w:szCs w:val="20"/>
                <w:lang w:val="en-GB"/>
              </w:rPr>
              <w:t>availability of healthcare personnel who received training related to</w:t>
            </w:r>
            <w:r w:rsidR="00060871">
              <w:rPr>
                <w:rFonts w:ascii="Garamond" w:hAnsi="Garamond" w:cs="0Y3á˛"/>
                <w:sz w:val="20"/>
                <w:szCs w:val="20"/>
                <w:lang w:val="en-GB"/>
              </w:rPr>
              <w:t xml:space="preserve"> ANC</w:t>
            </w:r>
            <w:r w:rsidRPr="004178EF">
              <w:rPr>
                <w:rFonts w:ascii="Garamond" w:hAnsi="Garamond" w:cs="0Y3á˛"/>
                <w:sz w:val="20"/>
                <w:szCs w:val="20"/>
                <w:lang w:val="en-GB"/>
              </w:rPr>
              <w:t xml:space="preserve"> during the 24 months and personal supervision during the 6 months preceding the survey. </w:t>
            </w:r>
          </w:p>
          <w:p w14:paraId="48C0DCDA" w14:textId="77777777" w:rsidR="00274939" w:rsidRPr="004178EF" w:rsidRDefault="00274939" w:rsidP="002749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aramond" w:hAnsi="Garamond" w:cs="Pn3á˛"/>
                <w:sz w:val="20"/>
                <w:szCs w:val="20"/>
                <w:lang w:val="en-GB"/>
              </w:rPr>
            </w:pPr>
          </w:p>
          <w:p w14:paraId="6668FC16" w14:textId="71F81DAA" w:rsidR="00274939" w:rsidRPr="005A699B" w:rsidRDefault="005A699B" w:rsidP="002749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 w:cs="Pn3á˛"/>
                <w:b/>
                <w:bCs/>
                <w:sz w:val="20"/>
                <w:szCs w:val="20"/>
                <w:lang w:val="en-GB"/>
              </w:rPr>
              <w:t xml:space="preserve">Infrastructure: </w:t>
            </w:r>
            <w:r>
              <w:rPr>
                <w:rFonts w:ascii="Garamond" w:hAnsi="Garamond" w:cs="Pn3á˛"/>
                <w:sz w:val="20"/>
                <w:szCs w:val="20"/>
                <w:lang w:val="en-GB"/>
              </w:rPr>
              <w:t>Equipment, knowledge of</w:t>
            </w:r>
            <w:r w:rsidR="00320FA5">
              <w:rPr>
                <w:rFonts w:ascii="Garamond" w:hAnsi="Garamond" w:cs="Pn3á˛"/>
                <w:sz w:val="20"/>
                <w:szCs w:val="20"/>
                <w:lang w:val="en-GB"/>
              </w:rPr>
              <w:t xml:space="preserve"> equipment</w:t>
            </w:r>
            <w:r>
              <w:rPr>
                <w:rFonts w:ascii="Garamond" w:hAnsi="Garamond" w:cs="Pn3á˛"/>
                <w:sz w:val="20"/>
                <w:szCs w:val="20"/>
                <w:lang w:val="en-GB"/>
              </w:rPr>
              <w:t xml:space="preserve"> process time, </w:t>
            </w:r>
            <w:r w:rsidR="00320FA5">
              <w:rPr>
                <w:rFonts w:ascii="Garamond" w:hAnsi="Garamond" w:cs="Pn3á˛"/>
                <w:sz w:val="20"/>
                <w:szCs w:val="20"/>
                <w:lang w:val="en-GB"/>
              </w:rPr>
              <w:t xml:space="preserve">availability of electricity and alternative. </w:t>
            </w:r>
          </w:p>
        </w:tc>
      </w:tr>
      <w:tr w:rsidR="0093332D" w:rsidRPr="004178EF" w14:paraId="6337A7CD" w14:textId="77777777" w:rsidTr="00D73D6A">
        <w:tc>
          <w:tcPr>
            <w:tcW w:w="1843" w:type="dxa"/>
          </w:tcPr>
          <w:p w14:paraId="2968B306" w14:textId="77777777" w:rsidR="00383287" w:rsidRDefault="00383287" w:rsidP="004178EF">
            <w:pPr>
              <w:spacing w:line="276" w:lineRule="auto"/>
              <w:rPr>
                <w:rFonts w:ascii="Garamond" w:hAnsi="Garamond"/>
                <w:bCs/>
                <w:color w:val="000000" w:themeColor="text1"/>
                <w:sz w:val="20"/>
                <w:szCs w:val="20"/>
              </w:rPr>
            </w:pPr>
          </w:p>
          <w:p w14:paraId="5597601C" w14:textId="77777777" w:rsidR="00383287" w:rsidRDefault="00383287" w:rsidP="004178EF">
            <w:pPr>
              <w:spacing w:line="276" w:lineRule="auto"/>
              <w:rPr>
                <w:rFonts w:ascii="Garamond" w:hAnsi="Garamond"/>
                <w:bCs/>
                <w:color w:val="000000" w:themeColor="text1"/>
                <w:sz w:val="20"/>
                <w:szCs w:val="20"/>
              </w:rPr>
            </w:pPr>
          </w:p>
          <w:p w14:paraId="16E86692" w14:textId="77777777" w:rsidR="00383287" w:rsidRDefault="00383287" w:rsidP="004178EF">
            <w:pPr>
              <w:spacing w:line="276" w:lineRule="auto"/>
              <w:rPr>
                <w:rFonts w:ascii="Garamond" w:hAnsi="Garamond"/>
                <w:bCs/>
                <w:color w:val="000000" w:themeColor="text1"/>
                <w:sz w:val="20"/>
                <w:szCs w:val="20"/>
              </w:rPr>
            </w:pPr>
          </w:p>
          <w:p w14:paraId="24735622" w14:textId="0DFDFCFB" w:rsidR="0093332D" w:rsidRPr="004178EF" w:rsidRDefault="002278DB" w:rsidP="004178EF">
            <w:pPr>
              <w:spacing w:line="276" w:lineRule="auto"/>
              <w:rPr>
                <w:rFonts w:ascii="Garamond" w:hAnsi="Garamond"/>
                <w:bCs/>
                <w:color w:val="000000" w:themeColor="text1"/>
                <w:sz w:val="20"/>
                <w:szCs w:val="20"/>
              </w:rPr>
            </w:pPr>
            <w:r w:rsidRPr="002278DB">
              <w:rPr>
                <w:rFonts w:ascii="Garamond" w:hAnsi="Garamond"/>
                <w:bCs/>
                <w:color w:val="000000" w:themeColor="text1"/>
                <w:sz w:val="20"/>
                <w:szCs w:val="20"/>
              </w:rPr>
              <w:t>Degree of availability of antenatal healthcare services at the nearest healthcare facility to mothers' homes</w:t>
            </w:r>
          </w:p>
        </w:tc>
        <w:tc>
          <w:tcPr>
            <w:tcW w:w="1007" w:type="dxa"/>
          </w:tcPr>
          <w:p w14:paraId="5A1BB25A" w14:textId="77777777" w:rsidR="0093332D" w:rsidRDefault="0093332D" w:rsidP="004178EF">
            <w:pPr>
              <w:spacing w:line="276" w:lineRule="auto"/>
              <w:rPr>
                <w:rFonts w:ascii="Garamond" w:hAnsi="Garamond"/>
                <w:sz w:val="20"/>
                <w:szCs w:val="20"/>
                <w:lang w:val="en-US"/>
              </w:rPr>
            </w:pPr>
          </w:p>
          <w:p w14:paraId="5DAAAD6A" w14:textId="77777777" w:rsidR="006A577D" w:rsidRDefault="006A577D" w:rsidP="004178EF">
            <w:pPr>
              <w:spacing w:line="276" w:lineRule="auto"/>
              <w:rPr>
                <w:rFonts w:ascii="Garamond" w:hAnsi="Garamond"/>
                <w:sz w:val="20"/>
                <w:szCs w:val="20"/>
                <w:lang w:val="en-US"/>
              </w:rPr>
            </w:pPr>
          </w:p>
          <w:p w14:paraId="582D4901" w14:textId="77777777" w:rsidR="006A577D" w:rsidRDefault="006A577D" w:rsidP="004178EF">
            <w:pPr>
              <w:spacing w:line="276" w:lineRule="auto"/>
              <w:rPr>
                <w:rFonts w:ascii="Garamond" w:hAnsi="Garamond"/>
                <w:sz w:val="20"/>
                <w:szCs w:val="20"/>
                <w:lang w:val="en-US"/>
              </w:rPr>
            </w:pPr>
          </w:p>
          <w:p w14:paraId="7E356E14" w14:textId="77777777" w:rsidR="006A577D" w:rsidRDefault="006A577D" w:rsidP="004178EF">
            <w:pPr>
              <w:spacing w:line="276" w:lineRule="auto"/>
              <w:rPr>
                <w:rFonts w:ascii="Garamond" w:hAnsi="Garamond"/>
                <w:sz w:val="20"/>
                <w:szCs w:val="20"/>
                <w:lang w:val="en-US"/>
              </w:rPr>
            </w:pPr>
          </w:p>
          <w:p w14:paraId="1FE2A11A" w14:textId="77777777" w:rsidR="006A577D" w:rsidRDefault="006A577D" w:rsidP="004178EF">
            <w:pPr>
              <w:spacing w:line="276" w:lineRule="auto"/>
              <w:rPr>
                <w:rFonts w:ascii="Garamond" w:hAnsi="Garamond"/>
                <w:sz w:val="20"/>
                <w:szCs w:val="20"/>
                <w:lang w:val="en-US"/>
              </w:rPr>
            </w:pPr>
          </w:p>
          <w:p w14:paraId="77BC25B3" w14:textId="6F37F7C1" w:rsidR="006A577D" w:rsidRPr="004178EF" w:rsidRDefault="00060871" w:rsidP="004178EF">
            <w:pPr>
              <w:spacing w:line="276" w:lineRule="auto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25</w:t>
            </w:r>
          </w:p>
        </w:tc>
        <w:tc>
          <w:tcPr>
            <w:tcW w:w="6166" w:type="dxa"/>
          </w:tcPr>
          <w:p w14:paraId="75EABA3F" w14:textId="4468CD2A" w:rsidR="002278DB" w:rsidRDefault="002278DB" w:rsidP="004178E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 xml:space="preserve">Trained staffs: </w:t>
            </w:r>
            <w:r w:rsidRPr="002278DB">
              <w:rPr>
                <w:rFonts w:ascii="Garamond" w:hAnsi="Garamond"/>
                <w:sz w:val="20"/>
                <w:szCs w:val="20"/>
                <w:lang w:val="en-US"/>
              </w:rPr>
              <w:t>Staff trained for ANC</w:t>
            </w: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during the past 24 months, staff trained for ANC at any time. </w:t>
            </w:r>
          </w:p>
          <w:p w14:paraId="03938DB1" w14:textId="1BF6526D" w:rsidR="002278DB" w:rsidRDefault="002278DB" w:rsidP="004178E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aramond" w:hAnsi="Garamond"/>
                <w:sz w:val="20"/>
                <w:szCs w:val="20"/>
                <w:lang w:val="en-US"/>
              </w:rPr>
            </w:pPr>
            <w:r w:rsidRPr="00371C27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Equipment:</w:t>
            </w: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Blood pressure apparatus, stethoscope, adult weighting scale, fetal stethoscope, </w:t>
            </w:r>
            <w:r w:rsidR="00371C27">
              <w:rPr>
                <w:rFonts w:ascii="Garamond" w:hAnsi="Garamond"/>
                <w:sz w:val="20"/>
                <w:szCs w:val="20"/>
                <w:lang w:val="en-US"/>
              </w:rPr>
              <w:t xml:space="preserve">measuring tape, examination bed or couch. </w:t>
            </w:r>
          </w:p>
          <w:p w14:paraId="53C4DB17" w14:textId="41290A94" w:rsidR="00371C27" w:rsidRDefault="00371C27" w:rsidP="004178E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aramond" w:hAnsi="Garamond"/>
                <w:sz w:val="20"/>
                <w:szCs w:val="20"/>
                <w:lang w:val="en-US"/>
              </w:rPr>
            </w:pPr>
            <w:r w:rsidRPr="00371C27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Diagnostic capacity:</w:t>
            </w: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Hemoglobin, urine protein, urine glucose, blood grouping and rhesus factor, syphilis. </w:t>
            </w:r>
          </w:p>
          <w:p w14:paraId="5E87B524" w14:textId="3E7CE0D4" w:rsidR="00371C27" w:rsidRDefault="00371C27" w:rsidP="004178E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aramond" w:hAnsi="Garamond"/>
                <w:sz w:val="20"/>
                <w:szCs w:val="20"/>
                <w:lang w:val="en-US"/>
              </w:rPr>
            </w:pPr>
            <w:r w:rsidRPr="00371C27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 xml:space="preserve">Availability of medicine: </w:t>
            </w: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Iron tablets, folic acid tablets, combined iron and folic acid, </w:t>
            </w:r>
            <w:proofErr w:type="gramStart"/>
            <w:r>
              <w:rPr>
                <w:rFonts w:ascii="Garamond" w:hAnsi="Garamond"/>
                <w:sz w:val="20"/>
                <w:szCs w:val="20"/>
                <w:lang w:val="en-US"/>
              </w:rPr>
              <w:t>iron</w:t>
            </w:r>
            <w:proofErr w:type="gramEnd"/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or folic acid tablets.</w:t>
            </w:r>
          </w:p>
          <w:p w14:paraId="07FF2B95" w14:textId="4AB15A2E" w:rsidR="0093332D" w:rsidRPr="00371C27" w:rsidRDefault="00371C27" w:rsidP="004178E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aramond" w:hAnsi="Garamond"/>
                <w:sz w:val="20"/>
                <w:szCs w:val="20"/>
                <w:lang w:val="en-US"/>
              </w:rPr>
            </w:pPr>
            <w:r w:rsidRPr="00371C27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 xml:space="preserve">Infections control items: </w:t>
            </w: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Soap, running water, </w:t>
            </w:r>
            <w:r w:rsidR="00060871">
              <w:rPr>
                <w:rFonts w:ascii="Garamond" w:hAnsi="Garamond"/>
                <w:sz w:val="20"/>
                <w:szCs w:val="20"/>
                <w:lang w:val="en-US"/>
              </w:rPr>
              <w:t>alcohol-based</w:t>
            </w: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hand disinfect, latex gloves, sharps container, water receptacle. </w:t>
            </w:r>
            <w:r w:rsidR="00E10907" w:rsidRPr="004178EF">
              <w:rPr>
                <w:rFonts w:ascii="Garamond" w:hAnsi="Garamond" w:cs="0Y3á˛"/>
                <w:sz w:val="20"/>
                <w:szCs w:val="20"/>
                <w:lang w:val="en-GB"/>
              </w:rPr>
              <w:t xml:space="preserve"> </w:t>
            </w:r>
          </w:p>
        </w:tc>
      </w:tr>
      <w:tr w:rsidR="005B0EF4" w:rsidRPr="004178EF" w14:paraId="14A29AA8" w14:textId="77777777" w:rsidTr="00D73D6A">
        <w:tc>
          <w:tcPr>
            <w:tcW w:w="1843" w:type="dxa"/>
          </w:tcPr>
          <w:p w14:paraId="4B3E5684" w14:textId="051E58A9" w:rsidR="005B0EF4" w:rsidRPr="004178EF" w:rsidRDefault="00371C27" w:rsidP="004178EF">
            <w:pPr>
              <w:spacing w:line="276" w:lineRule="auto"/>
              <w:rPr>
                <w:rFonts w:ascii="Garamond" w:hAnsi="Garamond"/>
                <w:sz w:val="20"/>
                <w:szCs w:val="20"/>
                <w:lang w:val="en-US"/>
              </w:rPr>
            </w:pPr>
            <w:r w:rsidRPr="00371C27">
              <w:rPr>
                <w:rFonts w:ascii="Garamond" w:hAnsi="Garamond"/>
                <w:sz w:val="20"/>
                <w:szCs w:val="20"/>
                <w:lang w:val="en-US"/>
              </w:rPr>
              <w:t>Readiness of the mothers’ homes nearest healthcare facility to provide antenatal healthcare services</w:t>
            </w:r>
          </w:p>
        </w:tc>
        <w:tc>
          <w:tcPr>
            <w:tcW w:w="1007" w:type="dxa"/>
          </w:tcPr>
          <w:p w14:paraId="76F884CA" w14:textId="78534D2D" w:rsidR="005B0EF4" w:rsidRPr="004178EF" w:rsidRDefault="00060871" w:rsidP="004178EF">
            <w:pPr>
              <w:spacing w:line="276" w:lineRule="auto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6</w:t>
            </w:r>
          </w:p>
        </w:tc>
        <w:tc>
          <w:tcPr>
            <w:tcW w:w="6166" w:type="dxa"/>
          </w:tcPr>
          <w:p w14:paraId="3189F5AC" w14:textId="17700D5B" w:rsidR="005B0EF4" w:rsidRPr="004178EF" w:rsidRDefault="00371C27" w:rsidP="004178EF">
            <w:pPr>
              <w:spacing w:line="276" w:lineRule="auto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Guidelines on ANC, staff trained for ANC at any time, blood pressure apparatus</w:t>
            </w:r>
            <w:r w:rsidR="004A27C6">
              <w:rPr>
                <w:rFonts w:ascii="Garamond" w:hAnsi="Garamond"/>
                <w:sz w:val="20"/>
                <w:szCs w:val="20"/>
                <w:lang w:val="en-US"/>
              </w:rPr>
              <w:t xml:space="preserve">, hemoglobin testing capacity, urine protein testing capacity, </w:t>
            </w:r>
            <w:proofErr w:type="gramStart"/>
            <w:r w:rsidR="004A27C6">
              <w:rPr>
                <w:rFonts w:ascii="Garamond" w:hAnsi="Garamond"/>
                <w:sz w:val="20"/>
                <w:szCs w:val="20"/>
                <w:lang w:val="en-US"/>
              </w:rPr>
              <w:t>iron</w:t>
            </w:r>
            <w:proofErr w:type="gramEnd"/>
            <w:r w:rsidR="004A27C6">
              <w:rPr>
                <w:rFonts w:ascii="Garamond" w:hAnsi="Garamond"/>
                <w:sz w:val="20"/>
                <w:szCs w:val="20"/>
                <w:lang w:val="en-US"/>
              </w:rPr>
              <w:t xml:space="preserve"> or folic acid tablets. </w:t>
            </w:r>
            <w:r w:rsidR="00BA29FB" w:rsidRPr="004178EF">
              <w:rPr>
                <w:rFonts w:ascii="Garamond" w:hAnsi="Garamond"/>
                <w:sz w:val="20"/>
                <w:szCs w:val="20"/>
                <w:lang w:val="en-US"/>
              </w:rPr>
              <w:t xml:space="preserve"> </w:t>
            </w:r>
          </w:p>
        </w:tc>
      </w:tr>
      <w:tr w:rsidR="005B0EF4" w:rsidRPr="004178EF" w14:paraId="0144582E" w14:textId="77777777" w:rsidTr="00D73D6A">
        <w:tc>
          <w:tcPr>
            <w:tcW w:w="1843" w:type="dxa"/>
          </w:tcPr>
          <w:p w14:paraId="3D13EA56" w14:textId="66AC5ADD" w:rsidR="005B0EF4" w:rsidRPr="004178EF" w:rsidRDefault="00BA29FB" w:rsidP="004178EF">
            <w:pPr>
              <w:spacing w:line="276" w:lineRule="auto"/>
              <w:rPr>
                <w:rFonts w:ascii="Garamond" w:hAnsi="Garamond"/>
                <w:sz w:val="20"/>
                <w:szCs w:val="20"/>
                <w:lang w:val="en-US"/>
              </w:rPr>
            </w:pPr>
            <w:r w:rsidRPr="004178EF">
              <w:rPr>
                <w:rFonts w:ascii="Garamond" w:hAnsi="Garamond"/>
                <w:color w:val="000000" w:themeColor="text1"/>
                <w:sz w:val="20"/>
                <w:szCs w:val="20"/>
              </w:rPr>
              <w:t>Average distance on road communication from women’s resided cluster to the nearest health facility</w:t>
            </w:r>
          </w:p>
        </w:tc>
        <w:tc>
          <w:tcPr>
            <w:tcW w:w="1007" w:type="dxa"/>
          </w:tcPr>
          <w:p w14:paraId="42851A12" w14:textId="77777777" w:rsidR="005B0EF4" w:rsidRPr="004178EF" w:rsidRDefault="005B0EF4" w:rsidP="004178EF">
            <w:pPr>
              <w:spacing w:line="276" w:lineRule="auto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6166" w:type="dxa"/>
          </w:tcPr>
          <w:p w14:paraId="4011ADC6" w14:textId="562107B5" w:rsidR="005B0EF4" w:rsidRPr="004178EF" w:rsidRDefault="00700482" w:rsidP="004178EF">
            <w:pPr>
              <w:spacing w:line="276" w:lineRule="auto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A</w:t>
            </w:r>
            <w:r w:rsidR="00A65D92">
              <w:rPr>
                <w:rFonts w:ascii="Garamond" w:hAnsi="Garamond"/>
                <w:sz w:val="20"/>
                <w:szCs w:val="20"/>
                <w:lang w:val="en-US"/>
              </w:rPr>
              <w:t xml:space="preserve">verage distance </w:t>
            </w:r>
            <w:r w:rsidRPr="004178EF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on road communication from </w:t>
            </w:r>
            <w:r w:rsidR="004A27C6">
              <w:rPr>
                <w:rFonts w:ascii="Garamond" w:hAnsi="Garamond"/>
                <w:color w:val="000000" w:themeColor="text1"/>
                <w:sz w:val="20"/>
                <w:szCs w:val="20"/>
              </w:rPr>
              <w:t>mothers</w:t>
            </w:r>
            <w:r w:rsidRPr="004178EF">
              <w:rPr>
                <w:rFonts w:ascii="Garamond" w:hAnsi="Garamond"/>
                <w:color w:val="000000" w:themeColor="text1"/>
                <w:sz w:val="20"/>
                <w:szCs w:val="20"/>
              </w:rPr>
              <w:t>’ resided cluster to the nearest health facility</w:t>
            </w:r>
            <w:r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. </w:t>
            </w:r>
          </w:p>
        </w:tc>
      </w:tr>
    </w:tbl>
    <w:p w14:paraId="0174863A" w14:textId="77777777" w:rsidR="00DD64AD" w:rsidRPr="00453D6D" w:rsidRDefault="00DD64AD">
      <w:pPr>
        <w:rPr>
          <w:rFonts w:ascii="Garamond" w:hAnsi="Garamond"/>
          <w:lang w:val="en-US"/>
        </w:rPr>
      </w:pPr>
    </w:p>
    <w:sectPr w:rsidR="00DD64AD" w:rsidRPr="00453D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0Y3á˛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Pn3á˛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766"/>
    <w:rsid w:val="000035A5"/>
    <w:rsid w:val="00005D35"/>
    <w:rsid w:val="00011D3A"/>
    <w:rsid w:val="00012FA3"/>
    <w:rsid w:val="000135FD"/>
    <w:rsid w:val="00015232"/>
    <w:rsid w:val="00015E1A"/>
    <w:rsid w:val="000173FE"/>
    <w:rsid w:val="00020164"/>
    <w:rsid w:val="00027828"/>
    <w:rsid w:val="00030497"/>
    <w:rsid w:val="000359F7"/>
    <w:rsid w:val="0004232D"/>
    <w:rsid w:val="00042AA8"/>
    <w:rsid w:val="0004381A"/>
    <w:rsid w:val="00043C08"/>
    <w:rsid w:val="0004459C"/>
    <w:rsid w:val="00051728"/>
    <w:rsid w:val="00052870"/>
    <w:rsid w:val="00055CD5"/>
    <w:rsid w:val="00060871"/>
    <w:rsid w:val="00070F2C"/>
    <w:rsid w:val="00071213"/>
    <w:rsid w:val="00075D0A"/>
    <w:rsid w:val="00080148"/>
    <w:rsid w:val="00086567"/>
    <w:rsid w:val="0009130A"/>
    <w:rsid w:val="000A63A4"/>
    <w:rsid w:val="000A739C"/>
    <w:rsid w:val="000B519C"/>
    <w:rsid w:val="000B6ED9"/>
    <w:rsid w:val="000C4B56"/>
    <w:rsid w:val="000D02BE"/>
    <w:rsid w:val="000D0BC9"/>
    <w:rsid w:val="000D2BFA"/>
    <w:rsid w:val="000E1690"/>
    <w:rsid w:val="000E385F"/>
    <w:rsid w:val="000E572B"/>
    <w:rsid w:val="000F1AE2"/>
    <w:rsid w:val="000F5250"/>
    <w:rsid w:val="0010358A"/>
    <w:rsid w:val="00107397"/>
    <w:rsid w:val="0011345A"/>
    <w:rsid w:val="0012289F"/>
    <w:rsid w:val="00123511"/>
    <w:rsid w:val="001313FA"/>
    <w:rsid w:val="001333D4"/>
    <w:rsid w:val="001447A8"/>
    <w:rsid w:val="00144B4D"/>
    <w:rsid w:val="001476C1"/>
    <w:rsid w:val="001571DE"/>
    <w:rsid w:val="00161776"/>
    <w:rsid w:val="00162ACC"/>
    <w:rsid w:val="00174646"/>
    <w:rsid w:val="00175CBC"/>
    <w:rsid w:val="00177AC5"/>
    <w:rsid w:val="00181DF8"/>
    <w:rsid w:val="00190D7F"/>
    <w:rsid w:val="0019164F"/>
    <w:rsid w:val="00192F39"/>
    <w:rsid w:val="001954FE"/>
    <w:rsid w:val="00195912"/>
    <w:rsid w:val="001A0328"/>
    <w:rsid w:val="001A3A1B"/>
    <w:rsid w:val="001A7065"/>
    <w:rsid w:val="001B0E26"/>
    <w:rsid w:val="001B1DED"/>
    <w:rsid w:val="001B30D3"/>
    <w:rsid w:val="001B56ED"/>
    <w:rsid w:val="001B57DF"/>
    <w:rsid w:val="001C6A71"/>
    <w:rsid w:val="001D0463"/>
    <w:rsid w:val="001D78E0"/>
    <w:rsid w:val="001E34B4"/>
    <w:rsid w:val="001E656A"/>
    <w:rsid w:val="001F0CF0"/>
    <w:rsid w:val="001F2674"/>
    <w:rsid w:val="001F576B"/>
    <w:rsid w:val="001F58CC"/>
    <w:rsid w:val="00203514"/>
    <w:rsid w:val="00205911"/>
    <w:rsid w:val="002059E4"/>
    <w:rsid w:val="00206B95"/>
    <w:rsid w:val="002073AE"/>
    <w:rsid w:val="00213137"/>
    <w:rsid w:val="00214064"/>
    <w:rsid w:val="00216ADB"/>
    <w:rsid w:val="002205DB"/>
    <w:rsid w:val="00223695"/>
    <w:rsid w:val="002252DC"/>
    <w:rsid w:val="002278DB"/>
    <w:rsid w:val="002321F0"/>
    <w:rsid w:val="002336E8"/>
    <w:rsid w:val="002337DA"/>
    <w:rsid w:val="00243628"/>
    <w:rsid w:val="00243E12"/>
    <w:rsid w:val="00254DEE"/>
    <w:rsid w:val="00260B0A"/>
    <w:rsid w:val="00264820"/>
    <w:rsid w:val="00264B5F"/>
    <w:rsid w:val="00265961"/>
    <w:rsid w:val="00265F27"/>
    <w:rsid w:val="00266983"/>
    <w:rsid w:val="002704D9"/>
    <w:rsid w:val="002705ED"/>
    <w:rsid w:val="00274939"/>
    <w:rsid w:val="00277A59"/>
    <w:rsid w:val="00282A10"/>
    <w:rsid w:val="0028658C"/>
    <w:rsid w:val="00287BE8"/>
    <w:rsid w:val="00290D2F"/>
    <w:rsid w:val="002910B2"/>
    <w:rsid w:val="00292343"/>
    <w:rsid w:val="0029324F"/>
    <w:rsid w:val="00294105"/>
    <w:rsid w:val="00296E3F"/>
    <w:rsid w:val="002A1C2B"/>
    <w:rsid w:val="002A2C4F"/>
    <w:rsid w:val="002B0E0F"/>
    <w:rsid w:val="002B31C1"/>
    <w:rsid w:val="002B6D6C"/>
    <w:rsid w:val="002B76AA"/>
    <w:rsid w:val="002C0FB8"/>
    <w:rsid w:val="002C182A"/>
    <w:rsid w:val="002C236F"/>
    <w:rsid w:val="002C29C8"/>
    <w:rsid w:val="002C4D17"/>
    <w:rsid w:val="002E045C"/>
    <w:rsid w:val="002E070F"/>
    <w:rsid w:val="002E7732"/>
    <w:rsid w:val="002E7C11"/>
    <w:rsid w:val="002F0908"/>
    <w:rsid w:val="002F6111"/>
    <w:rsid w:val="0031185B"/>
    <w:rsid w:val="00313AFB"/>
    <w:rsid w:val="0031453B"/>
    <w:rsid w:val="0031485F"/>
    <w:rsid w:val="00316052"/>
    <w:rsid w:val="00317DF2"/>
    <w:rsid w:val="00320FA5"/>
    <w:rsid w:val="00332EB3"/>
    <w:rsid w:val="00335D5A"/>
    <w:rsid w:val="00335D5C"/>
    <w:rsid w:val="00341B1E"/>
    <w:rsid w:val="0034304F"/>
    <w:rsid w:val="00345432"/>
    <w:rsid w:val="00356AD0"/>
    <w:rsid w:val="00371C27"/>
    <w:rsid w:val="00376691"/>
    <w:rsid w:val="00377572"/>
    <w:rsid w:val="00380F42"/>
    <w:rsid w:val="00382A1C"/>
    <w:rsid w:val="0038301D"/>
    <w:rsid w:val="00383287"/>
    <w:rsid w:val="003836D2"/>
    <w:rsid w:val="00386BE8"/>
    <w:rsid w:val="003912CE"/>
    <w:rsid w:val="00394C80"/>
    <w:rsid w:val="003A267D"/>
    <w:rsid w:val="003A3AD7"/>
    <w:rsid w:val="003A3EF8"/>
    <w:rsid w:val="003A431E"/>
    <w:rsid w:val="003A52BF"/>
    <w:rsid w:val="003A72CA"/>
    <w:rsid w:val="003B0D60"/>
    <w:rsid w:val="003B1D96"/>
    <w:rsid w:val="003B26DE"/>
    <w:rsid w:val="003B2FF6"/>
    <w:rsid w:val="003B4B12"/>
    <w:rsid w:val="003B5CBD"/>
    <w:rsid w:val="003C0B76"/>
    <w:rsid w:val="003C11BA"/>
    <w:rsid w:val="003C50CE"/>
    <w:rsid w:val="003C7D6E"/>
    <w:rsid w:val="003D0C42"/>
    <w:rsid w:val="003D339A"/>
    <w:rsid w:val="003E7269"/>
    <w:rsid w:val="003F06BE"/>
    <w:rsid w:val="00404504"/>
    <w:rsid w:val="0040678B"/>
    <w:rsid w:val="004115DB"/>
    <w:rsid w:val="00411F7D"/>
    <w:rsid w:val="004178EF"/>
    <w:rsid w:val="00421CB0"/>
    <w:rsid w:val="00426F8A"/>
    <w:rsid w:val="00434284"/>
    <w:rsid w:val="00434B6F"/>
    <w:rsid w:val="00436DD9"/>
    <w:rsid w:val="0044246E"/>
    <w:rsid w:val="00442B20"/>
    <w:rsid w:val="00442C32"/>
    <w:rsid w:val="004433EC"/>
    <w:rsid w:val="00446A6D"/>
    <w:rsid w:val="0045038A"/>
    <w:rsid w:val="0045069B"/>
    <w:rsid w:val="00453D6D"/>
    <w:rsid w:val="00453DC6"/>
    <w:rsid w:val="00457C1D"/>
    <w:rsid w:val="00460745"/>
    <w:rsid w:val="004628DE"/>
    <w:rsid w:val="004709FC"/>
    <w:rsid w:val="00494775"/>
    <w:rsid w:val="004957EE"/>
    <w:rsid w:val="004A02FF"/>
    <w:rsid w:val="004A26D8"/>
    <w:rsid w:val="004A27C6"/>
    <w:rsid w:val="004A51EE"/>
    <w:rsid w:val="004B1B47"/>
    <w:rsid w:val="004B4292"/>
    <w:rsid w:val="004B621A"/>
    <w:rsid w:val="004C0045"/>
    <w:rsid w:val="004C1690"/>
    <w:rsid w:val="004C48E3"/>
    <w:rsid w:val="004C58D4"/>
    <w:rsid w:val="004C5B59"/>
    <w:rsid w:val="004C7052"/>
    <w:rsid w:val="004D65D1"/>
    <w:rsid w:val="004D7345"/>
    <w:rsid w:val="004E19F8"/>
    <w:rsid w:val="004E29DD"/>
    <w:rsid w:val="004E3470"/>
    <w:rsid w:val="004F483E"/>
    <w:rsid w:val="004F49CB"/>
    <w:rsid w:val="004F6728"/>
    <w:rsid w:val="00502AB3"/>
    <w:rsid w:val="0050392A"/>
    <w:rsid w:val="00506536"/>
    <w:rsid w:val="005127BE"/>
    <w:rsid w:val="00515837"/>
    <w:rsid w:val="00516622"/>
    <w:rsid w:val="00516C5D"/>
    <w:rsid w:val="005203A0"/>
    <w:rsid w:val="00520BCA"/>
    <w:rsid w:val="00535744"/>
    <w:rsid w:val="00535766"/>
    <w:rsid w:val="0054216F"/>
    <w:rsid w:val="0054278D"/>
    <w:rsid w:val="0054405B"/>
    <w:rsid w:val="0054474D"/>
    <w:rsid w:val="0055345A"/>
    <w:rsid w:val="00557FBE"/>
    <w:rsid w:val="00563ABE"/>
    <w:rsid w:val="005723ED"/>
    <w:rsid w:val="00577B1C"/>
    <w:rsid w:val="00583B12"/>
    <w:rsid w:val="0058422D"/>
    <w:rsid w:val="00591238"/>
    <w:rsid w:val="00591796"/>
    <w:rsid w:val="00591956"/>
    <w:rsid w:val="00592AFE"/>
    <w:rsid w:val="005A5990"/>
    <w:rsid w:val="005A6531"/>
    <w:rsid w:val="005A699B"/>
    <w:rsid w:val="005B0589"/>
    <w:rsid w:val="005B0EF4"/>
    <w:rsid w:val="005B3217"/>
    <w:rsid w:val="005B3292"/>
    <w:rsid w:val="005B4B51"/>
    <w:rsid w:val="005C73EE"/>
    <w:rsid w:val="005D5C25"/>
    <w:rsid w:val="005D7334"/>
    <w:rsid w:val="005E1F18"/>
    <w:rsid w:val="005E57DC"/>
    <w:rsid w:val="005F0927"/>
    <w:rsid w:val="005F3E41"/>
    <w:rsid w:val="005F7EAF"/>
    <w:rsid w:val="006057B4"/>
    <w:rsid w:val="0060758A"/>
    <w:rsid w:val="00607B42"/>
    <w:rsid w:val="00611B27"/>
    <w:rsid w:val="0063002D"/>
    <w:rsid w:val="006314B5"/>
    <w:rsid w:val="006324E8"/>
    <w:rsid w:val="00636D80"/>
    <w:rsid w:val="006375B0"/>
    <w:rsid w:val="00644B64"/>
    <w:rsid w:val="00647805"/>
    <w:rsid w:val="006527F7"/>
    <w:rsid w:val="00655625"/>
    <w:rsid w:val="006657ED"/>
    <w:rsid w:val="00667426"/>
    <w:rsid w:val="0067646A"/>
    <w:rsid w:val="00676517"/>
    <w:rsid w:val="00676CCC"/>
    <w:rsid w:val="006905B2"/>
    <w:rsid w:val="00694996"/>
    <w:rsid w:val="0069728D"/>
    <w:rsid w:val="006A4A55"/>
    <w:rsid w:val="006A577D"/>
    <w:rsid w:val="006A7E77"/>
    <w:rsid w:val="006B4E15"/>
    <w:rsid w:val="006C1674"/>
    <w:rsid w:val="006C36C2"/>
    <w:rsid w:val="006D4A59"/>
    <w:rsid w:val="006D600B"/>
    <w:rsid w:val="006E0ED3"/>
    <w:rsid w:val="006E2DEF"/>
    <w:rsid w:val="006E5D57"/>
    <w:rsid w:val="006E7F21"/>
    <w:rsid w:val="006F1A88"/>
    <w:rsid w:val="006F38EC"/>
    <w:rsid w:val="006F6639"/>
    <w:rsid w:val="00700482"/>
    <w:rsid w:val="0070498A"/>
    <w:rsid w:val="00720838"/>
    <w:rsid w:val="0072373D"/>
    <w:rsid w:val="00723ABF"/>
    <w:rsid w:val="00725B26"/>
    <w:rsid w:val="00731290"/>
    <w:rsid w:val="00733FBF"/>
    <w:rsid w:val="007457F0"/>
    <w:rsid w:val="00750812"/>
    <w:rsid w:val="0075211C"/>
    <w:rsid w:val="00763116"/>
    <w:rsid w:val="007636CB"/>
    <w:rsid w:val="00765E83"/>
    <w:rsid w:val="00773A25"/>
    <w:rsid w:val="00776F7C"/>
    <w:rsid w:val="007814F0"/>
    <w:rsid w:val="00786658"/>
    <w:rsid w:val="00791E98"/>
    <w:rsid w:val="007A0B8C"/>
    <w:rsid w:val="007A0DD9"/>
    <w:rsid w:val="007A12C4"/>
    <w:rsid w:val="007A405D"/>
    <w:rsid w:val="007B1C0A"/>
    <w:rsid w:val="007B34A6"/>
    <w:rsid w:val="007B4223"/>
    <w:rsid w:val="007B4609"/>
    <w:rsid w:val="007B7E2B"/>
    <w:rsid w:val="007C39F6"/>
    <w:rsid w:val="007D12C4"/>
    <w:rsid w:val="007D207C"/>
    <w:rsid w:val="007E1732"/>
    <w:rsid w:val="007E1B8C"/>
    <w:rsid w:val="007E438F"/>
    <w:rsid w:val="007E65F6"/>
    <w:rsid w:val="007E696B"/>
    <w:rsid w:val="007F0383"/>
    <w:rsid w:val="007F4D39"/>
    <w:rsid w:val="007F7185"/>
    <w:rsid w:val="00806103"/>
    <w:rsid w:val="00806E52"/>
    <w:rsid w:val="00814F5C"/>
    <w:rsid w:val="0082265A"/>
    <w:rsid w:val="00831661"/>
    <w:rsid w:val="0083216D"/>
    <w:rsid w:val="00833EC6"/>
    <w:rsid w:val="0083763A"/>
    <w:rsid w:val="00841C48"/>
    <w:rsid w:val="00842992"/>
    <w:rsid w:val="00843258"/>
    <w:rsid w:val="00846A01"/>
    <w:rsid w:val="00846B58"/>
    <w:rsid w:val="008521DC"/>
    <w:rsid w:val="00855A28"/>
    <w:rsid w:val="00864F35"/>
    <w:rsid w:val="00867BD7"/>
    <w:rsid w:val="008705AB"/>
    <w:rsid w:val="00872AAB"/>
    <w:rsid w:val="00882FEC"/>
    <w:rsid w:val="00892445"/>
    <w:rsid w:val="00893B6D"/>
    <w:rsid w:val="008942A3"/>
    <w:rsid w:val="008A19B8"/>
    <w:rsid w:val="008A6A40"/>
    <w:rsid w:val="008B1E0B"/>
    <w:rsid w:val="008B3BF2"/>
    <w:rsid w:val="008B6297"/>
    <w:rsid w:val="008B732C"/>
    <w:rsid w:val="008B75FA"/>
    <w:rsid w:val="008C0117"/>
    <w:rsid w:val="008C08D2"/>
    <w:rsid w:val="008C736A"/>
    <w:rsid w:val="008D2B44"/>
    <w:rsid w:val="008D59D2"/>
    <w:rsid w:val="008E339D"/>
    <w:rsid w:val="008E59FD"/>
    <w:rsid w:val="008E5ADA"/>
    <w:rsid w:val="008F23B1"/>
    <w:rsid w:val="008F4488"/>
    <w:rsid w:val="008F78FB"/>
    <w:rsid w:val="00907A3B"/>
    <w:rsid w:val="00912EC8"/>
    <w:rsid w:val="009134EB"/>
    <w:rsid w:val="00917B7D"/>
    <w:rsid w:val="0092277F"/>
    <w:rsid w:val="009317F4"/>
    <w:rsid w:val="00932DEB"/>
    <w:rsid w:val="0093323C"/>
    <w:rsid w:val="0093332D"/>
    <w:rsid w:val="0093571C"/>
    <w:rsid w:val="00937DBA"/>
    <w:rsid w:val="009413F3"/>
    <w:rsid w:val="009501AF"/>
    <w:rsid w:val="00953C76"/>
    <w:rsid w:val="00956388"/>
    <w:rsid w:val="00974EBA"/>
    <w:rsid w:val="009751E8"/>
    <w:rsid w:val="00983171"/>
    <w:rsid w:val="009840BB"/>
    <w:rsid w:val="00984E26"/>
    <w:rsid w:val="009A0129"/>
    <w:rsid w:val="009A1F3B"/>
    <w:rsid w:val="009A43FB"/>
    <w:rsid w:val="009A7CB3"/>
    <w:rsid w:val="009B2ED0"/>
    <w:rsid w:val="009B6ED5"/>
    <w:rsid w:val="009C26C0"/>
    <w:rsid w:val="009D12BF"/>
    <w:rsid w:val="009D2DE8"/>
    <w:rsid w:val="009D371A"/>
    <w:rsid w:val="009D6727"/>
    <w:rsid w:val="009D7CB4"/>
    <w:rsid w:val="009E4D6E"/>
    <w:rsid w:val="009F0997"/>
    <w:rsid w:val="009F7D25"/>
    <w:rsid w:val="00A02864"/>
    <w:rsid w:val="00A0317F"/>
    <w:rsid w:val="00A13CE6"/>
    <w:rsid w:val="00A20618"/>
    <w:rsid w:val="00A27C4B"/>
    <w:rsid w:val="00A27E65"/>
    <w:rsid w:val="00A420BA"/>
    <w:rsid w:val="00A43C33"/>
    <w:rsid w:val="00A4515A"/>
    <w:rsid w:val="00A45711"/>
    <w:rsid w:val="00A5195A"/>
    <w:rsid w:val="00A541BD"/>
    <w:rsid w:val="00A568BD"/>
    <w:rsid w:val="00A61A8E"/>
    <w:rsid w:val="00A649C2"/>
    <w:rsid w:val="00A65D92"/>
    <w:rsid w:val="00A81A68"/>
    <w:rsid w:val="00A86EDD"/>
    <w:rsid w:val="00A8723A"/>
    <w:rsid w:val="00A938D2"/>
    <w:rsid w:val="00A95A97"/>
    <w:rsid w:val="00A97DD0"/>
    <w:rsid w:val="00AA055E"/>
    <w:rsid w:val="00AA1088"/>
    <w:rsid w:val="00AA528A"/>
    <w:rsid w:val="00AA7072"/>
    <w:rsid w:val="00AA7FE1"/>
    <w:rsid w:val="00AB6002"/>
    <w:rsid w:val="00AC2C43"/>
    <w:rsid w:val="00AC3738"/>
    <w:rsid w:val="00AD0C85"/>
    <w:rsid w:val="00AD0CBB"/>
    <w:rsid w:val="00AD33C0"/>
    <w:rsid w:val="00AD3CB8"/>
    <w:rsid w:val="00AE0E54"/>
    <w:rsid w:val="00AE4AC4"/>
    <w:rsid w:val="00AE6B49"/>
    <w:rsid w:val="00AF2CB6"/>
    <w:rsid w:val="00AF3356"/>
    <w:rsid w:val="00B049FD"/>
    <w:rsid w:val="00B06ED2"/>
    <w:rsid w:val="00B135B3"/>
    <w:rsid w:val="00B137D9"/>
    <w:rsid w:val="00B22044"/>
    <w:rsid w:val="00B246A4"/>
    <w:rsid w:val="00B32B60"/>
    <w:rsid w:val="00B33C57"/>
    <w:rsid w:val="00B35DE0"/>
    <w:rsid w:val="00B37412"/>
    <w:rsid w:val="00B378DB"/>
    <w:rsid w:val="00B41BE8"/>
    <w:rsid w:val="00B51901"/>
    <w:rsid w:val="00B5214D"/>
    <w:rsid w:val="00B52416"/>
    <w:rsid w:val="00B54294"/>
    <w:rsid w:val="00B55AE1"/>
    <w:rsid w:val="00B704BF"/>
    <w:rsid w:val="00B8265C"/>
    <w:rsid w:val="00B83F56"/>
    <w:rsid w:val="00B94355"/>
    <w:rsid w:val="00BA1A06"/>
    <w:rsid w:val="00BA29FB"/>
    <w:rsid w:val="00BA68B3"/>
    <w:rsid w:val="00BB1473"/>
    <w:rsid w:val="00BB3B97"/>
    <w:rsid w:val="00BB4F8C"/>
    <w:rsid w:val="00BB5B8B"/>
    <w:rsid w:val="00BB7D2F"/>
    <w:rsid w:val="00BC4A31"/>
    <w:rsid w:val="00BD6A4E"/>
    <w:rsid w:val="00BE04F7"/>
    <w:rsid w:val="00BF1896"/>
    <w:rsid w:val="00BF29AB"/>
    <w:rsid w:val="00BF7A4F"/>
    <w:rsid w:val="00C0524A"/>
    <w:rsid w:val="00C05E2E"/>
    <w:rsid w:val="00C1239C"/>
    <w:rsid w:val="00C12687"/>
    <w:rsid w:val="00C1491E"/>
    <w:rsid w:val="00C210AD"/>
    <w:rsid w:val="00C21A76"/>
    <w:rsid w:val="00C22383"/>
    <w:rsid w:val="00C22B50"/>
    <w:rsid w:val="00C268CC"/>
    <w:rsid w:val="00C347BF"/>
    <w:rsid w:val="00C34A03"/>
    <w:rsid w:val="00C36161"/>
    <w:rsid w:val="00C42ED1"/>
    <w:rsid w:val="00C43712"/>
    <w:rsid w:val="00C439F9"/>
    <w:rsid w:val="00C45225"/>
    <w:rsid w:val="00C51030"/>
    <w:rsid w:val="00C53ECA"/>
    <w:rsid w:val="00C55C42"/>
    <w:rsid w:val="00C57C46"/>
    <w:rsid w:val="00C6198A"/>
    <w:rsid w:val="00C61D7F"/>
    <w:rsid w:val="00C6563A"/>
    <w:rsid w:val="00C83509"/>
    <w:rsid w:val="00C87CAC"/>
    <w:rsid w:val="00C93810"/>
    <w:rsid w:val="00C94414"/>
    <w:rsid w:val="00C951D9"/>
    <w:rsid w:val="00C96327"/>
    <w:rsid w:val="00CA22AE"/>
    <w:rsid w:val="00CA7143"/>
    <w:rsid w:val="00CB7B59"/>
    <w:rsid w:val="00CB7FFB"/>
    <w:rsid w:val="00CC086E"/>
    <w:rsid w:val="00CC4AD8"/>
    <w:rsid w:val="00CC4B59"/>
    <w:rsid w:val="00CC69D8"/>
    <w:rsid w:val="00CE2237"/>
    <w:rsid w:val="00CE4B1B"/>
    <w:rsid w:val="00CF3970"/>
    <w:rsid w:val="00CF6CA3"/>
    <w:rsid w:val="00D05212"/>
    <w:rsid w:val="00D06145"/>
    <w:rsid w:val="00D10E06"/>
    <w:rsid w:val="00D1549F"/>
    <w:rsid w:val="00D157FF"/>
    <w:rsid w:val="00D16360"/>
    <w:rsid w:val="00D224FA"/>
    <w:rsid w:val="00D254C8"/>
    <w:rsid w:val="00D33B06"/>
    <w:rsid w:val="00D37E65"/>
    <w:rsid w:val="00D42459"/>
    <w:rsid w:val="00D42939"/>
    <w:rsid w:val="00D435F9"/>
    <w:rsid w:val="00D4471B"/>
    <w:rsid w:val="00D46D10"/>
    <w:rsid w:val="00D52197"/>
    <w:rsid w:val="00D63730"/>
    <w:rsid w:val="00D71074"/>
    <w:rsid w:val="00D73D6A"/>
    <w:rsid w:val="00D74228"/>
    <w:rsid w:val="00D753F8"/>
    <w:rsid w:val="00D8115E"/>
    <w:rsid w:val="00D91874"/>
    <w:rsid w:val="00D9472C"/>
    <w:rsid w:val="00DA07AB"/>
    <w:rsid w:val="00DA736E"/>
    <w:rsid w:val="00DB18C8"/>
    <w:rsid w:val="00DB7BA7"/>
    <w:rsid w:val="00DC09E8"/>
    <w:rsid w:val="00DD3571"/>
    <w:rsid w:val="00DD64AD"/>
    <w:rsid w:val="00DE1198"/>
    <w:rsid w:val="00DE13AA"/>
    <w:rsid w:val="00DE4E5D"/>
    <w:rsid w:val="00DE4E7B"/>
    <w:rsid w:val="00DE5672"/>
    <w:rsid w:val="00DE5BB4"/>
    <w:rsid w:val="00DF70B5"/>
    <w:rsid w:val="00E000BC"/>
    <w:rsid w:val="00E039A1"/>
    <w:rsid w:val="00E064E4"/>
    <w:rsid w:val="00E10907"/>
    <w:rsid w:val="00E11339"/>
    <w:rsid w:val="00E13560"/>
    <w:rsid w:val="00E138EC"/>
    <w:rsid w:val="00E434B1"/>
    <w:rsid w:val="00E43AF2"/>
    <w:rsid w:val="00E467DF"/>
    <w:rsid w:val="00E56F18"/>
    <w:rsid w:val="00E7292E"/>
    <w:rsid w:val="00E7509C"/>
    <w:rsid w:val="00E76772"/>
    <w:rsid w:val="00E77E69"/>
    <w:rsid w:val="00E80C2D"/>
    <w:rsid w:val="00E80D75"/>
    <w:rsid w:val="00E871AB"/>
    <w:rsid w:val="00E9667F"/>
    <w:rsid w:val="00E96AE0"/>
    <w:rsid w:val="00E97B88"/>
    <w:rsid w:val="00EA6DEF"/>
    <w:rsid w:val="00EB0046"/>
    <w:rsid w:val="00EB0AAE"/>
    <w:rsid w:val="00EB5652"/>
    <w:rsid w:val="00EC1BEA"/>
    <w:rsid w:val="00EC3142"/>
    <w:rsid w:val="00EC4391"/>
    <w:rsid w:val="00ED1CBB"/>
    <w:rsid w:val="00ED467A"/>
    <w:rsid w:val="00EE0DF5"/>
    <w:rsid w:val="00EE3223"/>
    <w:rsid w:val="00EE32BE"/>
    <w:rsid w:val="00EE6888"/>
    <w:rsid w:val="00EF706D"/>
    <w:rsid w:val="00F018A1"/>
    <w:rsid w:val="00F027D0"/>
    <w:rsid w:val="00F0576E"/>
    <w:rsid w:val="00F07C5B"/>
    <w:rsid w:val="00F14DFE"/>
    <w:rsid w:val="00F2178B"/>
    <w:rsid w:val="00F24CE1"/>
    <w:rsid w:val="00F26223"/>
    <w:rsid w:val="00F4023E"/>
    <w:rsid w:val="00F415B6"/>
    <w:rsid w:val="00F41618"/>
    <w:rsid w:val="00F43493"/>
    <w:rsid w:val="00F43B29"/>
    <w:rsid w:val="00F539D9"/>
    <w:rsid w:val="00F5451D"/>
    <w:rsid w:val="00F57380"/>
    <w:rsid w:val="00F574F8"/>
    <w:rsid w:val="00F605F0"/>
    <w:rsid w:val="00F670A6"/>
    <w:rsid w:val="00F70BB0"/>
    <w:rsid w:val="00F73407"/>
    <w:rsid w:val="00F82470"/>
    <w:rsid w:val="00F84591"/>
    <w:rsid w:val="00F869E7"/>
    <w:rsid w:val="00F92E78"/>
    <w:rsid w:val="00F958AE"/>
    <w:rsid w:val="00F96DF9"/>
    <w:rsid w:val="00FA3ACF"/>
    <w:rsid w:val="00FB0198"/>
    <w:rsid w:val="00FB053D"/>
    <w:rsid w:val="00FB163C"/>
    <w:rsid w:val="00FB2293"/>
    <w:rsid w:val="00FB63D9"/>
    <w:rsid w:val="00FB6752"/>
    <w:rsid w:val="00FC4025"/>
    <w:rsid w:val="00FC63B9"/>
    <w:rsid w:val="00FD290A"/>
    <w:rsid w:val="00FD7DF1"/>
    <w:rsid w:val="00FE64B2"/>
    <w:rsid w:val="00FE6BAF"/>
    <w:rsid w:val="00FF122D"/>
    <w:rsid w:val="00FF34B1"/>
    <w:rsid w:val="00FF7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FF312B"/>
  <w15:chartTrackingRefBased/>
  <w15:docId w15:val="{271510FB-4D89-CC48-BC82-87FEC4226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64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Nuruzzaman Khan</dc:creator>
  <cp:keywords/>
  <dc:description/>
  <cp:lastModifiedBy>Nuruzzaman Khan</cp:lastModifiedBy>
  <cp:revision>2</cp:revision>
  <dcterms:created xsi:type="dcterms:W3CDTF">2024-01-15T13:55:00Z</dcterms:created>
  <dcterms:modified xsi:type="dcterms:W3CDTF">2024-01-15T13:55:00Z</dcterms:modified>
</cp:coreProperties>
</file>