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4E1" w:rsidRPr="00617B36" w:rsidRDefault="003367DB" w:rsidP="003014E1">
      <w:pPr>
        <w:jc w:val="center"/>
      </w:pPr>
      <w:r w:rsidRPr="00617B36">
        <w:rPr>
          <w:rFonts w:ascii="Calibri" w:eastAsia="Calibri" w:hAnsi="Calibri"/>
          <w:b/>
          <w:bCs/>
          <w:noProof/>
          <w:szCs w:val="24"/>
          <w:vertAlign w:val="subscript"/>
        </w:rPr>
        <w:drawing>
          <wp:anchor distT="0" distB="0" distL="114300" distR="114300" simplePos="0" relativeHeight="251661312" behindDoc="1" locked="0" layoutInCell="1" allowOverlap="1" wp14:anchorId="2A68D939" wp14:editId="13621BCD">
            <wp:simplePos x="0" y="0"/>
            <wp:positionH relativeFrom="column">
              <wp:posOffset>5608320</wp:posOffset>
            </wp:positionH>
            <wp:positionV relativeFrom="paragraph">
              <wp:posOffset>142240</wp:posOffset>
            </wp:positionV>
            <wp:extent cx="632460" cy="895985"/>
            <wp:effectExtent l="0" t="0" r="0" b="0"/>
            <wp:wrapThrough wrapText="bothSides">
              <wp:wrapPolygon edited="0">
                <wp:start x="0" y="0"/>
                <wp:lineTo x="0" y="21125"/>
                <wp:lineTo x="20819" y="21125"/>
                <wp:lineTo x="20819" y="0"/>
                <wp:lineTo x="0" y="0"/>
              </wp:wrapPolygon>
            </wp:wrapThrough>
            <wp:docPr id="1" name="Picture 1" descr="az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zad"/>
                    <pic:cNvPicPr>
                      <a:picLocks noChangeAspect="1" noChangeArrowheads="1"/>
                    </pic:cNvPicPr>
                  </pic:nvPicPr>
                  <pic:blipFill>
                    <a:blip r:embed="rId5" cstate="print"/>
                    <a:srcRect/>
                    <a:stretch>
                      <a:fillRect/>
                    </a:stretch>
                  </pic:blipFill>
                  <pic:spPr bwMode="auto">
                    <a:xfrm>
                      <a:off x="0" y="0"/>
                      <a:ext cx="632460" cy="895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014E1" w:rsidRPr="00617B36" w:rsidRDefault="003014E1"/>
    <w:p w:rsidR="00EF5DDB" w:rsidRPr="00617B36" w:rsidRDefault="00730439">
      <w:r w:rsidRPr="00617B36">
        <w:t>Mrs. /Mr. Dr. -------------------</w:t>
      </w:r>
    </w:p>
    <w:p w:rsidR="00730439" w:rsidRPr="00617B36" w:rsidRDefault="00730439" w:rsidP="0082006B">
      <w:r w:rsidRPr="00617B36">
        <w:t xml:space="preserve">Greetings </w:t>
      </w:r>
    </w:p>
    <w:p w:rsidR="00730439" w:rsidRPr="00617B36" w:rsidRDefault="00730439" w:rsidP="00617B36">
      <w:pPr>
        <w:jc w:val="both"/>
      </w:pPr>
      <w:r w:rsidRPr="00617B36">
        <w:t xml:space="preserve">Respectfully, the questionnaire </w:t>
      </w:r>
      <w:r w:rsidR="00905981" w:rsidRPr="00617B36">
        <w:t>presented here</w:t>
      </w:r>
      <w:r w:rsidRPr="00617B36">
        <w:t xml:space="preserve"> has been compiled in order to implement a part of a doctoral </w:t>
      </w:r>
      <w:r w:rsidR="00905981" w:rsidRPr="00617B36">
        <w:t>thesis titled</w:t>
      </w:r>
      <w:r w:rsidRPr="00617B36">
        <w:t xml:space="preserve"> </w:t>
      </w:r>
      <w:r w:rsidR="00905981" w:rsidRPr="00617B36">
        <w:t>“</w:t>
      </w:r>
      <w:r w:rsidRPr="00617B36">
        <w:t>providing a model of health literacy education for patients with diabetes in the hospitals of Tehran Islamic Azad University of Medical Sciences</w:t>
      </w:r>
      <w:r w:rsidR="00905981" w:rsidRPr="00617B36">
        <w:t>”</w:t>
      </w:r>
      <w:r w:rsidRPr="00617B36">
        <w:t>. The present questionnaire was designed with the aim of investigating the status of health literacy education for patients with diabetes in the hospitals of the Islamic Azad University of Medical Sciences in Tehran. The first part contains demographic information that does not require writing the name and surname. The second part of this questionnaire contains indicators of health literacy education for</w:t>
      </w:r>
      <w:r w:rsidR="00905981" w:rsidRPr="00617B36">
        <w:t xml:space="preserve"> diabetic</w:t>
      </w:r>
      <w:r w:rsidRPr="00617B36">
        <w:t xml:space="preserve"> patients, which is evaluated with a five-point Likert scale.</w:t>
      </w:r>
    </w:p>
    <w:p w:rsidR="00905981" w:rsidRPr="00617B36" w:rsidRDefault="00905981" w:rsidP="00617B36">
      <w:pPr>
        <w:jc w:val="both"/>
      </w:pPr>
      <w:r w:rsidRPr="00617B36">
        <w:t>It should be noted that the results of this research will only be used scientifically. I’m sincerely thankful for completing the questionnaire with masterful precision.</w:t>
      </w:r>
    </w:p>
    <w:p w:rsidR="00905981" w:rsidRPr="00617B36" w:rsidRDefault="00905981" w:rsidP="00905981">
      <w:r w:rsidRPr="00617B36">
        <w:rPr>
          <w:rFonts w:cs="B Lotus"/>
          <w:noProof/>
          <w:sz w:val="28"/>
          <w:rtl/>
        </w:rPr>
        <mc:AlternateContent>
          <mc:Choice Requires="wps">
            <w:drawing>
              <wp:anchor distT="0" distB="0" distL="114300" distR="114300" simplePos="0" relativeHeight="251659264" behindDoc="0" locked="0" layoutInCell="1" allowOverlap="1" wp14:anchorId="310FFA8A" wp14:editId="4D0B40A5">
                <wp:simplePos x="0" y="0"/>
                <wp:positionH relativeFrom="column">
                  <wp:posOffset>3825240</wp:posOffset>
                </wp:positionH>
                <wp:positionV relativeFrom="paragraph">
                  <wp:posOffset>174625</wp:posOffset>
                </wp:positionV>
                <wp:extent cx="2796540" cy="1264920"/>
                <wp:effectExtent l="0" t="0" r="0" b="0"/>
                <wp:wrapNone/>
                <wp:docPr id="3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6540" cy="1264920"/>
                        </a:xfrm>
                        <a:prstGeom prst="rect">
                          <a:avLst/>
                        </a:prstGeom>
                        <a:noFill/>
                        <a:ln w="6350">
                          <a:noFill/>
                        </a:ln>
                        <a:effectLst/>
                      </wps:spPr>
                      <wps:txbx>
                        <w:txbxContent>
                          <w:p w:rsidR="00905981" w:rsidRDefault="00905981" w:rsidP="00905981">
                            <w:pPr>
                              <w:jc w:val="center"/>
                              <w:rPr>
                                <w:b/>
                                <w:bCs/>
                                <w:rtl/>
                              </w:rPr>
                            </w:pPr>
                            <w:proofErr w:type="spellStart"/>
                            <w:r>
                              <w:rPr>
                                <w:b/>
                                <w:bCs/>
                              </w:rPr>
                              <w:t>Tahere</w:t>
                            </w:r>
                            <w:proofErr w:type="spellEnd"/>
                            <w:r>
                              <w:rPr>
                                <w:b/>
                                <w:bCs/>
                              </w:rPr>
                              <w:t xml:space="preserve"> </w:t>
                            </w:r>
                            <w:proofErr w:type="spellStart"/>
                            <w:r>
                              <w:rPr>
                                <w:b/>
                                <w:bCs/>
                              </w:rPr>
                              <w:t>Borzooe</w:t>
                            </w:r>
                            <w:proofErr w:type="spellEnd"/>
                          </w:p>
                          <w:p w:rsidR="00905981" w:rsidRDefault="00905981" w:rsidP="00905981">
                            <w:pPr>
                              <w:jc w:val="center"/>
                              <w:rPr>
                                <w:b/>
                                <w:bCs/>
                              </w:rPr>
                            </w:pPr>
                            <w:r w:rsidRPr="00905981">
                              <w:rPr>
                                <w:b/>
                                <w:bCs/>
                              </w:rPr>
                              <w:t>PhD student in the field of educational management</w:t>
                            </w:r>
                          </w:p>
                          <w:p w:rsidR="00905981" w:rsidRPr="008C4C22" w:rsidRDefault="00905981" w:rsidP="00905981">
                            <w:pPr>
                              <w:jc w:val="center"/>
                              <w:rPr>
                                <w:b/>
                                <w:bCs/>
                                <w:lang w:bidi="fa-IR"/>
                              </w:rPr>
                            </w:pPr>
                            <w:r w:rsidRPr="00905981">
                              <w:rPr>
                                <w:b/>
                                <w:bCs/>
                              </w:rPr>
                              <w:t>Islamic Azad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092ED10" id="_x0000_t202" coordsize="21600,21600" o:spt="202" path="m,l,21600r21600,l21600,xe">
                <v:stroke joinstyle="miter"/>
                <v:path gradientshapeok="t" o:connecttype="rect"/>
              </v:shapetype>
              <v:shape id="Text Box 4" o:spid="_x0000_s1026" type="#_x0000_t202" style="position:absolute;margin-left:301.2pt;margin-top:13.75pt;width:220.2pt;height:9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" filled="f" stroked="f" strokeweight=".5pt">
                <v:path arrowok="t"/>
                <v:textbox>
                  <w:txbxContent>
                    <w:p w:rsidR="00905981" w:rsidRDefault="00905981" w:rsidP="00905981">
                      <w:pPr>
                        <w:jc w:val="center"/>
                        <w:rPr>
                          <w:b/>
                          <w:bCs/>
                          <w:rtl/>
                        </w:rPr>
                      </w:pPr>
                      <w:proofErr w:type="spellStart"/>
                      <w:r>
                        <w:rPr>
                          <w:b/>
                          <w:bCs/>
                        </w:rPr>
                        <w:t>Tahere</w:t>
                      </w:r>
                      <w:proofErr w:type="spellEnd"/>
                      <w:r>
                        <w:rPr>
                          <w:b/>
                          <w:bCs/>
                        </w:rPr>
                        <w:t xml:space="preserve"> </w:t>
                      </w:r>
                      <w:proofErr w:type="spellStart"/>
                      <w:r>
                        <w:rPr>
                          <w:b/>
                          <w:bCs/>
                        </w:rPr>
                        <w:t>Borzooe</w:t>
                      </w:r>
                      <w:proofErr w:type="spellEnd"/>
                    </w:p>
                    <w:p w:rsidR="00905981" w:rsidRDefault="00905981" w:rsidP="00905981">
                      <w:pPr>
                        <w:jc w:val="center"/>
                        <w:rPr>
                          <w:b/>
                          <w:bCs/>
                        </w:rPr>
                      </w:pPr>
                      <w:r w:rsidRPr="00905981">
                        <w:rPr>
                          <w:b/>
                          <w:bCs/>
                        </w:rPr>
                        <w:t>PhD student in the field of educational management</w:t>
                      </w:r>
                    </w:p>
                    <w:p w:rsidR="00905981" w:rsidRPr="008C4C22" w:rsidRDefault="00905981" w:rsidP="00905981">
                      <w:pPr>
                        <w:jc w:val="center"/>
                        <w:rPr>
                          <w:b/>
                          <w:bCs/>
                          <w:lang w:bidi="fa-IR"/>
                        </w:rPr>
                      </w:pPr>
                      <w:r w:rsidRPr="00905981">
                        <w:rPr>
                          <w:b/>
                          <w:bCs/>
                        </w:rPr>
                        <w:t>Islamic Azad University</w:t>
                      </w:r>
                    </w:p>
                  </w:txbxContent>
                </v:textbox>
              </v:shape>
            </w:pict>
          </mc:Fallback>
        </mc:AlternateContent>
      </w:r>
    </w:p>
    <w:p w:rsidR="00905981" w:rsidRPr="00617B36" w:rsidRDefault="00905981" w:rsidP="00905981"/>
    <w:p w:rsidR="00905981" w:rsidRPr="00617B36" w:rsidRDefault="00905981" w:rsidP="00905981"/>
    <w:p w:rsidR="00905981" w:rsidRPr="00617B36" w:rsidRDefault="00905981" w:rsidP="00905981"/>
    <w:p w:rsidR="00905981" w:rsidRPr="00617B36" w:rsidRDefault="00905981" w:rsidP="00905981"/>
    <w:p w:rsidR="00905981" w:rsidRPr="00617B36" w:rsidRDefault="00905981" w:rsidP="00905981"/>
    <w:p w:rsidR="00905981" w:rsidRPr="00617B36" w:rsidRDefault="00905981" w:rsidP="00905981">
      <w:pPr>
        <w:jc w:val="center"/>
      </w:pPr>
      <w:r w:rsidRPr="00617B36">
        <w:t>Demographic Information</w:t>
      </w:r>
    </w:p>
    <w:tbl>
      <w:tblPr>
        <w:bidiVisual/>
        <w:tblW w:w="9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1E0" w:firstRow="1" w:lastRow="1" w:firstColumn="1" w:lastColumn="1" w:noHBand="0" w:noVBand="0"/>
      </w:tblPr>
      <w:tblGrid>
        <w:gridCol w:w="9257"/>
      </w:tblGrid>
      <w:tr w:rsidR="00617B36" w:rsidRPr="00617B36" w:rsidTr="00943346">
        <w:trPr>
          <w:trHeight w:val="542"/>
          <w:jc w:val="center"/>
        </w:trPr>
        <w:tc>
          <w:tcPr>
            <w:tcW w:w="925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905981" w:rsidRPr="00617B36" w:rsidRDefault="006B01A0" w:rsidP="006B01A0">
            <w:pPr>
              <w:spacing w:after="0" w:line="240" w:lineRule="auto"/>
              <w:rPr>
                <w:rFonts w:ascii="Times New Roman" w:eastAsia="Times New Roman" w:hAnsi="Times New Roman" w:cs="B Zar"/>
                <w:b/>
                <w:bCs/>
                <w:szCs w:val="24"/>
              </w:rPr>
            </w:pPr>
            <w:r w:rsidRPr="00617B36">
              <w:rPr>
                <w:rFonts w:ascii="Times New Roman" w:eastAsia="Times New Roman" w:hAnsi="Times New Roman" w:cs="B Zar"/>
                <w:b/>
                <w:bCs/>
                <w:szCs w:val="24"/>
              </w:rPr>
              <w:t>1-1</w:t>
            </w:r>
            <w:r w:rsidR="00905981" w:rsidRPr="00617B36">
              <w:rPr>
                <w:rFonts w:ascii="Times New Roman" w:eastAsia="Times New Roman" w:hAnsi="Times New Roman" w:cs="B Zar" w:hint="cs"/>
                <w:b/>
                <w:bCs/>
                <w:szCs w:val="24"/>
                <w:rtl/>
              </w:rPr>
              <w:t xml:space="preserve"> </w:t>
            </w:r>
            <w:r w:rsidRPr="00617B36">
              <w:rPr>
                <w:rFonts w:ascii="Times New Roman" w:eastAsia="Times New Roman" w:hAnsi="Times New Roman" w:cs="B Zar"/>
                <w:b/>
                <w:bCs/>
                <w:szCs w:val="24"/>
              </w:rPr>
              <w:t>G</w:t>
            </w:r>
            <w:r w:rsidR="00905981" w:rsidRPr="00617B36">
              <w:rPr>
                <w:rFonts w:ascii="Times New Roman" w:eastAsia="Times New Roman" w:hAnsi="Times New Roman" w:cs="B Zar"/>
                <w:b/>
                <w:bCs/>
                <w:szCs w:val="24"/>
              </w:rPr>
              <w:t>ender</w:t>
            </w:r>
            <w:r w:rsidR="00905981" w:rsidRPr="00617B36">
              <w:rPr>
                <w:rFonts w:ascii="Times New Roman" w:eastAsia="Times New Roman" w:hAnsi="Times New Roman" w:cs="B Zar" w:hint="cs"/>
                <w:b/>
                <w:bCs/>
                <w:szCs w:val="24"/>
                <w:rtl/>
              </w:rPr>
              <w:t xml:space="preserve">:             </w:t>
            </w:r>
            <w:r w:rsidRPr="00617B36">
              <w:rPr>
                <w:rFonts w:ascii="Times New Roman" w:eastAsia="Times New Roman" w:hAnsi="Times New Roman" w:cs="B Zar"/>
                <w:szCs w:val="24"/>
              </w:rPr>
              <w:t xml:space="preserve">male </w:t>
            </w:r>
            <w:r w:rsidR="00905981" w:rsidRPr="00617B36">
              <w:rPr>
                <w:rFonts w:ascii="B Zar" w:eastAsia="Times New Roman" w:hAnsi="Times New Roman" w:cs="B Zar"/>
                <w:szCs w:val="24"/>
              </w:rPr>
              <w:sym w:font="Times New Roman" w:char="F00A"/>
            </w:r>
            <w:r w:rsidR="00905981" w:rsidRPr="00617B36">
              <w:rPr>
                <w:rFonts w:ascii="Times New Roman" w:eastAsia="Times New Roman" w:hAnsi="Times New Roman" w:cs="B Zar" w:hint="cs"/>
                <w:szCs w:val="24"/>
                <w:rtl/>
              </w:rPr>
              <w:t xml:space="preserve">                  </w:t>
            </w:r>
            <w:r w:rsidRPr="00617B36">
              <w:rPr>
                <w:rFonts w:ascii="Times New Roman" w:eastAsia="Times New Roman" w:hAnsi="Times New Roman" w:cs="B Zar"/>
                <w:szCs w:val="24"/>
              </w:rPr>
              <w:t xml:space="preserve">female </w:t>
            </w:r>
            <w:r w:rsidR="00905981" w:rsidRPr="00617B36">
              <w:rPr>
                <w:rFonts w:ascii="B Zar" w:eastAsia="Times New Roman" w:hAnsi="Times New Roman" w:cs="B Zar"/>
                <w:szCs w:val="24"/>
              </w:rPr>
              <w:sym w:font="Times New Roman" w:char="F00A"/>
            </w:r>
          </w:p>
        </w:tc>
      </w:tr>
      <w:tr w:rsidR="00617B36" w:rsidRPr="00617B36" w:rsidTr="00943346">
        <w:trPr>
          <w:trHeight w:val="494"/>
          <w:jc w:val="center"/>
        </w:trPr>
        <w:tc>
          <w:tcPr>
            <w:tcW w:w="925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905981" w:rsidRPr="00617B36" w:rsidRDefault="006B01A0" w:rsidP="006B01A0">
            <w:pPr>
              <w:spacing w:after="0" w:line="240" w:lineRule="auto"/>
              <w:jc w:val="both"/>
              <w:rPr>
                <w:rFonts w:ascii="Times New Roman" w:eastAsia="Times New Roman" w:hAnsi="Times New Roman" w:cs="B Zar"/>
                <w:b/>
                <w:bCs/>
                <w:szCs w:val="24"/>
                <w:rtl/>
              </w:rPr>
            </w:pPr>
            <w:r w:rsidRPr="00617B36">
              <w:rPr>
                <w:rFonts w:ascii="Times New Roman" w:eastAsia="Times New Roman" w:hAnsi="Times New Roman" w:cs="B Zar"/>
                <w:b/>
                <w:bCs/>
                <w:szCs w:val="24"/>
              </w:rPr>
              <w:t>1-2 Age</w:t>
            </w:r>
            <w:r w:rsidR="00905981" w:rsidRPr="00617B36">
              <w:rPr>
                <w:rFonts w:ascii="Times New Roman" w:eastAsia="Times New Roman" w:hAnsi="Times New Roman" w:cs="B Zar" w:hint="cs"/>
                <w:b/>
                <w:bCs/>
                <w:szCs w:val="24"/>
                <w:rtl/>
              </w:rPr>
              <w:t>:</w:t>
            </w:r>
            <w:r w:rsidR="00905981" w:rsidRPr="00617B36">
              <w:rPr>
                <w:rFonts w:ascii="Calibri" w:hAnsi="Calibri" w:hint="cs"/>
                <w:szCs w:val="24"/>
                <w:rtl/>
              </w:rPr>
              <w:t xml:space="preserve"> </w:t>
            </w:r>
            <w:r w:rsidRPr="00617B36">
              <w:rPr>
                <w:rFonts w:ascii="Calibri" w:hAnsi="Calibri"/>
                <w:szCs w:val="24"/>
              </w:rPr>
              <w:t xml:space="preserve">less than 30 </w:t>
            </w:r>
            <w:r w:rsidR="00905981" w:rsidRPr="00617B36">
              <w:rPr>
                <w:rFonts w:ascii="B Zar" w:eastAsia="Times New Roman" w:hAnsi="Times New Roman" w:cs="B Zar"/>
                <w:szCs w:val="24"/>
              </w:rPr>
              <w:sym w:font="Times New Roman" w:char="F00A"/>
            </w:r>
            <w:r w:rsidR="00905981" w:rsidRPr="00617B36">
              <w:rPr>
                <w:rFonts w:ascii="B Zar" w:eastAsia="Times New Roman" w:hAnsi="Times New Roman" w:cs="B Zar" w:hint="cs"/>
                <w:szCs w:val="24"/>
                <w:rtl/>
              </w:rPr>
              <w:t xml:space="preserve">     </w:t>
            </w:r>
            <w:r w:rsidRPr="00617B36">
              <w:rPr>
                <w:rFonts w:ascii="Calibri" w:hAnsi="Calibri"/>
                <w:szCs w:val="24"/>
              </w:rPr>
              <w:t xml:space="preserve">31 – 40 </w:t>
            </w:r>
            <w:r w:rsidR="00905981" w:rsidRPr="00617B36">
              <w:rPr>
                <w:rFonts w:ascii="B Zar" w:eastAsia="Times New Roman" w:hAnsi="Times New Roman" w:cs="B Zar"/>
                <w:szCs w:val="24"/>
              </w:rPr>
              <w:sym w:font="Times New Roman" w:char="F00A"/>
            </w:r>
            <w:r w:rsidR="00905981" w:rsidRPr="00617B36">
              <w:rPr>
                <w:rFonts w:ascii="B Zar" w:eastAsia="Times New Roman" w:hAnsi="Times New Roman" w:cs="B Zar" w:hint="cs"/>
                <w:szCs w:val="24"/>
                <w:rtl/>
              </w:rPr>
              <w:t xml:space="preserve">     </w:t>
            </w:r>
            <w:r w:rsidRPr="00617B36">
              <w:rPr>
                <w:rFonts w:ascii="Calibri" w:hAnsi="Calibri"/>
                <w:szCs w:val="24"/>
              </w:rPr>
              <w:t xml:space="preserve">41 – 50 </w:t>
            </w:r>
            <w:r w:rsidR="00905981" w:rsidRPr="00617B36">
              <w:rPr>
                <w:rFonts w:ascii="B Zar" w:eastAsia="Times New Roman" w:hAnsi="Times New Roman" w:cs="B Zar"/>
                <w:szCs w:val="24"/>
              </w:rPr>
              <w:sym w:font="Times New Roman" w:char="F00A"/>
            </w:r>
            <w:r w:rsidR="00905981" w:rsidRPr="00617B36">
              <w:rPr>
                <w:rFonts w:ascii="B Zar" w:eastAsia="Times New Roman" w:hAnsi="Times New Roman" w:cs="B Zar" w:hint="cs"/>
                <w:szCs w:val="24"/>
                <w:rtl/>
              </w:rPr>
              <w:t xml:space="preserve">      </w:t>
            </w:r>
            <w:r w:rsidR="00905981" w:rsidRPr="00617B36">
              <w:rPr>
                <w:rFonts w:ascii="Calibri" w:hAnsi="Calibri" w:hint="cs"/>
                <w:szCs w:val="24"/>
                <w:rtl/>
              </w:rPr>
              <w:t xml:space="preserve"> </w:t>
            </w:r>
            <w:r w:rsidRPr="00617B36">
              <w:rPr>
                <w:rFonts w:ascii="Calibri" w:hAnsi="Calibri"/>
                <w:szCs w:val="24"/>
              </w:rPr>
              <w:t xml:space="preserve">more than 51 </w:t>
            </w:r>
            <w:r w:rsidR="00905981" w:rsidRPr="00617B36">
              <w:rPr>
                <w:rFonts w:ascii="B Zar" w:eastAsia="Times New Roman" w:hAnsi="Times New Roman" w:cs="B Zar"/>
                <w:szCs w:val="24"/>
              </w:rPr>
              <w:sym w:font="Times New Roman" w:char="F00A"/>
            </w:r>
          </w:p>
        </w:tc>
      </w:tr>
      <w:tr w:rsidR="00617B36" w:rsidRPr="00617B36" w:rsidTr="00943346">
        <w:trPr>
          <w:trHeight w:val="411"/>
          <w:jc w:val="center"/>
        </w:trPr>
        <w:tc>
          <w:tcPr>
            <w:tcW w:w="925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905981" w:rsidRPr="00617B36" w:rsidRDefault="006B01A0" w:rsidP="006B01A0">
            <w:pPr>
              <w:spacing w:after="0" w:line="240" w:lineRule="auto"/>
              <w:jc w:val="both"/>
              <w:rPr>
                <w:rFonts w:ascii="Times New Roman" w:eastAsia="Times New Roman" w:hAnsi="Times New Roman" w:cs="B Zar"/>
                <w:b/>
                <w:bCs/>
                <w:szCs w:val="24"/>
                <w:rtl/>
              </w:rPr>
            </w:pPr>
            <w:r w:rsidRPr="00617B36">
              <w:rPr>
                <w:rFonts w:ascii="Times New Roman" w:eastAsia="Times New Roman" w:hAnsi="Times New Roman" w:cs="B Zar"/>
                <w:b/>
                <w:bCs/>
                <w:szCs w:val="24"/>
              </w:rPr>
              <w:t>1-3 Educational status</w:t>
            </w:r>
            <w:r w:rsidR="00905981" w:rsidRPr="00617B36">
              <w:rPr>
                <w:rFonts w:ascii="Times New Roman" w:eastAsia="Times New Roman" w:hAnsi="Times New Roman" w:cs="B Zar" w:hint="cs"/>
                <w:szCs w:val="24"/>
                <w:rtl/>
              </w:rPr>
              <w:t xml:space="preserve">: </w:t>
            </w:r>
          </w:p>
          <w:p w:rsidR="00905981" w:rsidRPr="00617B36" w:rsidRDefault="00905981" w:rsidP="006B01A0">
            <w:pPr>
              <w:spacing w:after="0" w:line="240" w:lineRule="auto"/>
              <w:jc w:val="both"/>
              <w:rPr>
                <w:rFonts w:ascii="Times New Roman" w:eastAsia="Times New Roman" w:hAnsi="Times New Roman" w:cs="B Zar"/>
                <w:b/>
                <w:bCs/>
                <w:szCs w:val="24"/>
              </w:rPr>
            </w:pPr>
            <w:r w:rsidRPr="00617B36">
              <w:rPr>
                <w:rFonts w:ascii="Times New Roman" w:eastAsia="Times New Roman" w:hAnsi="Times New Roman" w:cs="B Zar"/>
                <w:szCs w:val="24"/>
              </w:rPr>
              <w:t xml:space="preserve">  </w:t>
            </w:r>
            <w:r w:rsidR="006B01A0" w:rsidRPr="00617B36">
              <w:rPr>
                <w:rFonts w:ascii="Times New Roman" w:eastAsia="Times New Roman" w:hAnsi="Times New Roman" w:cs="B Zar"/>
                <w:szCs w:val="24"/>
              </w:rPr>
              <w:t>Bachelor</w:t>
            </w:r>
            <w:r w:rsidRPr="00617B36">
              <w:rPr>
                <w:rFonts w:ascii="B Zar" w:eastAsia="Times New Roman" w:hAnsi="Times New Roman" w:cs="B Zar"/>
                <w:szCs w:val="24"/>
              </w:rPr>
              <w:sym w:font="Times New Roman" w:char="F00A"/>
            </w:r>
            <w:r w:rsidRPr="00617B36">
              <w:rPr>
                <w:rFonts w:ascii="Times New Roman" w:eastAsia="Times New Roman" w:hAnsi="Times New Roman" w:cs="B Zar" w:hint="cs"/>
                <w:szCs w:val="24"/>
                <w:rtl/>
              </w:rPr>
              <w:t xml:space="preserve"> </w:t>
            </w:r>
            <w:r w:rsidR="006B01A0" w:rsidRPr="00617B36">
              <w:rPr>
                <w:rFonts w:ascii="Times New Roman" w:eastAsia="Times New Roman" w:hAnsi="Times New Roman" w:cs="B Zar"/>
                <w:szCs w:val="24"/>
              </w:rPr>
              <w:t xml:space="preserve">Masters </w:t>
            </w:r>
            <w:r w:rsidRPr="00617B36">
              <w:rPr>
                <w:rFonts w:ascii="B Zar" w:eastAsia="Times New Roman" w:hAnsi="Times New Roman" w:cs="B Zar"/>
                <w:szCs w:val="24"/>
              </w:rPr>
              <w:sym w:font="Times New Roman" w:char="F00A"/>
            </w:r>
            <w:r w:rsidRPr="00617B36">
              <w:rPr>
                <w:rFonts w:ascii="Times New Roman" w:eastAsia="Times New Roman" w:hAnsi="Times New Roman" w:cs="B Zar" w:hint="cs"/>
                <w:szCs w:val="24"/>
                <w:rtl/>
              </w:rPr>
              <w:t xml:space="preserve">      </w:t>
            </w:r>
            <w:r w:rsidR="006B01A0" w:rsidRPr="00617B36">
              <w:rPr>
                <w:rFonts w:ascii="Times New Roman" w:eastAsia="Times New Roman" w:hAnsi="Times New Roman" w:cs="B Zar"/>
                <w:szCs w:val="24"/>
              </w:rPr>
              <w:t>Doctorate</w:t>
            </w:r>
            <w:r w:rsidRPr="00617B36">
              <w:rPr>
                <w:rFonts w:ascii="B Zar" w:eastAsia="Times New Roman" w:hAnsi="Times New Roman" w:cs="B Zar"/>
                <w:szCs w:val="24"/>
              </w:rPr>
              <w:sym w:font="Times New Roman" w:char="F00A"/>
            </w:r>
            <w:r w:rsidRPr="00617B36">
              <w:rPr>
                <w:rFonts w:ascii="Times New Roman" w:eastAsia="Times New Roman" w:hAnsi="Times New Roman" w:cs="B Zar" w:hint="cs"/>
                <w:szCs w:val="24"/>
                <w:rtl/>
              </w:rPr>
              <w:t xml:space="preserve">      </w:t>
            </w:r>
          </w:p>
        </w:tc>
      </w:tr>
      <w:tr w:rsidR="00617B36" w:rsidRPr="00617B36" w:rsidTr="00943346">
        <w:trPr>
          <w:trHeight w:val="411"/>
          <w:jc w:val="center"/>
        </w:trPr>
        <w:tc>
          <w:tcPr>
            <w:tcW w:w="9257" w:type="dxa"/>
            <w:tcBorders>
              <w:top w:val="single" w:sz="4" w:space="0" w:color="auto"/>
              <w:left w:val="single" w:sz="4" w:space="0" w:color="auto"/>
              <w:bottom w:val="single" w:sz="4" w:space="0" w:color="auto"/>
              <w:right w:val="single" w:sz="4" w:space="0" w:color="auto"/>
            </w:tcBorders>
            <w:shd w:val="clear" w:color="auto" w:fill="DAEEF3"/>
            <w:vAlign w:val="center"/>
          </w:tcPr>
          <w:p w:rsidR="00905981" w:rsidRPr="00617B36" w:rsidRDefault="006B01A0" w:rsidP="006B01A0">
            <w:pPr>
              <w:spacing w:after="0" w:line="240" w:lineRule="auto"/>
              <w:jc w:val="both"/>
              <w:rPr>
                <w:rFonts w:ascii="Times New Roman" w:eastAsia="Times New Roman" w:hAnsi="Times New Roman" w:cs="B Zar"/>
                <w:b/>
                <w:bCs/>
                <w:szCs w:val="24"/>
                <w:rtl/>
                <w:lang w:bidi="fa-IR"/>
              </w:rPr>
            </w:pPr>
            <w:r w:rsidRPr="00617B36">
              <w:rPr>
                <w:rFonts w:ascii="Times New Roman" w:eastAsia="Times New Roman" w:hAnsi="Times New Roman" w:cs="B Zar"/>
                <w:b/>
                <w:bCs/>
                <w:szCs w:val="24"/>
                <w:lang w:bidi="fa-IR"/>
              </w:rPr>
              <w:t xml:space="preserve">1-4 </w:t>
            </w:r>
            <w:r w:rsidR="00905981" w:rsidRPr="00617B36">
              <w:rPr>
                <w:rFonts w:ascii="Times New Roman" w:eastAsia="Times New Roman" w:hAnsi="Times New Roman" w:cs="B Zar" w:hint="cs"/>
                <w:b/>
                <w:bCs/>
                <w:szCs w:val="24"/>
                <w:rtl/>
                <w:lang w:bidi="fa-IR"/>
              </w:rPr>
              <w:t xml:space="preserve"> </w:t>
            </w:r>
            <w:r w:rsidRPr="00617B36">
              <w:rPr>
                <w:rFonts w:ascii="Times New Roman" w:eastAsia="Times New Roman" w:hAnsi="Times New Roman" w:cs="B Zar"/>
                <w:b/>
                <w:bCs/>
                <w:szCs w:val="24"/>
                <w:lang w:bidi="fa-IR"/>
              </w:rPr>
              <w:t>Job Category</w:t>
            </w:r>
          </w:p>
          <w:p w:rsidR="00905981" w:rsidRPr="00617B36" w:rsidRDefault="006B01A0" w:rsidP="006B01A0">
            <w:pPr>
              <w:spacing w:after="0" w:line="240" w:lineRule="auto"/>
              <w:jc w:val="both"/>
              <w:rPr>
                <w:rFonts w:ascii="Times New Roman" w:eastAsia="Times New Roman" w:hAnsi="Times New Roman" w:cs="B Zar"/>
                <w:szCs w:val="24"/>
                <w:rtl/>
                <w:lang w:bidi="fa-IR"/>
              </w:rPr>
            </w:pPr>
            <w:r w:rsidRPr="00617B36">
              <w:rPr>
                <w:rFonts w:ascii="Times New Roman" w:eastAsia="Times New Roman" w:hAnsi="Times New Roman" w:cs="B Zar"/>
                <w:szCs w:val="24"/>
                <w:lang w:bidi="fa-IR"/>
              </w:rPr>
              <w:t>M.D</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rPr>
              <w:t xml:space="preserve"> </w:t>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Specialist</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rPr>
              <w:t xml:space="preserve"> </w:t>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 xml:space="preserve">Educational supervisor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 xml:space="preserve">Clinical supervisor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Head nurse</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rPr>
              <w:t xml:space="preserve"> </w:t>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Nurse</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lang w:bidi="fa-IR"/>
              </w:rPr>
              <w:t xml:space="preserve">   </w:t>
            </w:r>
          </w:p>
        </w:tc>
      </w:tr>
      <w:tr w:rsidR="00617B36" w:rsidRPr="00617B36" w:rsidTr="00943346">
        <w:trPr>
          <w:trHeight w:val="411"/>
          <w:jc w:val="center"/>
        </w:trPr>
        <w:tc>
          <w:tcPr>
            <w:tcW w:w="9257" w:type="dxa"/>
            <w:tcBorders>
              <w:top w:val="single" w:sz="4" w:space="0" w:color="auto"/>
              <w:left w:val="single" w:sz="4" w:space="0" w:color="auto"/>
              <w:bottom w:val="single" w:sz="4" w:space="0" w:color="auto"/>
              <w:right w:val="single" w:sz="4" w:space="0" w:color="auto"/>
            </w:tcBorders>
            <w:shd w:val="clear" w:color="auto" w:fill="DAEEF3"/>
            <w:vAlign w:val="center"/>
          </w:tcPr>
          <w:p w:rsidR="006B01A0" w:rsidRPr="00617B36" w:rsidRDefault="006B01A0" w:rsidP="006B01A0">
            <w:pPr>
              <w:spacing w:after="0" w:line="240" w:lineRule="auto"/>
              <w:jc w:val="both"/>
              <w:rPr>
                <w:rFonts w:ascii="Times New Roman" w:eastAsia="Times New Roman" w:hAnsi="Times New Roman" w:cs="B Zar"/>
                <w:b/>
                <w:bCs/>
                <w:szCs w:val="24"/>
                <w:lang w:bidi="fa-IR"/>
              </w:rPr>
            </w:pPr>
            <w:r w:rsidRPr="00617B36">
              <w:rPr>
                <w:rFonts w:ascii="Times New Roman" w:eastAsia="Times New Roman" w:hAnsi="Times New Roman" w:cs="B Zar"/>
                <w:b/>
                <w:bCs/>
                <w:szCs w:val="24"/>
                <w:lang w:bidi="fa-IR"/>
              </w:rPr>
              <w:t>1-5</w:t>
            </w:r>
            <w:r w:rsidR="00905981" w:rsidRPr="00617B36">
              <w:rPr>
                <w:rFonts w:ascii="Times New Roman" w:eastAsia="Times New Roman" w:hAnsi="Times New Roman" w:cs="B Zar" w:hint="cs"/>
                <w:b/>
                <w:bCs/>
                <w:szCs w:val="24"/>
                <w:rtl/>
                <w:lang w:bidi="fa-IR"/>
              </w:rPr>
              <w:t xml:space="preserve"> </w:t>
            </w:r>
            <w:r w:rsidRPr="00617B36">
              <w:rPr>
                <w:rFonts w:ascii="Times New Roman" w:eastAsia="Times New Roman" w:hAnsi="Times New Roman" w:cs="B Zar"/>
                <w:b/>
                <w:bCs/>
                <w:szCs w:val="24"/>
                <w:lang w:bidi="fa-IR"/>
              </w:rPr>
              <w:t>Years of service</w:t>
            </w:r>
          </w:p>
          <w:p w:rsidR="00905981" w:rsidRPr="00617B36" w:rsidRDefault="006B01A0" w:rsidP="006B01A0">
            <w:pPr>
              <w:spacing w:after="0" w:line="240" w:lineRule="auto"/>
              <w:jc w:val="both"/>
              <w:rPr>
                <w:rFonts w:ascii="Times New Roman" w:eastAsia="Times New Roman" w:hAnsi="Times New Roman" w:cs="B Zar"/>
                <w:szCs w:val="24"/>
                <w:rtl/>
                <w:lang w:bidi="fa-IR"/>
              </w:rPr>
            </w:pPr>
            <w:r w:rsidRPr="00617B36">
              <w:rPr>
                <w:rFonts w:ascii="Times New Roman" w:eastAsia="Times New Roman" w:hAnsi="Times New Roman" w:cs="B Zar"/>
                <w:szCs w:val="24"/>
                <w:lang w:bidi="fa-IR"/>
              </w:rPr>
              <w:t>Less than 5 y</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rPr>
              <w:t xml:space="preserve"> </w:t>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5-9 y</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rPr>
              <w:t xml:space="preserve"> </w:t>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10-14 y</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rPr>
              <w:t xml:space="preserve"> </w:t>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15-19 y</w:t>
            </w:r>
            <w:r w:rsidR="00905981" w:rsidRPr="00617B36">
              <w:rPr>
                <w:rFonts w:ascii="Times New Roman" w:eastAsia="Times New Roman" w:hAnsi="Times New Roman" w:cs="B Zar" w:hint="cs"/>
                <w:szCs w:val="24"/>
                <w:rtl/>
                <w:lang w:bidi="fa-IR"/>
              </w:rPr>
              <w:t xml:space="preserve">  </w:t>
            </w:r>
            <w:r w:rsidR="00905981" w:rsidRPr="00617B36">
              <w:rPr>
                <w:rFonts w:ascii="Times New Roman" w:eastAsia="Times New Roman" w:hAnsi="Times New Roman" w:cs="B Zar"/>
                <w:szCs w:val="24"/>
                <w:lang w:bidi="fa-IR"/>
              </w:rPr>
              <w:sym w:font="Times New Roman" w:char="F00A"/>
            </w:r>
            <w:r w:rsidR="00905981" w:rsidRPr="00617B36">
              <w:rPr>
                <w:rFonts w:ascii="Times New Roman" w:eastAsia="Times New Roman" w:hAnsi="Times New Roman" w:cs="B Zar" w:hint="cs"/>
                <w:szCs w:val="24"/>
                <w:rtl/>
              </w:rPr>
              <w:t xml:space="preserve"> </w:t>
            </w:r>
            <w:r w:rsidR="00905981" w:rsidRPr="00617B36">
              <w:rPr>
                <w:rFonts w:ascii="Times New Roman" w:eastAsia="Times New Roman" w:hAnsi="Times New Roman" w:cs="B Zar" w:hint="cs"/>
                <w:szCs w:val="24"/>
                <w:rtl/>
                <w:lang w:bidi="fa-IR"/>
              </w:rPr>
              <w:t xml:space="preserve">    </w:t>
            </w:r>
            <w:r w:rsidRPr="00617B36">
              <w:rPr>
                <w:rFonts w:ascii="Times New Roman" w:eastAsia="Times New Roman" w:hAnsi="Times New Roman" w:cs="B Zar"/>
                <w:szCs w:val="24"/>
                <w:lang w:bidi="fa-IR"/>
              </w:rPr>
              <w:t>more than 20 y</w:t>
            </w:r>
            <w:r w:rsidR="00905981" w:rsidRPr="00617B36">
              <w:rPr>
                <w:rFonts w:ascii="Times New Roman" w:eastAsia="Times New Roman" w:hAnsi="Times New Roman" w:cs="B Zar"/>
                <w:szCs w:val="24"/>
                <w:lang w:bidi="fa-IR"/>
              </w:rPr>
              <w:sym w:font="Times New Roman" w:char="F00A"/>
            </w:r>
          </w:p>
        </w:tc>
      </w:tr>
      <w:tr w:rsidR="00617B36" w:rsidRPr="00617B36" w:rsidTr="00943346">
        <w:trPr>
          <w:trHeight w:val="494"/>
          <w:jc w:val="center"/>
        </w:trPr>
        <w:tc>
          <w:tcPr>
            <w:tcW w:w="925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905981" w:rsidRPr="00617B36" w:rsidRDefault="006B01A0" w:rsidP="006B01A0">
            <w:pPr>
              <w:spacing w:after="0" w:line="240" w:lineRule="auto"/>
              <w:jc w:val="both"/>
              <w:rPr>
                <w:rFonts w:ascii="Times New Roman" w:eastAsia="Times New Roman" w:hAnsi="Times New Roman" w:cs="B Zar"/>
                <w:b/>
                <w:bCs/>
                <w:szCs w:val="24"/>
                <w:rtl/>
              </w:rPr>
            </w:pPr>
            <w:r w:rsidRPr="00617B36">
              <w:rPr>
                <w:rFonts w:ascii="Times New Roman" w:eastAsia="Times New Roman" w:hAnsi="Times New Roman" w:cs="B Zar"/>
                <w:b/>
                <w:bCs/>
                <w:szCs w:val="24"/>
              </w:rPr>
              <w:t>1-6</w:t>
            </w:r>
            <w:r w:rsidR="00905981" w:rsidRPr="00617B36">
              <w:rPr>
                <w:rFonts w:ascii="Times New Roman" w:eastAsia="Times New Roman" w:hAnsi="Times New Roman" w:cs="B Zar" w:hint="cs"/>
                <w:b/>
                <w:bCs/>
                <w:szCs w:val="24"/>
                <w:rtl/>
              </w:rPr>
              <w:t xml:space="preserve"> </w:t>
            </w:r>
            <w:r w:rsidRPr="00617B36">
              <w:rPr>
                <w:rFonts w:ascii="Times New Roman" w:eastAsia="Times New Roman" w:hAnsi="Times New Roman" w:cs="B Zar"/>
                <w:b/>
                <w:bCs/>
                <w:szCs w:val="24"/>
              </w:rPr>
              <w:t>Phone number and email address (if desired)</w:t>
            </w:r>
            <w:r w:rsidRPr="00617B36">
              <w:rPr>
                <w:rFonts w:ascii="Times New Roman" w:eastAsia="Times New Roman" w:hAnsi="Times New Roman" w:cs="B Zar"/>
                <w:b/>
                <w:bCs/>
                <w:szCs w:val="24"/>
                <w:rtl/>
              </w:rPr>
              <w:t>:</w:t>
            </w:r>
          </w:p>
        </w:tc>
      </w:tr>
    </w:tbl>
    <w:p w:rsidR="00905981" w:rsidRPr="00617B36" w:rsidRDefault="00905981" w:rsidP="00905981"/>
    <w:p w:rsidR="00817F92" w:rsidRPr="00617B36" w:rsidRDefault="00817F92" w:rsidP="00905981"/>
    <w:p w:rsidR="00817F92" w:rsidRPr="00617B36" w:rsidRDefault="00817F92" w:rsidP="00817F92">
      <w:pPr>
        <w:jc w:val="center"/>
        <w:rPr>
          <w:b/>
          <w:bCs/>
        </w:rPr>
      </w:pPr>
      <w:r w:rsidRPr="00617B36">
        <w:rPr>
          <w:b/>
          <w:bCs/>
        </w:rPr>
        <w:t>Health literacy education questionnaire for patients with diabetes in Tehran Islamic Azad University of Medical Sciences</w:t>
      </w:r>
    </w:p>
    <w:p w:rsidR="00817F92" w:rsidRPr="00617B36" w:rsidRDefault="00817F92" w:rsidP="00817F92">
      <w:pPr>
        <w:jc w:val="center"/>
      </w:pPr>
      <w:r w:rsidRPr="00617B36">
        <w:rPr>
          <w:b/>
          <w:bCs/>
        </w:rPr>
        <w:t>•</w:t>
      </w:r>
      <w:r w:rsidRPr="00617B36">
        <w:t xml:space="preserve"> </w:t>
      </w:r>
      <w:r w:rsidRPr="00617B36">
        <w:rPr>
          <w:sz w:val="22"/>
          <w:szCs w:val="24"/>
        </w:rPr>
        <w:t>In your opinion, to what extent are the following indicators used in the field of health literacy education for patients with diabetes?</w:t>
      </w:r>
    </w:p>
    <w:tbl>
      <w:tblPr>
        <w:tblStyle w:val="TableGrid"/>
        <w:tblW w:w="0" w:type="auto"/>
        <w:jc w:val="center"/>
        <w:tblLook w:val="04A0" w:firstRow="1" w:lastRow="0" w:firstColumn="1" w:lastColumn="0" w:noHBand="0" w:noVBand="1"/>
      </w:tblPr>
      <w:tblGrid>
        <w:gridCol w:w="864"/>
        <w:gridCol w:w="4410"/>
        <w:gridCol w:w="756"/>
        <w:gridCol w:w="720"/>
        <w:gridCol w:w="810"/>
        <w:gridCol w:w="720"/>
        <w:gridCol w:w="828"/>
      </w:tblGrid>
      <w:tr w:rsidR="00617B36" w:rsidRPr="00617B36" w:rsidTr="003D66D0">
        <w:trPr>
          <w:cantSplit/>
          <w:trHeight w:val="836"/>
          <w:jc w:val="center"/>
        </w:trPr>
        <w:tc>
          <w:tcPr>
            <w:tcW w:w="864" w:type="dxa"/>
            <w:vAlign w:val="center"/>
          </w:tcPr>
          <w:p w:rsidR="00817F92" w:rsidRPr="00617B36" w:rsidRDefault="009D48CC" w:rsidP="00943346">
            <w:pPr>
              <w:bidi/>
              <w:jc w:val="center"/>
              <w:rPr>
                <w:rFonts w:cs="B Nazanin"/>
                <w:b/>
                <w:bCs/>
                <w:sz w:val="24"/>
                <w:szCs w:val="24"/>
                <w:rtl/>
                <w:lang w:bidi="fa-IR"/>
              </w:rPr>
            </w:pPr>
            <w:r w:rsidRPr="00617B36">
              <w:rPr>
                <w:rFonts w:cs="B Nazanin"/>
                <w:b/>
                <w:bCs/>
                <w:sz w:val="24"/>
                <w:szCs w:val="24"/>
                <w:lang w:bidi="fa-IR"/>
              </w:rPr>
              <w:t>S/No</w:t>
            </w:r>
          </w:p>
        </w:tc>
        <w:tc>
          <w:tcPr>
            <w:tcW w:w="4410" w:type="dxa"/>
            <w:vAlign w:val="center"/>
          </w:tcPr>
          <w:p w:rsidR="00817F92" w:rsidRPr="00617B36" w:rsidRDefault="009D48CC" w:rsidP="00943346">
            <w:pPr>
              <w:bidi/>
              <w:jc w:val="center"/>
              <w:rPr>
                <w:rFonts w:cs="B Nazanin"/>
                <w:b/>
                <w:bCs/>
                <w:sz w:val="24"/>
                <w:szCs w:val="24"/>
                <w:rtl/>
                <w:lang w:bidi="fa-IR"/>
              </w:rPr>
            </w:pPr>
            <w:r w:rsidRPr="00617B36">
              <w:rPr>
                <w:rFonts w:cs="B Nazanin"/>
                <w:b/>
                <w:bCs/>
                <w:sz w:val="24"/>
                <w:szCs w:val="24"/>
                <w:lang w:bidi="fa-IR"/>
              </w:rPr>
              <w:t>Indicators</w:t>
            </w:r>
          </w:p>
        </w:tc>
        <w:tc>
          <w:tcPr>
            <w:tcW w:w="756" w:type="dxa"/>
            <w:textDirection w:val="tbRl"/>
            <w:vAlign w:val="center"/>
          </w:tcPr>
          <w:p w:rsidR="00817F92" w:rsidRPr="00617B36" w:rsidRDefault="009D48CC" w:rsidP="00943346">
            <w:pPr>
              <w:bidi/>
              <w:ind w:left="113" w:right="113"/>
              <w:jc w:val="center"/>
              <w:rPr>
                <w:rFonts w:cs="B Nazanin"/>
                <w:b/>
                <w:bCs/>
                <w:sz w:val="24"/>
                <w:szCs w:val="24"/>
                <w:rtl/>
                <w:lang w:bidi="fa-IR"/>
              </w:rPr>
            </w:pPr>
            <w:r w:rsidRPr="00617B36">
              <w:rPr>
                <w:rFonts w:cs="B Nazanin"/>
                <w:b/>
                <w:bCs/>
                <w:sz w:val="24"/>
                <w:szCs w:val="24"/>
                <w:lang w:bidi="fa-IR"/>
              </w:rPr>
              <w:t>very much</w:t>
            </w:r>
          </w:p>
        </w:tc>
        <w:tc>
          <w:tcPr>
            <w:tcW w:w="720" w:type="dxa"/>
            <w:textDirection w:val="tbRl"/>
            <w:vAlign w:val="center"/>
          </w:tcPr>
          <w:p w:rsidR="00817F92" w:rsidRPr="00617B36" w:rsidRDefault="009D48CC" w:rsidP="00943346">
            <w:pPr>
              <w:bidi/>
              <w:ind w:left="113" w:right="113"/>
              <w:jc w:val="center"/>
              <w:rPr>
                <w:rFonts w:cs="B Nazanin"/>
                <w:b/>
                <w:bCs/>
                <w:sz w:val="24"/>
                <w:szCs w:val="24"/>
                <w:rtl/>
                <w:lang w:bidi="fa-IR"/>
              </w:rPr>
            </w:pPr>
            <w:r w:rsidRPr="00617B36">
              <w:rPr>
                <w:rFonts w:cs="B Nazanin"/>
                <w:b/>
                <w:bCs/>
                <w:sz w:val="24"/>
                <w:szCs w:val="24"/>
                <w:lang w:bidi="fa-IR"/>
              </w:rPr>
              <w:t>Much</w:t>
            </w:r>
          </w:p>
        </w:tc>
        <w:tc>
          <w:tcPr>
            <w:tcW w:w="810" w:type="dxa"/>
            <w:textDirection w:val="tbRl"/>
            <w:vAlign w:val="center"/>
          </w:tcPr>
          <w:p w:rsidR="00817F92" w:rsidRPr="00617B36" w:rsidRDefault="008D6CC0" w:rsidP="00943346">
            <w:pPr>
              <w:bidi/>
              <w:ind w:left="113" w:right="113"/>
              <w:jc w:val="center"/>
              <w:rPr>
                <w:rFonts w:cs="B Nazanin"/>
                <w:b/>
                <w:bCs/>
                <w:sz w:val="24"/>
                <w:szCs w:val="24"/>
                <w:rtl/>
                <w:lang w:bidi="fa-IR"/>
              </w:rPr>
            </w:pPr>
            <w:r w:rsidRPr="00617B36">
              <w:rPr>
                <w:rFonts w:cs="B Nazanin"/>
                <w:b/>
                <w:bCs/>
                <w:sz w:val="24"/>
                <w:szCs w:val="24"/>
                <w:lang w:bidi="fa-IR"/>
              </w:rPr>
              <w:t>medium</w:t>
            </w:r>
          </w:p>
        </w:tc>
        <w:tc>
          <w:tcPr>
            <w:tcW w:w="720" w:type="dxa"/>
            <w:textDirection w:val="tbRl"/>
            <w:vAlign w:val="center"/>
          </w:tcPr>
          <w:p w:rsidR="00817F92" w:rsidRPr="00617B36" w:rsidRDefault="008D6CC0" w:rsidP="00943346">
            <w:pPr>
              <w:bidi/>
              <w:ind w:left="113" w:right="113"/>
              <w:jc w:val="center"/>
              <w:rPr>
                <w:rFonts w:cs="B Nazanin"/>
                <w:b/>
                <w:bCs/>
                <w:sz w:val="24"/>
                <w:szCs w:val="24"/>
                <w:rtl/>
                <w:lang w:bidi="fa-IR"/>
              </w:rPr>
            </w:pPr>
            <w:r w:rsidRPr="00617B36">
              <w:rPr>
                <w:rFonts w:cs="B Nazanin"/>
                <w:b/>
                <w:bCs/>
                <w:sz w:val="24"/>
                <w:szCs w:val="24"/>
                <w:lang w:bidi="fa-IR"/>
              </w:rPr>
              <w:t>low</w:t>
            </w:r>
          </w:p>
        </w:tc>
        <w:tc>
          <w:tcPr>
            <w:tcW w:w="828" w:type="dxa"/>
            <w:textDirection w:val="tbRl"/>
            <w:vAlign w:val="center"/>
          </w:tcPr>
          <w:p w:rsidR="00817F92" w:rsidRPr="00617B36" w:rsidRDefault="008D6CC0" w:rsidP="00943346">
            <w:pPr>
              <w:bidi/>
              <w:ind w:left="113" w:right="113"/>
              <w:jc w:val="center"/>
              <w:rPr>
                <w:rFonts w:cs="B Nazanin"/>
                <w:b/>
                <w:bCs/>
                <w:sz w:val="24"/>
                <w:szCs w:val="24"/>
                <w:rtl/>
                <w:lang w:bidi="fa-IR"/>
              </w:rPr>
            </w:pPr>
            <w:r w:rsidRPr="00617B36">
              <w:rPr>
                <w:rFonts w:cs="B Nazanin"/>
                <w:b/>
                <w:bCs/>
                <w:sz w:val="24"/>
                <w:szCs w:val="24"/>
                <w:lang w:bidi="fa-IR"/>
              </w:rPr>
              <w:t>Very low</w:t>
            </w: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1</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read written information related to diabetes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2</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read food labels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3</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read drug labels and attachments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4</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read consent forms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5</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Understanding the meaning and concept of signs and contents written on signboards in health care centers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6</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understand verbal information provided by doctors, nurses, pharmacists, insurers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7</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explain symptoms and physical conditions to specialists and caregivers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8</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The ability to obtain information about the symptoms of diabetes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9</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obtain information about the complications of diabetes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10</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obtain information about diabetes control</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tabs>
                <w:tab w:val="center" w:pos="227"/>
              </w:tabs>
              <w:spacing w:before="100" w:beforeAutospacing="1" w:line="276" w:lineRule="auto"/>
              <w:contextualSpacing/>
              <w:jc w:val="center"/>
              <w:rPr>
                <w:rFonts w:cs="B Lotus"/>
                <w:rtl/>
              </w:rPr>
            </w:pPr>
            <w:r w:rsidRPr="00617B36">
              <w:rPr>
                <w:rFonts w:cs="B Lotus"/>
              </w:rPr>
              <w:t>11</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obtain information about the prevention of complications of diabetes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before="100" w:beforeAutospacing="1" w:line="276" w:lineRule="auto"/>
              <w:contextualSpacing/>
              <w:jc w:val="center"/>
              <w:rPr>
                <w:rFonts w:cs="B Lotus"/>
                <w:rtl/>
              </w:rPr>
            </w:pPr>
            <w:r w:rsidRPr="00617B36">
              <w:rPr>
                <w:rFonts w:cs="B Lotus"/>
              </w:rPr>
              <w:t>12</w:t>
            </w:r>
          </w:p>
        </w:tc>
        <w:tc>
          <w:tcPr>
            <w:tcW w:w="4410" w:type="dxa"/>
            <w:vAlign w:val="center"/>
          </w:tcPr>
          <w:p w:rsidR="00817F92" w:rsidRPr="00617B36" w:rsidRDefault="008D6CC0" w:rsidP="008D6CC0">
            <w:pPr>
              <w:spacing w:line="276" w:lineRule="auto"/>
              <w:rPr>
                <w:rFonts w:cs="B Lotus"/>
                <w:sz w:val="20"/>
                <w:szCs w:val="20"/>
                <w:lang w:bidi="fa-IR"/>
              </w:rPr>
            </w:pPr>
            <w:r w:rsidRPr="00617B36">
              <w:rPr>
                <w:rFonts w:cs="B Lotus"/>
                <w:sz w:val="20"/>
                <w:szCs w:val="20"/>
                <w:lang w:bidi="fa-IR"/>
              </w:rPr>
              <w:t>Ability to obtain information about risk factors in patients with diabetes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13</w:t>
            </w:r>
          </w:p>
        </w:tc>
        <w:tc>
          <w:tcPr>
            <w:tcW w:w="4410" w:type="dxa"/>
            <w:vAlign w:val="center"/>
          </w:tcPr>
          <w:p w:rsidR="00817F92" w:rsidRPr="00617B36" w:rsidRDefault="008D6CC0" w:rsidP="003D66D0">
            <w:pPr>
              <w:spacing w:line="276" w:lineRule="auto"/>
              <w:rPr>
                <w:rFonts w:cs="B Lotus"/>
                <w:sz w:val="20"/>
                <w:szCs w:val="20"/>
                <w:lang w:bidi="fa-IR"/>
              </w:rPr>
            </w:pPr>
            <w:r w:rsidRPr="00617B36">
              <w:rPr>
                <w:rFonts w:cs="B Lotus"/>
                <w:sz w:val="20"/>
                <w:szCs w:val="20"/>
                <w:lang w:bidi="fa-IR"/>
              </w:rPr>
              <w:t xml:space="preserve">Ability to </w:t>
            </w:r>
            <w:r w:rsidR="003D66D0" w:rsidRPr="00617B36">
              <w:rPr>
                <w:rFonts w:cs="B Lotus"/>
                <w:sz w:val="20"/>
                <w:szCs w:val="20"/>
                <w:lang w:bidi="fa-IR"/>
              </w:rPr>
              <w:t>comprehend</w:t>
            </w:r>
            <w:r w:rsidRPr="00617B36">
              <w:rPr>
                <w:rFonts w:cs="B Lotus"/>
                <w:sz w:val="20"/>
                <w:szCs w:val="20"/>
                <w:lang w:bidi="fa-IR"/>
              </w:rPr>
              <w:t xml:space="preserve"> and evaluate information related to the complications of diabetes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14</w:t>
            </w:r>
          </w:p>
        </w:tc>
        <w:tc>
          <w:tcPr>
            <w:tcW w:w="4410" w:type="dxa"/>
            <w:vAlign w:val="center"/>
          </w:tcPr>
          <w:p w:rsidR="00817F92" w:rsidRPr="00617B36" w:rsidRDefault="003D66D0" w:rsidP="003D66D0">
            <w:pPr>
              <w:spacing w:line="276" w:lineRule="auto"/>
              <w:rPr>
                <w:rFonts w:cs="B Lotus"/>
                <w:sz w:val="20"/>
                <w:szCs w:val="20"/>
                <w:lang w:bidi="fa-IR"/>
              </w:rPr>
            </w:pPr>
            <w:r w:rsidRPr="00617B36">
              <w:rPr>
                <w:rFonts w:cs="B Lotus"/>
                <w:sz w:val="20"/>
                <w:szCs w:val="20"/>
                <w:lang w:bidi="fa-IR"/>
              </w:rPr>
              <w:t>Ability to comprehend and evaluate information related to the control of diabetes</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617B36" w:rsidRPr="00617B36" w:rsidTr="00817F92">
        <w:trPr>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15</w:t>
            </w:r>
          </w:p>
        </w:tc>
        <w:tc>
          <w:tcPr>
            <w:tcW w:w="4410" w:type="dxa"/>
            <w:vAlign w:val="center"/>
          </w:tcPr>
          <w:p w:rsidR="00817F92" w:rsidRPr="00617B36" w:rsidRDefault="003D66D0" w:rsidP="003D66D0">
            <w:pPr>
              <w:spacing w:line="276" w:lineRule="auto"/>
              <w:rPr>
                <w:rFonts w:cs="B Lotus"/>
                <w:sz w:val="20"/>
                <w:szCs w:val="20"/>
                <w:lang w:bidi="fa-IR"/>
              </w:rPr>
            </w:pPr>
            <w:r w:rsidRPr="00617B36">
              <w:rPr>
                <w:rFonts w:cs="B Lotus"/>
                <w:sz w:val="20"/>
                <w:szCs w:val="20"/>
                <w:lang w:bidi="fa-IR"/>
              </w:rPr>
              <w:t xml:space="preserve">Ability to comprehend and evaluate information related to the prevention of disease complications </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r w:rsidR="00817F92" w:rsidRPr="00617B36" w:rsidTr="003D66D0">
        <w:trPr>
          <w:trHeight w:val="530"/>
          <w:jc w:val="center"/>
        </w:trPr>
        <w:tc>
          <w:tcPr>
            <w:tcW w:w="864" w:type="dxa"/>
            <w:vAlign w:val="center"/>
          </w:tcPr>
          <w:p w:rsidR="00817F92" w:rsidRPr="00617B36" w:rsidRDefault="003D66D0" w:rsidP="003D66D0">
            <w:pPr>
              <w:spacing w:line="276" w:lineRule="auto"/>
              <w:jc w:val="center"/>
              <w:rPr>
                <w:rFonts w:cs="B Lotus"/>
                <w:rtl/>
                <w:lang w:bidi="fa-IR"/>
              </w:rPr>
            </w:pPr>
            <w:r w:rsidRPr="00617B36">
              <w:rPr>
                <w:rFonts w:cs="B Lotus"/>
                <w:lang w:bidi="fa-IR"/>
              </w:rPr>
              <w:t>16</w:t>
            </w:r>
          </w:p>
        </w:tc>
        <w:tc>
          <w:tcPr>
            <w:tcW w:w="4410" w:type="dxa"/>
            <w:vAlign w:val="center"/>
          </w:tcPr>
          <w:p w:rsidR="00817F92" w:rsidRPr="00617B36" w:rsidRDefault="003D66D0" w:rsidP="003D66D0">
            <w:pPr>
              <w:spacing w:line="276" w:lineRule="auto"/>
              <w:rPr>
                <w:rFonts w:cs="B Lotus"/>
                <w:sz w:val="20"/>
                <w:szCs w:val="20"/>
                <w:lang w:bidi="fa-IR"/>
              </w:rPr>
            </w:pPr>
            <w:r w:rsidRPr="00617B36">
              <w:rPr>
                <w:rFonts w:cs="B Lotus"/>
                <w:sz w:val="20"/>
                <w:szCs w:val="20"/>
                <w:lang w:bidi="fa-IR"/>
              </w:rPr>
              <w:t xml:space="preserve">Ability to comprehend and evaluate information related to the treatment of diabetes </w:t>
            </w:r>
          </w:p>
        </w:tc>
        <w:tc>
          <w:tcPr>
            <w:tcW w:w="756"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10" w:type="dxa"/>
            <w:vAlign w:val="center"/>
          </w:tcPr>
          <w:p w:rsidR="00817F92" w:rsidRPr="00617B36" w:rsidRDefault="00817F92" w:rsidP="00943346">
            <w:pPr>
              <w:bidi/>
              <w:jc w:val="center"/>
              <w:rPr>
                <w:rFonts w:cs="B Nazanin"/>
                <w:b/>
                <w:bCs/>
                <w:sz w:val="24"/>
                <w:szCs w:val="24"/>
                <w:rtl/>
                <w:lang w:bidi="fa-IR"/>
              </w:rPr>
            </w:pPr>
          </w:p>
        </w:tc>
        <w:tc>
          <w:tcPr>
            <w:tcW w:w="720" w:type="dxa"/>
            <w:vAlign w:val="center"/>
          </w:tcPr>
          <w:p w:rsidR="00817F92" w:rsidRPr="00617B36" w:rsidRDefault="00817F92" w:rsidP="00943346">
            <w:pPr>
              <w:bidi/>
              <w:jc w:val="center"/>
              <w:rPr>
                <w:rFonts w:cs="B Nazanin"/>
                <w:b/>
                <w:bCs/>
                <w:sz w:val="24"/>
                <w:szCs w:val="24"/>
                <w:rtl/>
                <w:lang w:bidi="fa-IR"/>
              </w:rPr>
            </w:pPr>
          </w:p>
        </w:tc>
        <w:tc>
          <w:tcPr>
            <w:tcW w:w="828" w:type="dxa"/>
            <w:vAlign w:val="center"/>
          </w:tcPr>
          <w:p w:rsidR="00817F92" w:rsidRPr="00617B36" w:rsidRDefault="00817F92" w:rsidP="00943346">
            <w:pPr>
              <w:bidi/>
              <w:jc w:val="center"/>
              <w:rPr>
                <w:rFonts w:cs="B Nazanin"/>
                <w:b/>
                <w:bCs/>
                <w:sz w:val="24"/>
                <w:szCs w:val="24"/>
                <w:rtl/>
                <w:lang w:bidi="fa-IR"/>
              </w:rPr>
            </w:pPr>
          </w:p>
        </w:tc>
      </w:tr>
    </w:tbl>
    <w:p w:rsidR="00817F92" w:rsidRPr="00617B36" w:rsidRDefault="00817F92" w:rsidP="00817F92">
      <w:pPr>
        <w:jc w:val="center"/>
        <w:rPr>
          <w:b/>
          <w:bCs/>
        </w:rPr>
      </w:pPr>
    </w:p>
    <w:p w:rsidR="003D66D0" w:rsidRPr="00617B36" w:rsidRDefault="003D66D0" w:rsidP="00817F92">
      <w:pPr>
        <w:jc w:val="center"/>
        <w:rPr>
          <w:b/>
          <w:bCs/>
        </w:rPr>
      </w:pPr>
    </w:p>
    <w:p w:rsidR="003D66D0" w:rsidRPr="00617B36" w:rsidRDefault="003D66D0" w:rsidP="00817F92">
      <w:pPr>
        <w:jc w:val="center"/>
        <w:rPr>
          <w:b/>
          <w:bCs/>
        </w:rPr>
      </w:pPr>
    </w:p>
    <w:tbl>
      <w:tblPr>
        <w:tblStyle w:val="TableGrid"/>
        <w:tblW w:w="0" w:type="auto"/>
        <w:jc w:val="center"/>
        <w:tblLook w:val="04A0" w:firstRow="1" w:lastRow="0" w:firstColumn="1" w:lastColumn="0" w:noHBand="0" w:noVBand="1"/>
      </w:tblPr>
      <w:tblGrid>
        <w:gridCol w:w="864"/>
        <w:gridCol w:w="4410"/>
        <w:gridCol w:w="756"/>
        <w:gridCol w:w="720"/>
        <w:gridCol w:w="810"/>
        <w:gridCol w:w="720"/>
        <w:gridCol w:w="828"/>
      </w:tblGrid>
      <w:tr w:rsidR="00617B36" w:rsidRPr="00617B36" w:rsidTr="00943346">
        <w:trPr>
          <w:cantSplit/>
          <w:trHeight w:val="836"/>
          <w:jc w:val="center"/>
        </w:trPr>
        <w:tc>
          <w:tcPr>
            <w:tcW w:w="864" w:type="dxa"/>
            <w:vAlign w:val="center"/>
          </w:tcPr>
          <w:p w:rsidR="003D66D0" w:rsidRPr="00617B36" w:rsidRDefault="003D66D0" w:rsidP="00943346">
            <w:pPr>
              <w:bidi/>
              <w:jc w:val="center"/>
              <w:rPr>
                <w:rFonts w:cs="B Nazanin"/>
                <w:b/>
                <w:bCs/>
                <w:sz w:val="24"/>
                <w:szCs w:val="24"/>
                <w:rtl/>
                <w:lang w:bidi="fa-IR"/>
              </w:rPr>
            </w:pPr>
            <w:r w:rsidRPr="00617B36">
              <w:rPr>
                <w:rFonts w:cs="B Nazanin"/>
                <w:b/>
                <w:bCs/>
                <w:sz w:val="24"/>
                <w:szCs w:val="24"/>
                <w:lang w:bidi="fa-IR"/>
              </w:rPr>
              <w:t>S/No</w:t>
            </w:r>
          </w:p>
        </w:tc>
        <w:tc>
          <w:tcPr>
            <w:tcW w:w="4410" w:type="dxa"/>
            <w:vAlign w:val="center"/>
          </w:tcPr>
          <w:p w:rsidR="003D66D0" w:rsidRPr="00617B36" w:rsidRDefault="003D66D0" w:rsidP="00943346">
            <w:pPr>
              <w:bidi/>
              <w:jc w:val="center"/>
              <w:rPr>
                <w:rFonts w:cs="B Nazanin"/>
                <w:b/>
                <w:bCs/>
                <w:sz w:val="24"/>
                <w:szCs w:val="24"/>
                <w:rtl/>
                <w:lang w:bidi="fa-IR"/>
              </w:rPr>
            </w:pPr>
            <w:r w:rsidRPr="00617B36">
              <w:rPr>
                <w:rFonts w:cs="B Nazanin"/>
                <w:b/>
                <w:bCs/>
                <w:sz w:val="24"/>
                <w:szCs w:val="24"/>
                <w:lang w:bidi="fa-IR"/>
              </w:rPr>
              <w:t>Indicators</w:t>
            </w:r>
          </w:p>
        </w:tc>
        <w:tc>
          <w:tcPr>
            <w:tcW w:w="756" w:type="dxa"/>
            <w:textDirection w:val="tbRl"/>
            <w:vAlign w:val="center"/>
          </w:tcPr>
          <w:p w:rsidR="003D66D0" w:rsidRPr="00617B36" w:rsidRDefault="003D66D0" w:rsidP="00943346">
            <w:pPr>
              <w:bidi/>
              <w:ind w:left="113" w:right="113"/>
              <w:jc w:val="center"/>
              <w:rPr>
                <w:rFonts w:cs="B Nazanin"/>
                <w:b/>
                <w:bCs/>
                <w:sz w:val="24"/>
                <w:szCs w:val="24"/>
                <w:rtl/>
                <w:lang w:bidi="fa-IR"/>
              </w:rPr>
            </w:pPr>
            <w:r w:rsidRPr="00617B36">
              <w:rPr>
                <w:rFonts w:cs="B Nazanin"/>
                <w:b/>
                <w:bCs/>
                <w:sz w:val="24"/>
                <w:szCs w:val="24"/>
                <w:lang w:bidi="fa-IR"/>
              </w:rPr>
              <w:t>very much</w:t>
            </w:r>
          </w:p>
        </w:tc>
        <w:tc>
          <w:tcPr>
            <w:tcW w:w="720" w:type="dxa"/>
            <w:textDirection w:val="tbRl"/>
            <w:vAlign w:val="center"/>
          </w:tcPr>
          <w:p w:rsidR="003D66D0" w:rsidRPr="00617B36" w:rsidRDefault="003D66D0" w:rsidP="00943346">
            <w:pPr>
              <w:bidi/>
              <w:ind w:left="113" w:right="113"/>
              <w:jc w:val="center"/>
              <w:rPr>
                <w:rFonts w:cs="B Nazanin"/>
                <w:b/>
                <w:bCs/>
                <w:sz w:val="24"/>
                <w:szCs w:val="24"/>
                <w:rtl/>
                <w:lang w:bidi="fa-IR"/>
              </w:rPr>
            </w:pPr>
            <w:r w:rsidRPr="00617B36">
              <w:rPr>
                <w:rFonts w:cs="B Nazanin"/>
                <w:b/>
                <w:bCs/>
                <w:sz w:val="24"/>
                <w:szCs w:val="24"/>
                <w:lang w:bidi="fa-IR"/>
              </w:rPr>
              <w:t>Much</w:t>
            </w:r>
          </w:p>
        </w:tc>
        <w:tc>
          <w:tcPr>
            <w:tcW w:w="810" w:type="dxa"/>
            <w:textDirection w:val="tbRl"/>
            <w:vAlign w:val="center"/>
          </w:tcPr>
          <w:p w:rsidR="003D66D0" w:rsidRPr="00617B36" w:rsidRDefault="003D66D0" w:rsidP="00943346">
            <w:pPr>
              <w:bidi/>
              <w:ind w:left="113" w:right="113"/>
              <w:jc w:val="center"/>
              <w:rPr>
                <w:rFonts w:cs="B Nazanin"/>
                <w:b/>
                <w:bCs/>
                <w:sz w:val="24"/>
                <w:szCs w:val="24"/>
                <w:rtl/>
                <w:lang w:bidi="fa-IR"/>
              </w:rPr>
            </w:pPr>
            <w:r w:rsidRPr="00617B36">
              <w:rPr>
                <w:rFonts w:cs="B Nazanin"/>
                <w:b/>
                <w:bCs/>
                <w:sz w:val="24"/>
                <w:szCs w:val="24"/>
                <w:lang w:bidi="fa-IR"/>
              </w:rPr>
              <w:t>medium</w:t>
            </w:r>
          </w:p>
        </w:tc>
        <w:tc>
          <w:tcPr>
            <w:tcW w:w="720" w:type="dxa"/>
            <w:textDirection w:val="tbRl"/>
            <w:vAlign w:val="center"/>
          </w:tcPr>
          <w:p w:rsidR="003D66D0" w:rsidRPr="00617B36" w:rsidRDefault="003D66D0" w:rsidP="00943346">
            <w:pPr>
              <w:bidi/>
              <w:ind w:left="113" w:right="113"/>
              <w:jc w:val="center"/>
              <w:rPr>
                <w:rFonts w:cs="B Nazanin"/>
                <w:b/>
                <w:bCs/>
                <w:sz w:val="24"/>
                <w:szCs w:val="24"/>
                <w:rtl/>
                <w:lang w:bidi="fa-IR"/>
              </w:rPr>
            </w:pPr>
            <w:r w:rsidRPr="00617B36">
              <w:rPr>
                <w:rFonts w:cs="B Nazanin"/>
                <w:b/>
                <w:bCs/>
                <w:sz w:val="24"/>
                <w:szCs w:val="24"/>
                <w:lang w:bidi="fa-IR"/>
              </w:rPr>
              <w:t>low</w:t>
            </w:r>
          </w:p>
        </w:tc>
        <w:tc>
          <w:tcPr>
            <w:tcW w:w="828" w:type="dxa"/>
            <w:textDirection w:val="tbRl"/>
            <w:vAlign w:val="center"/>
          </w:tcPr>
          <w:p w:rsidR="003D66D0" w:rsidRPr="00617B36" w:rsidRDefault="003D66D0" w:rsidP="00943346">
            <w:pPr>
              <w:bidi/>
              <w:ind w:left="113" w:right="113"/>
              <w:jc w:val="center"/>
              <w:rPr>
                <w:rFonts w:cs="B Nazanin"/>
                <w:b/>
                <w:bCs/>
                <w:sz w:val="24"/>
                <w:szCs w:val="24"/>
                <w:rtl/>
                <w:lang w:bidi="fa-IR"/>
              </w:rPr>
            </w:pPr>
            <w:r w:rsidRPr="00617B36">
              <w:rPr>
                <w:rFonts w:cs="B Nazanin"/>
                <w:b/>
                <w:bCs/>
                <w:sz w:val="24"/>
                <w:szCs w:val="24"/>
                <w:lang w:bidi="fa-IR"/>
              </w:rPr>
              <w:t>Very low</w:t>
            </w: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17</w:t>
            </w:r>
          </w:p>
        </w:tc>
        <w:tc>
          <w:tcPr>
            <w:tcW w:w="4410" w:type="dxa"/>
            <w:vAlign w:val="center"/>
          </w:tcPr>
          <w:p w:rsidR="003D66D0" w:rsidRPr="00617B36" w:rsidRDefault="003D66D0" w:rsidP="003D66D0">
            <w:pPr>
              <w:spacing w:line="276" w:lineRule="auto"/>
              <w:rPr>
                <w:rFonts w:cs="B Lotus"/>
                <w:sz w:val="20"/>
                <w:szCs w:val="20"/>
                <w:lang w:bidi="fa-IR"/>
              </w:rPr>
            </w:pPr>
            <w:r w:rsidRPr="00617B36">
              <w:rPr>
                <w:rFonts w:cs="B Lotus"/>
                <w:sz w:val="20"/>
                <w:szCs w:val="20"/>
                <w:lang w:bidi="fa-IR"/>
              </w:rPr>
              <w:t>Ability to comprehend and evaluate risk factors in patients with diabetes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18</w:t>
            </w:r>
          </w:p>
        </w:tc>
        <w:tc>
          <w:tcPr>
            <w:tcW w:w="4410" w:type="dxa"/>
            <w:vAlign w:val="center"/>
          </w:tcPr>
          <w:p w:rsidR="003D66D0" w:rsidRPr="00617B36" w:rsidRDefault="003D66D0" w:rsidP="003D66D0">
            <w:pPr>
              <w:spacing w:line="276" w:lineRule="auto"/>
              <w:rPr>
                <w:rFonts w:cs="B Lotus"/>
                <w:sz w:val="20"/>
                <w:szCs w:val="20"/>
                <w:lang w:bidi="fa-IR"/>
              </w:rPr>
            </w:pPr>
            <w:r w:rsidRPr="00617B36">
              <w:rPr>
                <w:rFonts w:cs="B Lotus"/>
                <w:sz w:val="20"/>
                <w:szCs w:val="20"/>
                <w:lang w:bidi="fa-IR"/>
              </w:rPr>
              <w:t>Ability to apply information related to the symptoms of diabetes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19</w:t>
            </w:r>
          </w:p>
        </w:tc>
        <w:tc>
          <w:tcPr>
            <w:tcW w:w="4410" w:type="dxa"/>
            <w:vAlign w:val="center"/>
          </w:tcPr>
          <w:p w:rsidR="003D66D0" w:rsidRPr="00617B36" w:rsidRDefault="003D66D0" w:rsidP="00943346">
            <w:pPr>
              <w:spacing w:line="276" w:lineRule="auto"/>
              <w:rPr>
                <w:rFonts w:cs="B Lotus"/>
                <w:sz w:val="20"/>
                <w:szCs w:val="20"/>
                <w:lang w:bidi="fa-IR"/>
              </w:rPr>
            </w:pPr>
            <w:r w:rsidRPr="00617B36">
              <w:rPr>
                <w:rFonts w:cs="B Lotus"/>
                <w:sz w:val="20"/>
                <w:szCs w:val="20"/>
                <w:lang w:bidi="fa-IR"/>
              </w:rPr>
              <w:t>Ability to apply information related to the complications of diabetes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20</w:t>
            </w:r>
          </w:p>
        </w:tc>
        <w:tc>
          <w:tcPr>
            <w:tcW w:w="4410" w:type="dxa"/>
            <w:vAlign w:val="center"/>
          </w:tcPr>
          <w:p w:rsidR="003D66D0" w:rsidRPr="00617B36" w:rsidRDefault="00EA0A7B" w:rsidP="003D66D0">
            <w:pPr>
              <w:spacing w:line="276" w:lineRule="auto"/>
              <w:rPr>
                <w:rFonts w:cs="B Lotus"/>
                <w:sz w:val="20"/>
                <w:szCs w:val="20"/>
                <w:lang w:bidi="fa-IR"/>
              </w:rPr>
            </w:pPr>
            <w:r w:rsidRPr="00617B36">
              <w:rPr>
                <w:rFonts w:cs="B Lotus"/>
                <w:sz w:val="20"/>
                <w:szCs w:val="20"/>
                <w:lang w:bidi="fa-IR"/>
              </w:rPr>
              <w:t>A</w:t>
            </w:r>
            <w:r w:rsidR="003D66D0" w:rsidRPr="00617B36">
              <w:rPr>
                <w:rFonts w:cs="B Lotus"/>
                <w:sz w:val="20"/>
                <w:szCs w:val="20"/>
                <w:lang w:bidi="fa-IR"/>
              </w:rPr>
              <w:t>bility to apply information related to the control of diabetes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21</w:t>
            </w:r>
          </w:p>
        </w:tc>
        <w:tc>
          <w:tcPr>
            <w:tcW w:w="4410" w:type="dxa"/>
            <w:vAlign w:val="center"/>
          </w:tcPr>
          <w:p w:rsidR="003D66D0" w:rsidRPr="00617B36" w:rsidRDefault="00EA0A7B" w:rsidP="00943346">
            <w:pPr>
              <w:spacing w:line="276" w:lineRule="auto"/>
              <w:rPr>
                <w:rFonts w:cs="B Lotus"/>
                <w:sz w:val="20"/>
                <w:szCs w:val="20"/>
                <w:lang w:bidi="fa-IR"/>
              </w:rPr>
            </w:pPr>
            <w:r w:rsidRPr="00617B36">
              <w:rPr>
                <w:rFonts w:cs="B Lotus"/>
                <w:sz w:val="20"/>
                <w:szCs w:val="20"/>
                <w:lang w:bidi="fa-IR"/>
              </w:rPr>
              <w:t>A</w:t>
            </w:r>
            <w:r w:rsidR="003D66D0" w:rsidRPr="00617B36">
              <w:rPr>
                <w:rFonts w:cs="B Lotus"/>
                <w:sz w:val="20"/>
                <w:szCs w:val="20"/>
                <w:lang w:bidi="fa-IR"/>
              </w:rPr>
              <w:t>bility to apply information related to the prevention of diabetes complications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22</w:t>
            </w:r>
          </w:p>
        </w:tc>
        <w:tc>
          <w:tcPr>
            <w:tcW w:w="4410" w:type="dxa"/>
            <w:vAlign w:val="center"/>
          </w:tcPr>
          <w:p w:rsidR="003D66D0" w:rsidRPr="00617B36" w:rsidRDefault="00EA0A7B" w:rsidP="00EA0A7B">
            <w:pPr>
              <w:spacing w:line="276" w:lineRule="auto"/>
              <w:rPr>
                <w:rFonts w:cs="B Lotus"/>
                <w:sz w:val="20"/>
                <w:szCs w:val="20"/>
                <w:lang w:bidi="fa-IR"/>
              </w:rPr>
            </w:pPr>
            <w:r w:rsidRPr="00617B36">
              <w:rPr>
                <w:rFonts w:cs="B Lotus"/>
                <w:sz w:val="20"/>
                <w:szCs w:val="20"/>
                <w:lang w:bidi="fa-IR"/>
              </w:rPr>
              <w:t>Ability to apply information related to the treatment of diabetes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23</w:t>
            </w:r>
          </w:p>
        </w:tc>
        <w:tc>
          <w:tcPr>
            <w:tcW w:w="4410" w:type="dxa"/>
            <w:vAlign w:val="center"/>
          </w:tcPr>
          <w:p w:rsidR="003D66D0" w:rsidRPr="00617B36" w:rsidRDefault="00EA0A7B" w:rsidP="00EA0A7B">
            <w:pPr>
              <w:spacing w:line="276" w:lineRule="auto"/>
              <w:rPr>
                <w:rFonts w:cs="B Lotus"/>
                <w:sz w:val="20"/>
                <w:szCs w:val="20"/>
                <w:lang w:bidi="fa-IR"/>
              </w:rPr>
            </w:pPr>
            <w:r w:rsidRPr="00617B36">
              <w:rPr>
                <w:rFonts w:cs="B Lotus"/>
                <w:sz w:val="20"/>
                <w:szCs w:val="20"/>
                <w:lang w:bidi="fa-IR"/>
              </w:rPr>
              <w:t>Ability to obtain dietary information</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24</w:t>
            </w:r>
          </w:p>
        </w:tc>
        <w:tc>
          <w:tcPr>
            <w:tcW w:w="4410" w:type="dxa"/>
            <w:vAlign w:val="center"/>
          </w:tcPr>
          <w:p w:rsidR="003D66D0" w:rsidRPr="00617B36" w:rsidRDefault="00EA0A7B" w:rsidP="00EA0A7B">
            <w:pPr>
              <w:spacing w:line="276" w:lineRule="auto"/>
              <w:rPr>
                <w:rFonts w:cs="B Lotus"/>
                <w:sz w:val="20"/>
                <w:szCs w:val="20"/>
                <w:lang w:bidi="fa-IR"/>
              </w:rPr>
            </w:pPr>
            <w:r w:rsidRPr="00617B36">
              <w:rPr>
                <w:rFonts w:cs="B Lotus"/>
                <w:sz w:val="20"/>
                <w:szCs w:val="20"/>
                <w:lang w:bidi="fa-IR"/>
              </w:rPr>
              <w:t xml:space="preserve">Ability to receive nutritionist’s consultation </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25</w:t>
            </w:r>
          </w:p>
        </w:tc>
        <w:tc>
          <w:tcPr>
            <w:tcW w:w="4410" w:type="dxa"/>
            <w:vAlign w:val="center"/>
          </w:tcPr>
          <w:p w:rsidR="003D66D0" w:rsidRPr="00617B36" w:rsidRDefault="00EA0A7B" w:rsidP="00EA0A7B">
            <w:pPr>
              <w:spacing w:line="276" w:lineRule="auto"/>
              <w:rPr>
                <w:rFonts w:cs="B Lotus"/>
                <w:sz w:val="20"/>
                <w:szCs w:val="20"/>
                <w:lang w:bidi="fa-IR"/>
              </w:rPr>
            </w:pPr>
            <w:r w:rsidRPr="00617B36">
              <w:rPr>
                <w:rFonts w:cs="B Lotus"/>
                <w:sz w:val="20"/>
                <w:szCs w:val="20"/>
                <w:lang w:bidi="fa-IR"/>
              </w:rPr>
              <w:t>Ability to understand food pyramid information</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26</w:t>
            </w:r>
          </w:p>
        </w:tc>
        <w:tc>
          <w:tcPr>
            <w:tcW w:w="4410" w:type="dxa"/>
            <w:vAlign w:val="center"/>
          </w:tcPr>
          <w:p w:rsidR="003D66D0" w:rsidRPr="00617B36" w:rsidRDefault="00152A2D" w:rsidP="00152A2D">
            <w:pPr>
              <w:spacing w:line="276" w:lineRule="auto"/>
              <w:rPr>
                <w:rFonts w:cs="B Lotus"/>
                <w:sz w:val="20"/>
                <w:szCs w:val="20"/>
                <w:lang w:bidi="fa-IR"/>
              </w:rPr>
            </w:pPr>
            <w:r w:rsidRPr="00617B36">
              <w:rPr>
                <w:rFonts w:cs="B Lotus"/>
                <w:sz w:val="20"/>
                <w:szCs w:val="20"/>
                <w:lang w:bidi="fa-IR"/>
              </w:rPr>
              <w:t>Ability to obtain information on nutritional value tables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tabs>
                <w:tab w:val="center" w:pos="227"/>
              </w:tabs>
              <w:bidi/>
              <w:spacing w:before="100" w:beforeAutospacing="1" w:line="276" w:lineRule="auto"/>
              <w:contextualSpacing/>
              <w:jc w:val="center"/>
              <w:rPr>
                <w:rFonts w:cs="B Lotus"/>
                <w:rtl/>
              </w:rPr>
            </w:pPr>
            <w:r w:rsidRPr="00617B36">
              <w:rPr>
                <w:rFonts w:cs="B Lotus"/>
              </w:rPr>
              <w:t>27</w:t>
            </w:r>
          </w:p>
        </w:tc>
        <w:tc>
          <w:tcPr>
            <w:tcW w:w="4410" w:type="dxa"/>
            <w:vAlign w:val="center"/>
          </w:tcPr>
          <w:p w:rsidR="003D66D0" w:rsidRPr="00617B36" w:rsidRDefault="00152A2D" w:rsidP="00943346">
            <w:pPr>
              <w:spacing w:line="276" w:lineRule="auto"/>
              <w:rPr>
                <w:rFonts w:cs="B Lotus"/>
                <w:sz w:val="20"/>
                <w:szCs w:val="20"/>
                <w:lang w:bidi="fa-IR"/>
              </w:rPr>
            </w:pPr>
            <w:r w:rsidRPr="00617B36">
              <w:rPr>
                <w:rFonts w:cs="B Lotus"/>
                <w:sz w:val="20"/>
                <w:szCs w:val="20"/>
                <w:lang w:bidi="fa-IR"/>
              </w:rPr>
              <w:t>Ability to change diet according to blood sugar level</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before="100" w:beforeAutospacing="1" w:line="276" w:lineRule="auto"/>
              <w:contextualSpacing/>
              <w:jc w:val="center"/>
              <w:rPr>
                <w:rFonts w:cs="B Lotus"/>
                <w:rtl/>
              </w:rPr>
            </w:pPr>
            <w:r w:rsidRPr="00617B36">
              <w:rPr>
                <w:rFonts w:cs="B Lotus"/>
              </w:rPr>
              <w:t>28</w:t>
            </w:r>
          </w:p>
        </w:tc>
        <w:tc>
          <w:tcPr>
            <w:tcW w:w="4410" w:type="dxa"/>
            <w:vAlign w:val="center"/>
          </w:tcPr>
          <w:p w:rsidR="003D66D0" w:rsidRPr="00617B36" w:rsidRDefault="00152A2D" w:rsidP="00152A2D">
            <w:pPr>
              <w:spacing w:line="276" w:lineRule="auto"/>
              <w:rPr>
                <w:rFonts w:cs="B Lotus"/>
                <w:sz w:val="20"/>
                <w:szCs w:val="20"/>
                <w:lang w:bidi="fa-IR"/>
              </w:rPr>
            </w:pPr>
            <w:r w:rsidRPr="00617B36">
              <w:rPr>
                <w:rFonts w:cs="B Lotus"/>
                <w:sz w:val="20"/>
                <w:szCs w:val="20"/>
                <w:lang w:bidi="fa-IR"/>
              </w:rPr>
              <w:t>The ability to distinguish between useful and harmful foods for diabetes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29</w:t>
            </w:r>
          </w:p>
        </w:tc>
        <w:tc>
          <w:tcPr>
            <w:tcW w:w="4410" w:type="dxa"/>
            <w:vAlign w:val="center"/>
          </w:tcPr>
          <w:p w:rsidR="003D66D0" w:rsidRPr="00617B36" w:rsidRDefault="00152A2D" w:rsidP="00943346">
            <w:pPr>
              <w:spacing w:line="276" w:lineRule="auto"/>
              <w:rPr>
                <w:rFonts w:cs="B Lotus"/>
                <w:sz w:val="20"/>
                <w:szCs w:val="20"/>
                <w:lang w:bidi="fa-IR"/>
              </w:rPr>
            </w:pPr>
            <w:r w:rsidRPr="00617B36">
              <w:rPr>
                <w:rFonts w:cs="B Lotus"/>
                <w:sz w:val="20"/>
                <w:szCs w:val="20"/>
                <w:lang w:bidi="fa-IR"/>
              </w:rPr>
              <w:t>Paying attention to the amount of sugar and fat in food</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30</w:t>
            </w:r>
          </w:p>
        </w:tc>
        <w:tc>
          <w:tcPr>
            <w:tcW w:w="4410" w:type="dxa"/>
            <w:vAlign w:val="center"/>
          </w:tcPr>
          <w:p w:rsidR="003D66D0" w:rsidRPr="00617B36" w:rsidRDefault="00152A2D" w:rsidP="00943346">
            <w:pPr>
              <w:spacing w:line="276" w:lineRule="auto"/>
              <w:rPr>
                <w:rFonts w:cs="B Lotus"/>
                <w:sz w:val="20"/>
                <w:szCs w:val="20"/>
                <w:lang w:bidi="fa-IR"/>
              </w:rPr>
            </w:pPr>
            <w:r w:rsidRPr="00617B36">
              <w:rPr>
                <w:rFonts w:cs="B Lotus"/>
                <w:sz w:val="20"/>
                <w:szCs w:val="20"/>
                <w:lang w:bidi="fa-IR"/>
              </w:rPr>
              <w:t>Adapting diet plan to exercise</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31</w:t>
            </w:r>
          </w:p>
        </w:tc>
        <w:tc>
          <w:tcPr>
            <w:tcW w:w="4410" w:type="dxa"/>
            <w:vAlign w:val="center"/>
          </w:tcPr>
          <w:p w:rsidR="003D66D0" w:rsidRPr="00617B36" w:rsidRDefault="00152A2D" w:rsidP="00133C7D">
            <w:pPr>
              <w:spacing w:line="276" w:lineRule="auto"/>
              <w:rPr>
                <w:rFonts w:cs="B Lotus"/>
                <w:sz w:val="20"/>
                <w:szCs w:val="20"/>
                <w:lang w:bidi="fa-IR"/>
              </w:rPr>
            </w:pPr>
            <w:r w:rsidRPr="00617B36">
              <w:rPr>
                <w:rFonts w:cs="B Lotus"/>
                <w:sz w:val="20"/>
                <w:szCs w:val="20"/>
                <w:lang w:bidi="fa-IR"/>
              </w:rPr>
              <w:t xml:space="preserve">skill of </w:t>
            </w:r>
            <w:r w:rsidR="00133C7D" w:rsidRPr="00617B36">
              <w:rPr>
                <w:rFonts w:cs="B Lotus"/>
                <w:sz w:val="20"/>
                <w:szCs w:val="20"/>
                <w:lang w:bidi="fa-IR"/>
              </w:rPr>
              <w:t>evaluating</w:t>
            </w:r>
            <w:r w:rsidRPr="00617B36">
              <w:rPr>
                <w:rFonts w:cs="B Lotus"/>
                <w:sz w:val="20"/>
                <w:szCs w:val="20"/>
                <w:lang w:bidi="fa-IR"/>
              </w:rPr>
              <w:t xml:space="preserve"> the necessity of following a diet</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trHeight w:val="530"/>
          <w:jc w:val="center"/>
        </w:trPr>
        <w:tc>
          <w:tcPr>
            <w:tcW w:w="864" w:type="dxa"/>
            <w:vAlign w:val="center"/>
          </w:tcPr>
          <w:p w:rsidR="003D66D0" w:rsidRPr="00617B36" w:rsidRDefault="003D66D0" w:rsidP="00943346">
            <w:pPr>
              <w:bidi/>
              <w:spacing w:line="276" w:lineRule="auto"/>
              <w:jc w:val="center"/>
              <w:rPr>
                <w:rFonts w:cs="B Lotus"/>
                <w:rtl/>
                <w:lang w:bidi="fa-IR"/>
              </w:rPr>
            </w:pPr>
            <w:r w:rsidRPr="00617B36">
              <w:rPr>
                <w:rFonts w:cs="B Lotus"/>
                <w:lang w:bidi="fa-IR"/>
              </w:rPr>
              <w:t>32</w:t>
            </w:r>
          </w:p>
        </w:tc>
        <w:tc>
          <w:tcPr>
            <w:tcW w:w="4410" w:type="dxa"/>
            <w:vAlign w:val="center"/>
          </w:tcPr>
          <w:p w:rsidR="003D66D0" w:rsidRPr="00617B36" w:rsidRDefault="00133C7D" w:rsidP="00943346">
            <w:pPr>
              <w:spacing w:line="276" w:lineRule="auto"/>
              <w:rPr>
                <w:rFonts w:cs="B Lotus"/>
                <w:sz w:val="20"/>
                <w:szCs w:val="20"/>
                <w:lang w:bidi="fa-IR"/>
              </w:rPr>
            </w:pPr>
            <w:r w:rsidRPr="00617B36">
              <w:rPr>
                <w:rFonts w:cs="B Lotus"/>
                <w:sz w:val="20"/>
                <w:szCs w:val="20"/>
                <w:lang w:bidi="fa-IR"/>
              </w:rPr>
              <w:t>Consider the importance of the consumption of fruits, vegetables and legumes</w:t>
            </w:r>
          </w:p>
        </w:tc>
        <w:tc>
          <w:tcPr>
            <w:tcW w:w="756"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10" w:type="dxa"/>
            <w:vAlign w:val="center"/>
          </w:tcPr>
          <w:p w:rsidR="003D66D0" w:rsidRPr="00617B36" w:rsidRDefault="003D66D0" w:rsidP="00943346">
            <w:pPr>
              <w:bidi/>
              <w:jc w:val="center"/>
              <w:rPr>
                <w:rFonts w:cs="B Nazanin"/>
                <w:b/>
                <w:bCs/>
                <w:sz w:val="24"/>
                <w:szCs w:val="24"/>
                <w:rtl/>
                <w:lang w:bidi="fa-IR"/>
              </w:rPr>
            </w:pPr>
          </w:p>
        </w:tc>
        <w:tc>
          <w:tcPr>
            <w:tcW w:w="720" w:type="dxa"/>
            <w:vAlign w:val="center"/>
          </w:tcPr>
          <w:p w:rsidR="003D66D0" w:rsidRPr="00617B36" w:rsidRDefault="003D66D0" w:rsidP="00943346">
            <w:pPr>
              <w:bidi/>
              <w:jc w:val="center"/>
              <w:rPr>
                <w:rFonts w:cs="B Nazanin"/>
                <w:b/>
                <w:bCs/>
                <w:sz w:val="24"/>
                <w:szCs w:val="24"/>
                <w:rtl/>
                <w:lang w:bidi="fa-IR"/>
              </w:rPr>
            </w:pPr>
          </w:p>
        </w:tc>
        <w:tc>
          <w:tcPr>
            <w:tcW w:w="828" w:type="dxa"/>
            <w:vAlign w:val="center"/>
          </w:tcPr>
          <w:p w:rsidR="003D66D0" w:rsidRPr="00617B36" w:rsidRDefault="003D66D0" w:rsidP="00943346">
            <w:pPr>
              <w:bidi/>
              <w:jc w:val="center"/>
              <w:rPr>
                <w:rFonts w:cs="B Nazanin"/>
                <w:b/>
                <w:bCs/>
                <w:sz w:val="24"/>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33</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Knowledge about the amount of calories and carbohydrates in food</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34</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Appropriate arrangement of meals</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35</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Membership in NGOs related to diabetes (diabetes association/special diseases association)</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36</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Active interaction in NGOs related to diabetes (diabetes association/special diseases association)</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37</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Participation in treatment decisions</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133C7D"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lastRenderedPageBreak/>
              <w:t>38</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Encouraging family members to support the patient</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bl>
    <w:p w:rsidR="003D66D0" w:rsidRPr="00617B36" w:rsidRDefault="003D66D0" w:rsidP="00817F92">
      <w:pPr>
        <w:jc w:val="center"/>
        <w:rPr>
          <w:b/>
          <w:bCs/>
        </w:rPr>
      </w:pPr>
    </w:p>
    <w:tbl>
      <w:tblPr>
        <w:tblStyle w:val="TableGrid"/>
        <w:tblW w:w="0" w:type="auto"/>
        <w:jc w:val="center"/>
        <w:tblLook w:val="04A0" w:firstRow="1" w:lastRow="0" w:firstColumn="1" w:lastColumn="0" w:noHBand="0" w:noVBand="1"/>
      </w:tblPr>
      <w:tblGrid>
        <w:gridCol w:w="864"/>
        <w:gridCol w:w="4410"/>
        <w:gridCol w:w="756"/>
        <w:gridCol w:w="720"/>
        <w:gridCol w:w="810"/>
        <w:gridCol w:w="720"/>
        <w:gridCol w:w="828"/>
      </w:tblGrid>
      <w:tr w:rsidR="00617B36" w:rsidRPr="00617B36" w:rsidTr="00943346">
        <w:trPr>
          <w:cantSplit/>
          <w:trHeight w:val="836"/>
          <w:jc w:val="center"/>
        </w:trPr>
        <w:tc>
          <w:tcPr>
            <w:tcW w:w="864" w:type="dxa"/>
            <w:vAlign w:val="center"/>
          </w:tcPr>
          <w:p w:rsidR="00133C7D" w:rsidRPr="00617B36" w:rsidRDefault="00133C7D" w:rsidP="00943346">
            <w:pPr>
              <w:bidi/>
              <w:jc w:val="center"/>
              <w:rPr>
                <w:rFonts w:cs="B Nazanin"/>
                <w:b/>
                <w:bCs/>
                <w:sz w:val="24"/>
                <w:szCs w:val="24"/>
                <w:rtl/>
                <w:lang w:bidi="fa-IR"/>
              </w:rPr>
            </w:pPr>
            <w:r w:rsidRPr="00617B36">
              <w:rPr>
                <w:rFonts w:cs="B Nazanin"/>
                <w:b/>
                <w:bCs/>
                <w:sz w:val="24"/>
                <w:szCs w:val="24"/>
                <w:lang w:bidi="fa-IR"/>
              </w:rPr>
              <w:t>S/No</w:t>
            </w:r>
          </w:p>
        </w:tc>
        <w:tc>
          <w:tcPr>
            <w:tcW w:w="4410" w:type="dxa"/>
            <w:vAlign w:val="center"/>
          </w:tcPr>
          <w:p w:rsidR="00133C7D" w:rsidRPr="00617B36" w:rsidRDefault="00133C7D" w:rsidP="00943346">
            <w:pPr>
              <w:bidi/>
              <w:jc w:val="center"/>
              <w:rPr>
                <w:rFonts w:cs="B Nazanin"/>
                <w:b/>
                <w:bCs/>
                <w:sz w:val="24"/>
                <w:szCs w:val="24"/>
                <w:rtl/>
                <w:lang w:bidi="fa-IR"/>
              </w:rPr>
            </w:pPr>
            <w:r w:rsidRPr="00617B36">
              <w:rPr>
                <w:rFonts w:cs="B Nazanin"/>
                <w:b/>
                <w:bCs/>
                <w:sz w:val="24"/>
                <w:szCs w:val="24"/>
                <w:lang w:bidi="fa-IR"/>
              </w:rPr>
              <w:t>Indicators</w:t>
            </w:r>
          </w:p>
        </w:tc>
        <w:tc>
          <w:tcPr>
            <w:tcW w:w="756" w:type="dxa"/>
            <w:textDirection w:val="tbRl"/>
            <w:vAlign w:val="center"/>
          </w:tcPr>
          <w:p w:rsidR="00133C7D" w:rsidRPr="00617B36" w:rsidRDefault="00133C7D" w:rsidP="00943346">
            <w:pPr>
              <w:bidi/>
              <w:ind w:left="113" w:right="113"/>
              <w:jc w:val="center"/>
              <w:rPr>
                <w:rFonts w:cs="B Nazanin"/>
                <w:b/>
                <w:bCs/>
                <w:sz w:val="24"/>
                <w:szCs w:val="24"/>
                <w:rtl/>
                <w:lang w:bidi="fa-IR"/>
              </w:rPr>
            </w:pPr>
            <w:r w:rsidRPr="00617B36">
              <w:rPr>
                <w:rFonts w:cs="B Nazanin"/>
                <w:b/>
                <w:bCs/>
                <w:sz w:val="24"/>
                <w:szCs w:val="24"/>
                <w:lang w:bidi="fa-IR"/>
              </w:rPr>
              <w:t>very much</w:t>
            </w:r>
          </w:p>
        </w:tc>
        <w:tc>
          <w:tcPr>
            <w:tcW w:w="720" w:type="dxa"/>
            <w:textDirection w:val="tbRl"/>
            <w:vAlign w:val="center"/>
          </w:tcPr>
          <w:p w:rsidR="00133C7D" w:rsidRPr="00617B36" w:rsidRDefault="00133C7D" w:rsidP="00943346">
            <w:pPr>
              <w:bidi/>
              <w:ind w:left="113" w:right="113"/>
              <w:jc w:val="center"/>
              <w:rPr>
                <w:rFonts w:cs="B Nazanin"/>
                <w:b/>
                <w:bCs/>
                <w:sz w:val="24"/>
                <w:szCs w:val="24"/>
                <w:rtl/>
                <w:lang w:bidi="fa-IR"/>
              </w:rPr>
            </w:pPr>
            <w:r w:rsidRPr="00617B36">
              <w:rPr>
                <w:rFonts w:cs="B Nazanin"/>
                <w:b/>
                <w:bCs/>
                <w:sz w:val="24"/>
                <w:szCs w:val="24"/>
                <w:lang w:bidi="fa-IR"/>
              </w:rPr>
              <w:t>Much</w:t>
            </w:r>
          </w:p>
        </w:tc>
        <w:tc>
          <w:tcPr>
            <w:tcW w:w="810" w:type="dxa"/>
            <w:textDirection w:val="tbRl"/>
            <w:vAlign w:val="center"/>
          </w:tcPr>
          <w:p w:rsidR="00133C7D" w:rsidRPr="00617B36" w:rsidRDefault="00133C7D" w:rsidP="00943346">
            <w:pPr>
              <w:bidi/>
              <w:ind w:left="113" w:right="113"/>
              <w:jc w:val="center"/>
              <w:rPr>
                <w:rFonts w:cs="B Nazanin"/>
                <w:b/>
                <w:bCs/>
                <w:sz w:val="24"/>
                <w:szCs w:val="24"/>
                <w:rtl/>
                <w:lang w:bidi="fa-IR"/>
              </w:rPr>
            </w:pPr>
            <w:r w:rsidRPr="00617B36">
              <w:rPr>
                <w:rFonts w:cs="B Nazanin"/>
                <w:b/>
                <w:bCs/>
                <w:sz w:val="24"/>
                <w:szCs w:val="24"/>
                <w:lang w:bidi="fa-IR"/>
              </w:rPr>
              <w:t>medium</w:t>
            </w:r>
          </w:p>
        </w:tc>
        <w:tc>
          <w:tcPr>
            <w:tcW w:w="720" w:type="dxa"/>
            <w:textDirection w:val="tbRl"/>
            <w:vAlign w:val="center"/>
          </w:tcPr>
          <w:p w:rsidR="00133C7D" w:rsidRPr="00617B36" w:rsidRDefault="00133C7D" w:rsidP="00943346">
            <w:pPr>
              <w:bidi/>
              <w:ind w:left="113" w:right="113"/>
              <w:jc w:val="center"/>
              <w:rPr>
                <w:rFonts w:cs="B Nazanin"/>
                <w:b/>
                <w:bCs/>
                <w:sz w:val="24"/>
                <w:szCs w:val="24"/>
                <w:rtl/>
                <w:lang w:bidi="fa-IR"/>
              </w:rPr>
            </w:pPr>
            <w:r w:rsidRPr="00617B36">
              <w:rPr>
                <w:rFonts w:cs="B Nazanin"/>
                <w:b/>
                <w:bCs/>
                <w:sz w:val="24"/>
                <w:szCs w:val="24"/>
                <w:lang w:bidi="fa-IR"/>
              </w:rPr>
              <w:t>low</w:t>
            </w:r>
          </w:p>
        </w:tc>
        <w:tc>
          <w:tcPr>
            <w:tcW w:w="828" w:type="dxa"/>
            <w:textDirection w:val="tbRl"/>
            <w:vAlign w:val="center"/>
          </w:tcPr>
          <w:p w:rsidR="00133C7D" w:rsidRPr="00617B36" w:rsidRDefault="00133C7D" w:rsidP="00943346">
            <w:pPr>
              <w:bidi/>
              <w:ind w:left="113" w:right="113"/>
              <w:jc w:val="center"/>
              <w:rPr>
                <w:rFonts w:cs="B Nazanin"/>
                <w:b/>
                <w:bCs/>
                <w:sz w:val="24"/>
                <w:szCs w:val="24"/>
                <w:rtl/>
                <w:lang w:bidi="fa-IR"/>
              </w:rPr>
            </w:pPr>
            <w:r w:rsidRPr="00617B36">
              <w:rPr>
                <w:rFonts w:cs="B Nazanin"/>
                <w:b/>
                <w:bCs/>
                <w:sz w:val="24"/>
                <w:szCs w:val="24"/>
                <w:lang w:bidi="fa-IR"/>
              </w:rPr>
              <w:t>Very low</w:t>
            </w: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39</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Ability to learn through individual counseling</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40</w:t>
            </w:r>
          </w:p>
        </w:tc>
        <w:tc>
          <w:tcPr>
            <w:tcW w:w="4410" w:type="dxa"/>
            <w:vAlign w:val="center"/>
          </w:tcPr>
          <w:p w:rsidR="00133C7D" w:rsidRPr="00617B36" w:rsidRDefault="00133C7D" w:rsidP="00943346">
            <w:pPr>
              <w:spacing w:line="276" w:lineRule="auto"/>
              <w:rPr>
                <w:rFonts w:cs="B Lotus"/>
                <w:sz w:val="20"/>
                <w:szCs w:val="20"/>
                <w:lang w:bidi="fa-IR"/>
              </w:rPr>
            </w:pPr>
            <w:r w:rsidRPr="00617B36">
              <w:rPr>
                <w:rFonts w:cs="B Lotus"/>
                <w:sz w:val="20"/>
                <w:szCs w:val="20"/>
                <w:lang w:bidi="fa-IR"/>
              </w:rPr>
              <w:t>Ability to learn through group sessions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41</w:t>
            </w:r>
          </w:p>
        </w:tc>
        <w:tc>
          <w:tcPr>
            <w:tcW w:w="4410" w:type="dxa"/>
            <w:vAlign w:val="center"/>
          </w:tcPr>
          <w:p w:rsidR="00133C7D" w:rsidRPr="00617B36" w:rsidRDefault="00FF7F50" w:rsidP="00943346">
            <w:pPr>
              <w:spacing w:line="276" w:lineRule="auto"/>
              <w:rPr>
                <w:rFonts w:cs="B Lotus"/>
                <w:sz w:val="20"/>
                <w:szCs w:val="20"/>
                <w:lang w:bidi="fa-IR"/>
              </w:rPr>
            </w:pPr>
            <w:r w:rsidRPr="00617B36">
              <w:rPr>
                <w:rFonts w:cs="B Lotus"/>
                <w:sz w:val="20"/>
                <w:szCs w:val="20"/>
                <w:lang w:bidi="fa-IR"/>
              </w:rPr>
              <w:t xml:space="preserve">Ability to  obtain </w:t>
            </w:r>
            <w:r w:rsidR="00133C7D" w:rsidRPr="00617B36">
              <w:rPr>
                <w:rFonts w:cs="B Lotus"/>
                <w:sz w:val="20"/>
                <w:szCs w:val="20"/>
                <w:lang w:bidi="fa-IR"/>
              </w:rPr>
              <w:t>information from experts and caregivers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42</w:t>
            </w:r>
          </w:p>
        </w:tc>
        <w:tc>
          <w:tcPr>
            <w:tcW w:w="4410" w:type="dxa"/>
            <w:vAlign w:val="center"/>
          </w:tcPr>
          <w:p w:rsidR="00133C7D" w:rsidRPr="00617B36" w:rsidRDefault="00FF7F50" w:rsidP="00943346">
            <w:pPr>
              <w:spacing w:line="276" w:lineRule="auto"/>
              <w:rPr>
                <w:rFonts w:cs="B Lotus"/>
                <w:sz w:val="20"/>
                <w:szCs w:val="20"/>
                <w:lang w:bidi="fa-IR"/>
              </w:rPr>
            </w:pPr>
            <w:r w:rsidRPr="00617B36">
              <w:rPr>
                <w:rFonts w:cs="B Lotus"/>
                <w:sz w:val="20"/>
                <w:szCs w:val="20"/>
                <w:lang w:bidi="fa-IR"/>
              </w:rPr>
              <w:t>Ability to strengthen social communication skills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43</w:t>
            </w:r>
          </w:p>
        </w:tc>
        <w:tc>
          <w:tcPr>
            <w:tcW w:w="4410" w:type="dxa"/>
            <w:vAlign w:val="center"/>
          </w:tcPr>
          <w:p w:rsidR="00133C7D" w:rsidRPr="00617B36" w:rsidRDefault="00FF7F50" w:rsidP="00943346">
            <w:pPr>
              <w:spacing w:line="276" w:lineRule="auto"/>
              <w:rPr>
                <w:rFonts w:cs="B Lotus"/>
                <w:sz w:val="20"/>
                <w:szCs w:val="20"/>
                <w:lang w:bidi="fa-IR"/>
              </w:rPr>
            </w:pPr>
            <w:r w:rsidRPr="00617B36">
              <w:rPr>
                <w:rFonts w:cs="B Lotus"/>
                <w:sz w:val="20"/>
                <w:szCs w:val="20"/>
                <w:lang w:bidi="fa-IR"/>
              </w:rPr>
              <w:t>Trust in doctors and treatment specialists in the field of diabetes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44</w:t>
            </w:r>
          </w:p>
        </w:tc>
        <w:tc>
          <w:tcPr>
            <w:tcW w:w="4410" w:type="dxa"/>
            <w:vAlign w:val="center"/>
          </w:tcPr>
          <w:p w:rsidR="00133C7D" w:rsidRPr="00617B36" w:rsidRDefault="002A5024" w:rsidP="00943346">
            <w:pPr>
              <w:spacing w:line="276" w:lineRule="auto"/>
              <w:rPr>
                <w:rFonts w:cs="B Lotus"/>
                <w:sz w:val="20"/>
                <w:szCs w:val="20"/>
                <w:lang w:bidi="fa-IR"/>
              </w:rPr>
            </w:pPr>
            <w:r w:rsidRPr="00617B36">
              <w:rPr>
                <w:rFonts w:cs="B Lotus"/>
                <w:sz w:val="20"/>
                <w:szCs w:val="20"/>
                <w:lang w:bidi="fa-IR"/>
              </w:rPr>
              <w:t>Respect and adherence to the recommendations of specialists and doctors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45</w:t>
            </w:r>
          </w:p>
        </w:tc>
        <w:tc>
          <w:tcPr>
            <w:tcW w:w="4410" w:type="dxa"/>
            <w:vAlign w:val="center"/>
          </w:tcPr>
          <w:p w:rsidR="00133C7D" w:rsidRPr="00617B36" w:rsidRDefault="002A5024" w:rsidP="002A5024">
            <w:pPr>
              <w:spacing w:line="276" w:lineRule="auto"/>
              <w:rPr>
                <w:rFonts w:cs="B Lotus"/>
                <w:sz w:val="20"/>
                <w:szCs w:val="20"/>
                <w:lang w:bidi="fa-IR"/>
              </w:rPr>
            </w:pPr>
            <w:r w:rsidRPr="00617B36">
              <w:rPr>
                <w:rFonts w:cs="B Lotus"/>
                <w:sz w:val="20"/>
                <w:szCs w:val="20"/>
                <w:lang w:bidi="fa-IR"/>
              </w:rPr>
              <w:t>paying attention to the recommendations about nutrition, health care and sports activities in field of prevention and treatment of diabetes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46</w:t>
            </w:r>
          </w:p>
        </w:tc>
        <w:tc>
          <w:tcPr>
            <w:tcW w:w="4410" w:type="dxa"/>
            <w:vAlign w:val="center"/>
          </w:tcPr>
          <w:p w:rsidR="00133C7D" w:rsidRPr="00617B36" w:rsidRDefault="002A5024" w:rsidP="00943346">
            <w:pPr>
              <w:spacing w:line="276" w:lineRule="auto"/>
              <w:rPr>
                <w:rFonts w:cs="B Lotus"/>
                <w:sz w:val="20"/>
                <w:szCs w:val="20"/>
                <w:lang w:bidi="fa-IR"/>
              </w:rPr>
            </w:pPr>
            <w:r w:rsidRPr="00617B36">
              <w:rPr>
                <w:rFonts w:cs="B Lotus"/>
                <w:sz w:val="20"/>
                <w:szCs w:val="20"/>
                <w:lang w:bidi="fa-IR"/>
              </w:rPr>
              <w:t>Cultural and ethnic backgrounds affecting diabetes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47</w:t>
            </w:r>
          </w:p>
        </w:tc>
        <w:tc>
          <w:tcPr>
            <w:tcW w:w="4410" w:type="dxa"/>
            <w:vAlign w:val="center"/>
          </w:tcPr>
          <w:p w:rsidR="00133C7D" w:rsidRPr="00617B36" w:rsidRDefault="002A5024" w:rsidP="00943346">
            <w:pPr>
              <w:spacing w:line="276" w:lineRule="auto"/>
              <w:rPr>
                <w:rFonts w:cs="B Lotus"/>
                <w:sz w:val="20"/>
                <w:szCs w:val="20"/>
                <w:lang w:bidi="fa-IR"/>
              </w:rPr>
            </w:pPr>
            <w:r w:rsidRPr="00617B36">
              <w:rPr>
                <w:rFonts w:cs="B Lotus"/>
                <w:sz w:val="20"/>
                <w:szCs w:val="20"/>
                <w:lang w:bidi="fa-IR"/>
              </w:rPr>
              <w:t>Cultural beliefs in the field of diabetes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48</w:t>
            </w:r>
          </w:p>
        </w:tc>
        <w:tc>
          <w:tcPr>
            <w:tcW w:w="4410" w:type="dxa"/>
            <w:vAlign w:val="center"/>
          </w:tcPr>
          <w:p w:rsidR="00133C7D" w:rsidRPr="00617B36" w:rsidRDefault="002A5024" w:rsidP="00F42E50">
            <w:pPr>
              <w:spacing w:line="276" w:lineRule="auto"/>
              <w:rPr>
                <w:rFonts w:cs="B Lotus"/>
                <w:sz w:val="20"/>
                <w:szCs w:val="20"/>
                <w:lang w:bidi="fa-IR"/>
              </w:rPr>
            </w:pPr>
            <w:r w:rsidRPr="00617B36">
              <w:rPr>
                <w:rFonts w:cs="B Lotus"/>
                <w:sz w:val="20"/>
                <w:szCs w:val="20"/>
                <w:lang w:bidi="fa-IR"/>
              </w:rPr>
              <w:t xml:space="preserve">Spiritual attitude </w:t>
            </w:r>
            <w:r w:rsidR="00F42E50" w:rsidRPr="00617B36">
              <w:rPr>
                <w:rFonts w:cs="B Lotus"/>
                <w:sz w:val="20"/>
                <w:szCs w:val="20"/>
                <w:lang w:bidi="fa-IR"/>
              </w:rPr>
              <w:t>about</w:t>
            </w:r>
            <w:r w:rsidRPr="00617B36">
              <w:rPr>
                <w:rFonts w:cs="B Lotus"/>
                <w:sz w:val="20"/>
                <w:szCs w:val="20"/>
                <w:lang w:bidi="fa-IR"/>
              </w:rPr>
              <w:t xml:space="preserve"> diabetes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tabs>
                <w:tab w:val="center" w:pos="227"/>
              </w:tabs>
              <w:bidi/>
              <w:spacing w:before="100" w:beforeAutospacing="1" w:line="276" w:lineRule="auto"/>
              <w:contextualSpacing/>
              <w:jc w:val="center"/>
              <w:rPr>
                <w:rFonts w:cs="B Lotus"/>
                <w:rtl/>
              </w:rPr>
            </w:pPr>
            <w:r w:rsidRPr="00617B36">
              <w:rPr>
                <w:rFonts w:cs="B Lotus"/>
              </w:rPr>
              <w:t>49</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The role of collective beliefs in diabetes control</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before="100" w:beforeAutospacing="1" w:line="276" w:lineRule="auto"/>
              <w:contextualSpacing/>
              <w:jc w:val="center"/>
              <w:rPr>
                <w:rFonts w:cs="B Lotus"/>
                <w:rtl/>
              </w:rPr>
            </w:pPr>
            <w:r w:rsidRPr="00617B36">
              <w:rPr>
                <w:rFonts w:cs="B Lotus"/>
              </w:rPr>
              <w:t>50</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trust in co-treatment with traditional and modern approaches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51</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Adjustment of traditional food orders with doctor's order</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52</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Taking herbal and traditional medicines as prescribed by the doctor</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53</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Ability to use  brochures and pamphlets related to diabetes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rtl/>
                <w:lang w:bidi="fa-IR"/>
              </w:rPr>
            </w:pPr>
            <w:r w:rsidRPr="00617B36">
              <w:rPr>
                <w:rFonts w:cs="B Lotus"/>
                <w:lang w:bidi="fa-IR"/>
              </w:rPr>
              <w:t>54</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Ability to use  educational booklets related to diabetes</w:t>
            </w:r>
          </w:p>
        </w:tc>
        <w:tc>
          <w:tcPr>
            <w:tcW w:w="756"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10" w:type="dxa"/>
            <w:vAlign w:val="center"/>
          </w:tcPr>
          <w:p w:rsidR="00133C7D" w:rsidRPr="00617B36" w:rsidRDefault="00133C7D" w:rsidP="00943346">
            <w:pPr>
              <w:bidi/>
              <w:jc w:val="center"/>
              <w:rPr>
                <w:rFonts w:cs="B Nazanin"/>
                <w:b/>
                <w:bCs/>
                <w:sz w:val="24"/>
                <w:szCs w:val="24"/>
                <w:rtl/>
                <w:lang w:bidi="fa-IR"/>
              </w:rPr>
            </w:pPr>
          </w:p>
        </w:tc>
        <w:tc>
          <w:tcPr>
            <w:tcW w:w="720" w:type="dxa"/>
            <w:vAlign w:val="center"/>
          </w:tcPr>
          <w:p w:rsidR="00133C7D" w:rsidRPr="00617B36" w:rsidRDefault="00133C7D" w:rsidP="00943346">
            <w:pPr>
              <w:bidi/>
              <w:jc w:val="center"/>
              <w:rPr>
                <w:rFonts w:cs="B Nazanin"/>
                <w:b/>
                <w:bCs/>
                <w:sz w:val="24"/>
                <w:szCs w:val="24"/>
                <w:rtl/>
                <w:lang w:bidi="fa-IR"/>
              </w:rPr>
            </w:pPr>
          </w:p>
        </w:tc>
        <w:tc>
          <w:tcPr>
            <w:tcW w:w="828" w:type="dxa"/>
            <w:vAlign w:val="center"/>
          </w:tcPr>
          <w:p w:rsidR="00133C7D" w:rsidRPr="00617B36" w:rsidRDefault="00133C7D" w:rsidP="00943346">
            <w:pPr>
              <w:bidi/>
              <w:jc w:val="center"/>
              <w:rPr>
                <w:rFonts w:cs="B Nazanin"/>
                <w:b/>
                <w:bCs/>
                <w:sz w:val="24"/>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55</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Ability to use  educational posters related to diabetes</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56</w:t>
            </w:r>
          </w:p>
        </w:tc>
        <w:tc>
          <w:tcPr>
            <w:tcW w:w="4410" w:type="dxa"/>
            <w:vAlign w:val="center"/>
          </w:tcPr>
          <w:p w:rsidR="00133C7D" w:rsidRPr="00617B36" w:rsidRDefault="00F42E50" w:rsidP="00F42E50">
            <w:pPr>
              <w:spacing w:line="276" w:lineRule="auto"/>
              <w:rPr>
                <w:rFonts w:cs="B Lotus"/>
                <w:sz w:val="20"/>
                <w:szCs w:val="20"/>
                <w:lang w:bidi="fa-IR"/>
              </w:rPr>
            </w:pPr>
            <w:r w:rsidRPr="00617B36">
              <w:rPr>
                <w:rFonts w:cs="B Lotus"/>
                <w:sz w:val="20"/>
                <w:szCs w:val="20"/>
                <w:lang w:bidi="fa-IR"/>
              </w:rPr>
              <w:t>Ability to use  newspapers, journals and books related to diabetes</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57</w:t>
            </w:r>
          </w:p>
        </w:tc>
        <w:tc>
          <w:tcPr>
            <w:tcW w:w="4410" w:type="dxa"/>
            <w:vAlign w:val="center"/>
          </w:tcPr>
          <w:p w:rsidR="00133C7D" w:rsidRPr="00617B36" w:rsidRDefault="00F42E50" w:rsidP="00943346">
            <w:pPr>
              <w:spacing w:line="276" w:lineRule="auto"/>
              <w:rPr>
                <w:rFonts w:cs="B Lotus"/>
                <w:sz w:val="20"/>
                <w:szCs w:val="20"/>
                <w:lang w:bidi="fa-IR"/>
              </w:rPr>
            </w:pPr>
            <w:r w:rsidRPr="00617B36">
              <w:rPr>
                <w:rFonts w:cs="B Lotus"/>
                <w:sz w:val="20"/>
                <w:szCs w:val="20"/>
                <w:lang w:bidi="fa-IR"/>
              </w:rPr>
              <w:t>Using the knowledge of mass media such as radio and television</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58</w:t>
            </w:r>
          </w:p>
        </w:tc>
        <w:tc>
          <w:tcPr>
            <w:tcW w:w="4410" w:type="dxa"/>
            <w:vAlign w:val="center"/>
          </w:tcPr>
          <w:p w:rsidR="00133C7D" w:rsidRPr="00617B36" w:rsidRDefault="00F42E50" w:rsidP="006D7C3B">
            <w:pPr>
              <w:spacing w:line="276" w:lineRule="auto"/>
              <w:rPr>
                <w:rFonts w:cs="B Lotus"/>
                <w:sz w:val="20"/>
                <w:szCs w:val="20"/>
                <w:rtl/>
                <w:lang w:bidi="fa-IR"/>
              </w:rPr>
            </w:pPr>
            <w:r w:rsidRPr="00617B36">
              <w:rPr>
                <w:rFonts w:cs="B Lotus"/>
                <w:sz w:val="20"/>
                <w:szCs w:val="20"/>
                <w:lang w:bidi="fa-IR"/>
              </w:rPr>
              <w:t xml:space="preserve">The ability to use </w:t>
            </w:r>
            <w:r w:rsidR="006D7C3B" w:rsidRPr="00617B36">
              <w:rPr>
                <w:rFonts w:cs="B Lotus"/>
                <w:sz w:val="20"/>
                <w:szCs w:val="20"/>
                <w:lang w:bidi="fa-IR"/>
              </w:rPr>
              <w:t>social media and internet</w:t>
            </w:r>
            <w:r w:rsidRPr="00617B36">
              <w:rPr>
                <w:rFonts w:cs="B Lotus"/>
                <w:sz w:val="20"/>
                <w:szCs w:val="20"/>
                <w:lang w:bidi="fa-IR"/>
              </w:rPr>
              <w:t xml:space="preserve"> related to diabetes</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lastRenderedPageBreak/>
              <w:t>59</w:t>
            </w:r>
          </w:p>
        </w:tc>
        <w:tc>
          <w:tcPr>
            <w:tcW w:w="4410" w:type="dxa"/>
            <w:vAlign w:val="center"/>
          </w:tcPr>
          <w:p w:rsidR="00133C7D" w:rsidRPr="00617B36" w:rsidRDefault="006D7C3B" w:rsidP="00943346">
            <w:pPr>
              <w:spacing w:line="276" w:lineRule="auto"/>
              <w:rPr>
                <w:rFonts w:cs="B Lotus"/>
                <w:sz w:val="20"/>
                <w:szCs w:val="20"/>
                <w:lang w:bidi="fa-IR"/>
              </w:rPr>
            </w:pPr>
            <w:r w:rsidRPr="00617B36">
              <w:rPr>
                <w:rFonts w:cs="B Lotus"/>
                <w:sz w:val="20"/>
                <w:szCs w:val="20"/>
                <w:lang w:bidi="fa-IR"/>
              </w:rPr>
              <w:t>The skill of using medical programs in the media</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133C7D" w:rsidRPr="00617B36" w:rsidRDefault="00133C7D" w:rsidP="00943346">
            <w:pPr>
              <w:bidi/>
              <w:spacing w:line="276" w:lineRule="auto"/>
              <w:jc w:val="center"/>
              <w:rPr>
                <w:rFonts w:cs="B Lotus"/>
                <w:lang w:bidi="fa-IR"/>
              </w:rPr>
            </w:pPr>
            <w:r w:rsidRPr="00617B36">
              <w:rPr>
                <w:rFonts w:cs="B Lotus"/>
                <w:lang w:bidi="fa-IR"/>
              </w:rPr>
              <w:t>60</w:t>
            </w:r>
          </w:p>
        </w:tc>
        <w:tc>
          <w:tcPr>
            <w:tcW w:w="4410" w:type="dxa"/>
            <w:vAlign w:val="center"/>
          </w:tcPr>
          <w:p w:rsidR="00133C7D" w:rsidRPr="00617B36" w:rsidRDefault="006D7C3B" w:rsidP="00943346">
            <w:pPr>
              <w:spacing w:line="276" w:lineRule="auto"/>
              <w:rPr>
                <w:rFonts w:cs="B Lotus"/>
                <w:sz w:val="20"/>
                <w:szCs w:val="20"/>
                <w:lang w:bidi="fa-IR"/>
              </w:rPr>
            </w:pPr>
            <w:r w:rsidRPr="00617B36">
              <w:rPr>
                <w:rFonts w:cs="B Lotus"/>
                <w:sz w:val="20"/>
                <w:szCs w:val="20"/>
                <w:lang w:bidi="fa-IR"/>
              </w:rPr>
              <w:t>Media information transfer and exchange skills</w:t>
            </w:r>
          </w:p>
        </w:tc>
        <w:tc>
          <w:tcPr>
            <w:tcW w:w="756"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10" w:type="dxa"/>
            <w:vAlign w:val="center"/>
          </w:tcPr>
          <w:p w:rsidR="00133C7D" w:rsidRPr="00617B36" w:rsidRDefault="00133C7D" w:rsidP="00943346">
            <w:pPr>
              <w:bidi/>
              <w:jc w:val="center"/>
              <w:rPr>
                <w:b/>
                <w:bCs/>
                <w:szCs w:val="24"/>
                <w:rtl/>
                <w:lang w:bidi="fa-IR"/>
              </w:rPr>
            </w:pPr>
          </w:p>
        </w:tc>
        <w:tc>
          <w:tcPr>
            <w:tcW w:w="720" w:type="dxa"/>
            <w:vAlign w:val="center"/>
          </w:tcPr>
          <w:p w:rsidR="00133C7D" w:rsidRPr="00617B36" w:rsidRDefault="00133C7D" w:rsidP="00943346">
            <w:pPr>
              <w:bidi/>
              <w:jc w:val="center"/>
              <w:rPr>
                <w:b/>
                <w:bCs/>
                <w:szCs w:val="24"/>
                <w:rtl/>
                <w:lang w:bidi="fa-IR"/>
              </w:rPr>
            </w:pPr>
          </w:p>
        </w:tc>
        <w:tc>
          <w:tcPr>
            <w:tcW w:w="828" w:type="dxa"/>
            <w:vAlign w:val="center"/>
          </w:tcPr>
          <w:p w:rsidR="00133C7D" w:rsidRPr="00617B36" w:rsidRDefault="00133C7D" w:rsidP="00943346">
            <w:pPr>
              <w:bidi/>
              <w:jc w:val="center"/>
              <w:rPr>
                <w:b/>
                <w:bCs/>
                <w:szCs w:val="24"/>
                <w:rtl/>
                <w:lang w:bidi="fa-IR"/>
              </w:rPr>
            </w:pPr>
          </w:p>
        </w:tc>
      </w:tr>
      <w:tr w:rsidR="00617B36" w:rsidRPr="00617B36" w:rsidTr="00943346">
        <w:trPr>
          <w:trHeight w:val="530"/>
          <w:jc w:val="center"/>
        </w:trPr>
        <w:tc>
          <w:tcPr>
            <w:tcW w:w="864" w:type="dxa"/>
            <w:vAlign w:val="center"/>
          </w:tcPr>
          <w:p w:rsidR="006D7C3B" w:rsidRPr="00617B36" w:rsidRDefault="006D7C3B" w:rsidP="00943346">
            <w:pPr>
              <w:bidi/>
              <w:spacing w:line="276" w:lineRule="auto"/>
              <w:jc w:val="center"/>
              <w:rPr>
                <w:rFonts w:cs="B Lotus"/>
                <w:lang w:bidi="fa-IR"/>
              </w:rPr>
            </w:pPr>
            <w:r w:rsidRPr="00617B36">
              <w:rPr>
                <w:rFonts w:cs="B Lotus"/>
                <w:lang w:bidi="fa-IR"/>
              </w:rPr>
              <w:t>61</w:t>
            </w:r>
          </w:p>
        </w:tc>
        <w:tc>
          <w:tcPr>
            <w:tcW w:w="4410" w:type="dxa"/>
            <w:vAlign w:val="center"/>
          </w:tcPr>
          <w:p w:rsidR="006D7C3B" w:rsidRPr="00617B36" w:rsidRDefault="006D7C3B" w:rsidP="00943346">
            <w:pPr>
              <w:spacing w:line="276" w:lineRule="auto"/>
              <w:rPr>
                <w:rFonts w:cs="B Lotus"/>
                <w:sz w:val="20"/>
                <w:szCs w:val="20"/>
                <w:lang w:bidi="fa-IR"/>
              </w:rPr>
            </w:pPr>
            <w:r w:rsidRPr="00617B36">
              <w:rPr>
                <w:rFonts w:cs="B Lotus"/>
                <w:sz w:val="20"/>
                <w:szCs w:val="20"/>
                <w:lang w:bidi="fa-IR"/>
              </w:rPr>
              <w:t>Ability to use technology to find disease-related information</w:t>
            </w:r>
          </w:p>
        </w:tc>
        <w:tc>
          <w:tcPr>
            <w:tcW w:w="756" w:type="dxa"/>
            <w:vAlign w:val="center"/>
          </w:tcPr>
          <w:p w:rsidR="006D7C3B" w:rsidRPr="00617B36" w:rsidRDefault="006D7C3B" w:rsidP="00943346">
            <w:pPr>
              <w:bidi/>
              <w:jc w:val="center"/>
              <w:rPr>
                <w:b/>
                <w:bCs/>
                <w:szCs w:val="24"/>
                <w:rtl/>
                <w:lang w:bidi="fa-IR"/>
              </w:rPr>
            </w:pPr>
          </w:p>
        </w:tc>
        <w:tc>
          <w:tcPr>
            <w:tcW w:w="720" w:type="dxa"/>
            <w:vAlign w:val="center"/>
          </w:tcPr>
          <w:p w:rsidR="006D7C3B" w:rsidRPr="00617B36" w:rsidRDefault="006D7C3B" w:rsidP="00943346">
            <w:pPr>
              <w:bidi/>
              <w:jc w:val="center"/>
              <w:rPr>
                <w:b/>
                <w:bCs/>
                <w:szCs w:val="24"/>
                <w:rtl/>
                <w:lang w:bidi="fa-IR"/>
              </w:rPr>
            </w:pPr>
          </w:p>
        </w:tc>
        <w:tc>
          <w:tcPr>
            <w:tcW w:w="810" w:type="dxa"/>
            <w:vAlign w:val="center"/>
          </w:tcPr>
          <w:p w:rsidR="006D7C3B" w:rsidRPr="00617B36" w:rsidRDefault="006D7C3B" w:rsidP="00943346">
            <w:pPr>
              <w:bidi/>
              <w:jc w:val="center"/>
              <w:rPr>
                <w:b/>
                <w:bCs/>
                <w:szCs w:val="24"/>
                <w:rtl/>
                <w:lang w:bidi="fa-IR"/>
              </w:rPr>
            </w:pPr>
          </w:p>
        </w:tc>
        <w:tc>
          <w:tcPr>
            <w:tcW w:w="720" w:type="dxa"/>
            <w:vAlign w:val="center"/>
          </w:tcPr>
          <w:p w:rsidR="006D7C3B" w:rsidRPr="00617B36" w:rsidRDefault="006D7C3B" w:rsidP="00943346">
            <w:pPr>
              <w:bidi/>
              <w:jc w:val="center"/>
              <w:rPr>
                <w:b/>
                <w:bCs/>
                <w:szCs w:val="24"/>
                <w:rtl/>
                <w:lang w:bidi="fa-IR"/>
              </w:rPr>
            </w:pPr>
          </w:p>
        </w:tc>
        <w:tc>
          <w:tcPr>
            <w:tcW w:w="828" w:type="dxa"/>
            <w:vAlign w:val="center"/>
          </w:tcPr>
          <w:p w:rsidR="006D7C3B" w:rsidRPr="00617B36" w:rsidRDefault="006D7C3B" w:rsidP="00943346">
            <w:pPr>
              <w:bidi/>
              <w:jc w:val="center"/>
              <w:rPr>
                <w:b/>
                <w:bCs/>
                <w:szCs w:val="24"/>
                <w:rtl/>
                <w:lang w:bidi="fa-IR"/>
              </w:rPr>
            </w:pPr>
          </w:p>
        </w:tc>
      </w:tr>
    </w:tbl>
    <w:p w:rsidR="00133C7D" w:rsidRDefault="00133C7D" w:rsidP="00817F92">
      <w:pPr>
        <w:jc w:val="center"/>
        <w:rPr>
          <w:b/>
          <w:bCs/>
        </w:rPr>
      </w:pPr>
      <w:bookmarkStart w:id="0" w:name="_GoBack"/>
      <w:bookmarkEnd w:id="0"/>
    </w:p>
    <w:tbl>
      <w:tblPr>
        <w:tblStyle w:val="TableGrid"/>
        <w:tblW w:w="0" w:type="auto"/>
        <w:tblInd w:w="198" w:type="dxa"/>
        <w:tblLook w:val="04A0" w:firstRow="1" w:lastRow="0" w:firstColumn="1" w:lastColumn="0" w:noHBand="0" w:noVBand="1"/>
      </w:tblPr>
      <w:tblGrid>
        <w:gridCol w:w="864"/>
        <w:gridCol w:w="4410"/>
        <w:gridCol w:w="756"/>
        <w:gridCol w:w="720"/>
        <w:gridCol w:w="810"/>
        <w:gridCol w:w="720"/>
        <w:gridCol w:w="828"/>
      </w:tblGrid>
      <w:tr w:rsidR="00617B36" w:rsidRPr="00617B36" w:rsidTr="00617B36">
        <w:trPr>
          <w:trHeight w:val="836"/>
        </w:trPr>
        <w:tc>
          <w:tcPr>
            <w:tcW w:w="864" w:type="dxa"/>
          </w:tcPr>
          <w:p w:rsidR="00617B36" w:rsidRPr="00617B36" w:rsidRDefault="00617B36" w:rsidP="00654894">
            <w:pPr>
              <w:bidi/>
              <w:jc w:val="center"/>
              <w:rPr>
                <w:rFonts w:cs="B Nazanin"/>
                <w:b/>
                <w:bCs/>
                <w:sz w:val="24"/>
                <w:szCs w:val="24"/>
                <w:rtl/>
                <w:lang w:bidi="fa-IR"/>
              </w:rPr>
            </w:pPr>
            <w:r w:rsidRPr="00617B36">
              <w:rPr>
                <w:rFonts w:cs="B Nazanin"/>
                <w:b/>
                <w:bCs/>
                <w:sz w:val="24"/>
                <w:szCs w:val="24"/>
                <w:lang w:bidi="fa-IR"/>
              </w:rPr>
              <w:t>S/No</w:t>
            </w:r>
          </w:p>
        </w:tc>
        <w:tc>
          <w:tcPr>
            <w:tcW w:w="4410" w:type="dxa"/>
          </w:tcPr>
          <w:p w:rsidR="00617B36" w:rsidRPr="00617B36" w:rsidRDefault="00617B36" w:rsidP="00654894">
            <w:pPr>
              <w:bidi/>
              <w:jc w:val="center"/>
              <w:rPr>
                <w:rFonts w:cs="B Nazanin"/>
                <w:b/>
                <w:bCs/>
                <w:sz w:val="24"/>
                <w:szCs w:val="24"/>
                <w:rtl/>
                <w:lang w:bidi="fa-IR"/>
              </w:rPr>
            </w:pPr>
            <w:r w:rsidRPr="00617B36">
              <w:rPr>
                <w:rFonts w:cs="B Nazanin"/>
                <w:b/>
                <w:bCs/>
                <w:sz w:val="24"/>
                <w:szCs w:val="24"/>
                <w:lang w:bidi="fa-IR"/>
              </w:rPr>
              <w:t>Indicators</w:t>
            </w:r>
          </w:p>
        </w:tc>
        <w:tc>
          <w:tcPr>
            <w:tcW w:w="756" w:type="dxa"/>
            <w:textDirection w:val="tbRl"/>
          </w:tcPr>
          <w:p w:rsidR="00617B36" w:rsidRPr="00617B36" w:rsidRDefault="00617B36" w:rsidP="00654894">
            <w:pPr>
              <w:bidi/>
              <w:ind w:left="113" w:right="113"/>
              <w:jc w:val="center"/>
              <w:rPr>
                <w:rFonts w:cs="B Nazanin"/>
                <w:b/>
                <w:bCs/>
                <w:sz w:val="24"/>
                <w:szCs w:val="24"/>
                <w:rtl/>
                <w:lang w:bidi="fa-IR"/>
              </w:rPr>
            </w:pPr>
            <w:r w:rsidRPr="00617B36">
              <w:rPr>
                <w:rFonts w:cs="B Nazanin"/>
                <w:b/>
                <w:bCs/>
                <w:sz w:val="24"/>
                <w:szCs w:val="24"/>
                <w:lang w:bidi="fa-IR"/>
              </w:rPr>
              <w:t>very much</w:t>
            </w:r>
          </w:p>
        </w:tc>
        <w:tc>
          <w:tcPr>
            <w:tcW w:w="720" w:type="dxa"/>
            <w:textDirection w:val="tbRl"/>
          </w:tcPr>
          <w:p w:rsidR="00617B36" w:rsidRPr="00617B36" w:rsidRDefault="00617B36" w:rsidP="00654894">
            <w:pPr>
              <w:bidi/>
              <w:ind w:left="113" w:right="113"/>
              <w:jc w:val="center"/>
              <w:rPr>
                <w:rFonts w:cs="B Nazanin"/>
                <w:b/>
                <w:bCs/>
                <w:sz w:val="24"/>
                <w:szCs w:val="24"/>
                <w:rtl/>
                <w:lang w:bidi="fa-IR"/>
              </w:rPr>
            </w:pPr>
            <w:r w:rsidRPr="00617B36">
              <w:rPr>
                <w:rFonts w:cs="B Nazanin"/>
                <w:b/>
                <w:bCs/>
                <w:sz w:val="24"/>
                <w:szCs w:val="24"/>
                <w:lang w:bidi="fa-IR"/>
              </w:rPr>
              <w:t>Much</w:t>
            </w:r>
          </w:p>
        </w:tc>
        <w:tc>
          <w:tcPr>
            <w:tcW w:w="810" w:type="dxa"/>
            <w:textDirection w:val="tbRl"/>
          </w:tcPr>
          <w:p w:rsidR="00617B36" w:rsidRPr="00617B36" w:rsidRDefault="00617B36" w:rsidP="00654894">
            <w:pPr>
              <w:bidi/>
              <w:ind w:left="113" w:right="113"/>
              <w:jc w:val="center"/>
              <w:rPr>
                <w:rFonts w:cs="B Nazanin"/>
                <w:b/>
                <w:bCs/>
                <w:sz w:val="24"/>
                <w:szCs w:val="24"/>
                <w:rtl/>
                <w:lang w:bidi="fa-IR"/>
              </w:rPr>
            </w:pPr>
            <w:r w:rsidRPr="00617B36">
              <w:rPr>
                <w:rFonts w:cs="B Nazanin"/>
                <w:b/>
                <w:bCs/>
                <w:sz w:val="24"/>
                <w:szCs w:val="24"/>
                <w:lang w:bidi="fa-IR"/>
              </w:rPr>
              <w:t>medium</w:t>
            </w:r>
          </w:p>
        </w:tc>
        <w:tc>
          <w:tcPr>
            <w:tcW w:w="720" w:type="dxa"/>
            <w:textDirection w:val="tbRl"/>
          </w:tcPr>
          <w:p w:rsidR="00617B36" w:rsidRPr="00617B36" w:rsidRDefault="00617B36" w:rsidP="00654894">
            <w:pPr>
              <w:bidi/>
              <w:ind w:left="113" w:right="113"/>
              <w:jc w:val="center"/>
              <w:rPr>
                <w:rFonts w:cs="B Nazanin"/>
                <w:b/>
                <w:bCs/>
                <w:sz w:val="24"/>
                <w:szCs w:val="24"/>
                <w:rtl/>
                <w:lang w:bidi="fa-IR"/>
              </w:rPr>
            </w:pPr>
            <w:r w:rsidRPr="00617B36">
              <w:rPr>
                <w:rFonts w:cs="B Nazanin"/>
                <w:b/>
                <w:bCs/>
                <w:sz w:val="24"/>
                <w:szCs w:val="24"/>
                <w:lang w:bidi="fa-IR"/>
              </w:rPr>
              <w:t>low</w:t>
            </w:r>
          </w:p>
        </w:tc>
        <w:tc>
          <w:tcPr>
            <w:tcW w:w="828" w:type="dxa"/>
            <w:textDirection w:val="tbRl"/>
          </w:tcPr>
          <w:p w:rsidR="00617B36" w:rsidRPr="00617B36" w:rsidRDefault="00617B36" w:rsidP="00654894">
            <w:pPr>
              <w:bidi/>
              <w:ind w:left="113" w:right="113"/>
              <w:jc w:val="center"/>
              <w:rPr>
                <w:rFonts w:cs="B Nazanin"/>
                <w:b/>
                <w:bCs/>
                <w:sz w:val="24"/>
                <w:szCs w:val="24"/>
                <w:rtl/>
                <w:lang w:bidi="fa-IR"/>
              </w:rPr>
            </w:pPr>
            <w:r w:rsidRPr="00617B36">
              <w:rPr>
                <w:rFonts w:cs="B Nazanin"/>
                <w:b/>
                <w:bCs/>
                <w:sz w:val="24"/>
                <w:szCs w:val="24"/>
                <w:lang w:bidi="fa-IR"/>
              </w:rPr>
              <w:t>Very low</w:t>
            </w: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62</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Eye, kidney and foot care skills</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63</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Complying with personal hygiene</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64</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 xml:space="preserve">Weight and blood pressure control skills </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65</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Complying with prescribed diet</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66</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Doing regular sports activities</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67</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Regular use of medications as prescribed</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68</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proper and timely injection of insulin if needed</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69</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Ability to quit smoking</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70</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The ability to adjust physical activity according to the condition of the disease</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71</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Ability to modify food pattern</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tabs>
                <w:tab w:val="center" w:pos="227"/>
              </w:tabs>
              <w:bidi/>
              <w:spacing w:before="100" w:beforeAutospacing="1" w:line="276" w:lineRule="auto"/>
              <w:contextualSpacing/>
              <w:jc w:val="center"/>
              <w:rPr>
                <w:rFonts w:cs="B Lotus"/>
                <w:rtl/>
              </w:rPr>
            </w:pPr>
            <w:r w:rsidRPr="00617B36">
              <w:rPr>
                <w:rFonts w:cs="B Lotus"/>
              </w:rPr>
              <w:t>72</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Ability to manage stress</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before="100" w:beforeAutospacing="1" w:line="276" w:lineRule="auto"/>
              <w:contextualSpacing/>
              <w:jc w:val="center"/>
              <w:rPr>
                <w:rFonts w:cs="B Lotus"/>
                <w:rtl/>
              </w:rPr>
            </w:pPr>
            <w:r w:rsidRPr="00617B36">
              <w:rPr>
                <w:rFonts w:cs="B Lotus"/>
              </w:rPr>
              <w:t>73</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The amount of social activity</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74</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The skill of regular physical activity to achieve optimal blood sugar levels</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75</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Ability to adjust food/medication/ and exercise plan according to blood sugar level</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76</w:t>
            </w:r>
          </w:p>
        </w:tc>
        <w:tc>
          <w:tcPr>
            <w:tcW w:w="4410" w:type="dxa"/>
          </w:tcPr>
          <w:p w:rsidR="00617B36" w:rsidRPr="00617B36" w:rsidRDefault="00617B36" w:rsidP="00654894">
            <w:pPr>
              <w:spacing w:line="276" w:lineRule="auto"/>
              <w:rPr>
                <w:rFonts w:cs="B Lotus"/>
                <w:sz w:val="20"/>
                <w:szCs w:val="20"/>
                <w:rtl/>
                <w:lang w:bidi="fa-IR"/>
              </w:rPr>
            </w:pPr>
            <w:r w:rsidRPr="00617B36">
              <w:rPr>
                <w:rFonts w:cs="B Lotus"/>
                <w:sz w:val="20"/>
                <w:szCs w:val="20"/>
                <w:lang w:bidi="fa-IR"/>
              </w:rPr>
              <w:t>perceive the need for regular discussions with a specialist about treatment</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rPr>
          <w:trHeight w:val="530"/>
        </w:trPr>
        <w:tc>
          <w:tcPr>
            <w:tcW w:w="864" w:type="dxa"/>
          </w:tcPr>
          <w:p w:rsidR="00617B36" w:rsidRPr="00617B36" w:rsidRDefault="00617B36" w:rsidP="00654894">
            <w:pPr>
              <w:bidi/>
              <w:spacing w:line="276" w:lineRule="auto"/>
              <w:jc w:val="center"/>
              <w:rPr>
                <w:rFonts w:cs="B Lotus"/>
                <w:rtl/>
                <w:lang w:bidi="fa-IR"/>
              </w:rPr>
            </w:pPr>
            <w:r w:rsidRPr="00617B36">
              <w:rPr>
                <w:rFonts w:cs="B Lotus"/>
                <w:lang w:bidi="fa-IR"/>
              </w:rPr>
              <w:t>77</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regular periodical visits by endocrinologists</w:t>
            </w:r>
          </w:p>
        </w:tc>
        <w:tc>
          <w:tcPr>
            <w:tcW w:w="756"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10" w:type="dxa"/>
          </w:tcPr>
          <w:p w:rsidR="00617B36" w:rsidRPr="00617B36" w:rsidRDefault="00617B36" w:rsidP="00654894">
            <w:pPr>
              <w:bidi/>
              <w:jc w:val="center"/>
              <w:rPr>
                <w:rFonts w:cs="B Nazanin"/>
                <w:b/>
                <w:bCs/>
                <w:sz w:val="24"/>
                <w:szCs w:val="24"/>
                <w:rtl/>
                <w:lang w:bidi="fa-IR"/>
              </w:rPr>
            </w:pPr>
          </w:p>
        </w:tc>
        <w:tc>
          <w:tcPr>
            <w:tcW w:w="720" w:type="dxa"/>
          </w:tcPr>
          <w:p w:rsidR="00617B36" w:rsidRPr="00617B36" w:rsidRDefault="00617B36" w:rsidP="00654894">
            <w:pPr>
              <w:bidi/>
              <w:jc w:val="center"/>
              <w:rPr>
                <w:rFonts w:cs="B Nazanin"/>
                <w:b/>
                <w:bCs/>
                <w:sz w:val="24"/>
                <w:szCs w:val="24"/>
                <w:rtl/>
                <w:lang w:bidi="fa-IR"/>
              </w:rPr>
            </w:pPr>
          </w:p>
        </w:tc>
        <w:tc>
          <w:tcPr>
            <w:tcW w:w="828" w:type="dxa"/>
          </w:tcPr>
          <w:p w:rsidR="00617B36" w:rsidRPr="00617B36" w:rsidRDefault="00617B36" w:rsidP="00654894">
            <w:pPr>
              <w:bidi/>
              <w:jc w:val="center"/>
              <w:rPr>
                <w:rFonts w:cs="B Nazanin"/>
                <w:b/>
                <w:bCs/>
                <w:sz w:val="24"/>
                <w:szCs w:val="24"/>
                <w:rtl/>
                <w:lang w:bidi="fa-IR"/>
              </w:rPr>
            </w:pPr>
          </w:p>
        </w:tc>
      </w:tr>
      <w:tr w:rsidR="00617B36" w:rsidRPr="00617B36" w:rsidTr="00617B36">
        <w:trPr>
          <w:trHeight w:val="530"/>
        </w:trPr>
        <w:tc>
          <w:tcPr>
            <w:tcW w:w="864" w:type="dxa"/>
          </w:tcPr>
          <w:p w:rsidR="00617B36" w:rsidRPr="00617B36" w:rsidRDefault="00617B36" w:rsidP="00654894">
            <w:pPr>
              <w:bidi/>
              <w:spacing w:line="276" w:lineRule="auto"/>
              <w:jc w:val="center"/>
              <w:rPr>
                <w:rFonts w:cs="B Lotus"/>
                <w:lang w:bidi="fa-IR"/>
              </w:rPr>
            </w:pPr>
            <w:r w:rsidRPr="00617B36">
              <w:rPr>
                <w:rFonts w:cs="B Lotus"/>
                <w:lang w:bidi="fa-IR"/>
              </w:rPr>
              <w:t>78</w:t>
            </w:r>
          </w:p>
        </w:tc>
        <w:tc>
          <w:tcPr>
            <w:tcW w:w="4410" w:type="dxa"/>
          </w:tcPr>
          <w:p w:rsidR="00617B36" w:rsidRPr="00617B36" w:rsidRDefault="00617B36" w:rsidP="00654894">
            <w:pPr>
              <w:spacing w:line="276" w:lineRule="auto"/>
              <w:rPr>
                <w:rFonts w:cs="B Lotus"/>
                <w:sz w:val="20"/>
                <w:szCs w:val="20"/>
                <w:lang w:bidi="fa-IR"/>
              </w:rPr>
            </w:pPr>
            <w:r w:rsidRPr="00617B36">
              <w:rPr>
                <w:rFonts w:cs="B Lotus"/>
                <w:sz w:val="20"/>
                <w:szCs w:val="20"/>
                <w:lang w:bidi="fa-IR"/>
              </w:rPr>
              <w:t>Teaching new and diverse methods of insulin injection and sugar control</w:t>
            </w:r>
          </w:p>
        </w:tc>
        <w:tc>
          <w:tcPr>
            <w:tcW w:w="756" w:type="dxa"/>
          </w:tcPr>
          <w:p w:rsidR="00617B36" w:rsidRPr="00617B36" w:rsidRDefault="00617B36" w:rsidP="00654894">
            <w:pPr>
              <w:bidi/>
              <w:jc w:val="center"/>
              <w:rPr>
                <w:b/>
                <w:bCs/>
                <w:szCs w:val="24"/>
                <w:rtl/>
                <w:lang w:bidi="fa-IR"/>
              </w:rPr>
            </w:pPr>
          </w:p>
        </w:tc>
        <w:tc>
          <w:tcPr>
            <w:tcW w:w="720" w:type="dxa"/>
          </w:tcPr>
          <w:p w:rsidR="00617B36" w:rsidRPr="00617B36" w:rsidRDefault="00617B36" w:rsidP="00654894">
            <w:pPr>
              <w:bidi/>
              <w:jc w:val="center"/>
              <w:rPr>
                <w:b/>
                <w:bCs/>
                <w:szCs w:val="24"/>
                <w:rtl/>
                <w:lang w:bidi="fa-IR"/>
              </w:rPr>
            </w:pPr>
          </w:p>
        </w:tc>
        <w:tc>
          <w:tcPr>
            <w:tcW w:w="810" w:type="dxa"/>
          </w:tcPr>
          <w:p w:rsidR="00617B36" w:rsidRPr="00617B36" w:rsidRDefault="00617B36" w:rsidP="00654894">
            <w:pPr>
              <w:bidi/>
              <w:jc w:val="center"/>
              <w:rPr>
                <w:b/>
                <w:bCs/>
                <w:szCs w:val="24"/>
                <w:rtl/>
                <w:lang w:bidi="fa-IR"/>
              </w:rPr>
            </w:pPr>
          </w:p>
        </w:tc>
        <w:tc>
          <w:tcPr>
            <w:tcW w:w="720" w:type="dxa"/>
          </w:tcPr>
          <w:p w:rsidR="00617B36" w:rsidRPr="00617B36" w:rsidRDefault="00617B36" w:rsidP="00654894">
            <w:pPr>
              <w:bidi/>
              <w:jc w:val="center"/>
              <w:rPr>
                <w:b/>
                <w:bCs/>
                <w:szCs w:val="24"/>
                <w:rtl/>
                <w:lang w:bidi="fa-IR"/>
              </w:rPr>
            </w:pPr>
          </w:p>
        </w:tc>
        <w:tc>
          <w:tcPr>
            <w:tcW w:w="828" w:type="dxa"/>
          </w:tcPr>
          <w:p w:rsidR="00617B36" w:rsidRPr="00617B36" w:rsidRDefault="00617B36" w:rsidP="00654894">
            <w:pPr>
              <w:bidi/>
              <w:jc w:val="center"/>
              <w:rPr>
                <w:b/>
                <w:bCs/>
                <w:szCs w:val="24"/>
                <w:rtl/>
                <w:lang w:bidi="fa-IR"/>
              </w:rPr>
            </w:pPr>
          </w:p>
        </w:tc>
      </w:tr>
    </w:tbl>
    <w:p w:rsidR="00617B36" w:rsidRPr="00617B36" w:rsidRDefault="00617B36" w:rsidP="00817F92">
      <w:pPr>
        <w:jc w:val="center"/>
        <w:rPr>
          <w:b/>
          <w:bCs/>
        </w:rPr>
      </w:pPr>
    </w:p>
    <w:sectPr w:rsidR="00617B36" w:rsidRPr="00617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Zar">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61F"/>
    <w:rsid w:val="000351FE"/>
    <w:rsid w:val="00133C7D"/>
    <w:rsid w:val="00152A2D"/>
    <w:rsid w:val="002A5024"/>
    <w:rsid w:val="003014E1"/>
    <w:rsid w:val="003367DB"/>
    <w:rsid w:val="003D66D0"/>
    <w:rsid w:val="00617B36"/>
    <w:rsid w:val="006B01A0"/>
    <w:rsid w:val="006D7C3B"/>
    <w:rsid w:val="00730439"/>
    <w:rsid w:val="00817F92"/>
    <w:rsid w:val="0082006B"/>
    <w:rsid w:val="008D6CC0"/>
    <w:rsid w:val="00905981"/>
    <w:rsid w:val="009D48CC"/>
    <w:rsid w:val="00A97AFB"/>
    <w:rsid w:val="00C7761F"/>
    <w:rsid w:val="00D96320"/>
    <w:rsid w:val="00EA0A7B"/>
    <w:rsid w:val="00EF5DDB"/>
    <w:rsid w:val="00F42E50"/>
    <w:rsid w:val="00FF7F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Nazanin"/>
        <w:kern w:val="2"/>
        <w:sz w:val="24"/>
        <w:szCs w:val="28"/>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7F92"/>
    <w:pPr>
      <w:spacing w:after="0" w:line="240" w:lineRule="auto"/>
    </w:pPr>
    <w:rPr>
      <w:rFonts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Nazanin"/>
        <w:kern w:val="2"/>
        <w:sz w:val="24"/>
        <w:szCs w:val="28"/>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7F92"/>
    <w:pPr>
      <w:spacing w:after="0" w:line="240" w:lineRule="auto"/>
    </w:pPr>
    <w:rPr>
      <w:rFonts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Matrix</dc:creator>
  <cp:lastModifiedBy>Asus</cp:lastModifiedBy>
  <cp:revision>9</cp:revision>
  <cp:lastPrinted>2024-04-17T19:00:00Z</cp:lastPrinted>
  <dcterms:created xsi:type="dcterms:W3CDTF">2024-04-14T10:40:00Z</dcterms:created>
  <dcterms:modified xsi:type="dcterms:W3CDTF">2024-04-17T19:00:00Z</dcterms:modified>
</cp:coreProperties>
</file>