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7F935" w14:textId="77777777" w:rsidR="00BE7BFB" w:rsidRPr="00BE713C" w:rsidRDefault="00BE713C" w:rsidP="00BE713C">
      <w:pPr>
        <w:spacing w:line="360" w:lineRule="auto"/>
        <w:jc w:val="center"/>
        <w:rPr>
          <w:rFonts w:cs="Arial"/>
          <w:b/>
        </w:rPr>
      </w:pPr>
      <w:r w:rsidRPr="00BE713C">
        <w:rPr>
          <w:rFonts w:cs="Arial"/>
          <w:b/>
        </w:rPr>
        <w:t>INTERVIEW GUIDELINE</w:t>
      </w:r>
    </w:p>
    <w:p w14:paraId="01002EA4" w14:textId="77777777" w:rsidR="00DB18D4" w:rsidRPr="00BE713C" w:rsidRDefault="00DB18D4" w:rsidP="00BE713C">
      <w:pPr>
        <w:pStyle w:val="whitespace-pre-wrap"/>
        <w:spacing w:before="0" w:beforeAutospacing="0" w:after="300" w:afterAutospacing="0"/>
        <w:jc w:val="both"/>
        <w:rPr>
          <w:rFonts w:ascii="Segoe UI" w:hAnsi="Segoe UI" w:cs="Segoe UI"/>
          <w:sz w:val="22"/>
          <w:szCs w:val="22"/>
        </w:rPr>
      </w:pPr>
      <w:proofErr w:type="spellStart"/>
      <w:r w:rsidRPr="00BE713C">
        <w:rPr>
          <w:rFonts w:ascii="Segoe UI" w:hAnsi="Segoe UI" w:cs="Segoe UI"/>
          <w:sz w:val="22"/>
          <w:szCs w:val="22"/>
        </w:rPr>
        <w:t>Assalamu</w:t>
      </w:r>
      <w:proofErr w:type="spellEnd"/>
      <w:r w:rsidRPr="00BE713C">
        <w:rPr>
          <w:rFonts w:ascii="Segoe UI" w:hAnsi="Segoe UI" w:cs="Segoe UI"/>
          <w:sz w:val="22"/>
          <w:szCs w:val="22"/>
        </w:rPr>
        <w:t xml:space="preserve"> </w:t>
      </w:r>
      <w:proofErr w:type="spellStart"/>
      <w:r w:rsidRPr="00BE713C">
        <w:rPr>
          <w:rFonts w:ascii="Segoe UI" w:hAnsi="Segoe UI" w:cs="Segoe UI"/>
          <w:sz w:val="22"/>
          <w:szCs w:val="22"/>
        </w:rPr>
        <w:t>Alaikum</w:t>
      </w:r>
      <w:proofErr w:type="spellEnd"/>
      <w:r w:rsidRPr="00BE713C">
        <w:rPr>
          <w:rFonts w:ascii="Segoe UI" w:hAnsi="Segoe UI" w:cs="Segoe UI"/>
          <w:sz w:val="22"/>
          <w:szCs w:val="22"/>
        </w:rPr>
        <w:t xml:space="preserve"> </w:t>
      </w:r>
      <w:proofErr w:type="spellStart"/>
      <w:r w:rsidRPr="00BE713C">
        <w:rPr>
          <w:rFonts w:ascii="Segoe UI" w:hAnsi="Segoe UI" w:cs="Segoe UI"/>
          <w:sz w:val="22"/>
          <w:szCs w:val="22"/>
        </w:rPr>
        <w:t>Wr</w:t>
      </w:r>
      <w:proofErr w:type="spellEnd"/>
      <w:r w:rsidRPr="00BE713C">
        <w:rPr>
          <w:rFonts w:ascii="Segoe UI" w:hAnsi="Segoe UI" w:cs="Segoe UI"/>
          <w:sz w:val="22"/>
          <w:szCs w:val="22"/>
        </w:rPr>
        <w:t>. Wb / Shalom / Good morning / afternoon, Madam.</w:t>
      </w:r>
    </w:p>
    <w:p w14:paraId="7F09E885" w14:textId="77777777" w:rsidR="00DB18D4" w:rsidRPr="00BE713C" w:rsidRDefault="00DB18D4" w:rsidP="00BE713C">
      <w:pPr>
        <w:pStyle w:val="whitespace-pre-wrap"/>
        <w:spacing w:before="300" w:beforeAutospacing="0" w:after="300" w:afterAutospacing="0"/>
        <w:jc w:val="both"/>
        <w:rPr>
          <w:rFonts w:ascii="Segoe UI" w:hAnsi="Segoe UI" w:cs="Segoe UI"/>
          <w:sz w:val="22"/>
          <w:szCs w:val="22"/>
        </w:rPr>
      </w:pPr>
      <w:r w:rsidRPr="00BE713C">
        <w:rPr>
          <w:rFonts w:ascii="Segoe UI" w:hAnsi="Segoe UI" w:cs="Segoe UI"/>
          <w:sz w:val="22"/>
          <w:szCs w:val="22"/>
        </w:rPr>
        <w:t>Thank you for your willingness to participate in the research with the title "Conceptual Model and Measurement of Hospital Organizational Resilience in the Era of Disruption in Indonesia". In general, this research aims to develop a conceptual model and measurement of hospital organizational resilience in the era of disruption in Indonesia. This research will go through several stages, namely: 1) exploring the disruptions faced by hospitals in the context of the hospital industry in Indonesia; 2) developing dimensions and indicators of hospital organizational resilience.</w:t>
      </w:r>
    </w:p>
    <w:p w14:paraId="3A2A3732" w14:textId="1D731020" w:rsidR="00DB18D4" w:rsidRPr="00BE713C" w:rsidRDefault="00DB18D4" w:rsidP="00BE713C">
      <w:pPr>
        <w:pStyle w:val="whitespace-pre-wrap"/>
        <w:spacing w:before="300" w:beforeAutospacing="0" w:after="0" w:afterAutospacing="0"/>
        <w:jc w:val="both"/>
        <w:rPr>
          <w:rFonts w:ascii="Segoe UI" w:hAnsi="Segoe UI" w:cs="Segoe UI"/>
          <w:sz w:val="22"/>
          <w:szCs w:val="22"/>
        </w:rPr>
      </w:pPr>
      <w:r w:rsidRPr="00BE713C">
        <w:rPr>
          <w:rFonts w:ascii="Segoe UI" w:hAnsi="Segoe UI" w:cs="Segoe UI"/>
          <w:sz w:val="22"/>
          <w:szCs w:val="22"/>
        </w:rPr>
        <w:t xml:space="preserve">In the healthcare system, hospitals play a vital role in times of disasters and are expected to have good levels of resilience in order to continue functioning optimally and supporting community resilience. In its application, the concept of hospital resilience has been developed by the World Health Organization (WHO), the Pan American Health Organization (PAHO), and several researchers, particularly in disaster-related areas such as climate, earthquakes, floods, and pandemics. This concept focuses more on identifying resources needed due to direct disaster-related damages such as infrastructure, emergency service coordination, and various aspects of disaster preparedness. However, with the increasing challenges from external factors such as technological changes, financial crises, policy changes, and various threats faced by hospitals today, this concept of resilience has not been able to accommodate challenges beyond the scope of disaster issues. Despite the characteristics of organizations, hospitals with all their complexities, uncertainties, externalities, and high risks will continue to face various internal and external challenges. </w:t>
      </w:r>
    </w:p>
    <w:p w14:paraId="0094485E" w14:textId="77777777" w:rsidR="00BA734B" w:rsidRPr="00BE713C" w:rsidRDefault="00BA734B" w:rsidP="00BE713C">
      <w:pPr>
        <w:spacing w:after="0" w:line="240" w:lineRule="auto"/>
        <w:jc w:val="both"/>
        <w:rPr>
          <w:rFonts w:ascii="Times New Roman" w:eastAsia="Times New Roman" w:hAnsi="Times New Roman" w:cs="Times New Roman"/>
          <w:color w:val="000000"/>
        </w:rPr>
      </w:pPr>
    </w:p>
    <w:p w14:paraId="53A8F166" w14:textId="77777777" w:rsidR="00DB18D4" w:rsidRPr="00DB18D4" w:rsidRDefault="00DB18D4" w:rsidP="00BE713C">
      <w:pPr>
        <w:spacing w:after="300" w:line="240" w:lineRule="auto"/>
        <w:rPr>
          <w:rFonts w:ascii="Segoe UI" w:eastAsia="Times New Roman" w:hAnsi="Segoe UI" w:cs="Segoe UI"/>
        </w:rPr>
      </w:pPr>
      <w:r w:rsidRPr="00DB18D4">
        <w:rPr>
          <w:rFonts w:ascii="Segoe UI" w:eastAsia="Times New Roman" w:hAnsi="Segoe UI" w:cs="Segoe UI"/>
        </w:rPr>
        <w:t>Stages 1</w:t>
      </w:r>
    </w:p>
    <w:p w14:paraId="6DC5529B" w14:textId="04A67C07" w:rsidR="00484D45" w:rsidRPr="00484D45" w:rsidRDefault="00DB18D4" w:rsidP="00484D45">
      <w:pPr>
        <w:numPr>
          <w:ilvl w:val="0"/>
          <w:numId w:val="4"/>
        </w:numPr>
        <w:spacing w:after="0" w:line="240" w:lineRule="auto"/>
        <w:ind w:left="0"/>
        <w:rPr>
          <w:rFonts w:ascii="Segoe UI" w:eastAsia="Times New Roman" w:hAnsi="Segoe UI" w:cs="Segoe UI"/>
        </w:rPr>
      </w:pPr>
      <w:r w:rsidRPr="00DB18D4">
        <w:rPr>
          <w:rFonts w:ascii="Segoe UI" w:eastAsia="Times New Roman" w:hAnsi="Segoe UI" w:cs="Segoe UI"/>
        </w:rPr>
        <w:t>According to Shwan &amp; Crisson (2020), there are several changes in healthcare services in the era of disruption, including technological, economic, and social changes.</w:t>
      </w:r>
    </w:p>
    <w:p w14:paraId="600CED69" w14:textId="77777777" w:rsidR="00484D45" w:rsidRDefault="00DB18D4" w:rsidP="00484D45">
      <w:pPr>
        <w:spacing w:after="0" w:line="240" w:lineRule="auto"/>
        <w:rPr>
          <w:rFonts w:ascii="Segoe UI" w:eastAsia="Times New Roman" w:hAnsi="Segoe UI" w:cs="Segoe UI"/>
        </w:rPr>
      </w:pPr>
      <w:r w:rsidRPr="00DB18D4">
        <w:rPr>
          <w:rFonts w:ascii="Segoe UI" w:eastAsia="Times New Roman" w:hAnsi="Segoe UI" w:cs="Segoe UI"/>
        </w:rPr>
        <w:t xml:space="preserve"> a. In your opinion, what are the technological disruptions or disruptions in hospitals currently? b. In your opinion, what are the economic disruptions or disruptions in hospitals currently? </w:t>
      </w:r>
    </w:p>
    <w:p w14:paraId="28302B15" w14:textId="77777777" w:rsidR="00484D45" w:rsidRDefault="00DB18D4" w:rsidP="00484D45">
      <w:pPr>
        <w:spacing w:after="0" w:line="240" w:lineRule="auto"/>
        <w:rPr>
          <w:rFonts w:ascii="Segoe UI" w:eastAsia="Times New Roman" w:hAnsi="Segoe UI" w:cs="Segoe UI"/>
        </w:rPr>
      </w:pPr>
      <w:r w:rsidRPr="00DB18D4">
        <w:rPr>
          <w:rFonts w:ascii="Segoe UI" w:eastAsia="Times New Roman" w:hAnsi="Segoe UI" w:cs="Segoe UI"/>
        </w:rPr>
        <w:t>c. In your opinion, what are the social disruptions or disruptions in hospitals currently?</w:t>
      </w:r>
    </w:p>
    <w:p w14:paraId="009E8730" w14:textId="77777777" w:rsidR="00484D45" w:rsidRDefault="00484D45" w:rsidP="00484D45">
      <w:pPr>
        <w:spacing w:after="0" w:line="240" w:lineRule="auto"/>
        <w:rPr>
          <w:rFonts w:ascii="Segoe UI" w:eastAsia="Times New Roman" w:hAnsi="Segoe UI" w:cs="Segoe UI"/>
        </w:rPr>
      </w:pPr>
    </w:p>
    <w:p w14:paraId="5B6A314A" w14:textId="212F56B9" w:rsidR="00DB18D4" w:rsidRPr="00484D45" w:rsidRDefault="00DB18D4" w:rsidP="00484D45">
      <w:pPr>
        <w:pStyle w:val="ListParagraph"/>
        <w:numPr>
          <w:ilvl w:val="0"/>
          <w:numId w:val="4"/>
        </w:numPr>
        <w:tabs>
          <w:tab w:val="clear" w:pos="720"/>
        </w:tabs>
        <w:spacing w:after="0" w:line="240" w:lineRule="auto"/>
        <w:ind w:left="0"/>
        <w:rPr>
          <w:rFonts w:ascii="Segoe UI" w:eastAsia="Times New Roman" w:hAnsi="Segoe UI" w:cs="Segoe UI"/>
        </w:rPr>
      </w:pPr>
      <w:r w:rsidRPr="00484D45">
        <w:rPr>
          <w:rFonts w:ascii="Segoe UI" w:eastAsia="Times New Roman" w:hAnsi="Segoe UI" w:cs="Segoe UI"/>
        </w:rPr>
        <w:t>Besides these three disruptions, what other disruptions or disruptions are there in hospitals currently?</w:t>
      </w:r>
    </w:p>
    <w:p w14:paraId="28A717DE" w14:textId="77777777" w:rsidR="00BA734B" w:rsidRDefault="00BA734B" w:rsidP="0081376E">
      <w:pPr>
        <w:spacing w:after="0" w:line="240" w:lineRule="auto"/>
        <w:jc w:val="both"/>
        <w:rPr>
          <w:rFonts w:ascii="Times New Roman" w:eastAsia="Times New Roman" w:hAnsi="Times New Roman" w:cs="Times New Roman"/>
          <w:color w:val="000000"/>
          <w:sz w:val="24"/>
          <w:szCs w:val="24"/>
        </w:rPr>
      </w:pPr>
    </w:p>
    <w:p w14:paraId="2D4B5573" w14:textId="77777777" w:rsidR="00A10C89" w:rsidRPr="00BE713C" w:rsidRDefault="00A10C89" w:rsidP="00BE713C">
      <w:pPr>
        <w:spacing w:after="160" w:line="240" w:lineRule="auto"/>
        <w:jc w:val="both"/>
        <w:rPr>
          <w:rFonts w:ascii="Times New Roman" w:hAnsi="Times New Roman" w:cs="Times New Roman"/>
          <w:sz w:val="24"/>
          <w:szCs w:val="24"/>
        </w:rPr>
      </w:pPr>
    </w:p>
    <w:sectPr w:rsidR="00A10C89" w:rsidRPr="00BE71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366CF"/>
    <w:multiLevelType w:val="hybridMultilevel"/>
    <w:tmpl w:val="23142652"/>
    <w:lvl w:ilvl="0" w:tplc="8B361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FC3EAE"/>
    <w:multiLevelType w:val="multilevel"/>
    <w:tmpl w:val="97763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817444"/>
    <w:multiLevelType w:val="hybridMultilevel"/>
    <w:tmpl w:val="A9269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250C60"/>
    <w:multiLevelType w:val="multilevel"/>
    <w:tmpl w:val="C0980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343C14"/>
    <w:multiLevelType w:val="hybridMultilevel"/>
    <w:tmpl w:val="A9269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952402">
    <w:abstractNumId w:val="2"/>
  </w:num>
  <w:num w:numId="2" w16cid:durableId="660504556">
    <w:abstractNumId w:val="0"/>
  </w:num>
  <w:num w:numId="3" w16cid:durableId="904995000">
    <w:abstractNumId w:val="4"/>
  </w:num>
  <w:num w:numId="4" w16cid:durableId="30539810">
    <w:abstractNumId w:val="1"/>
  </w:num>
  <w:num w:numId="5" w16cid:durableId="950627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BFB"/>
    <w:rsid w:val="00005895"/>
    <w:rsid w:val="00484D45"/>
    <w:rsid w:val="005347F4"/>
    <w:rsid w:val="006538F4"/>
    <w:rsid w:val="007F7A2D"/>
    <w:rsid w:val="0081376E"/>
    <w:rsid w:val="009D66B8"/>
    <w:rsid w:val="00A10C89"/>
    <w:rsid w:val="00B9654F"/>
    <w:rsid w:val="00BA734B"/>
    <w:rsid w:val="00BE713C"/>
    <w:rsid w:val="00BE7BFB"/>
    <w:rsid w:val="00C0493E"/>
    <w:rsid w:val="00C80DF8"/>
    <w:rsid w:val="00DB18D4"/>
    <w:rsid w:val="00DF6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49182"/>
  <w15:docId w15:val="{550AF6B5-4549-4F0B-802C-F44F1F6A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BFB"/>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skripsi,1.2,P1,Body Text Char1,Char Char2,tabel,Heading 10,spasi 2 taiiii,Char Char21,List Paragraph1,List Paragraph2,Body of text,Colorful List - Accent 11,Body of text+1,Body of text+2,Body of text+3,List Paragraph11"/>
    <w:basedOn w:val="Normal"/>
    <w:link w:val="ListParagraphChar"/>
    <w:uiPriority w:val="1"/>
    <w:qFormat/>
    <w:rsid w:val="00BE7BFB"/>
    <w:pPr>
      <w:ind w:left="720"/>
      <w:contextualSpacing/>
    </w:pPr>
  </w:style>
  <w:style w:type="character" w:customStyle="1" w:styleId="ListParagraphChar">
    <w:name w:val="List Paragraph Char"/>
    <w:aliases w:val="UGEX'Z Char,skripsi Char,1.2 Char,P1 Char,Body Text Char1 Char,Char Char2 Char,tabel Char,Heading 10 Char,spasi 2 taiiii Char,Char Char21 Char,List Paragraph1 Char,List Paragraph2 Char,Body of text Char,Colorful List - Accent 11 Char"/>
    <w:basedOn w:val="DefaultParagraphFont"/>
    <w:link w:val="ListParagraph"/>
    <w:uiPriority w:val="1"/>
    <w:qFormat/>
    <w:locked/>
    <w:rsid w:val="00BE7BFB"/>
    <w:rPr>
      <w:rFonts w:ascii="Arial" w:hAnsi="Arial"/>
    </w:rPr>
  </w:style>
  <w:style w:type="paragraph" w:styleId="NormalWeb">
    <w:name w:val="Normal (Web)"/>
    <w:basedOn w:val="Normal"/>
    <w:uiPriority w:val="99"/>
    <w:semiHidden/>
    <w:unhideWhenUsed/>
    <w:rsid w:val="008137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pre-wrap">
    <w:name w:val="whitespace-pre-wrap"/>
    <w:basedOn w:val="Normal"/>
    <w:rsid w:val="00DB18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842400">
      <w:bodyDiv w:val="1"/>
      <w:marLeft w:val="0"/>
      <w:marRight w:val="0"/>
      <w:marTop w:val="0"/>
      <w:marBottom w:val="0"/>
      <w:divBdr>
        <w:top w:val="none" w:sz="0" w:space="0" w:color="auto"/>
        <w:left w:val="none" w:sz="0" w:space="0" w:color="auto"/>
        <w:bottom w:val="none" w:sz="0" w:space="0" w:color="auto"/>
        <w:right w:val="none" w:sz="0" w:space="0" w:color="auto"/>
      </w:divBdr>
    </w:div>
    <w:div w:id="1360619747">
      <w:bodyDiv w:val="1"/>
      <w:marLeft w:val="0"/>
      <w:marRight w:val="0"/>
      <w:marTop w:val="0"/>
      <w:marBottom w:val="0"/>
      <w:divBdr>
        <w:top w:val="none" w:sz="0" w:space="0" w:color="auto"/>
        <w:left w:val="none" w:sz="0" w:space="0" w:color="auto"/>
        <w:bottom w:val="none" w:sz="0" w:space="0" w:color="auto"/>
        <w:right w:val="none" w:sz="0" w:space="0" w:color="auto"/>
      </w:divBdr>
    </w:div>
    <w:div w:id="18050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mars -</cp:lastModifiedBy>
  <cp:revision>6</cp:revision>
  <dcterms:created xsi:type="dcterms:W3CDTF">2023-05-29T11:42:00Z</dcterms:created>
  <dcterms:modified xsi:type="dcterms:W3CDTF">2024-07-01T12:47:00Z</dcterms:modified>
</cp:coreProperties>
</file>