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501F" w14:textId="0C9350A8" w:rsidR="00F2123A" w:rsidRPr="00121D37" w:rsidRDefault="00F2123A" w:rsidP="00F2123A">
      <w:pPr>
        <w:spacing w:before="60" w:after="60" w:line="48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121D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T</w:t>
      </w:r>
      <w:r w:rsidRPr="00121D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able </w:t>
      </w:r>
      <w:r w:rsidR="004770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</w:t>
      </w:r>
      <w:r w:rsidRPr="00121D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Concordance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matrix</w:t>
      </w:r>
      <w:r w:rsidRPr="00121D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for diagnosis comparison between physiotherapist and ENT medical practitioner</w:t>
      </w:r>
    </w:p>
    <w:tbl>
      <w:tblPr>
        <w:tblW w:w="11772" w:type="dxa"/>
        <w:tblLook w:val="04A0" w:firstRow="1" w:lastRow="0" w:firstColumn="1" w:lastColumn="0" w:noHBand="0" w:noVBand="1"/>
      </w:tblPr>
      <w:tblGrid>
        <w:gridCol w:w="2405"/>
        <w:gridCol w:w="688"/>
        <w:gridCol w:w="620"/>
        <w:gridCol w:w="598"/>
        <w:gridCol w:w="1110"/>
        <w:gridCol w:w="693"/>
        <w:gridCol w:w="1046"/>
        <w:gridCol w:w="1352"/>
        <w:gridCol w:w="1169"/>
        <w:gridCol w:w="1226"/>
        <w:gridCol w:w="865"/>
      </w:tblGrid>
      <w:tr w:rsidR="00F2123A" w:rsidRPr="00C6272C" w14:paraId="6B9A9B83" w14:textId="77777777" w:rsidTr="00862935">
        <w:trPr>
          <w:trHeight w:val="9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D9D9D9"/>
            <w:vAlign w:val="center"/>
            <w:hideMark/>
          </w:tcPr>
          <w:p w14:paraId="54F1AA26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               </w:t>
            </w:r>
            <w:r w:rsidRPr="0021130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PT</w:t>
            </w: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  </w:t>
            </w:r>
            <w:r w:rsidRPr="00C6272C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ENT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95B6E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BPPV (1)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56CD2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UVH (2)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C704F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BVH (3)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4D21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Meniere's (4)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4E14C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PPPD (5)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4198B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No diagnosis (6)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4C9C7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Postural Hypotension (7)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DC0CA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Other(</w:t>
            </w:r>
            <w:proofErr w:type="gramEnd"/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incl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. CD</w:t>
            </w: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) (8)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9FBFE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VM</w:t>
            </w: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(9)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2DCB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Central (10)</w:t>
            </w:r>
          </w:p>
        </w:tc>
      </w:tr>
      <w:tr w:rsidR="00F2123A" w:rsidRPr="00C6272C" w14:paraId="5D919446" w14:textId="77777777" w:rsidTr="00862935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CD778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BPPV (1)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FF2D935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8C1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20CEC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686FC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555CE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974A9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5367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598B8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09FE3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2A78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</w:tr>
      <w:tr w:rsidR="00F2123A" w:rsidRPr="00C6272C" w14:paraId="4E5D4E28" w14:textId="77777777" w:rsidTr="00862935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21E0B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UVH (2)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752F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7B63501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C437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475A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8B6C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87B2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AB338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A5969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50AE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02021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F2123A" w:rsidRPr="00C6272C" w14:paraId="268FFED0" w14:textId="77777777" w:rsidTr="00862935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28E6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BVH (3)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9F91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5B2D0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CC985AB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9BC1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2EAA5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09FAC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5A42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56878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5C34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11BA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F2123A" w:rsidRPr="00C6272C" w14:paraId="467E6DCD" w14:textId="77777777" w:rsidTr="00862935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F3D29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MD</w:t>
            </w: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(4)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58AA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8348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3A61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84776D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67EE1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E4BBE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6ED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6395A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31175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16E39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F2123A" w:rsidRPr="00C6272C" w14:paraId="5EC26DBA" w14:textId="77777777" w:rsidTr="00862935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73D4B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PPPD (5)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74EB1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2E498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84A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5774D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72E71C7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FD0F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035E5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08BCC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009B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2A8CD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0.3</w:t>
            </w:r>
          </w:p>
        </w:tc>
      </w:tr>
      <w:tr w:rsidR="00F2123A" w:rsidRPr="00C6272C" w14:paraId="087586B8" w14:textId="77777777" w:rsidTr="00862935">
        <w:trPr>
          <w:trHeight w:val="5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86DAE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No diagnosis (6)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4A8BE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5683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5E975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A0FBC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A7E27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0169CD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CF6C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C2A7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F477A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5DFB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F2123A" w:rsidRPr="00C6272C" w14:paraId="54468D88" w14:textId="77777777" w:rsidTr="00862935">
        <w:trPr>
          <w:trHeight w:val="70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DFCA4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Postural Hypotension (7)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1D11B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D51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FD7B7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3259A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65F8A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BE0DD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B6E4CC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588D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EE895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D857A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</w:tr>
      <w:tr w:rsidR="00F2123A" w:rsidRPr="00C6272C" w14:paraId="423FF62A" w14:textId="77777777" w:rsidTr="00862935">
        <w:trPr>
          <w:trHeight w:val="50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0900B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Other(</w:t>
            </w:r>
            <w:proofErr w:type="gramEnd"/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incl.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CD</w:t>
            </w: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) (8)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2D69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ECAC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5F40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0AD07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CD9E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0BB3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0C20B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9A10F0A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D3D0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CC2F5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</w:tr>
      <w:tr w:rsidR="00F2123A" w:rsidRPr="00C6272C" w14:paraId="12C697D0" w14:textId="77777777" w:rsidTr="00862935">
        <w:trPr>
          <w:trHeight w:val="5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375D6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VM</w:t>
            </w: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(9)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C5EA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7B9DB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1DF33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7CCB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C6CB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4A5A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81611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36CE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816CFBC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C4101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</w:tr>
      <w:tr w:rsidR="00F2123A" w:rsidRPr="00C6272C" w14:paraId="30FD3735" w14:textId="77777777" w:rsidTr="00862935">
        <w:trPr>
          <w:trHeight w:val="40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AAEDF" w14:textId="77777777" w:rsidR="00F2123A" w:rsidRPr="00C6272C" w:rsidRDefault="00F2123A" w:rsidP="00862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Central (10)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9692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45F0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DFF96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2DCF5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37712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BE619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730E2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B4C3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75BB4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CF5E91F" w14:textId="77777777" w:rsidR="00F2123A" w:rsidRPr="00C6272C" w:rsidRDefault="00F2123A" w:rsidP="00862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6272C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</w:tr>
    </w:tbl>
    <w:p w14:paraId="5805F3E4" w14:textId="0DD2715E" w:rsidR="00F2123A" w:rsidRPr="003615F8" w:rsidRDefault="00F2123A" w:rsidP="00A734AB">
      <w:pPr>
        <w:spacing w:before="60" w:after="60" w:line="48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BPPV: b</w:t>
      </w:r>
      <w:r w:rsidRPr="004E296C">
        <w:rPr>
          <w:rFonts w:ascii="Times New Roman" w:eastAsia="Times New Roman" w:hAnsi="Times New Roman" w:cs="Times New Roman"/>
          <w:sz w:val="24"/>
          <w:szCs w:val="24"/>
        </w:rPr>
        <w:t>enign paroxysmal positional vertigo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E2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UVH: </w:t>
      </w:r>
      <w:r w:rsidRPr="004E296C">
        <w:rPr>
          <w:rFonts w:ascii="Times New Roman" w:eastAsia="Times New Roman" w:hAnsi="Times New Roman" w:cs="Times New Roman"/>
          <w:sz w:val="24"/>
          <w:szCs w:val="24"/>
        </w:rPr>
        <w:t xml:space="preserve">unilateral vestibular hypofunction,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BVH: </w:t>
      </w:r>
      <w:r w:rsidRPr="004E296C">
        <w:rPr>
          <w:rFonts w:ascii="Times New Roman" w:eastAsia="Times New Roman" w:hAnsi="Times New Roman" w:cs="Times New Roman"/>
          <w:sz w:val="24"/>
          <w:szCs w:val="24"/>
        </w:rPr>
        <w:t xml:space="preserve">bilateral vestibular hypofunction,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MD: </w:t>
      </w:r>
      <w:r w:rsidRPr="004E296C">
        <w:rPr>
          <w:rFonts w:ascii="Times New Roman" w:eastAsia="Times New Roman" w:hAnsi="Times New Roman" w:cs="Times New Roman"/>
          <w:sz w:val="24"/>
          <w:szCs w:val="24"/>
        </w:rPr>
        <w:t xml:space="preserve">Meniere’s disease,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PPPD: </w:t>
      </w:r>
      <w:r w:rsidRPr="004E296C">
        <w:rPr>
          <w:rFonts w:ascii="Times New Roman" w:eastAsia="Times New Roman" w:hAnsi="Times New Roman" w:cs="Times New Roman"/>
          <w:sz w:val="24"/>
          <w:szCs w:val="24"/>
        </w:rPr>
        <w:t xml:space="preserve">persistent postural perceptive dizziness, postural hypotension,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VM: </w:t>
      </w:r>
      <w:r w:rsidRPr="004E296C">
        <w:rPr>
          <w:rFonts w:ascii="Times New Roman" w:eastAsia="Times New Roman" w:hAnsi="Times New Roman" w:cs="Times New Roman"/>
          <w:sz w:val="24"/>
          <w:szCs w:val="24"/>
        </w:rPr>
        <w:t xml:space="preserve">vestibular migraine,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CD: </w:t>
      </w:r>
      <w:r w:rsidRPr="004E296C">
        <w:rPr>
          <w:rFonts w:ascii="Times New Roman" w:eastAsia="Times New Roman" w:hAnsi="Times New Roman" w:cs="Times New Roman"/>
          <w:sz w:val="24"/>
          <w:szCs w:val="24"/>
        </w:rPr>
        <w:t>cervicogenic dizziness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F2123A" w:rsidRPr="003615F8" w:rsidSect="007C0C47">
      <w:pgSz w:w="16817" w:h="11901" w:orient="landscape"/>
      <w:pgMar w:top="1134" w:right="1134" w:bottom="1134" w:left="1134" w:header="0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AB"/>
    <w:rsid w:val="00121D37"/>
    <w:rsid w:val="00211306"/>
    <w:rsid w:val="003615F8"/>
    <w:rsid w:val="0037025B"/>
    <w:rsid w:val="00453B6B"/>
    <w:rsid w:val="00477008"/>
    <w:rsid w:val="00646BD2"/>
    <w:rsid w:val="006E763C"/>
    <w:rsid w:val="007152C9"/>
    <w:rsid w:val="00804EB7"/>
    <w:rsid w:val="00807E0B"/>
    <w:rsid w:val="009E2855"/>
    <w:rsid w:val="00A319B4"/>
    <w:rsid w:val="00A54E10"/>
    <w:rsid w:val="00A734AB"/>
    <w:rsid w:val="00AB5AC0"/>
    <w:rsid w:val="00AC689E"/>
    <w:rsid w:val="00BB7755"/>
    <w:rsid w:val="00C6272C"/>
    <w:rsid w:val="00CB33C6"/>
    <w:rsid w:val="00D03537"/>
    <w:rsid w:val="00EA4857"/>
    <w:rsid w:val="00ED3147"/>
    <w:rsid w:val="00F2123A"/>
    <w:rsid w:val="00F4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1354"/>
  <w15:chartTrackingRefBased/>
  <w15:docId w15:val="{38F79815-A0C7-4CDA-BF1B-1D6CC154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7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5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Stewart</dc:creator>
  <cp:keywords/>
  <dc:description/>
  <cp:lastModifiedBy>Tamsin Smith</cp:lastModifiedBy>
  <cp:revision>5</cp:revision>
  <dcterms:created xsi:type="dcterms:W3CDTF">2024-02-07T03:50:00Z</dcterms:created>
  <dcterms:modified xsi:type="dcterms:W3CDTF">2024-02-07T04:03:00Z</dcterms:modified>
</cp:coreProperties>
</file>