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FD0" w:rsidRPr="00F1738F" w:rsidRDefault="000B3FD0" w:rsidP="00F1738F">
      <w:pPr>
        <w:spacing w:line="480" w:lineRule="auto"/>
        <w:rPr>
          <w:rFonts w:ascii="Times New Roman" w:eastAsia="Times New Roman" w:hAnsi="Times New Roman" w:cs="Times New Roman"/>
          <w:lang w:eastAsia="sk-SK"/>
        </w:rPr>
      </w:pPr>
      <w:bookmarkStart w:id="0" w:name="_Hlk182822827"/>
      <w:r w:rsidRPr="00F1738F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Supplement 1 Timepoints </w:t>
      </w:r>
      <w:bookmarkEnd w:id="0"/>
      <w:r w:rsidRPr="00F1738F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of the study (SPIRIT, 2013)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7"/>
        <w:gridCol w:w="1160"/>
        <w:gridCol w:w="688"/>
        <w:gridCol w:w="1089"/>
        <w:gridCol w:w="839"/>
        <w:gridCol w:w="847"/>
        <w:gridCol w:w="839"/>
        <w:gridCol w:w="847"/>
        <w:gridCol w:w="1146"/>
      </w:tblGrid>
      <w:tr w:rsidR="000B3FD0" w:rsidRPr="00F1738F" w:rsidTr="000B3FD0">
        <w:trPr>
          <w:trHeight w:val="255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17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Timepoint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Admission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Discharge</w:t>
            </w:r>
            <w:r w:rsidR="002061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FD0" w:rsidRPr="00F1738F" w:rsidRDefault="000B3FD0" w:rsidP="00F173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0B3FD0" w:rsidRPr="00F1738F" w:rsidTr="000B3FD0">
        <w:trPr>
          <w:trHeight w:val="102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FD0" w:rsidRPr="00F1738F" w:rsidRDefault="000B3FD0" w:rsidP="00F173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Enrolment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Intervention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Intervention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Education and discharge</w:t>
            </w:r>
          </w:p>
        </w:tc>
      </w:tr>
      <w:tr w:rsidR="000B3FD0" w:rsidRPr="00F1738F" w:rsidTr="000B3FD0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Action of 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Team member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Time (min)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Pr="00F1738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Pr="00F1738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sk-SK"/>
              </w:rPr>
              <w:t>MedRec1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Pr="00F1738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sk-SK"/>
              </w:rPr>
              <w:t>MedRev1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Pr="00F1738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sk-SK"/>
              </w:rPr>
              <w:t>MedRec2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Pr="00F1738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sk-SK"/>
              </w:rPr>
              <w:t>MedRev2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Pr="00F1738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sk-SK"/>
              </w:rPr>
              <w:t>ED</w:t>
            </w: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Enrolment:</w:t>
            </w: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Patients admission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Physician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B3FD0" w:rsidRPr="00F1738F" w:rsidTr="000B3FD0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Inclusion and exclusion parameters evaluation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Pharmacist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B3FD0" w:rsidRPr="00F1738F" w:rsidTr="000B3FD0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Obtaining informed consent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Pharmacist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Intervention:</w:t>
            </w: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MedRec</w:t>
            </w:r>
            <w:proofErr w:type="spellEnd"/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: BPMH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Pharmacist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MedRec</w:t>
            </w:r>
            <w:proofErr w:type="spellEnd"/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: BPMH - validation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Pharmacist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MedRec</w:t>
            </w:r>
            <w:proofErr w:type="spellEnd"/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: DRPs identification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Pharmacist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MedRev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Pharmacist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Physician consulting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Pharmacist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Intervention acceptance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Physician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Patient education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Pharmacist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Evaluations:</w:t>
            </w:r>
          </w:p>
        </w:tc>
      </w:tr>
      <w:tr w:rsidR="000B3FD0" w:rsidRPr="00F1738F" w:rsidTr="000B3FD0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Current health status of the patient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Physician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Socio-demographic information of patients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Physician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FD0" w:rsidRPr="00F1738F" w:rsidRDefault="000B3FD0" w:rsidP="00F173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Pharmacist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FD0" w:rsidRPr="00F1738F" w:rsidRDefault="000B3FD0" w:rsidP="00F173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FD0" w:rsidRPr="00F1738F" w:rsidRDefault="000B3FD0" w:rsidP="00F173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FD0" w:rsidRPr="00F1738F" w:rsidRDefault="000B3FD0" w:rsidP="00F173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FD0" w:rsidRPr="00F1738F" w:rsidRDefault="000B3FD0" w:rsidP="00F173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FD0" w:rsidRPr="00F1738F" w:rsidRDefault="000B3FD0" w:rsidP="00F173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B3FD0" w:rsidRPr="00F1738F" w:rsidTr="000B3FD0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BPMH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Pharmacist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B3FD0" w:rsidRPr="00F1738F" w:rsidTr="000B3FD0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DRPs identification and classification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Pharmacist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B3FD0" w:rsidRPr="00F1738F" w:rsidTr="000B3FD0">
        <w:trPr>
          <w:trHeight w:val="4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Results of biochemical and haematological examinations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Pharmacist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B3FD0" w:rsidRPr="00F1738F" w:rsidTr="000B3FD0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Acceptance of therapy optimization proposal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Physician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0B3FD0" w:rsidRPr="00F1738F" w:rsidRDefault="000B3FD0" w:rsidP="00F173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73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0B3FD0" w:rsidRPr="00F1738F" w:rsidRDefault="000B3FD0" w:rsidP="00F1738F">
      <w:pPr>
        <w:pStyle w:val="NormalWeb"/>
        <w:spacing w:before="0" w:beforeAutospacing="0" w:after="160" w:afterAutospacing="0" w:line="480" w:lineRule="auto"/>
        <w:rPr>
          <w:sz w:val="22"/>
          <w:szCs w:val="22"/>
          <w:lang w:val="en-GB"/>
        </w:rPr>
      </w:pPr>
      <w:r w:rsidRPr="00F1738F">
        <w:rPr>
          <w:color w:val="000000"/>
          <w:sz w:val="22"/>
          <w:szCs w:val="22"/>
          <w:lang w:val="en-GB"/>
        </w:rPr>
        <w:t xml:space="preserve">BPMH, best possible medication history; DRP, drug-related problem; </w:t>
      </w:r>
      <w:proofErr w:type="spellStart"/>
      <w:r w:rsidRPr="00F1738F">
        <w:rPr>
          <w:color w:val="000000"/>
          <w:sz w:val="22"/>
          <w:szCs w:val="22"/>
          <w:lang w:val="en-GB"/>
        </w:rPr>
        <w:t>MedRec</w:t>
      </w:r>
      <w:proofErr w:type="spellEnd"/>
      <w:r w:rsidRPr="00F1738F">
        <w:rPr>
          <w:color w:val="000000"/>
          <w:sz w:val="22"/>
          <w:szCs w:val="22"/>
          <w:lang w:val="en-GB"/>
        </w:rPr>
        <w:t xml:space="preserve">, medication reconciliation; </w:t>
      </w:r>
      <w:proofErr w:type="spellStart"/>
      <w:r w:rsidRPr="00F1738F">
        <w:rPr>
          <w:color w:val="000000"/>
          <w:sz w:val="22"/>
          <w:szCs w:val="22"/>
          <w:lang w:val="en-GB"/>
        </w:rPr>
        <w:t>MedRev</w:t>
      </w:r>
      <w:proofErr w:type="spellEnd"/>
      <w:r w:rsidRPr="00F1738F">
        <w:rPr>
          <w:color w:val="000000"/>
          <w:sz w:val="22"/>
          <w:szCs w:val="22"/>
          <w:lang w:val="en-GB"/>
        </w:rPr>
        <w:t>, medication review; T</w:t>
      </w:r>
      <w:r w:rsidRPr="00F1738F">
        <w:rPr>
          <w:color w:val="000000"/>
          <w:sz w:val="22"/>
          <w:szCs w:val="22"/>
          <w:vertAlign w:val="subscript"/>
          <w:lang w:val="en-GB"/>
        </w:rPr>
        <w:t>0</w:t>
      </w:r>
      <w:r w:rsidRPr="00F1738F">
        <w:rPr>
          <w:color w:val="000000"/>
          <w:sz w:val="22"/>
          <w:szCs w:val="22"/>
          <w:lang w:val="en-GB"/>
        </w:rPr>
        <w:t>, patient enrolment; T</w:t>
      </w:r>
      <w:r w:rsidRPr="00F1738F">
        <w:rPr>
          <w:color w:val="000000"/>
          <w:sz w:val="22"/>
          <w:szCs w:val="22"/>
          <w:vertAlign w:val="subscript"/>
          <w:lang w:val="en-GB"/>
        </w:rPr>
        <w:t>MedRec1</w:t>
      </w:r>
      <w:r w:rsidRPr="00F1738F">
        <w:rPr>
          <w:color w:val="000000"/>
          <w:sz w:val="22"/>
          <w:szCs w:val="22"/>
          <w:lang w:val="en-GB"/>
        </w:rPr>
        <w:t xml:space="preserve">, medication reconciliation at </w:t>
      </w:r>
      <w:r w:rsidR="00AE340F" w:rsidRPr="00AE340F">
        <w:rPr>
          <w:color w:val="23282C"/>
          <w:sz w:val="22"/>
          <w:szCs w:val="22"/>
          <w:lang w:val="en-US"/>
        </w:rPr>
        <w:t>admission</w:t>
      </w:r>
      <w:r w:rsidRPr="00F1738F">
        <w:rPr>
          <w:color w:val="000000"/>
          <w:sz w:val="22"/>
          <w:szCs w:val="22"/>
          <w:lang w:val="en-GB"/>
        </w:rPr>
        <w:t>; T</w:t>
      </w:r>
      <w:r w:rsidRPr="00F1738F">
        <w:rPr>
          <w:color w:val="000000"/>
          <w:sz w:val="22"/>
          <w:szCs w:val="22"/>
          <w:vertAlign w:val="subscript"/>
          <w:lang w:val="en-GB"/>
        </w:rPr>
        <w:t>MedRev1</w:t>
      </w:r>
      <w:r w:rsidRPr="00F1738F">
        <w:rPr>
          <w:color w:val="000000"/>
          <w:sz w:val="22"/>
          <w:szCs w:val="22"/>
          <w:lang w:val="en-GB"/>
        </w:rPr>
        <w:t xml:space="preserve">, medication review at </w:t>
      </w:r>
      <w:r w:rsidR="00AE340F" w:rsidRPr="00AE340F">
        <w:rPr>
          <w:color w:val="23282C"/>
          <w:sz w:val="22"/>
          <w:szCs w:val="22"/>
          <w:lang w:val="en-US"/>
        </w:rPr>
        <w:t>admission</w:t>
      </w:r>
      <w:r w:rsidRPr="00F1738F">
        <w:rPr>
          <w:color w:val="000000"/>
          <w:sz w:val="22"/>
          <w:szCs w:val="22"/>
          <w:lang w:val="en-GB"/>
        </w:rPr>
        <w:t>; T</w:t>
      </w:r>
      <w:r w:rsidRPr="00F1738F">
        <w:rPr>
          <w:color w:val="000000"/>
          <w:sz w:val="22"/>
          <w:szCs w:val="22"/>
          <w:vertAlign w:val="subscript"/>
          <w:lang w:val="en-GB"/>
        </w:rPr>
        <w:t>MedRec2</w:t>
      </w:r>
      <w:r w:rsidRPr="00F1738F">
        <w:rPr>
          <w:color w:val="000000"/>
          <w:sz w:val="22"/>
          <w:szCs w:val="22"/>
          <w:lang w:val="en-GB"/>
        </w:rPr>
        <w:t xml:space="preserve">, </w:t>
      </w:r>
      <w:bookmarkStart w:id="1" w:name="_GoBack"/>
      <w:bookmarkEnd w:id="1"/>
      <w:r w:rsidRPr="00F1738F">
        <w:rPr>
          <w:color w:val="000000"/>
          <w:sz w:val="22"/>
          <w:szCs w:val="22"/>
          <w:lang w:val="en-GB"/>
        </w:rPr>
        <w:t>medication reconciliation at discharge, T</w:t>
      </w:r>
      <w:r w:rsidRPr="00F1738F">
        <w:rPr>
          <w:color w:val="000000"/>
          <w:sz w:val="22"/>
          <w:szCs w:val="22"/>
          <w:vertAlign w:val="subscript"/>
          <w:lang w:val="en-GB"/>
        </w:rPr>
        <w:t>MedRev2</w:t>
      </w:r>
      <w:r w:rsidRPr="00F1738F">
        <w:rPr>
          <w:color w:val="000000"/>
          <w:sz w:val="22"/>
          <w:szCs w:val="22"/>
          <w:lang w:val="en-GB"/>
        </w:rPr>
        <w:t>, medication review at discharge; T</w:t>
      </w:r>
      <w:r w:rsidR="00721EAC" w:rsidRPr="00F1738F">
        <w:rPr>
          <w:color w:val="000000"/>
          <w:sz w:val="22"/>
          <w:szCs w:val="22"/>
          <w:vertAlign w:val="subscript"/>
          <w:lang w:val="en-GB"/>
        </w:rPr>
        <w:t>ED</w:t>
      </w:r>
      <w:r w:rsidRPr="00F1738F">
        <w:rPr>
          <w:color w:val="000000"/>
          <w:sz w:val="22"/>
          <w:szCs w:val="22"/>
          <w:lang w:val="en-GB"/>
        </w:rPr>
        <w:t>, patient education and discharge.</w:t>
      </w:r>
    </w:p>
    <w:p w:rsidR="0037501D" w:rsidRPr="00F1738F" w:rsidRDefault="0037501D" w:rsidP="00F1738F">
      <w:pPr>
        <w:rPr>
          <w:rFonts w:ascii="Times New Roman" w:hAnsi="Times New Roman" w:cs="Times New Roman"/>
        </w:rPr>
      </w:pPr>
    </w:p>
    <w:sectPr w:rsidR="0037501D" w:rsidRPr="00F17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D0"/>
    <w:rsid w:val="000B3FD0"/>
    <w:rsid w:val="00206171"/>
    <w:rsid w:val="0037501D"/>
    <w:rsid w:val="004269A5"/>
    <w:rsid w:val="006F3707"/>
    <w:rsid w:val="00721EAC"/>
    <w:rsid w:val="009665C8"/>
    <w:rsid w:val="00AE340F"/>
    <w:rsid w:val="00F1738F"/>
    <w:rsid w:val="00F8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3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3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4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Porubcová Slávka PharmDr.</dc:creator>
  <cp:keywords/>
  <dc:description/>
  <cp:lastModifiedBy>Oira, Cynthia</cp:lastModifiedBy>
  <cp:revision>7</cp:revision>
  <dcterms:created xsi:type="dcterms:W3CDTF">2024-07-29T04:39:00Z</dcterms:created>
  <dcterms:modified xsi:type="dcterms:W3CDTF">2024-12-03T06:02:00Z</dcterms:modified>
</cp:coreProperties>
</file>