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24954" w14:textId="5C4F4CE0" w:rsidR="008C4340" w:rsidRPr="0066108B" w:rsidRDefault="00714A10" w:rsidP="008C434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</w:t>
      </w:r>
      <w:r w:rsidR="006922B5" w:rsidRPr="006610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example of a recent data search in the Medline/Ovid database</w:t>
      </w:r>
      <w:r w:rsidR="00AA0AFB" w:rsidRPr="006610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</w:t>
      </w:r>
      <w:r w:rsidR="000D4571" w:rsidRPr="006610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er </w:t>
      </w:r>
      <w:r w:rsidR="00BC0605" w:rsidRPr="0066108B">
        <w:rPr>
          <w:rFonts w:ascii="Times New Roman" w:hAnsi="Times New Roman" w:cs="Times New Roman"/>
          <w:b/>
          <w:bCs/>
          <w:sz w:val="24"/>
          <w:szCs w:val="24"/>
          <w:lang w:val="en-US"/>
        </w:rPr>
        <w:t>September</w:t>
      </w:r>
      <w:r w:rsidR="000D4571" w:rsidRPr="006610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4,</w:t>
      </w:r>
      <w:r w:rsidR="008C4340" w:rsidRPr="0066108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2024</w:t>
      </w:r>
    </w:p>
    <w:p w14:paraId="6A23DBCD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B441D4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 xml:space="preserve">dementia/ or 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alzheimer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 xml:space="preserve"> disease/ or dementia, vascular/ or dementia, multi-infarct/ or frontotemporal lobar degeneration/ or frontotemporal dementia/ or "pick disease of the brain"/ or 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lewy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 xml:space="preserve"> body disease/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96437</w:t>
      </w:r>
    </w:p>
    <w:p w14:paraId="2A4E539C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 xml:space="preserve">(dementia or 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alzheimer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*).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19EA493D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1 or 2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96437</w:t>
      </w:r>
    </w:p>
    <w:p w14:paraId="4C085A2A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Caregivers/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40101</w:t>
      </w:r>
    </w:p>
    <w:p w14:paraId="7777CF27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health personnel/ or allied health personnel/ or nursing assistants/ or psychiatric aides/ or exp medical staff/ or exp nurses/ or exp nursing staff/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64726</w:t>
      </w:r>
    </w:p>
    <w:p w14:paraId="4A52F976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(health care personnel or nurse* or doctor* or physician* or health care professional* or health care worker*).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6C390C17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(caregiver* or family or relative* or spouse* or families).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6391C198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4 or 5 or 6 or 7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103193</w:t>
      </w:r>
    </w:p>
    <w:p w14:paraId="69BCCC24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India/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7805</w:t>
      </w:r>
    </w:p>
    <w:p w14:paraId="0AF07ED0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india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indian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 xml:space="preserve"> population*).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473D9D19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india.in,cp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42417</w:t>
      </w:r>
    </w:p>
    <w:p w14:paraId="21C09004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9 or 10 or 11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50211</w:t>
      </w:r>
    </w:p>
    <w:p w14:paraId="7361AB50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3 and 8 and 12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51</w:t>
      </w:r>
    </w:p>
    <w:p w14:paraId="04F60F4E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(experience* or perspective* or living).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6EB5E4E5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13 and 14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531B22EC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 xml:space="preserve">dementia/ or 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alzheimer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 xml:space="preserve"> disease/ or dementia, vascular/ or dementia, multi-infarct/ or frontotemporal lobar degeneration/ or frontotemporal dementia/ or "pick disease of the brain"/ or 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lewy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 xml:space="preserve"> body disease/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96437</w:t>
      </w:r>
    </w:p>
    <w:p w14:paraId="531789C8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 xml:space="preserve">(dementia or 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alzheimer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*).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490D9386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16 or 17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96437</w:t>
      </w:r>
    </w:p>
    <w:p w14:paraId="28E15BAA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Caregivers/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40101</w:t>
      </w:r>
    </w:p>
    <w:p w14:paraId="68865662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health personnel/ or allied health personnel/ or nursing assistants/ or psychiatric aides/ or exp medical staff/ or exp nurses/ or exp nursing staff/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64726</w:t>
      </w:r>
    </w:p>
    <w:p w14:paraId="04ACCE57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(health care personnel or nurse* or doctor* or physician* or health care professional* or health care worker*).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74747FD2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(caregiver* or family or relative* or spouse* or families).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34589F8A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19 or 20 or 21 or 22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103193</w:t>
      </w:r>
    </w:p>
    <w:p w14:paraId="46ED3B89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lastRenderedPageBreak/>
        <w:t>24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India/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7805</w:t>
      </w:r>
    </w:p>
    <w:p w14:paraId="1611DEC6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india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indian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 xml:space="preserve"> population*).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469C09E7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india.in,cp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42417</w:t>
      </w:r>
    </w:p>
    <w:p w14:paraId="6B34B0B1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24 or 25 or 26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50211</w:t>
      </w:r>
    </w:p>
    <w:p w14:paraId="5F6B64F8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18 and 23 and 27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51</w:t>
      </w:r>
    </w:p>
    <w:p w14:paraId="360D62E0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(experience* or perspective* or living).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3A96EA9D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28 and 29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4AB36E90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31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 xml:space="preserve">dementia/ or 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alzheimer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 xml:space="preserve"> disease/ or dementia, vascular/ or dementia, multi-infarct/ or frontotemporal lobar degeneration/ or frontotemporal dementia/ or "pick disease of the brain"/ or 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lewy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 xml:space="preserve"> body disease/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96437</w:t>
      </w:r>
    </w:p>
    <w:p w14:paraId="60A568DF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32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 xml:space="preserve">(dementia or 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alzheimer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*).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44B515B1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33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31 or 32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96437</w:t>
      </w:r>
    </w:p>
    <w:p w14:paraId="720E099B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34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Caregivers/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40101</w:t>
      </w:r>
    </w:p>
    <w:p w14:paraId="1F936523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35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health personnel/ or allied health personnel/ or nursing assistants/ or psychiatric aides/ or exp medical staff/ or exp nurses/ or exp nursing staff/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64726</w:t>
      </w:r>
    </w:p>
    <w:p w14:paraId="749BC3DB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36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(health care personnel or nurse* or doctor* or physician* or health care professional* or health care worker*).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16B5A817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37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(caregiver* or family or relative* or spouse* or families).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51FE33D3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38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34 or 35 or 36 or 37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103193</w:t>
      </w:r>
    </w:p>
    <w:p w14:paraId="20170BB5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39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India/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7805</w:t>
      </w:r>
    </w:p>
    <w:p w14:paraId="2F28E15E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india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6B1AD8">
        <w:rPr>
          <w:rFonts w:ascii="Times New Roman" w:hAnsi="Times New Roman" w:cs="Times New Roman"/>
          <w:sz w:val="24"/>
          <w:szCs w:val="24"/>
          <w:lang w:val="en-US"/>
        </w:rPr>
        <w:t>indian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 xml:space="preserve"> population*).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4E5A98FB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41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india.in,cp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42417</w:t>
      </w:r>
    </w:p>
    <w:p w14:paraId="04ABBA1E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42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39 or 40 or 41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50211</w:t>
      </w:r>
    </w:p>
    <w:p w14:paraId="4B0FB7B6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43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33 and 38 and 42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51</w:t>
      </w:r>
    </w:p>
    <w:p w14:paraId="35079E67" w14:textId="77777777" w:rsidR="008C4340" w:rsidRPr="006B1AD8" w:rsidRDefault="008C4340" w:rsidP="008C43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B1AD8">
        <w:rPr>
          <w:rFonts w:ascii="Times New Roman" w:hAnsi="Times New Roman" w:cs="Times New Roman"/>
          <w:sz w:val="24"/>
          <w:szCs w:val="24"/>
          <w:lang w:val="en-US"/>
        </w:rPr>
        <w:t>44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(experience* or perspective* or living).</w:t>
      </w:r>
      <w:proofErr w:type="spellStart"/>
      <w:proofErr w:type="gramStart"/>
      <w:r w:rsidRPr="006B1AD8">
        <w:rPr>
          <w:rFonts w:ascii="Times New Roman" w:hAnsi="Times New Roman" w:cs="Times New Roman"/>
          <w:sz w:val="24"/>
          <w:szCs w:val="24"/>
          <w:lang w:val="en-US"/>
        </w:rPr>
        <w:t>tw,kw</w:t>
      </w:r>
      <w:proofErr w:type="gramEnd"/>
      <w:r w:rsidRPr="006B1AD8">
        <w:rPr>
          <w:rFonts w:ascii="Times New Roman" w:hAnsi="Times New Roman" w:cs="Times New Roman"/>
          <w:sz w:val="24"/>
          <w:szCs w:val="24"/>
          <w:lang w:val="en-US"/>
        </w:rPr>
        <w:t>,kf</w:t>
      </w:r>
      <w:proofErr w:type="spellEnd"/>
      <w:r w:rsidRPr="006B1A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1AD8">
        <w:rPr>
          <w:rFonts w:ascii="Times New Roman" w:hAnsi="Times New Roman" w:cs="Times New Roman"/>
          <w:sz w:val="24"/>
          <w:szCs w:val="24"/>
          <w:lang w:val="en-US"/>
        </w:rPr>
        <w:tab/>
        <w:t>0</w:t>
      </w:r>
    </w:p>
    <w:p w14:paraId="53670472" w14:textId="0054B4BB" w:rsidR="008C4340" w:rsidRDefault="008C4340" w:rsidP="008C4340">
      <w:pPr>
        <w:rPr>
          <w:rFonts w:ascii="Times New Roman" w:hAnsi="Times New Roman" w:cs="Times New Roman"/>
          <w:sz w:val="24"/>
          <w:szCs w:val="24"/>
        </w:rPr>
      </w:pPr>
      <w:r w:rsidRPr="006B1AD8">
        <w:rPr>
          <w:rFonts w:ascii="Times New Roman" w:hAnsi="Times New Roman" w:cs="Times New Roman"/>
          <w:sz w:val="24"/>
          <w:szCs w:val="24"/>
        </w:rPr>
        <w:t>45</w:t>
      </w:r>
      <w:r w:rsidRPr="006B1AD8">
        <w:rPr>
          <w:rFonts w:ascii="Times New Roman" w:hAnsi="Times New Roman" w:cs="Times New Roman"/>
          <w:sz w:val="24"/>
          <w:szCs w:val="24"/>
        </w:rPr>
        <w:tab/>
        <w:t>43 and 44</w:t>
      </w:r>
      <w:r w:rsidRPr="006B1AD8">
        <w:rPr>
          <w:rFonts w:ascii="Times New Roman" w:hAnsi="Times New Roman" w:cs="Times New Roman"/>
          <w:sz w:val="24"/>
          <w:szCs w:val="24"/>
        </w:rPr>
        <w:tab/>
        <w:t>0</w:t>
      </w:r>
    </w:p>
    <w:sectPr w:rsidR="008C434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0FD3B" w14:textId="77777777" w:rsidR="00F90042" w:rsidRDefault="00F90042" w:rsidP="002C7F10">
      <w:pPr>
        <w:spacing w:after="0" w:line="240" w:lineRule="auto"/>
      </w:pPr>
      <w:r>
        <w:separator/>
      </w:r>
    </w:p>
  </w:endnote>
  <w:endnote w:type="continuationSeparator" w:id="0">
    <w:p w14:paraId="73F7F46D" w14:textId="77777777" w:rsidR="00F90042" w:rsidRDefault="00F90042" w:rsidP="002C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584B7" w14:textId="77777777" w:rsidR="00F90042" w:rsidRDefault="00F90042" w:rsidP="002C7F10">
      <w:pPr>
        <w:spacing w:after="0" w:line="240" w:lineRule="auto"/>
      </w:pPr>
      <w:r>
        <w:separator/>
      </w:r>
    </w:p>
  </w:footnote>
  <w:footnote w:type="continuationSeparator" w:id="0">
    <w:p w14:paraId="6445CCDC" w14:textId="77777777" w:rsidR="00F90042" w:rsidRDefault="00F90042" w:rsidP="002C7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5131505"/>
      <w:docPartObj>
        <w:docPartGallery w:val="Page Numbers (Top of Page)"/>
        <w:docPartUnique/>
      </w:docPartObj>
    </w:sdtPr>
    <w:sdtContent>
      <w:p w14:paraId="4D427B1B" w14:textId="743D2200" w:rsidR="002C7F10" w:rsidRDefault="002C7F10">
        <w:pPr>
          <w:pStyle w:val="Topp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FEDBBE" w14:textId="77777777" w:rsidR="002C7F10" w:rsidRDefault="002C7F1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8C4340"/>
    <w:rsid w:val="000D4571"/>
    <w:rsid w:val="001B72D4"/>
    <w:rsid w:val="00280732"/>
    <w:rsid w:val="002A092A"/>
    <w:rsid w:val="002C7F10"/>
    <w:rsid w:val="003B682A"/>
    <w:rsid w:val="003E1A3E"/>
    <w:rsid w:val="005103B7"/>
    <w:rsid w:val="00555C0C"/>
    <w:rsid w:val="005A3C53"/>
    <w:rsid w:val="0066108B"/>
    <w:rsid w:val="006922B5"/>
    <w:rsid w:val="006B1AD8"/>
    <w:rsid w:val="00714A10"/>
    <w:rsid w:val="00743339"/>
    <w:rsid w:val="008C4340"/>
    <w:rsid w:val="00AA0AFB"/>
    <w:rsid w:val="00BC0605"/>
    <w:rsid w:val="00BD2C5F"/>
    <w:rsid w:val="00ED630D"/>
    <w:rsid w:val="00F90042"/>
    <w:rsid w:val="00FB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6821"/>
  <w15:chartTrackingRefBased/>
  <w15:docId w15:val="{83429FCE-F837-4AAA-A325-7467847A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C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C7F10"/>
  </w:style>
  <w:style w:type="paragraph" w:styleId="Bunntekst">
    <w:name w:val="footer"/>
    <w:basedOn w:val="Normal"/>
    <w:link w:val="BunntekstTegn"/>
    <w:uiPriority w:val="99"/>
    <w:unhideWhenUsed/>
    <w:rsid w:val="002C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C7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ec81f12-6286-4550-8911-f446fcdafa1f}" enabled="0" method="" siteId="{fec81f12-6286-4550-8911-f446fcdafa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430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OsloMet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 Rani Goyal</dc:creator>
  <cp:keywords/>
  <dc:description/>
  <cp:lastModifiedBy>Daniela Lillekroken</cp:lastModifiedBy>
  <cp:revision>14</cp:revision>
  <dcterms:created xsi:type="dcterms:W3CDTF">2024-09-06T10:03:00Z</dcterms:created>
  <dcterms:modified xsi:type="dcterms:W3CDTF">2024-12-12T18:36:00Z</dcterms:modified>
</cp:coreProperties>
</file>