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5892BC" w14:textId="77777777" w:rsidR="00C77312" w:rsidRPr="000E4E46" w:rsidRDefault="00C77312" w:rsidP="00C77312">
      <w:pPr>
        <w:rPr>
          <w:b/>
          <w:bCs/>
          <w:u w:val="single"/>
        </w:rPr>
      </w:pPr>
      <w:r w:rsidRPr="000E4E46">
        <w:rPr>
          <w:b/>
          <w:bCs/>
          <w:u w:val="single"/>
        </w:rPr>
        <w:t xml:space="preserve">Appendix 1: </w:t>
      </w:r>
    </w:p>
    <w:p w14:paraId="5302092B" w14:textId="77777777" w:rsidR="00C77312" w:rsidRPr="005F0CFD" w:rsidRDefault="00C77312" w:rsidP="00C77312">
      <w:pPr>
        <w:autoSpaceDE w:val="0"/>
        <w:autoSpaceDN w:val="0"/>
        <w:adjustRightInd w:val="0"/>
        <w:spacing w:after="0" w:line="240" w:lineRule="auto"/>
        <w:rPr>
          <w:rFonts w:ascii="Arial-BoldMT" w:hAnsi="Arial-BoldMT" w:cs="Arial-BoldMT"/>
          <w:b/>
          <w:bCs/>
          <w:kern w:val="0"/>
          <w:sz w:val="24"/>
          <w:szCs w:val="24"/>
          <w14:ligatures w14:val="none"/>
        </w:rPr>
      </w:pPr>
      <w:r w:rsidRPr="005F0CFD">
        <w:rPr>
          <w:rFonts w:ascii="Arial-BoldMT" w:hAnsi="Arial-BoldMT" w:cs="Arial-BoldMT"/>
          <w:b/>
          <w:bCs/>
          <w:kern w:val="0"/>
          <w:sz w:val="24"/>
          <w:szCs w:val="24"/>
          <w14:ligatures w14:val="none"/>
        </w:rPr>
        <w:t>Organ Donation policy package</w:t>
      </w:r>
    </w:p>
    <w:p w14:paraId="10268C6B" w14:textId="77777777" w:rsidR="00C77312" w:rsidRPr="005F0CFD" w:rsidRDefault="00C77312" w:rsidP="00C77312">
      <w:pPr>
        <w:autoSpaceDE w:val="0"/>
        <w:autoSpaceDN w:val="0"/>
        <w:adjustRightInd w:val="0"/>
        <w:spacing w:after="0" w:line="240" w:lineRule="auto"/>
        <w:rPr>
          <w:rFonts w:ascii="Arial-BoldMT" w:hAnsi="Arial-BoldMT" w:cs="Arial-BoldMT"/>
          <w:b/>
          <w:bCs/>
          <w:kern w:val="0"/>
          <w:sz w:val="20"/>
          <w:szCs w:val="20"/>
          <w14:ligatures w14:val="none"/>
        </w:rPr>
      </w:pPr>
    </w:p>
    <w:p w14:paraId="31E59786" w14:textId="77777777" w:rsidR="00C77312" w:rsidRPr="005F0CFD" w:rsidRDefault="00C77312" w:rsidP="00C77312">
      <w:pPr>
        <w:autoSpaceDE w:val="0"/>
        <w:autoSpaceDN w:val="0"/>
        <w:adjustRightInd w:val="0"/>
        <w:spacing w:after="0" w:line="240" w:lineRule="auto"/>
        <w:rPr>
          <w:rFonts w:ascii="Arial" w:hAnsi="Arial" w:cs="Arial"/>
          <w:b/>
          <w:bCs/>
          <w:kern w:val="0"/>
          <w:sz w:val="20"/>
          <w:szCs w:val="20"/>
          <w14:ligatures w14:val="none"/>
        </w:rPr>
      </w:pPr>
      <w:r w:rsidRPr="005F0CFD">
        <w:rPr>
          <w:rFonts w:ascii="Arial" w:hAnsi="Arial" w:cs="Arial"/>
          <w:b/>
          <w:bCs/>
          <w:kern w:val="0"/>
          <w:sz w:val="20"/>
          <w:szCs w:val="20"/>
          <w14:ligatures w14:val="none"/>
        </w:rPr>
        <w:t>Organ Donation (Deemed Consent Act) 2019</w:t>
      </w:r>
    </w:p>
    <w:p w14:paraId="4FF2C16D" w14:textId="77777777" w:rsidR="00C77312" w:rsidRPr="005F0CFD" w:rsidRDefault="00C77312" w:rsidP="00C77312">
      <w:pPr>
        <w:autoSpaceDE w:val="0"/>
        <w:autoSpaceDN w:val="0"/>
        <w:adjustRightInd w:val="0"/>
        <w:spacing w:after="0" w:line="240" w:lineRule="auto"/>
        <w:rPr>
          <w:rFonts w:ascii="Arial" w:hAnsi="Arial" w:cs="Arial"/>
          <w:kern w:val="0"/>
          <w:sz w:val="20"/>
          <w:szCs w:val="20"/>
          <w14:ligatures w14:val="none"/>
        </w:rPr>
      </w:pPr>
      <w:r w:rsidRPr="005F0CFD">
        <w:rPr>
          <w:rFonts w:ascii="Arial" w:hAnsi="Arial" w:cs="Arial"/>
          <w:kern w:val="0"/>
          <w:sz w:val="20"/>
          <w:szCs w:val="20"/>
          <w14:ligatures w14:val="none"/>
        </w:rPr>
        <w:t>Change in the law introducing the concept of “deemed consent” from spring 2020 – in the absence of a decision to donate or not donate, the presumption will be in favour of organ donation.</w:t>
      </w:r>
    </w:p>
    <w:p w14:paraId="2EF352F5" w14:textId="77777777" w:rsidR="00C77312" w:rsidRPr="005F0CFD" w:rsidRDefault="00C77312" w:rsidP="00C77312">
      <w:pPr>
        <w:autoSpaceDE w:val="0"/>
        <w:autoSpaceDN w:val="0"/>
        <w:adjustRightInd w:val="0"/>
        <w:spacing w:after="0" w:line="240" w:lineRule="auto"/>
        <w:rPr>
          <w:rFonts w:ascii="Arial" w:hAnsi="Arial" w:cs="Arial"/>
          <w:kern w:val="0"/>
          <w:sz w:val="20"/>
          <w:szCs w:val="20"/>
          <w14:ligatures w14:val="none"/>
        </w:rPr>
      </w:pPr>
    </w:p>
    <w:p w14:paraId="47C24B1C" w14:textId="77777777" w:rsidR="00C77312" w:rsidRPr="005F0CFD" w:rsidRDefault="00C77312" w:rsidP="00C77312">
      <w:pPr>
        <w:autoSpaceDE w:val="0"/>
        <w:autoSpaceDN w:val="0"/>
        <w:adjustRightInd w:val="0"/>
        <w:spacing w:after="0" w:line="240" w:lineRule="auto"/>
        <w:rPr>
          <w:rFonts w:ascii="Arial" w:hAnsi="Arial" w:cs="Arial"/>
          <w:b/>
          <w:bCs/>
          <w:kern w:val="0"/>
          <w:sz w:val="20"/>
          <w:szCs w:val="20"/>
          <w14:ligatures w14:val="none"/>
        </w:rPr>
      </w:pPr>
      <w:r w:rsidRPr="005F0CFD">
        <w:rPr>
          <w:rFonts w:ascii="Arial" w:hAnsi="Arial" w:cs="Arial"/>
          <w:b/>
          <w:bCs/>
          <w:kern w:val="0"/>
          <w:sz w:val="20"/>
          <w:szCs w:val="20"/>
          <w14:ligatures w14:val="none"/>
        </w:rPr>
        <w:t>National communication campaign about law change</w:t>
      </w:r>
    </w:p>
    <w:p w14:paraId="03C83D4E" w14:textId="77777777" w:rsidR="00C77312" w:rsidRPr="005F0CFD" w:rsidRDefault="00C77312" w:rsidP="00C77312">
      <w:pPr>
        <w:autoSpaceDE w:val="0"/>
        <w:autoSpaceDN w:val="0"/>
        <w:adjustRightInd w:val="0"/>
        <w:spacing w:after="0" w:line="240" w:lineRule="auto"/>
        <w:rPr>
          <w:rFonts w:ascii="Arial" w:hAnsi="Arial" w:cs="Arial"/>
          <w:kern w:val="0"/>
          <w:sz w:val="20"/>
          <w:szCs w:val="20"/>
          <w14:ligatures w14:val="none"/>
        </w:rPr>
      </w:pPr>
      <w:r w:rsidRPr="005F0CFD">
        <w:rPr>
          <w:rFonts w:ascii="Arial" w:hAnsi="Arial" w:cs="Arial"/>
          <w:kern w:val="0"/>
          <w:sz w:val="20"/>
          <w:szCs w:val="20"/>
          <w14:ligatures w14:val="none"/>
        </w:rPr>
        <w:t>In April 2019, NHSBT started the national awareness campaign about the changes in the law from 2020. This has focused on using social media, radio adverts, information available on NHSBT’s website etc and will ramp up in the new year with TV adverts ahead of May 2020 (our go live date is 26 May 2020 but it is not in the public domain).</w:t>
      </w:r>
    </w:p>
    <w:p w14:paraId="33E47B6E" w14:textId="77777777" w:rsidR="00C77312" w:rsidRPr="005F0CFD" w:rsidRDefault="00C77312" w:rsidP="00C77312">
      <w:pPr>
        <w:autoSpaceDE w:val="0"/>
        <w:autoSpaceDN w:val="0"/>
        <w:adjustRightInd w:val="0"/>
        <w:spacing w:after="0" w:line="240" w:lineRule="auto"/>
        <w:rPr>
          <w:rFonts w:ascii="Arial" w:hAnsi="Arial" w:cs="Arial"/>
          <w:kern w:val="0"/>
          <w:sz w:val="20"/>
          <w:szCs w:val="20"/>
          <w14:ligatures w14:val="none"/>
        </w:rPr>
      </w:pPr>
    </w:p>
    <w:p w14:paraId="5F5FF73D" w14:textId="77777777" w:rsidR="00C77312" w:rsidRPr="005F0CFD" w:rsidRDefault="00C77312" w:rsidP="00C77312">
      <w:pPr>
        <w:autoSpaceDE w:val="0"/>
        <w:autoSpaceDN w:val="0"/>
        <w:adjustRightInd w:val="0"/>
        <w:spacing w:after="0" w:line="240" w:lineRule="auto"/>
        <w:rPr>
          <w:rFonts w:ascii="Arial" w:hAnsi="Arial" w:cs="Arial"/>
          <w:b/>
          <w:bCs/>
          <w:kern w:val="0"/>
          <w:sz w:val="20"/>
          <w:szCs w:val="20"/>
          <w14:ligatures w14:val="none"/>
        </w:rPr>
      </w:pPr>
      <w:r w:rsidRPr="005F0CFD">
        <w:rPr>
          <w:rFonts w:ascii="Arial" w:hAnsi="Arial" w:cs="Arial"/>
          <w:b/>
          <w:bCs/>
          <w:kern w:val="0"/>
          <w:sz w:val="20"/>
          <w:szCs w:val="20"/>
          <w14:ligatures w14:val="none"/>
        </w:rPr>
        <w:t>Targeted communication campaign about law change</w:t>
      </w:r>
    </w:p>
    <w:p w14:paraId="7F9CB58D" w14:textId="77777777" w:rsidR="00C77312" w:rsidRPr="005F0CFD" w:rsidRDefault="00C77312" w:rsidP="00C77312">
      <w:pPr>
        <w:autoSpaceDE w:val="0"/>
        <w:autoSpaceDN w:val="0"/>
        <w:adjustRightInd w:val="0"/>
        <w:spacing w:after="0" w:line="240" w:lineRule="auto"/>
        <w:rPr>
          <w:rFonts w:ascii="Arial" w:hAnsi="Arial" w:cs="Arial"/>
          <w:kern w:val="0"/>
          <w:sz w:val="20"/>
          <w:szCs w:val="20"/>
          <w14:ligatures w14:val="none"/>
        </w:rPr>
      </w:pPr>
      <w:r w:rsidRPr="005F0CFD">
        <w:rPr>
          <w:rFonts w:ascii="Arial" w:hAnsi="Arial" w:cs="Arial"/>
          <w:kern w:val="0"/>
          <w:sz w:val="20"/>
          <w:szCs w:val="20"/>
          <w14:ligatures w14:val="none"/>
        </w:rPr>
        <w:t>Alongside the national awareness campaign, NHSBT is also targeting specific groups such as BAME, faith groups and those approaching 18.</w:t>
      </w:r>
    </w:p>
    <w:p w14:paraId="39EDCC9F" w14:textId="77777777" w:rsidR="00C77312" w:rsidRPr="005F0CFD" w:rsidRDefault="00C77312" w:rsidP="00C77312">
      <w:pPr>
        <w:autoSpaceDE w:val="0"/>
        <w:autoSpaceDN w:val="0"/>
        <w:adjustRightInd w:val="0"/>
        <w:spacing w:after="0" w:line="240" w:lineRule="auto"/>
        <w:rPr>
          <w:rFonts w:ascii="Arial" w:hAnsi="Arial" w:cs="Arial"/>
          <w:b/>
          <w:bCs/>
          <w:kern w:val="0"/>
          <w:sz w:val="20"/>
          <w:szCs w:val="20"/>
          <w14:ligatures w14:val="none"/>
        </w:rPr>
      </w:pPr>
    </w:p>
    <w:p w14:paraId="72CFC6E7" w14:textId="77777777" w:rsidR="00C77312" w:rsidRPr="005F0CFD" w:rsidRDefault="00C77312" w:rsidP="00C77312">
      <w:pPr>
        <w:autoSpaceDE w:val="0"/>
        <w:autoSpaceDN w:val="0"/>
        <w:adjustRightInd w:val="0"/>
        <w:spacing w:after="0" w:line="240" w:lineRule="auto"/>
        <w:rPr>
          <w:rFonts w:ascii="Arial" w:hAnsi="Arial" w:cs="Arial"/>
          <w:b/>
          <w:bCs/>
          <w:kern w:val="0"/>
          <w:sz w:val="20"/>
          <w:szCs w:val="20"/>
          <w14:ligatures w14:val="none"/>
        </w:rPr>
      </w:pPr>
      <w:r w:rsidRPr="005F0CFD">
        <w:rPr>
          <w:rFonts w:ascii="Arial" w:hAnsi="Arial" w:cs="Arial"/>
          <w:b/>
          <w:bCs/>
          <w:kern w:val="0"/>
          <w:sz w:val="20"/>
          <w:szCs w:val="20"/>
          <w14:ligatures w14:val="none"/>
        </w:rPr>
        <w:t>NHS Organ Donor Register (ODR)</w:t>
      </w:r>
    </w:p>
    <w:p w14:paraId="280E6F46" w14:textId="77777777" w:rsidR="00C77312" w:rsidRPr="005F0CFD" w:rsidRDefault="00C77312" w:rsidP="00C77312">
      <w:pPr>
        <w:autoSpaceDE w:val="0"/>
        <w:autoSpaceDN w:val="0"/>
        <w:adjustRightInd w:val="0"/>
        <w:spacing w:after="0" w:line="240" w:lineRule="auto"/>
        <w:rPr>
          <w:rFonts w:ascii="Arial" w:hAnsi="Arial" w:cs="Arial"/>
          <w:kern w:val="0"/>
          <w:sz w:val="20"/>
          <w:szCs w:val="20"/>
          <w14:ligatures w14:val="none"/>
        </w:rPr>
      </w:pPr>
      <w:r w:rsidRPr="005F0CFD">
        <w:rPr>
          <w:rFonts w:ascii="Arial" w:hAnsi="Arial" w:cs="Arial"/>
          <w:kern w:val="0"/>
          <w:sz w:val="20"/>
          <w:szCs w:val="20"/>
          <w14:ligatures w14:val="none"/>
        </w:rPr>
        <w:t>NHS Database where someone records a decision about organ donation (to opt-in or opt-out). A key message of the communication campaign is to record a decision as research shows that when families know what their relative would have wanted they are more likely to support their decision.</w:t>
      </w:r>
    </w:p>
    <w:p w14:paraId="4CCFA4E0" w14:textId="77777777" w:rsidR="00C77312" w:rsidRPr="005F0CFD" w:rsidRDefault="00C77312" w:rsidP="00C77312">
      <w:pPr>
        <w:autoSpaceDE w:val="0"/>
        <w:autoSpaceDN w:val="0"/>
        <w:adjustRightInd w:val="0"/>
        <w:spacing w:after="0" w:line="240" w:lineRule="auto"/>
        <w:rPr>
          <w:rFonts w:ascii="Arial" w:hAnsi="Arial" w:cs="Arial"/>
          <w:b/>
          <w:bCs/>
          <w:kern w:val="0"/>
          <w:sz w:val="20"/>
          <w:szCs w:val="20"/>
          <w14:ligatures w14:val="none"/>
        </w:rPr>
      </w:pPr>
    </w:p>
    <w:p w14:paraId="54F4F40C" w14:textId="77777777" w:rsidR="00C77312" w:rsidRPr="005F0CFD" w:rsidRDefault="00C77312" w:rsidP="00C77312">
      <w:pPr>
        <w:autoSpaceDE w:val="0"/>
        <w:autoSpaceDN w:val="0"/>
        <w:adjustRightInd w:val="0"/>
        <w:spacing w:after="0" w:line="240" w:lineRule="auto"/>
        <w:rPr>
          <w:rFonts w:ascii="Arial" w:hAnsi="Arial" w:cs="Arial"/>
          <w:b/>
          <w:bCs/>
          <w:kern w:val="0"/>
          <w:sz w:val="20"/>
          <w:szCs w:val="20"/>
          <w14:ligatures w14:val="none"/>
        </w:rPr>
      </w:pPr>
      <w:r w:rsidRPr="005F0CFD">
        <w:rPr>
          <w:rFonts w:ascii="Arial" w:hAnsi="Arial" w:cs="Arial"/>
          <w:b/>
          <w:bCs/>
          <w:kern w:val="0"/>
          <w:sz w:val="20"/>
          <w:szCs w:val="20"/>
          <w14:ligatures w14:val="none"/>
        </w:rPr>
        <w:t>Specialist Nurses for Organ Donation/Specialist Requesters/Specialist Nurses-Tissue Donation (SNTD) - training</w:t>
      </w:r>
    </w:p>
    <w:p w14:paraId="544365EC" w14:textId="77777777" w:rsidR="00C77312" w:rsidRPr="005F0CFD" w:rsidRDefault="00C77312" w:rsidP="00C77312">
      <w:pPr>
        <w:autoSpaceDE w:val="0"/>
        <w:autoSpaceDN w:val="0"/>
        <w:adjustRightInd w:val="0"/>
        <w:spacing w:after="0" w:line="240" w:lineRule="auto"/>
        <w:rPr>
          <w:rFonts w:ascii="Arial" w:hAnsi="Arial" w:cs="Arial"/>
          <w:kern w:val="0"/>
          <w:sz w:val="20"/>
          <w:szCs w:val="20"/>
          <w14:ligatures w14:val="none"/>
        </w:rPr>
      </w:pPr>
      <w:r w:rsidRPr="005F0CFD">
        <w:rPr>
          <w:rFonts w:ascii="Arial" w:hAnsi="Arial" w:cs="Arial"/>
          <w:kern w:val="0"/>
          <w:sz w:val="20"/>
          <w:szCs w:val="20"/>
          <w14:ligatures w14:val="none"/>
        </w:rPr>
        <w:t>Specialist Nurses are trained to discuss organ donation with families if organ donation is a possibility for their relative and support them throughout the process by answering questions etc. The Specialist Nurses will have a key role in the opt-out.</w:t>
      </w:r>
    </w:p>
    <w:p w14:paraId="38A9E859" w14:textId="77777777" w:rsidR="00C77312" w:rsidRPr="005F0CFD" w:rsidRDefault="00C77312" w:rsidP="00C77312">
      <w:pPr>
        <w:autoSpaceDE w:val="0"/>
        <w:autoSpaceDN w:val="0"/>
        <w:adjustRightInd w:val="0"/>
        <w:spacing w:after="0" w:line="240" w:lineRule="auto"/>
        <w:rPr>
          <w:rFonts w:ascii="Arial" w:hAnsi="Arial" w:cs="Arial"/>
          <w:kern w:val="0"/>
          <w:sz w:val="20"/>
          <w:szCs w:val="20"/>
          <w14:ligatures w14:val="none"/>
        </w:rPr>
      </w:pPr>
    </w:p>
    <w:p w14:paraId="69438176" w14:textId="77777777" w:rsidR="00C77312" w:rsidRPr="005F0CFD" w:rsidRDefault="00C77312" w:rsidP="00C77312">
      <w:pPr>
        <w:autoSpaceDE w:val="0"/>
        <w:autoSpaceDN w:val="0"/>
        <w:adjustRightInd w:val="0"/>
        <w:spacing w:after="0" w:line="240" w:lineRule="auto"/>
        <w:rPr>
          <w:rFonts w:ascii="Arial" w:hAnsi="Arial" w:cs="Arial"/>
          <w:b/>
          <w:bCs/>
          <w:kern w:val="0"/>
          <w:sz w:val="20"/>
          <w:szCs w:val="20"/>
          <w14:ligatures w14:val="none"/>
        </w:rPr>
      </w:pPr>
      <w:r w:rsidRPr="005F0CFD">
        <w:rPr>
          <w:rFonts w:ascii="Arial" w:hAnsi="Arial" w:cs="Arial"/>
          <w:b/>
          <w:bCs/>
          <w:kern w:val="0"/>
          <w:sz w:val="20"/>
          <w:szCs w:val="20"/>
          <w14:ligatures w14:val="none"/>
        </w:rPr>
        <w:t xml:space="preserve">NHS App </w:t>
      </w:r>
    </w:p>
    <w:p w14:paraId="5DCA719E" w14:textId="77777777" w:rsidR="00C77312" w:rsidRPr="005F0CFD" w:rsidRDefault="00C77312" w:rsidP="00C77312">
      <w:pPr>
        <w:autoSpaceDE w:val="0"/>
        <w:autoSpaceDN w:val="0"/>
        <w:adjustRightInd w:val="0"/>
        <w:spacing w:after="0" w:line="240" w:lineRule="auto"/>
        <w:rPr>
          <w:rFonts w:ascii="Arial" w:hAnsi="Arial" w:cs="Arial"/>
          <w:kern w:val="0"/>
          <w:sz w:val="20"/>
          <w:szCs w:val="20"/>
          <w14:ligatures w14:val="none"/>
        </w:rPr>
      </w:pPr>
      <w:r w:rsidRPr="005F0CFD">
        <w:rPr>
          <w:rFonts w:ascii="Arial" w:hAnsi="Arial" w:cs="Arial"/>
          <w:kern w:val="0"/>
          <w:sz w:val="20"/>
          <w:szCs w:val="20"/>
          <w14:ligatures w14:val="none"/>
        </w:rPr>
        <w:t>New NHS App just launched making it possible to also access the ODR through it.</w:t>
      </w:r>
    </w:p>
    <w:p w14:paraId="3A75ADDD" w14:textId="77777777" w:rsidR="00C77312" w:rsidRPr="005F0CFD" w:rsidRDefault="00C77312" w:rsidP="00C77312">
      <w:pPr>
        <w:autoSpaceDE w:val="0"/>
        <w:autoSpaceDN w:val="0"/>
        <w:adjustRightInd w:val="0"/>
        <w:spacing w:after="0" w:line="240" w:lineRule="auto"/>
        <w:rPr>
          <w:rFonts w:ascii="Arial" w:hAnsi="Arial" w:cs="Arial"/>
          <w:kern w:val="0"/>
          <w:sz w:val="20"/>
          <w:szCs w:val="20"/>
          <w14:ligatures w14:val="none"/>
        </w:rPr>
      </w:pPr>
    </w:p>
    <w:p w14:paraId="4F9BCD9A" w14:textId="77777777" w:rsidR="00C77312" w:rsidRPr="005F0CFD" w:rsidRDefault="00C77312" w:rsidP="00C77312">
      <w:pPr>
        <w:autoSpaceDE w:val="0"/>
        <w:autoSpaceDN w:val="0"/>
        <w:adjustRightInd w:val="0"/>
        <w:spacing w:after="0" w:line="240" w:lineRule="auto"/>
        <w:rPr>
          <w:rFonts w:ascii="Arial" w:hAnsi="Arial" w:cs="Arial"/>
          <w:b/>
          <w:bCs/>
          <w:kern w:val="0"/>
          <w:sz w:val="20"/>
          <w:szCs w:val="20"/>
          <w14:ligatures w14:val="none"/>
        </w:rPr>
      </w:pPr>
      <w:r w:rsidRPr="005F0CFD">
        <w:rPr>
          <w:rFonts w:ascii="Arial" w:hAnsi="Arial" w:cs="Arial"/>
          <w:b/>
          <w:bCs/>
          <w:kern w:val="0"/>
          <w:sz w:val="20"/>
          <w:szCs w:val="20"/>
          <w14:ligatures w14:val="none"/>
        </w:rPr>
        <w:t>Government public consultations</w:t>
      </w:r>
    </w:p>
    <w:p w14:paraId="272B7061" w14:textId="77777777" w:rsidR="00C77312" w:rsidRPr="005F0CFD" w:rsidRDefault="00C77312" w:rsidP="00C77312">
      <w:pPr>
        <w:autoSpaceDE w:val="0"/>
        <w:autoSpaceDN w:val="0"/>
        <w:adjustRightInd w:val="0"/>
        <w:spacing w:after="0" w:line="240" w:lineRule="auto"/>
        <w:rPr>
          <w:rFonts w:ascii="Arial" w:hAnsi="Arial" w:cs="Arial"/>
          <w:kern w:val="0"/>
          <w:sz w:val="20"/>
          <w:szCs w:val="20"/>
          <w14:ligatures w14:val="none"/>
        </w:rPr>
      </w:pPr>
      <w:r w:rsidRPr="005F0CFD">
        <w:rPr>
          <w:rFonts w:ascii="Arial" w:hAnsi="Arial" w:cs="Arial"/>
          <w:kern w:val="0"/>
          <w:sz w:val="20"/>
          <w:szCs w:val="20"/>
          <w14:ligatures w14:val="none"/>
        </w:rPr>
        <w:t>Government consulted on two occasions on the move to an opt-in system – the first consultation received 17,000 responses and the second one 4000. Many stakeholders took a key interest in the new policy, including representatives of faith groups</w:t>
      </w:r>
    </w:p>
    <w:p w14:paraId="4882EE23" w14:textId="77777777" w:rsidR="00C77312" w:rsidRPr="005F0CFD" w:rsidRDefault="00C77312" w:rsidP="00C77312">
      <w:pPr>
        <w:autoSpaceDE w:val="0"/>
        <w:autoSpaceDN w:val="0"/>
        <w:adjustRightInd w:val="0"/>
        <w:spacing w:after="0" w:line="240" w:lineRule="auto"/>
        <w:rPr>
          <w:rFonts w:ascii="Arial" w:hAnsi="Arial" w:cs="Arial"/>
          <w:kern w:val="0"/>
          <w:sz w:val="20"/>
          <w:szCs w:val="20"/>
          <w14:ligatures w14:val="none"/>
        </w:rPr>
      </w:pPr>
    </w:p>
    <w:p w14:paraId="61F697B2" w14:textId="77777777" w:rsidR="00C77312" w:rsidRPr="005F0CFD" w:rsidRDefault="00C77312" w:rsidP="00C77312">
      <w:pPr>
        <w:autoSpaceDE w:val="0"/>
        <w:autoSpaceDN w:val="0"/>
        <w:adjustRightInd w:val="0"/>
        <w:spacing w:after="0" w:line="240" w:lineRule="auto"/>
        <w:rPr>
          <w:rFonts w:ascii="Arial" w:hAnsi="Arial" w:cs="Arial"/>
          <w:b/>
          <w:bCs/>
          <w:kern w:val="0"/>
          <w:sz w:val="20"/>
          <w:szCs w:val="20"/>
          <w14:ligatures w14:val="none"/>
        </w:rPr>
      </w:pPr>
      <w:r w:rsidRPr="005F0CFD">
        <w:rPr>
          <w:rFonts w:ascii="Arial" w:hAnsi="Arial" w:cs="Arial"/>
          <w:b/>
          <w:bCs/>
          <w:kern w:val="0"/>
          <w:sz w:val="20"/>
          <w:szCs w:val="20"/>
          <w14:ligatures w14:val="none"/>
        </w:rPr>
        <w:t>Code of Practice for healthcare professionals</w:t>
      </w:r>
    </w:p>
    <w:p w14:paraId="4C265F7B" w14:textId="77777777" w:rsidR="00C77312" w:rsidRPr="005F0CFD" w:rsidRDefault="00C77312" w:rsidP="00C77312">
      <w:pPr>
        <w:autoSpaceDE w:val="0"/>
        <w:autoSpaceDN w:val="0"/>
        <w:adjustRightInd w:val="0"/>
        <w:spacing w:after="0" w:line="240" w:lineRule="auto"/>
        <w:rPr>
          <w:rFonts w:ascii="Arial" w:hAnsi="Arial" w:cs="Arial"/>
          <w:kern w:val="0"/>
          <w:sz w:val="20"/>
          <w:szCs w:val="20"/>
          <w14:ligatures w14:val="none"/>
        </w:rPr>
      </w:pPr>
      <w:r w:rsidRPr="005F0CFD">
        <w:rPr>
          <w:rFonts w:ascii="Arial" w:hAnsi="Arial" w:cs="Arial"/>
          <w:kern w:val="0"/>
          <w:sz w:val="20"/>
          <w:szCs w:val="20"/>
          <w14:ligatures w14:val="none"/>
        </w:rPr>
        <w:t>Practical guidance to healthcare professionals. There will be updated guidance for healthcare professionals about how the system will work in practice. Issues to be covered will be how to establish if someone has made a decision, what is the role of the family, how to establish if someone is excluded from deemed consent etc.</w:t>
      </w:r>
    </w:p>
    <w:p w14:paraId="7729C706" w14:textId="77777777" w:rsidR="00C77312" w:rsidRPr="005F0CFD" w:rsidRDefault="00C77312" w:rsidP="00C77312">
      <w:pPr>
        <w:autoSpaceDE w:val="0"/>
        <w:autoSpaceDN w:val="0"/>
        <w:adjustRightInd w:val="0"/>
        <w:spacing w:after="0" w:line="240" w:lineRule="auto"/>
        <w:rPr>
          <w:rFonts w:ascii="Arial" w:hAnsi="Arial" w:cs="Arial"/>
          <w:b/>
          <w:bCs/>
          <w:kern w:val="0"/>
          <w:sz w:val="20"/>
          <w:szCs w:val="20"/>
          <w14:ligatures w14:val="none"/>
        </w:rPr>
      </w:pPr>
    </w:p>
    <w:p w14:paraId="18C52D1D" w14:textId="77777777" w:rsidR="00C77312" w:rsidRPr="005F0CFD" w:rsidRDefault="00C77312" w:rsidP="00C77312">
      <w:pPr>
        <w:autoSpaceDE w:val="0"/>
        <w:autoSpaceDN w:val="0"/>
        <w:adjustRightInd w:val="0"/>
        <w:spacing w:after="0" w:line="240" w:lineRule="auto"/>
        <w:rPr>
          <w:rFonts w:ascii="Arial" w:hAnsi="Arial" w:cs="Arial"/>
          <w:b/>
          <w:bCs/>
          <w:kern w:val="0"/>
          <w:sz w:val="20"/>
          <w:szCs w:val="20"/>
          <w14:ligatures w14:val="none"/>
        </w:rPr>
      </w:pPr>
      <w:r w:rsidRPr="005F0CFD">
        <w:rPr>
          <w:rFonts w:ascii="Arial" w:hAnsi="Arial" w:cs="Arial"/>
          <w:b/>
          <w:bCs/>
          <w:kern w:val="0"/>
          <w:sz w:val="20"/>
          <w:szCs w:val="20"/>
          <w14:ligatures w14:val="none"/>
        </w:rPr>
        <w:t>Amending clinical protocols and procedures</w:t>
      </w:r>
    </w:p>
    <w:p w14:paraId="5F6075CB" w14:textId="77777777" w:rsidR="00C77312" w:rsidRPr="005F0CFD" w:rsidRDefault="00C77312" w:rsidP="00C77312">
      <w:pPr>
        <w:autoSpaceDE w:val="0"/>
        <w:autoSpaceDN w:val="0"/>
        <w:adjustRightInd w:val="0"/>
        <w:spacing w:after="0" w:line="240" w:lineRule="auto"/>
        <w:rPr>
          <w:rFonts w:ascii="Arial" w:hAnsi="Arial" w:cs="Arial"/>
          <w:kern w:val="0"/>
          <w:sz w:val="20"/>
          <w:szCs w:val="20"/>
          <w14:ligatures w14:val="none"/>
        </w:rPr>
      </w:pPr>
      <w:r w:rsidRPr="005F0CFD">
        <w:rPr>
          <w:rFonts w:ascii="Arial" w:hAnsi="Arial" w:cs="Arial"/>
          <w:kern w:val="0"/>
          <w:sz w:val="20"/>
          <w:szCs w:val="20"/>
          <w14:ligatures w14:val="none"/>
        </w:rPr>
        <w:t>NHSBT have a number of protocols and procedures in place about the donation process.</w:t>
      </w:r>
    </w:p>
    <w:p w14:paraId="1293D8CC" w14:textId="77777777" w:rsidR="00C77312" w:rsidRPr="005F0CFD" w:rsidRDefault="00C77312" w:rsidP="00C77312">
      <w:pPr>
        <w:autoSpaceDE w:val="0"/>
        <w:autoSpaceDN w:val="0"/>
        <w:adjustRightInd w:val="0"/>
        <w:spacing w:after="0" w:line="240" w:lineRule="auto"/>
        <w:rPr>
          <w:rFonts w:ascii="Arial" w:hAnsi="Arial" w:cs="Arial"/>
          <w:kern w:val="0"/>
          <w:sz w:val="20"/>
          <w:szCs w:val="20"/>
          <w14:ligatures w14:val="none"/>
        </w:rPr>
      </w:pPr>
      <w:r w:rsidRPr="005F0CFD">
        <w:rPr>
          <w:rFonts w:ascii="Arial" w:hAnsi="Arial" w:cs="Arial"/>
          <w:kern w:val="0"/>
          <w:sz w:val="20"/>
          <w:szCs w:val="20"/>
          <w14:ligatures w14:val="none"/>
        </w:rPr>
        <w:t>Procedures and protocols have been updated to reflect the new system</w:t>
      </w:r>
    </w:p>
    <w:p w14:paraId="4CF0BABD" w14:textId="77777777" w:rsidR="00C77312" w:rsidRPr="005F0CFD" w:rsidRDefault="00C77312" w:rsidP="00C77312">
      <w:pPr>
        <w:autoSpaceDE w:val="0"/>
        <w:autoSpaceDN w:val="0"/>
        <w:adjustRightInd w:val="0"/>
        <w:spacing w:after="0" w:line="240" w:lineRule="auto"/>
        <w:rPr>
          <w:rFonts w:ascii="Arial" w:hAnsi="Arial" w:cs="Arial"/>
          <w:kern w:val="0"/>
          <w:sz w:val="20"/>
          <w:szCs w:val="20"/>
          <w14:ligatures w14:val="none"/>
        </w:rPr>
      </w:pPr>
    </w:p>
    <w:p w14:paraId="4A38BA14" w14:textId="77777777" w:rsidR="00C77312" w:rsidRPr="005F0CFD" w:rsidRDefault="00C77312" w:rsidP="00C77312">
      <w:pPr>
        <w:autoSpaceDE w:val="0"/>
        <w:autoSpaceDN w:val="0"/>
        <w:adjustRightInd w:val="0"/>
        <w:spacing w:after="0" w:line="240" w:lineRule="auto"/>
        <w:rPr>
          <w:rFonts w:ascii="Arial" w:hAnsi="Arial" w:cs="Arial"/>
          <w:b/>
          <w:bCs/>
          <w:kern w:val="0"/>
          <w:sz w:val="20"/>
          <w:szCs w:val="20"/>
          <w14:ligatures w14:val="none"/>
        </w:rPr>
      </w:pPr>
      <w:r w:rsidRPr="005F0CFD">
        <w:rPr>
          <w:rFonts w:ascii="Arial" w:hAnsi="Arial" w:cs="Arial"/>
          <w:b/>
          <w:bCs/>
          <w:kern w:val="0"/>
          <w:sz w:val="20"/>
          <w:szCs w:val="20"/>
          <w14:ligatures w14:val="none"/>
        </w:rPr>
        <w:t>Training of NHSBT healthcare staff on the new system</w:t>
      </w:r>
    </w:p>
    <w:p w14:paraId="7D476DCC" w14:textId="77777777" w:rsidR="00C77312" w:rsidRPr="005F0CFD" w:rsidRDefault="00C77312" w:rsidP="00C77312">
      <w:pPr>
        <w:autoSpaceDE w:val="0"/>
        <w:autoSpaceDN w:val="0"/>
        <w:adjustRightInd w:val="0"/>
        <w:spacing w:after="0" w:line="240" w:lineRule="auto"/>
        <w:rPr>
          <w:rFonts w:ascii="Arial" w:hAnsi="Arial" w:cs="Arial"/>
          <w:kern w:val="0"/>
          <w:sz w:val="20"/>
          <w:szCs w:val="20"/>
          <w14:ligatures w14:val="none"/>
        </w:rPr>
      </w:pPr>
      <w:r w:rsidRPr="005F0CFD">
        <w:rPr>
          <w:rFonts w:ascii="Arial" w:hAnsi="Arial" w:cs="Arial"/>
          <w:kern w:val="0"/>
          <w:sz w:val="20"/>
          <w:szCs w:val="20"/>
          <w14:ligatures w14:val="none"/>
        </w:rPr>
        <w:t>NHSBT healthcare professionals are trained on issues around consent etc. This includes the Specialist Nurses, retrieval teams etc. Updated training to cover the new system. This will include faith training and development of resources in the form of a DAT, information leaflets and YouTube links. This ties in with person centred care and adopting a humble approach to end of life and/or care after death practices.</w:t>
      </w:r>
    </w:p>
    <w:p w14:paraId="384C37D3" w14:textId="77777777" w:rsidR="00C77312" w:rsidRPr="005F0CFD" w:rsidRDefault="00C77312" w:rsidP="00C77312">
      <w:pPr>
        <w:autoSpaceDE w:val="0"/>
        <w:autoSpaceDN w:val="0"/>
        <w:adjustRightInd w:val="0"/>
        <w:spacing w:after="0" w:line="240" w:lineRule="auto"/>
        <w:rPr>
          <w:rFonts w:ascii="Arial" w:hAnsi="Arial" w:cs="Arial"/>
          <w:b/>
          <w:bCs/>
          <w:kern w:val="0"/>
          <w:sz w:val="20"/>
          <w:szCs w:val="20"/>
          <w14:ligatures w14:val="none"/>
        </w:rPr>
      </w:pPr>
    </w:p>
    <w:p w14:paraId="5F067849" w14:textId="77777777" w:rsidR="00C77312" w:rsidRPr="005F0CFD" w:rsidRDefault="00C77312" w:rsidP="00C77312">
      <w:pPr>
        <w:autoSpaceDE w:val="0"/>
        <w:autoSpaceDN w:val="0"/>
        <w:adjustRightInd w:val="0"/>
        <w:spacing w:after="0" w:line="240" w:lineRule="auto"/>
        <w:rPr>
          <w:rFonts w:ascii="Arial" w:hAnsi="Arial" w:cs="Arial"/>
          <w:b/>
          <w:bCs/>
          <w:kern w:val="0"/>
          <w:sz w:val="20"/>
          <w:szCs w:val="20"/>
          <w14:ligatures w14:val="none"/>
        </w:rPr>
      </w:pPr>
      <w:r w:rsidRPr="005F0CFD">
        <w:rPr>
          <w:rFonts w:ascii="Arial" w:hAnsi="Arial" w:cs="Arial"/>
          <w:b/>
          <w:bCs/>
          <w:kern w:val="0"/>
          <w:sz w:val="20"/>
          <w:szCs w:val="20"/>
          <w14:ligatures w14:val="none"/>
        </w:rPr>
        <w:t>Introduction of Specialist Requestors</w:t>
      </w:r>
    </w:p>
    <w:p w14:paraId="1641722C" w14:textId="77777777" w:rsidR="00C77312" w:rsidRPr="005F0CFD" w:rsidRDefault="00C77312" w:rsidP="00C77312">
      <w:pPr>
        <w:autoSpaceDE w:val="0"/>
        <w:autoSpaceDN w:val="0"/>
        <w:adjustRightInd w:val="0"/>
        <w:spacing w:after="0" w:line="240" w:lineRule="auto"/>
        <w:rPr>
          <w:rFonts w:ascii="Arial" w:hAnsi="Arial" w:cs="Arial"/>
          <w:kern w:val="0"/>
          <w:sz w:val="20"/>
          <w:szCs w:val="20"/>
          <w14:ligatures w14:val="none"/>
        </w:rPr>
      </w:pPr>
      <w:r w:rsidRPr="005F0CFD">
        <w:rPr>
          <w:rFonts w:ascii="Arial" w:hAnsi="Arial" w:cs="Arial"/>
          <w:kern w:val="0"/>
          <w:sz w:val="20"/>
          <w:szCs w:val="20"/>
          <w14:ligatures w14:val="none"/>
        </w:rPr>
        <w:t>New role for Specialist Requestors for organ donation, focussing on liaising with/ supporting the family rather than clinical activity. This was an existing programme to roll out to all teams after a successful pilot.</w:t>
      </w:r>
    </w:p>
    <w:p w14:paraId="67C5B9CE" w14:textId="77777777" w:rsidR="00C77312" w:rsidRPr="005F0CFD" w:rsidRDefault="00C77312" w:rsidP="00C77312">
      <w:pPr>
        <w:autoSpaceDE w:val="0"/>
        <w:autoSpaceDN w:val="0"/>
        <w:adjustRightInd w:val="0"/>
        <w:spacing w:after="0" w:line="240" w:lineRule="auto"/>
        <w:rPr>
          <w:rFonts w:ascii="Arial" w:hAnsi="Arial" w:cs="Arial"/>
          <w:b/>
          <w:bCs/>
          <w:kern w:val="0"/>
          <w:sz w:val="20"/>
          <w:szCs w:val="20"/>
          <w14:ligatures w14:val="none"/>
        </w:rPr>
      </w:pPr>
    </w:p>
    <w:p w14:paraId="2775FA0A" w14:textId="77777777" w:rsidR="00C77312" w:rsidRPr="005F0CFD" w:rsidRDefault="00C77312" w:rsidP="00C77312">
      <w:pPr>
        <w:autoSpaceDE w:val="0"/>
        <w:autoSpaceDN w:val="0"/>
        <w:adjustRightInd w:val="0"/>
        <w:spacing w:after="0" w:line="240" w:lineRule="auto"/>
        <w:rPr>
          <w:rFonts w:ascii="Arial" w:hAnsi="Arial" w:cs="Arial"/>
          <w:b/>
          <w:bCs/>
          <w:kern w:val="0"/>
          <w:sz w:val="20"/>
          <w:szCs w:val="20"/>
          <w14:ligatures w14:val="none"/>
        </w:rPr>
      </w:pPr>
      <w:r w:rsidRPr="005F0CFD">
        <w:rPr>
          <w:rFonts w:ascii="Arial" w:hAnsi="Arial" w:cs="Arial"/>
          <w:b/>
          <w:bCs/>
          <w:kern w:val="0"/>
          <w:sz w:val="20"/>
          <w:szCs w:val="20"/>
          <w14:ligatures w14:val="none"/>
        </w:rPr>
        <w:t>Changes to the Potential Donor Audit</w:t>
      </w:r>
    </w:p>
    <w:p w14:paraId="7406222E" w14:textId="77777777" w:rsidR="00C77312" w:rsidRPr="005F0CFD" w:rsidRDefault="00C77312" w:rsidP="00C77312">
      <w:pPr>
        <w:autoSpaceDE w:val="0"/>
        <w:autoSpaceDN w:val="0"/>
        <w:adjustRightInd w:val="0"/>
        <w:spacing w:after="0" w:line="240" w:lineRule="auto"/>
        <w:rPr>
          <w:rFonts w:ascii="Arial" w:hAnsi="Arial" w:cs="Arial"/>
          <w:kern w:val="0"/>
          <w:sz w:val="20"/>
          <w:szCs w:val="20"/>
          <w14:ligatures w14:val="none"/>
        </w:rPr>
      </w:pPr>
      <w:r w:rsidRPr="005F0CFD">
        <w:rPr>
          <w:rFonts w:ascii="Arial" w:hAnsi="Arial" w:cs="Arial"/>
          <w:kern w:val="0"/>
          <w:sz w:val="20"/>
          <w:szCs w:val="20"/>
          <w14:ligatures w14:val="none"/>
        </w:rPr>
        <w:lastRenderedPageBreak/>
        <w:t>Amendments to the Potential Donor Audit to collate data from Trusts about people dying in intensive care. The type and process for data collection is changing to support new initiatives.</w:t>
      </w:r>
    </w:p>
    <w:p w14:paraId="2A5A22AB" w14:textId="77777777" w:rsidR="00C77312" w:rsidRPr="005F0CFD" w:rsidRDefault="00C77312" w:rsidP="00C77312">
      <w:pPr>
        <w:autoSpaceDE w:val="0"/>
        <w:autoSpaceDN w:val="0"/>
        <w:adjustRightInd w:val="0"/>
        <w:spacing w:after="0" w:line="240" w:lineRule="auto"/>
        <w:rPr>
          <w:rFonts w:ascii="Arial" w:hAnsi="Arial" w:cs="Arial"/>
          <w:b/>
          <w:bCs/>
          <w:kern w:val="0"/>
          <w:sz w:val="20"/>
          <w:szCs w:val="20"/>
          <w14:ligatures w14:val="none"/>
        </w:rPr>
      </w:pPr>
    </w:p>
    <w:p w14:paraId="5EF0B995" w14:textId="77777777" w:rsidR="00C77312" w:rsidRPr="005F0CFD" w:rsidRDefault="00C77312" w:rsidP="00C77312">
      <w:pPr>
        <w:autoSpaceDE w:val="0"/>
        <w:autoSpaceDN w:val="0"/>
        <w:adjustRightInd w:val="0"/>
        <w:spacing w:after="0" w:line="240" w:lineRule="auto"/>
        <w:rPr>
          <w:rFonts w:ascii="Arial" w:hAnsi="Arial" w:cs="Arial"/>
          <w:b/>
          <w:bCs/>
          <w:kern w:val="0"/>
          <w:sz w:val="20"/>
          <w:szCs w:val="20"/>
          <w14:ligatures w14:val="none"/>
        </w:rPr>
      </w:pPr>
      <w:r w:rsidRPr="005F0CFD">
        <w:rPr>
          <w:rFonts w:ascii="Arial" w:hAnsi="Arial" w:cs="Arial"/>
          <w:b/>
          <w:bCs/>
          <w:kern w:val="0"/>
          <w:sz w:val="20"/>
          <w:szCs w:val="20"/>
          <w14:ligatures w14:val="none"/>
        </w:rPr>
        <w:t>National Call Centre capacity and training</w:t>
      </w:r>
    </w:p>
    <w:p w14:paraId="540C8390" w14:textId="77777777" w:rsidR="00C77312" w:rsidRPr="005F0CFD" w:rsidRDefault="00C77312" w:rsidP="00C77312">
      <w:pPr>
        <w:spacing w:after="200" w:line="276" w:lineRule="auto"/>
        <w:rPr>
          <w:rFonts w:ascii="Arial" w:hAnsi="Arial" w:cs="Arial"/>
          <w:kern w:val="0"/>
          <w14:ligatures w14:val="none"/>
        </w:rPr>
      </w:pPr>
      <w:r w:rsidRPr="005F0CFD">
        <w:rPr>
          <w:rFonts w:ascii="Arial" w:hAnsi="Arial" w:cs="Arial"/>
          <w:kern w:val="0"/>
          <w:sz w:val="20"/>
          <w:szCs w:val="20"/>
          <w14:ligatures w14:val="none"/>
        </w:rPr>
        <w:t>To ensure that they can keep pace with increases in calls to the ODR call line, so that queries and registration requests are managed quickly and efficiently; and that the call centre team are aware</w:t>
      </w:r>
      <w:r>
        <w:rPr>
          <w:rFonts w:ascii="Arial" w:hAnsi="Arial" w:cs="Arial"/>
          <w:kern w:val="0"/>
          <w:sz w:val="20"/>
          <w:szCs w:val="20"/>
          <w14:ligatures w14:val="none"/>
        </w:rPr>
        <w:t>.</w:t>
      </w:r>
    </w:p>
    <w:p w14:paraId="7F1FFD81" w14:textId="77777777" w:rsidR="00C77312" w:rsidRDefault="00C77312" w:rsidP="00C77312">
      <w:pPr>
        <w:rPr>
          <w:rFonts w:cstheme="minorHAnsi"/>
          <w:b/>
          <w:bCs/>
          <w:color w:val="FF0000"/>
          <w:kern w:val="0"/>
          <w:sz w:val="24"/>
          <w:szCs w:val="24"/>
          <w14:ligatures w14:val="none"/>
        </w:rPr>
      </w:pPr>
    </w:p>
    <w:p w14:paraId="094D4809" w14:textId="77777777" w:rsidR="00C77312" w:rsidRDefault="00C77312" w:rsidP="00C77312">
      <w:pPr>
        <w:rPr>
          <w:rFonts w:cstheme="minorHAnsi"/>
          <w:b/>
          <w:bCs/>
          <w:color w:val="FF0000"/>
          <w:kern w:val="0"/>
          <w:sz w:val="24"/>
          <w:szCs w:val="24"/>
          <w14:ligatures w14:val="none"/>
        </w:rPr>
      </w:pPr>
    </w:p>
    <w:p w14:paraId="74D132A5" w14:textId="77777777" w:rsidR="00C77312" w:rsidRDefault="00C77312" w:rsidP="00C77312">
      <w:pPr>
        <w:rPr>
          <w:rFonts w:cstheme="minorHAnsi"/>
          <w:b/>
          <w:bCs/>
          <w:color w:val="FF0000"/>
          <w:kern w:val="0"/>
          <w:sz w:val="24"/>
          <w:szCs w:val="24"/>
          <w14:ligatures w14:val="none"/>
        </w:rPr>
      </w:pPr>
    </w:p>
    <w:p w14:paraId="1890D8AF" w14:textId="77777777" w:rsidR="00C77312" w:rsidRDefault="00C77312" w:rsidP="00C77312">
      <w:pPr>
        <w:rPr>
          <w:rFonts w:cstheme="minorHAnsi"/>
          <w:b/>
          <w:bCs/>
          <w:color w:val="FF0000"/>
          <w:kern w:val="0"/>
          <w:sz w:val="24"/>
          <w:szCs w:val="24"/>
          <w14:ligatures w14:val="none"/>
        </w:rPr>
      </w:pPr>
    </w:p>
    <w:p w14:paraId="07D5650E" w14:textId="77777777" w:rsidR="00C77312" w:rsidRDefault="00C77312" w:rsidP="00C77312">
      <w:pPr>
        <w:rPr>
          <w:rFonts w:cstheme="minorHAnsi"/>
          <w:b/>
          <w:bCs/>
          <w:color w:val="FF0000"/>
          <w:kern w:val="0"/>
          <w:sz w:val="24"/>
          <w:szCs w:val="24"/>
          <w14:ligatures w14:val="none"/>
        </w:rPr>
      </w:pPr>
    </w:p>
    <w:p w14:paraId="20927566" w14:textId="77777777" w:rsidR="00C77312" w:rsidRDefault="00C77312" w:rsidP="00C77312">
      <w:pPr>
        <w:rPr>
          <w:rFonts w:cstheme="minorHAnsi"/>
          <w:b/>
          <w:bCs/>
          <w:color w:val="FF0000"/>
          <w:kern w:val="0"/>
          <w:sz w:val="24"/>
          <w:szCs w:val="24"/>
          <w14:ligatures w14:val="none"/>
        </w:rPr>
      </w:pPr>
    </w:p>
    <w:p w14:paraId="2DAE7D15" w14:textId="77777777" w:rsidR="00C77312" w:rsidRDefault="00C77312" w:rsidP="00C77312">
      <w:pPr>
        <w:rPr>
          <w:rFonts w:cstheme="minorHAnsi"/>
          <w:b/>
          <w:bCs/>
          <w:color w:val="FF0000"/>
          <w:kern w:val="0"/>
          <w:sz w:val="24"/>
          <w:szCs w:val="24"/>
          <w14:ligatures w14:val="none"/>
        </w:rPr>
      </w:pPr>
    </w:p>
    <w:p w14:paraId="1A015CDB" w14:textId="77777777" w:rsidR="00C77312" w:rsidRDefault="00C77312" w:rsidP="00C77312">
      <w:pPr>
        <w:rPr>
          <w:rFonts w:cstheme="minorHAnsi"/>
          <w:b/>
          <w:bCs/>
          <w:color w:val="FF0000"/>
          <w:kern w:val="0"/>
          <w:sz w:val="24"/>
          <w:szCs w:val="24"/>
          <w14:ligatures w14:val="none"/>
        </w:rPr>
      </w:pPr>
    </w:p>
    <w:p w14:paraId="41540950" w14:textId="77777777" w:rsidR="00C77312" w:rsidRDefault="00C77312" w:rsidP="00C77312">
      <w:pPr>
        <w:rPr>
          <w:rFonts w:cstheme="minorHAnsi"/>
          <w:b/>
          <w:bCs/>
          <w:color w:val="FF0000"/>
          <w:kern w:val="0"/>
          <w:sz w:val="24"/>
          <w:szCs w:val="24"/>
          <w14:ligatures w14:val="none"/>
        </w:rPr>
      </w:pPr>
    </w:p>
    <w:p w14:paraId="4FF60E0A" w14:textId="77777777" w:rsidR="00C77312" w:rsidRDefault="00C77312" w:rsidP="00C77312">
      <w:pPr>
        <w:rPr>
          <w:rFonts w:cstheme="minorHAnsi"/>
          <w:b/>
          <w:bCs/>
          <w:color w:val="FF0000"/>
          <w:kern w:val="0"/>
          <w:sz w:val="24"/>
          <w:szCs w:val="24"/>
          <w14:ligatures w14:val="none"/>
        </w:rPr>
      </w:pPr>
    </w:p>
    <w:p w14:paraId="2D857684" w14:textId="77777777" w:rsidR="00C77312" w:rsidRDefault="00C77312" w:rsidP="00C77312">
      <w:pPr>
        <w:rPr>
          <w:rFonts w:cstheme="minorHAnsi"/>
          <w:b/>
          <w:bCs/>
          <w:color w:val="FF0000"/>
          <w:kern w:val="0"/>
          <w:sz w:val="24"/>
          <w:szCs w:val="24"/>
          <w14:ligatures w14:val="none"/>
        </w:rPr>
      </w:pPr>
    </w:p>
    <w:p w14:paraId="74207A78" w14:textId="77777777" w:rsidR="00C77312" w:rsidRDefault="00C77312" w:rsidP="00C77312">
      <w:pPr>
        <w:rPr>
          <w:rFonts w:cstheme="minorHAnsi"/>
          <w:b/>
          <w:bCs/>
          <w:color w:val="FF0000"/>
          <w:kern w:val="0"/>
          <w:sz w:val="24"/>
          <w:szCs w:val="24"/>
          <w14:ligatures w14:val="none"/>
        </w:rPr>
      </w:pPr>
    </w:p>
    <w:p w14:paraId="1D07499A" w14:textId="77777777" w:rsidR="00C77312" w:rsidRDefault="00C77312" w:rsidP="00C77312">
      <w:pPr>
        <w:rPr>
          <w:rFonts w:cstheme="minorHAnsi"/>
          <w:b/>
          <w:bCs/>
          <w:color w:val="FF0000"/>
          <w:kern w:val="0"/>
          <w:sz w:val="24"/>
          <w:szCs w:val="24"/>
          <w14:ligatures w14:val="none"/>
        </w:rPr>
      </w:pPr>
    </w:p>
    <w:p w14:paraId="3B9F6419" w14:textId="77777777" w:rsidR="00C77312" w:rsidRDefault="00C77312" w:rsidP="00C77312">
      <w:pPr>
        <w:rPr>
          <w:rFonts w:cstheme="minorHAnsi"/>
          <w:b/>
          <w:bCs/>
          <w:color w:val="FF0000"/>
          <w:kern w:val="0"/>
          <w:sz w:val="24"/>
          <w:szCs w:val="24"/>
          <w14:ligatures w14:val="none"/>
        </w:rPr>
      </w:pPr>
    </w:p>
    <w:p w14:paraId="6CCFF409" w14:textId="77777777" w:rsidR="00C77312" w:rsidRDefault="00C77312" w:rsidP="00C77312">
      <w:pPr>
        <w:rPr>
          <w:rFonts w:cstheme="minorHAnsi"/>
          <w:b/>
          <w:bCs/>
          <w:color w:val="FF0000"/>
          <w:kern w:val="0"/>
          <w:sz w:val="24"/>
          <w:szCs w:val="24"/>
          <w14:ligatures w14:val="none"/>
        </w:rPr>
      </w:pPr>
    </w:p>
    <w:p w14:paraId="00D1FF20" w14:textId="77777777" w:rsidR="00C77312" w:rsidRDefault="00C77312" w:rsidP="00C77312">
      <w:pPr>
        <w:rPr>
          <w:rFonts w:cstheme="minorHAnsi"/>
          <w:b/>
          <w:bCs/>
          <w:color w:val="FF0000"/>
          <w:kern w:val="0"/>
          <w:sz w:val="24"/>
          <w:szCs w:val="24"/>
          <w14:ligatures w14:val="none"/>
        </w:rPr>
      </w:pPr>
    </w:p>
    <w:p w14:paraId="133519DD" w14:textId="77777777" w:rsidR="00C77312" w:rsidRDefault="00C77312" w:rsidP="00C77312">
      <w:pPr>
        <w:rPr>
          <w:rFonts w:cstheme="minorHAnsi"/>
          <w:b/>
          <w:bCs/>
          <w:color w:val="FF0000"/>
          <w:kern w:val="0"/>
          <w:sz w:val="24"/>
          <w:szCs w:val="24"/>
          <w14:ligatures w14:val="none"/>
        </w:rPr>
      </w:pPr>
    </w:p>
    <w:p w14:paraId="772DDF57" w14:textId="77777777" w:rsidR="00C77312" w:rsidRDefault="00C77312" w:rsidP="00C77312">
      <w:pPr>
        <w:rPr>
          <w:rFonts w:cstheme="minorHAnsi"/>
          <w:b/>
          <w:bCs/>
          <w:color w:val="FF0000"/>
          <w:kern w:val="0"/>
          <w:sz w:val="24"/>
          <w:szCs w:val="24"/>
          <w14:ligatures w14:val="none"/>
        </w:rPr>
      </w:pPr>
    </w:p>
    <w:p w14:paraId="35DE10D1" w14:textId="77777777" w:rsidR="00C77312" w:rsidRDefault="00C77312" w:rsidP="00C77312">
      <w:pPr>
        <w:rPr>
          <w:rFonts w:cstheme="minorHAnsi"/>
          <w:b/>
          <w:bCs/>
          <w:color w:val="FF0000"/>
          <w:kern w:val="0"/>
          <w:sz w:val="24"/>
          <w:szCs w:val="24"/>
          <w14:ligatures w14:val="none"/>
        </w:rPr>
      </w:pPr>
    </w:p>
    <w:p w14:paraId="2337FC11" w14:textId="77777777" w:rsidR="00C77312" w:rsidRDefault="00C77312" w:rsidP="00C77312">
      <w:pPr>
        <w:rPr>
          <w:rFonts w:cstheme="minorHAnsi"/>
          <w:b/>
          <w:bCs/>
          <w:color w:val="FF0000"/>
          <w:kern w:val="0"/>
          <w:sz w:val="24"/>
          <w:szCs w:val="24"/>
          <w14:ligatures w14:val="none"/>
        </w:rPr>
      </w:pPr>
    </w:p>
    <w:p w14:paraId="35CDDF5C" w14:textId="77777777" w:rsidR="00C77312" w:rsidRDefault="00C77312" w:rsidP="00C77312">
      <w:pPr>
        <w:rPr>
          <w:rFonts w:cstheme="minorHAnsi"/>
          <w:b/>
          <w:bCs/>
          <w:color w:val="FF0000"/>
          <w:kern w:val="0"/>
          <w:sz w:val="24"/>
          <w:szCs w:val="24"/>
          <w14:ligatures w14:val="none"/>
        </w:rPr>
      </w:pPr>
    </w:p>
    <w:p w14:paraId="35FE9554" w14:textId="77777777" w:rsidR="00C77312" w:rsidRDefault="00C77312" w:rsidP="00C77312">
      <w:pPr>
        <w:rPr>
          <w:rFonts w:cstheme="minorHAnsi"/>
          <w:b/>
          <w:bCs/>
          <w:color w:val="FF0000"/>
          <w:kern w:val="0"/>
          <w:sz w:val="24"/>
          <w:szCs w:val="24"/>
          <w14:ligatures w14:val="none"/>
        </w:rPr>
      </w:pPr>
    </w:p>
    <w:p w14:paraId="02B3873E" w14:textId="77777777" w:rsidR="00C77312" w:rsidRDefault="00C77312" w:rsidP="00C77312">
      <w:pPr>
        <w:rPr>
          <w:rFonts w:cstheme="minorHAnsi"/>
          <w:b/>
          <w:bCs/>
          <w:color w:val="FF0000"/>
          <w:kern w:val="0"/>
          <w:sz w:val="24"/>
          <w:szCs w:val="24"/>
          <w14:ligatures w14:val="none"/>
        </w:rPr>
      </w:pPr>
    </w:p>
    <w:p w14:paraId="3C581331" w14:textId="77777777" w:rsidR="00C77312" w:rsidRDefault="00C77312" w:rsidP="00C77312">
      <w:pPr>
        <w:rPr>
          <w:rFonts w:cstheme="minorHAnsi"/>
          <w:b/>
          <w:bCs/>
          <w:color w:val="FF0000"/>
          <w:kern w:val="0"/>
          <w:sz w:val="24"/>
          <w:szCs w:val="24"/>
          <w14:ligatures w14:val="none"/>
        </w:rPr>
      </w:pPr>
    </w:p>
    <w:p w14:paraId="19E50517" w14:textId="77777777" w:rsidR="00C77312" w:rsidRDefault="00C77312" w:rsidP="00C77312">
      <w:pPr>
        <w:rPr>
          <w:rFonts w:cstheme="minorHAnsi"/>
          <w:b/>
          <w:bCs/>
          <w:color w:val="FF0000"/>
          <w:kern w:val="0"/>
          <w:sz w:val="24"/>
          <w:szCs w:val="24"/>
          <w14:ligatures w14:val="none"/>
        </w:rPr>
      </w:pPr>
    </w:p>
    <w:p w14:paraId="0200F603" w14:textId="77777777" w:rsidR="00C77312" w:rsidRDefault="00C77312" w:rsidP="00C77312">
      <w:pPr>
        <w:rPr>
          <w:rFonts w:cstheme="minorHAnsi"/>
          <w:b/>
          <w:bCs/>
          <w:color w:val="FF0000"/>
          <w:kern w:val="0"/>
          <w:sz w:val="24"/>
          <w:szCs w:val="24"/>
          <w14:ligatures w14:val="none"/>
        </w:rPr>
      </w:pPr>
    </w:p>
    <w:p w14:paraId="743E83D9" w14:textId="1C6EB7F2" w:rsidR="007D1204" w:rsidRDefault="007D1204" w:rsidP="007D1204">
      <w:pPr>
        <w:rPr>
          <w:b/>
          <w:bCs/>
          <w:u w:val="single"/>
        </w:rPr>
      </w:pPr>
      <w:r w:rsidRPr="00B11D02">
        <w:rPr>
          <w:b/>
          <w:bCs/>
          <w:u w:val="single"/>
        </w:rPr>
        <w:lastRenderedPageBreak/>
        <w:t xml:space="preserve">Appendix </w:t>
      </w:r>
      <w:r>
        <w:rPr>
          <w:b/>
          <w:bCs/>
          <w:u w:val="single"/>
        </w:rPr>
        <w:t>2</w:t>
      </w:r>
      <w:r w:rsidRPr="00B11D02">
        <w:rPr>
          <w:b/>
          <w:bCs/>
          <w:u w:val="single"/>
        </w:rPr>
        <w:t xml:space="preserve">: </w:t>
      </w:r>
      <w:r>
        <w:rPr>
          <w:b/>
          <w:bCs/>
          <w:u w:val="single"/>
        </w:rPr>
        <w:t>Staff surveys</w:t>
      </w:r>
    </w:p>
    <w:p w14:paraId="3242C380" w14:textId="77777777" w:rsidR="000C47B5" w:rsidRPr="000C47B5" w:rsidRDefault="000C47B5" w:rsidP="000C47B5">
      <w:pPr>
        <w:autoSpaceDE w:val="0"/>
        <w:autoSpaceDN w:val="0"/>
        <w:adjustRightInd w:val="0"/>
        <w:spacing w:after="0" w:line="240" w:lineRule="auto"/>
        <w:jc w:val="center"/>
        <w:rPr>
          <w:rFonts w:cstheme="minorHAnsi"/>
          <w:b/>
          <w:bCs/>
        </w:rPr>
      </w:pPr>
      <w:r w:rsidRPr="000C47B5">
        <w:rPr>
          <w:rFonts w:cstheme="minorHAnsi"/>
          <w:b/>
          <w:bCs/>
        </w:rPr>
        <w:t>First survey</w:t>
      </w:r>
    </w:p>
    <w:p w14:paraId="4652C317" w14:textId="77777777" w:rsidR="000C47B5" w:rsidRPr="00D80CAD" w:rsidRDefault="000C47B5" w:rsidP="000C47B5">
      <w:pPr>
        <w:autoSpaceDE w:val="0"/>
        <w:autoSpaceDN w:val="0"/>
        <w:adjustRightInd w:val="0"/>
        <w:spacing w:after="0" w:line="240" w:lineRule="auto"/>
        <w:jc w:val="center"/>
        <w:rPr>
          <w:rFonts w:cstheme="minorHAnsi"/>
        </w:rPr>
      </w:pPr>
    </w:p>
    <w:p w14:paraId="70132F08" w14:textId="77777777" w:rsidR="000C47B5" w:rsidRPr="00D80CAD" w:rsidRDefault="000C47B5" w:rsidP="000C47B5">
      <w:pPr>
        <w:autoSpaceDE w:val="0"/>
        <w:autoSpaceDN w:val="0"/>
        <w:adjustRightInd w:val="0"/>
        <w:spacing w:after="0" w:line="240" w:lineRule="auto"/>
        <w:rPr>
          <w:rFonts w:cstheme="minorHAnsi"/>
        </w:rPr>
      </w:pPr>
    </w:p>
    <w:p w14:paraId="2B003267" w14:textId="77777777" w:rsidR="000C47B5" w:rsidRPr="00D80CAD" w:rsidRDefault="000C47B5" w:rsidP="000C47B5">
      <w:pPr>
        <w:autoSpaceDE w:val="0"/>
        <w:autoSpaceDN w:val="0"/>
        <w:adjustRightInd w:val="0"/>
        <w:spacing w:after="0" w:line="240" w:lineRule="auto"/>
        <w:rPr>
          <w:rFonts w:cstheme="minorHAnsi"/>
        </w:rPr>
      </w:pPr>
      <w:r w:rsidRPr="00D80CAD">
        <w:rPr>
          <w:rFonts w:cstheme="minorHAnsi"/>
        </w:rPr>
        <w:t xml:space="preserve">Section 1: </w:t>
      </w:r>
      <w:r w:rsidRPr="00D80CAD">
        <w:rPr>
          <w:rFonts w:cstheme="minorHAnsi"/>
          <w:b/>
          <w:bCs/>
        </w:rPr>
        <w:t>General information about respondent</w:t>
      </w:r>
    </w:p>
    <w:p w14:paraId="419A73DB" w14:textId="77777777" w:rsidR="000C47B5" w:rsidRPr="00D80CAD" w:rsidRDefault="000C47B5" w:rsidP="000C47B5">
      <w:pPr>
        <w:autoSpaceDE w:val="0"/>
        <w:autoSpaceDN w:val="0"/>
        <w:adjustRightInd w:val="0"/>
        <w:spacing w:after="0" w:line="240" w:lineRule="auto"/>
        <w:rPr>
          <w:rFonts w:cstheme="minorHAnsi"/>
        </w:rPr>
      </w:pPr>
    </w:p>
    <w:p w14:paraId="5D5B7B9D" w14:textId="77777777" w:rsidR="000C47B5" w:rsidRPr="00D80CAD" w:rsidRDefault="000C47B5" w:rsidP="000C47B5">
      <w:pPr>
        <w:spacing w:after="0" w:line="240" w:lineRule="auto"/>
      </w:pPr>
      <w:r w:rsidRPr="7BABD9FA">
        <w:t>Q1: Which of the following professional groups do you belong to, in relation to organ donation?</w:t>
      </w:r>
    </w:p>
    <w:p w14:paraId="19A214D2" w14:textId="77777777" w:rsidR="000C47B5" w:rsidRPr="004C6EFE" w:rsidRDefault="000C47B5" w:rsidP="000C47B5">
      <w:pPr>
        <w:pStyle w:val="ListParagraph"/>
        <w:numPr>
          <w:ilvl w:val="0"/>
          <w:numId w:val="5"/>
        </w:numPr>
        <w:spacing w:after="0" w:line="240" w:lineRule="auto"/>
        <w:rPr>
          <w:rFonts w:eastAsiaTheme="minorEastAsia"/>
        </w:rPr>
      </w:pPr>
      <w:r w:rsidRPr="739968DA">
        <w:t>NHSBT staff</w:t>
      </w:r>
    </w:p>
    <w:p w14:paraId="7A058D82" w14:textId="77777777" w:rsidR="000C47B5" w:rsidRPr="00A85441" w:rsidRDefault="000C47B5" w:rsidP="000C47B5">
      <w:pPr>
        <w:pStyle w:val="ListParagraph"/>
        <w:numPr>
          <w:ilvl w:val="0"/>
          <w:numId w:val="5"/>
        </w:numPr>
        <w:spacing w:after="0" w:line="240" w:lineRule="auto"/>
        <w:rPr>
          <w:rFonts w:eastAsiaTheme="minorEastAsia" w:cstheme="minorHAnsi"/>
        </w:rPr>
      </w:pPr>
      <w:r>
        <w:rPr>
          <w:rFonts w:cstheme="minorHAnsi"/>
        </w:rPr>
        <w:t>Clinical Lead in organ donation</w:t>
      </w:r>
    </w:p>
    <w:p w14:paraId="4212B088" w14:textId="77777777" w:rsidR="000C47B5" w:rsidRPr="00D30FA6" w:rsidRDefault="000C47B5" w:rsidP="000C47B5">
      <w:pPr>
        <w:pStyle w:val="ListParagraph"/>
        <w:numPr>
          <w:ilvl w:val="0"/>
          <w:numId w:val="5"/>
        </w:numPr>
        <w:spacing w:after="0" w:line="240" w:lineRule="auto"/>
        <w:rPr>
          <w:rFonts w:eastAsiaTheme="minorEastAsia" w:cstheme="minorHAnsi"/>
        </w:rPr>
      </w:pPr>
      <w:r>
        <w:rPr>
          <w:rFonts w:cstheme="minorHAnsi"/>
        </w:rPr>
        <w:t>Adult intensive care unit staff</w:t>
      </w:r>
    </w:p>
    <w:p w14:paraId="620B386E" w14:textId="77777777" w:rsidR="000C47B5" w:rsidRPr="00881000" w:rsidRDefault="000C47B5" w:rsidP="000C47B5">
      <w:pPr>
        <w:pStyle w:val="ListParagraph"/>
        <w:numPr>
          <w:ilvl w:val="0"/>
          <w:numId w:val="5"/>
        </w:numPr>
        <w:spacing w:after="0" w:line="240" w:lineRule="auto"/>
        <w:rPr>
          <w:rFonts w:eastAsiaTheme="minorEastAsia"/>
        </w:rPr>
      </w:pPr>
      <w:r w:rsidRPr="739968DA">
        <w:t>Emergency care unit staff</w:t>
      </w:r>
    </w:p>
    <w:p w14:paraId="6380CACC" w14:textId="77777777" w:rsidR="000C47B5" w:rsidRPr="00197139" w:rsidRDefault="000C47B5" w:rsidP="000C47B5">
      <w:pPr>
        <w:pStyle w:val="ListParagraph"/>
        <w:numPr>
          <w:ilvl w:val="0"/>
          <w:numId w:val="5"/>
        </w:numPr>
        <w:spacing w:after="0" w:line="240" w:lineRule="auto"/>
        <w:rPr>
          <w:rFonts w:eastAsiaTheme="minorEastAsia"/>
        </w:rPr>
      </w:pPr>
      <w:r>
        <w:t>Operating theatre staff</w:t>
      </w:r>
    </w:p>
    <w:p w14:paraId="5EF0D118" w14:textId="77777777" w:rsidR="000C47B5" w:rsidRPr="00D80CAD" w:rsidRDefault="000C47B5" w:rsidP="000C47B5">
      <w:pPr>
        <w:pStyle w:val="ListParagraph"/>
        <w:numPr>
          <w:ilvl w:val="0"/>
          <w:numId w:val="5"/>
        </w:numPr>
        <w:spacing w:after="0" w:line="240" w:lineRule="auto"/>
        <w:rPr>
          <w:rFonts w:eastAsiaTheme="minorEastAsia"/>
        </w:rPr>
      </w:pPr>
      <w:r>
        <w:t>Other: Please specify</w:t>
      </w:r>
    </w:p>
    <w:p w14:paraId="57926F84" w14:textId="77777777" w:rsidR="000C47B5" w:rsidRDefault="000C47B5" w:rsidP="000C47B5">
      <w:pPr>
        <w:autoSpaceDE w:val="0"/>
        <w:autoSpaceDN w:val="0"/>
        <w:adjustRightInd w:val="0"/>
        <w:spacing w:after="0" w:line="240" w:lineRule="auto"/>
        <w:rPr>
          <w:rFonts w:cstheme="minorHAnsi"/>
        </w:rPr>
      </w:pPr>
    </w:p>
    <w:p w14:paraId="27CD0714" w14:textId="77777777" w:rsidR="000C47B5" w:rsidRDefault="000C47B5" w:rsidP="000C47B5">
      <w:pPr>
        <w:autoSpaceDE w:val="0"/>
        <w:autoSpaceDN w:val="0"/>
        <w:adjustRightInd w:val="0"/>
        <w:spacing w:after="0" w:line="240" w:lineRule="auto"/>
        <w:rPr>
          <w:rFonts w:cstheme="minorHAnsi"/>
        </w:rPr>
      </w:pPr>
      <w:r>
        <w:rPr>
          <w:rFonts w:cstheme="minorHAnsi"/>
        </w:rPr>
        <w:t xml:space="preserve">Q2: </w:t>
      </w:r>
      <w:r w:rsidRPr="003B1592">
        <w:rPr>
          <w:rFonts w:cstheme="minorHAnsi"/>
        </w:rPr>
        <w:t xml:space="preserve">Which NHS trust do you work for in </w:t>
      </w:r>
      <w:r>
        <w:rPr>
          <w:rFonts w:cstheme="minorHAnsi"/>
        </w:rPr>
        <w:t>relation to organ donation</w:t>
      </w:r>
      <w:r w:rsidRPr="003B1592">
        <w:rPr>
          <w:rFonts w:cstheme="minorHAnsi"/>
        </w:rPr>
        <w:t xml:space="preserve">? Your answer to this question will </w:t>
      </w:r>
      <w:r>
        <w:rPr>
          <w:rFonts w:cstheme="minorHAnsi"/>
        </w:rPr>
        <w:t xml:space="preserve">enable us </w:t>
      </w:r>
      <w:r w:rsidRPr="003B1592">
        <w:rPr>
          <w:rFonts w:cstheme="minorHAnsi"/>
        </w:rPr>
        <w:t xml:space="preserve">to </w:t>
      </w:r>
      <w:r>
        <w:rPr>
          <w:rFonts w:cstheme="minorHAnsi"/>
        </w:rPr>
        <w:t xml:space="preserve">report </w:t>
      </w:r>
      <w:r w:rsidRPr="003B1592">
        <w:rPr>
          <w:rFonts w:cstheme="minorHAnsi"/>
        </w:rPr>
        <w:t xml:space="preserve">the </w:t>
      </w:r>
      <w:r>
        <w:rPr>
          <w:rFonts w:cstheme="minorHAnsi"/>
        </w:rPr>
        <w:t>percentage of eligible NHS Trusts from which we received a response</w:t>
      </w:r>
      <w:r w:rsidRPr="003B1592">
        <w:rPr>
          <w:rFonts w:cstheme="minorHAnsi"/>
        </w:rPr>
        <w:t>, and will not be used when we report the findings.</w:t>
      </w:r>
      <w:r>
        <w:rPr>
          <w:rFonts w:cstheme="minorHAnsi"/>
        </w:rPr>
        <w:t xml:space="preserve"> For Specialist Nurses in Organ Donation, please indicate the trust where you hold an honorary contract. </w:t>
      </w:r>
    </w:p>
    <w:p w14:paraId="7F9541DC" w14:textId="77777777" w:rsidR="000C47B5" w:rsidRDefault="000C47B5" w:rsidP="000C47B5">
      <w:pPr>
        <w:autoSpaceDE w:val="0"/>
        <w:autoSpaceDN w:val="0"/>
        <w:adjustRightInd w:val="0"/>
        <w:spacing w:after="0" w:line="240" w:lineRule="auto"/>
        <w:rPr>
          <w:rFonts w:cstheme="minorHAnsi"/>
        </w:rPr>
      </w:pPr>
    </w:p>
    <w:p w14:paraId="1C0C8C96" w14:textId="77777777" w:rsidR="000C47B5" w:rsidRDefault="000C47B5" w:rsidP="000C47B5">
      <w:hyperlink r:id="rId5" w:history="1">
        <w:r>
          <w:rPr>
            <w:rStyle w:val="Hyperlink"/>
          </w:rPr>
          <w:t>List of Acute (Hospital) Trusts in England</w:t>
        </w:r>
      </w:hyperlink>
    </w:p>
    <w:p w14:paraId="287A0D1E" w14:textId="77777777" w:rsidR="000C47B5" w:rsidRDefault="000C47B5" w:rsidP="000C47B5">
      <w:pPr>
        <w:autoSpaceDE w:val="0"/>
        <w:autoSpaceDN w:val="0"/>
        <w:adjustRightInd w:val="0"/>
        <w:spacing w:after="0" w:line="240" w:lineRule="auto"/>
        <w:rPr>
          <w:rFonts w:cstheme="minorHAnsi"/>
        </w:rPr>
      </w:pPr>
    </w:p>
    <w:p w14:paraId="6D55FB55" w14:textId="77777777" w:rsidR="000C47B5" w:rsidRPr="003B1592" w:rsidRDefault="000C47B5" w:rsidP="000C47B5">
      <w:pPr>
        <w:autoSpaceDE w:val="0"/>
        <w:autoSpaceDN w:val="0"/>
        <w:adjustRightInd w:val="0"/>
        <w:spacing w:after="0" w:line="240" w:lineRule="auto"/>
        <w:rPr>
          <w:rFonts w:cstheme="minorHAnsi"/>
        </w:rPr>
      </w:pPr>
    </w:p>
    <w:p w14:paraId="1697D801" w14:textId="77777777" w:rsidR="000C47B5" w:rsidRPr="00D80CAD" w:rsidRDefault="000C47B5" w:rsidP="000C47B5">
      <w:pPr>
        <w:autoSpaceDE w:val="0"/>
        <w:autoSpaceDN w:val="0"/>
        <w:adjustRightInd w:val="0"/>
        <w:spacing w:after="0" w:line="240" w:lineRule="auto"/>
        <w:rPr>
          <w:rFonts w:cstheme="minorHAnsi"/>
        </w:rPr>
      </w:pPr>
      <w:r>
        <w:rPr>
          <w:rFonts w:cstheme="minorHAnsi"/>
        </w:rPr>
        <w:t xml:space="preserve">Q3: </w:t>
      </w:r>
      <w:r w:rsidRPr="00D80CAD">
        <w:rPr>
          <w:rFonts w:cstheme="minorHAnsi"/>
        </w:rPr>
        <w:t xml:space="preserve">How long have you been in your current post (please answer in relation to </w:t>
      </w:r>
      <w:r>
        <w:rPr>
          <w:rFonts w:cstheme="minorHAnsi"/>
        </w:rPr>
        <w:t>organ donation</w:t>
      </w:r>
      <w:r w:rsidRPr="00D80CAD">
        <w:rPr>
          <w:rFonts w:cstheme="minorHAnsi"/>
        </w:rPr>
        <w:t>)</w:t>
      </w:r>
      <w:r>
        <w:rPr>
          <w:rFonts w:cstheme="minorHAnsi"/>
        </w:rPr>
        <w:t>?</w:t>
      </w:r>
    </w:p>
    <w:p w14:paraId="5A465609" w14:textId="77777777" w:rsidR="000C47B5" w:rsidRPr="00D80CAD" w:rsidRDefault="000C47B5" w:rsidP="000C47B5">
      <w:pPr>
        <w:pStyle w:val="ListParagraph"/>
        <w:numPr>
          <w:ilvl w:val="0"/>
          <w:numId w:val="4"/>
        </w:numPr>
        <w:spacing w:after="0" w:line="240" w:lineRule="auto"/>
        <w:rPr>
          <w:rFonts w:eastAsiaTheme="minorEastAsia" w:cstheme="minorHAnsi"/>
        </w:rPr>
      </w:pPr>
      <w:r w:rsidRPr="00D80CAD">
        <w:rPr>
          <w:rFonts w:cstheme="minorHAnsi"/>
        </w:rPr>
        <w:t>Less than a year</w:t>
      </w:r>
    </w:p>
    <w:p w14:paraId="575F6F89" w14:textId="77777777" w:rsidR="000C47B5" w:rsidRPr="00D80CAD" w:rsidRDefault="000C47B5" w:rsidP="000C47B5">
      <w:pPr>
        <w:pStyle w:val="ListParagraph"/>
        <w:numPr>
          <w:ilvl w:val="0"/>
          <w:numId w:val="4"/>
        </w:numPr>
        <w:spacing w:after="0" w:line="240" w:lineRule="auto"/>
      </w:pPr>
      <w:r>
        <w:t xml:space="preserve">Between </w:t>
      </w:r>
      <w:r w:rsidRPr="4BF025B8">
        <w:t>1-3 years</w:t>
      </w:r>
    </w:p>
    <w:p w14:paraId="0346B390" w14:textId="77777777" w:rsidR="000C47B5" w:rsidRPr="00D80CAD" w:rsidRDefault="000C47B5" w:rsidP="000C47B5">
      <w:pPr>
        <w:pStyle w:val="ListParagraph"/>
        <w:numPr>
          <w:ilvl w:val="0"/>
          <w:numId w:val="4"/>
        </w:numPr>
        <w:spacing w:after="0" w:line="240" w:lineRule="auto"/>
      </w:pPr>
      <w:r w:rsidRPr="4BF025B8">
        <w:t>More than 3 years</w:t>
      </w:r>
    </w:p>
    <w:p w14:paraId="4A635827" w14:textId="77777777" w:rsidR="000C47B5" w:rsidRDefault="000C47B5" w:rsidP="000C47B5">
      <w:pPr>
        <w:rPr>
          <w:rFonts w:cstheme="minorHAnsi"/>
        </w:rPr>
      </w:pPr>
    </w:p>
    <w:p w14:paraId="6039BCE4" w14:textId="77777777" w:rsidR="000C47B5" w:rsidRPr="00D80CAD" w:rsidRDefault="000C47B5" w:rsidP="000C47B5">
      <w:pPr>
        <w:autoSpaceDE w:val="0"/>
        <w:autoSpaceDN w:val="0"/>
        <w:adjustRightInd w:val="0"/>
        <w:spacing w:after="0" w:line="240" w:lineRule="auto"/>
        <w:rPr>
          <w:rFonts w:cstheme="minorHAnsi"/>
        </w:rPr>
      </w:pPr>
      <w:r w:rsidRPr="00D80CAD">
        <w:rPr>
          <w:rFonts w:cstheme="minorHAnsi"/>
        </w:rPr>
        <w:t xml:space="preserve">Section 2: </w:t>
      </w:r>
      <w:r w:rsidRPr="00D80CAD">
        <w:rPr>
          <w:rFonts w:cstheme="minorHAnsi"/>
          <w:b/>
          <w:bCs/>
        </w:rPr>
        <w:t xml:space="preserve">Awareness </w:t>
      </w:r>
      <w:r>
        <w:rPr>
          <w:rFonts w:cstheme="minorHAnsi"/>
          <w:b/>
          <w:bCs/>
        </w:rPr>
        <w:t xml:space="preserve">and understanding </w:t>
      </w:r>
      <w:r w:rsidRPr="00D80CAD">
        <w:rPr>
          <w:rFonts w:cstheme="minorHAnsi"/>
          <w:b/>
          <w:bCs/>
        </w:rPr>
        <w:t>of the law change</w:t>
      </w:r>
    </w:p>
    <w:p w14:paraId="221056D0" w14:textId="77777777" w:rsidR="000C47B5" w:rsidRPr="00D80CAD" w:rsidRDefault="000C47B5" w:rsidP="000C47B5">
      <w:pPr>
        <w:rPr>
          <w:rFonts w:cstheme="minorHAnsi"/>
        </w:rPr>
      </w:pPr>
      <w:r w:rsidRPr="00D80CAD">
        <w:rPr>
          <w:rFonts w:eastAsia="Calibri" w:cstheme="minorHAnsi"/>
        </w:rPr>
        <w:t xml:space="preserve"> </w:t>
      </w:r>
    </w:p>
    <w:p w14:paraId="67DF3730" w14:textId="77777777" w:rsidR="000C47B5" w:rsidRPr="00D80CAD" w:rsidRDefault="000C47B5" w:rsidP="000C47B5">
      <w:pPr>
        <w:rPr>
          <w:rFonts w:cstheme="minorHAnsi"/>
        </w:rPr>
      </w:pPr>
      <w:r w:rsidRPr="00D80CAD">
        <w:rPr>
          <w:rFonts w:eastAsia="Calibri" w:cstheme="minorHAnsi"/>
        </w:rPr>
        <w:t>Q</w:t>
      </w:r>
      <w:r>
        <w:rPr>
          <w:rFonts w:eastAsia="Calibri" w:cstheme="minorHAnsi"/>
        </w:rPr>
        <w:t>4:</w:t>
      </w:r>
      <w:r w:rsidRPr="00D80CAD">
        <w:rPr>
          <w:rFonts w:eastAsia="Calibri" w:cstheme="minorHAnsi"/>
        </w:rPr>
        <w:t xml:space="preserve"> How well do you feel that you understand the recent law change in organ donation in England?</w:t>
      </w:r>
    </w:p>
    <w:p w14:paraId="79550D2B" w14:textId="77777777" w:rsidR="000C47B5" w:rsidRPr="00D80CAD" w:rsidRDefault="000C47B5" w:rsidP="000C47B5">
      <w:pPr>
        <w:pStyle w:val="ListParagraph"/>
        <w:numPr>
          <w:ilvl w:val="0"/>
          <w:numId w:val="1"/>
        </w:numPr>
        <w:rPr>
          <w:rFonts w:eastAsiaTheme="minorEastAsia" w:cstheme="minorHAnsi"/>
        </w:rPr>
      </w:pPr>
      <w:r w:rsidRPr="00D80CAD">
        <w:rPr>
          <w:rFonts w:eastAsia="Calibri" w:cstheme="minorHAnsi"/>
        </w:rPr>
        <w:t>I am clear in my understanding about the new change in the law in organ donation.</w:t>
      </w:r>
    </w:p>
    <w:p w14:paraId="4EE71791" w14:textId="77777777" w:rsidR="000C47B5" w:rsidRPr="00D80CAD" w:rsidRDefault="000C47B5" w:rsidP="000C47B5">
      <w:pPr>
        <w:pStyle w:val="ListParagraph"/>
        <w:numPr>
          <w:ilvl w:val="0"/>
          <w:numId w:val="1"/>
        </w:numPr>
        <w:rPr>
          <w:rFonts w:eastAsiaTheme="minorEastAsia" w:cstheme="minorHAnsi"/>
        </w:rPr>
      </w:pPr>
      <w:r w:rsidRPr="00D80CAD">
        <w:rPr>
          <w:rFonts w:eastAsia="Calibri" w:cstheme="minorHAnsi"/>
        </w:rPr>
        <w:t xml:space="preserve">I </w:t>
      </w:r>
      <w:r>
        <w:rPr>
          <w:rFonts w:eastAsia="Calibri" w:cstheme="minorHAnsi"/>
        </w:rPr>
        <w:t xml:space="preserve">am mostly clear in my understanding about the new change in the law in organ donation, </w:t>
      </w:r>
      <w:r w:rsidRPr="00D80CAD">
        <w:rPr>
          <w:rFonts w:eastAsia="Calibri" w:cstheme="minorHAnsi"/>
        </w:rPr>
        <w:t>but am unsure on some aspects.</w:t>
      </w:r>
    </w:p>
    <w:p w14:paraId="127FF3B7" w14:textId="77777777" w:rsidR="000C47B5" w:rsidRPr="00B16169" w:rsidRDefault="000C47B5" w:rsidP="000C47B5">
      <w:pPr>
        <w:pStyle w:val="ListParagraph"/>
        <w:numPr>
          <w:ilvl w:val="0"/>
          <w:numId w:val="1"/>
        </w:numPr>
        <w:rPr>
          <w:rFonts w:eastAsiaTheme="minorEastAsia" w:cstheme="minorHAnsi"/>
        </w:rPr>
      </w:pPr>
      <w:r w:rsidRPr="00D80CAD">
        <w:rPr>
          <w:rFonts w:eastAsia="Calibri" w:cstheme="minorHAnsi"/>
        </w:rPr>
        <w:t>I am not clear about the organ donation law change.</w:t>
      </w:r>
    </w:p>
    <w:p w14:paraId="51B56562" w14:textId="77777777" w:rsidR="000C47B5" w:rsidRPr="00D80CAD" w:rsidRDefault="000C47B5" w:rsidP="000C47B5">
      <w:pPr>
        <w:pStyle w:val="ListParagraph"/>
        <w:rPr>
          <w:rFonts w:eastAsiaTheme="minorEastAsia" w:cstheme="minorHAnsi"/>
        </w:rPr>
      </w:pPr>
    </w:p>
    <w:p w14:paraId="36FF3964" w14:textId="77777777" w:rsidR="000C47B5" w:rsidRPr="00D80CAD" w:rsidRDefault="000C47B5" w:rsidP="000C47B5">
      <w:pPr>
        <w:rPr>
          <w:rFonts w:eastAsia="Calibri" w:cstheme="minorHAnsi"/>
        </w:rPr>
      </w:pPr>
      <w:bookmarkStart w:id="0" w:name="_Hlk70591135"/>
      <w:r w:rsidRPr="00D80CAD">
        <w:rPr>
          <w:rFonts w:eastAsia="Calibri" w:cstheme="minorHAnsi"/>
        </w:rPr>
        <w:t>Q</w:t>
      </w:r>
      <w:r>
        <w:rPr>
          <w:rFonts w:eastAsia="Calibri" w:cstheme="minorHAnsi"/>
        </w:rPr>
        <w:t>5</w:t>
      </w:r>
      <w:r w:rsidRPr="00D80CAD">
        <w:rPr>
          <w:rFonts w:eastAsia="Calibri" w:cstheme="minorHAnsi"/>
        </w:rPr>
        <w:t>: The law change in organ donation was supported through other</w:t>
      </w:r>
      <w:r w:rsidRPr="00022977">
        <w:rPr>
          <w:rFonts w:eastAsia="Calibri" w:cstheme="minorHAnsi"/>
        </w:rPr>
        <w:t xml:space="preserve"> </w:t>
      </w:r>
      <w:r>
        <w:rPr>
          <w:rFonts w:eastAsia="Calibri" w:cstheme="minorHAnsi"/>
        </w:rPr>
        <w:t xml:space="preserve">initiatives and health system </w:t>
      </w:r>
      <w:r w:rsidRPr="00D80CAD">
        <w:rPr>
          <w:rFonts w:eastAsia="Calibri" w:cstheme="minorHAnsi"/>
        </w:rPr>
        <w:t xml:space="preserve">changes. Please indicate those which you are aware of from the list below: </w:t>
      </w:r>
    </w:p>
    <w:tbl>
      <w:tblPr>
        <w:tblStyle w:val="TableGrid"/>
        <w:tblW w:w="0" w:type="auto"/>
        <w:tblLook w:val="04A0" w:firstRow="1" w:lastRow="0" w:firstColumn="1" w:lastColumn="0" w:noHBand="0" w:noVBand="1"/>
      </w:tblPr>
      <w:tblGrid>
        <w:gridCol w:w="5232"/>
        <w:gridCol w:w="851"/>
        <w:gridCol w:w="918"/>
        <w:gridCol w:w="709"/>
        <w:gridCol w:w="1296"/>
      </w:tblGrid>
      <w:tr w:rsidR="000C47B5" w:rsidRPr="00D80CAD" w14:paraId="1B1A5B66" w14:textId="77777777" w:rsidTr="009A3548">
        <w:tc>
          <w:tcPr>
            <w:tcW w:w="0" w:type="auto"/>
            <w:tcBorders>
              <w:top w:val="single" w:sz="8" w:space="0" w:color="auto"/>
              <w:left w:val="single" w:sz="8" w:space="0" w:color="auto"/>
              <w:bottom w:val="single" w:sz="8" w:space="0" w:color="auto"/>
              <w:right w:val="single" w:sz="8" w:space="0" w:color="auto"/>
            </w:tcBorders>
          </w:tcPr>
          <w:p w14:paraId="78499488" w14:textId="77777777" w:rsidR="000C47B5" w:rsidRPr="00D80CAD" w:rsidRDefault="000C47B5" w:rsidP="009A3548">
            <w:pPr>
              <w:rPr>
                <w:rFonts w:eastAsia="Calibri" w:cstheme="minorHAnsi"/>
              </w:rPr>
            </w:pPr>
            <w:r w:rsidRPr="00D80CAD">
              <w:rPr>
                <w:rFonts w:eastAsia="Calibri" w:cstheme="minorHAnsi"/>
              </w:rPr>
              <w:t>Change</w:t>
            </w:r>
            <w:r>
              <w:rPr>
                <w:rFonts w:eastAsia="Calibri" w:cstheme="minorHAnsi"/>
              </w:rPr>
              <w:t>s</w:t>
            </w:r>
            <w:r w:rsidRPr="00D80CAD">
              <w:rPr>
                <w:rFonts w:eastAsia="Calibri" w:cstheme="minorHAnsi"/>
              </w:rPr>
              <w:t>/ initiatives</w:t>
            </w:r>
          </w:p>
        </w:tc>
        <w:tc>
          <w:tcPr>
            <w:tcW w:w="0" w:type="auto"/>
            <w:tcBorders>
              <w:top w:val="single" w:sz="8" w:space="0" w:color="auto"/>
              <w:left w:val="single" w:sz="8" w:space="0" w:color="auto"/>
              <w:bottom w:val="single" w:sz="8" w:space="0" w:color="auto"/>
              <w:right w:val="single" w:sz="8" w:space="0" w:color="auto"/>
            </w:tcBorders>
          </w:tcPr>
          <w:p w14:paraId="39D41221" w14:textId="77777777" w:rsidR="000C47B5" w:rsidRPr="00D80CAD" w:rsidRDefault="000C47B5" w:rsidP="009A3548">
            <w:pPr>
              <w:rPr>
                <w:rFonts w:eastAsia="Calibri" w:cstheme="minorHAnsi"/>
              </w:rPr>
            </w:pPr>
            <w:r w:rsidRPr="00D80CAD">
              <w:rPr>
                <w:rFonts w:eastAsia="Calibri" w:cstheme="minorHAnsi"/>
              </w:rPr>
              <w:t>Aware of</w:t>
            </w:r>
          </w:p>
        </w:tc>
        <w:tc>
          <w:tcPr>
            <w:tcW w:w="0" w:type="auto"/>
            <w:tcBorders>
              <w:top w:val="single" w:sz="8" w:space="0" w:color="auto"/>
              <w:left w:val="single" w:sz="8" w:space="0" w:color="auto"/>
              <w:bottom w:val="single" w:sz="8" w:space="0" w:color="auto"/>
              <w:right w:val="single" w:sz="8" w:space="0" w:color="auto"/>
            </w:tcBorders>
          </w:tcPr>
          <w:p w14:paraId="17C8450C" w14:textId="77777777" w:rsidR="000C47B5" w:rsidRPr="00D80CAD" w:rsidRDefault="000C47B5" w:rsidP="009A3548">
            <w:pPr>
              <w:rPr>
                <w:rFonts w:cstheme="minorHAnsi"/>
              </w:rPr>
            </w:pPr>
            <w:r w:rsidRPr="00D80CAD">
              <w:rPr>
                <w:rFonts w:eastAsia="Calibri" w:cstheme="minorHAnsi"/>
              </w:rPr>
              <w:t>Not aware of</w:t>
            </w:r>
          </w:p>
        </w:tc>
        <w:tc>
          <w:tcPr>
            <w:tcW w:w="0" w:type="auto"/>
            <w:tcBorders>
              <w:top w:val="single" w:sz="8" w:space="0" w:color="auto"/>
              <w:left w:val="single" w:sz="8" w:space="0" w:color="auto"/>
              <w:bottom w:val="single" w:sz="8" w:space="0" w:color="auto"/>
              <w:right w:val="single" w:sz="8" w:space="0" w:color="auto"/>
            </w:tcBorders>
          </w:tcPr>
          <w:p w14:paraId="790D94A7" w14:textId="77777777" w:rsidR="000C47B5" w:rsidRPr="00D80CAD" w:rsidRDefault="000C47B5" w:rsidP="009A3548">
            <w:pPr>
              <w:rPr>
                <w:rFonts w:eastAsia="Calibri" w:cstheme="minorHAnsi"/>
              </w:rPr>
            </w:pPr>
            <w:r w:rsidRPr="00D80CAD">
              <w:rPr>
                <w:rFonts w:eastAsia="Calibri" w:cstheme="minorHAnsi"/>
              </w:rPr>
              <w:t>Not sure</w:t>
            </w:r>
          </w:p>
        </w:tc>
        <w:tc>
          <w:tcPr>
            <w:tcW w:w="0" w:type="auto"/>
            <w:tcBorders>
              <w:top w:val="single" w:sz="8" w:space="0" w:color="auto"/>
              <w:left w:val="single" w:sz="8" w:space="0" w:color="auto"/>
              <w:bottom w:val="single" w:sz="8" w:space="0" w:color="auto"/>
              <w:right w:val="single" w:sz="8" w:space="0" w:color="auto"/>
            </w:tcBorders>
          </w:tcPr>
          <w:p w14:paraId="190CCCD2" w14:textId="77777777" w:rsidR="000C47B5" w:rsidRPr="00D80CAD" w:rsidRDefault="000C47B5" w:rsidP="009A3548">
            <w:pPr>
              <w:rPr>
                <w:rFonts w:eastAsia="Calibri" w:cstheme="minorHAnsi"/>
              </w:rPr>
            </w:pPr>
            <w:r>
              <w:rPr>
                <w:rFonts w:eastAsia="Calibri" w:cstheme="minorHAnsi"/>
              </w:rPr>
              <w:t>Not applicable</w:t>
            </w:r>
          </w:p>
        </w:tc>
      </w:tr>
      <w:tr w:rsidR="000C47B5" w:rsidRPr="00D80CAD" w14:paraId="1BC3F2DB" w14:textId="77777777" w:rsidTr="009A3548">
        <w:tc>
          <w:tcPr>
            <w:tcW w:w="0" w:type="auto"/>
            <w:tcBorders>
              <w:top w:val="single" w:sz="8" w:space="0" w:color="auto"/>
              <w:left w:val="single" w:sz="8" w:space="0" w:color="auto"/>
              <w:bottom w:val="single" w:sz="8" w:space="0" w:color="auto"/>
              <w:right w:val="single" w:sz="8" w:space="0" w:color="auto"/>
            </w:tcBorders>
          </w:tcPr>
          <w:p w14:paraId="5D3119FD" w14:textId="77777777" w:rsidR="000C47B5" w:rsidRPr="00D80CAD" w:rsidRDefault="000C47B5" w:rsidP="009A3548">
            <w:pPr>
              <w:rPr>
                <w:rFonts w:cstheme="minorHAnsi"/>
              </w:rPr>
            </w:pPr>
            <w:r w:rsidRPr="00D80CAD">
              <w:rPr>
                <w:rFonts w:eastAsia="Calibri" w:cstheme="minorHAnsi"/>
              </w:rPr>
              <w:t xml:space="preserve">General public media campaign (social media, TV &amp; radio adverts, health Websites) </w:t>
            </w:r>
          </w:p>
        </w:tc>
        <w:tc>
          <w:tcPr>
            <w:tcW w:w="0" w:type="auto"/>
            <w:tcBorders>
              <w:top w:val="single" w:sz="8" w:space="0" w:color="auto"/>
              <w:left w:val="single" w:sz="8" w:space="0" w:color="auto"/>
              <w:bottom w:val="single" w:sz="8" w:space="0" w:color="auto"/>
              <w:right w:val="single" w:sz="8" w:space="0" w:color="auto"/>
            </w:tcBorders>
          </w:tcPr>
          <w:p w14:paraId="3FBEF91E"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1C67D78E"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56C52C64"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6544CEF1" w14:textId="77777777" w:rsidR="000C47B5" w:rsidRPr="00D80CAD" w:rsidRDefault="000C47B5" w:rsidP="009A3548">
            <w:pPr>
              <w:rPr>
                <w:rFonts w:eastAsia="Calibri" w:cstheme="minorHAnsi"/>
              </w:rPr>
            </w:pPr>
          </w:p>
        </w:tc>
      </w:tr>
      <w:tr w:rsidR="000C47B5" w:rsidRPr="00D80CAD" w14:paraId="424EA43D" w14:textId="77777777" w:rsidTr="009A3548">
        <w:tc>
          <w:tcPr>
            <w:tcW w:w="0" w:type="auto"/>
            <w:tcBorders>
              <w:top w:val="single" w:sz="8" w:space="0" w:color="auto"/>
              <w:left w:val="single" w:sz="8" w:space="0" w:color="auto"/>
              <w:bottom w:val="single" w:sz="8" w:space="0" w:color="auto"/>
              <w:right w:val="single" w:sz="8" w:space="0" w:color="auto"/>
            </w:tcBorders>
          </w:tcPr>
          <w:p w14:paraId="47488656" w14:textId="77777777" w:rsidR="000C47B5" w:rsidRPr="00D80CAD" w:rsidRDefault="000C47B5" w:rsidP="009A3548">
            <w:pPr>
              <w:rPr>
                <w:rFonts w:cstheme="minorHAnsi"/>
              </w:rPr>
            </w:pPr>
            <w:r w:rsidRPr="00D80CAD">
              <w:rPr>
                <w:rFonts w:eastAsia="Calibri" w:cstheme="minorHAnsi"/>
              </w:rPr>
              <w:t xml:space="preserve">Communication campaign targeted at groups (e.g. </w:t>
            </w:r>
            <w:r>
              <w:rPr>
                <w:rFonts w:eastAsia="Calibri" w:cstheme="minorHAnsi"/>
              </w:rPr>
              <w:t>ethnic minorities</w:t>
            </w:r>
            <w:r w:rsidRPr="00D80CAD">
              <w:rPr>
                <w:rFonts w:eastAsia="Calibri" w:cstheme="minorHAnsi"/>
              </w:rPr>
              <w:t xml:space="preserve">, </w:t>
            </w:r>
            <w:r>
              <w:rPr>
                <w:rFonts w:eastAsia="Calibri" w:cstheme="minorHAnsi"/>
              </w:rPr>
              <w:t>y</w:t>
            </w:r>
            <w:r w:rsidRPr="00D80CAD">
              <w:rPr>
                <w:rFonts w:eastAsia="Calibri" w:cstheme="minorHAnsi"/>
              </w:rPr>
              <w:t xml:space="preserve">oung people, Faith groups) </w:t>
            </w:r>
          </w:p>
        </w:tc>
        <w:tc>
          <w:tcPr>
            <w:tcW w:w="0" w:type="auto"/>
            <w:tcBorders>
              <w:top w:val="single" w:sz="8" w:space="0" w:color="auto"/>
              <w:left w:val="single" w:sz="8" w:space="0" w:color="auto"/>
              <w:bottom w:val="single" w:sz="8" w:space="0" w:color="auto"/>
              <w:right w:val="single" w:sz="8" w:space="0" w:color="auto"/>
            </w:tcBorders>
          </w:tcPr>
          <w:p w14:paraId="445675B9"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43EF03F0"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4376DDD6"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422937CE" w14:textId="77777777" w:rsidR="000C47B5" w:rsidRPr="00D80CAD" w:rsidRDefault="000C47B5" w:rsidP="009A3548">
            <w:pPr>
              <w:rPr>
                <w:rFonts w:eastAsia="Calibri" w:cstheme="minorHAnsi"/>
              </w:rPr>
            </w:pPr>
          </w:p>
        </w:tc>
      </w:tr>
      <w:tr w:rsidR="000C47B5" w:rsidRPr="00D80CAD" w14:paraId="41AD8452" w14:textId="77777777" w:rsidTr="009A3548">
        <w:tc>
          <w:tcPr>
            <w:tcW w:w="0" w:type="auto"/>
            <w:tcBorders>
              <w:top w:val="single" w:sz="8" w:space="0" w:color="auto"/>
              <w:left w:val="single" w:sz="8" w:space="0" w:color="auto"/>
              <w:bottom w:val="single" w:sz="8" w:space="0" w:color="auto"/>
              <w:right w:val="single" w:sz="8" w:space="0" w:color="auto"/>
            </w:tcBorders>
          </w:tcPr>
          <w:p w14:paraId="5DFFA029" w14:textId="77777777" w:rsidR="000C47B5" w:rsidRPr="00D80CAD" w:rsidRDefault="000C47B5" w:rsidP="009A3548">
            <w:r>
              <w:rPr>
                <w:rFonts w:eastAsia="Calibri"/>
              </w:rPr>
              <w:lastRenderedPageBreak/>
              <w:t>Expansion</w:t>
            </w:r>
            <w:r w:rsidRPr="32D9BC01">
              <w:rPr>
                <w:rFonts w:eastAsia="Calibri"/>
              </w:rPr>
              <w:t xml:space="preserve"> of </w:t>
            </w:r>
            <w:r>
              <w:rPr>
                <w:rFonts w:eastAsia="Calibri"/>
              </w:rPr>
              <w:t xml:space="preserve">the workforce of </w:t>
            </w:r>
            <w:r w:rsidRPr="32D9BC01">
              <w:rPr>
                <w:rFonts w:eastAsia="Calibri"/>
              </w:rPr>
              <w:t>Specialist Practitioners (Specialist Requesters in organ donation) who are responsible for obtaining consent to organ donation from family members of the deceased person.</w:t>
            </w:r>
          </w:p>
        </w:tc>
        <w:tc>
          <w:tcPr>
            <w:tcW w:w="0" w:type="auto"/>
            <w:tcBorders>
              <w:top w:val="single" w:sz="8" w:space="0" w:color="auto"/>
              <w:left w:val="single" w:sz="8" w:space="0" w:color="auto"/>
              <w:bottom w:val="single" w:sz="8" w:space="0" w:color="auto"/>
              <w:right w:val="single" w:sz="8" w:space="0" w:color="auto"/>
            </w:tcBorders>
          </w:tcPr>
          <w:p w14:paraId="32B0233B"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2A445C36"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1B924BED"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56778170" w14:textId="77777777" w:rsidR="000C47B5" w:rsidRPr="00D80CAD" w:rsidRDefault="000C47B5" w:rsidP="009A3548">
            <w:pPr>
              <w:rPr>
                <w:rFonts w:eastAsia="Calibri" w:cstheme="minorHAnsi"/>
              </w:rPr>
            </w:pPr>
          </w:p>
        </w:tc>
      </w:tr>
      <w:tr w:rsidR="000C47B5" w:rsidRPr="00D80CAD" w14:paraId="27B81630" w14:textId="77777777" w:rsidTr="009A3548">
        <w:tc>
          <w:tcPr>
            <w:tcW w:w="0" w:type="auto"/>
            <w:tcBorders>
              <w:top w:val="single" w:sz="8" w:space="0" w:color="auto"/>
              <w:left w:val="single" w:sz="8" w:space="0" w:color="auto"/>
              <w:bottom w:val="single" w:sz="8" w:space="0" w:color="auto"/>
              <w:right w:val="single" w:sz="8" w:space="0" w:color="auto"/>
            </w:tcBorders>
          </w:tcPr>
          <w:p w14:paraId="38BA2770" w14:textId="77777777" w:rsidR="000C47B5" w:rsidRPr="00D80CAD" w:rsidRDefault="000C47B5" w:rsidP="009A3548">
            <w:pPr>
              <w:rPr>
                <w:rFonts w:eastAsia="Calibri" w:cstheme="minorHAnsi"/>
              </w:rPr>
            </w:pPr>
            <w:r w:rsidRPr="00D80CAD">
              <w:rPr>
                <w:rFonts w:eastAsia="Calibri" w:cstheme="minorHAnsi"/>
              </w:rPr>
              <w:t xml:space="preserve">Introduction of app feature to register </w:t>
            </w:r>
            <w:r>
              <w:rPr>
                <w:rFonts w:eastAsia="Calibri" w:cstheme="minorHAnsi"/>
              </w:rPr>
              <w:t xml:space="preserve">organ donation </w:t>
            </w:r>
            <w:r w:rsidRPr="00D80CAD">
              <w:rPr>
                <w:rFonts w:eastAsia="Calibri" w:cstheme="minorHAnsi"/>
              </w:rPr>
              <w:t xml:space="preserve">decision through the NHS App </w:t>
            </w:r>
          </w:p>
        </w:tc>
        <w:tc>
          <w:tcPr>
            <w:tcW w:w="0" w:type="auto"/>
            <w:tcBorders>
              <w:top w:val="single" w:sz="8" w:space="0" w:color="auto"/>
              <w:left w:val="single" w:sz="8" w:space="0" w:color="auto"/>
              <w:bottom w:val="single" w:sz="8" w:space="0" w:color="auto"/>
              <w:right w:val="single" w:sz="8" w:space="0" w:color="auto"/>
            </w:tcBorders>
          </w:tcPr>
          <w:p w14:paraId="5887D1DF"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6D8B3E36"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11DE9488"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22F4E313" w14:textId="77777777" w:rsidR="000C47B5" w:rsidRPr="00D80CAD" w:rsidRDefault="000C47B5" w:rsidP="009A3548">
            <w:pPr>
              <w:rPr>
                <w:rFonts w:eastAsia="Calibri" w:cstheme="minorHAnsi"/>
              </w:rPr>
            </w:pPr>
          </w:p>
        </w:tc>
      </w:tr>
      <w:tr w:rsidR="000C47B5" w:rsidRPr="00D80CAD" w14:paraId="4A4D533A" w14:textId="77777777" w:rsidTr="009A3548">
        <w:tc>
          <w:tcPr>
            <w:tcW w:w="0" w:type="auto"/>
            <w:tcBorders>
              <w:top w:val="single" w:sz="8" w:space="0" w:color="auto"/>
              <w:left w:val="single" w:sz="8" w:space="0" w:color="auto"/>
              <w:bottom w:val="single" w:sz="8" w:space="0" w:color="auto"/>
              <w:right w:val="single" w:sz="8" w:space="0" w:color="auto"/>
            </w:tcBorders>
          </w:tcPr>
          <w:p w14:paraId="5C37F173" w14:textId="77777777" w:rsidR="000C47B5" w:rsidRPr="00D80CAD" w:rsidRDefault="000C47B5" w:rsidP="009A3548">
            <w:pPr>
              <w:rPr>
                <w:rFonts w:cstheme="minorHAnsi"/>
              </w:rPr>
            </w:pPr>
            <w:r w:rsidRPr="00D80CAD">
              <w:rPr>
                <w:rFonts w:eastAsia="Calibri" w:cstheme="minorHAnsi"/>
              </w:rPr>
              <w:t>Updated H</w:t>
            </w:r>
            <w:r>
              <w:rPr>
                <w:rFonts w:eastAsia="Calibri" w:cstheme="minorHAnsi"/>
              </w:rPr>
              <w:t xml:space="preserve">uman </w:t>
            </w:r>
            <w:r w:rsidRPr="00D80CAD">
              <w:rPr>
                <w:rFonts w:eastAsia="Calibri" w:cstheme="minorHAnsi"/>
              </w:rPr>
              <w:t>T</w:t>
            </w:r>
            <w:r>
              <w:rPr>
                <w:rFonts w:eastAsia="Calibri" w:cstheme="minorHAnsi"/>
              </w:rPr>
              <w:t xml:space="preserve">issue </w:t>
            </w:r>
            <w:r w:rsidRPr="00D80CAD">
              <w:rPr>
                <w:rFonts w:eastAsia="Calibri" w:cstheme="minorHAnsi"/>
              </w:rPr>
              <w:t>A</w:t>
            </w:r>
            <w:r>
              <w:rPr>
                <w:rFonts w:eastAsia="Calibri" w:cstheme="minorHAnsi"/>
              </w:rPr>
              <w:t>uthority</w:t>
            </w:r>
            <w:r w:rsidRPr="00D80CAD">
              <w:rPr>
                <w:rFonts w:eastAsia="Calibri" w:cstheme="minorHAnsi"/>
              </w:rPr>
              <w:t xml:space="preserve"> Code of Practice for Organ Donation for healthcare professionals</w:t>
            </w:r>
          </w:p>
        </w:tc>
        <w:tc>
          <w:tcPr>
            <w:tcW w:w="0" w:type="auto"/>
            <w:tcBorders>
              <w:top w:val="single" w:sz="8" w:space="0" w:color="auto"/>
              <w:left w:val="single" w:sz="8" w:space="0" w:color="auto"/>
              <w:bottom w:val="single" w:sz="8" w:space="0" w:color="auto"/>
              <w:right w:val="single" w:sz="8" w:space="0" w:color="auto"/>
            </w:tcBorders>
          </w:tcPr>
          <w:p w14:paraId="6936A397"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702EB763"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4B3E4182"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2E63EB79" w14:textId="77777777" w:rsidR="000C47B5" w:rsidRPr="00D80CAD" w:rsidRDefault="000C47B5" w:rsidP="009A3548">
            <w:pPr>
              <w:rPr>
                <w:rFonts w:eastAsia="Calibri" w:cstheme="minorHAnsi"/>
              </w:rPr>
            </w:pPr>
          </w:p>
        </w:tc>
      </w:tr>
      <w:tr w:rsidR="000C47B5" w:rsidRPr="00D80CAD" w14:paraId="75AAA2C7" w14:textId="77777777" w:rsidTr="009A3548">
        <w:tc>
          <w:tcPr>
            <w:tcW w:w="0" w:type="auto"/>
            <w:tcBorders>
              <w:top w:val="single" w:sz="8" w:space="0" w:color="auto"/>
              <w:left w:val="single" w:sz="8" w:space="0" w:color="auto"/>
              <w:bottom w:val="single" w:sz="8" w:space="0" w:color="auto"/>
              <w:right w:val="single" w:sz="8" w:space="0" w:color="auto"/>
            </w:tcBorders>
          </w:tcPr>
          <w:p w14:paraId="137EC2D9" w14:textId="77777777" w:rsidR="000C47B5" w:rsidRPr="00D80CAD" w:rsidRDefault="000C47B5" w:rsidP="009A3548">
            <w:pPr>
              <w:rPr>
                <w:rFonts w:cstheme="minorHAnsi"/>
              </w:rPr>
            </w:pPr>
            <w:r w:rsidRPr="00D80CAD">
              <w:rPr>
                <w:rFonts w:eastAsia="Calibri" w:cstheme="minorHAnsi"/>
              </w:rPr>
              <w:t>Amended NHSBT clinical protocols and procedures for organ donation</w:t>
            </w:r>
          </w:p>
        </w:tc>
        <w:tc>
          <w:tcPr>
            <w:tcW w:w="0" w:type="auto"/>
            <w:tcBorders>
              <w:top w:val="single" w:sz="8" w:space="0" w:color="auto"/>
              <w:left w:val="single" w:sz="8" w:space="0" w:color="auto"/>
              <w:bottom w:val="single" w:sz="8" w:space="0" w:color="auto"/>
              <w:right w:val="single" w:sz="8" w:space="0" w:color="auto"/>
            </w:tcBorders>
          </w:tcPr>
          <w:p w14:paraId="0105AC18"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51A7BD1B"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2B0E8AFB"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67F679C7" w14:textId="77777777" w:rsidR="000C47B5" w:rsidRPr="00D80CAD" w:rsidRDefault="000C47B5" w:rsidP="009A3548">
            <w:pPr>
              <w:rPr>
                <w:rFonts w:eastAsia="Calibri" w:cstheme="minorHAnsi"/>
              </w:rPr>
            </w:pPr>
          </w:p>
        </w:tc>
      </w:tr>
      <w:tr w:rsidR="000C47B5" w:rsidRPr="00D80CAD" w14:paraId="2EDAE7F7" w14:textId="77777777" w:rsidTr="009A3548">
        <w:tc>
          <w:tcPr>
            <w:tcW w:w="0" w:type="auto"/>
            <w:tcBorders>
              <w:top w:val="single" w:sz="8" w:space="0" w:color="auto"/>
              <w:left w:val="single" w:sz="8" w:space="0" w:color="auto"/>
              <w:bottom w:val="single" w:sz="8" w:space="0" w:color="auto"/>
              <w:right w:val="single" w:sz="8" w:space="0" w:color="auto"/>
            </w:tcBorders>
          </w:tcPr>
          <w:p w14:paraId="2E33A42E" w14:textId="77777777" w:rsidR="000C47B5" w:rsidRPr="00D80CAD" w:rsidRDefault="000C47B5" w:rsidP="009A3548">
            <w:pPr>
              <w:rPr>
                <w:rFonts w:cstheme="minorHAnsi"/>
              </w:rPr>
            </w:pPr>
            <w:r w:rsidRPr="00D80CAD">
              <w:rPr>
                <w:rFonts w:eastAsia="Calibri" w:cstheme="minorHAnsi"/>
              </w:rPr>
              <w:t>Training of NHSBT healthcare staff on new system</w:t>
            </w:r>
          </w:p>
        </w:tc>
        <w:tc>
          <w:tcPr>
            <w:tcW w:w="0" w:type="auto"/>
            <w:tcBorders>
              <w:top w:val="single" w:sz="8" w:space="0" w:color="auto"/>
              <w:left w:val="single" w:sz="8" w:space="0" w:color="auto"/>
              <w:bottom w:val="single" w:sz="8" w:space="0" w:color="auto"/>
              <w:right w:val="single" w:sz="8" w:space="0" w:color="auto"/>
            </w:tcBorders>
          </w:tcPr>
          <w:p w14:paraId="0E2E442B"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1FF9D5BA"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4E890B93"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7A8DD96B" w14:textId="77777777" w:rsidR="000C47B5" w:rsidRPr="00D80CAD" w:rsidRDefault="000C47B5" w:rsidP="009A3548">
            <w:pPr>
              <w:rPr>
                <w:rFonts w:eastAsia="Calibri" w:cstheme="minorHAnsi"/>
              </w:rPr>
            </w:pPr>
          </w:p>
        </w:tc>
      </w:tr>
      <w:tr w:rsidR="000C47B5" w:rsidRPr="00D80CAD" w14:paraId="569A7F78" w14:textId="77777777" w:rsidTr="009A3548">
        <w:tc>
          <w:tcPr>
            <w:tcW w:w="0" w:type="auto"/>
            <w:tcBorders>
              <w:top w:val="single" w:sz="8" w:space="0" w:color="auto"/>
              <w:left w:val="single" w:sz="8" w:space="0" w:color="auto"/>
              <w:bottom w:val="single" w:sz="8" w:space="0" w:color="auto"/>
              <w:right w:val="single" w:sz="8" w:space="0" w:color="auto"/>
            </w:tcBorders>
          </w:tcPr>
          <w:p w14:paraId="1F01BF95" w14:textId="77777777" w:rsidR="000C47B5" w:rsidRPr="00D80CAD" w:rsidRDefault="000C47B5" w:rsidP="009A3548">
            <w:pPr>
              <w:rPr>
                <w:rFonts w:cstheme="minorHAnsi"/>
              </w:rPr>
            </w:pPr>
            <w:r w:rsidRPr="00D80CAD">
              <w:rPr>
                <w:rFonts w:eastAsia="Calibri" w:cstheme="minorHAnsi"/>
              </w:rPr>
              <w:t>Training of other NHS staff (e.g. emergency department, critical care) on referrals for</w:t>
            </w:r>
            <w:r>
              <w:rPr>
                <w:rFonts w:eastAsia="Calibri" w:cstheme="minorHAnsi"/>
              </w:rPr>
              <w:t xml:space="preserve"> organ donation</w:t>
            </w:r>
          </w:p>
        </w:tc>
        <w:tc>
          <w:tcPr>
            <w:tcW w:w="0" w:type="auto"/>
            <w:tcBorders>
              <w:top w:val="single" w:sz="8" w:space="0" w:color="auto"/>
              <w:left w:val="single" w:sz="8" w:space="0" w:color="auto"/>
              <w:bottom w:val="single" w:sz="8" w:space="0" w:color="auto"/>
              <w:right w:val="single" w:sz="8" w:space="0" w:color="auto"/>
            </w:tcBorders>
          </w:tcPr>
          <w:p w14:paraId="211F6A3B"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4D3B2EA0"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72789E1E"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1856D79E" w14:textId="77777777" w:rsidR="000C47B5" w:rsidRPr="00D80CAD" w:rsidRDefault="000C47B5" w:rsidP="009A3548">
            <w:pPr>
              <w:rPr>
                <w:rFonts w:eastAsia="Calibri" w:cstheme="minorHAnsi"/>
              </w:rPr>
            </w:pPr>
          </w:p>
        </w:tc>
      </w:tr>
      <w:tr w:rsidR="000C47B5" w:rsidRPr="00D80CAD" w14:paraId="7AE55081" w14:textId="77777777" w:rsidTr="009A3548">
        <w:tc>
          <w:tcPr>
            <w:tcW w:w="0" w:type="auto"/>
            <w:tcBorders>
              <w:top w:val="single" w:sz="8" w:space="0" w:color="auto"/>
              <w:left w:val="single" w:sz="8" w:space="0" w:color="auto"/>
              <w:bottom w:val="single" w:sz="8" w:space="0" w:color="auto"/>
              <w:right w:val="single" w:sz="8" w:space="0" w:color="auto"/>
            </w:tcBorders>
          </w:tcPr>
          <w:p w14:paraId="00190BD8" w14:textId="77777777" w:rsidR="000C47B5" w:rsidRPr="00D80CAD" w:rsidRDefault="000C47B5" w:rsidP="009A3548">
            <w:r>
              <w:t>C</w:t>
            </w:r>
            <w:r w:rsidRPr="00DF4C1A">
              <w:t xml:space="preserve">hanges to the ways data </w:t>
            </w:r>
            <w:r>
              <w:t>are</w:t>
            </w:r>
            <w:r w:rsidRPr="00DF4C1A">
              <w:t xml:space="preserve"> collected and shared between NHS and NHSBT about people who are potential organ donors, e.g. the Potential Donor Audit</w:t>
            </w:r>
          </w:p>
        </w:tc>
        <w:tc>
          <w:tcPr>
            <w:tcW w:w="0" w:type="auto"/>
            <w:tcBorders>
              <w:top w:val="single" w:sz="8" w:space="0" w:color="auto"/>
              <w:left w:val="single" w:sz="8" w:space="0" w:color="auto"/>
              <w:bottom w:val="single" w:sz="8" w:space="0" w:color="auto"/>
              <w:right w:val="single" w:sz="8" w:space="0" w:color="auto"/>
            </w:tcBorders>
          </w:tcPr>
          <w:p w14:paraId="5BE80A80"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6FE7B0B5"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2672FFEC"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24D0D76E" w14:textId="77777777" w:rsidR="000C47B5" w:rsidRPr="00D80CAD" w:rsidRDefault="000C47B5" w:rsidP="009A3548">
            <w:pPr>
              <w:rPr>
                <w:rFonts w:eastAsia="Calibri" w:cstheme="minorHAnsi"/>
              </w:rPr>
            </w:pPr>
          </w:p>
        </w:tc>
      </w:tr>
      <w:tr w:rsidR="000C47B5" w:rsidRPr="00D80CAD" w14:paraId="5D13F110" w14:textId="77777777" w:rsidTr="009A3548">
        <w:tc>
          <w:tcPr>
            <w:tcW w:w="0" w:type="auto"/>
            <w:tcBorders>
              <w:top w:val="single" w:sz="8" w:space="0" w:color="auto"/>
              <w:left w:val="single" w:sz="8" w:space="0" w:color="auto"/>
              <w:bottom w:val="single" w:sz="8" w:space="0" w:color="auto"/>
              <w:right w:val="single" w:sz="8" w:space="0" w:color="auto"/>
            </w:tcBorders>
          </w:tcPr>
          <w:p w14:paraId="4A4E51E2" w14:textId="77777777" w:rsidR="000C47B5" w:rsidRPr="00D80CAD" w:rsidRDefault="000C47B5" w:rsidP="009A3548">
            <w:pPr>
              <w:rPr>
                <w:rFonts w:eastAsia="Calibri"/>
              </w:rPr>
            </w:pPr>
            <w:r w:rsidRPr="739968DA">
              <w:rPr>
                <w:rFonts w:eastAsia="Calibri"/>
              </w:rPr>
              <w:t>Information and guidance on organ donation from professional bodies</w:t>
            </w:r>
            <w:r>
              <w:rPr>
                <w:rFonts w:eastAsia="Calibri"/>
              </w:rPr>
              <w:t xml:space="preserve"> to healthcare professionals</w:t>
            </w:r>
          </w:p>
        </w:tc>
        <w:tc>
          <w:tcPr>
            <w:tcW w:w="0" w:type="auto"/>
            <w:tcBorders>
              <w:top w:val="single" w:sz="8" w:space="0" w:color="auto"/>
              <w:left w:val="single" w:sz="8" w:space="0" w:color="auto"/>
              <w:bottom w:val="single" w:sz="8" w:space="0" w:color="auto"/>
              <w:right w:val="single" w:sz="8" w:space="0" w:color="auto"/>
            </w:tcBorders>
          </w:tcPr>
          <w:p w14:paraId="39A83008"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04477016"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43A3B2EA"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7A139A50" w14:textId="77777777" w:rsidR="000C47B5" w:rsidRPr="00D80CAD" w:rsidRDefault="000C47B5" w:rsidP="009A3548">
            <w:pPr>
              <w:rPr>
                <w:rFonts w:eastAsia="Calibri" w:cstheme="minorHAnsi"/>
              </w:rPr>
            </w:pPr>
          </w:p>
        </w:tc>
      </w:tr>
      <w:tr w:rsidR="000C47B5" w:rsidRPr="00D80CAD" w14:paraId="45D8EC80" w14:textId="77777777" w:rsidTr="009A3548">
        <w:tc>
          <w:tcPr>
            <w:tcW w:w="0" w:type="auto"/>
            <w:tcBorders>
              <w:top w:val="single" w:sz="8" w:space="0" w:color="auto"/>
              <w:left w:val="single" w:sz="8" w:space="0" w:color="auto"/>
              <w:bottom w:val="single" w:sz="8" w:space="0" w:color="auto"/>
              <w:right w:val="single" w:sz="8" w:space="0" w:color="auto"/>
            </w:tcBorders>
          </w:tcPr>
          <w:p w14:paraId="6113D258" w14:textId="77777777" w:rsidR="000C47B5" w:rsidRPr="00D80CAD" w:rsidRDefault="000C47B5" w:rsidP="009A3548">
            <w:r>
              <w:t>E</w:t>
            </w:r>
            <w:r w:rsidRPr="000131E7">
              <w:rPr>
                <w:rFonts w:eastAsia="Calibri"/>
              </w:rPr>
              <w:t>nhancing national call centre capacity and training to keep pace with likely increase of calls to the O</w:t>
            </w:r>
            <w:r>
              <w:rPr>
                <w:rFonts w:eastAsia="Calibri"/>
              </w:rPr>
              <w:t xml:space="preserve">rgan </w:t>
            </w:r>
            <w:r w:rsidRPr="000131E7">
              <w:rPr>
                <w:rFonts w:eastAsia="Calibri"/>
              </w:rPr>
              <w:t>D</w:t>
            </w:r>
            <w:r>
              <w:rPr>
                <w:rFonts w:eastAsia="Calibri"/>
              </w:rPr>
              <w:t xml:space="preserve">onation </w:t>
            </w:r>
            <w:r w:rsidRPr="000131E7">
              <w:rPr>
                <w:rFonts w:eastAsia="Calibri"/>
              </w:rPr>
              <w:t>R</w:t>
            </w:r>
            <w:r>
              <w:rPr>
                <w:rFonts w:eastAsia="Calibri"/>
              </w:rPr>
              <w:t>egister</w:t>
            </w:r>
            <w:r w:rsidRPr="000131E7">
              <w:rPr>
                <w:rFonts w:eastAsia="Calibri"/>
              </w:rPr>
              <w:t xml:space="preserve"> line’</w:t>
            </w:r>
            <w:r>
              <w:rPr>
                <w:rFonts w:eastAsia="Calibri"/>
              </w:rPr>
              <w:t xml:space="preserve">. Please find further details of these initiative </w:t>
            </w:r>
            <w:hyperlink r:id="rId6" w:history="1">
              <w:r w:rsidRPr="001A3675">
                <w:rPr>
                  <w:rStyle w:val="Hyperlink"/>
                  <w:rFonts w:eastAsia="Calibri"/>
                </w:rPr>
                <w:t>here</w:t>
              </w:r>
            </w:hyperlink>
          </w:p>
        </w:tc>
        <w:tc>
          <w:tcPr>
            <w:tcW w:w="0" w:type="auto"/>
            <w:tcBorders>
              <w:top w:val="single" w:sz="8" w:space="0" w:color="auto"/>
              <w:left w:val="single" w:sz="8" w:space="0" w:color="auto"/>
              <w:bottom w:val="single" w:sz="8" w:space="0" w:color="auto"/>
              <w:right w:val="single" w:sz="8" w:space="0" w:color="auto"/>
            </w:tcBorders>
          </w:tcPr>
          <w:p w14:paraId="50796A83"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5CF7F6AF"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2FBF8246"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60F58414" w14:textId="77777777" w:rsidR="000C47B5" w:rsidRPr="00D80CAD" w:rsidRDefault="000C47B5" w:rsidP="009A3548">
            <w:pPr>
              <w:rPr>
                <w:rFonts w:eastAsia="Calibri" w:cstheme="minorHAnsi"/>
              </w:rPr>
            </w:pPr>
          </w:p>
        </w:tc>
      </w:tr>
    </w:tbl>
    <w:bookmarkEnd w:id="0"/>
    <w:p w14:paraId="2DF5C04B" w14:textId="77777777" w:rsidR="000C47B5" w:rsidRPr="00D80CAD" w:rsidRDefault="000C47B5" w:rsidP="000C47B5">
      <w:pPr>
        <w:rPr>
          <w:rFonts w:eastAsia="Calibri" w:cstheme="minorHAnsi"/>
        </w:rPr>
      </w:pPr>
      <w:r w:rsidRPr="00D80CAD">
        <w:rPr>
          <w:rFonts w:eastAsia="Calibri" w:cstheme="minorHAnsi"/>
        </w:rPr>
        <w:t xml:space="preserve"> </w:t>
      </w:r>
    </w:p>
    <w:p w14:paraId="47DED643" w14:textId="77777777" w:rsidR="000C47B5" w:rsidRPr="00D80CAD" w:rsidRDefault="000C47B5" w:rsidP="000C47B5">
      <w:pPr>
        <w:rPr>
          <w:rFonts w:eastAsia="Calibri" w:cstheme="minorHAnsi"/>
        </w:rPr>
      </w:pPr>
      <w:bookmarkStart w:id="1" w:name="_Hlk70591549"/>
      <w:r w:rsidRPr="00D80CAD">
        <w:rPr>
          <w:rFonts w:eastAsia="Calibri" w:cstheme="minorHAnsi"/>
        </w:rPr>
        <w:t>Q</w:t>
      </w:r>
      <w:r>
        <w:rPr>
          <w:rFonts w:eastAsia="Calibri" w:cstheme="minorHAnsi"/>
        </w:rPr>
        <w:t>6</w:t>
      </w:r>
      <w:r w:rsidRPr="00D80CAD">
        <w:rPr>
          <w:rFonts w:eastAsia="Calibri" w:cstheme="minorHAnsi"/>
        </w:rPr>
        <w:t xml:space="preserve">: </w:t>
      </w:r>
      <w:bookmarkStart w:id="2" w:name="_Hlk70591966"/>
      <w:r>
        <w:rPr>
          <w:rFonts w:eastAsia="Calibri" w:cstheme="minorHAnsi"/>
        </w:rPr>
        <w:t xml:space="preserve">(Carry over responses selected from Q5) </w:t>
      </w:r>
      <w:r w:rsidRPr="00D80CAD">
        <w:rPr>
          <w:rFonts w:eastAsia="Calibri" w:cstheme="minorHAnsi"/>
        </w:rPr>
        <w:t xml:space="preserve">Did you find the following </w:t>
      </w:r>
      <w:r>
        <w:rPr>
          <w:rFonts w:eastAsia="Calibri" w:cstheme="minorHAnsi"/>
        </w:rPr>
        <w:t xml:space="preserve">initiatives and health system </w:t>
      </w:r>
      <w:r w:rsidRPr="00D80CAD">
        <w:rPr>
          <w:rFonts w:eastAsia="Calibri" w:cstheme="minorHAnsi"/>
        </w:rPr>
        <w:t xml:space="preserve">changes helpful in your understanding of the </w:t>
      </w:r>
      <w:r>
        <w:rPr>
          <w:rFonts w:eastAsia="Calibri" w:cstheme="minorHAnsi"/>
        </w:rPr>
        <w:t>guidelines on organ donation?</w:t>
      </w:r>
      <w:r w:rsidRPr="00D80CAD">
        <w:rPr>
          <w:rFonts w:eastAsia="Calibri" w:cstheme="minorHAnsi"/>
        </w:rPr>
        <w:t xml:space="preserve"> </w:t>
      </w:r>
      <w:bookmarkEnd w:id="2"/>
    </w:p>
    <w:tbl>
      <w:tblPr>
        <w:tblStyle w:val="TableGrid"/>
        <w:tblW w:w="0" w:type="auto"/>
        <w:tblLook w:val="04A0" w:firstRow="1" w:lastRow="0" w:firstColumn="1" w:lastColumn="0" w:noHBand="0" w:noVBand="1"/>
      </w:tblPr>
      <w:tblGrid>
        <w:gridCol w:w="3561"/>
        <w:gridCol w:w="1734"/>
        <w:gridCol w:w="1774"/>
        <w:gridCol w:w="675"/>
        <w:gridCol w:w="1262"/>
      </w:tblGrid>
      <w:tr w:rsidR="000C47B5" w:rsidRPr="00D80CAD" w14:paraId="2A281D17" w14:textId="77777777" w:rsidTr="009A3548">
        <w:tc>
          <w:tcPr>
            <w:tcW w:w="0" w:type="auto"/>
            <w:tcBorders>
              <w:top w:val="single" w:sz="8" w:space="0" w:color="auto"/>
              <w:left w:val="single" w:sz="8" w:space="0" w:color="auto"/>
              <w:bottom w:val="single" w:sz="8" w:space="0" w:color="auto"/>
              <w:right w:val="single" w:sz="8" w:space="0" w:color="auto"/>
            </w:tcBorders>
          </w:tcPr>
          <w:p w14:paraId="4ACE9A16" w14:textId="77777777" w:rsidR="000C47B5" w:rsidRPr="00D80CAD" w:rsidRDefault="000C47B5" w:rsidP="009A3548">
            <w:pPr>
              <w:rPr>
                <w:rFonts w:eastAsia="Calibri" w:cstheme="minorHAnsi"/>
              </w:rPr>
            </w:pPr>
            <w:r w:rsidRPr="00D80CAD">
              <w:rPr>
                <w:rFonts w:eastAsia="Calibri" w:cstheme="minorHAnsi"/>
              </w:rPr>
              <w:t>Change/ initiatives</w:t>
            </w:r>
          </w:p>
        </w:tc>
        <w:tc>
          <w:tcPr>
            <w:tcW w:w="0" w:type="auto"/>
            <w:tcBorders>
              <w:top w:val="single" w:sz="8" w:space="0" w:color="auto"/>
              <w:left w:val="single" w:sz="8" w:space="0" w:color="auto"/>
              <w:bottom w:val="single" w:sz="8" w:space="0" w:color="auto"/>
              <w:right w:val="single" w:sz="8" w:space="0" w:color="auto"/>
            </w:tcBorders>
          </w:tcPr>
          <w:p w14:paraId="72FA1E59" w14:textId="77777777" w:rsidR="000C47B5" w:rsidRPr="00D80CAD" w:rsidRDefault="000C47B5" w:rsidP="009A3548">
            <w:pPr>
              <w:rPr>
                <w:rFonts w:cstheme="minorHAnsi"/>
              </w:rPr>
            </w:pPr>
            <w:r w:rsidRPr="00D80CAD">
              <w:rPr>
                <w:rFonts w:eastAsia="Calibri" w:cstheme="minorHAnsi"/>
              </w:rPr>
              <w:t xml:space="preserve">Helpful in my understanding </w:t>
            </w:r>
          </w:p>
        </w:tc>
        <w:tc>
          <w:tcPr>
            <w:tcW w:w="0" w:type="auto"/>
            <w:tcBorders>
              <w:top w:val="single" w:sz="8" w:space="0" w:color="auto"/>
              <w:left w:val="single" w:sz="8" w:space="0" w:color="auto"/>
              <w:bottom w:val="single" w:sz="8" w:space="0" w:color="auto"/>
              <w:right w:val="single" w:sz="8" w:space="0" w:color="auto"/>
            </w:tcBorders>
          </w:tcPr>
          <w:p w14:paraId="006B2CCE" w14:textId="77777777" w:rsidR="000C47B5" w:rsidRPr="00D80CAD" w:rsidRDefault="000C47B5" w:rsidP="009A3548">
            <w:pPr>
              <w:rPr>
                <w:rFonts w:cstheme="minorHAnsi"/>
              </w:rPr>
            </w:pPr>
            <w:r w:rsidRPr="00D80CAD">
              <w:rPr>
                <w:rFonts w:eastAsia="Calibri" w:cstheme="minorHAnsi"/>
              </w:rPr>
              <w:t xml:space="preserve">Not helpful in my understanding </w:t>
            </w:r>
          </w:p>
        </w:tc>
        <w:tc>
          <w:tcPr>
            <w:tcW w:w="0" w:type="auto"/>
            <w:tcBorders>
              <w:top w:val="single" w:sz="8" w:space="0" w:color="auto"/>
              <w:left w:val="single" w:sz="8" w:space="0" w:color="auto"/>
              <w:bottom w:val="single" w:sz="8" w:space="0" w:color="auto"/>
              <w:right w:val="single" w:sz="8" w:space="0" w:color="auto"/>
            </w:tcBorders>
          </w:tcPr>
          <w:p w14:paraId="2AA280AD" w14:textId="77777777" w:rsidR="000C47B5" w:rsidRPr="00D80CAD" w:rsidRDefault="000C47B5" w:rsidP="009A3548">
            <w:pPr>
              <w:rPr>
                <w:rFonts w:eastAsia="Calibri" w:cstheme="minorHAnsi"/>
              </w:rPr>
            </w:pPr>
            <w:r w:rsidRPr="00D80CAD">
              <w:rPr>
                <w:rFonts w:eastAsia="Calibri" w:cstheme="minorHAnsi"/>
              </w:rPr>
              <w:t>Not sure</w:t>
            </w:r>
          </w:p>
        </w:tc>
        <w:tc>
          <w:tcPr>
            <w:tcW w:w="0" w:type="auto"/>
            <w:tcBorders>
              <w:top w:val="single" w:sz="8" w:space="0" w:color="auto"/>
              <w:left w:val="single" w:sz="8" w:space="0" w:color="auto"/>
              <w:bottom w:val="single" w:sz="8" w:space="0" w:color="auto"/>
              <w:right w:val="single" w:sz="8" w:space="0" w:color="auto"/>
            </w:tcBorders>
          </w:tcPr>
          <w:p w14:paraId="372F3C46" w14:textId="77777777" w:rsidR="000C47B5" w:rsidRPr="00D80CAD" w:rsidRDefault="000C47B5" w:rsidP="009A3548">
            <w:pPr>
              <w:rPr>
                <w:rFonts w:eastAsia="Calibri" w:cstheme="minorHAnsi"/>
              </w:rPr>
            </w:pPr>
            <w:r w:rsidRPr="00D80CAD">
              <w:rPr>
                <w:rFonts w:eastAsia="Calibri" w:cstheme="minorHAnsi"/>
              </w:rPr>
              <w:t>Not applicable</w:t>
            </w:r>
          </w:p>
        </w:tc>
      </w:tr>
      <w:tr w:rsidR="000C47B5" w:rsidRPr="00D80CAD" w14:paraId="2F42BEB2" w14:textId="77777777" w:rsidTr="009A3548">
        <w:tc>
          <w:tcPr>
            <w:tcW w:w="0" w:type="auto"/>
            <w:tcBorders>
              <w:top w:val="single" w:sz="8" w:space="0" w:color="auto"/>
              <w:left w:val="single" w:sz="8" w:space="0" w:color="auto"/>
              <w:bottom w:val="single" w:sz="8" w:space="0" w:color="auto"/>
              <w:right w:val="single" w:sz="8" w:space="0" w:color="auto"/>
            </w:tcBorders>
          </w:tcPr>
          <w:p w14:paraId="5FF0BA72" w14:textId="77777777" w:rsidR="000C47B5" w:rsidRPr="00D80CAD" w:rsidRDefault="000C47B5" w:rsidP="009A3548">
            <w:pPr>
              <w:rPr>
                <w:rFonts w:cstheme="minorHAnsi"/>
              </w:rPr>
            </w:pPr>
            <w:r w:rsidRPr="00D80CAD">
              <w:rPr>
                <w:rFonts w:eastAsia="Calibri" w:cstheme="minorHAnsi"/>
              </w:rPr>
              <w:t xml:space="preserve">General public media campaign (social media, TV &amp; radio adverts, health Websites) </w:t>
            </w:r>
          </w:p>
        </w:tc>
        <w:tc>
          <w:tcPr>
            <w:tcW w:w="0" w:type="auto"/>
            <w:tcBorders>
              <w:top w:val="single" w:sz="8" w:space="0" w:color="auto"/>
              <w:left w:val="single" w:sz="8" w:space="0" w:color="auto"/>
              <w:bottom w:val="single" w:sz="8" w:space="0" w:color="auto"/>
              <w:right w:val="single" w:sz="8" w:space="0" w:color="auto"/>
            </w:tcBorders>
          </w:tcPr>
          <w:p w14:paraId="312D7F02"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396E302A"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533A9D30"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0AAD23CA" w14:textId="77777777" w:rsidR="000C47B5" w:rsidRPr="00D80CAD" w:rsidRDefault="000C47B5" w:rsidP="009A3548">
            <w:pPr>
              <w:rPr>
                <w:rFonts w:eastAsia="Calibri" w:cstheme="minorHAnsi"/>
              </w:rPr>
            </w:pPr>
          </w:p>
        </w:tc>
      </w:tr>
      <w:tr w:rsidR="000C47B5" w:rsidRPr="00D80CAD" w14:paraId="341E6718" w14:textId="77777777" w:rsidTr="009A3548">
        <w:tc>
          <w:tcPr>
            <w:tcW w:w="0" w:type="auto"/>
            <w:tcBorders>
              <w:top w:val="single" w:sz="8" w:space="0" w:color="auto"/>
              <w:left w:val="single" w:sz="8" w:space="0" w:color="auto"/>
              <w:bottom w:val="single" w:sz="8" w:space="0" w:color="auto"/>
              <w:right w:val="single" w:sz="8" w:space="0" w:color="auto"/>
            </w:tcBorders>
          </w:tcPr>
          <w:p w14:paraId="2E9A82FD" w14:textId="77777777" w:rsidR="000C47B5" w:rsidRPr="00D80CAD" w:rsidRDefault="000C47B5" w:rsidP="009A3548">
            <w:pPr>
              <w:rPr>
                <w:rFonts w:cstheme="minorHAnsi"/>
              </w:rPr>
            </w:pPr>
            <w:r w:rsidRPr="00D80CAD">
              <w:rPr>
                <w:rFonts w:eastAsia="Calibri" w:cstheme="minorHAnsi"/>
              </w:rPr>
              <w:t xml:space="preserve">Communication campaign targeted at groups (e.g. </w:t>
            </w:r>
            <w:r>
              <w:rPr>
                <w:rFonts w:eastAsia="Calibri" w:cstheme="minorHAnsi"/>
              </w:rPr>
              <w:t>ethnic minorities</w:t>
            </w:r>
            <w:r w:rsidRPr="00D80CAD">
              <w:rPr>
                <w:rFonts w:eastAsia="Calibri" w:cstheme="minorHAnsi"/>
              </w:rPr>
              <w:t xml:space="preserve">, Young people, Faith groups) </w:t>
            </w:r>
          </w:p>
        </w:tc>
        <w:tc>
          <w:tcPr>
            <w:tcW w:w="0" w:type="auto"/>
            <w:tcBorders>
              <w:top w:val="single" w:sz="8" w:space="0" w:color="auto"/>
              <w:left w:val="single" w:sz="8" w:space="0" w:color="auto"/>
              <w:bottom w:val="single" w:sz="8" w:space="0" w:color="auto"/>
              <w:right w:val="single" w:sz="8" w:space="0" w:color="auto"/>
            </w:tcBorders>
          </w:tcPr>
          <w:p w14:paraId="789FF2F5"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2B38930C"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346DF885"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79E3D2E4" w14:textId="77777777" w:rsidR="000C47B5" w:rsidRPr="00D80CAD" w:rsidRDefault="000C47B5" w:rsidP="009A3548">
            <w:pPr>
              <w:rPr>
                <w:rFonts w:eastAsia="Calibri" w:cstheme="minorHAnsi"/>
              </w:rPr>
            </w:pPr>
          </w:p>
        </w:tc>
      </w:tr>
      <w:tr w:rsidR="000C47B5" w:rsidRPr="00D80CAD" w14:paraId="0A5D9C35" w14:textId="77777777" w:rsidTr="009A3548">
        <w:tc>
          <w:tcPr>
            <w:tcW w:w="0" w:type="auto"/>
            <w:tcBorders>
              <w:top w:val="single" w:sz="8" w:space="0" w:color="auto"/>
              <w:left w:val="single" w:sz="8" w:space="0" w:color="auto"/>
              <w:bottom w:val="single" w:sz="8" w:space="0" w:color="auto"/>
              <w:right w:val="single" w:sz="8" w:space="0" w:color="auto"/>
            </w:tcBorders>
          </w:tcPr>
          <w:p w14:paraId="0D65DDB6" w14:textId="77777777" w:rsidR="000C47B5" w:rsidRPr="00D80CAD" w:rsidRDefault="000C47B5" w:rsidP="009A3548">
            <w:pPr>
              <w:rPr>
                <w:rFonts w:cstheme="minorHAnsi"/>
              </w:rPr>
            </w:pPr>
            <w:r w:rsidRPr="00D80CAD">
              <w:rPr>
                <w:rFonts w:eastAsia="Calibri" w:cstheme="minorHAnsi"/>
              </w:rPr>
              <w:t xml:space="preserve">Introduction of Specialist Practitioners (Specialist Requesters in organ donation) </w:t>
            </w:r>
            <w:r w:rsidRPr="00DF31B4">
              <w:rPr>
                <w:rFonts w:eastAsia="Calibri" w:cstheme="minorHAnsi"/>
              </w:rPr>
              <w:t>who are responsible for obtaining consent to organ donation from family members of the deceased person.</w:t>
            </w:r>
          </w:p>
        </w:tc>
        <w:tc>
          <w:tcPr>
            <w:tcW w:w="0" w:type="auto"/>
            <w:tcBorders>
              <w:top w:val="single" w:sz="8" w:space="0" w:color="auto"/>
              <w:left w:val="single" w:sz="8" w:space="0" w:color="auto"/>
              <w:bottom w:val="single" w:sz="8" w:space="0" w:color="auto"/>
              <w:right w:val="single" w:sz="8" w:space="0" w:color="auto"/>
            </w:tcBorders>
          </w:tcPr>
          <w:p w14:paraId="17F7485D"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049FE8F0"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05B7E7CD"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7B44682E" w14:textId="77777777" w:rsidR="000C47B5" w:rsidRPr="00D80CAD" w:rsidRDefault="000C47B5" w:rsidP="009A3548">
            <w:pPr>
              <w:rPr>
                <w:rFonts w:eastAsia="Calibri" w:cstheme="minorHAnsi"/>
              </w:rPr>
            </w:pPr>
          </w:p>
        </w:tc>
      </w:tr>
      <w:tr w:rsidR="000C47B5" w:rsidRPr="00D80CAD" w14:paraId="61F5A8A7" w14:textId="77777777" w:rsidTr="009A3548">
        <w:tc>
          <w:tcPr>
            <w:tcW w:w="0" w:type="auto"/>
            <w:tcBorders>
              <w:top w:val="single" w:sz="8" w:space="0" w:color="auto"/>
              <w:left w:val="single" w:sz="8" w:space="0" w:color="auto"/>
              <w:bottom w:val="single" w:sz="8" w:space="0" w:color="auto"/>
              <w:right w:val="single" w:sz="8" w:space="0" w:color="auto"/>
            </w:tcBorders>
          </w:tcPr>
          <w:p w14:paraId="443E5B85" w14:textId="77777777" w:rsidR="000C47B5" w:rsidRPr="00D80CAD" w:rsidRDefault="000C47B5" w:rsidP="009A3548">
            <w:pPr>
              <w:rPr>
                <w:rFonts w:eastAsia="Calibri" w:cstheme="minorHAnsi"/>
              </w:rPr>
            </w:pPr>
            <w:r w:rsidRPr="00D80CAD">
              <w:rPr>
                <w:rFonts w:eastAsia="Calibri" w:cstheme="minorHAnsi"/>
              </w:rPr>
              <w:t xml:space="preserve">Introduction of app feature to register </w:t>
            </w:r>
            <w:r w:rsidRPr="004D3BDB">
              <w:rPr>
                <w:rFonts w:eastAsia="Calibri" w:cstheme="minorHAnsi"/>
              </w:rPr>
              <w:t xml:space="preserve">organ donation </w:t>
            </w:r>
            <w:r w:rsidRPr="00D80CAD">
              <w:rPr>
                <w:rFonts w:eastAsia="Calibri" w:cstheme="minorHAnsi"/>
              </w:rPr>
              <w:t>decision through the NHS App</w:t>
            </w:r>
          </w:p>
        </w:tc>
        <w:tc>
          <w:tcPr>
            <w:tcW w:w="0" w:type="auto"/>
            <w:tcBorders>
              <w:top w:val="single" w:sz="8" w:space="0" w:color="auto"/>
              <w:left w:val="single" w:sz="8" w:space="0" w:color="auto"/>
              <w:bottom w:val="single" w:sz="8" w:space="0" w:color="auto"/>
              <w:right w:val="single" w:sz="8" w:space="0" w:color="auto"/>
            </w:tcBorders>
          </w:tcPr>
          <w:p w14:paraId="2749D4FC"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567C8EF4"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03850474"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21089981" w14:textId="77777777" w:rsidR="000C47B5" w:rsidRPr="00D80CAD" w:rsidRDefault="000C47B5" w:rsidP="009A3548">
            <w:pPr>
              <w:rPr>
                <w:rFonts w:eastAsia="Calibri" w:cstheme="minorHAnsi"/>
              </w:rPr>
            </w:pPr>
          </w:p>
        </w:tc>
      </w:tr>
      <w:tr w:rsidR="000C47B5" w:rsidRPr="00D80CAD" w14:paraId="78166D10" w14:textId="77777777" w:rsidTr="009A3548">
        <w:tc>
          <w:tcPr>
            <w:tcW w:w="0" w:type="auto"/>
            <w:tcBorders>
              <w:top w:val="single" w:sz="8" w:space="0" w:color="auto"/>
              <w:left w:val="single" w:sz="8" w:space="0" w:color="auto"/>
              <w:bottom w:val="single" w:sz="8" w:space="0" w:color="auto"/>
              <w:right w:val="single" w:sz="8" w:space="0" w:color="auto"/>
            </w:tcBorders>
          </w:tcPr>
          <w:p w14:paraId="2853F0C0" w14:textId="77777777" w:rsidR="000C47B5" w:rsidRPr="00D80CAD" w:rsidRDefault="000C47B5" w:rsidP="009A3548">
            <w:pPr>
              <w:rPr>
                <w:rFonts w:cstheme="minorHAnsi"/>
              </w:rPr>
            </w:pPr>
            <w:r w:rsidRPr="00D80CAD">
              <w:rPr>
                <w:rFonts w:eastAsia="Calibri" w:cstheme="minorHAnsi"/>
              </w:rPr>
              <w:t>Updated H</w:t>
            </w:r>
            <w:r>
              <w:rPr>
                <w:rFonts w:eastAsia="Calibri" w:cstheme="minorHAnsi"/>
              </w:rPr>
              <w:t xml:space="preserve">uman </w:t>
            </w:r>
            <w:r w:rsidRPr="00D80CAD">
              <w:rPr>
                <w:rFonts w:eastAsia="Calibri" w:cstheme="minorHAnsi"/>
              </w:rPr>
              <w:t>T</w:t>
            </w:r>
            <w:r>
              <w:rPr>
                <w:rFonts w:eastAsia="Calibri" w:cstheme="minorHAnsi"/>
              </w:rPr>
              <w:t xml:space="preserve">issue </w:t>
            </w:r>
            <w:r w:rsidRPr="00D80CAD">
              <w:rPr>
                <w:rFonts w:eastAsia="Calibri" w:cstheme="minorHAnsi"/>
              </w:rPr>
              <w:t>A</w:t>
            </w:r>
            <w:r>
              <w:rPr>
                <w:rFonts w:eastAsia="Calibri" w:cstheme="minorHAnsi"/>
              </w:rPr>
              <w:t>uthority</w:t>
            </w:r>
            <w:r w:rsidRPr="00D80CAD">
              <w:rPr>
                <w:rFonts w:eastAsia="Calibri" w:cstheme="minorHAnsi"/>
              </w:rPr>
              <w:t xml:space="preserve"> Code of Practice for Organ </w:t>
            </w:r>
            <w:r w:rsidRPr="00D80CAD">
              <w:rPr>
                <w:rFonts w:eastAsia="Calibri" w:cstheme="minorHAnsi"/>
              </w:rPr>
              <w:lastRenderedPageBreak/>
              <w:t>Donation for healthcare professionals</w:t>
            </w:r>
          </w:p>
        </w:tc>
        <w:tc>
          <w:tcPr>
            <w:tcW w:w="0" w:type="auto"/>
            <w:tcBorders>
              <w:top w:val="single" w:sz="8" w:space="0" w:color="auto"/>
              <w:left w:val="single" w:sz="8" w:space="0" w:color="auto"/>
              <w:bottom w:val="single" w:sz="8" w:space="0" w:color="auto"/>
              <w:right w:val="single" w:sz="8" w:space="0" w:color="auto"/>
            </w:tcBorders>
          </w:tcPr>
          <w:p w14:paraId="3747C6AC" w14:textId="77777777" w:rsidR="000C47B5" w:rsidRPr="00D80CAD" w:rsidRDefault="000C47B5" w:rsidP="009A3548">
            <w:pPr>
              <w:rPr>
                <w:rFonts w:cstheme="minorHAnsi"/>
              </w:rPr>
            </w:pPr>
            <w:r w:rsidRPr="00D80CAD">
              <w:rPr>
                <w:rFonts w:eastAsia="Calibri" w:cstheme="minorHAnsi"/>
              </w:rPr>
              <w:lastRenderedPageBreak/>
              <w:t xml:space="preserve"> </w:t>
            </w:r>
          </w:p>
        </w:tc>
        <w:tc>
          <w:tcPr>
            <w:tcW w:w="0" w:type="auto"/>
            <w:tcBorders>
              <w:top w:val="single" w:sz="8" w:space="0" w:color="auto"/>
              <w:left w:val="single" w:sz="8" w:space="0" w:color="auto"/>
              <w:bottom w:val="single" w:sz="8" w:space="0" w:color="auto"/>
              <w:right w:val="single" w:sz="8" w:space="0" w:color="auto"/>
            </w:tcBorders>
          </w:tcPr>
          <w:p w14:paraId="579D94EA"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5366CC71"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29BDF96C" w14:textId="77777777" w:rsidR="000C47B5" w:rsidRPr="00D80CAD" w:rsidRDefault="000C47B5" w:rsidP="009A3548">
            <w:pPr>
              <w:rPr>
                <w:rFonts w:eastAsia="Calibri" w:cstheme="minorHAnsi"/>
              </w:rPr>
            </w:pPr>
          </w:p>
        </w:tc>
      </w:tr>
      <w:tr w:rsidR="000C47B5" w:rsidRPr="00D80CAD" w14:paraId="338E3C69" w14:textId="77777777" w:rsidTr="009A3548">
        <w:tc>
          <w:tcPr>
            <w:tcW w:w="0" w:type="auto"/>
            <w:tcBorders>
              <w:top w:val="single" w:sz="8" w:space="0" w:color="auto"/>
              <w:left w:val="single" w:sz="8" w:space="0" w:color="auto"/>
              <w:bottom w:val="single" w:sz="8" w:space="0" w:color="auto"/>
              <w:right w:val="single" w:sz="8" w:space="0" w:color="auto"/>
            </w:tcBorders>
          </w:tcPr>
          <w:p w14:paraId="0F62EDEF" w14:textId="77777777" w:rsidR="000C47B5" w:rsidRPr="00D80CAD" w:rsidRDefault="000C47B5" w:rsidP="009A3548">
            <w:pPr>
              <w:rPr>
                <w:rFonts w:cstheme="minorHAnsi"/>
              </w:rPr>
            </w:pPr>
            <w:r w:rsidRPr="00D80CAD">
              <w:rPr>
                <w:rFonts w:eastAsia="Calibri" w:cstheme="minorHAnsi"/>
              </w:rPr>
              <w:t>Amended NHSBT clinical protocols and procedures for organ donation</w:t>
            </w:r>
          </w:p>
        </w:tc>
        <w:tc>
          <w:tcPr>
            <w:tcW w:w="0" w:type="auto"/>
            <w:tcBorders>
              <w:top w:val="single" w:sz="8" w:space="0" w:color="auto"/>
              <w:left w:val="single" w:sz="8" w:space="0" w:color="auto"/>
              <w:bottom w:val="single" w:sz="8" w:space="0" w:color="auto"/>
              <w:right w:val="single" w:sz="8" w:space="0" w:color="auto"/>
            </w:tcBorders>
          </w:tcPr>
          <w:p w14:paraId="614EABAF"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221D4BD1"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58F25256"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634D9D09" w14:textId="77777777" w:rsidR="000C47B5" w:rsidRPr="00D80CAD" w:rsidRDefault="000C47B5" w:rsidP="009A3548">
            <w:pPr>
              <w:rPr>
                <w:rFonts w:eastAsia="Calibri" w:cstheme="minorHAnsi"/>
              </w:rPr>
            </w:pPr>
          </w:p>
        </w:tc>
      </w:tr>
      <w:tr w:rsidR="000C47B5" w:rsidRPr="00D80CAD" w14:paraId="2DFF61B1" w14:textId="77777777" w:rsidTr="009A3548">
        <w:tc>
          <w:tcPr>
            <w:tcW w:w="0" w:type="auto"/>
            <w:tcBorders>
              <w:top w:val="single" w:sz="8" w:space="0" w:color="auto"/>
              <w:left w:val="single" w:sz="8" w:space="0" w:color="auto"/>
              <w:bottom w:val="single" w:sz="8" w:space="0" w:color="auto"/>
              <w:right w:val="single" w:sz="8" w:space="0" w:color="auto"/>
            </w:tcBorders>
          </w:tcPr>
          <w:p w14:paraId="72B04F53" w14:textId="77777777" w:rsidR="000C47B5" w:rsidRPr="00D80CAD" w:rsidRDefault="000C47B5" w:rsidP="009A3548">
            <w:pPr>
              <w:rPr>
                <w:rFonts w:cstheme="minorHAnsi"/>
              </w:rPr>
            </w:pPr>
            <w:r w:rsidRPr="00D80CAD">
              <w:rPr>
                <w:rFonts w:eastAsia="Calibri" w:cstheme="minorHAnsi"/>
              </w:rPr>
              <w:t>Training of NHSBT healthcare staff on new system</w:t>
            </w:r>
          </w:p>
        </w:tc>
        <w:tc>
          <w:tcPr>
            <w:tcW w:w="0" w:type="auto"/>
            <w:tcBorders>
              <w:top w:val="single" w:sz="8" w:space="0" w:color="auto"/>
              <w:left w:val="single" w:sz="8" w:space="0" w:color="auto"/>
              <w:bottom w:val="single" w:sz="8" w:space="0" w:color="auto"/>
              <w:right w:val="single" w:sz="8" w:space="0" w:color="auto"/>
            </w:tcBorders>
          </w:tcPr>
          <w:p w14:paraId="70E0126B"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5F2F8908"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3DA8E2FB"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13188051" w14:textId="77777777" w:rsidR="000C47B5" w:rsidRPr="00D80CAD" w:rsidRDefault="000C47B5" w:rsidP="009A3548">
            <w:pPr>
              <w:rPr>
                <w:rFonts w:eastAsia="Calibri" w:cstheme="minorHAnsi"/>
              </w:rPr>
            </w:pPr>
          </w:p>
        </w:tc>
      </w:tr>
      <w:tr w:rsidR="000C47B5" w:rsidRPr="00D80CAD" w14:paraId="160D4B0D" w14:textId="77777777" w:rsidTr="009A3548">
        <w:tc>
          <w:tcPr>
            <w:tcW w:w="0" w:type="auto"/>
            <w:tcBorders>
              <w:top w:val="single" w:sz="8" w:space="0" w:color="auto"/>
              <w:left w:val="single" w:sz="8" w:space="0" w:color="auto"/>
              <w:bottom w:val="single" w:sz="8" w:space="0" w:color="auto"/>
              <w:right w:val="single" w:sz="8" w:space="0" w:color="auto"/>
            </w:tcBorders>
          </w:tcPr>
          <w:p w14:paraId="39539AF8" w14:textId="77777777" w:rsidR="000C47B5" w:rsidRPr="00D80CAD" w:rsidRDefault="000C47B5" w:rsidP="009A3548">
            <w:pPr>
              <w:rPr>
                <w:rFonts w:cstheme="minorHAnsi"/>
              </w:rPr>
            </w:pPr>
            <w:r w:rsidRPr="00D80CAD">
              <w:rPr>
                <w:rFonts w:eastAsia="Calibri" w:cstheme="minorHAnsi"/>
              </w:rPr>
              <w:t xml:space="preserve">Training of other NHS staff (e.g. emergency department, critical care) on referrals for </w:t>
            </w:r>
            <w:r>
              <w:rPr>
                <w:rFonts w:eastAsia="Calibri" w:cstheme="minorHAnsi"/>
              </w:rPr>
              <w:t>organ donation</w:t>
            </w:r>
          </w:p>
        </w:tc>
        <w:tc>
          <w:tcPr>
            <w:tcW w:w="0" w:type="auto"/>
            <w:tcBorders>
              <w:top w:val="single" w:sz="8" w:space="0" w:color="auto"/>
              <w:left w:val="single" w:sz="8" w:space="0" w:color="auto"/>
              <w:bottom w:val="single" w:sz="8" w:space="0" w:color="auto"/>
              <w:right w:val="single" w:sz="8" w:space="0" w:color="auto"/>
            </w:tcBorders>
          </w:tcPr>
          <w:p w14:paraId="576CE380"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07608350"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1C9A576D"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6818AF63" w14:textId="77777777" w:rsidR="000C47B5" w:rsidRPr="00D80CAD" w:rsidRDefault="000C47B5" w:rsidP="009A3548">
            <w:pPr>
              <w:rPr>
                <w:rFonts w:eastAsia="Calibri" w:cstheme="minorHAnsi"/>
              </w:rPr>
            </w:pPr>
          </w:p>
        </w:tc>
      </w:tr>
      <w:tr w:rsidR="000C47B5" w:rsidRPr="00D80CAD" w14:paraId="59567F5A" w14:textId="77777777" w:rsidTr="009A3548">
        <w:tc>
          <w:tcPr>
            <w:tcW w:w="0" w:type="auto"/>
            <w:tcBorders>
              <w:top w:val="single" w:sz="8" w:space="0" w:color="auto"/>
              <w:left w:val="single" w:sz="8" w:space="0" w:color="auto"/>
              <w:bottom w:val="single" w:sz="8" w:space="0" w:color="auto"/>
              <w:right w:val="single" w:sz="8" w:space="0" w:color="auto"/>
            </w:tcBorders>
          </w:tcPr>
          <w:p w14:paraId="1704DC49" w14:textId="77777777" w:rsidR="000C47B5" w:rsidRPr="00D80CAD" w:rsidRDefault="000C47B5" w:rsidP="009A3548">
            <w:pPr>
              <w:rPr>
                <w:rFonts w:cstheme="minorHAnsi"/>
              </w:rPr>
            </w:pPr>
            <w:r w:rsidRPr="00D80CAD">
              <w:rPr>
                <w:rFonts w:eastAsia="Calibri" w:cstheme="minorHAnsi"/>
              </w:rPr>
              <w:t>Changes to the Potential Donor Audit</w:t>
            </w:r>
          </w:p>
        </w:tc>
        <w:tc>
          <w:tcPr>
            <w:tcW w:w="0" w:type="auto"/>
            <w:tcBorders>
              <w:top w:val="single" w:sz="8" w:space="0" w:color="auto"/>
              <w:left w:val="single" w:sz="8" w:space="0" w:color="auto"/>
              <w:bottom w:val="single" w:sz="8" w:space="0" w:color="auto"/>
              <w:right w:val="single" w:sz="8" w:space="0" w:color="auto"/>
            </w:tcBorders>
          </w:tcPr>
          <w:p w14:paraId="30839697"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4334EFEE"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60E54577"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56A6D56C" w14:textId="77777777" w:rsidR="000C47B5" w:rsidRPr="00D80CAD" w:rsidRDefault="000C47B5" w:rsidP="009A3548">
            <w:pPr>
              <w:rPr>
                <w:rFonts w:eastAsia="Calibri" w:cstheme="minorHAnsi"/>
              </w:rPr>
            </w:pPr>
          </w:p>
        </w:tc>
      </w:tr>
      <w:tr w:rsidR="000C47B5" w:rsidRPr="00D80CAD" w14:paraId="6656FFF7" w14:textId="77777777" w:rsidTr="009A3548">
        <w:tc>
          <w:tcPr>
            <w:tcW w:w="0" w:type="auto"/>
            <w:tcBorders>
              <w:top w:val="single" w:sz="8" w:space="0" w:color="auto"/>
              <w:left w:val="single" w:sz="8" w:space="0" w:color="auto"/>
              <w:bottom w:val="single" w:sz="8" w:space="0" w:color="auto"/>
              <w:right w:val="single" w:sz="8" w:space="0" w:color="auto"/>
            </w:tcBorders>
          </w:tcPr>
          <w:p w14:paraId="666087D8" w14:textId="77777777" w:rsidR="000C47B5" w:rsidRPr="00D80CAD" w:rsidRDefault="000C47B5" w:rsidP="009A3548">
            <w:pPr>
              <w:rPr>
                <w:rFonts w:eastAsia="Calibri" w:cstheme="minorHAnsi"/>
              </w:rPr>
            </w:pPr>
            <w:r w:rsidRPr="00D80CAD">
              <w:rPr>
                <w:rFonts w:eastAsia="Calibri" w:cstheme="minorHAnsi"/>
              </w:rPr>
              <w:t xml:space="preserve">Information </w:t>
            </w:r>
            <w:r w:rsidRPr="005F656F">
              <w:rPr>
                <w:rFonts w:eastAsia="Calibri" w:cstheme="minorHAnsi"/>
              </w:rPr>
              <w:t xml:space="preserve">and guidance on organ donation </w:t>
            </w:r>
            <w:r w:rsidRPr="00D80CAD">
              <w:rPr>
                <w:rFonts w:eastAsia="Calibri" w:cstheme="minorHAnsi"/>
              </w:rPr>
              <w:t>from professional bodi</w:t>
            </w:r>
            <w:r>
              <w:rPr>
                <w:rFonts w:eastAsia="Calibri" w:cstheme="minorHAnsi"/>
              </w:rPr>
              <w:t>e</w:t>
            </w:r>
            <w:r w:rsidRPr="00D80CAD">
              <w:rPr>
                <w:rFonts w:eastAsia="Calibri" w:cstheme="minorHAnsi"/>
              </w:rPr>
              <w:t xml:space="preserve">s </w:t>
            </w:r>
          </w:p>
        </w:tc>
        <w:tc>
          <w:tcPr>
            <w:tcW w:w="0" w:type="auto"/>
            <w:tcBorders>
              <w:top w:val="single" w:sz="8" w:space="0" w:color="auto"/>
              <w:left w:val="single" w:sz="8" w:space="0" w:color="auto"/>
              <w:bottom w:val="single" w:sz="8" w:space="0" w:color="auto"/>
              <w:right w:val="single" w:sz="8" w:space="0" w:color="auto"/>
            </w:tcBorders>
          </w:tcPr>
          <w:p w14:paraId="204855BE"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120E1F8F"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42DD7A01"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459E5606" w14:textId="77777777" w:rsidR="000C47B5" w:rsidRPr="00D80CAD" w:rsidRDefault="000C47B5" w:rsidP="009A3548">
            <w:pPr>
              <w:rPr>
                <w:rFonts w:eastAsia="Calibri" w:cstheme="minorHAnsi"/>
              </w:rPr>
            </w:pPr>
          </w:p>
        </w:tc>
      </w:tr>
      <w:tr w:rsidR="000C47B5" w:rsidRPr="00D80CAD" w14:paraId="4D6A6AC0" w14:textId="77777777" w:rsidTr="009A3548">
        <w:tc>
          <w:tcPr>
            <w:tcW w:w="0" w:type="auto"/>
            <w:tcBorders>
              <w:top w:val="single" w:sz="8" w:space="0" w:color="auto"/>
              <w:left w:val="single" w:sz="8" w:space="0" w:color="auto"/>
              <w:bottom w:val="single" w:sz="8" w:space="0" w:color="auto"/>
              <w:right w:val="single" w:sz="8" w:space="0" w:color="auto"/>
            </w:tcBorders>
          </w:tcPr>
          <w:p w14:paraId="32A69420" w14:textId="77777777" w:rsidR="000C47B5" w:rsidRPr="00D80CAD" w:rsidRDefault="000C47B5" w:rsidP="009A3548">
            <w:pPr>
              <w:rPr>
                <w:rFonts w:cstheme="minorHAnsi"/>
              </w:rPr>
            </w:pPr>
            <w:r w:rsidRPr="00D80CAD">
              <w:rPr>
                <w:rFonts w:eastAsia="Calibri" w:cstheme="minorHAnsi"/>
              </w:rPr>
              <w:t>National Call Centre capacity and training</w:t>
            </w:r>
          </w:p>
        </w:tc>
        <w:tc>
          <w:tcPr>
            <w:tcW w:w="0" w:type="auto"/>
            <w:tcBorders>
              <w:top w:val="single" w:sz="8" w:space="0" w:color="auto"/>
              <w:left w:val="single" w:sz="8" w:space="0" w:color="auto"/>
              <w:bottom w:val="single" w:sz="8" w:space="0" w:color="auto"/>
              <w:right w:val="single" w:sz="8" w:space="0" w:color="auto"/>
            </w:tcBorders>
          </w:tcPr>
          <w:p w14:paraId="3B8D70F5"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3C333EF8"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15039360"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45399733" w14:textId="77777777" w:rsidR="000C47B5" w:rsidRPr="00D80CAD" w:rsidRDefault="000C47B5" w:rsidP="009A3548">
            <w:pPr>
              <w:rPr>
                <w:rFonts w:eastAsia="Calibri" w:cstheme="minorHAnsi"/>
              </w:rPr>
            </w:pPr>
          </w:p>
        </w:tc>
      </w:tr>
      <w:bookmarkEnd w:id="1"/>
    </w:tbl>
    <w:p w14:paraId="068E1ED2" w14:textId="77777777" w:rsidR="000C47B5" w:rsidRPr="00D80CAD" w:rsidRDefault="000C47B5" w:rsidP="000C47B5">
      <w:pPr>
        <w:rPr>
          <w:rFonts w:eastAsia="Calibri" w:cstheme="minorHAnsi"/>
        </w:rPr>
      </w:pPr>
    </w:p>
    <w:p w14:paraId="15411451" w14:textId="77777777" w:rsidR="000C47B5" w:rsidRPr="00D80CAD" w:rsidRDefault="000C47B5" w:rsidP="000C47B5">
      <w:pPr>
        <w:rPr>
          <w:rFonts w:eastAsia="Calibri" w:cstheme="minorHAnsi"/>
        </w:rPr>
      </w:pPr>
      <w:r w:rsidRPr="00D80CAD">
        <w:rPr>
          <w:rFonts w:eastAsia="Calibri" w:cstheme="minorHAnsi"/>
        </w:rPr>
        <w:t>Q</w:t>
      </w:r>
      <w:r>
        <w:rPr>
          <w:rFonts w:eastAsia="Calibri" w:cstheme="minorHAnsi"/>
        </w:rPr>
        <w:t>7</w:t>
      </w:r>
      <w:r w:rsidRPr="00D80CAD">
        <w:rPr>
          <w:rFonts w:eastAsia="Calibri" w:cstheme="minorHAnsi"/>
        </w:rPr>
        <w:t xml:space="preserve">: </w:t>
      </w:r>
      <w:r>
        <w:rPr>
          <w:rFonts w:eastAsia="Calibri" w:cstheme="minorHAnsi"/>
        </w:rPr>
        <w:t xml:space="preserve">(Carry over responses selected from Q5) What difference did </w:t>
      </w:r>
      <w:r w:rsidRPr="00D80CAD">
        <w:rPr>
          <w:rFonts w:eastAsia="Calibri" w:cstheme="minorHAnsi"/>
        </w:rPr>
        <w:t xml:space="preserve">the following </w:t>
      </w:r>
      <w:r>
        <w:rPr>
          <w:rFonts w:eastAsia="Calibri" w:cstheme="minorHAnsi"/>
        </w:rPr>
        <w:t xml:space="preserve">initiatives and health system </w:t>
      </w:r>
      <w:r w:rsidRPr="00D80CAD">
        <w:rPr>
          <w:rFonts w:eastAsia="Calibri" w:cstheme="minorHAnsi"/>
        </w:rPr>
        <w:t>changes ma</w:t>
      </w:r>
      <w:r>
        <w:rPr>
          <w:rFonts w:eastAsia="Calibri" w:cstheme="minorHAnsi"/>
        </w:rPr>
        <w:t>k</w:t>
      </w:r>
      <w:r w:rsidRPr="00D80CAD">
        <w:rPr>
          <w:rFonts w:eastAsia="Calibri" w:cstheme="minorHAnsi"/>
        </w:rPr>
        <w:t xml:space="preserve">e </w:t>
      </w:r>
      <w:r>
        <w:rPr>
          <w:rFonts w:eastAsia="Calibri" w:cstheme="minorHAnsi"/>
        </w:rPr>
        <w:t xml:space="preserve">to </w:t>
      </w:r>
      <w:r w:rsidRPr="00D80CAD">
        <w:rPr>
          <w:rFonts w:eastAsia="Calibri" w:cstheme="minorHAnsi"/>
        </w:rPr>
        <w:t xml:space="preserve">your practice </w:t>
      </w:r>
      <w:r>
        <w:rPr>
          <w:rFonts w:eastAsia="Calibri" w:cstheme="minorHAnsi"/>
        </w:rPr>
        <w:t>regarding organ donation</w:t>
      </w:r>
      <w:r w:rsidRPr="00D80CAD">
        <w:rPr>
          <w:rFonts w:eastAsia="Calibri" w:cstheme="minorHAnsi"/>
        </w:rPr>
        <w:t>?</w:t>
      </w:r>
    </w:p>
    <w:tbl>
      <w:tblPr>
        <w:tblStyle w:val="TableGrid"/>
        <w:tblW w:w="0" w:type="auto"/>
        <w:tblLook w:val="04A0" w:firstRow="1" w:lastRow="0" w:firstColumn="1" w:lastColumn="0" w:noHBand="0" w:noVBand="1"/>
      </w:tblPr>
      <w:tblGrid>
        <w:gridCol w:w="3373"/>
        <w:gridCol w:w="1148"/>
        <w:gridCol w:w="1406"/>
        <w:gridCol w:w="1152"/>
        <w:gridCol w:w="670"/>
        <w:gridCol w:w="1257"/>
      </w:tblGrid>
      <w:tr w:rsidR="000C47B5" w:rsidRPr="00D80CAD" w14:paraId="7177ED3C" w14:textId="77777777" w:rsidTr="009A3548">
        <w:tc>
          <w:tcPr>
            <w:tcW w:w="0" w:type="auto"/>
            <w:tcBorders>
              <w:top w:val="single" w:sz="8" w:space="0" w:color="auto"/>
              <w:left w:val="single" w:sz="8" w:space="0" w:color="auto"/>
              <w:bottom w:val="single" w:sz="8" w:space="0" w:color="auto"/>
              <w:right w:val="single" w:sz="8" w:space="0" w:color="auto"/>
            </w:tcBorders>
          </w:tcPr>
          <w:p w14:paraId="7CB51979" w14:textId="77777777" w:rsidR="000C47B5" w:rsidRPr="00D80CAD" w:rsidRDefault="000C47B5" w:rsidP="009A3548">
            <w:pPr>
              <w:rPr>
                <w:rFonts w:eastAsia="Calibri" w:cstheme="minorHAnsi"/>
              </w:rPr>
            </w:pPr>
          </w:p>
        </w:tc>
        <w:tc>
          <w:tcPr>
            <w:tcW w:w="0" w:type="auto"/>
            <w:tcBorders>
              <w:top w:val="single" w:sz="8" w:space="0" w:color="auto"/>
              <w:left w:val="single" w:sz="8" w:space="0" w:color="auto"/>
              <w:bottom w:val="single" w:sz="8" w:space="0" w:color="auto"/>
              <w:right w:val="single" w:sz="8" w:space="0" w:color="auto"/>
            </w:tcBorders>
          </w:tcPr>
          <w:p w14:paraId="4A9F440C" w14:textId="77777777" w:rsidR="000C47B5" w:rsidRPr="00D80CAD" w:rsidRDefault="000C47B5" w:rsidP="009A3548">
            <w:pPr>
              <w:rPr>
                <w:rFonts w:cstheme="minorHAnsi"/>
              </w:rPr>
            </w:pPr>
            <w:r w:rsidRPr="00D80CAD">
              <w:rPr>
                <w:rFonts w:eastAsia="Calibri" w:cstheme="minorHAnsi"/>
              </w:rPr>
              <w:t>Made my practice easier</w:t>
            </w:r>
          </w:p>
        </w:tc>
        <w:tc>
          <w:tcPr>
            <w:tcW w:w="0" w:type="auto"/>
            <w:tcBorders>
              <w:top w:val="single" w:sz="8" w:space="0" w:color="auto"/>
              <w:left w:val="single" w:sz="8" w:space="0" w:color="auto"/>
              <w:bottom w:val="single" w:sz="8" w:space="0" w:color="auto"/>
              <w:right w:val="single" w:sz="8" w:space="0" w:color="auto"/>
            </w:tcBorders>
          </w:tcPr>
          <w:p w14:paraId="5B025B65" w14:textId="77777777" w:rsidR="000C47B5" w:rsidRPr="00D80CAD" w:rsidRDefault="000C47B5" w:rsidP="009A3548">
            <w:pPr>
              <w:rPr>
                <w:rFonts w:cstheme="minorHAnsi"/>
              </w:rPr>
            </w:pPr>
            <w:r>
              <w:rPr>
                <w:rFonts w:eastAsia="Calibri" w:cstheme="minorHAnsi"/>
              </w:rPr>
              <w:t>Made no difference to my practice</w:t>
            </w:r>
          </w:p>
        </w:tc>
        <w:tc>
          <w:tcPr>
            <w:tcW w:w="0" w:type="auto"/>
            <w:tcBorders>
              <w:top w:val="single" w:sz="8" w:space="0" w:color="auto"/>
              <w:left w:val="single" w:sz="8" w:space="0" w:color="auto"/>
              <w:bottom w:val="single" w:sz="8" w:space="0" w:color="auto"/>
              <w:right w:val="single" w:sz="8" w:space="0" w:color="auto"/>
            </w:tcBorders>
          </w:tcPr>
          <w:p w14:paraId="04792622" w14:textId="77777777" w:rsidR="000C47B5" w:rsidRPr="00D80CAD" w:rsidRDefault="000C47B5" w:rsidP="009A3548">
            <w:pPr>
              <w:rPr>
                <w:rFonts w:eastAsia="Calibri" w:cstheme="minorHAnsi"/>
              </w:rPr>
            </w:pPr>
            <w:r>
              <w:rPr>
                <w:rFonts w:eastAsia="Calibri" w:cstheme="minorHAnsi"/>
              </w:rPr>
              <w:t>Made my practice harder</w:t>
            </w:r>
          </w:p>
        </w:tc>
        <w:tc>
          <w:tcPr>
            <w:tcW w:w="0" w:type="auto"/>
            <w:tcBorders>
              <w:top w:val="single" w:sz="8" w:space="0" w:color="auto"/>
              <w:left w:val="single" w:sz="8" w:space="0" w:color="auto"/>
              <w:bottom w:val="single" w:sz="8" w:space="0" w:color="auto"/>
              <w:right w:val="single" w:sz="8" w:space="0" w:color="auto"/>
            </w:tcBorders>
          </w:tcPr>
          <w:p w14:paraId="36B8A42B" w14:textId="77777777" w:rsidR="000C47B5" w:rsidRPr="00D80CAD" w:rsidRDefault="000C47B5" w:rsidP="009A3548">
            <w:pPr>
              <w:rPr>
                <w:rFonts w:eastAsia="Calibri" w:cstheme="minorHAnsi"/>
              </w:rPr>
            </w:pPr>
            <w:r w:rsidRPr="00D80CAD">
              <w:rPr>
                <w:rFonts w:eastAsia="Calibri" w:cstheme="minorHAnsi"/>
              </w:rPr>
              <w:t>Not sure</w:t>
            </w:r>
          </w:p>
        </w:tc>
        <w:tc>
          <w:tcPr>
            <w:tcW w:w="0" w:type="auto"/>
            <w:tcBorders>
              <w:top w:val="single" w:sz="8" w:space="0" w:color="auto"/>
              <w:left w:val="single" w:sz="8" w:space="0" w:color="auto"/>
              <w:bottom w:val="single" w:sz="8" w:space="0" w:color="auto"/>
              <w:right w:val="single" w:sz="8" w:space="0" w:color="auto"/>
            </w:tcBorders>
          </w:tcPr>
          <w:p w14:paraId="647ED9D7" w14:textId="77777777" w:rsidR="000C47B5" w:rsidRPr="00D80CAD" w:rsidRDefault="000C47B5" w:rsidP="009A3548">
            <w:pPr>
              <w:rPr>
                <w:rFonts w:eastAsia="Calibri" w:cstheme="minorHAnsi"/>
              </w:rPr>
            </w:pPr>
            <w:r w:rsidRPr="00D80CAD">
              <w:rPr>
                <w:rFonts w:eastAsia="Calibri" w:cstheme="minorHAnsi"/>
              </w:rPr>
              <w:t>Not applicable</w:t>
            </w:r>
          </w:p>
        </w:tc>
      </w:tr>
      <w:tr w:rsidR="000C47B5" w:rsidRPr="00D80CAD" w14:paraId="17B54CC3" w14:textId="77777777" w:rsidTr="009A3548">
        <w:tc>
          <w:tcPr>
            <w:tcW w:w="0" w:type="auto"/>
            <w:tcBorders>
              <w:top w:val="single" w:sz="8" w:space="0" w:color="auto"/>
              <w:left w:val="single" w:sz="8" w:space="0" w:color="auto"/>
              <w:bottom w:val="single" w:sz="8" w:space="0" w:color="auto"/>
              <w:right w:val="single" w:sz="8" w:space="0" w:color="auto"/>
            </w:tcBorders>
          </w:tcPr>
          <w:p w14:paraId="20D518BA" w14:textId="77777777" w:rsidR="000C47B5" w:rsidRPr="00D80CAD" w:rsidRDefault="000C47B5" w:rsidP="009A3548">
            <w:pPr>
              <w:rPr>
                <w:rFonts w:cstheme="minorHAnsi"/>
              </w:rPr>
            </w:pPr>
            <w:r w:rsidRPr="00D80CAD">
              <w:rPr>
                <w:rFonts w:eastAsia="Calibri" w:cstheme="minorHAnsi"/>
              </w:rPr>
              <w:t xml:space="preserve">General public media campaign (social media, TV &amp; radio adverts, health Websites) </w:t>
            </w:r>
          </w:p>
        </w:tc>
        <w:tc>
          <w:tcPr>
            <w:tcW w:w="0" w:type="auto"/>
            <w:tcBorders>
              <w:top w:val="single" w:sz="8" w:space="0" w:color="auto"/>
              <w:left w:val="single" w:sz="8" w:space="0" w:color="auto"/>
              <w:bottom w:val="single" w:sz="8" w:space="0" w:color="auto"/>
              <w:right w:val="single" w:sz="8" w:space="0" w:color="auto"/>
            </w:tcBorders>
          </w:tcPr>
          <w:p w14:paraId="2A2249D9"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0077DF1B"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11B6B70C" w14:textId="77777777" w:rsidR="000C47B5" w:rsidRPr="00D80CAD" w:rsidRDefault="000C47B5" w:rsidP="009A3548">
            <w:pPr>
              <w:rPr>
                <w:rFonts w:eastAsia="Calibri" w:cstheme="minorHAnsi"/>
              </w:rPr>
            </w:pPr>
          </w:p>
        </w:tc>
        <w:tc>
          <w:tcPr>
            <w:tcW w:w="0" w:type="auto"/>
            <w:tcBorders>
              <w:top w:val="single" w:sz="8" w:space="0" w:color="auto"/>
              <w:left w:val="single" w:sz="8" w:space="0" w:color="auto"/>
              <w:bottom w:val="single" w:sz="8" w:space="0" w:color="auto"/>
              <w:right w:val="single" w:sz="8" w:space="0" w:color="auto"/>
            </w:tcBorders>
          </w:tcPr>
          <w:p w14:paraId="29990F98"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6FF7FD17" w14:textId="77777777" w:rsidR="000C47B5" w:rsidRPr="00D80CAD" w:rsidRDefault="000C47B5" w:rsidP="009A3548">
            <w:pPr>
              <w:rPr>
                <w:rFonts w:eastAsia="Calibri" w:cstheme="minorHAnsi"/>
              </w:rPr>
            </w:pPr>
          </w:p>
        </w:tc>
      </w:tr>
      <w:tr w:rsidR="000C47B5" w:rsidRPr="00D80CAD" w14:paraId="068448E8" w14:textId="77777777" w:rsidTr="009A3548">
        <w:tc>
          <w:tcPr>
            <w:tcW w:w="0" w:type="auto"/>
            <w:tcBorders>
              <w:top w:val="single" w:sz="8" w:space="0" w:color="auto"/>
              <w:left w:val="single" w:sz="8" w:space="0" w:color="auto"/>
              <w:bottom w:val="single" w:sz="8" w:space="0" w:color="auto"/>
              <w:right w:val="single" w:sz="8" w:space="0" w:color="auto"/>
            </w:tcBorders>
          </w:tcPr>
          <w:p w14:paraId="214E9834" w14:textId="77777777" w:rsidR="000C47B5" w:rsidRPr="00D80CAD" w:rsidRDefault="000C47B5" w:rsidP="009A3548">
            <w:pPr>
              <w:rPr>
                <w:rFonts w:cstheme="minorHAnsi"/>
              </w:rPr>
            </w:pPr>
            <w:r w:rsidRPr="00D80CAD">
              <w:rPr>
                <w:rFonts w:eastAsia="Calibri" w:cstheme="minorHAnsi"/>
              </w:rPr>
              <w:t xml:space="preserve">Communication campaign targeted at groups (e.g. </w:t>
            </w:r>
            <w:r>
              <w:rPr>
                <w:rFonts w:eastAsia="Calibri" w:cstheme="minorHAnsi"/>
              </w:rPr>
              <w:t>ethnic minorities</w:t>
            </w:r>
            <w:r w:rsidRPr="00D80CAD">
              <w:rPr>
                <w:rFonts w:eastAsia="Calibri" w:cstheme="minorHAnsi"/>
              </w:rPr>
              <w:t xml:space="preserve">, Young people, Faith groups) </w:t>
            </w:r>
          </w:p>
        </w:tc>
        <w:tc>
          <w:tcPr>
            <w:tcW w:w="0" w:type="auto"/>
            <w:tcBorders>
              <w:top w:val="single" w:sz="8" w:space="0" w:color="auto"/>
              <w:left w:val="single" w:sz="8" w:space="0" w:color="auto"/>
              <w:bottom w:val="single" w:sz="8" w:space="0" w:color="auto"/>
              <w:right w:val="single" w:sz="8" w:space="0" w:color="auto"/>
            </w:tcBorders>
          </w:tcPr>
          <w:p w14:paraId="5F31C1AE"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12E0124C"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392A982B" w14:textId="77777777" w:rsidR="000C47B5" w:rsidRPr="00D80CAD" w:rsidRDefault="000C47B5" w:rsidP="009A3548">
            <w:pPr>
              <w:rPr>
                <w:rFonts w:eastAsia="Calibri" w:cstheme="minorHAnsi"/>
              </w:rPr>
            </w:pPr>
          </w:p>
        </w:tc>
        <w:tc>
          <w:tcPr>
            <w:tcW w:w="0" w:type="auto"/>
            <w:tcBorders>
              <w:top w:val="single" w:sz="8" w:space="0" w:color="auto"/>
              <w:left w:val="single" w:sz="8" w:space="0" w:color="auto"/>
              <w:bottom w:val="single" w:sz="8" w:space="0" w:color="auto"/>
              <w:right w:val="single" w:sz="8" w:space="0" w:color="auto"/>
            </w:tcBorders>
          </w:tcPr>
          <w:p w14:paraId="321C8A0E"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0BE90C29" w14:textId="77777777" w:rsidR="000C47B5" w:rsidRPr="00D80CAD" w:rsidRDefault="000C47B5" w:rsidP="009A3548">
            <w:pPr>
              <w:rPr>
                <w:rFonts w:eastAsia="Calibri" w:cstheme="minorHAnsi"/>
              </w:rPr>
            </w:pPr>
          </w:p>
        </w:tc>
      </w:tr>
      <w:tr w:rsidR="000C47B5" w:rsidRPr="00D80CAD" w14:paraId="6C38DF20" w14:textId="77777777" w:rsidTr="009A3548">
        <w:tc>
          <w:tcPr>
            <w:tcW w:w="0" w:type="auto"/>
            <w:tcBorders>
              <w:top w:val="single" w:sz="8" w:space="0" w:color="auto"/>
              <w:left w:val="single" w:sz="8" w:space="0" w:color="auto"/>
              <w:bottom w:val="single" w:sz="8" w:space="0" w:color="auto"/>
              <w:right w:val="single" w:sz="8" w:space="0" w:color="auto"/>
            </w:tcBorders>
          </w:tcPr>
          <w:p w14:paraId="1BED8EC0" w14:textId="77777777" w:rsidR="000C47B5" w:rsidRPr="00D80CAD" w:rsidRDefault="000C47B5" w:rsidP="009A3548">
            <w:pPr>
              <w:rPr>
                <w:rFonts w:cstheme="minorHAnsi"/>
              </w:rPr>
            </w:pPr>
            <w:r w:rsidRPr="00D80CAD">
              <w:rPr>
                <w:rFonts w:eastAsia="Calibri" w:cstheme="minorHAnsi"/>
              </w:rPr>
              <w:t xml:space="preserve">Introduction of Specialist </w:t>
            </w:r>
            <w:r>
              <w:rPr>
                <w:rFonts w:eastAsia="Calibri" w:cstheme="minorHAnsi"/>
              </w:rPr>
              <w:t>P</w:t>
            </w:r>
            <w:r w:rsidRPr="00D80CAD">
              <w:rPr>
                <w:rFonts w:eastAsia="Calibri" w:cstheme="minorHAnsi"/>
              </w:rPr>
              <w:t xml:space="preserve">ractitioners (Specialist Requesters in organ donation) </w:t>
            </w:r>
            <w:r w:rsidRPr="003633EE">
              <w:rPr>
                <w:rFonts w:eastAsia="Calibri" w:cstheme="minorHAnsi"/>
              </w:rPr>
              <w:t>who are responsible for obtaining consent to organ donation from family members of the deceased person.</w:t>
            </w:r>
          </w:p>
        </w:tc>
        <w:tc>
          <w:tcPr>
            <w:tcW w:w="0" w:type="auto"/>
            <w:tcBorders>
              <w:top w:val="single" w:sz="8" w:space="0" w:color="auto"/>
              <w:left w:val="single" w:sz="8" w:space="0" w:color="auto"/>
              <w:bottom w:val="single" w:sz="8" w:space="0" w:color="auto"/>
              <w:right w:val="single" w:sz="8" w:space="0" w:color="auto"/>
            </w:tcBorders>
          </w:tcPr>
          <w:p w14:paraId="038A2482"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65A75103"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5EDBCC5C" w14:textId="77777777" w:rsidR="000C47B5" w:rsidRPr="00D80CAD" w:rsidRDefault="000C47B5" w:rsidP="009A3548">
            <w:pPr>
              <w:rPr>
                <w:rFonts w:eastAsia="Calibri" w:cstheme="minorHAnsi"/>
              </w:rPr>
            </w:pPr>
          </w:p>
        </w:tc>
        <w:tc>
          <w:tcPr>
            <w:tcW w:w="0" w:type="auto"/>
            <w:tcBorders>
              <w:top w:val="single" w:sz="8" w:space="0" w:color="auto"/>
              <w:left w:val="single" w:sz="8" w:space="0" w:color="auto"/>
              <w:bottom w:val="single" w:sz="8" w:space="0" w:color="auto"/>
              <w:right w:val="single" w:sz="8" w:space="0" w:color="auto"/>
            </w:tcBorders>
          </w:tcPr>
          <w:p w14:paraId="313BD152"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5ED9FFD8" w14:textId="77777777" w:rsidR="000C47B5" w:rsidRPr="00D80CAD" w:rsidRDefault="000C47B5" w:rsidP="009A3548">
            <w:pPr>
              <w:rPr>
                <w:rFonts w:eastAsia="Calibri" w:cstheme="minorHAnsi"/>
              </w:rPr>
            </w:pPr>
          </w:p>
        </w:tc>
      </w:tr>
      <w:tr w:rsidR="000C47B5" w:rsidRPr="00D80CAD" w14:paraId="3F93ABC3" w14:textId="77777777" w:rsidTr="009A3548">
        <w:tc>
          <w:tcPr>
            <w:tcW w:w="0" w:type="auto"/>
            <w:tcBorders>
              <w:top w:val="single" w:sz="8" w:space="0" w:color="auto"/>
              <w:left w:val="single" w:sz="8" w:space="0" w:color="auto"/>
              <w:bottom w:val="single" w:sz="8" w:space="0" w:color="auto"/>
              <w:right w:val="single" w:sz="8" w:space="0" w:color="auto"/>
            </w:tcBorders>
          </w:tcPr>
          <w:p w14:paraId="5CD4D0C6" w14:textId="77777777" w:rsidR="000C47B5" w:rsidRPr="00D80CAD" w:rsidRDefault="000C47B5" w:rsidP="009A3548">
            <w:pPr>
              <w:rPr>
                <w:rFonts w:eastAsia="Calibri" w:cstheme="minorHAnsi"/>
              </w:rPr>
            </w:pPr>
            <w:r w:rsidRPr="00D80CAD">
              <w:rPr>
                <w:rFonts w:eastAsia="Calibri" w:cstheme="minorHAnsi"/>
              </w:rPr>
              <w:t xml:space="preserve">Introduction of app feature to register </w:t>
            </w:r>
            <w:r w:rsidRPr="004D3BDB">
              <w:rPr>
                <w:rFonts w:eastAsia="Calibri" w:cstheme="minorHAnsi"/>
              </w:rPr>
              <w:t xml:space="preserve">organ donation </w:t>
            </w:r>
            <w:r w:rsidRPr="00D80CAD">
              <w:rPr>
                <w:rFonts w:eastAsia="Calibri" w:cstheme="minorHAnsi"/>
              </w:rPr>
              <w:t>decision through the NHS App</w:t>
            </w:r>
          </w:p>
        </w:tc>
        <w:tc>
          <w:tcPr>
            <w:tcW w:w="0" w:type="auto"/>
            <w:tcBorders>
              <w:top w:val="single" w:sz="8" w:space="0" w:color="auto"/>
              <w:left w:val="single" w:sz="8" w:space="0" w:color="auto"/>
              <w:bottom w:val="single" w:sz="8" w:space="0" w:color="auto"/>
              <w:right w:val="single" w:sz="8" w:space="0" w:color="auto"/>
            </w:tcBorders>
          </w:tcPr>
          <w:p w14:paraId="6B5A2966"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7CF3165A"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14AD74E8" w14:textId="77777777" w:rsidR="000C47B5" w:rsidRPr="00D80CAD" w:rsidRDefault="000C47B5" w:rsidP="009A3548">
            <w:pPr>
              <w:rPr>
                <w:rFonts w:eastAsia="Calibri" w:cstheme="minorHAnsi"/>
              </w:rPr>
            </w:pPr>
          </w:p>
        </w:tc>
        <w:tc>
          <w:tcPr>
            <w:tcW w:w="0" w:type="auto"/>
            <w:tcBorders>
              <w:top w:val="single" w:sz="8" w:space="0" w:color="auto"/>
              <w:left w:val="single" w:sz="8" w:space="0" w:color="auto"/>
              <w:bottom w:val="single" w:sz="8" w:space="0" w:color="auto"/>
              <w:right w:val="single" w:sz="8" w:space="0" w:color="auto"/>
            </w:tcBorders>
          </w:tcPr>
          <w:p w14:paraId="5D6AA5A5"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5F61A213" w14:textId="77777777" w:rsidR="000C47B5" w:rsidRPr="00D80CAD" w:rsidRDefault="000C47B5" w:rsidP="009A3548">
            <w:pPr>
              <w:rPr>
                <w:rFonts w:eastAsia="Calibri" w:cstheme="minorHAnsi"/>
              </w:rPr>
            </w:pPr>
          </w:p>
        </w:tc>
      </w:tr>
      <w:tr w:rsidR="000C47B5" w:rsidRPr="00D80CAD" w14:paraId="49D30128" w14:textId="77777777" w:rsidTr="009A3548">
        <w:tc>
          <w:tcPr>
            <w:tcW w:w="0" w:type="auto"/>
            <w:tcBorders>
              <w:top w:val="single" w:sz="8" w:space="0" w:color="auto"/>
              <w:left w:val="single" w:sz="8" w:space="0" w:color="auto"/>
              <w:bottom w:val="single" w:sz="8" w:space="0" w:color="auto"/>
              <w:right w:val="single" w:sz="8" w:space="0" w:color="auto"/>
            </w:tcBorders>
          </w:tcPr>
          <w:p w14:paraId="1F313128" w14:textId="77777777" w:rsidR="000C47B5" w:rsidRPr="00D80CAD" w:rsidRDefault="000C47B5" w:rsidP="009A3548">
            <w:pPr>
              <w:rPr>
                <w:rFonts w:cstheme="minorHAnsi"/>
              </w:rPr>
            </w:pPr>
            <w:r w:rsidRPr="00D80CAD">
              <w:rPr>
                <w:rFonts w:eastAsia="Calibri" w:cstheme="minorHAnsi"/>
              </w:rPr>
              <w:t>Updated H</w:t>
            </w:r>
            <w:r>
              <w:rPr>
                <w:rFonts w:eastAsia="Calibri" w:cstheme="minorHAnsi"/>
              </w:rPr>
              <w:t xml:space="preserve">uman </w:t>
            </w:r>
            <w:r w:rsidRPr="00D80CAD">
              <w:rPr>
                <w:rFonts w:eastAsia="Calibri" w:cstheme="minorHAnsi"/>
              </w:rPr>
              <w:t>T</w:t>
            </w:r>
            <w:r>
              <w:rPr>
                <w:rFonts w:eastAsia="Calibri" w:cstheme="minorHAnsi"/>
              </w:rPr>
              <w:t xml:space="preserve">issue </w:t>
            </w:r>
            <w:r w:rsidRPr="00D80CAD">
              <w:rPr>
                <w:rFonts w:eastAsia="Calibri" w:cstheme="minorHAnsi"/>
              </w:rPr>
              <w:t>A</w:t>
            </w:r>
            <w:r>
              <w:rPr>
                <w:rFonts w:eastAsia="Calibri" w:cstheme="minorHAnsi"/>
              </w:rPr>
              <w:t xml:space="preserve">uthority </w:t>
            </w:r>
            <w:r w:rsidRPr="00D80CAD">
              <w:rPr>
                <w:rFonts w:eastAsia="Calibri" w:cstheme="minorHAnsi"/>
              </w:rPr>
              <w:t xml:space="preserve"> Code of Practice for Organ Donation for healthcare professionals</w:t>
            </w:r>
          </w:p>
        </w:tc>
        <w:tc>
          <w:tcPr>
            <w:tcW w:w="0" w:type="auto"/>
            <w:tcBorders>
              <w:top w:val="single" w:sz="8" w:space="0" w:color="auto"/>
              <w:left w:val="single" w:sz="8" w:space="0" w:color="auto"/>
              <w:bottom w:val="single" w:sz="8" w:space="0" w:color="auto"/>
              <w:right w:val="single" w:sz="8" w:space="0" w:color="auto"/>
            </w:tcBorders>
          </w:tcPr>
          <w:p w14:paraId="3D3792CA"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18071F42"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6446F294" w14:textId="77777777" w:rsidR="000C47B5" w:rsidRPr="00D80CAD" w:rsidRDefault="000C47B5" w:rsidP="009A3548">
            <w:pPr>
              <w:rPr>
                <w:rFonts w:eastAsia="Calibri" w:cstheme="minorHAnsi"/>
              </w:rPr>
            </w:pPr>
          </w:p>
        </w:tc>
        <w:tc>
          <w:tcPr>
            <w:tcW w:w="0" w:type="auto"/>
            <w:tcBorders>
              <w:top w:val="single" w:sz="8" w:space="0" w:color="auto"/>
              <w:left w:val="single" w:sz="8" w:space="0" w:color="auto"/>
              <w:bottom w:val="single" w:sz="8" w:space="0" w:color="auto"/>
              <w:right w:val="single" w:sz="8" w:space="0" w:color="auto"/>
            </w:tcBorders>
          </w:tcPr>
          <w:p w14:paraId="10D4FC2C"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55DAE6BF" w14:textId="77777777" w:rsidR="000C47B5" w:rsidRPr="00D80CAD" w:rsidRDefault="000C47B5" w:rsidP="009A3548">
            <w:pPr>
              <w:rPr>
                <w:rFonts w:eastAsia="Calibri" w:cstheme="minorHAnsi"/>
              </w:rPr>
            </w:pPr>
          </w:p>
        </w:tc>
      </w:tr>
      <w:tr w:rsidR="000C47B5" w:rsidRPr="00D80CAD" w14:paraId="2E84F465" w14:textId="77777777" w:rsidTr="009A3548">
        <w:tc>
          <w:tcPr>
            <w:tcW w:w="0" w:type="auto"/>
            <w:tcBorders>
              <w:top w:val="single" w:sz="8" w:space="0" w:color="auto"/>
              <w:left w:val="single" w:sz="8" w:space="0" w:color="auto"/>
              <w:bottom w:val="single" w:sz="8" w:space="0" w:color="auto"/>
              <w:right w:val="single" w:sz="8" w:space="0" w:color="auto"/>
            </w:tcBorders>
          </w:tcPr>
          <w:p w14:paraId="3EE03838" w14:textId="77777777" w:rsidR="000C47B5" w:rsidRPr="00D80CAD" w:rsidRDefault="000C47B5" w:rsidP="009A3548">
            <w:pPr>
              <w:rPr>
                <w:rFonts w:cstheme="minorHAnsi"/>
              </w:rPr>
            </w:pPr>
            <w:r w:rsidRPr="00D80CAD">
              <w:rPr>
                <w:rFonts w:eastAsia="Calibri" w:cstheme="minorHAnsi"/>
              </w:rPr>
              <w:t>Amended NHSBT clinical protocols and procedures for organ donation</w:t>
            </w:r>
          </w:p>
        </w:tc>
        <w:tc>
          <w:tcPr>
            <w:tcW w:w="0" w:type="auto"/>
            <w:tcBorders>
              <w:top w:val="single" w:sz="8" w:space="0" w:color="auto"/>
              <w:left w:val="single" w:sz="8" w:space="0" w:color="auto"/>
              <w:bottom w:val="single" w:sz="8" w:space="0" w:color="auto"/>
              <w:right w:val="single" w:sz="8" w:space="0" w:color="auto"/>
            </w:tcBorders>
          </w:tcPr>
          <w:p w14:paraId="3AD98A45"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469A4F4F"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28E1662A" w14:textId="77777777" w:rsidR="000C47B5" w:rsidRPr="00D80CAD" w:rsidRDefault="000C47B5" w:rsidP="009A3548">
            <w:pPr>
              <w:rPr>
                <w:rFonts w:eastAsia="Calibri" w:cstheme="minorHAnsi"/>
              </w:rPr>
            </w:pPr>
          </w:p>
        </w:tc>
        <w:tc>
          <w:tcPr>
            <w:tcW w:w="0" w:type="auto"/>
            <w:tcBorders>
              <w:top w:val="single" w:sz="8" w:space="0" w:color="auto"/>
              <w:left w:val="single" w:sz="8" w:space="0" w:color="auto"/>
              <w:bottom w:val="single" w:sz="8" w:space="0" w:color="auto"/>
              <w:right w:val="single" w:sz="8" w:space="0" w:color="auto"/>
            </w:tcBorders>
          </w:tcPr>
          <w:p w14:paraId="6A191247"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5EDF1066" w14:textId="77777777" w:rsidR="000C47B5" w:rsidRPr="00D80CAD" w:rsidRDefault="000C47B5" w:rsidP="009A3548">
            <w:pPr>
              <w:rPr>
                <w:rFonts w:eastAsia="Calibri" w:cstheme="minorHAnsi"/>
              </w:rPr>
            </w:pPr>
          </w:p>
        </w:tc>
      </w:tr>
      <w:tr w:rsidR="000C47B5" w:rsidRPr="00D80CAD" w14:paraId="2E8647BB" w14:textId="77777777" w:rsidTr="009A3548">
        <w:tc>
          <w:tcPr>
            <w:tcW w:w="0" w:type="auto"/>
            <w:tcBorders>
              <w:top w:val="single" w:sz="8" w:space="0" w:color="auto"/>
              <w:left w:val="single" w:sz="8" w:space="0" w:color="auto"/>
              <w:bottom w:val="single" w:sz="8" w:space="0" w:color="auto"/>
              <w:right w:val="single" w:sz="8" w:space="0" w:color="auto"/>
            </w:tcBorders>
          </w:tcPr>
          <w:p w14:paraId="3DA08A47" w14:textId="77777777" w:rsidR="000C47B5" w:rsidRPr="00D80CAD" w:rsidRDefault="000C47B5" w:rsidP="009A3548">
            <w:pPr>
              <w:rPr>
                <w:rFonts w:cstheme="minorHAnsi"/>
              </w:rPr>
            </w:pPr>
            <w:r w:rsidRPr="00D80CAD">
              <w:rPr>
                <w:rFonts w:eastAsia="Calibri" w:cstheme="minorHAnsi"/>
              </w:rPr>
              <w:t>Training of NHSBT healthcare staff on new system</w:t>
            </w:r>
          </w:p>
        </w:tc>
        <w:tc>
          <w:tcPr>
            <w:tcW w:w="0" w:type="auto"/>
            <w:tcBorders>
              <w:top w:val="single" w:sz="8" w:space="0" w:color="auto"/>
              <w:left w:val="single" w:sz="8" w:space="0" w:color="auto"/>
              <w:bottom w:val="single" w:sz="8" w:space="0" w:color="auto"/>
              <w:right w:val="single" w:sz="8" w:space="0" w:color="auto"/>
            </w:tcBorders>
          </w:tcPr>
          <w:p w14:paraId="52E5997D"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4D3E2621"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64499208" w14:textId="77777777" w:rsidR="000C47B5" w:rsidRPr="00D80CAD" w:rsidRDefault="000C47B5" w:rsidP="009A3548">
            <w:pPr>
              <w:rPr>
                <w:rFonts w:eastAsia="Calibri" w:cstheme="minorHAnsi"/>
              </w:rPr>
            </w:pPr>
          </w:p>
        </w:tc>
        <w:tc>
          <w:tcPr>
            <w:tcW w:w="0" w:type="auto"/>
            <w:tcBorders>
              <w:top w:val="single" w:sz="8" w:space="0" w:color="auto"/>
              <w:left w:val="single" w:sz="8" w:space="0" w:color="auto"/>
              <w:bottom w:val="single" w:sz="8" w:space="0" w:color="auto"/>
              <w:right w:val="single" w:sz="8" w:space="0" w:color="auto"/>
            </w:tcBorders>
          </w:tcPr>
          <w:p w14:paraId="75743922"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06C0D3B4" w14:textId="77777777" w:rsidR="000C47B5" w:rsidRPr="00D80CAD" w:rsidRDefault="000C47B5" w:rsidP="009A3548">
            <w:pPr>
              <w:rPr>
                <w:rFonts w:eastAsia="Calibri" w:cstheme="minorHAnsi"/>
              </w:rPr>
            </w:pPr>
          </w:p>
        </w:tc>
      </w:tr>
      <w:tr w:rsidR="000C47B5" w:rsidRPr="00D80CAD" w14:paraId="228BFA72" w14:textId="77777777" w:rsidTr="009A3548">
        <w:tc>
          <w:tcPr>
            <w:tcW w:w="0" w:type="auto"/>
            <w:tcBorders>
              <w:top w:val="single" w:sz="8" w:space="0" w:color="auto"/>
              <w:left w:val="single" w:sz="8" w:space="0" w:color="auto"/>
              <w:bottom w:val="single" w:sz="8" w:space="0" w:color="auto"/>
              <w:right w:val="single" w:sz="8" w:space="0" w:color="auto"/>
            </w:tcBorders>
          </w:tcPr>
          <w:p w14:paraId="707A9245" w14:textId="77777777" w:rsidR="000C47B5" w:rsidRPr="00D80CAD" w:rsidRDefault="000C47B5" w:rsidP="009A3548">
            <w:pPr>
              <w:rPr>
                <w:rFonts w:cstheme="minorHAnsi"/>
              </w:rPr>
            </w:pPr>
            <w:r w:rsidRPr="00D80CAD">
              <w:rPr>
                <w:rFonts w:eastAsia="Calibri" w:cstheme="minorHAnsi"/>
              </w:rPr>
              <w:lastRenderedPageBreak/>
              <w:t xml:space="preserve">Training of other NHS staff (e.g. emergency department, critical care) on referrals for </w:t>
            </w:r>
            <w:r>
              <w:rPr>
                <w:rFonts w:eastAsia="Calibri" w:cstheme="minorHAnsi"/>
              </w:rPr>
              <w:t>organ donation</w:t>
            </w:r>
          </w:p>
        </w:tc>
        <w:tc>
          <w:tcPr>
            <w:tcW w:w="0" w:type="auto"/>
            <w:tcBorders>
              <w:top w:val="single" w:sz="8" w:space="0" w:color="auto"/>
              <w:left w:val="single" w:sz="8" w:space="0" w:color="auto"/>
              <w:bottom w:val="single" w:sz="8" w:space="0" w:color="auto"/>
              <w:right w:val="single" w:sz="8" w:space="0" w:color="auto"/>
            </w:tcBorders>
          </w:tcPr>
          <w:p w14:paraId="294A49E5"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22018E2A"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30B7AF09" w14:textId="77777777" w:rsidR="000C47B5" w:rsidRPr="00D80CAD" w:rsidRDefault="000C47B5" w:rsidP="009A3548">
            <w:pPr>
              <w:rPr>
                <w:rFonts w:eastAsia="Calibri" w:cstheme="minorHAnsi"/>
              </w:rPr>
            </w:pPr>
          </w:p>
        </w:tc>
        <w:tc>
          <w:tcPr>
            <w:tcW w:w="0" w:type="auto"/>
            <w:tcBorders>
              <w:top w:val="single" w:sz="8" w:space="0" w:color="auto"/>
              <w:left w:val="single" w:sz="8" w:space="0" w:color="auto"/>
              <w:bottom w:val="single" w:sz="8" w:space="0" w:color="auto"/>
              <w:right w:val="single" w:sz="8" w:space="0" w:color="auto"/>
            </w:tcBorders>
          </w:tcPr>
          <w:p w14:paraId="11C2B494"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7596501A" w14:textId="77777777" w:rsidR="000C47B5" w:rsidRPr="00D80CAD" w:rsidRDefault="000C47B5" w:rsidP="009A3548">
            <w:pPr>
              <w:rPr>
                <w:rFonts w:eastAsia="Calibri" w:cstheme="minorHAnsi"/>
              </w:rPr>
            </w:pPr>
          </w:p>
        </w:tc>
      </w:tr>
      <w:tr w:rsidR="000C47B5" w:rsidRPr="00D80CAD" w14:paraId="157B37FF" w14:textId="77777777" w:rsidTr="009A3548">
        <w:tc>
          <w:tcPr>
            <w:tcW w:w="0" w:type="auto"/>
            <w:tcBorders>
              <w:top w:val="single" w:sz="8" w:space="0" w:color="auto"/>
              <w:left w:val="single" w:sz="8" w:space="0" w:color="auto"/>
              <w:bottom w:val="single" w:sz="8" w:space="0" w:color="auto"/>
              <w:right w:val="single" w:sz="8" w:space="0" w:color="auto"/>
            </w:tcBorders>
          </w:tcPr>
          <w:p w14:paraId="6F13AAC6" w14:textId="77777777" w:rsidR="000C47B5" w:rsidRPr="00D80CAD" w:rsidRDefault="000C47B5" w:rsidP="009A3548">
            <w:pPr>
              <w:rPr>
                <w:rFonts w:cstheme="minorHAnsi"/>
              </w:rPr>
            </w:pPr>
            <w:r w:rsidRPr="00D80CAD">
              <w:rPr>
                <w:rFonts w:eastAsia="Calibri" w:cstheme="minorHAnsi"/>
              </w:rPr>
              <w:t>Changes to the Potential Donor Audit</w:t>
            </w:r>
          </w:p>
        </w:tc>
        <w:tc>
          <w:tcPr>
            <w:tcW w:w="0" w:type="auto"/>
            <w:tcBorders>
              <w:top w:val="single" w:sz="8" w:space="0" w:color="auto"/>
              <w:left w:val="single" w:sz="8" w:space="0" w:color="auto"/>
              <w:bottom w:val="single" w:sz="8" w:space="0" w:color="auto"/>
              <w:right w:val="single" w:sz="8" w:space="0" w:color="auto"/>
            </w:tcBorders>
          </w:tcPr>
          <w:p w14:paraId="608B5315"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5BFF2EDC"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67B58CC7" w14:textId="77777777" w:rsidR="000C47B5" w:rsidRPr="00D80CAD" w:rsidRDefault="000C47B5" w:rsidP="009A3548">
            <w:pPr>
              <w:rPr>
                <w:rFonts w:eastAsia="Calibri" w:cstheme="minorHAnsi"/>
              </w:rPr>
            </w:pPr>
          </w:p>
        </w:tc>
        <w:tc>
          <w:tcPr>
            <w:tcW w:w="0" w:type="auto"/>
            <w:tcBorders>
              <w:top w:val="single" w:sz="8" w:space="0" w:color="auto"/>
              <w:left w:val="single" w:sz="8" w:space="0" w:color="auto"/>
              <w:bottom w:val="single" w:sz="8" w:space="0" w:color="auto"/>
              <w:right w:val="single" w:sz="8" w:space="0" w:color="auto"/>
            </w:tcBorders>
          </w:tcPr>
          <w:p w14:paraId="3AE6ACD9"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3E81D2A7" w14:textId="77777777" w:rsidR="000C47B5" w:rsidRPr="00D80CAD" w:rsidRDefault="000C47B5" w:rsidP="009A3548">
            <w:pPr>
              <w:rPr>
                <w:rFonts w:eastAsia="Calibri" w:cstheme="minorHAnsi"/>
              </w:rPr>
            </w:pPr>
          </w:p>
        </w:tc>
      </w:tr>
      <w:tr w:rsidR="000C47B5" w:rsidRPr="00D80CAD" w14:paraId="6774C81F" w14:textId="77777777" w:rsidTr="009A3548">
        <w:tc>
          <w:tcPr>
            <w:tcW w:w="0" w:type="auto"/>
            <w:tcBorders>
              <w:top w:val="single" w:sz="8" w:space="0" w:color="auto"/>
              <w:left w:val="single" w:sz="8" w:space="0" w:color="auto"/>
              <w:bottom w:val="single" w:sz="8" w:space="0" w:color="auto"/>
              <w:right w:val="single" w:sz="8" w:space="0" w:color="auto"/>
            </w:tcBorders>
          </w:tcPr>
          <w:p w14:paraId="331FF79F" w14:textId="77777777" w:rsidR="000C47B5" w:rsidRPr="00D80CAD" w:rsidRDefault="000C47B5" w:rsidP="009A3548">
            <w:pPr>
              <w:rPr>
                <w:rFonts w:eastAsia="Calibri" w:cstheme="minorHAnsi"/>
              </w:rPr>
            </w:pPr>
            <w:r w:rsidRPr="00D80CAD">
              <w:rPr>
                <w:rFonts w:eastAsia="Calibri" w:cstheme="minorHAnsi"/>
              </w:rPr>
              <w:t xml:space="preserve">Information </w:t>
            </w:r>
            <w:r w:rsidRPr="00B07052">
              <w:rPr>
                <w:rFonts w:eastAsia="Calibri" w:cstheme="minorHAnsi"/>
              </w:rPr>
              <w:t xml:space="preserve">and guidance on organ donation </w:t>
            </w:r>
            <w:r w:rsidRPr="00D80CAD">
              <w:rPr>
                <w:rFonts w:eastAsia="Calibri" w:cstheme="minorHAnsi"/>
              </w:rPr>
              <w:t>from professional bod</w:t>
            </w:r>
            <w:r>
              <w:rPr>
                <w:rFonts w:eastAsia="Calibri" w:cstheme="minorHAnsi"/>
              </w:rPr>
              <w:t>ies</w:t>
            </w: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6C6B5B43"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6D9904A2"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2253BF41" w14:textId="77777777" w:rsidR="000C47B5" w:rsidRPr="00D80CAD" w:rsidRDefault="000C47B5" w:rsidP="009A3548">
            <w:pPr>
              <w:rPr>
                <w:rFonts w:eastAsia="Calibri" w:cstheme="minorHAnsi"/>
              </w:rPr>
            </w:pPr>
          </w:p>
        </w:tc>
        <w:tc>
          <w:tcPr>
            <w:tcW w:w="0" w:type="auto"/>
            <w:tcBorders>
              <w:top w:val="single" w:sz="8" w:space="0" w:color="auto"/>
              <w:left w:val="single" w:sz="8" w:space="0" w:color="auto"/>
              <w:bottom w:val="single" w:sz="8" w:space="0" w:color="auto"/>
              <w:right w:val="single" w:sz="8" w:space="0" w:color="auto"/>
            </w:tcBorders>
          </w:tcPr>
          <w:p w14:paraId="01DCD298"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0F87CA9E" w14:textId="77777777" w:rsidR="000C47B5" w:rsidRPr="00D80CAD" w:rsidRDefault="000C47B5" w:rsidP="009A3548">
            <w:pPr>
              <w:rPr>
                <w:rFonts w:eastAsia="Calibri" w:cstheme="minorHAnsi"/>
              </w:rPr>
            </w:pPr>
          </w:p>
        </w:tc>
      </w:tr>
      <w:tr w:rsidR="000C47B5" w:rsidRPr="00D80CAD" w14:paraId="4ED301F7" w14:textId="77777777" w:rsidTr="009A3548">
        <w:tc>
          <w:tcPr>
            <w:tcW w:w="0" w:type="auto"/>
            <w:tcBorders>
              <w:top w:val="single" w:sz="8" w:space="0" w:color="auto"/>
              <w:left w:val="single" w:sz="8" w:space="0" w:color="auto"/>
              <w:bottom w:val="single" w:sz="8" w:space="0" w:color="auto"/>
              <w:right w:val="single" w:sz="8" w:space="0" w:color="auto"/>
            </w:tcBorders>
          </w:tcPr>
          <w:p w14:paraId="062E2B00" w14:textId="77777777" w:rsidR="000C47B5" w:rsidRPr="00D80CAD" w:rsidRDefault="000C47B5" w:rsidP="009A3548">
            <w:pPr>
              <w:rPr>
                <w:rFonts w:cstheme="minorHAnsi"/>
              </w:rPr>
            </w:pPr>
            <w:r w:rsidRPr="00D80CAD">
              <w:rPr>
                <w:rFonts w:eastAsia="Calibri" w:cstheme="minorHAnsi"/>
              </w:rPr>
              <w:t>National Call Centre capacity and training</w:t>
            </w:r>
          </w:p>
        </w:tc>
        <w:tc>
          <w:tcPr>
            <w:tcW w:w="0" w:type="auto"/>
            <w:tcBorders>
              <w:top w:val="single" w:sz="8" w:space="0" w:color="auto"/>
              <w:left w:val="single" w:sz="8" w:space="0" w:color="auto"/>
              <w:bottom w:val="single" w:sz="8" w:space="0" w:color="auto"/>
              <w:right w:val="single" w:sz="8" w:space="0" w:color="auto"/>
            </w:tcBorders>
          </w:tcPr>
          <w:p w14:paraId="34345B65"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57A2F49A"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218E99A7" w14:textId="77777777" w:rsidR="000C47B5" w:rsidRPr="00D80CAD" w:rsidRDefault="000C47B5" w:rsidP="009A3548">
            <w:pPr>
              <w:rPr>
                <w:rFonts w:eastAsia="Calibri" w:cstheme="minorHAnsi"/>
              </w:rPr>
            </w:pPr>
          </w:p>
        </w:tc>
        <w:tc>
          <w:tcPr>
            <w:tcW w:w="0" w:type="auto"/>
            <w:tcBorders>
              <w:top w:val="single" w:sz="8" w:space="0" w:color="auto"/>
              <w:left w:val="single" w:sz="8" w:space="0" w:color="auto"/>
              <w:bottom w:val="single" w:sz="8" w:space="0" w:color="auto"/>
              <w:right w:val="single" w:sz="8" w:space="0" w:color="auto"/>
            </w:tcBorders>
          </w:tcPr>
          <w:p w14:paraId="76A9701C" w14:textId="77777777" w:rsidR="000C47B5" w:rsidRPr="00D80CAD" w:rsidRDefault="000C47B5" w:rsidP="009A3548">
            <w:pPr>
              <w:rPr>
                <w:rFonts w:cstheme="minorHAnsi"/>
              </w:rPr>
            </w:pPr>
            <w:r w:rsidRPr="00D80CAD">
              <w:rPr>
                <w:rFonts w:eastAsia="Calibri" w:cstheme="minorHAnsi"/>
              </w:rPr>
              <w:t xml:space="preserve"> </w:t>
            </w:r>
          </w:p>
        </w:tc>
        <w:tc>
          <w:tcPr>
            <w:tcW w:w="0" w:type="auto"/>
            <w:tcBorders>
              <w:top w:val="single" w:sz="8" w:space="0" w:color="auto"/>
              <w:left w:val="single" w:sz="8" w:space="0" w:color="auto"/>
              <w:bottom w:val="single" w:sz="8" w:space="0" w:color="auto"/>
              <w:right w:val="single" w:sz="8" w:space="0" w:color="auto"/>
            </w:tcBorders>
          </w:tcPr>
          <w:p w14:paraId="5D3ED735" w14:textId="77777777" w:rsidR="000C47B5" w:rsidRPr="00D80CAD" w:rsidRDefault="000C47B5" w:rsidP="009A3548">
            <w:pPr>
              <w:rPr>
                <w:rFonts w:eastAsia="Calibri" w:cstheme="minorHAnsi"/>
              </w:rPr>
            </w:pPr>
          </w:p>
        </w:tc>
      </w:tr>
    </w:tbl>
    <w:p w14:paraId="0FFF4849" w14:textId="77777777" w:rsidR="000C47B5" w:rsidRPr="00D80CAD" w:rsidRDefault="000C47B5" w:rsidP="000C47B5">
      <w:pPr>
        <w:rPr>
          <w:rFonts w:eastAsia="Calibri" w:cstheme="minorHAnsi"/>
        </w:rPr>
      </w:pPr>
    </w:p>
    <w:p w14:paraId="4F84CD0B" w14:textId="77777777" w:rsidR="000C47B5" w:rsidRDefault="000C47B5" w:rsidP="000C47B5">
      <w:pPr>
        <w:rPr>
          <w:rFonts w:eastAsia="Calibri"/>
        </w:rPr>
      </w:pPr>
      <w:r w:rsidRPr="32D9BC01">
        <w:rPr>
          <w:rFonts w:eastAsia="Calibri"/>
        </w:rPr>
        <w:t>Q8:  How confident are you in explaining the new law on organ donation to</w:t>
      </w:r>
      <w:r>
        <w:rPr>
          <w:rFonts w:eastAsia="Calibri"/>
        </w:rPr>
        <w:t xml:space="preserve"> patients and their family members?</w:t>
      </w:r>
    </w:p>
    <w:p w14:paraId="34BB0580" w14:textId="77777777" w:rsidR="000C47B5" w:rsidRPr="003819FC" w:rsidRDefault="000C47B5" w:rsidP="000C47B5">
      <w:pPr>
        <w:pStyle w:val="ListParagraph"/>
        <w:numPr>
          <w:ilvl w:val="0"/>
          <w:numId w:val="10"/>
        </w:numPr>
        <w:rPr>
          <w:rFonts w:eastAsia="Calibri"/>
        </w:rPr>
      </w:pPr>
      <w:r w:rsidRPr="003819FC">
        <w:rPr>
          <w:rFonts w:eastAsia="Calibri"/>
        </w:rPr>
        <w:t>Not confident at all</w:t>
      </w:r>
    </w:p>
    <w:p w14:paraId="05CEC590" w14:textId="77777777" w:rsidR="000C47B5" w:rsidRPr="003819FC" w:rsidRDefault="000C47B5" w:rsidP="000C47B5">
      <w:pPr>
        <w:pStyle w:val="ListParagraph"/>
        <w:numPr>
          <w:ilvl w:val="0"/>
          <w:numId w:val="10"/>
        </w:numPr>
        <w:rPr>
          <w:rFonts w:eastAsia="Calibri"/>
        </w:rPr>
      </w:pPr>
      <w:r w:rsidRPr="003819FC">
        <w:rPr>
          <w:rFonts w:eastAsia="Calibri"/>
        </w:rPr>
        <w:t>Slightly confident</w:t>
      </w:r>
    </w:p>
    <w:p w14:paraId="687DD26B" w14:textId="77777777" w:rsidR="000C47B5" w:rsidRPr="003819FC" w:rsidRDefault="000C47B5" w:rsidP="000C47B5">
      <w:pPr>
        <w:pStyle w:val="ListParagraph"/>
        <w:numPr>
          <w:ilvl w:val="0"/>
          <w:numId w:val="10"/>
        </w:numPr>
        <w:rPr>
          <w:rFonts w:eastAsia="Calibri"/>
        </w:rPr>
      </w:pPr>
      <w:r w:rsidRPr="003819FC">
        <w:rPr>
          <w:rFonts w:eastAsia="Calibri"/>
        </w:rPr>
        <w:t>Somewhat confident</w:t>
      </w:r>
    </w:p>
    <w:p w14:paraId="3DFE3A0C" w14:textId="77777777" w:rsidR="000C47B5" w:rsidRPr="003819FC" w:rsidRDefault="000C47B5" w:rsidP="000C47B5">
      <w:pPr>
        <w:pStyle w:val="ListParagraph"/>
        <w:numPr>
          <w:ilvl w:val="0"/>
          <w:numId w:val="10"/>
        </w:numPr>
        <w:rPr>
          <w:rFonts w:eastAsia="Calibri"/>
        </w:rPr>
      </w:pPr>
      <w:r w:rsidRPr="003819FC">
        <w:rPr>
          <w:rFonts w:eastAsia="Calibri"/>
        </w:rPr>
        <w:t>Fairly confident</w:t>
      </w:r>
    </w:p>
    <w:p w14:paraId="5D05BCC4" w14:textId="77777777" w:rsidR="000C47B5" w:rsidRPr="003819FC" w:rsidRDefault="000C47B5" w:rsidP="000C47B5">
      <w:pPr>
        <w:pStyle w:val="ListParagraph"/>
        <w:numPr>
          <w:ilvl w:val="0"/>
          <w:numId w:val="10"/>
        </w:numPr>
        <w:rPr>
          <w:rFonts w:eastAsia="Calibri"/>
        </w:rPr>
      </w:pPr>
      <w:r w:rsidRPr="003819FC">
        <w:rPr>
          <w:rFonts w:eastAsia="Calibri"/>
        </w:rPr>
        <w:t>Completely confident</w:t>
      </w:r>
    </w:p>
    <w:p w14:paraId="4027A650" w14:textId="77777777" w:rsidR="000C47B5" w:rsidRPr="003819FC" w:rsidRDefault="000C47B5" w:rsidP="000C47B5">
      <w:pPr>
        <w:pStyle w:val="ListParagraph"/>
        <w:numPr>
          <w:ilvl w:val="0"/>
          <w:numId w:val="10"/>
        </w:numPr>
        <w:rPr>
          <w:rFonts w:eastAsia="Calibri"/>
        </w:rPr>
      </w:pPr>
      <w:r w:rsidRPr="003819FC">
        <w:rPr>
          <w:rFonts w:eastAsia="Calibri"/>
        </w:rPr>
        <w:t>Not applicable</w:t>
      </w:r>
    </w:p>
    <w:p w14:paraId="4C240F3F" w14:textId="77777777" w:rsidR="000C47B5" w:rsidRPr="00D80CAD" w:rsidRDefault="000C47B5" w:rsidP="000C47B5">
      <w:pPr>
        <w:rPr>
          <w:rFonts w:eastAsia="Calibri" w:cstheme="minorHAnsi"/>
        </w:rPr>
      </w:pPr>
    </w:p>
    <w:p w14:paraId="1E69C8F8" w14:textId="77777777" w:rsidR="000C47B5" w:rsidRPr="00D80CAD" w:rsidRDefault="000C47B5" w:rsidP="000C47B5">
      <w:pPr>
        <w:rPr>
          <w:rFonts w:cstheme="minorHAnsi"/>
        </w:rPr>
      </w:pPr>
      <w:r w:rsidRPr="00D80CAD">
        <w:rPr>
          <w:rFonts w:eastAsia="Calibri" w:cstheme="minorHAnsi"/>
        </w:rPr>
        <w:t>Q</w:t>
      </w:r>
      <w:r>
        <w:rPr>
          <w:rFonts w:eastAsia="Calibri" w:cstheme="minorHAnsi"/>
        </w:rPr>
        <w:t>9</w:t>
      </w:r>
      <w:r w:rsidRPr="00D80CAD">
        <w:rPr>
          <w:rFonts w:eastAsia="Calibri" w:cstheme="minorHAnsi"/>
        </w:rPr>
        <w:t xml:space="preserve">:  How confident do you feel in your day-to-day application of the new law? (i.e. in that you are acting within the current law on organ donation)  </w:t>
      </w:r>
    </w:p>
    <w:p w14:paraId="5B4F86D8" w14:textId="77777777" w:rsidR="000C47B5" w:rsidRPr="00D80CAD" w:rsidRDefault="000C47B5" w:rsidP="000C47B5">
      <w:pPr>
        <w:pStyle w:val="ListParagraph"/>
        <w:numPr>
          <w:ilvl w:val="0"/>
          <w:numId w:val="6"/>
        </w:numPr>
        <w:rPr>
          <w:rFonts w:eastAsia="Calibri" w:cstheme="minorHAnsi"/>
        </w:rPr>
      </w:pPr>
      <w:r w:rsidRPr="00D80CAD">
        <w:rPr>
          <w:rFonts w:eastAsia="Calibri" w:cstheme="minorHAnsi"/>
        </w:rPr>
        <w:t>Not confident at all</w:t>
      </w:r>
    </w:p>
    <w:p w14:paraId="14F4E184" w14:textId="77777777" w:rsidR="000C47B5" w:rsidRPr="00D80CAD" w:rsidRDefault="000C47B5" w:rsidP="000C47B5">
      <w:pPr>
        <w:pStyle w:val="ListParagraph"/>
        <w:numPr>
          <w:ilvl w:val="0"/>
          <w:numId w:val="6"/>
        </w:numPr>
        <w:rPr>
          <w:rFonts w:eastAsia="Calibri" w:cstheme="minorHAnsi"/>
        </w:rPr>
      </w:pPr>
      <w:r w:rsidRPr="00D80CAD">
        <w:rPr>
          <w:rFonts w:eastAsia="Calibri" w:cstheme="minorHAnsi"/>
        </w:rPr>
        <w:t>Slightly confident</w:t>
      </w:r>
    </w:p>
    <w:p w14:paraId="117C3EA7" w14:textId="77777777" w:rsidR="000C47B5" w:rsidRPr="00D80CAD" w:rsidRDefault="000C47B5" w:rsidP="000C47B5">
      <w:pPr>
        <w:pStyle w:val="ListParagraph"/>
        <w:numPr>
          <w:ilvl w:val="0"/>
          <w:numId w:val="6"/>
        </w:numPr>
        <w:rPr>
          <w:rFonts w:eastAsia="Calibri" w:cstheme="minorHAnsi"/>
        </w:rPr>
      </w:pPr>
      <w:r w:rsidRPr="00D80CAD">
        <w:rPr>
          <w:rFonts w:eastAsia="Calibri" w:cstheme="minorHAnsi"/>
        </w:rPr>
        <w:t>Somewhat confident</w:t>
      </w:r>
    </w:p>
    <w:p w14:paraId="667C3AE6" w14:textId="77777777" w:rsidR="000C47B5" w:rsidRPr="00D80CAD" w:rsidRDefault="000C47B5" w:rsidP="000C47B5">
      <w:pPr>
        <w:pStyle w:val="ListParagraph"/>
        <w:numPr>
          <w:ilvl w:val="0"/>
          <w:numId w:val="6"/>
        </w:numPr>
        <w:rPr>
          <w:rFonts w:eastAsia="Calibri" w:cstheme="minorHAnsi"/>
        </w:rPr>
      </w:pPr>
      <w:r w:rsidRPr="00D80CAD">
        <w:rPr>
          <w:rFonts w:eastAsia="Calibri" w:cstheme="minorHAnsi"/>
        </w:rPr>
        <w:t>Fairly confident</w:t>
      </w:r>
    </w:p>
    <w:p w14:paraId="46EC662A" w14:textId="77777777" w:rsidR="000C47B5" w:rsidRPr="00D80CAD" w:rsidRDefault="000C47B5" w:rsidP="000C47B5">
      <w:pPr>
        <w:pStyle w:val="ListParagraph"/>
        <w:numPr>
          <w:ilvl w:val="0"/>
          <w:numId w:val="6"/>
        </w:numPr>
        <w:rPr>
          <w:rFonts w:eastAsia="Calibri" w:cstheme="minorHAnsi"/>
        </w:rPr>
      </w:pPr>
      <w:r w:rsidRPr="00D80CAD">
        <w:rPr>
          <w:rFonts w:eastAsia="Calibri" w:cstheme="minorHAnsi"/>
        </w:rPr>
        <w:t>Completely confident</w:t>
      </w:r>
    </w:p>
    <w:p w14:paraId="76184693" w14:textId="77777777" w:rsidR="000C47B5" w:rsidRPr="00D80CAD" w:rsidRDefault="000C47B5" w:rsidP="000C47B5">
      <w:pPr>
        <w:pStyle w:val="ListParagraph"/>
        <w:numPr>
          <w:ilvl w:val="0"/>
          <w:numId w:val="6"/>
        </w:numPr>
        <w:rPr>
          <w:rFonts w:eastAsia="Calibri" w:cstheme="minorHAnsi"/>
        </w:rPr>
      </w:pPr>
      <w:r w:rsidRPr="00D80CAD">
        <w:rPr>
          <w:rFonts w:eastAsia="Calibri" w:cstheme="minorHAnsi"/>
        </w:rPr>
        <w:t>N</w:t>
      </w:r>
      <w:r>
        <w:rPr>
          <w:rFonts w:eastAsia="Calibri" w:cstheme="minorHAnsi"/>
        </w:rPr>
        <w:t>ot applicable</w:t>
      </w:r>
    </w:p>
    <w:p w14:paraId="1C587622" w14:textId="77777777" w:rsidR="000C47B5" w:rsidRPr="00D80CAD" w:rsidRDefault="000C47B5" w:rsidP="000C47B5">
      <w:pPr>
        <w:pStyle w:val="ListParagraph"/>
        <w:rPr>
          <w:rFonts w:eastAsia="Calibri" w:cstheme="minorHAnsi"/>
        </w:rPr>
      </w:pPr>
    </w:p>
    <w:p w14:paraId="08B8AC3B" w14:textId="77777777" w:rsidR="000C47B5" w:rsidRPr="00D80CAD" w:rsidRDefault="000C47B5" w:rsidP="000C47B5">
      <w:pPr>
        <w:spacing w:line="257" w:lineRule="auto"/>
        <w:rPr>
          <w:rFonts w:eastAsia="Calibri"/>
        </w:rPr>
      </w:pPr>
      <w:r w:rsidRPr="739968DA">
        <w:rPr>
          <w:rFonts w:eastAsia="Calibri"/>
        </w:rPr>
        <w:t>Q</w:t>
      </w:r>
      <w:r>
        <w:rPr>
          <w:rFonts w:eastAsia="Calibri"/>
        </w:rPr>
        <w:t>10</w:t>
      </w:r>
      <w:r w:rsidRPr="739968DA">
        <w:rPr>
          <w:rFonts w:eastAsia="Calibri"/>
        </w:rPr>
        <w:t xml:space="preserve">:  To what extent do you agree with the statement: ‘I know where to go to seek additional information and support material </w:t>
      </w:r>
      <w:r>
        <w:rPr>
          <w:rFonts w:eastAsia="Calibri"/>
        </w:rPr>
        <w:t xml:space="preserve">such as clinical protocols and codes of practice </w:t>
      </w:r>
      <w:r w:rsidRPr="739968DA">
        <w:rPr>
          <w:rFonts w:eastAsia="Calibri"/>
        </w:rPr>
        <w:t>on organ donation in my organisation’</w:t>
      </w:r>
      <w:r>
        <w:rPr>
          <w:rFonts w:eastAsia="Calibri"/>
        </w:rPr>
        <w:t>?</w:t>
      </w:r>
      <w:r w:rsidRPr="739968DA">
        <w:rPr>
          <w:rFonts w:eastAsia="Calibri"/>
        </w:rPr>
        <w:t xml:space="preserve">                </w:t>
      </w:r>
    </w:p>
    <w:p w14:paraId="2FB3F78D" w14:textId="77777777" w:rsidR="000C47B5" w:rsidRPr="00D80CAD" w:rsidRDefault="000C47B5" w:rsidP="000C47B5">
      <w:pPr>
        <w:pStyle w:val="ListParagraph"/>
        <w:numPr>
          <w:ilvl w:val="0"/>
          <w:numId w:val="7"/>
        </w:numPr>
        <w:spacing w:line="257" w:lineRule="auto"/>
        <w:rPr>
          <w:rFonts w:cstheme="minorHAnsi"/>
        </w:rPr>
      </w:pPr>
      <w:r w:rsidRPr="00D80CAD">
        <w:rPr>
          <w:rFonts w:eastAsia="Calibri" w:cstheme="minorHAnsi"/>
        </w:rPr>
        <w:t>Strongly agree</w:t>
      </w:r>
    </w:p>
    <w:p w14:paraId="262CA4D4" w14:textId="77777777" w:rsidR="000C47B5" w:rsidRPr="000B6F54" w:rsidRDefault="000C47B5" w:rsidP="000C47B5">
      <w:pPr>
        <w:pStyle w:val="ListParagraph"/>
        <w:numPr>
          <w:ilvl w:val="0"/>
          <w:numId w:val="7"/>
        </w:numPr>
        <w:spacing w:line="257" w:lineRule="auto"/>
        <w:rPr>
          <w:rFonts w:cstheme="minorHAnsi"/>
        </w:rPr>
      </w:pPr>
      <w:r>
        <w:rPr>
          <w:rFonts w:eastAsia="Calibri" w:cstheme="minorHAnsi"/>
        </w:rPr>
        <w:t>A</w:t>
      </w:r>
      <w:r w:rsidRPr="00D80CAD">
        <w:rPr>
          <w:rFonts w:eastAsia="Calibri" w:cstheme="minorHAnsi"/>
        </w:rPr>
        <w:t>gree</w:t>
      </w:r>
    </w:p>
    <w:p w14:paraId="19BC333B" w14:textId="77777777" w:rsidR="000C47B5" w:rsidRPr="00D80CAD" w:rsidRDefault="000C47B5" w:rsidP="000C47B5">
      <w:pPr>
        <w:pStyle w:val="ListParagraph"/>
        <w:numPr>
          <w:ilvl w:val="0"/>
          <w:numId w:val="7"/>
        </w:numPr>
        <w:spacing w:line="257" w:lineRule="auto"/>
        <w:rPr>
          <w:rFonts w:cstheme="minorHAnsi"/>
        </w:rPr>
      </w:pPr>
      <w:r>
        <w:rPr>
          <w:rFonts w:eastAsia="Calibri" w:cstheme="minorHAnsi"/>
        </w:rPr>
        <w:t>Neither agree nor disagree</w:t>
      </w:r>
      <w:r w:rsidRPr="00D80CAD">
        <w:rPr>
          <w:rFonts w:eastAsia="Calibri" w:cstheme="minorHAnsi"/>
        </w:rPr>
        <w:t xml:space="preserve"> </w:t>
      </w:r>
    </w:p>
    <w:p w14:paraId="64062C95" w14:textId="77777777" w:rsidR="000C47B5" w:rsidRPr="00D80CAD" w:rsidRDefault="000C47B5" w:rsidP="000C47B5">
      <w:pPr>
        <w:pStyle w:val="ListParagraph"/>
        <w:numPr>
          <w:ilvl w:val="0"/>
          <w:numId w:val="7"/>
        </w:numPr>
        <w:spacing w:line="257" w:lineRule="auto"/>
        <w:rPr>
          <w:rFonts w:cstheme="minorHAnsi"/>
        </w:rPr>
      </w:pPr>
      <w:r>
        <w:rPr>
          <w:rFonts w:eastAsia="Calibri" w:cstheme="minorHAnsi"/>
        </w:rPr>
        <w:t>D</w:t>
      </w:r>
      <w:r w:rsidRPr="00D80CAD">
        <w:rPr>
          <w:rFonts w:eastAsia="Calibri" w:cstheme="minorHAnsi"/>
        </w:rPr>
        <w:t xml:space="preserve">isagree </w:t>
      </w:r>
    </w:p>
    <w:p w14:paraId="5BE93B46" w14:textId="77777777" w:rsidR="000C47B5" w:rsidRPr="00D80CAD" w:rsidRDefault="000C47B5" w:rsidP="000C47B5">
      <w:pPr>
        <w:pStyle w:val="ListParagraph"/>
        <w:numPr>
          <w:ilvl w:val="0"/>
          <w:numId w:val="7"/>
        </w:numPr>
        <w:spacing w:line="257" w:lineRule="auto"/>
        <w:rPr>
          <w:rFonts w:cstheme="minorHAnsi"/>
        </w:rPr>
      </w:pPr>
      <w:r>
        <w:rPr>
          <w:rFonts w:eastAsia="Calibri" w:cstheme="minorHAnsi"/>
        </w:rPr>
        <w:t>S</w:t>
      </w:r>
      <w:r w:rsidRPr="00D80CAD">
        <w:rPr>
          <w:rFonts w:eastAsia="Calibri" w:cstheme="minorHAnsi"/>
        </w:rPr>
        <w:t>trongly disagree</w:t>
      </w:r>
    </w:p>
    <w:p w14:paraId="1D93E2E5" w14:textId="77777777" w:rsidR="000C47B5" w:rsidRPr="00D80CAD" w:rsidRDefault="000C47B5" w:rsidP="000C47B5">
      <w:pPr>
        <w:pStyle w:val="ListParagraph"/>
        <w:numPr>
          <w:ilvl w:val="0"/>
          <w:numId w:val="7"/>
        </w:numPr>
        <w:spacing w:line="257" w:lineRule="auto"/>
        <w:rPr>
          <w:rFonts w:cstheme="minorHAnsi"/>
        </w:rPr>
      </w:pPr>
      <w:r w:rsidRPr="00D80CAD">
        <w:rPr>
          <w:rFonts w:eastAsia="Calibri" w:cstheme="minorHAnsi"/>
        </w:rPr>
        <w:t xml:space="preserve">Not sure/ Don’t know </w:t>
      </w:r>
    </w:p>
    <w:p w14:paraId="4D742556" w14:textId="77777777" w:rsidR="000C47B5" w:rsidRPr="00D80CAD" w:rsidRDefault="000C47B5" w:rsidP="000C47B5">
      <w:pPr>
        <w:rPr>
          <w:rFonts w:eastAsia="Calibri" w:cstheme="minorHAnsi"/>
        </w:rPr>
      </w:pPr>
    </w:p>
    <w:p w14:paraId="7BC92C48" w14:textId="77777777" w:rsidR="000C47B5" w:rsidRDefault="000C47B5" w:rsidP="000C47B5">
      <w:pPr>
        <w:rPr>
          <w:rFonts w:eastAsia="Calibri" w:cstheme="minorHAnsi"/>
        </w:rPr>
      </w:pPr>
      <w:r w:rsidRPr="00D80CAD">
        <w:rPr>
          <w:rFonts w:eastAsia="Calibri" w:cstheme="minorHAnsi"/>
        </w:rPr>
        <w:t>Q1</w:t>
      </w:r>
      <w:r>
        <w:rPr>
          <w:rFonts w:eastAsia="Calibri" w:cstheme="minorHAnsi"/>
        </w:rPr>
        <w:t>1</w:t>
      </w:r>
      <w:r w:rsidRPr="00D80CAD">
        <w:rPr>
          <w:rFonts w:eastAsia="Calibri" w:cstheme="minorHAnsi"/>
        </w:rPr>
        <w:t xml:space="preserve">:  </w:t>
      </w:r>
      <w:r>
        <w:rPr>
          <w:rFonts w:eastAsia="Calibri" w:cstheme="minorHAnsi"/>
        </w:rPr>
        <w:t>Please indicate below the source of any training/ professional development, or support you received on donation law before and after the law change, and the timing of training</w:t>
      </w:r>
    </w:p>
    <w:tbl>
      <w:tblPr>
        <w:tblStyle w:val="TableGrid"/>
        <w:tblW w:w="0" w:type="auto"/>
        <w:tblLook w:val="04A0" w:firstRow="1" w:lastRow="0" w:firstColumn="1" w:lastColumn="0" w:noHBand="0" w:noVBand="1"/>
      </w:tblPr>
      <w:tblGrid>
        <w:gridCol w:w="4481"/>
        <w:gridCol w:w="2342"/>
        <w:gridCol w:w="2193"/>
      </w:tblGrid>
      <w:tr w:rsidR="000C47B5" w14:paraId="23B8E3A5" w14:textId="77777777" w:rsidTr="009A3548">
        <w:trPr>
          <w:trHeight w:val="540"/>
        </w:trPr>
        <w:tc>
          <w:tcPr>
            <w:tcW w:w="0" w:type="auto"/>
            <w:vMerge w:val="restart"/>
          </w:tcPr>
          <w:p w14:paraId="6FB4B067" w14:textId="77777777" w:rsidR="000C47B5" w:rsidRDefault="000C47B5" w:rsidP="009A3548">
            <w:pPr>
              <w:rPr>
                <w:rFonts w:eastAsia="Calibri" w:cstheme="minorHAnsi"/>
              </w:rPr>
            </w:pPr>
          </w:p>
          <w:p w14:paraId="01E04F24" w14:textId="77777777" w:rsidR="000C47B5" w:rsidRDefault="000C47B5" w:rsidP="009A3548">
            <w:pPr>
              <w:rPr>
                <w:rFonts w:eastAsia="Calibri" w:cstheme="minorHAnsi"/>
              </w:rPr>
            </w:pPr>
            <w:r>
              <w:rPr>
                <w:rFonts w:eastAsia="Calibri" w:cstheme="minorHAnsi"/>
              </w:rPr>
              <w:t>Source of training/ professional development or support</w:t>
            </w:r>
          </w:p>
        </w:tc>
        <w:tc>
          <w:tcPr>
            <w:tcW w:w="0" w:type="auto"/>
            <w:gridSpan w:val="2"/>
          </w:tcPr>
          <w:p w14:paraId="1548C4F7" w14:textId="77777777" w:rsidR="000C47B5" w:rsidRDefault="000C47B5" w:rsidP="009A3548">
            <w:pPr>
              <w:jc w:val="center"/>
              <w:rPr>
                <w:rFonts w:eastAsia="Calibri" w:cstheme="minorHAnsi"/>
              </w:rPr>
            </w:pPr>
            <w:r>
              <w:rPr>
                <w:rFonts w:eastAsia="Calibri" w:cstheme="minorHAnsi"/>
              </w:rPr>
              <w:t xml:space="preserve">Timing of training/ professional development or support </w:t>
            </w:r>
          </w:p>
        </w:tc>
      </w:tr>
      <w:tr w:rsidR="000C47B5" w14:paraId="011DDE1A" w14:textId="77777777" w:rsidTr="009A3548">
        <w:trPr>
          <w:trHeight w:val="383"/>
        </w:trPr>
        <w:tc>
          <w:tcPr>
            <w:tcW w:w="0" w:type="auto"/>
            <w:vMerge/>
          </w:tcPr>
          <w:p w14:paraId="0701E5FF" w14:textId="77777777" w:rsidR="000C47B5" w:rsidRDefault="000C47B5" w:rsidP="009A3548">
            <w:pPr>
              <w:rPr>
                <w:rFonts w:eastAsia="Calibri" w:cstheme="minorHAnsi"/>
              </w:rPr>
            </w:pPr>
          </w:p>
        </w:tc>
        <w:tc>
          <w:tcPr>
            <w:tcW w:w="0" w:type="auto"/>
          </w:tcPr>
          <w:p w14:paraId="6EE10BD3" w14:textId="77777777" w:rsidR="000C47B5" w:rsidRDefault="000C47B5" w:rsidP="009A3548">
            <w:pPr>
              <w:jc w:val="center"/>
              <w:rPr>
                <w:rFonts w:eastAsia="Calibri" w:cstheme="minorHAnsi"/>
              </w:rPr>
            </w:pPr>
            <w:r>
              <w:rPr>
                <w:rFonts w:eastAsia="Calibri" w:cstheme="minorHAnsi"/>
              </w:rPr>
              <w:t>Before the law change</w:t>
            </w:r>
          </w:p>
        </w:tc>
        <w:tc>
          <w:tcPr>
            <w:tcW w:w="0" w:type="auto"/>
          </w:tcPr>
          <w:p w14:paraId="4A8F9397" w14:textId="77777777" w:rsidR="000C47B5" w:rsidRDefault="000C47B5" w:rsidP="009A3548">
            <w:pPr>
              <w:jc w:val="center"/>
              <w:rPr>
                <w:rFonts w:eastAsia="Calibri" w:cstheme="minorHAnsi"/>
              </w:rPr>
            </w:pPr>
            <w:r>
              <w:rPr>
                <w:rFonts w:eastAsia="Calibri" w:cstheme="minorHAnsi"/>
              </w:rPr>
              <w:t>After the law change</w:t>
            </w:r>
          </w:p>
        </w:tc>
      </w:tr>
      <w:tr w:rsidR="000C47B5" w14:paraId="125D5957" w14:textId="77777777" w:rsidTr="009A3548">
        <w:tc>
          <w:tcPr>
            <w:tcW w:w="0" w:type="auto"/>
          </w:tcPr>
          <w:p w14:paraId="71DE418A" w14:textId="77777777" w:rsidR="000C47B5" w:rsidRDefault="000C47B5" w:rsidP="009A3548">
            <w:pPr>
              <w:rPr>
                <w:rFonts w:eastAsia="Calibri" w:cstheme="minorHAnsi"/>
              </w:rPr>
            </w:pPr>
            <w:r>
              <w:rPr>
                <w:rFonts w:eastAsia="Calibri" w:cstheme="minorHAnsi"/>
              </w:rPr>
              <w:t>Employing organisation (in-house)</w:t>
            </w:r>
          </w:p>
        </w:tc>
        <w:tc>
          <w:tcPr>
            <w:tcW w:w="0" w:type="auto"/>
          </w:tcPr>
          <w:p w14:paraId="768550E1" w14:textId="77777777" w:rsidR="000C47B5" w:rsidRDefault="000C47B5" w:rsidP="009A3548">
            <w:pPr>
              <w:rPr>
                <w:rFonts w:eastAsia="Calibri" w:cstheme="minorHAnsi"/>
              </w:rPr>
            </w:pPr>
          </w:p>
        </w:tc>
        <w:tc>
          <w:tcPr>
            <w:tcW w:w="0" w:type="auto"/>
          </w:tcPr>
          <w:p w14:paraId="737CB5F4" w14:textId="77777777" w:rsidR="000C47B5" w:rsidRDefault="000C47B5" w:rsidP="009A3548">
            <w:pPr>
              <w:rPr>
                <w:rFonts w:eastAsia="Calibri" w:cstheme="minorHAnsi"/>
              </w:rPr>
            </w:pPr>
          </w:p>
        </w:tc>
      </w:tr>
      <w:tr w:rsidR="000C47B5" w14:paraId="2B927926" w14:textId="77777777" w:rsidTr="009A3548">
        <w:tc>
          <w:tcPr>
            <w:tcW w:w="0" w:type="auto"/>
          </w:tcPr>
          <w:p w14:paraId="22391049" w14:textId="77777777" w:rsidR="000C47B5" w:rsidRDefault="000C47B5" w:rsidP="009A3548">
            <w:pPr>
              <w:rPr>
                <w:rFonts w:eastAsia="Calibri" w:cstheme="minorHAnsi"/>
              </w:rPr>
            </w:pPr>
            <w:r>
              <w:rPr>
                <w:rFonts w:eastAsia="Calibri" w:cstheme="minorHAnsi"/>
              </w:rPr>
              <w:t>Professional body/ association</w:t>
            </w:r>
          </w:p>
        </w:tc>
        <w:tc>
          <w:tcPr>
            <w:tcW w:w="0" w:type="auto"/>
          </w:tcPr>
          <w:p w14:paraId="02328469" w14:textId="77777777" w:rsidR="000C47B5" w:rsidRDefault="000C47B5" w:rsidP="009A3548">
            <w:pPr>
              <w:rPr>
                <w:rFonts w:eastAsia="Calibri" w:cstheme="minorHAnsi"/>
              </w:rPr>
            </w:pPr>
          </w:p>
        </w:tc>
        <w:tc>
          <w:tcPr>
            <w:tcW w:w="0" w:type="auto"/>
          </w:tcPr>
          <w:p w14:paraId="670E52FC" w14:textId="77777777" w:rsidR="000C47B5" w:rsidRDefault="000C47B5" w:rsidP="009A3548">
            <w:pPr>
              <w:rPr>
                <w:rFonts w:eastAsia="Calibri" w:cstheme="minorHAnsi"/>
              </w:rPr>
            </w:pPr>
          </w:p>
        </w:tc>
      </w:tr>
      <w:tr w:rsidR="000C47B5" w14:paraId="17BF1C3A" w14:textId="77777777" w:rsidTr="009A3548">
        <w:tc>
          <w:tcPr>
            <w:tcW w:w="0" w:type="auto"/>
          </w:tcPr>
          <w:p w14:paraId="2D3E6AFE" w14:textId="77777777" w:rsidR="000C47B5" w:rsidRDefault="000C47B5" w:rsidP="009A3548">
            <w:pPr>
              <w:rPr>
                <w:rFonts w:eastAsia="Calibri"/>
              </w:rPr>
            </w:pPr>
            <w:r w:rsidRPr="2393ED1E">
              <w:rPr>
                <w:rFonts w:eastAsia="Calibri"/>
              </w:rPr>
              <w:t>NHSBT</w:t>
            </w:r>
            <w:r>
              <w:rPr>
                <w:rFonts w:eastAsia="Calibri"/>
              </w:rPr>
              <w:t xml:space="preserve"> (</w:t>
            </w:r>
            <w:r w:rsidRPr="00E25995">
              <w:rPr>
                <w:rFonts w:eastAsia="Calibri"/>
              </w:rPr>
              <w:t>only asked of non-NHSBT staff</w:t>
            </w:r>
            <w:r>
              <w:rPr>
                <w:rFonts w:eastAsia="Calibri"/>
              </w:rPr>
              <w:t>)</w:t>
            </w:r>
          </w:p>
        </w:tc>
        <w:tc>
          <w:tcPr>
            <w:tcW w:w="0" w:type="auto"/>
          </w:tcPr>
          <w:p w14:paraId="4E9B50FD" w14:textId="77777777" w:rsidR="000C47B5" w:rsidRDefault="000C47B5" w:rsidP="009A3548">
            <w:pPr>
              <w:rPr>
                <w:rFonts w:eastAsia="Calibri" w:cstheme="minorHAnsi"/>
              </w:rPr>
            </w:pPr>
          </w:p>
        </w:tc>
        <w:tc>
          <w:tcPr>
            <w:tcW w:w="0" w:type="auto"/>
          </w:tcPr>
          <w:p w14:paraId="377ED506" w14:textId="77777777" w:rsidR="000C47B5" w:rsidRDefault="000C47B5" w:rsidP="009A3548">
            <w:pPr>
              <w:rPr>
                <w:rFonts w:eastAsia="Calibri" w:cstheme="minorHAnsi"/>
              </w:rPr>
            </w:pPr>
          </w:p>
        </w:tc>
      </w:tr>
      <w:tr w:rsidR="000C47B5" w14:paraId="5C916F2A" w14:textId="77777777" w:rsidTr="009A3548">
        <w:tc>
          <w:tcPr>
            <w:tcW w:w="0" w:type="auto"/>
          </w:tcPr>
          <w:p w14:paraId="19AA96C5" w14:textId="77777777" w:rsidR="000C47B5" w:rsidRDefault="000C47B5" w:rsidP="009A3548">
            <w:pPr>
              <w:rPr>
                <w:rFonts w:eastAsia="Calibri" w:cstheme="minorHAnsi"/>
              </w:rPr>
            </w:pPr>
            <w:r>
              <w:rPr>
                <w:rFonts w:eastAsia="Calibri" w:cstheme="minorHAnsi"/>
              </w:rPr>
              <w:t>Other?</w:t>
            </w:r>
          </w:p>
        </w:tc>
        <w:tc>
          <w:tcPr>
            <w:tcW w:w="0" w:type="auto"/>
          </w:tcPr>
          <w:p w14:paraId="4066B1CC" w14:textId="77777777" w:rsidR="000C47B5" w:rsidRDefault="000C47B5" w:rsidP="009A3548">
            <w:pPr>
              <w:rPr>
                <w:rFonts w:eastAsia="Calibri" w:cstheme="minorHAnsi"/>
              </w:rPr>
            </w:pPr>
          </w:p>
        </w:tc>
        <w:tc>
          <w:tcPr>
            <w:tcW w:w="0" w:type="auto"/>
          </w:tcPr>
          <w:p w14:paraId="3EBFBBB9" w14:textId="77777777" w:rsidR="000C47B5" w:rsidRDefault="000C47B5" w:rsidP="009A3548">
            <w:pPr>
              <w:rPr>
                <w:rFonts w:eastAsia="Calibri" w:cstheme="minorHAnsi"/>
              </w:rPr>
            </w:pPr>
          </w:p>
        </w:tc>
      </w:tr>
    </w:tbl>
    <w:p w14:paraId="5262789F" w14:textId="77777777" w:rsidR="000C47B5" w:rsidRPr="00D80CAD" w:rsidRDefault="000C47B5" w:rsidP="000C47B5">
      <w:pPr>
        <w:rPr>
          <w:rFonts w:eastAsia="Calibri" w:cstheme="minorHAnsi"/>
        </w:rPr>
      </w:pPr>
      <w:r w:rsidRPr="00D80CAD">
        <w:rPr>
          <w:rFonts w:eastAsia="Calibri" w:cstheme="minorHAnsi"/>
        </w:rPr>
        <w:t xml:space="preserve"> </w:t>
      </w:r>
    </w:p>
    <w:p w14:paraId="26BA47DA" w14:textId="77777777" w:rsidR="000C47B5" w:rsidRDefault="000C47B5" w:rsidP="000C47B5">
      <w:pPr>
        <w:rPr>
          <w:rFonts w:eastAsia="Calibri"/>
        </w:rPr>
      </w:pPr>
      <w:r w:rsidRPr="739968DA">
        <w:rPr>
          <w:rFonts w:eastAsia="Calibri"/>
        </w:rPr>
        <w:t>Q1</w:t>
      </w:r>
      <w:r>
        <w:rPr>
          <w:rFonts w:eastAsia="Calibri"/>
        </w:rPr>
        <w:t>2</w:t>
      </w:r>
      <w:r w:rsidRPr="739968DA">
        <w:rPr>
          <w:rFonts w:eastAsia="Calibri"/>
        </w:rPr>
        <w:t>: If indicated that they received any training in response to Q1</w:t>
      </w:r>
      <w:r>
        <w:rPr>
          <w:rFonts w:eastAsia="Calibri"/>
        </w:rPr>
        <w:t>1</w:t>
      </w:r>
      <w:r w:rsidRPr="739968DA">
        <w:rPr>
          <w:rFonts w:eastAsia="Calibri"/>
        </w:rPr>
        <w:t xml:space="preserve">: </w:t>
      </w:r>
      <w:r>
        <w:rPr>
          <w:rFonts w:eastAsia="Calibri"/>
        </w:rPr>
        <w:t>H</w:t>
      </w:r>
      <w:r w:rsidRPr="008917A4">
        <w:rPr>
          <w:rFonts w:eastAsia="Calibri"/>
        </w:rPr>
        <w:t>as the training you received changed you</w:t>
      </w:r>
      <w:r>
        <w:rPr>
          <w:rFonts w:eastAsia="Calibri"/>
        </w:rPr>
        <w:t>r</w:t>
      </w:r>
      <w:r w:rsidRPr="008917A4">
        <w:rPr>
          <w:rFonts w:eastAsia="Calibri"/>
        </w:rPr>
        <w:t xml:space="preserve"> practice in any</w:t>
      </w:r>
      <w:r>
        <w:rPr>
          <w:rFonts w:eastAsia="Calibri"/>
        </w:rPr>
        <w:t xml:space="preserve"> </w:t>
      </w:r>
      <w:r w:rsidRPr="008917A4">
        <w:rPr>
          <w:rFonts w:eastAsia="Calibri"/>
        </w:rPr>
        <w:t>way</w:t>
      </w:r>
      <w:r>
        <w:rPr>
          <w:rFonts w:eastAsia="Calibri"/>
        </w:rPr>
        <w:t>?</w:t>
      </w:r>
    </w:p>
    <w:p w14:paraId="536332BD" w14:textId="77777777" w:rsidR="000C47B5" w:rsidRDefault="000C47B5" w:rsidP="000C47B5">
      <w:pPr>
        <w:pStyle w:val="ListParagraph"/>
        <w:numPr>
          <w:ilvl w:val="0"/>
          <w:numId w:val="8"/>
        </w:numPr>
        <w:rPr>
          <w:rFonts w:eastAsia="Calibri"/>
        </w:rPr>
      </w:pPr>
      <w:r>
        <w:rPr>
          <w:rFonts w:eastAsia="Calibri"/>
        </w:rPr>
        <w:t>Yes</w:t>
      </w:r>
    </w:p>
    <w:p w14:paraId="1F9E4D83" w14:textId="77777777" w:rsidR="000C47B5" w:rsidRDefault="000C47B5" w:rsidP="000C47B5">
      <w:pPr>
        <w:pStyle w:val="ListParagraph"/>
        <w:numPr>
          <w:ilvl w:val="0"/>
          <w:numId w:val="8"/>
        </w:numPr>
        <w:rPr>
          <w:rFonts w:eastAsia="Calibri"/>
        </w:rPr>
      </w:pPr>
      <w:r>
        <w:rPr>
          <w:rFonts w:eastAsia="Calibri"/>
        </w:rPr>
        <w:t>No</w:t>
      </w:r>
    </w:p>
    <w:p w14:paraId="17104DB2" w14:textId="77777777" w:rsidR="000C47B5" w:rsidRDefault="000C47B5" w:rsidP="000C47B5">
      <w:pPr>
        <w:pStyle w:val="ListParagraph"/>
        <w:numPr>
          <w:ilvl w:val="0"/>
          <w:numId w:val="8"/>
        </w:numPr>
        <w:rPr>
          <w:rFonts w:eastAsia="Calibri"/>
        </w:rPr>
      </w:pPr>
      <w:r>
        <w:rPr>
          <w:rFonts w:eastAsia="Calibri"/>
        </w:rPr>
        <w:t>Cannot remember/ Not sure</w:t>
      </w:r>
    </w:p>
    <w:p w14:paraId="6781547E" w14:textId="77777777" w:rsidR="000C47B5" w:rsidRDefault="000C47B5" w:rsidP="000C47B5">
      <w:pPr>
        <w:rPr>
          <w:rFonts w:eastAsia="Calibri"/>
        </w:rPr>
      </w:pPr>
      <w:r w:rsidRPr="008C0235">
        <w:rPr>
          <w:rFonts w:eastAsia="Calibri"/>
        </w:rPr>
        <w:t xml:space="preserve"> </w:t>
      </w:r>
    </w:p>
    <w:p w14:paraId="679353C4" w14:textId="77777777" w:rsidR="000C47B5" w:rsidRDefault="000C47B5" w:rsidP="000C47B5">
      <w:pPr>
        <w:rPr>
          <w:rFonts w:eastAsia="Calibri"/>
        </w:rPr>
      </w:pPr>
      <w:r>
        <w:rPr>
          <w:rFonts w:eastAsia="Calibri"/>
        </w:rPr>
        <w:t>Q13: If answered “Yes” to Q12, then ask: Please describe in the box below how the training has changed your practice.</w:t>
      </w:r>
    </w:p>
    <w:p w14:paraId="1A0178EC" w14:textId="77777777" w:rsidR="000C47B5" w:rsidRDefault="000C47B5" w:rsidP="000C47B5">
      <w:pPr>
        <w:ind w:left="720"/>
        <w:rPr>
          <w:rFonts w:eastAsia="Calibri"/>
        </w:rPr>
      </w:pPr>
      <w:r>
        <w:rPr>
          <w:rFonts w:eastAsia="Calibri"/>
        </w:rPr>
        <w:t>Free Text</w:t>
      </w:r>
    </w:p>
    <w:p w14:paraId="4588ACBB" w14:textId="77777777" w:rsidR="000C47B5" w:rsidRPr="00E2073F" w:rsidRDefault="000C47B5" w:rsidP="000C47B5">
      <w:pPr>
        <w:rPr>
          <w:rFonts w:eastAsia="Calibri" w:cstheme="minorHAnsi"/>
        </w:rPr>
      </w:pPr>
    </w:p>
    <w:p w14:paraId="27576836" w14:textId="77777777" w:rsidR="000C47B5" w:rsidRPr="00D80CAD" w:rsidRDefault="000C47B5" w:rsidP="000C47B5">
      <w:pPr>
        <w:autoSpaceDE w:val="0"/>
        <w:autoSpaceDN w:val="0"/>
        <w:adjustRightInd w:val="0"/>
        <w:spacing w:after="0" w:line="240" w:lineRule="auto"/>
        <w:rPr>
          <w:rFonts w:cstheme="minorHAnsi"/>
        </w:rPr>
      </w:pPr>
      <w:r w:rsidRPr="00D80CAD">
        <w:rPr>
          <w:rFonts w:cstheme="minorHAnsi"/>
        </w:rPr>
        <w:t>Q1</w:t>
      </w:r>
      <w:r>
        <w:rPr>
          <w:rFonts w:cstheme="minorHAnsi"/>
        </w:rPr>
        <w:t>4</w:t>
      </w:r>
      <w:r w:rsidRPr="00D80CAD">
        <w:rPr>
          <w:rFonts w:cstheme="minorHAnsi"/>
        </w:rPr>
        <w:t xml:space="preserve">: To be asked of non-NHSBT staff: To what extent do you feel NHSBT has supported you in carrying out your </w:t>
      </w:r>
      <w:r>
        <w:rPr>
          <w:rFonts w:cstheme="minorHAnsi"/>
        </w:rPr>
        <w:t xml:space="preserve">work </w:t>
      </w:r>
      <w:r w:rsidRPr="00D80CAD">
        <w:rPr>
          <w:rFonts w:cstheme="minorHAnsi"/>
        </w:rPr>
        <w:t>in relation to the law change on organ donation?</w:t>
      </w:r>
    </w:p>
    <w:p w14:paraId="5F45B722" w14:textId="77777777" w:rsidR="000C47B5" w:rsidRPr="00D80CAD" w:rsidRDefault="000C47B5" w:rsidP="000C47B5">
      <w:pPr>
        <w:pStyle w:val="ListParagraph"/>
        <w:numPr>
          <w:ilvl w:val="0"/>
          <w:numId w:val="2"/>
        </w:numPr>
        <w:spacing w:after="0" w:line="240" w:lineRule="auto"/>
        <w:rPr>
          <w:rFonts w:eastAsiaTheme="minorEastAsia" w:cstheme="minorHAnsi"/>
        </w:rPr>
      </w:pPr>
      <w:r w:rsidRPr="00D80CAD">
        <w:rPr>
          <w:rFonts w:cstheme="minorHAnsi"/>
        </w:rPr>
        <w:t>To a great extent</w:t>
      </w:r>
    </w:p>
    <w:p w14:paraId="108F7330" w14:textId="77777777" w:rsidR="000C47B5" w:rsidRPr="00D80CAD" w:rsidRDefault="000C47B5" w:rsidP="000C47B5">
      <w:pPr>
        <w:pStyle w:val="ListParagraph"/>
        <w:numPr>
          <w:ilvl w:val="0"/>
          <w:numId w:val="2"/>
        </w:numPr>
        <w:spacing w:after="0" w:line="240" w:lineRule="auto"/>
        <w:rPr>
          <w:rFonts w:cstheme="minorHAnsi"/>
        </w:rPr>
      </w:pPr>
      <w:r w:rsidRPr="00D80CAD">
        <w:rPr>
          <w:rFonts w:cstheme="minorHAnsi"/>
        </w:rPr>
        <w:t>To some extent</w:t>
      </w:r>
    </w:p>
    <w:p w14:paraId="6A42B820" w14:textId="77777777" w:rsidR="000C47B5" w:rsidRPr="00D80CAD" w:rsidRDefault="000C47B5" w:rsidP="000C47B5">
      <w:pPr>
        <w:pStyle w:val="ListParagraph"/>
        <w:numPr>
          <w:ilvl w:val="0"/>
          <w:numId w:val="2"/>
        </w:numPr>
        <w:spacing w:after="0" w:line="240" w:lineRule="auto"/>
        <w:rPr>
          <w:rFonts w:cstheme="minorHAnsi"/>
        </w:rPr>
      </w:pPr>
      <w:r w:rsidRPr="00D80CAD">
        <w:rPr>
          <w:rFonts w:cstheme="minorHAnsi"/>
        </w:rPr>
        <w:t>To a little extent</w:t>
      </w:r>
    </w:p>
    <w:p w14:paraId="1C9E8C9A" w14:textId="77777777" w:rsidR="000C47B5" w:rsidRPr="00D80CAD" w:rsidRDefault="000C47B5" w:rsidP="000C47B5">
      <w:pPr>
        <w:pStyle w:val="ListParagraph"/>
        <w:numPr>
          <w:ilvl w:val="0"/>
          <w:numId w:val="2"/>
        </w:numPr>
        <w:spacing w:after="0" w:line="240" w:lineRule="auto"/>
        <w:rPr>
          <w:rFonts w:cstheme="minorHAnsi"/>
        </w:rPr>
      </w:pPr>
      <w:r w:rsidRPr="00D80CAD">
        <w:rPr>
          <w:rFonts w:cstheme="minorHAnsi"/>
        </w:rPr>
        <w:t>Not at all</w:t>
      </w:r>
    </w:p>
    <w:p w14:paraId="0984B5C8" w14:textId="77777777" w:rsidR="000C47B5" w:rsidRPr="00D80CAD" w:rsidRDefault="000C47B5" w:rsidP="000C47B5">
      <w:pPr>
        <w:pStyle w:val="ListParagraph"/>
        <w:numPr>
          <w:ilvl w:val="0"/>
          <w:numId w:val="2"/>
        </w:numPr>
        <w:spacing w:after="0" w:line="240" w:lineRule="auto"/>
        <w:rPr>
          <w:rFonts w:cstheme="minorHAnsi"/>
        </w:rPr>
      </w:pPr>
      <w:r w:rsidRPr="00D80CAD">
        <w:rPr>
          <w:rFonts w:cstheme="minorHAnsi"/>
        </w:rPr>
        <w:t>Not sure</w:t>
      </w:r>
    </w:p>
    <w:p w14:paraId="433E7839" w14:textId="77777777" w:rsidR="000C47B5" w:rsidRPr="00D80CAD" w:rsidRDefault="000C47B5" w:rsidP="000C47B5">
      <w:pPr>
        <w:spacing w:after="0" w:line="240" w:lineRule="auto"/>
        <w:rPr>
          <w:rFonts w:cstheme="minorHAnsi"/>
        </w:rPr>
      </w:pPr>
    </w:p>
    <w:p w14:paraId="4E96EFE2" w14:textId="77777777" w:rsidR="000C47B5" w:rsidRPr="00D80CAD" w:rsidRDefault="000C47B5" w:rsidP="000C47B5">
      <w:pPr>
        <w:autoSpaceDE w:val="0"/>
        <w:autoSpaceDN w:val="0"/>
        <w:adjustRightInd w:val="0"/>
        <w:spacing w:after="0" w:line="240" w:lineRule="auto"/>
        <w:rPr>
          <w:rFonts w:cstheme="minorHAnsi"/>
        </w:rPr>
      </w:pPr>
      <w:r w:rsidRPr="00D80CAD">
        <w:rPr>
          <w:rFonts w:cstheme="minorHAnsi"/>
        </w:rPr>
        <w:t>Q1</w:t>
      </w:r>
      <w:r>
        <w:rPr>
          <w:rFonts w:cstheme="minorHAnsi"/>
        </w:rPr>
        <w:t>5</w:t>
      </w:r>
      <w:r w:rsidRPr="00D80CAD">
        <w:rPr>
          <w:rFonts w:cstheme="minorHAnsi"/>
        </w:rPr>
        <w:t>: To be asked of NHSBT staff: To what extent do you feel you have received sufficient training</w:t>
      </w:r>
      <w:r>
        <w:rPr>
          <w:rFonts w:cstheme="minorHAnsi"/>
        </w:rPr>
        <w:t>, professional development</w:t>
      </w:r>
      <w:r w:rsidRPr="00D80CAD">
        <w:rPr>
          <w:rFonts w:cstheme="minorHAnsi"/>
        </w:rPr>
        <w:t xml:space="preserve"> and support in carrying out your tasks in relation to the law change on organ donation?</w:t>
      </w:r>
    </w:p>
    <w:p w14:paraId="0F7D8E64" w14:textId="77777777" w:rsidR="000C47B5" w:rsidRPr="00D80CAD" w:rsidRDefault="000C47B5" w:rsidP="000C47B5">
      <w:pPr>
        <w:pStyle w:val="ListParagraph"/>
        <w:numPr>
          <w:ilvl w:val="0"/>
          <w:numId w:val="2"/>
        </w:numPr>
        <w:spacing w:after="0" w:line="240" w:lineRule="auto"/>
        <w:rPr>
          <w:rFonts w:eastAsiaTheme="minorEastAsia" w:cstheme="minorHAnsi"/>
        </w:rPr>
      </w:pPr>
      <w:r w:rsidRPr="00D80CAD">
        <w:rPr>
          <w:rFonts w:cstheme="minorHAnsi"/>
        </w:rPr>
        <w:t>To a great extent</w:t>
      </w:r>
    </w:p>
    <w:p w14:paraId="5ECC4B46" w14:textId="77777777" w:rsidR="000C47B5" w:rsidRPr="00D80CAD" w:rsidRDefault="000C47B5" w:rsidP="000C47B5">
      <w:pPr>
        <w:pStyle w:val="ListParagraph"/>
        <w:numPr>
          <w:ilvl w:val="0"/>
          <w:numId w:val="2"/>
        </w:numPr>
        <w:spacing w:after="0" w:line="240" w:lineRule="auto"/>
        <w:rPr>
          <w:rFonts w:cstheme="minorHAnsi"/>
        </w:rPr>
      </w:pPr>
      <w:r w:rsidRPr="00D80CAD">
        <w:rPr>
          <w:rFonts w:cstheme="minorHAnsi"/>
        </w:rPr>
        <w:t>To some extent</w:t>
      </w:r>
    </w:p>
    <w:p w14:paraId="5E709811" w14:textId="77777777" w:rsidR="000C47B5" w:rsidRPr="00D80CAD" w:rsidRDefault="000C47B5" w:rsidP="000C47B5">
      <w:pPr>
        <w:pStyle w:val="ListParagraph"/>
        <w:numPr>
          <w:ilvl w:val="0"/>
          <w:numId w:val="2"/>
        </w:numPr>
        <w:spacing w:after="0" w:line="240" w:lineRule="auto"/>
        <w:rPr>
          <w:rFonts w:cstheme="minorHAnsi"/>
        </w:rPr>
      </w:pPr>
      <w:r w:rsidRPr="00D80CAD">
        <w:rPr>
          <w:rFonts w:cstheme="minorHAnsi"/>
        </w:rPr>
        <w:t>To a little extent</w:t>
      </w:r>
    </w:p>
    <w:p w14:paraId="2086A3A3" w14:textId="77777777" w:rsidR="000C47B5" w:rsidRPr="00D80CAD" w:rsidRDefault="000C47B5" w:rsidP="000C47B5">
      <w:pPr>
        <w:pStyle w:val="ListParagraph"/>
        <w:numPr>
          <w:ilvl w:val="0"/>
          <w:numId w:val="2"/>
        </w:numPr>
        <w:spacing w:after="0" w:line="240" w:lineRule="auto"/>
        <w:rPr>
          <w:rFonts w:cstheme="minorHAnsi"/>
        </w:rPr>
      </w:pPr>
      <w:r w:rsidRPr="00D80CAD">
        <w:rPr>
          <w:rFonts w:cstheme="minorHAnsi"/>
        </w:rPr>
        <w:t>Not at all</w:t>
      </w:r>
    </w:p>
    <w:p w14:paraId="6840676C" w14:textId="77777777" w:rsidR="000C47B5" w:rsidRPr="00D80CAD" w:rsidRDefault="000C47B5" w:rsidP="000C47B5">
      <w:pPr>
        <w:pStyle w:val="ListParagraph"/>
        <w:numPr>
          <w:ilvl w:val="0"/>
          <w:numId w:val="2"/>
        </w:numPr>
        <w:spacing w:after="0" w:line="240" w:lineRule="auto"/>
        <w:rPr>
          <w:rFonts w:cstheme="minorHAnsi"/>
        </w:rPr>
      </w:pPr>
      <w:r w:rsidRPr="00D80CAD">
        <w:rPr>
          <w:rFonts w:cstheme="minorHAnsi"/>
        </w:rPr>
        <w:t>Not sure</w:t>
      </w:r>
    </w:p>
    <w:p w14:paraId="09CC97D1" w14:textId="77777777" w:rsidR="000C47B5" w:rsidRPr="00D80CAD" w:rsidRDefault="000C47B5" w:rsidP="000C47B5">
      <w:pPr>
        <w:rPr>
          <w:rFonts w:eastAsia="Calibri" w:cstheme="minorHAnsi"/>
        </w:rPr>
      </w:pPr>
    </w:p>
    <w:p w14:paraId="08E8F0E4" w14:textId="77777777" w:rsidR="000C47B5" w:rsidRPr="00D80CAD" w:rsidRDefault="000C47B5" w:rsidP="000C47B5">
      <w:pPr>
        <w:rPr>
          <w:rFonts w:eastAsia="Calibri" w:cstheme="minorHAnsi"/>
        </w:rPr>
      </w:pPr>
      <w:r w:rsidRPr="00D80CAD">
        <w:rPr>
          <w:rFonts w:eastAsia="Calibri" w:cstheme="minorHAnsi"/>
        </w:rPr>
        <w:t>Q1</w:t>
      </w:r>
      <w:r>
        <w:rPr>
          <w:rFonts w:eastAsia="Calibri" w:cstheme="minorHAnsi"/>
        </w:rPr>
        <w:t>6</w:t>
      </w:r>
      <w:r w:rsidRPr="00D80CAD">
        <w:rPr>
          <w:rFonts w:eastAsia="Calibri" w:cstheme="minorHAnsi"/>
        </w:rPr>
        <w:t xml:space="preserve">: </w:t>
      </w:r>
      <w:r>
        <w:rPr>
          <w:rFonts w:eastAsia="Calibri" w:cstheme="minorHAnsi"/>
        </w:rPr>
        <w:t xml:space="preserve">To be asked of non-NHSTBT staff: </w:t>
      </w:r>
      <w:r w:rsidRPr="00D80CAD">
        <w:rPr>
          <w:rFonts w:eastAsia="Calibri" w:cstheme="minorHAnsi"/>
        </w:rPr>
        <w:t>Please say whether you agree or disagree with the two statements below in relation to preparing for the law change</w:t>
      </w:r>
      <w:r>
        <w:rPr>
          <w:rFonts w:eastAsia="Calibri" w:cstheme="minorHAnsi"/>
        </w:rPr>
        <w:t xml:space="preserve"> on organ donation</w:t>
      </w:r>
      <w:r w:rsidRPr="00D80CAD">
        <w:rPr>
          <w:rFonts w:eastAsia="Calibri" w:cstheme="minorHAnsi"/>
        </w:rPr>
        <w:t>:</w:t>
      </w:r>
    </w:p>
    <w:tbl>
      <w:tblPr>
        <w:tblStyle w:val="TableGrid"/>
        <w:tblW w:w="0" w:type="auto"/>
        <w:tblLook w:val="04A0" w:firstRow="1" w:lastRow="0" w:firstColumn="1" w:lastColumn="0" w:noHBand="0" w:noVBand="1"/>
      </w:tblPr>
      <w:tblGrid>
        <w:gridCol w:w="3972"/>
        <w:gridCol w:w="1179"/>
        <w:gridCol w:w="759"/>
        <w:gridCol w:w="1051"/>
        <w:gridCol w:w="1294"/>
        <w:gridCol w:w="761"/>
      </w:tblGrid>
      <w:tr w:rsidR="000C47B5" w:rsidRPr="00D80CAD" w14:paraId="30302196" w14:textId="77777777" w:rsidTr="009A3548">
        <w:tc>
          <w:tcPr>
            <w:tcW w:w="0" w:type="auto"/>
          </w:tcPr>
          <w:p w14:paraId="6B6E04A3" w14:textId="77777777" w:rsidR="000C47B5" w:rsidRPr="00D80CAD" w:rsidRDefault="000C47B5" w:rsidP="009A3548">
            <w:pPr>
              <w:rPr>
                <w:rFonts w:eastAsia="Calibri" w:cstheme="minorHAnsi"/>
              </w:rPr>
            </w:pPr>
          </w:p>
        </w:tc>
        <w:tc>
          <w:tcPr>
            <w:tcW w:w="0" w:type="auto"/>
          </w:tcPr>
          <w:p w14:paraId="76B4C8B0" w14:textId="77777777" w:rsidR="000C47B5" w:rsidRPr="00D80CAD" w:rsidRDefault="000C47B5" w:rsidP="009A3548">
            <w:pPr>
              <w:rPr>
                <w:rFonts w:eastAsia="Calibri" w:cstheme="minorHAnsi"/>
              </w:rPr>
            </w:pPr>
            <w:r w:rsidRPr="00D80CAD">
              <w:rPr>
                <w:rFonts w:eastAsia="Calibri" w:cstheme="minorHAnsi"/>
              </w:rPr>
              <w:t>Strongly agree</w:t>
            </w:r>
          </w:p>
        </w:tc>
        <w:tc>
          <w:tcPr>
            <w:tcW w:w="0" w:type="auto"/>
          </w:tcPr>
          <w:p w14:paraId="1084024C" w14:textId="77777777" w:rsidR="000C47B5" w:rsidRPr="00D80CAD" w:rsidRDefault="000C47B5" w:rsidP="009A3548">
            <w:pPr>
              <w:rPr>
                <w:rFonts w:eastAsia="Calibri" w:cstheme="minorHAnsi"/>
              </w:rPr>
            </w:pPr>
            <w:r w:rsidRPr="00D80CAD">
              <w:rPr>
                <w:rFonts w:eastAsia="Calibri" w:cstheme="minorHAnsi"/>
              </w:rPr>
              <w:t>Agree</w:t>
            </w:r>
          </w:p>
        </w:tc>
        <w:tc>
          <w:tcPr>
            <w:tcW w:w="0" w:type="auto"/>
          </w:tcPr>
          <w:p w14:paraId="3358E8EA" w14:textId="77777777" w:rsidR="000C47B5" w:rsidRPr="00D80CAD" w:rsidRDefault="000C47B5" w:rsidP="009A3548">
            <w:pPr>
              <w:rPr>
                <w:rFonts w:eastAsia="Calibri" w:cstheme="minorHAnsi"/>
              </w:rPr>
            </w:pPr>
            <w:r w:rsidRPr="00D80CAD">
              <w:rPr>
                <w:rFonts w:eastAsia="Calibri" w:cstheme="minorHAnsi"/>
              </w:rPr>
              <w:t>Disagree</w:t>
            </w:r>
          </w:p>
        </w:tc>
        <w:tc>
          <w:tcPr>
            <w:tcW w:w="0" w:type="auto"/>
          </w:tcPr>
          <w:p w14:paraId="74EC2189" w14:textId="77777777" w:rsidR="000C47B5" w:rsidRPr="00D80CAD" w:rsidRDefault="000C47B5" w:rsidP="009A3548">
            <w:pPr>
              <w:rPr>
                <w:rFonts w:eastAsia="Calibri" w:cstheme="minorHAnsi"/>
              </w:rPr>
            </w:pPr>
            <w:r w:rsidRPr="00D80CAD">
              <w:rPr>
                <w:rFonts w:eastAsia="Calibri" w:cstheme="minorHAnsi"/>
              </w:rPr>
              <w:t>Strongly disagree</w:t>
            </w:r>
          </w:p>
        </w:tc>
        <w:tc>
          <w:tcPr>
            <w:tcW w:w="0" w:type="auto"/>
          </w:tcPr>
          <w:p w14:paraId="21CF7E61" w14:textId="77777777" w:rsidR="000C47B5" w:rsidRPr="00D80CAD" w:rsidRDefault="000C47B5" w:rsidP="009A3548">
            <w:pPr>
              <w:rPr>
                <w:rFonts w:eastAsia="Calibri" w:cstheme="minorHAnsi"/>
              </w:rPr>
            </w:pPr>
            <w:r>
              <w:rPr>
                <w:rFonts w:eastAsia="Calibri" w:cstheme="minorHAnsi"/>
              </w:rPr>
              <w:t xml:space="preserve">Not </w:t>
            </w:r>
            <w:r w:rsidRPr="00D80CAD">
              <w:rPr>
                <w:rFonts w:eastAsia="Calibri" w:cstheme="minorHAnsi"/>
              </w:rPr>
              <w:t>sure</w:t>
            </w:r>
          </w:p>
        </w:tc>
      </w:tr>
      <w:tr w:rsidR="000C47B5" w:rsidRPr="00D80CAD" w14:paraId="16712BBD" w14:textId="77777777" w:rsidTr="009A3548">
        <w:tc>
          <w:tcPr>
            <w:tcW w:w="0" w:type="auto"/>
          </w:tcPr>
          <w:p w14:paraId="418542DF" w14:textId="77777777" w:rsidR="000C47B5" w:rsidRPr="00D80CAD" w:rsidRDefault="000C47B5" w:rsidP="009A3548">
            <w:pPr>
              <w:rPr>
                <w:rFonts w:eastAsia="Calibri" w:cstheme="minorHAnsi"/>
              </w:rPr>
            </w:pPr>
            <w:r w:rsidRPr="00D80CAD">
              <w:rPr>
                <w:rFonts w:eastAsia="Calibri" w:cstheme="minorHAnsi"/>
              </w:rPr>
              <w:t>I feel that I was adequately prepared for the change in the law on organ donation</w:t>
            </w:r>
          </w:p>
        </w:tc>
        <w:tc>
          <w:tcPr>
            <w:tcW w:w="0" w:type="auto"/>
          </w:tcPr>
          <w:p w14:paraId="30633483" w14:textId="77777777" w:rsidR="000C47B5" w:rsidRPr="00D80CAD" w:rsidRDefault="000C47B5" w:rsidP="009A3548">
            <w:pPr>
              <w:rPr>
                <w:rFonts w:eastAsia="Calibri" w:cstheme="minorHAnsi"/>
              </w:rPr>
            </w:pPr>
          </w:p>
        </w:tc>
        <w:tc>
          <w:tcPr>
            <w:tcW w:w="0" w:type="auto"/>
          </w:tcPr>
          <w:p w14:paraId="68E254B6" w14:textId="77777777" w:rsidR="000C47B5" w:rsidRPr="00D80CAD" w:rsidRDefault="000C47B5" w:rsidP="009A3548">
            <w:pPr>
              <w:rPr>
                <w:rFonts w:eastAsia="Calibri" w:cstheme="minorHAnsi"/>
              </w:rPr>
            </w:pPr>
          </w:p>
        </w:tc>
        <w:tc>
          <w:tcPr>
            <w:tcW w:w="0" w:type="auto"/>
          </w:tcPr>
          <w:p w14:paraId="4DD8C320" w14:textId="77777777" w:rsidR="000C47B5" w:rsidRPr="00D80CAD" w:rsidRDefault="000C47B5" w:rsidP="009A3548">
            <w:pPr>
              <w:rPr>
                <w:rFonts w:eastAsia="Calibri" w:cstheme="minorHAnsi"/>
              </w:rPr>
            </w:pPr>
          </w:p>
        </w:tc>
        <w:tc>
          <w:tcPr>
            <w:tcW w:w="0" w:type="auto"/>
          </w:tcPr>
          <w:p w14:paraId="0FC289E1" w14:textId="77777777" w:rsidR="000C47B5" w:rsidRPr="00D80CAD" w:rsidRDefault="000C47B5" w:rsidP="009A3548">
            <w:pPr>
              <w:rPr>
                <w:rFonts w:eastAsia="Calibri" w:cstheme="minorHAnsi"/>
              </w:rPr>
            </w:pPr>
          </w:p>
        </w:tc>
        <w:tc>
          <w:tcPr>
            <w:tcW w:w="0" w:type="auto"/>
          </w:tcPr>
          <w:p w14:paraId="35303BC1" w14:textId="77777777" w:rsidR="000C47B5" w:rsidRPr="00D80CAD" w:rsidRDefault="000C47B5" w:rsidP="009A3548">
            <w:pPr>
              <w:rPr>
                <w:rFonts w:eastAsia="Calibri" w:cstheme="minorHAnsi"/>
              </w:rPr>
            </w:pPr>
          </w:p>
        </w:tc>
      </w:tr>
      <w:tr w:rsidR="000C47B5" w:rsidRPr="00D80CAD" w14:paraId="1E08BC08" w14:textId="77777777" w:rsidTr="009A3548">
        <w:tc>
          <w:tcPr>
            <w:tcW w:w="0" w:type="auto"/>
          </w:tcPr>
          <w:p w14:paraId="0EA7B639" w14:textId="77777777" w:rsidR="000C47B5" w:rsidRPr="00D80CAD" w:rsidRDefault="000C47B5" w:rsidP="009A3548">
            <w:pPr>
              <w:rPr>
                <w:rFonts w:eastAsia="Calibri" w:cstheme="minorHAnsi"/>
              </w:rPr>
            </w:pPr>
            <w:r w:rsidRPr="00D80CAD">
              <w:rPr>
                <w:rFonts w:eastAsia="Calibri" w:cstheme="minorHAnsi"/>
              </w:rPr>
              <w:lastRenderedPageBreak/>
              <w:t>I feel that my organisation was adequately prepared for the change in the law on organ donation</w:t>
            </w:r>
          </w:p>
        </w:tc>
        <w:tc>
          <w:tcPr>
            <w:tcW w:w="0" w:type="auto"/>
          </w:tcPr>
          <w:p w14:paraId="530663E6" w14:textId="77777777" w:rsidR="000C47B5" w:rsidRPr="00D80CAD" w:rsidRDefault="000C47B5" w:rsidP="009A3548">
            <w:pPr>
              <w:rPr>
                <w:rFonts w:eastAsia="Calibri" w:cstheme="minorHAnsi"/>
              </w:rPr>
            </w:pPr>
          </w:p>
        </w:tc>
        <w:tc>
          <w:tcPr>
            <w:tcW w:w="0" w:type="auto"/>
          </w:tcPr>
          <w:p w14:paraId="37335B6D" w14:textId="77777777" w:rsidR="000C47B5" w:rsidRPr="00D80CAD" w:rsidRDefault="000C47B5" w:rsidP="009A3548">
            <w:pPr>
              <w:rPr>
                <w:rFonts w:eastAsia="Calibri" w:cstheme="minorHAnsi"/>
              </w:rPr>
            </w:pPr>
          </w:p>
        </w:tc>
        <w:tc>
          <w:tcPr>
            <w:tcW w:w="0" w:type="auto"/>
          </w:tcPr>
          <w:p w14:paraId="48473B84" w14:textId="77777777" w:rsidR="000C47B5" w:rsidRPr="00D80CAD" w:rsidRDefault="000C47B5" w:rsidP="009A3548">
            <w:pPr>
              <w:rPr>
                <w:rFonts w:eastAsia="Calibri" w:cstheme="minorHAnsi"/>
              </w:rPr>
            </w:pPr>
          </w:p>
        </w:tc>
        <w:tc>
          <w:tcPr>
            <w:tcW w:w="0" w:type="auto"/>
          </w:tcPr>
          <w:p w14:paraId="6FC30567" w14:textId="77777777" w:rsidR="000C47B5" w:rsidRPr="00D80CAD" w:rsidRDefault="000C47B5" w:rsidP="009A3548">
            <w:pPr>
              <w:rPr>
                <w:rFonts w:eastAsia="Calibri" w:cstheme="minorHAnsi"/>
              </w:rPr>
            </w:pPr>
          </w:p>
        </w:tc>
        <w:tc>
          <w:tcPr>
            <w:tcW w:w="0" w:type="auto"/>
          </w:tcPr>
          <w:p w14:paraId="27B32114" w14:textId="77777777" w:rsidR="000C47B5" w:rsidRPr="00D80CAD" w:rsidRDefault="000C47B5" w:rsidP="009A3548">
            <w:pPr>
              <w:rPr>
                <w:rFonts w:eastAsia="Calibri" w:cstheme="minorHAnsi"/>
              </w:rPr>
            </w:pPr>
          </w:p>
        </w:tc>
      </w:tr>
    </w:tbl>
    <w:p w14:paraId="5022487C" w14:textId="77777777" w:rsidR="000C47B5" w:rsidRPr="00D80CAD" w:rsidRDefault="000C47B5" w:rsidP="000C47B5">
      <w:pPr>
        <w:rPr>
          <w:rFonts w:eastAsia="Calibri" w:cstheme="minorHAnsi"/>
        </w:rPr>
      </w:pPr>
    </w:p>
    <w:p w14:paraId="4E43A51F" w14:textId="77777777" w:rsidR="000C47B5" w:rsidRPr="00D80CAD" w:rsidRDefault="000C47B5" w:rsidP="000C47B5">
      <w:pPr>
        <w:autoSpaceDE w:val="0"/>
        <w:autoSpaceDN w:val="0"/>
        <w:adjustRightInd w:val="0"/>
        <w:spacing w:after="0" w:line="240" w:lineRule="auto"/>
        <w:rPr>
          <w:rFonts w:cstheme="minorHAnsi"/>
          <w:i/>
          <w:iCs/>
        </w:rPr>
      </w:pPr>
      <w:r w:rsidRPr="00D80CAD">
        <w:rPr>
          <w:rFonts w:cstheme="minorHAnsi"/>
        </w:rPr>
        <w:t>Q1</w:t>
      </w:r>
      <w:r>
        <w:rPr>
          <w:rFonts w:cstheme="minorHAnsi"/>
        </w:rPr>
        <w:t>7</w:t>
      </w:r>
      <w:r w:rsidRPr="00D80CAD">
        <w:rPr>
          <w:rFonts w:cstheme="minorHAnsi"/>
        </w:rPr>
        <w:t>: Please describe any additional support</w:t>
      </w:r>
      <w:r>
        <w:rPr>
          <w:rFonts w:cstheme="minorHAnsi"/>
        </w:rPr>
        <w:t>, professional development</w:t>
      </w:r>
      <w:r w:rsidRPr="00D80CAD">
        <w:rPr>
          <w:rFonts w:cstheme="minorHAnsi"/>
        </w:rPr>
        <w:t xml:space="preserve"> or training that would help you carry out your tasks in relation to organ donation</w:t>
      </w:r>
      <w:r>
        <w:rPr>
          <w:rFonts w:cstheme="minorHAnsi"/>
        </w:rPr>
        <w:t>:</w:t>
      </w:r>
    </w:p>
    <w:p w14:paraId="14227B91" w14:textId="77777777" w:rsidR="000C47B5" w:rsidRPr="00D80CAD" w:rsidRDefault="000C47B5" w:rsidP="000C47B5">
      <w:pPr>
        <w:autoSpaceDE w:val="0"/>
        <w:autoSpaceDN w:val="0"/>
        <w:adjustRightInd w:val="0"/>
        <w:spacing w:after="0" w:line="240" w:lineRule="auto"/>
        <w:ind w:firstLine="720"/>
        <w:rPr>
          <w:rFonts w:cstheme="minorHAnsi"/>
        </w:rPr>
      </w:pPr>
      <w:r w:rsidRPr="00D80CAD">
        <w:rPr>
          <w:rFonts w:cstheme="minorHAnsi"/>
        </w:rPr>
        <w:t>Free text box</w:t>
      </w:r>
    </w:p>
    <w:p w14:paraId="3877AB22" w14:textId="5E936ECB" w:rsidR="000C47B5" w:rsidRDefault="000C47B5" w:rsidP="000C47B5">
      <w:pPr>
        <w:rPr>
          <w:rFonts w:cstheme="minorHAnsi"/>
        </w:rPr>
      </w:pPr>
    </w:p>
    <w:p w14:paraId="61ED0161" w14:textId="77777777" w:rsidR="000C47B5" w:rsidRPr="00D80CAD" w:rsidRDefault="000C47B5" w:rsidP="000C47B5">
      <w:pPr>
        <w:autoSpaceDE w:val="0"/>
        <w:autoSpaceDN w:val="0"/>
        <w:adjustRightInd w:val="0"/>
        <w:spacing w:after="0" w:line="240" w:lineRule="auto"/>
        <w:rPr>
          <w:rFonts w:cstheme="minorHAnsi"/>
        </w:rPr>
      </w:pPr>
      <w:r w:rsidRPr="00D80CAD">
        <w:rPr>
          <w:rFonts w:cstheme="minorHAnsi"/>
        </w:rPr>
        <w:t xml:space="preserve">Section 3: </w:t>
      </w:r>
      <w:r w:rsidRPr="00D80CAD">
        <w:rPr>
          <w:rFonts w:cstheme="minorHAnsi"/>
          <w:b/>
          <w:bCs/>
        </w:rPr>
        <w:t xml:space="preserve">Degree of support for the new </w:t>
      </w:r>
      <w:r>
        <w:rPr>
          <w:rFonts w:cstheme="minorHAnsi"/>
          <w:b/>
          <w:bCs/>
        </w:rPr>
        <w:t xml:space="preserve">organ donation law </w:t>
      </w:r>
      <w:r w:rsidRPr="00D80CAD">
        <w:rPr>
          <w:rFonts w:cstheme="minorHAnsi"/>
          <w:b/>
          <w:bCs/>
        </w:rPr>
        <w:t>and reason for supporting/ not supporting</w:t>
      </w:r>
    </w:p>
    <w:p w14:paraId="5C5AD1C2" w14:textId="77777777" w:rsidR="000C47B5" w:rsidRPr="00D80CAD" w:rsidRDefault="000C47B5" w:rsidP="000C47B5">
      <w:pPr>
        <w:spacing w:after="0" w:line="240" w:lineRule="auto"/>
        <w:rPr>
          <w:rFonts w:eastAsia="Arial-BoldMT" w:cstheme="minorHAnsi"/>
          <w:color w:val="000000" w:themeColor="text1"/>
        </w:rPr>
      </w:pPr>
    </w:p>
    <w:p w14:paraId="232DF26B" w14:textId="77777777" w:rsidR="000C47B5" w:rsidRPr="00D80CAD" w:rsidRDefault="000C47B5" w:rsidP="000C47B5">
      <w:pPr>
        <w:autoSpaceDE w:val="0"/>
        <w:autoSpaceDN w:val="0"/>
        <w:adjustRightInd w:val="0"/>
        <w:spacing w:after="0" w:line="240" w:lineRule="auto"/>
        <w:rPr>
          <w:rFonts w:eastAsia="Calibri" w:cstheme="minorHAnsi"/>
        </w:rPr>
      </w:pPr>
      <w:r w:rsidRPr="00D80CAD">
        <w:rPr>
          <w:rFonts w:eastAsia="Calibri" w:cstheme="minorHAnsi"/>
        </w:rPr>
        <w:t>Q</w:t>
      </w:r>
      <w:r>
        <w:rPr>
          <w:rFonts w:eastAsia="Calibri" w:cstheme="minorHAnsi"/>
        </w:rPr>
        <w:t>18</w:t>
      </w:r>
      <w:r w:rsidRPr="00D80CAD">
        <w:rPr>
          <w:rFonts w:eastAsia="Calibri" w:cstheme="minorHAnsi"/>
        </w:rPr>
        <w:t>: How supportive are you of the changes to the deemed consent law in England?</w:t>
      </w:r>
    </w:p>
    <w:p w14:paraId="34B9BEC6" w14:textId="77777777" w:rsidR="000C47B5" w:rsidRPr="00D80CAD" w:rsidRDefault="000C47B5" w:rsidP="000C47B5">
      <w:pPr>
        <w:pStyle w:val="ListParagraph"/>
        <w:numPr>
          <w:ilvl w:val="0"/>
          <w:numId w:val="3"/>
        </w:numPr>
        <w:spacing w:after="0" w:line="240" w:lineRule="auto"/>
        <w:rPr>
          <w:rFonts w:eastAsia="Calibri" w:cstheme="minorHAnsi"/>
        </w:rPr>
      </w:pPr>
      <w:r w:rsidRPr="00D80CAD">
        <w:rPr>
          <w:rFonts w:eastAsia="Calibri" w:cstheme="minorHAnsi"/>
        </w:rPr>
        <w:t>Not supportive at all</w:t>
      </w:r>
    </w:p>
    <w:p w14:paraId="54D88BD8" w14:textId="77777777" w:rsidR="000C47B5" w:rsidRPr="00D80CAD" w:rsidRDefault="000C47B5" w:rsidP="000C47B5">
      <w:pPr>
        <w:pStyle w:val="ListParagraph"/>
        <w:numPr>
          <w:ilvl w:val="0"/>
          <w:numId w:val="3"/>
        </w:numPr>
        <w:spacing w:after="0" w:line="240" w:lineRule="auto"/>
        <w:rPr>
          <w:rFonts w:eastAsia="Calibri" w:cstheme="minorHAnsi"/>
        </w:rPr>
      </w:pPr>
      <w:r>
        <w:rPr>
          <w:rFonts w:eastAsia="Calibri" w:cstheme="minorHAnsi"/>
        </w:rPr>
        <w:t>Somewhat unsupportive</w:t>
      </w:r>
    </w:p>
    <w:p w14:paraId="1279B61D" w14:textId="77777777" w:rsidR="000C47B5" w:rsidRPr="00D80CAD" w:rsidRDefault="000C47B5" w:rsidP="000C47B5">
      <w:pPr>
        <w:pStyle w:val="ListParagraph"/>
        <w:numPr>
          <w:ilvl w:val="0"/>
          <w:numId w:val="3"/>
        </w:numPr>
        <w:spacing w:after="0" w:line="240" w:lineRule="auto"/>
        <w:rPr>
          <w:rFonts w:eastAsia="Calibri" w:cstheme="minorHAnsi"/>
        </w:rPr>
      </w:pPr>
      <w:r w:rsidRPr="00D80CAD">
        <w:rPr>
          <w:rFonts w:eastAsia="Calibri" w:cstheme="minorHAnsi"/>
        </w:rPr>
        <w:t>Neither supportive nor unsupportive</w:t>
      </w:r>
    </w:p>
    <w:p w14:paraId="624C2570" w14:textId="77777777" w:rsidR="000C47B5" w:rsidRPr="00D80CAD" w:rsidRDefault="000C47B5" w:rsidP="000C47B5">
      <w:pPr>
        <w:pStyle w:val="ListParagraph"/>
        <w:numPr>
          <w:ilvl w:val="0"/>
          <w:numId w:val="3"/>
        </w:numPr>
        <w:spacing w:after="0" w:line="240" w:lineRule="auto"/>
        <w:rPr>
          <w:rFonts w:eastAsia="Calibri" w:cstheme="minorHAnsi"/>
        </w:rPr>
      </w:pPr>
      <w:r>
        <w:rPr>
          <w:rFonts w:eastAsia="Calibri" w:cstheme="minorHAnsi"/>
        </w:rPr>
        <w:t>Somewhat supportive</w:t>
      </w:r>
    </w:p>
    <w:p w14:paraId="1E452EA7" w14:textId="77777777" w:rsidR="000C47B5" w:rsidRPr="00D80CAD" w:rsidRDefault="000C47B5" w:rsidP="000C47B5">
      <w:pPr>
        <w:pStyle w:val="ListParagraph"/>
        <w:numPr>
          <w:ilvl w:val="0"/>
          <w:numId w:val="3"/>
        </w:numPr>
        <w:spacing w:after="0" w:line="240" w:lineRule="auto"/>
        <w:rPr>
          <w:rFonts w:eastAsia="Calibri" w:cstheme="minorHAnsi"/>
        </w:rPr>
      </w:pPr>
      <w:r w:rsidRPr="00D80CAD">
        <w:rPr>
          <w:rFonts w:eastAsia="Calibri" w:cstheme="minorHAnsi"/>
        </w:rPr>
        <w:t>Completely supportive</w:t>
      </w:r>
    </w:p>
    <w:p w14:paraId="5F1B84E6" w14:textId="77777777" w:rsidR="000C47B5" w:rsidRPr="00D80CAD" w:rsidRDefault="000C47B5" w:rsidP="000C47B5">
      <w:pPr>
        <w:spacing w:after="0" w:line="240" w:lineRule="auto"/>
        <w:rPr>
          <w:rFonts w:eastAsia="Calibri" w:cstheme="minorHAnsi"/>
        </w:rPr>
      </w:pPr>
    </w:p>
    <w:p w14:paraId="3DC6494A" w14:textId="77777777" w:rsidR="000C47B5" w:rsidRPr="00D80CAD" w:rsidRDefault="000C47B5" w:rsidP="000C47B5">
      <w:pPr>
        <w:spacing w:after="0" w:line="240" w:lineRule="auto"/>
        <w:rPr>
          <w:rFonts w:eastAsia="Calibri"/>
        </w:rPr>
      </w:pPr>
      <w:r w:rsidRPr="32D9BC01">
        <w:rPr>
          <w:rFonts w:eastAsia="Calibri"/>
        </w:rPr>
        <w:t>Q19: If responded 1 to Q18: Why did you respond that you were “</w:t>
      </w:r>
      <w:r w:rsidRPr="32D9BC01">
        <w:rPr>
          <w:rFonts w:eastAsia="Calibri"/>
          <w:i/>
          <w:iCs/>
        </w:rPr>
        <w:t>not supportive at all”</w:t>
      </w:r>
      <w:r w:rsidRPr="32D9BC01">
        <w:rPr>
          <w:rFonts w:eastAsia="Calibri"/>
        </w:rPr>
        <w:t xml:space="preserve"> of the changes to the deemed consent law in England?</w:t>
      </w:r>
    </w:p>
    <w:p w14:paraId="7AF67EA3" w14:textId="77777777" w:rsidR="000C47B5" w:rsidRPr="00D80CAD" w:rsidRDefault="000C47B5" w:rsidP="000C47B5">
      <w:pPr>
        <w:spacing w:after="0" w:line="240" w:lineRule="auto"/>
        <w:ind w:left="540"/>
        <w:rPr>
          <w:rFonts w:eastAsia="Calibri" w:cstheme="minorHAnsi"/>
        </w:rPr>
      </w:pPr>
      <w:r w:rsidRPr="00D80CAD">
        <w:rPr>
          <w:rFonts w:eastAsia="Calibri" w:cstheme="minorHAnsi"/>
        </w:rPr>
        <w:t>Free text box</w:t>
      </w:r>
    </w:p>
    <w:p w14:paraId="5D651C7D" w14:textId="77777777" w:rsidR="000C47B5" w:rsidRDefault="000C47B5" w:rsidP="000C47B5">
      <w:pPr>
        <w:spacing w:after="0" w:line="240" w:lineRule="auto"/>
        <w:rPr>
          <w:rFonts w:eastAsia="Calibri" w:cstheme="minorHAnsi"/>
        </w:rPr>
      </w:pPr>
    </w:p>
    <w:p w14:paraId="0B02C932" w14:textId="77777777" w:rsidR="000C47B5" w:rsidRDefault="000C47B5" w:rsidP="000C47B5">
      <w:pPr>
        <w:spacing w:after="0" w:line="240" w:lineRule="auto"/>
        <w:rPr>
          <w:rFonts w:eastAsia="Calibri" w:cstheme="minorHAnsi"/>
        </w:rPr>
      </w:pPr>
      <w:r w:rsidRPr="00D80CAD">
        <w:rPr>
          <w:rFonts w:eastAsia="Calibri" w:cstheme="minorHAnsi"/>
        </w:rPr>
        <w:t>If responded 5 to Q</w:t>
      </w:r>
      <w:r>
        <w:rPr>
          <w:rFonts w:eastAsia="Calibri" w:cstheme="minorHAnsi"/>
        </w:rPr>
        <w:t>18</w:t>
      </w:r>
      <w:r w:rsidRPr="00D80CAD">
        <w:rPr>
          <w:rFonts w:eastAsia="Calibri" w:cstheme="minorHAnsi"/>
        </w:rPr>
        <w:t xml:space="preserve">: Why did you respond that you were </w:t>
      </w:r>
      <w:r w:rsidRPr="00D80CAD">
        <w:rPr>
          <w:rFonts w:eastAsia="Calibri" w:cstheme="minorHAnsi"/>
          <w:i/>
          <w:iCs/>
        </w:rPr>
        <w:t>completely supportive</w:t>
      </w:r>
      <w:r w:rsidRPr="00D80CAD">
        <w:rPr>
          <w:rFonts w:eastAsia="Calibri" w:cstheme="minorHAnsi"/>
        </w:rPr>
        <w:t xml:space="preserve"> of the changes to the deemed consent law in England?</w:t>
      </w:r>
    </w:p>
    <w:p w14:paraId="04ED3838" w14:textId="77777777" w:rsidR="000C47B5" w:rsidRPr="00D80CAD" w:rsidRDefault="000C47B5" w:rsidP="000C47B5">
      <w:pPr>
        <w:spacing w:after="0" w:line="240" w:lineRule="auto"/>
        <w:ind w:left="720"/>
        <w:rPr>
          <w:rFonts w:eastAsia="Calibri"/>
        </w:rPr>
      </w:pPr>
      <w:r w:rsidRPr="32D9BC01">
        <w:rPr>
          <w:rFonts w:eastAsia="Calibri"/>
        </w:rPr>
        <w:t>Free text box</w:t>
      </w:r>
    </w:p>
    <w:p w14:paraId="1B926089" w14:textId="77777777" w:rsidR="000C47B5" w:rsidRPr="00D80CAD" w:rsidRDefault="000C47B5" w:rsidP="000C47B5">
      <w:pPr>
        <w:spacing w:after="0" w:line="240" w:lineRule="auto"/>
        <w:rPr>
          <w:rFonts w:eastAsia="Calibri" w:cstheme="minorHAnsi"/>
        </w:rPr>
      </w:pPr>
    </w:p>
    <w:p w14:paraId="598E3758" w14:textId="77777777" w:rsidR="000C47B5" w:rsidRPr="00D80CAD" w:rsidRDefault="000C47B5" w:rsidP="000C47B5">
      <w:pPr>
        <w:spacing w:after="0" w:line="240" w:lineRule="auto"/>
        <w:rPr>
          <w:rFonts w:cstheme="minorHAnsi"/>
        </w:rPr>
      </w:pPr>
    </w:p>
    <w:p w14:paraId="3FEE0110" w14:textId="77777777" w:rsidR="000C47B5" w:rsidRPr="00D80CAD" w:rsidRDefault="000C47B5" w:rsidP="000C47B5">
      <w:pPr>
        <w:spacing w:after="0" w:line="240" w:lineRule="auto"/>
        <w:rPr>
          <w:rFonts w:eastAsia="Calibri"/>
        </w:rPr>
      </w:pPr>
      <w:r w:rsidRPr="739968DA">
        <w:rPr>
          <w:rFonts w:eastAsia="Calibri"/>
        </w:rPr>
        <w:t>Q</w:t>
      </w:r>
      <w:r>
        <w:rPr>
          <w:rFonts w:eastAsia="Calibri"/>
        </w:rPr>
        <w:t>20</w:t>
      </w:r>
      <w:r w:rsidRPr="739968DA">
        <w:rPr>
          <w:rFonts w:eastAsia="Calibri"/>
        </w:rPr>
        <w:t>: What impact, if any, do you think the changes to the organ donation law and health system will have on the following indicators:</w:t>
      </w:r>
    </w:p>
    <w:p w14:paraId="28AB9157" w14:textId="77777777" w:rsidR="000C47B5" w:rsidRPr="00D80CAD" w:rsidRDefault="000C47B5" w:rsidP="000C47B5">
      <w:pPr>
        <w:spacing w:after="0" w:line="240" w:lineRule="auto"/>
        <w:rPr>
          <w:rFonts w:eastAsia="Calibri" w:cstheme="minorHAnsi"/>
        </w:rPr>
      </w:pPr>
    </w:p>
    <w:tbl>
      <w:tblPr>
        <w:tblStyle w:val="TableGrid"/>
        <w:tblW w:w="0" w:type="auto"/>
        <w:tblLook w:val="04A0" w:firstRow="1" w:lastRow="0" w:firstColumn="1" w:lastColumn="0" w:noHBand="0" w:noVBand="1"/>
      </w:tblPr>
      <w:tblGrid>
        <w:gridCol w:w="1261"/>
        <w:gridCol w:w="1437"/>
        <w:gridCol w:w="1269"/>
        <w:gridCol w:w="1199"/>
        <w:gridCol w:w="1269"/>
        <w:gridCol w:w="1437"/>
        <w:gridCol w:w="1144"/>
      </w:tblGrid>
      <w:tr w:rsidR="000C47B5" w:rsidRPr="00D80CAD" w14:paraId="1E68A60F" w14:textId="77777777" w:rsidTr="009A3548">
        <w:tc>
          <w:tcPr>
            <w:tcW w:w="1288" w:type="dxa"/>
          </w:tcPr>
          <w:p w14:paraId="58F377DE" w14:textId="77777777" w:rsidR="000C47B5" w:rsidRPr="00D80CAD" w:rsidRDefault="000C47B5" w:rsidP="009A3548">
            <w:pPr>
              <w:autoSpaceDE w:val="0"/>
              <w:autoSpaceDN w:val="0"/>
              <w:adjustRightInd w:val="0"/>
              <w:rPr>
                <w:rFonts w:cstheme="minorHAnsi"/>
              </w:rPr>
            </w:pPr>
          </w:p>
        </w:tc>
        <w:tc>
          <w:tcPr>
            <w:tcW w:w="1288" w:type="dxa"/>
          </w:tcPr>
          <w:p w14:paraId="0F4A6182" w14:textId="77777777" w:rsidR="000C47B5" w:rsidRPr="00D80CAD" w:rsidRDefault="000C47B5" w:rsidP="009A3548">
            <w:pPr>
              <w:autoSpaceDE w:val="0"/>
              <w:autoSpaceDN w:val="0"/>
              <w:adjustRightInd w:val="0"/>
              <w:rPr>
                <w:rFonts w:cstheme="minorHAnsi"/>
              </w:rPr>
            </w:pPr>
            <w:r w:rsidRPr="00D80CAD">
              <w:rPr>
                <w:rFonts w:cstheme="minorHAnsi"/>
              </w:rPr>
              <w:t>Increase considerably</w:t>
            </w:r>
          </w:p>
        </w:tc>
        <w:tc>
          <w:tcPr>
            <w:tcW w:w="1288" w:type="dxa"/>
          </w:tcPr>
          <w:p w14:paraId="338B743F" w14:textId="77777777" w:rsidR="000C47B5" w:rsidRPr="00D80CAD" w:rsidRDefault="000C47B5" w:rsidP="009A3548">
            <w:pPr>
              <w:autoSpaceDE w:val="0"/>
              <w:autoSpaceDN w:val="0"/>
              <w:adjustRightInd w:val="0"/>
              <w:rPr>
                <w:rFonts w:cstheme="minorHAnsi"/>
              </w:rPr>
            </w:pPr>
            <w:r w:rsidRPr="00D80CAD">
              <w:rPr>
                <w:rFonts w:cstheme="minorHAnsi"/>
              </w:rPr>
              <w:t>Increase marginally</w:t>
            </w:r>
          </w:p>
        </w:tc>
        <w:tc>
          <w:tcPr>
            <w:tcW w:w="1288" w:type="dxa"/>
          </w:tcPr>
          <w:p w14:paraId="07F75B53" w14:textId="77777777" w:rsidR="000C47B5" w:rsidRPr="00D80CAD" w:rsidRDefault="000C47B5" w:rsidP="009A3548">
            <w:pPr>
              <w:autoSpaceDE w:val="0"/>
              <w:autoSpaceDN w:val="0"/>
              <w:adjustRightInd w:val="0"/>
              <w:rPr>
                <w:rFonts w:cstheme="minorHAnsi"/>
              </w:rPr>
            </w:pPr>
            <w:r w:rsidRPr="00D80CAD">
              <w:rPr>
                <w:rFonts w:cstheme="minorHAnsi"/>
              </w:rPr>
              <w:t>No impact</w:t>
            </w:r>
          </w:p>
        </w:tc>
        <w:tc>
          <w:tcPr>
            <w:tcW w:w="1288" w:type="dxa"/>
          </w:tcPr>
          <w:p w14:paraId="377728BD" w14:textId="77777777" w:rsidR="000C47B5" w:rsidRPr="00D80CAD" w:rsidRDefault="000C47B5" w:rsidP="009A3548">
            <w:pPr>
              <w:autoSpaceDE w:val="0"/>
              <w:autoSpaceDN w:val="0"/>
              <w:adjustRightInd w:val="0"/>
              <w:rPr>
                <w:rFonts w:cstheme="minorHAnsi"/>
              </w:rPr>
            </w:pPr>
            <w:r w:rsidRPr="00D80CAD">
              <w:rPr>
                <w:rFonts w:cstheme="minorHAnsi"/>
              </w:rPr>
              <w:t>Reduce marginally</w:t>
            </w:r>
          </w:p>
        </w:tc>
        <w:tc>
          <w:tcPr>
            <w:tcW w:w="1288" w:type="dxa"/>
          </w:tcPr>
          <w:p w14:paraId="7162AD3A" w14:textId="77777777" w:rsidR="000C47B5" w:rsidRPr="00D80CAD" w:rsidRDefault="000C47B5" w:rsidP="009A3548">
            <w:pPr>
              <w:autoSpaceDE w:val="0"/>
              <w:autoSpaceDN w:val="0"/>
              <w:adjustRightInd w:val="0"/>
              <w:rPr>
                <w:rFonts w:cstheme="minorHAnsi"/>
              </w:rPr>
            </w:pPr>
            <w:r w:rsidRPr="00D80CAD">
              <w:rPr>
                <w:rFonts w:cstheme="minorHAnsi"/>
              </w:rPr>
              <w:t>Reduce considerably</w:t>
            </w:r>
          </w:p>
        </w:tc>
        <w:tc>
          <w:tcPr>
            <w:tcW w:w="1288" w:type="dxa"/>
          </w:tcPr>
          <w:p w14:paraId="719C90B7" w14:textId="77777777" w:rsidR="000C47B5" w:rsidRPr="00D80CAD" w:rsidRDefault="000C47B5" w:rsidP="009A3548">
            <w:pPr>
              <w:autoSpaceDE w:val="0"/>
              <w:autoSpaceDN w:val="0"/>
              <w:adjustRightInd w:val="0"/>
              <w:rPr>
                <w:rFonts w:cstheme="minorHAnsi"/>
              </w:rPr>
            </w:pPr>
            <w:r w:rsidRPr="00D80CAD">
              <w:rPr>
                <w:rFonts w:cstheme="minorHAnsi"/>
              </w:rPr>
              <w:t>Not sure</w:t>
            </w:r>
          </w:p>
        </w:tc>
      </w:tr>
      <w:tr w:rsidR="000C47B5" w:rsidRPr="00D80CAD" w14:paraId="446CAC76" w14:textId="77777777" w:rsidTr="009A3548">
        <w:tc>
          <w:tcPr>
            <w:tcW w:w="1288" w:type="dxa"/>
          </w:tcPr>
          <w:p w14:paraId="2FB73E61" w14:textId="77777777" w:rsidR="000C47B5" w:rsidRPr="00D80CAD" w:rsidRDefault="000C47B5" w:rsidP="009A3548">
            <w:pPr>
              <w:autoSpaceDE w:val="0"/>
              <w:autoSpaceDN w:val="0"/>
              <w:adjustRightInd w:val="0"/>
              <w:rPr>
                <w:rFonts w:cstheme="minorHAnsi"/>
              </w:rPr>
            </w:pPr>
            <w:r w:rsidRPr="00D80CAD">
              <w:rPr>
                <w:rFonts w:cstheme="minorHAnsi"/>
              </w:rPr>
              <w:t>Consent rate</w:t>
            </w:r>
          </w:p>
        </w:tc>
        <w:tc>
          <w:tcPr>
            <w:tcW w:w="1288" w:type="dxa"/>
          </w:tcPr>
          <w:p w14:paraId="23E0DA2B" w14:textId="77777777" w:rsidR="000C47B5" w:rsidRPr="00D80CAD" w:rsidRDefault="000C47B5" w:rsidP="009A3548">
            <w:pPr>
              <w:autoSpaceDE w:val="0"/>
              <w:autoSpaceDN w:val="0"/>
              <w:adjustRightInd w:val="0"/>
              <w:rPr>
                <w:rFonts w:cstheme="minorHAnsi"/>
              </w:rPr>
            </w:pPr>
          </w:p>
        </w:tc>
        <w:tc>
          <w:tcPr>
            <w:tcW w:w="1288" w:type="dxa"/>
          </w:tcPr>
          <w:p w14:paraId="041E6FAD" w14:textId="77777777" w:rsidR="000C47B5" w:rsidRPr="00D80CAD" w:rsidRDefault="000C47B5" w:rsidP="009A3548">
            <w:pPr>
              <w:autoSpaceDE w:val="0"/>
              <w:autoSpaceDN w:val="0"/>
              <w:adjustRightInd w:val="0"/>
              <w:rPr>
                <w:rFonts w:cstheme="minorHAnsi"/>
              </w:rPr>
            </w:pPr>
          </w:p>
        </w:tc>
        <w:tc>
          <w:tcPr>
            <w:tcW w:w="1288" w:type="dxa"/>
          </w:tcPr>
          <w:p w14:paraId="1EAF0156" w14:textId="77777777" w:rsidR="000C47B5" w:rsidRPr="00D80CAD" w:rsidRDefault="000C47B5" w:rsidP="009A3548">
            <w:pPr>
              <w:autoSpaceDE w:val="0"/>
              <w:autoSpaceDN w:val="0"/>
              <w:adjustRightInd w:val="0"/>
              <w:rPr>
                <w:rFonts w:cstheme="minorHAnsi"/>
              </w:rPr>
            </w:pPr>
          </w:p>
        </w:tc>
        <w:tc>
          <w:tcPr>
            <w:tcW w:w="1288" w:type="dxa"/>
          </w:tcPr>
          <w:p w14:paraId="3AD310A4" w14:textId="77777777" w:rsidR="000C47B5" w:rsidRPr="00D80CAD" w:rsidRDefault="000C47B5" w:rsidP="009A3548">
            <w:pPr>
              <w:autoSpaceDE w:val="0"/>
              <w:autoSpaceDN w:val="0"/>
              <w:adjustRightInd w:val="0"/>
              <w:rPr>
                <w:rFonts w:cstheme="minorHAnsi"/>
              </w:rPr>
            </w:pPr>
          </w:p>
        </w:tc>
        <w:tc>
          <w:tcPr>
            <w:tcW w:w="1288" w:type="dxa"/>
          </w:tcPr>
          <w:p w14:paraId="4E323998" w14:textId="77777777" w:rsidR="000C47B5" w:rsidRPr="00D80CAD" w:rsidRDefault="000C47B5" w:rsidP="009A3548">
            <w:pPr>
              <w:autoSpaceDE w:val="0"/>
              <w:autoSpaceDN w:val="0"/>
              <w:adjustRightInd w:val="0"/>
              <w:rPr>
                <w:rFonts w:cstheme="minorHAnsi"/>
              </w:rPr>
            </w:pPr>
          </w:p>
        </w:tc>
        <w:tc>
          <w:tcPr>
            <w:tcW w:w="1288" w:type="dxa"/>
          </w:tcPr>
          <w:p w14:paraId="77D86A23" w14:textId="77777777" w:rsidR="000C47B5" w:rsidRPr="00D80CAD" w:rsidRDefault="000C47B5" w:rsidP="009A3548">
            <w:pPr>
              <w:autoSpaceDE w:val="0"/>
              <w:autoSpaceDN w:val="0"/>
              <w:adjustRightInd w:val="0"/>
              <w:rPr>
                <w:rFonts w:cstheme="minorHAnsi"/>
              </w:rPr>
            </w:pPr>
          </w:p>
        </w:tc>
      </w:tr>
      <w:tr w:rsidR="000C47B5" w:rsidRPr="00D80CAD" w14:paraId="430CF487" w14:textId="77777777" w:rsidTr="009A3548">
        <w:tc>
          <w:tcPr>
            <w:tcW w:w="1288" w:type="dxa"/>
          </w:tcPr>
          <w:p w14:paraId="18210C80" w14:textId="77777777" w:rsidR="000C47B5" w:rsidRPr="00D80CAD" w:rsidRDefault="000C47B5" w:rsidP="009A3548">
            <w:pPr>
              <w:autoSpaceDE w:val="0"/>
              <w:autoSpaceDN w:val="0"/>
              <w:adjustRightInd w:val="0"/>
              <w:rPr>
                <w:rFonts w:cstheme="minorHAnsi"/>
              </w:rPr>
            </w:pPr>
            <w:r w:rsidRPr="00D80CAD">
              <w:rPr>
                <w:rFonts w:cstheme="minorHAnsi"/>
              </w:rPr>
              <w:t>Number of donations</w:t>
            </w:r>
          </w:p>
        </w:tc>
        <w:tc>
          <w:tcPr>
            <w:tcW w:w="1288" w:type="dxa"/>
          </w:tcPr>
          <w:p w14:paraId="46E957FA" w14:textId="77777777" w:rsidR="000C47B5" w:rsidRPr="00D80CAD" w:rsidRDefault="000C47B5" w:rsidP="009A3548">
            <w:pPr>
              <w:autoSpaceDE w:val="0"/>
              <w:autoSpaceDN w:val="0"/>
              <w:adjustRightInd w:val="0"/>
              <w:rPr>
                <w:rFonts w:cstheme="minorHAnsi"/>
              </w:rPr>
            </w:pPr>
          </w:p>
        </w:tc>
        <w:tc>
          <w:tcPr>
            <w:tcW w:w="1288" w:type="dxa"/>
          </w:tcPr>
          <w:p w14:paraId="00E0E49F" w14:textId="77777777" w:rsidR="000C47B5" w:rsidRPr="00D80CAD" w:rsidRDefault="000C47B5" w:rsidP="009A3548">
            <w:pPr>
              <w:autoSpaceDE w:val="0"/>
              <w:autoSpaceDN w:val="0"/>
              <w:adjustRightInd w:val="0"/>
              <w:rPr>
                <w:rFonts w:cstheme="minorHAnsi"/>
              </w:rPr>
            </w:pPr>
          </w:p>
        </w:tc>
        <w:tc>
          <w:tcPr>
            <w:tcW w:w="1288" w:type="dxa"/>
          </w:tcPr>
          <w:p w14:paraId="4EAF5039" w14:textId="77777777" w:rsidR="000C47B5" w:rsidRPr="00D80CAD" w:rsidRDefault="000C47B5" w:rsidP="009A3548">
            <w:pPr>
              <w:autoSpaceDE w:val="0"/>
              <w:autoSpaceDN w:val="0"/>
              <w:adjustRightInd w:val="0"/>
              <w:rPr>
                <w:rFonts w:cstheme="minorHAnsi"/>
              </w:rPr>
            </w:pPr>
          </w:p>
        </w:tc>
        <w:tc>
          <w:tcPr>
            <w:tcW w:w="1288" w:type="dxa"/>
          </w:tcPr>
          <w:p w14:paraId="36A577D8" w14:textId="77777777" w:rsidR="000C47B5" w:rsidRPr="00D80CAD" w:rsidRDefault="000C47B5" w:rsidP="009A3548">
            <w:pPr>
              <w:autoSpaceDE w:val="0"/>
              <w:autoSpaceDN w:val="0"/>
              <w:adjustRightInd w:val="0"/>
              <w:rPr>
                <w:rFonts w:cstheme="minorHAnsi"/>
              </w:rPr>
            </w:pPr>
          </w:p>
        </w:tc>
        <w:tc>
          <w:tcPr>
            <w:tcW w:w="1288" w:type="dxa"/>
          </w:tcPr>
          <w:p w14:paraId="04F3764F" w14:textId="77777777" w:rsidR="000C47B5" w:rsidRPr="00D80CAD" w:rsidRDefault="000C47B5" w:rsidP="009A3548">
            <w:pPr>
              <w:autoSpaceDE w:val="0"/>
              <w:autoSpaceDN w:val="0"/>
              <w:adjustRightInd w:val="0"/>
              <w:rPr>
                <w:rFonts w:cstheme="minorHAnsi"/>
              </w:rPr>
            </w:pPr>
          </w:p>
        </w:tc>
        <w:tc>
          <w:tcPr>
            <w:tcW w:w="1288" w:type="dxa"/>
          </w:tcPr>
          <w:p w14:paraId="0B0E6A34" w14:textId="77777777" w:rsidR="000C47B5" w:rsidRPr="00D80CAD" w:rsidRDefault="000C47B5" w:rsidP="009A3548">
            <w:pPr>
              <w:autoSpaceDE w:val="0"/>
              <w:autoSpaceDN w:val="0"/>
              <w:adjustRightInd w:val="0"/>
              <w:rPr>
                <w:rFonts w:cstheme="minorHAnsi"/>
              </w:rPr>
            </w:pPr>
          </w:p>
        </w:tc>
      </w:tr>
    </w:tbl>
    <w:p w14:paraId="630DBC40" w14:textId="77777777" w:rsidR="000C47B5" w:rsidRPr="00D80CAD" w:rsidRDefault="000C47B5" w:rsidP="000C47B5">
      <w:pPr>
        <w:autoSpaceDE w:val="0"/>
        <w:autoSpaceDN w:val="0"/>
        <w:adjustRightInd w:val="0"/>
        <w:spacing w:after="0" w:line="240" w:lineRule="auto"/>
        <w:rPr>
          <w:rFonts w:cstheme="minorHAnsi"/>
        </w:rPr>
      </w:pPr>
    </w:p>
    <w:p w14:paraId="20FBE1F5" w14:textId="77777777" w:rsidR="000C47B5" w:rsidRPr="00D80CAD" w:rsidRDefault="000C47B5" w:rsidP="000C47B5">
      <w:pPr>
        <w:autoSpaceDE w:val="0"/>
        <w:autoSpaceDN w:val="0"/>
        <w:adjustRightInd w:val="0"/>
        <w:spacing w:after="0" w:line="240" w:lineRule="auto"/>
        <w:rPr>
          <w:rFonts w:cstheme="minorHAnsi"/>
        </w:rPr>
      </w:pPr>
    </w:p>
    <w:p w14:paraId="7A182D65" w14:textId="77777777" w:rsidR="000C47B5" w:rsidRPr="00D80CAD" w:rsidRDefault="000C47B5" w:rsidP="000C47B5">
      <w:pPr>
        <w:spacing w:after="0" w:line="240" w:lineRule="auto"/>
        <w:rPr>
          <w:rFonts w:eastAsia="Calibri" w:cstheme="minorHAnsi"/>
        </w:rPr>
      </w:pPr>
      <w:r w:rsidRPr="00D80CAD">
        <w:rPr>
          <w:rFonts w:eastAsia="Calibri" w:cstheme="minorHAnsi"/>
        </w:rPr>
        <w:t>Q2</w:t>
      </w:r>
      <w:r>
        <w:rPr>
          <w:rFonts w:eastAsia="Calibri" w:cstheme="minorHAnsi"/>
        </w:rPr>
        <w:t>1</w:t>
      </w:r>
      <w:r w:rsidRPr="00D80CAD">
        <w:rPr>
          <w:rFonts w:eastAsia="Calibri" w:cstheme="minorHAnsi"/>
        </w:rPr>
        <w:t xml:space="preserve">: </w:t>
      </w:r>
      <w:r>
        <w:rPr>
          <w:rFonts w:eastAsia="Calibri" w:cstheme="minorHAnsi"/>
        </w:rPr>
        <w:t>Have you experienced</w:t>
      </w:r>
      <w:r w:rsidRPr="00D80CAD">
        <w:rPr>
          <w:rFonts w:eastAsia="Calibri" w:cstheme="minorHAnsi"/>
        </w:rPr>
        <w:t xml:space="preserve"> any downsides to the changes to the organ donation</w:t>
      </w:r>
      <w:r>
        <w:rPr>
          <w:rFonts w:eastAsia="Calibri" w:cstheme="minorHAnsi"/>
        </w:rPr>
        <w:t xml:space="preserve"> law and the associated changes with the health</w:t>
      </w:r>
      <w:r w:rsidRPr="00D80CAD">
        <w:rPr>
          <w:rFonts w:eastAsia="Calibri" w:cstheme="minorHAnsi"/>
        </w:rPr>
        <w:t xml:space="preserve"> system?</w:t>
      </w:r>
      <w:r>
        <w:rPr>
          <w:rFonts w:eastAsia="Calibri" w:cstheme="minorHAnsi"/>
        </w:rPr>
        <w:t xml:space="preserve"> Please describe any downsides in the box below:</w:t>
      </w:r>
    </w:p>
    <w:p w14:paraId="0C928124" w14:textId="77777777" w:rsidR="000C47B5" w:rsidRPr="00D80CAD" w:rsidRDefault="000C47B5" w:rsidP="000C47B5">
      <w:pPr>
        <w:spacing w:after="0" w:line="240" w:lineRule="auto"/>
        <w:ind w:firstLine="720"/>
        <w:rPr>
          <w:rFonts w:eastAsia="Calibri" w:cstheme="minorHAnsi"/>
        </w:rPr>
      </w:pPr>
      <w:r w:rsidRPr="00D80CAD">
        <w:rPr>
          <w:rFonts w:eastAsia="Calibri" w:cstheme="minorHAnsi"/>
        </w:rPr>
        <w:t>Free text box</w:t>
      </w:r>
    </w:p>
    <w:p w14:paraId="6B7108E2" w14:textId="590E3E35" w:rsidR="000C47B5" w:rsidRDefault="000C47B5" w:rsidP="000C47B5">
      <w:pPr>
        <w:rPr>
          <w:rFonts w:cstheme="minorHAnsi"/>
        </w:rPr>
      </w:pPr>
    </w:p>
    <w:p w14:paraId="3A898DD2" w14:textId="77777777" w:rsidR="000C47B5" w:rsidRDefault="000C47B5" w:rsidP="000C47B5">
      <w:pPr>
        <w:rPr>
          <w:rFonts w:cstheme="minorHAnsi"/>
        </w:rPr>
      </w:pPr>
    </w:p>
    <w:p w14:paraId="44A9C013" w14:textId="77777777" w:rsidR="000C47B5" w:rsidRDefault="000C47B5" w:rsidP="000C47B5">
      <w:pPr>
        <w:rPr>
          <w:rFonts w:cstheme="minorHAnsi"/>
        </w:rPr>
      </w:pPr>
    </w:p>
    <w:p w14:paraId="3F64FF4D" w14:textId="77777777" w:rsidR="000C47B5" w:rsidRDefault="000C47B5" w:rsidP="000C47B5">
      <w:pPr>
        <w:rPr>
          <w:rFonts w:cstheme="minorHAnsi"/>
        </w:rPr>
      </w:pPr>
    </w:p>
    <w:p w14:paraId="281E38B0" w14:textId="77777777" w:rsidR="000C47B5" w:rsidRDefault="000C47B5" w:rsidP="000C47B5">
      <w:pPr>
        <w:rPr>
          <w:rFonts w:cstheme="minorHAnsi"/>
        </w:rPr>
      </w:pPr>
    </w:p>
    <w:p w14:paraId="5D1E4893" w14:textId="77777777" w:rsidR="000C47B5" w:rsidRPr="00D80CAD" w:rsidRDefault="000C47B5" w:rsidP="000C47B5">
      <w:pPr>
        <w:rPr>
          <w:rFonts w:cstheme="minorHAnsi"/>
        </w:rPr>
      </w:pPr>
    </w:p>
    <w:p w14:paraId="34B7E728" w14:textId="77777777" w:rsidR="000C47B5" w:rsidRPr="00D80CAD" w:rsidRDefault="000C47B5" w:rsidP="000C47B5">
      <w:pPr>
        <w:autoSpaceDE w:val="0"/>
        <w:autoSpaceDN w:val="0"/>
        <w:adjustRightInd w:val="0"/>
        <w:spacing w:after="0" w:line="240" w:lineRule="auto"/>
        <w:rPr>
          <w:rFonts w:cstheme="minorHAnsi"/>
        </w:rPr>
      </w:pPr>
      <w:r w:rsidRPr="00D80CAD">
        <w:rPr>
          <w:rFonts w:cstheme="minorHAnsi"/>
        </w:rPr>
        <w:lastRenderedPageBreak/>
        <w:t xml:space="preserve">Section 4: </w:t>
      </w:r>
      <w:r w:rsidRPr="00D80CAD">
        <w:rPr>
          <w:rFonts w:cstheme="minorHAnsi"/>
          <w:b/>
          <w:bCs/>
        </w:rPr>
        <w:t>COVID-19</w:t>
      </w:r>
    </w:p>
    <w:p w14:paraId="0E2BCBB1" w14:textId="77777777" w:rsidR="000C47B5" w:rsidRDefault="000C47B5" w:rsidP="000C47B5">
      <w:pPr>
        <w:autoSpaceDE w:val="0"/>
        <w:autoSpaceDN w:val="0"/>
        <w:adjustRightInd w:val="0"/>
        <w:spacing w:after="0" w:line="240" w:lineRule="auto"/>
        <w:rPr>
          <w:rFonts w:cstheme="minorHAnsi"/>
        </w:rPr>
      </w:pPr>
      <w:r w:rsidRPr="00D80CAD">
        <w:rPr>
          <w:rFonts w:cstheme="minorHAnsi"/>
        </w:rPr>
        <w:t>Q2</w:t>
      </w:r>
      <w:r>
        <w:rPr>
          <w:rFonts w:cstheme="minorHAnsi"/>
        </w:rPr>
        <w:t>2</w:t>
      </w:r>
      <w:r w:rsidRPr="00D80CAD">
        <w:rPr>
          <w:rFonts w:cstheme="minorHAnsi"/>
        </w:rPr>
        <w:t>: To what extent has the COVID-19 pandemic affected the following aspects of your role:</w:t>
      </w:r>
    </w:p>
    <w:p w14:paraId="4131F6D4" w14:textId="77777777" w:rsidR="000C47B5" w:rsidRDefault="000C47B5" w:rsidP="000C47B5">
      <w:pPr>
        <w:autoSpaceDE w:val="0"/>
        <w:autoSpaceDN w:val="0"/>
        <w:adjustRightInd w:val="0"/>
        <w:spacing w:after="0" w:line="240" w:lineRule="auto"/>
        <w:rPr>
          <w:rFonts w:cstheme="minorHAnsi"/>
        </w:rPr>
      </w:pPr>
    </w:p>
    <w:tbl>
      <w:tblPr>
        <w:tblStyle w:val="TableGrid"/>
        <w:tblW w:w="0" w:type="auto"/>
        <w:tblLook w:val="04A0" w:firstRow="1" w:lastRow="0" w:firstColumn="1" w:lastColumn="0" w:noHBand="0" w:noVBand="1"/>
      </w:tblPr>
      <w:tblGrid>
        <w:gridCol w:w="1454"/>
        <w:gridCol w:w="1306"/>
        <w:gridCol w:w="1307"/>
        <w:gridCol w:w="1307"/>
        <w:gridCol w:w="1239"/>
        <w:gridCol w:w="1254"/>
        <w:gridCol w:w="1149"/>
      </w:tblGrid>
      <w:tr w:rsidR="000C47B5" w14:paraId="351FCAFC" w14:textId="77777777" w:rsidTr="009A3548">
        <w:tc>
          <w:tcPr>
            <w:tcW w:w="1454" w:type="dxa"/>
          </w:tcPr>
          <w:p w14:paraId="34D6FF54" w14:textId="77777777" w:rsidR="000C47B5" w:rsidRDefault="000C47B5" w:rsidP="009A3548">
            <w:pPr>
              <w:autoSpaceDE w:val="0"/>
              <w:autoSpaceDN w:val="0"/>
              <w:adjustRightInd w:val="0"/>
              <w:rPr>
                <w:rFonts w:cstheme="minorHAnsi"/>
              </w:rPr>
            </w:pPr>
            <w:r>
              <w:rPr>
                <w:rFonts w:cstheme="minorHAnsi"/>
              </w:rPr>
              <w:t>Aspects of role</w:t>
            </w:r>
          </w:p>
        </w:tc>
        <w:tc>
          <w:tcPr>
            <w:tcW w:w="1306" w:type="dxa"/>
          </w:tcPr>
          <w:p w14:paraId="370E0AF7" w14:textId="77777777" w:rsidR="000C47B5" w:rsidRDefault="000C47B5" w:rsidP="009A3548">
            <w:pPr>
              <w:autoSpaceDE w:val="0"/>
              <w:autoSpaceDN w:val="0"/>
              <w:adjustRightInd w:val="0"/>
              <w:rPr>
                <w:rFonts w:cstheme="minorHAnsi"/>
              </w:rPr>
            </w:pPr>
            <w:r>
              <w:rPr>
                <w:rFonts w:cstheme="minorHAnsi"/>
              </w:rPr>
              <w:t>To a great extent</w:t>
            </w:r>
          </w:p>
        </w:tc>
        <w:tc>
          <w:tcPr>
            <w:tcW w:w="1307" w:type="dxa"/>
          </w:tcPr>
          <w:p w14:paraId="30C76A37" w14:textId="77777777" w:rsidR="000C47B5" w:rsidRDefault="000C47B5" w:rsidP="009A3548">
            <w:pPr>
              <w:autoSpaceDE w:val="0"/>
              <w:autoSpaceDN w:val="0"/>
              <w:adjustRightInd w:val="0"/>
              <w:rPr>
                <w:rFonts w:cstheme="minorHAnsi"/>
              </w:rPr>
            </w:pPr>
            <w:r>
              <w:rPr>
                <w:rFonts w:cstheme="minorHAnsi"/>
              </w:rPr>
              <w:t>To some extent</w:t>
            </w:r>
          </w:p>
        </w:tc>
        <w:tc>
          <w:tcPr>
            <w:tcW w:w="1307" w:type="dxa"/>
          </w:tcPr>
          <w:p w14:paraId="6D429A91" w14:textId="77777777" w:rsidR="000C47B5" w:rsidRDefault="000C47B5" w:rsidP="009A3548">
            <w:pPr>
              <w:autoSpaceDE w:val="0"/>
              <w:autoSpaceDN w:val="0"/>
              <w:adjustRightInd w:val="0"/>
              <w:rPr>
                <w:rFonts w:cstheme="minorHAnsi"/>
              </w:rPr>
            </w:pPr>
            <w:r>
              <w:rPr>
                <w:rFonts w:cstheme="minorHAnsi"/>
              </w:rPr>
              <w:t>To a little extent</w:t>
            </w:r>
          </w:p>
        </w:tc>
        <w:tc>
          <w:tcPr>
            <w:tcW w:w="1239" w:type="dxa"/>
          </w:tcPr>
          <w:p w14:paraId="2F309DAB" w14:textId="77777777" w:rsidR="000C47B5" w:rsidRDefault="000C47B5" w:rsidP="009A3548">
            <w:pPr>
              <w:autoSpaceDE w:val="0"/>
              <w:autoSpaceDN w:val="0"/>
              <w:adjustRightInd w:val="0"/>
              <w:rPr>
                <w:rFonts w:cstheme="minorHAnsi"/>
              </w:rPr>
            </w:pPr>
            <w:r>
              <w:rPr>
                <w:rFonts w:cstheme="minorHAnsi"/>
              </w:rPr>
              <w:t>Not at all</w:t>
            </w:r>
          </w:p>
        </w:tc>
        <w:tc>
          <w:tcPr>
            <w:tcW w:w="1254" w:type="dxa"/>
          </w:tcPr>
          <w:p w14:paraId="771D7FA9" w14:textId="77777777" w:rsidR="000C47B5" w:rsidRDefault="000C47B5" w:rsidP="009A3548">
            <w:pPr>
              <w:autoSpaceDE w:val="0"/>
              <w:autoSpaceDN w:val="0"/>
              <w:adjustRightInd w:val="0"/>
              <w:rPr>
                <w:rFonts w:cstheme="minorHAnsi"/>
              </w:rPr>
            </w:pPr>
            <w:r>
              <w:rPr>
                <w:rFonts w:cstheme="minorHAnsi"/>
              </w:rPr>
              <w:t>Not sure</w:t>
            </w:r>
          </w:p>
        </w:tc>
        <w:tc>
          <w:tcPr>
            <w:tcW w:w="1149" w:type="dxa"/>
          </w:tcPr>
          <w:p w14:paraId="41B76EBB" w14:textId="77777777" w:rsidR="000C47B5" w:rsidRDefault="000C47B5" w:rsidP="009A3548">
            <w:pPr>
              <w:autoSpaceDE w:val="0"/>
              <w:autoSpaceDN w:val="0"/>
              <w:adjustRightInd w:val="0"/>
              <w:rPr>
                <w:rFonts w:cstheme="minorHAnsi"/>
              </w:rPr>
            </w:pPr>
            <w:r>
              <w:rPr>
                <w:rFonts w:cstheme="minorHAnsi"/>
              </w:rPr>
              <w:t>Not relevant</w:t>
            </w:r>
          </w:p>
        </w:tc>
      </w:tr>
      <w:tr w:rsidR="000C47B5" w14:paraId="4B04030F" w14:textId="77777777" w:rsidTr="009A3548">
        <w:tc>
          <w:tcPr>
            <w:tcW w:w="1454" w:type="dxa"/>
          </w:tcPr>
          <w:p w14:paraId="1FBAF13A" w14:textId="77777777" w:rsidR="000C47B5" w:rsidRDefault="000C47B5" w:rsidP="009A3548">
            <w:pPr>
              <w:autoSpaceDE w:val="0"/>
              <w:autoSpaceDN w:val="0"/>
              <w:adjustRightInd w:val="0"/>
              <w:rPr>
                <w:rFonts w:cstheme="minorHAnsi"/>
              </w:rPr>
            </w:pPr>
            <w:r w:rsidRPr="00D80CAD">
              <w:rPr>
                <w:rFonts w:cstheme="minorHAnsi"/>
              </w:rPr>
              <w:t>ability to perform organ donation-related tasks</w:t>
            </w:r>
          </w:p>
        </w:tc>
        <w:tc>
          <w:tcPr>
            <w:tcW w:w="1306" w:type="dxa"/>
          </w:tcPr>
          <w:p w14:paraId="61C50314" w14:textId="77777777" w:rsidR="000C47B5" w:rsidRDefault="000C47B5" w:rsidP="009A3548">
            <w:pPr>
              <w:autoSpaceDE w:val="0"/>
              <w:autoSpaceDN w:val="0"/>
              <w:adjustRightInd w:val="0"/>
              <w:rPr>
                <w:rFonts w:cstheme="minorHAnsi"/>
              </w:rPr>
            </w:pPr>
          </w:p>
        </w:tc>
        <w:tc>
          <w:tcPr>
            <w:tcW w:w="1307" w:type="dxa"/>
          </w:tcPr>
          <w:p w14:paraId="5E13FB44" w14:textId="77777777" w:rsidR="000C47B5" w:rsidRDefault="000C47B5" w:rsidP="009A3548">
            <w:pPr>
              <w:autoSpaceDE w:val="0"/>
              <w:autoSpaceDN w:val="0"/>
              <w:adjustRightInd w:val="0"/>
              <w:rPr>
                <w:rFonts w:cstheme="minorHAnsi"/>
              </w:rPr>
            </w:pPr>
          </w:p>
        </w:tc>
        <w:tc>
          <w:tcPr>
            <w:tcW w:w="1307" w:type="dxa"/>
          </w:tcPr>
          <w:p w14:paraId="3F9B5A36" w14:textId="77777777" w:rsidR="000C47B5" w:rsidRDefault="000C47B5" w:rsidP="009A3548">
            <w:pPr>
              <w:autoSpaceDE w:val="0"/>
              <w:autoSpaceDN w:val="0"/>
              <w:adjustRightInd w:val="0"/>
              <w:rPr>
                <w:rFonts w:cstheme="minorHAnsi"/>
              </w:rPr>
            </w:pPr>
          </w:p>
        </w:tc>
        <w:tc>
          <w:tcPr>
            <w:tcW w:w="1239" w:type="dxa"/>
          </w:tcPr>
          <w:p w14:paraId="45E0A2C8" w14:textId="77777777" w:rsidR="000C47B5" w:rsidRDefault="000C47B5" w:rsidP="009A3548">
            <w:pPr>
              <w:autoSpaceDE w:val="0"/>
              <w:autoSpaceDN w:val="0"/>
              <w:adjustRightInd w:val="0"/>
              <w:rPr>
                <w:rFonts w:cstheme="minorHAnsi"/>
              </w:rPr>
            </w:pPr>
          </w:p>
        </w:tc>
        <w:tc>
          <w:tcPr>
            <w:tcW w:w="1254" w:type="dxa"/>
          </w:tcPr>
          <w:p w14:paraId="55D1B257" w14:textId="77777777" w:rsidR="000C47B5" w:rsidRDefault="000C47B5" w:rsidP="009A3548">
            <w:pPr>
              <w:autoSpaceDE w:val="0"/>
              <w:autoSpaceDN w:val="0"/>
              <w:adjustRightInd w:val="0"/>
              <w:rPr>
                <w:rFonts w:cstheme="minorHAnsi"/>
              </w:rPr>
            </w:pPr>
          </w:p>
        </w:tc>
        <w:tc>
          <w:tcPr>
            <w:tcW w:w="1149" w:type="dxa"/>
          </w:tcPr>
          <w:p w14:paraId="68B38BB8" w14:textId="77777777" w:rsidR="000C47B5" w:rsidRDefault="000C47B5" w:rsidP="009A3548">
            <w:pPr>
              <w:autoSpaceDE w:val="0"/>
              <w:autoSpaceDN w:val="0"/>
              <w:adjustRightInd w:val="0"/>
              <w:rPr>
                <w:rFonts w:cstheme="minorHAnsi"/>
              </w:rPr>
            </w:pPr>
          </w:p>
        </w:tc>
      </w:tr>
      <w:tr w:rsidR="000C47B5" w14:paraId="04D8B90F" w14:textId="77777777" w:rsidTr="009A3548">
        <w:tc>
          <w:tcPr>
            <w:tcW w:w="1454" w:type="dxa"/>
          </w:tcPr>
          <w:p w14:paraId="73F641E5" w14:textId="77777777" w:rsidR="000C47B5" w:rsidRDefault="000C47B5" w:rsidP="009A3548">
            <w:pPr>
              <w:autoSpaceDE w:val="0"/>
              <w:autoSpaceDN w:val="0"/>
              <w:adjustRightInd w:val="0"/>
              <w:rPr>
                <w:rFonts w:cstheme="minorHAnsi"/>
              </w:rPr>
            </w:pPr>
            <w:r w:rsidRPr="00D80CAD">
              <w:rPr>
                <w:rFonts w:cstheme="minorHAnsi"/>
              </w:rPr>
              <w:t>ability to perform wider role within organisation</w:t>
            </w:r>
          </w:p>
        </w:tc>
        <w:tc>
          <w:tcPr>
            <w:tcW w:w="1306" w:type="dxa"/>
          </w:tcPr>
          <w:p w14:paraId="494ADA2A" w14:textId="77777777" w:rsidR="000C47B5" w:rsidRDefault="000C47B5" w:rsidP="009A3548">
            <w:pPr>
              <w:autoSpaceDE w:val="0"/>
              <w:autoSpaceDN w:val="0"/>
              <w:adjustRightInd w:val="0"/>
              <w:rPr>
                <w:rFonts w:cstheme="minorHAnsi"/>
              </w:rPr>
            </w:pPr>
          </w:p>
        </w:tc>
        <w:tc>
          <w:tcPr>
            <w:tcW w:w="1307" w:type="dxa"/>
          </w:tcPr>
          <w:p w14:paraId="57A04D5B" w14:textId="77777777" w:rsidR="000C47B5" w:rsidRDefault="000C47B5" w:rsidP="009A3548">
            <w:pPr>
              <w:autoSpaceDE w:val="0"/>
              <w:autoSpaceDN w:val="0"/>
              <w:adjustRightInd w:val="0"/>
              <w:rPr>
                <w:rFonts w:cstheme="minorHAnsi"/>
              </w:rPr>
            </w:pPr>
          </w:p>
        </w:tc>
        <w:tc>
          <w:tcPr>
            <w:tcW w:w="1307" w:type="dxa"/>
          </w:tcPr>
          <w:p w14:paraId="3BC47C91" w14:textId="77777777" w:rsidR="000C47B5" w:rsidRDefault="000C47B5" w:rsidP="009A3548">
            <w:pPr>
              <w:autoSpaceDE w:val="0"/>
              <w:autoSpaceDN w:val="0"/>
              <w:adjustRightInd w:val="0"/>
              <w:rPr>
                <w:rFonts w:cstheme="minorHAnsi"/>
              </w:rPr>
            </w:pPr>
          </w:p>
        </w:tc>
        <w:tc>
          <w:tcPr>
            <w:tcW w:w="1239" w:type="dxa"/>
          </w:tcPr>
          <w:p w14:paraId="7BEB9EB7" w14:textId="77777777" w:rsidR="000C47B5" w:rsidRDefault="000C47B5" w:rsidP="009A3548">
            <w:pPr>
              <w:autoSpaceDE w:val="0"/>
              <w:autoSpaceDN w:val="0"/>
              <w:adjustRightInd w:val="0"/>
              <w:rPr>
                <w:rFonts w:cstheme="minorHAnsi"/>
              </w:rPr>
            </w:pPr>
          </w:p>
        </w:tc>
        <w:tc>
          <w:tcPr>
            <w:tcW w:w="1254" w:type="dxa"/>
          </w:tcPr>
          <w:p w14:paraId="1934BCBB" w14:textId="77777777" w:rsidR="000C47B5" w:rsidRDefault="000C47B5" w:rsidP="009A3548">
            <w:pPr>
              <w:autoSpaceDE w:val="0"/>
              <w:autoSpaceDN w:val="0"/>
              <w:adjustRightInd w:val="0"/>
              <w:rPr>
                <w:rFonts w:cstheme="minorHAnsi"/>
              </w:rPr>
            </w:pPr>
          </w:p>
        </w:tc>
        <w:tc>
          <w:tcPr>
            <w:tcW w:w="1149" w:type="dxa"/>
          </w:tcPr>
          <w:p w14:paraId="17391B4B" w14:textId="77777777" w:rsidR="000C47B5" w:rsidRDefault="000C47B5" w:rsidP="009A3548">
            <w:pPr>
              <w:autoSpaceDE w:val="0"/>
              <w:autoSpaceDN w:val="0"/>
              <w:adjustRightInd w:val="0"/>
              <w:rPr>
                <w:rFonts w:cstheme="minorHAnsi"/>
              </w:rPr>
            </w:pPr>
          </w:p>
        </w:tc>
      </w:tr>
    </w:tbl>
    <w:p w14:paraId="5024A02B" w14:textId="77777777" w:rsidR="000C47B5" w:rsidRPr="00D80CAD" w:rsidRDefault="000C47B5" w:rsidP="000C47B5">
      <w:pPr>
        <w:autoSpaceDE w:val="0"/>
        <w:autoSpaceDN w:val="0"/>
        <w:adjustRightInd w:val="0"/>
        <w:spacing w:after="0" w:line="240" w:lineRule="auto"/>
        <w:rPr>
          <w:rFonts w:cstheme="minorHAnsi"/>
        </w:rPr>
      </w:pPr>
    </w:p>
    <w:p w14:paraId="282163F8" w14:textId="77777777" w:rsidR="000C47B5" w:rsidRPr="00D80CAD" w:rsidRDefault="000C47B5" w:rsidP="000C47B5">
      <w:pPr>
        <w:autoSpaceDE w:val="0"/>
        <w:autoSpaceDN w:val="0"/>
        <w:adjustRightInd w:val="0"/>
        <w:spacing w:after="0" w:line="240" w:lineRule="auto"/>
      </w:pPr>
      <w:r w:rsidRPr="32D9BC01">
        <w:t xml:space="preserve">Section 5: </w:t>
      </w:r>
      <w:r w:rsidRPr="32D9BC01">
        <w:rPr>
          <w:b/>
          <w:bCs/>
        </w:rPr>
        <w:t>Other comments</w:t>
      </w:r>
    </w:p>
    <w:p w14:paraId="2404EC79" w14:textId="77777777" w:rsidR="000C47B5" w:rsidRDefault="000C47B5" w:rsidP="000C47B5">
      <w:pPr>
        <w:autoSpaceDE w:val="0"/>
        <w:autoSpaceDN w:val="0"/>
        <w:adjustRightInd w:val="0"/>
        <w:spacing w:after="0" w:line="240" w:lineRule="auto"/>
        <w:rPr>
          <w:rFonts w:cstheme="minorHAnsi"/>
        </w:rPr>
      </w:pPr>
      <w:r w:rsidRPr="00D80CAD">
        <w:rPr>
          <w:rFonts w:cstheme="minorHAnsi"/>
        </w:rPr>
        <w:t>Q2</w:t>
      </w:r>
      <w:r>
        <w:rPr>
          <w:rFonts w:cstheme="minorHAnsi"/>
        </w:rPr>
        <w:t>3</w:t>
      </w:r>
      <w:r w:rsidRPr="00D80CAD">
        <w:rPr>
          <w:rFonts w:cstheme="minorHAnsi"/>
        </w:rPr>
        <w:t>: Please use the box below to describe any additional changes you think could improve organ donation rates in England</w:t>
      </w:r>
      <w:r>
        <w:rPr>
          <w:rFonts w:cstheme="minorHAnsi"/>
        </w:rPr>
        <w:t>:</w:t>
      </w:r>
    </w:p>
    <w:p w14:paraId="6BF0AD74" w14:textId="77777777" w:rsidR="000C47B5" w:rsidRPr="00D80CAD" w:rsidRDefault="000C47B5" w:rsidP="000C47B5">
      <w:pPr>
        <w:autoSpaceDE w:val="0"/>
        <w:autoSpaceDN w:val="0"/>
        <w:adjustRightInd w:val="0"/>
        <w:spacing w:after="0" w:line="240" w:lineRule="auto"/>
        <w:ind w:left="720"/>
        <w:rPr>
          <w:rFonts w:cstheme="minorHAnsi"/>
        </w:rPr>
      </w:pPr>
      <w:r>
        <w:rPr>
          <w:rFonts w:cstheme="minorHAnsi"/>
        </w:rPr>
        <w:t>Free text box</w:t>
      </w:r>
    </w:p>
    <w:p w14:paraId="0B3B30A2" w14:textId="77777777" w:rsidR="000C47B5" w:rsidRDefault="000C47B5" w:rsidP="000C47B5">
      <w:pPr>
        <w:autoSpaceDE w:val="0"/>
        <w:autoSpaceDN w:val="0"/>
        <w:adjustRightInd w:val="0"/>
        <w:spacing w:after="0" w:line="240" w:lineRule="auto"/>
        <w:rPr>
          <w:rFonts w:ascii="ArialMT" w:hAnsi="ArialMT" w:cs="ArialMT"/>
          <w:sz w:val="20"/>
          <w:szCs w:val="20"/>
        </w:rPr>
      </w:pPr>
    </w:p>
    <w:p w14:paraId="78C56322" w14:textId="77777777" w:rsidR="000C47B5" w:rsidRDefault="000C47B5" w:rsidP="000C47B5">
      <w:pPr>
        <w:autoSpaceDE w:val="0"/>
        <w:autoSpaceDN w:val="0"/>
        <w:adjustRightInd w:val="0"/>
        <w:spacing w:after="0" w:line="240" w:lineRule="auto"/>
        <w:rPr>
          <w:rFonts w:ascii="ArialMT" w:hAnsi="ArialMT" w:cs="ArialMT"/>
          <w:sz w:val="20"/>
          <w:szCs w:val="20"/>
        </w:rPr>
      </w:pPr>
    </w:p>
    <w:p w14:paraId="4778F69A" w14:textId="77777777" w:rsidR="000C47B5" w:rsidRDefault="000C47B5" w:rsidP="000C47B5">
      <w:pPr>
        <w:autoSpaceDE w:val="0"/>
        <w:autoSpaceDN w:val="0"/>
        <w:adjustRightInd w:val="0"/>
        <w:spacing w:after="0" w:line="240" w:lineRule="auto"/>
        <w:rPr>
          <w:rFonts w:ascii="ArialMT" w:hAnsi="ArialMT" w:cs="ArialMT"/>
          <w:sz w:val="20"/>
          <w:szCs w:val="20"/>
        </w:rPr>
      </w:pPr>
      <w:r>
        <w:rPr>
          <w:rFonts w:ascii="ArialMT" w:hAnsi="ArialMT" w:cs="ArialMT"/>
          <w:sz w:val="20"/>
          <w:szCs w:val="20"/>
        </w:rPr>
        <w:t xml:space="preserve">Section 6: </w:t>
      </w:r>
      <w:r w:rsidRPr="00F40D95">
        <w:rPr>
          <w:rFonts w:cstheme="minorHAnsi"/>
          <w:b/>
          <w:bCs/>
        </w:rPr>
        <w:t>Follow up survey</w:t>
      </w:r>
    </w:p>
    <w:p w14:paraId="0699577A" w14:textId="77777777" w:rsidR="000C47B5" w:rsidRPr="00F47CA6" w:rsidRDefault="000C47B5" w:rsidP="000C47B5">
      <w:pPr>
        <w:autoSpaceDE w:val="0"/>
        <w:autoSpaceDN w:val="0"/>
        <w:adjustRightInd w:val="0"/>
        <w:spacing w:after="0" w:line="240" w:lineRule="auto"/>
        <w:rPr>
          <w:rFonts w:cstheme="minorHAnsi"/>
        </w:rPr>
      </w:pPr>
      <w:r w:rsidRPr="00F47CA6">
        <w:rPr>
          <w:rFonts w:cstheme="minorHAnsi"/>
        </w:rPr>
        <w:t>Q24: We are planning a follow-up survey in 12-18 months’ time. It would be very helpful for our research if we could capture your views then. Can we please contact you then?</w:t>
      </w:r>
    </w:p>
    <w:p w14:paraId="43BD9B84" w14:textId="77777777" w:rsidR="000C47B5" w:rsidRPr="00F47CA6" w:rsidRDefault="000C47B5" w:rsidP="000C47B5">
      <w:pPr>
        <w:pStyle w:val="ListParagraph"/>
        <w:numPr>
          <w:ilvl w:val="0"/>
          <w:numId w:val="9"/>
        </w:numPr>
        <w:autoSpaceDE w:val="0"/>
        <w:autoSpaceDN w:val="0"/>
        <w:adjustRightInd w:val="0"/>
        <w:spacing w:after="0" w:line="240" w:lineRule="auto"/>
        <w:rPr>
          <w:rFonts w:cstheme="minorHAnsi"/>
        </w:rPr>
      </w:pPr>
      <w:r w:rsidRPr="00F47CA6">
        <w:rPr>
          <w:rFonts w:cstheme="minorHAnsi"/>
        </w:rPr>
        <w:t>Yes</w:t>
      </w:r>
    </w:p>
    <w:p w14:paraId="5C03F9A2" w14:textId="77777777" w:rsidR="000C47B5" w:rsidRPr="00F47CA6" w:rsidRDefault="000C47B5" w:rsidP="000C47B5">
      <w:pPr>
        <w:pStyle w:val="ListParagraph"/>
        <w:numPr>
          <w:ilvl w:val="0"/>
          <w:numId w:val="9"/>
        </w:numPr>
        <w:autoSpaceDE w:val="0"/>
        <w:autoSpaceDN w:val="0"/>
        <w:adjustRightInd w:val="0"/>
        <w:spacing w:after="0" w:line="240" w:lineRule="auto"/>
        <w:rPr>
          <w:rFonts w:cstheme="minorHAnsi"/>
        </w:rPr>
      </w:pPr>
      <w:r w:rsidRPr="00F47CA6">
        <w:rPr>
          <w:rFonts w:cstheme="minorHAnsi"/>
        </w:rPr>
        <w:t>No</w:t>
      </w:r>
    </w:p>
    <w:p w14:paraId="1F8C9E29" w14:textId="77777777" w:rsidR="000C47B5" w:rsidRDefault="000C47B5" w:rsidP="000C47B5">
      <w:pPr>
        <w:autoSpaceDE w:val="0"/>
        <w:autoSpaceDN w:val="0"/>
        <w:adjustRightInd w:val="0"/>
        <w:spacing w:after="0" w:line="240" w:lineRule="auto"/>
        <w:rPr>
          <w:rFonts w:ascii="ArialMT" w:hAnsi="ArialMT" w:cs="ArialMT"/>
          <w:sz w:val="20"/>
          <w:szCs w:val="20"/>
        </w:rPr>
      </w:pPr>
    </w:p>
    <w:p w14:paraId="709C4A5B" w14:textId="77777777" w:rsidR="000C47B5" w:rsidRDefault="000C47B5" w:rsidP="000C47B5">
      <w:pPr>
        <w:autoSpaceDE w:val="0"/>
        <w:autoSpaceDN w:val="0"/>
        <w:adjustRightInd w:val="0"/>
        <w:spacing w:after="0" w:line="240" w:lineRule="auto"/>
        <w:rPr>
          <w:rFonts w:cstheme="minorHAnsi"/>
        </w:rPr>
      </w:pPr>
    </w:p>
    <w:p w14:paraId="36DD7F7E" w14:textId="77777777" w:rsidR="000C47B5" w:rsidRPr="00F47CA6" w:rsidRDefault="000C47B5" w:rsidP="000C47B5">
      <w:pPr>
        <w:autoSpaceDE w:val="0"/>
        <w:autoSpaceDN w:val="0"/>
        <w:adjustRightInd w:val="0"/>
        <w:spacing w:after="0" w:line="240" w:lineRule="auto"/>
        <w:rPr>
          <w:rFonts w:cstheme="minorHAnsi"/>
        </w:rPr>
      </w:pPr>
      <w:r w:rsidRPr="00F47CA6">
        <w:rPr>
          <w:rFonts w:cstheme="minorHAnsi"/>
        </w:rPr>
        <w:t>Q25: If answered Yes to Question 24. Can you please provide us with an e-mail address that we c</w:t>
      </w:r>
      <w:r>
        <w:rPr>
          <w:rFonts w:cstheme="minorHAnsi"/>
        </w:rPr>
        <w:t>a</w:t>
      </w:r>
      <w:r w:rsidRPr="00F47CA6">
        <w:rPr>
          <w:rFonts w:cstheme="minorHAnsi"/>
        </w:rPr>
        <w:t>n use to reach you for the follow-up survey? This will only be used for this purpose.</w:t>
      </w:r>
    </w:p>
    <w:p w14:paraId="6A70D71E" w14:textId="77777777" w:rsidR="000C47B5" w:rsidRDefault="000C47B5" w:rsidP="000C47B5">
      <w:pPr>
        <w:autoSpaceDE w:val="0"/>
        <w:autoSpaceDN w:val="0"/>
        <w:adjustRightInd w:val="0"/>
        <w:spacing w:after="0" w:line="240" w:lineRule="auto"/>
        <w:rPr>
          <w:rFonts w:ascii="ArialMT" w:hAnsi="ArialMT" w:cs="ArialMT"/>
          <w:sz w:val="20"/>
          <w:szCs w:val="20"/>
        </w:rPr>
      </w:pPr>
    </w:p>
    <w:p w14:paraId="05F98BA5" w14:textId="77777777" w:rsidR="000C47B5" w:rsidRPr="00730CAB" w:rsidRDefault="000C47B5" w:rsidP="000C47B5">
      <w:pPr>
        <w:autoSpaceDE w:val="0"/>
        <w:autoSpaceDN w:val="0"/>
        <w:adjustRightInd w:val="0"/>
        <w:spacing w:after="0" w:line="240" w:lineRule="auto"/>
        <w:rPr>
          <w:rFonts w:ascii="ArialMT" w:hAnsi="ArialMT" w:cs="ArialMT"/>
          <w:sz w:val="20"/>
          <w:szCs w:val="20"/>
        </w:rPr>
      </w:pPr>
      <w:r w:rsidRPr="00730CAB">
        <w:rPr>
          <w:rFonts w:ascii="ArialMT" w:hAnsi="ArialMT" w:cs="ArialMT"/>
          <w:sz w:val="20"/>
          <w:szCs w:val="20"/>
        </w:rPr>
        <w:t xml:space="preserve">  </w:t>
      </w:r>
    </w:p>
    <w:p w14:paraId="710F0E19" w14:textId="78871E5C" w:rsidR="000C47B5" w:rsidRPr="000C47B5" w:rsidRDefault="000C47B5" w:rsidP="000C47B5">
      <w:pPr>
        <w:autoSpaceDE w:val="0"/>
        <w:autoSpaceDN w:val="0"/>
        <w:adjustRightInd w:val="0"/>
        <w:spacing w:after="0" w:line="240" w:lineRule="auto"/>
        <w:jc w:val="center"/>
        <w:rPr>
          <w:rFonts w:cstheme="minorHAnsi"/>
          <w:b/>
          <w:bCs/>
        </w:rPr>
      </w:pPr>
      <w:r w:rsidRPr="000C47B5">
        <w:rPr>
          <w:rFonts w:cstheme="minorHAnsi"/>
          <w:b/>
          <w:bCs/>
        </w:rPr>
        <w:t>Second survey</w:t>
      </w:r>
    </w:p>
    <w:p w14:paraId="699CBC1B" w14:textId="77777777" w:rsidR="000C47B5" w:rsidRDefault="000C47B5" w:rsidP="000C47B5">
      <w:pPr>
        <w:autoSpaceDE w:val="0"/>
        <w:autoSpaceDN w:val="0"/>
        <w:adjustRightInd w:val="0"/>
        <w:spacing w:after="0" w:line="240" w:lineRule="auto"/>
        <w:rPr>
          <w:rFonts w:cstheme="minorHAnsi"/>
        </w:rPr>
      </w:pPr>
    </w:p>
    <w:p w14:paraId="3CE94EB8" w14:textId="77777777" w:rsidR="000C47B5" w:rsidRPr="00D80CAD" w:rsidRDefault="000C47B5" w:rsidP="000C47B5">
      <w:pPr>
        <w:autoSpaceDE w:val="0"/>
        <w:autoSpaceDN w:val="0"/>
        <w:adjustRightInd w:val="0"/>
        <w:spacing w:after="0" w:line="240" w:lineRule="auto"/>
        <w:rPr>
          <w:rFonts w:cstheme="minorHAnsi"/>
        </w:rPr>
      </w:pPr>
      <w:r w:rsidRPr="00D80CAD">
        <w:rPr>
          <w:rFonts w:cstheme="minorHAnsi"/>
        </w:rPr>
        <w:t xml:space="preserve">Section 1: </w:t>
      </w:r>
      <w:r w:rsidRPr="00D80CAD">
        <w:rPr>
          <w:rFonts w:cstheme="minorHAnsi"/>
          <w:b/>
          <w:bCs/>
        </w:rPr>
        <w:t>General information about respondent</w:t>
      </w:r>
    </w:p>
    <w:p w14:paraId="5D7DCCCC" w14:textId="77777777" w:rsidR="000C47B5" w:rsidRPr="00D80CAD" w:rsidRDefault="000C47B5" w:rsidP="000C47B5">
      <w:pPr>
        <w:autoSpaceDE w:val="0"/>
        <w:autoSpaceDN w:val="0"/>
        <w:adjustRightInd w:val="0"/>
        <w:spacing w:after="0" w:line="240" w:lineRule="auto"/>
        <w:rPr>
          <w:rFonts w:cstheme="minorHAnsi"/>
        </w:rPr>
      </w:pPr>
    </w:p>
    <w:p w14:paraId="3E2693CA" w14:textId="77777777" w:rsidR="000C47B5" w:rsidRPr="00D80CAD" w:rsidRDefault="000C47B5" w:rsidP="000C47B5">
      <w:pPr>
        <w:spacing w:after="0" w:line="240" w:lineRule="auto"/>
      </w:pPr>
      <w:r w:rsidRPr="7BABD9FA">
        <w:t>Q1: Which of the following professional groups do you belong to, in relation to organ donation?</w:t>
      </w:r>
    </w:p>
    <w:p w14:paraId="69007283" w14:textId="77777777" w:rsidR="000C47B5" w:rsidRPr="004C6EFE" w:rsidRDefault="000C47B5" w:rsidP="000C47B5">
      <w:pPr>
        <w:pStyle w:val="ListParagraph"/>
        <w:numPr>
          <w:ilvl w:val="0"/>
          <w:numId w:val="5"/>
        </w:numPr>
        <w:spacing w:after="0" w:line="240" w:lineRule="auto"/>
        <w:rPr>
          <w:rFonts w:eastAsiaTheme="minorEastAsia"/>
        </w:rPr>
      </w:pPr>
      <w:r w:rsidRPr="739968DA">
        <w:t>NHSBT staff</w:t>
      </w:r>
    </w:p>
    <w:p w14:paraId="51360C64" w14:textId="77777777" w:rsidR="000C47B5" w:rsidRPr="00A85441" w:rsidRDefault="000C47B5" w:rsidP="000C47B5">
      <w:pPr>
        <w:pStyle w:val="ListParagraph"/>
        <w:numPr>
          <w:ilvl w:val="0"/>
          <w:numId w:val="5"/>
        </w:numPr>
        <w:spacing w:after="0" w:line="240" w:lineRule="auto"/>
        <w:rPr>
          <w:rFonts w:eastAsiaTheme="minorEastAsia" w:cstheme="minorHAnsi"/>
        </w:rPr>
      </w:pPr>
      <w:r>
        <w:rPr>
          <w:rFonts w:cstheme="minorHAnsi"/>
        </w:rPr>
        <w:t>Clinical Lead in organ donation</w:t>
      </w:r>
    </w:p>
    <w:p w14:paraId="21863B63" w14:textId="77777777" w:rsidR="000C47B5" w:rsidRPr="00802B1E" w:rsidRDefault="000C47B5" w:rsidP="000C47B5">
      <w:pPr>
        <w:pStyle w:val="ListParagraph"/>
        <w:numPr>
          <w:ilvl w:val="0"/>
          <w:numId w:val="5"/>
        </w:numPr>
        <w:spacing w:after="0" w:line="240" w:lineRule="auto"/>
        <w:rPr>
          <w:rFonts w:eastAsiaTheme="minorEastAsia"/>
        </w:rPr>
      </w:pPr>
      <w:r w:rsidRPr="4B4671D9">
        <w:t>Adult intensive care unit staff</w:t>
      </w:r>
      <w:r>
        <w:t xml:space="preserve"> – Nursing staff</w:t>
      </w:r>
    </w:p>
    <w:p w14:paraId="35A0FD63" w14:textId="77777777" w:rsidR="000C47B5" w:rsidRPr="00D30FA6" w:rsidRDefault="000C47B5" w:rsidP="000C47B5">
      <w:pPr>
        <w:pStyle w:val="ListParagraph"/>
        <w:numPr>
          <w:ilvl w:val="0"/>
          <w:numId w:val="5"/>
        </w:numPr>
        <w:spacing w:after="0" w:line="240" w:lineRule="auto"/>
        <w:rPr>
          <w:rFonts w:eastAsiaTheme="minorEastAsia"/>
        </w:rPr>
      </w:pPr>
      <w:r>
        <w:rPr>
          <w:rFonts w:eastAsiaTheme="minorEastAsia"/>
        </w:rPr>
        <w:t>Adult intensive care unit staff – Medical staff</w:t>
      </w:r>
    </w:p>
    <w:p w14:paraId="7C25902F" w14:textId="77777777" w:rsidR="000C47B5" w:rsidRPr="00881000" w:rsidRDefault="000C47B5" w:rsidP="000C47B5">
      <w:pPr>
        <w:pStyle w:val="ListParagraph"/>
        <w:numPr>
          <w:ilvl w:val="0"/>
          <w:numId w:val="5"/>
        </w:numPr>
        <w:spacing w:after="0" w:line="240" w:lineRule="auto"/>
        <w:rPr>
          <w:rFonts w:eastAsiaTheme="minorEastAsia"/>
        </w:rPr>
      </w:pPr>
      <w:r w:rsidRPr="739968DA">
        <w:t>Emergency care unit staff</w:t>
      </w:r>
    </w:p>
    <w:p w14:paraId="48195761" w14:textId="77777777" w:rsidR="000C47B5" w:rsidRPr="00197139" w:rsidRDefault="000C47B5" w:rsidP="000C47B5">
      <w:pPr>
        <w:pStyle w:val="ListParagraph"/>
        <w:numPr>
          <w:ilvl w:val="0"/>
          <w:numId w:val="5"/>
        </w:numPr>
        <w:spacing w:after="0" w:line="240" w:lineRule="auto"/>
        <w:rPr>
          <w:rFonts w:eastAsiaTheme="minorEastAsia"/>
        </w:rPr>
      </w:pPr>
      <w:r>
        <w:t>Operating theatre staff</w:t>
      </w:r>
    </w:p>
    <w:p w14:paraId="0F3A0B45" w14:textId="77777777" w:rsidR="000C47B5" w:rsidRPr="00D80CAD" w:rsidRDefault="000C47B5" w:rsidP="000C47B5">
      <w:pPr>
        <w:pStyle w:val="ListParagraph"/>
        <w:numPr>
          <w:ilvl w:val="0"/>
          <w:numId w:val="5"/>
        </w:numPr>
        <w:spacing w:after="0" w:line="240" w:lineRule="auto"/>
        <w:rPr>
          <w:rFonts w:eastAsiaTheme="minorEastAsia"/>
        </w:rPr>
      </w:pPr>
      <w:r>
        <w:t>Other: Please specify</w:t>
      </w:r>
    </w:p>
    <w:p w14:paraId="40CF002D" w14:textId="77777777" w:rsidR="000C47B5" w:rsidRDefault="000C47B5" w:rsidP="000C47B5">
      <w:pPr>
        <w:autoSpaceDE w:val="0"/>
        <w:autoSpaceDN w:val="0"/>
        <w:adjustRightInd w:val="0"/>
        <w:spacing w:after="0" w:line="240" w:lineRule="auto"/>
        <w:rPr>
          <w:rFonts w:cstheme="minorHAnsi"/>
        </w:rPr>
      </w:pPr>
    </w:p>
    <w:p w14:paraId="60469B55" w14:textId="77777777" w:rsidR="000C47B5" w:rsidRDefault="000C47B5" w:rsidP="000C47B5">
      <w:pPr>
        <w:autoSpaceDE w:val="0"/>
        <w:autoSpaceDN w:val="0"/>
        <w:adjustRightInd w:val="0"/>
        <w:spacing w:after="0" w:line="240" w:lineRule="auto"/>
        <w:rPr>
          <w:rFonts w:cstheme="minorHAnsi"/>
        </w:rPr>
      </w:pPr>
      <w:r>
        <w:rPr>
          <w:rFonts w:cstheme="minorHAnsi"/>
        </w:rPr>
        <w:t xml:space="preserve">Q2: </w:t>
      </w:r>
      <w:r w:rsidRPr="003B1592">
        <w:rPr>
          <w:rFonts w:cstheme="minorHAnsi"/>
        </w:rPr>
        <w:t xml:space="preserve">Which NHS trust do you work for in </w:t>
      </w:r>
      <w:r>
        <w:rPr>
          <w:rFonts w:cstheme="minorHAnsi"/>
        </w:rPr>
        <w:t>relation to organ donation</w:t>
      </w:r>
      <w:r w:rsidRPr="003B1592">
        <w:rPr>
          <w:rFonts w:cstheme="minorHAnsi"/>
        </w:rPr>
        <w:t xml:space="preserve">? Your answer to this question will </w:t>
      </w:r>
      <w:r>
        <w:rPr>
          <w:rFonts w:cstheme="minorHAnsi"/>
        </w:rPr>
        <w:t xml:space="preserve">enable us </w:t>
      </w:r>
      <w:r w:rsidRPr="003B1592">
        <w:rPr>
          <w:rFonts w:cstheme="minorHAnsi"/>
        </w:rPr>
        <w:t xml:space="preserve">to </w:t>
      </w:r>
      <w:r>
        <w:rPr>
          <w:rFonts w:cstheme="minorHAnsi"/>
        </w:rPr>
        <w:t xml:space="preserve">report </w:t>
      </w:r>
      <w:r w:rsidRPr="003B1592">
        <w:rPr>
          <w:rFonts w:cstheme="minorHAnsi"/>
        </w:rPr>
        <w:t xml:space="preserve">the </w:t>
      </w:r>
      <w:r>
        <w:rPr>
          <w:rFonts w:cstheme="minorHAnsi"/>
        </w:rPr>
        <w:t>percentage of eligible NHS Trusts from which we received a response</w:t>
      </w:r>
      <w:r w:rsidRPr="003B1592">
        <w:rPr>
          <w:rFonts w:cstheme="minorHAnsi"/>
        </w:rPr>
        <w:t xml:space="preserve">, and </w:t>
      </w:r>
      <w:r w:rsidRPr="00CB76E4">
        <w:rPr>
          <w:rFonts w:cstheme="minorHAnsi"/>
          <w:b/>
          <w:bCs/>
        </w:rPr>
        <w:t>will not be used when we report the findings</w:t>
      </w:r>
      <w:r>
        <w:rPr>
          <w:rFonts w:cstheme="minorHAnsi"/>
          <w:b/>
          <w:bCs/>
        </w:rPr>
        <w:t xml:space="preserve"> or for any other purposes</w:t>
      </w:r>
      <w:r w:rsidRPr="003B1592">
        <w:rPr>
          <w:rFonts w:cstheme="minorHAnsi"/>
        </w:rPr>
        <w:t>.</w:t>
      </w:r>
      <w:r>
        <w:rPr>
          <w:rFonts w:cstheme="minorHAnsi"/>
        </w:rPr>
        <w:t xml:space="preserve"> For Specialist Nurses in Organ Donation, or Specialist Requestors, please indicate the trust where you hold an honorary contract. </w:t>
      </w:r>
    </w:p>
    <w:p w14:paraId="0FC1F5AE" w14:textId="77777777" w:rsidR="000C47B5" w:rsidRDefault="000C47B5" w:rsidP="000C47B5">
      <w:pPr>
        <w:autoSpaceDE w:val="0"/>
        <w:autoSpaceDN w:val="0"/>
        <w:adjustRightInd w:val="0"/>
        <w:spacing w:after="0" w:line="240" w:lineRule="auto"/>
        <w:rPr>
          <w:rFonts w:cstheme="minorHAnsi"/>
        </w:rPr>
      </w:pPr>
    </w:p>
    <w:p w14:paraId="1EFAD9F9" w14:textId="77777777" w:rsidR="000C47B5" w:rsidRDefault="000C47B5" w:rsidP="000C47B5">
      <w:hyperlink r:id="rId7" w:history="1">
        <w:r>
          <w:rPr>
            <w:rStyle w:val="Hyperlink"/>
          </w:rPr>
          <w:t>List of Acute (Hospital) Trusts in England</w:t>
        </w:r>
      </w:hyperlink>
    </w:p>
    <w:p w14:paraId="1888DD0E" w14:textId="77777777" w:rsidR="000C47B5" w:rsidRDefault="000C47B5" w:rsidP="000C47B5">
      <w:pPr>
        <w:autoSpaceDE w:val="0"/>
        <w:autoSpaceDN w:val="0"/>
        <w:adjustRightInd w:val="0"/>
        <w:spacing w:after="0" w:line="240" w:lineRule="auto"/>
        <w:rPr>
          <w:rFonts w:cstheme="minorHAnsi"/>
        </w:rPr>
      </w:pPr>
    </w:p>
    <w:p w14:paraId="55953362" w14:textId="77777777" w:rsidR="000C47B5" w:rsidRPr="003B1592" w:rsidRDefault="000C47B5" w:rsidP="000C47B5">
      <w:pPr>
        <w:autoSpaceDE w:val="0"/>
        <w:autoSpaceDN w:val="0"/>
        <w:adjustRightInd w:val="0"/>
        <w:spacing w:after="0" w:line="240" w:lineRule="auto"/>
        <w:rPr>
          <w:rFonts w:cstheme="minorHAnsi"/>
        </w:rPr>
      </w:pPr>
    </w:p>
    <w:p w14:paraId="57E11383" w14:textId="77777777" w:rsidR="000C47B5" w:rsidRDefault="000C47B5" w:rsidP="000C47B5">
      <w:pPr>
        <w:autoSpaceDE w:val="0"/>
        <w:autoSpaceDN w:val="0"/>
        <w:adjustRightInd w:val="0"/>
        <w:spacing w:after="0" w:line="240" w:lineRule="auto"/>
        <w:rPr>
          <w:rFonts w:cstheme="minorHAnsi"/>
        </w:rPr>
      </w:pPr>
      <w:r>
        <w:rPr>
          <w:rFonts w:cstheme="minorHAnsi"/>
        </w:rPr>
        <w:t xml:space="preserve">Q3: </w:t>
      </w:r>
      <w:r w:rsidRPr="00D80CAD">
        <w:rPr>
          <w:rFonts w:cstheme="minorHAnsi"/>
        </w:rPr>
        <w:t>How long have you been in</w:t>
      </w:r>
      <w:r>
        <w:rPr>
          <w:rFonts w:cstheme="minorHAnsi"/>
        </w:rPr>
        <w:t>volved in organ donation?</w:t>
      </w:r>
    </w:p>
    <w:p w14:paraId="70B66B6B" w14:textId="77777777" w:rsidR="000C47B5" w:rsidRPr="00D80CAD" w:rsidRDefault="000C47B5" w:rsidP="000C47B5">
      <w:pPr>
        <w:autoSpaceDE w:val="0"/>
        <w:autoSpaceDN w:val="0"/>
        <w:adjustRightInd w:val="0"/>
        <w:spacing w:after="0" w:line="240" w:lineRule="auto"/>
        <w:rPr>
          <w:rFonts w:cstheme="minorHAnsi"/>
        </w:rPr>
      </w:pPr>
    </w:p>
    <w:p w14:paraId="2143D81E" w14:textId="77777777" w:rsidR="000C47B5" w:rsidRPr="00D80CAD" w:rsidRDefault="000C47B5" w:rsidP="000C47B5">
      <w:pPr>
        <w:pStyle w:val="ListParagraph"/>
        <w:numPr>
          <w:ilvl w:val="0"/>
          <w:numId w:val="4"/>
        </w:numPr>
        <w:spacing w:after="0" w:line="240" w:lineRule="auto"/>
        <w:rPr>
          <w:rFonts w:eastAsiaTheme="minorEastAsia" w:cstheme="minorHAnsi"/>
        </w:rPr>
      </w:pPr>
      <w:r w:rsidRPr="00D80CAD">
        <w:rPr>
          <w:rFonts w:cstheme="minorHAnsi"/>
        </w:rPr>
        <w:t>Less than a year</w:t>
      </w:r>
    </w:p>
    <w:p w14:paraId="42C6AE45" w14:textId="77777777" w:rsidR="000C47B5" w:rsidRPr="00D80CAD" w:rsidRDefault="000C47B5" w:rsidP="000C47B5">
      <w:pPr>
        <w:pStyle w:val="ListParagraph"/>
        <w:numPr>
          <w:ilvl w:val="0"/>
          <w:numId w:val="4"/>
        </w:numPr>
        <w:spacing w:after="0" w:line="240" w:lineRule="auto"/>
      </w:pPr>
      <w:r>
        <w:t xml:space="preserve">Between </w:t>
      </w:r>
      <w:r w:rsidRPr="4BF025B8">
        <w:t>1-3 years</w:t>
      </w:r>
    </w:p>
    <w:p w14:paraId="5B186FD2" w14:textId="77777777" w:rsidR="000C47B5" w:rsidRPr="00D80CAD" w:rsidRDefault="000C47B5" w:rsidP="000C47B5">
      <w:pPr>
        <w:pStyle w:val="ListParagraph"/>
        <w:numPr>
          <w:ilvl w:val="0"/>
          <w:numId w:val="4"/>
        </w:numPr>
        <w:spacing w:after="0" w:line="240" w:lineRule="auto"/>
      </w:pPr>
      <w:r w:rsidRPr="4BF025B8">
        <w:t>More than 3 years</w:t>
      </w:r>
    </w:p>
    <w:p w14:paraId="5386B490" w14:textId="77777777" w:rsidR="000C47B5" w:rsidRDefault="000C47B5" w:rsidP="000C47B5">
      <w:pPr>
        <w:rPr>
          <w:rFonts w:cstheme="minorHAnsi"/>
        </w:rPr>
      </w:pPr>
    </w:p>
    <w:p w14:paraId="71C9DA04" w14:textId="77777777" w:rsidR="000C47B5" w:rsidRPr="00D80CAD" w:rsidRDefault="000C47B5" w:rsidP="000C47B5">
      <w:pPr>
        <w:autoSpaceDE w:val="0"/>
        <w:autoSpaceDN w:val="0"/>
        <w:adjustRightInd w:val="0"/>
        <w:spacing w:after="0" w:line="240" w:lineRule="auto"/>
        <w:rPr>
          <w:rFonts w:cstheme="minorHAnsi"/>
        </w:rPr>
      </w:pPr>
      <w:r w:rsidRPr="00D80CAD">
        <w:rPr>
          <w:rFonts w:cstheme="minorHAnsi"/>
        </w:rPr>
        <w:t xml:space="preserve">Section 2: </w:t>
      </w:r>
      <w:r w:rsidRPr="00D80CAD">
        <w:rPr>
          <w:rFonts w:cstheme="minorHAnsi"/>
          <w:b/>
          <w:bCs/>
        </w:rPr>
        <w:t>Awareness</w:t>
      </w:r>
      <w:r>
        <w:rPr>
          <w:rFonts w:cstheme="minorHAnsi"/>
          <w:b/>
          <w:bCs/>
        </w:rPr>
        <w:t xml:space="preserve">, understanding and implementation </w:t>
      </w:r>
      <w:r w:rsidRPr="00D80CAD">
        <w:rPr>
          <w:rFonts w:cstheme="minorHAnsi"/>
          <w:b/>
          <w:bCs/>
        </w:rPr>
        <w:t>of the law change</w:t>
      </w:r>
    </w:p>
    <w:p w14:paraId="67BDC642" w14:textId="77777777" w:rsidR="000C47B5" w:rsidRPr="00D80CAD" w:rsidRDefault="000C47B5" w:rsidP="000C47B5">
      <w:pPr>
        <w:rPr>
          <w:rFonts w:cstheme="minorHAnsi"/>
        </w:rPr>
      </w:pPr>
      <w:r w:rsidRPr="00D80CAD">
        <w:rPr>
          <w:rFonts w:eastAsia="Calibri" w:cstheme="minorHAnsi"/>
        </w:rPr>
        <w:t xml:space="preserve"> </w:t>
      </w:r>
    </w:p>
    <w:p w14:paraId="766BC716" w14:textId="77777777" w:rsidR="000C47B5" w:rsidRPr="00D80CAD" w:rsidRDefault="000C47B5" w:rsidP="000C47B5">
      <w:pPr>
        <w:rPr>
          <w:rFonts w:cstheme="minorHAnsi"/>
        </w:rPr>
      </w:pPr>
      <w:r w:rsidRPr="00D80CAD">
        <w:rPr>
          <w:rFonts w:eastAsia="Calibri" w:cstheme="minorHAnsi"/>
        </w:rPr>
        <w:t>Q</w:t>
      </w:r>
      <w:r>
        <w:rPr>
          <w:rFonts w:eastAsia="Calibri" w:cstheme="minorHAnsi"/>
        </w:rPr>
        <w:t>4:</w:t>
      </w:r>
      <w:r w:rsidRPr="00D80CAD">
        <w:rPr>
          <w:rFonts w:eastAsia="Calibri" w:cstheme="minorHAnsi"/>
        </w:rPr>
        <w:t xml:space="preserve"> How well do you feel that you understand the law change in organ donation in England</w:t>
      </w:r>
      <w:r>
        <w:rPr>
          <w:rFonts w:eastAsia="Calibri" w:cstheme="minorHAnsi"/>
        </w:rPr>
        <w:t>, which came into effect in May 2020</w:t>
      </w:r>
      <w:r w:rsidRPr="00D80CAD">
        <w:rPr>
          <w:rFonts w:eastAsia="Calibri" w:cstheme="minorHAnsi"/>
        </w:rPr>
        <w:t>?</w:t>
      </w:r>
    </w:p>
    <w:p w14:paraId="1FC19386" w14:textId="77777777" w:rsidR="000C47B5" w:rsidRPr="00D80CAD" w:rsidRDefault="000C47B5" w:rsidP="000C47B5">
      <w:pPr>
        <w:pStyle w:val="ListParagraph"/>
        <w:numPr>
          <w:ilvl w:val="0"/>
          <w:numId w:val="1"/>
        </w:numPr>
        <w:rPr>
          <w:rFonts w:eastAsiaTheme="minorEastAsia" w:cstheme="minorHAnsi"/>
        </w:rPr>
      </w:pPr>
      <w:r w:rsidRPr="00D80CAD">
        <w:rPr>
          <w:rFonts w:eastAsia="Calibri" w:cstheme="minorHAnsi"/>
        </w:rPr>
        <w:t>I am clear in my understanding about the change in the law in organ donation.</w:t>
      </w:r>
    </w:p>
    <w:p w14:paraId="60455152" w14:textId="77777777" w:rsidR="000C47B5" w:rsidRPr="00D80CAD" w:rsidRDefault="000C47B5" w:rsidP="000C47B5">
      <w:pPr>
        <w:pStyle w:val="ListParagraph"/>
        <w:numPr>
          <w:ilvl w:val="0"/>
          <w:numId w:val="1"/>
        </w:numPr>
        <w:rPr>
          <w:rFonts w:eastAsiaTheme="minorEastAsia" w:cstheme="minorHAnsi"/>
        </w:rPr>
      </w:pPr>
      <w:r w:rsidRPr="00D80CAD">
        <w:rPr>
          <w:rFonts w:eastAsia="Calibri" w:cstheme="minorHAnsi"/>
        </w:rPr>
        <w:t xml:space="preserve">I </w:t>
      </w:r>
      <w:r>
        <w:rPr>
          <w:rFonts w:eastAsia="Calibri" w:cstheme="minorHAnsi"/>
        </w:rPr>
        <w:t xml:space="preserve">am mostly clear in my understanding about the change in the law in organ donation, </w:t>
      </w:r>
      <w:r w:rsidRPr="00D80CAD">
        <w:rPr>
          <w:rFonts w:eastAsia="Calibri" w:cstheme="minorHAnsi"/>
        </w:rPr>
        <w:t>but am unsure on some aspects.</w:t>
      </w:r>
    </w:p>
    <w:p w14:paraId="5E4DA83B" w14:textId="77777777" w:rsidR="000C47B5" w:rsidRPr="00C44A2B" w:rsidRDefault="000C47B5" w:rsidP="000C47B5">
      <w:pPr>
        <w:pStyle w:val="ListParagraph"/>
        <w:numPr>
          <w:ilvl w:val="0"/>
          <w:numId w:val="1"/>
        </w:numPr>
        <w:rPr>
          <w:rFonts w:eastAsiaTheme="minorEastAsia" w:cstheme="minorHAnsi"/>
        </w:rPr>
      </w:pPr>
      <w:r w:rsidRPr="00D80CAD">
        <w:rPr>
          <w:rFonts w:eastAsia="Calibri" w:cstheme="minorHAnsi"/>
        </w:rPr>
        <w:t>I am not clear about the organ donation law change.</w:t>
      </w:r>
    </w:p>
    <w:p w14:paraId="643BB96C" w14:textId="77777777" w:rsidR="000C47B5" w:rsidRDefault="000C47B5" w:rsidP="000C47B5">
      <w:pPr>
        <w:rPr>
          <w:rFonts w:eastAsia="Calibri" w:cstheme="minorHAnsi"/>
        </w:rPr>
      </w:pPr>
      <w:r>
        <w:rPr>
          <w:rFonts w:eastAsia="Calibri" w:cstheme="minorHAnsi"/>
        </w:rPr>
        <w:t>Q5: Do you require any additional support, professional development or training to help you carry out your tasks in relation to organ donation?</w:t>
      </w:r>
    </w:p>
    <w:p w14:paraId="624543D7" w14:textId="77777777" w:rsidR="000C47B5" w:rsidRDefault="000C47B5" w:rsidP="000C47B5">
      <w:pPr>
        <w:pStyle w:val="ListParagraph"/>
        <w:numPr>
          <w:ilvl w:val="0"/>
          <w:numId w:val="16"/>
        </w:numPr>
        <w:rPr>
          <w:rFonts w:eastAsia="Calibri" w:cstheme="minorHAnsi"/>
        </w:rPr>
      </w:pPr>
      <w:r>
        <w:rPr>
          <w:rFonts w:eastAsia="Calibri" w:cstheme="minorHAnsi"/>
        </w:rPr>
        <w:t>Yes</w:t>
      </w:r>
    </w:p>
    <w:p w14:paraId="1648869E" w14:textId="77777777" w:rsidR="000C47B5" w:rsidRDefault="000C47B5" w:rsidP="000C47B5">
      <w:pPr>
        <w:pStyle w:val="ListParagraph"/>
        <w:numPr>
          <w:ilvl w:val="0"/>
          <w:numId w:val="16"/>
        </w:numPr>
        <w:rPr>
          <w:rFonts w:eastAsia="Calibri" w:cstheme="minorHAnsi"/>
        </w:rPr>
      </w:pPr>
      <w:r>
        <w:rPr>
          <w:rFonts w:eastAsia="Calibri" w:cstheme="minorHAnsi"/>
        </w:rPr>
        <w:t>No</w:t>
      </w:r>
    </w:p>
    <w:p w14:paraId="77612A5F" w14:textId="77777777" w:rsidR="000C47B5" w:rsidRPr="004E4821" w:rsidRDefault="000C47B5" w:rsidP="000C47B5">
      <w:pPr>
        <w:pStyle w:val="ListParagraph"/>
        <w:numPr>
          <w:ilvl w:val="0"/>
          <w:numId w:val="16"/>
        </w:numPr>
        <w:rPr>
          <w:rFonts w:eastAsia="Calibri" w:cstheme="minorHAnsi"/>
        </w:rPr>
      </w:pPr>
      <w:r>
        <w:rPr>
          <w:rFonts w:eastAsia="Calibri" w:cstheme="minorHAnsi"/>
        </w:rPr>
        <w:t>Unsure</w:t>
      </w:r>
    </w:p>
    <w:p w14:paraId="65A36995" w14:textId="77777777" w:rsidR="000C47B5" w:rsidRDefault="000C47B5" w:rsidP="000C47B5">
      <w:pPr>
        <w:autoSpaceDE w:val="0"/>
        <w:autoSpaceDN w:val="0"/>
        <w:adjustRightInd w:val="0"/>
        <w:spacing w:after="0" w:line="240" w:lineRule="auto"/>
      </w:pPr>
    </w:p>
    <w:p w14:paraId="491668B2" w14:textId="77777777" w:rsidR="000C47B5" w:rsidRDefault="000C47B5" w:rsidP="000C47B5">
      <w:pPr>
        <w:autoSpaceDE w:val="0"/>
        <w:autoSpaceDN w:val="0"/>
        <w:adjustRightInd w:val="0"/>
        <w:spacing w:after="0" w:line="240" w:lineRule="auto"/>
      </w:pPr>
      <w:r w:rsidRPr="4B4671D9">
        <w:t>Q</w:t>
      </w:r>
      <w:r>
        <w:t>6</w:t>
      </w:r>
      <w:r w:rsidRPr="4B4671D9">
        <w:t xml:space="preserve">: </w:t>
      </w:r>
      <w:r>
        <w:t>(if answered “Yes” to Q5 above, then ask): What</w:t>
      </w:r>
      <w:r w:rsidRPr="4B4671D9">
        <w:t xml:space="preserve"> additional support, professional development or training would help you carry out your tasks in relation to organ donation</w:t>
      </w:r>
      <w:r>
        <w:t>? Please select all that apply</w:t>
      </w:r>
    </w:p>
    <w:p w14:paraId="7BBB6042" w14:textId="77777777" w:rsidR="000C47B5" w:rsidRDefault="000C47B5" w:rsidP="000C47B5">
      <w:pPr>
        <w:autoSpaceDE w:val="0"/>
        <w:autoSpaceDN w:val="0"/>
        <w:adjustRightInd w:val="0"/>
        <w:spacing w:after="0" w:line="240" w:lineRule="auto"/>
      </w:pPr>
    </w:p>
    <w:p w14:paraId="5E68BDE2" w14:textId="77777777" w:rsidR="000C47B5" w:rsidRPr="00A263E1" w:rsidRDefault="000C47B5" w:rsidP="000C47B5">
      <w:pPr>
        <w:pStyle w:val="ListParagraph"/>
        <w:numPr>
          <w:ilvl w:val="0"/>
          <w:numId w:val="13"/>
        </w:numPr>
        <w:autoSpaceDE w:val="0"/>
        <w:autoSpaceDN w:val="0"/>
        <w:adjustRightInd w:val="0"/>
        <w:spacing w:after="0" w:line="240" w:lineRule="auto"/>
        <w:rPr>
          <w:i/>
        </w:rPr>
      </w:pPr>
      <w:r>
        <w:rPr>
          <w:iCs/>
        </w:rPr>
        <w:t>Training on how to communicate with family members/ next of kin</w:t>
      </w:r>
    </w:p>
    <w:p w14:paraId="73497551" w14:textId="77777777" w:rsidR="000C47B5" w:rsidRPr="003C6541" w:rsidRDefault="000C47B5" w:rsidP="000C47B5">
      <w:pPr>
        <w:pStyle w:val="ListParagraph"/>
        <w:numPr>
          <w:ilvl w:val="0"/>
          <w:numId w:val="13"/>
        </w:numPr>
        <w:autoSpaceDE w:val="0"/>
        <w:autoSpaceDN w:val="0"/>
        <w:adjustRightInd w:val="0"/>
        <w:spacing w:after="0" w:line="240" w:lineRule="auto"/>
        <w:rPr>
          <w:i/>
        </w:rPr>
      </w:pPr>
      <w:r>
        <w:rPr>
          <w:iCs/>
        </w:rPr>
        <w:t>Training/ refresher training on how deemed consent is intended to work  in practice</w:t>
      </w:r>
    </w:p>
    <w:p w14:paraId="6426AC0B" w14:textId="77777777" w:rsidR="000C47B5" w:rsidRPr="00CC33CD" w:rsidRDefault="000C47B5" w:rsidP="000C47B5">
      <w:pPr>
        <w:pStyle w:val="ListParagraph"/>
        <w:numPr>
          <w:ilvl w:val="0"/>
          <w:numId w:val="13"/>
        </w:numPr>
        <w:autoSpaceDE w:val="0"/>
        <w:autoSpaceDN w:val="0"/>
        <w:adjustRightInd w:val="0"/>
        <w:spacing w:after="0" w:line="240" w:lineRule="auto"/>
        <w:rPr>
          <w:i/>
          <w:iCs/>
        </w:rPr>
      </w:pPr>
      <w:r>
        <w:t>Mentoring on how to carry out tasks</w:t>
      </w:r>
    </w:p>
    <w:p w14:paraId="3AA31982" w14:textId="77777777" w:rsidR="000C47B5" w:rsidRPr="00AD70D5" w:rsidRDefault="000C47B5" w:rsidP="000C47B5">
      <w:pPr>
        <w:pStyle w:val="ListParagraph"/>
        <w:numPr>
          <w:ilvl w:val="0"/>
          <w:numId w:val="13"/>
        </w:numPr>
        <w:autoSpaceDE w:val="0"/>
        <w:autoSpaceDN w:val="0"/>
        <w:adjustRightInd w:val="0"/>
        <w:spacing w:after="0" w:line="240" w:lineRule="auto"/>
        <w:rPr>
          <w:i/>
          <w:iCs/>
        </w:rPr>
      </w:pPr>
      <w:r>
        <w:t>Clinical supervision when carrying out tasks</w:t>
      </w:r>
    </w:p>
    <w:p w14:paraId="1E165F34" w14:textId="77777777" w:rsidR="000C47B5" w:rsidRPr="00040ECB" w:rsidRDefault="000C47B5" w:rsidP="000C47B5">
      <w:pPr>
        <w:pStyle w:val="ListParagraph"/>
        <w:numPr>
          <w:ilvl w:val="0"/>
          <w:numId w:val="13"/>
        </w:numPr>
        <w:autoSpaceDE w:val="0"/>
        <w:autoSpaceDN w:val="0"/>
        <w:adjustRightInd w:val="0"/>
        <w:spacing w:after="0" w:line="240" w:lineRule="auto"/>
        <w:rPr>
          <w:i/>
        </w:rPr>
      </w:pPr>
      <w:r>
        <w:rPr>
          <w:iCs/>
        </w:rPr>
        <w:t>Something else: Please describe in the box below</w:t>
      </w:r>
    </w:p>
    <w:p w14:paraId="5B4F1299" w14:textId="77777777" w:rsidR="000C47B5" w:rsidRPr="00D80CAD" w:rsidRDefault="000C47B5" w:rsidP="000C47B5">
      <w:pPr>
        <w:autoSpaceDE w:val="0"/>
        <w:autoSpaceDN w:val="0"/>
        <w:adjustRightInd w:val="0"/>
        <w:spacing w:after="0" w:line="240" w:lineRule="auto"/>
        <w:ind w:firstLine="720"/>
        <w:rPr>
          <w:rFonts w:cstheme="minorHAnsi"/>
        </w:rPr>
      </w:pPr>
      <w:r w:rsidRPr="00D80CAD">
        <w:rPr>
          <w:rFonts w:cstheme="minorHAnsi"/>
        </w:rPr>
        <w:t>Free text box</w:t>
      </w:r>
    </w:p>
    <w:p w14:paraId="03896714" w14:textId="77777777" w:rsidR="000C47B5" w:rsidRDefault="000C47B5" w:rsidP="000C47B5">
      <w:pPr>
        <w:rPr>
          <w:rFonts w:cstheme="minorHAnsi"/>
        </w:rPr>
      </w:pPr>
    </w:p>
    <w:p w14:paraId="49442888" w14:textId="77777777" w:rsidR="000C47B5" w:rsidRDefault="000C47B5" w:rsidP="000C47B5">
      <w:pPr>
        <w:rPr>
          <w:rFonts w:cstheme="minorHAnsi"/>
        </w:rPr>
      </w:pPr>
      <w:r w:rsidRPr="004D3622">
        <w:rPr>
          <w:rFonts w:cstheme="minorHAnsi"/>
        </w:rPr>
        <w:t>Q7: Do you think the deemed consent legislation is now part of normal practice in your organisation?</w:t>
      </w:r>
    </w:p>
    <w:p w14:paraId="56D3C112" w14:textId="77777777" w:rsidR="000C47B5" w:rsidRDefault="000C47B5" w:rsidP="000C47B5">
      <w:pPr>
        <w:pStyle w:val="ListParagraph"/>
        <w:numPr>
          <w:ilvl w:val="0"/>
          <w:numId w:val="18"/>
        </w:numPr>
        <w:rPr>
          <w:rFonts w:cstheme="minorHAnsi"/>
        </w:rPr>
      </w:pPr>
      <w:r>
        <w:rPr>
          <w:rFonts w:cstheme="minorHAnsi"/>
        </w:rPr>
        <w:t>Yes</w:t>
      </w:r>
    </w:p>
    <w:p w14:paraId="14A2BD50" w14:textId="77777777" w:rsidR="000C47B5" w:rsidRDefault="000C47B5" w:rsidP="000C47B5">
      <w:pPr>
        <w:pStyle w:val="ListParagraph"/>
        <w:numPr>
          <w:ilvl w:val="0"/>
          <w:numId w:val="18"/>
        </w:numPr>
        <w:rPr>
          <w:rFonts w:cstheme="minorHAnsi"/>
        </w:rPr>
      </w:pPr>
      <w:r>
        <w:rPr>
          <w:rFonts w:cstheme="minorHAnsi"/>
        </w:rPr>
        <w:t>No</w:t>
      </w:r>
    </w:p>
    <w:p w14:paraId="42455D82" w14:textId="77777777" w:rsidR="000C47B5" w:rsidRDefault="000C47B5" w:rsidP="000C47B5">
      <w:pPr>
        <w:pStyle w:val="ListParagraph"/>
        <w:numPr>
          <w:ilvl w:val="0"/>
          <w:numId w:val="18"/>
        </w:numPr>
        <w:rPr>
          <w:rFonts w:cstheme="minorHAnsi"/>
        </w:rPr>
      </w:pPr>
      <w:r>
        <w:rPr>
          <w:rFonts w:cstheme="minorHAnsi"/>
        </w:rPr>
        <w:t>Unsure</w:t>
      </w:r>
    </w:p>
    <w:p w14:paraId="7A212DF2" w14:textId="77777777" w:rsidR="000C47B5" w:rsidRPr="00520629" w:rsidRDefault="000C47B5" w:rsidP="000C47B5">
      <w:pPr>
        <w:pStyle w:val="ListParagraph"/>
        <w:rPr>
          <w:rFonts w:cstheme="minorHAnsi"/>
        </w:rPr>
      </w:pPr>
    </w:p>
    <w:p w14:paraId="65ECA86E" w14:textId="77777777" w:rsidR="000C47B5" w:rsidRPr="00D80CAD" w:rsidRDefault="000C47B5" w:rsidP="000C47B5">
      <w:pPr>
        <w:autoSpaceDE w:val="0"/>
        <w:autoSpaceDN w:val="0"/>
        <w:adjustRightInd w:val="0"/>
        <w:spacing w:after="0" w:line="240" w:lineRule="auto"/>
        <w:rPr>
          <w:rFonts w:cstheme="minorHAnsi"/>
        </w:rPr>
      </w:pPr>
      <w:r w:rsidRPr="00D80CAD">
        <w:rPr>
          <w:rFonts w:cstheme="minorHAnsi"/>
        </w:rPr>
        <w:t xml:space="preserve">Section 3: </w:t>
      </w:r>
      <w:r w:rsidRPr="00D80CAD">
        <w:rPr>
          <w:rFonts w:cstheme="minorHAnsi"/>
          <w:b/>
          <w:bCs/>
        </w:rPr>
        <w:t xml:space="preserve">Degree of support for the new </w:t>
      </w:r>
      <w:r>
        <w:rPr>
          <w:rFonts w:cstheme="minorHAnsi"/>
          <w:b/>
          <w:bCs/>
        </w:rPr>
        <w:t xml:space="preserve">organ donation law </w:t>
      </w:r>
      <w:r w:rsidRPr="00D80CAD">
        <w:rPr>
          <w:rFonts w:cstheme="minorHAnsi"/>
          <w:b/>
          <w:bCs/>
        </w:rPr>
        <w:t>and reason for supporting/ not supporting</w:t>
      </w:r>
    </w:p>
    <w:p w14:paraId="43066631" w14:textId="77777777" w:rsidR="000C47B5" w:rsidRPr="00D80CAD" w:rsidRDefault="000C47B5" w:rsidP="000C47B5">
      <w:pPr>
        <w:spacing w:after="0" w:line="240" w:lineRule="auto"/>
        <w:rPr>
          <w:rFonts w:eastAsia="Arial-BoldMT" w:cstheme="minorHAnsi"/>
          <w:color w:val="000000" w:themeColor="text1"/>
        </w:rPr>
      </w:pPr>
    </w:p>
    <w:p w14:paraId="678B44A8" w14:textId="77777777" w:rsidR="000C47B5" w:rsidRPr="00D80CAD" w:rsidRDefault="000C47B5" w:rsidP="000C47B5">
      <w:pPr>
        <w:autoSpaceDE w:val="0"/>
        <w:autoSpaceDN w:val="0"/>
        <w:adjustRightInd w:val="0"/>
        <w:spacing w:after="0" w:line="240" w:lineRule="auto"/>
        <w:rPr>
          <w:rFonts w:eastAsia="Calibri"/>
        </w:rPr>
      </w:pPr>
      <w:r w:rsidRPr="334A4108">
        <w:rPr>
          <w:rFonts w:eastAsia="Calibri"/>
        </w:rPr>
        <w:lastRenderedPageBreak/>
        <w:t>Q</w:t>
      </w:r>
      <w:r>
        <w:rPr>
          <w:rFonts w:eastAsia="Calibri"/>
        </w:rPr>
        <w:t>8</w:t>
      </w:r>
      <w:r w:rsidRPr="334A4108">
        <w:rPr>
          <w:rFonts w:eastAsia="Calibri"/>
        </w:rPr>
        <w:t>: How supportive are you of the change to the deemed consent law in England?</w:t>
      </w:r>
    </w:p>
    <w:p w14:paraId="64D5DF95" w14:textId="77777777" w:rsidR="000C47B5" w:rsidRPr="00D80CAD" w:rsidRDefault="000C47B5" w:rsidP="000C47B5">
      <w:pPr>
        <w:pStyle w:val="ListParagraph"/>
        <w:numPr>
          <w:ilvl w:val="0"/>
          <w:numId w:val="3"/>
        </w:numPr>
        <w:spacing w:after="0" w:line="240" w:lineRule="auto"/>
        <w:rPr>
          <w:rFonts w:eastAsia="Calibri" w:cstheme="minorHAnsi"/>
        </w:rPr>
      </w:pPr>
      <w:r w:rsidRPr="00D80CAD">
        <w:rPr>
          <w:rFonts w:eastAsia="Calibri" w:cstheme="minorHAnsi"/>
        </w:rPr>
        <w:t>Not supportive at all</w:t>
      </w:r>
    </w:p>
    <w:p w14:paraId="7BEF4F50" w14:textId="77777777" w:rsidR="000C47B5" w:rsidRPr="00D80CAD" w:rsidRDefault="000C47B5" w:rsidP="000C47B5">
      <w:pPr>
        <w:pStyle w:val="ListParagraph"/>
        <w:numPr>
          <w:ilvl w:val="0"/>
          <w:numId w:val="3"/>
        </w:numPr>
        <w:spacing w:after="0" w:line="240" w:lineRule="auto"/>
        <w:rPr>
          <w:rFonts w:eastAsia="Calibri" w:cstheme="minorHAnsi"/>
        </w:rPr>
      </w:pPr>
      <w:r>
        <w:rPr>
          <w:rFonts w:eastAsia="Calibri" w:cstheme="minorHAnsi"/>
        </w:rPr>
        <w:t>Somewhat unsupportive</w:t>
      </w:r>
    </w:p>
    <w:p w14:paraId="26C29764" w14:textId="77777777" w:rsidR="000C47B5" w:rsidRPr="00D80CAD" w:rsidRDefault="000C47B5" w:rsidP="000C47B5">
      <w:pPr>
        <w:pStyle w:val="ListParagraph"/>
        <w:numPr>
          <w:ilvl w:val="0"/>
          <w:numId w:val="3"/>
        </w:numPr>
        <w:spacing w:after="0" w:line="240" w:lineRule="auto"/>
        <w:rPr>
          <w:rFonts w:eastAsia="Calibri" w:cstheme="minorHAnsi"/>
        </w:rPr>
      </w:pPr>
      <w:r w:rsidRPr="00D80CAD">
        <w:rPr>
          <w:rFonts w:eastAsia="Calibri" w:cstheme="minorHAnsi"/>
        </w:rPr>
        <w:t>Neither supportive nor unsupportive</w:t>
      </w:r>
    </w:p>
    <w:p w14:paraId="12369D64" w14:textId="77777777" w:rsidR="000C47B5" w:rsidRPr="00D80CAD" w:rsidRDefault="000C47B5" w:rsidP="000C47B5">
      <w:pPr>
        <w:pStyle w:val="ListParagraph"/>
        <w:numPr>
          <w:ilvl w:val="0"/>
          <w:numId w:val="3"/>
        </w:numPr>
        <w:spacing w:after="0" w:line="240" w:lineRule="auto"/>
        <w:rPr>
          <w:rFonts w:eastAsia="Calibri" w:cstheme="minorHAnsi"/>
        </w:rPr>
      </w:pPr>
      <w:r>
        <w:rPr>
          <w:rFonts w:eastAsia="Calibri" w:cstheme="minorHAnsi"/>
        </w:rPr>
        <w:t>Somewhat supportive</w:t>
      </w:r>
    </w:p>
    <w:p w14:paraId="5440B26F" w14:textId="77777777" w:rsidR="000C47B5" w:rsidRPr="00535444" w:rsidRDefault="000C47B5" w:rsidP="000C47B5">
      <w:pPr>
        <w:pStyle w:val="ListParagraph"/>
        <w:numPr>
          <w:ilvl w:val="0"/>
          <w:numId w:val="3"/>
        </w:numPr>
        <w:spacing w:after="0" w:line="240" w:lineRule="auto"/>
        <w:rPr>
          <w:rFonts w:eastAsia="Calibri" w:cstheme="minorHAnsi"/>
        </w:rPr>
      </w:pPr>
      <w:r w:rsidRPr="00D80CAD">
        <w:rPr>
          <w:rFonts w:eastAsia="Calibri" w:cstheme="minorHAnsi"/>
        </w:rPr>
        <w:t>Completely supportive</w:t>
      </w:r>
    </w:p>
    <w:p w14:paraId="510A3380" w14:textId="77777777" w:rsidR="000C47B5" w:rsidRDefault="000C47B5" w:rsidP="000C47B5">
      <w:pPr>
        <w:spacing w:after="0" w:line="240" w:lineRule="auto"/>
        <w:rPr>
          <w:rFonts w:eastAsia="Calibri" w:cstheme="minorHAnsi"/>
        </w:rPr>
      </w:pPr>
    </w:p>
    <w:p w14:paraId="0F6693EA" w14:textId="77777777" w:rsidR="000C47B5" w:rsidRDefault="000C47B5" w:rsidP="000C47B5">
      <w:pPr>
        <w:spacing w:after="0" w:line="240" w:lineRule="auto"/>
        <w:rPr>
          <w:rFonts w:eastAsia="Calibri"/>
        </w:rPr>
      </w:pPr>
      <w:r w:rsidRPr="334A4108">
        <w:rPr>
          <w:rFonts w:eastAsia="Calibri"/>
        </w:rPr>
        <w:t>Q</w:t>
      </w:r>
      <w:r>
        <w:rPr>
          <w:rFonts w:eastAsia="Calibri"/>
        </w:rPr>
        <w:t>9</w:t>
      </w:r>
      <w:r w:rsidRPr="334A4108">
        <w:rPr>
          <w:rFonts w:eastAsia="Calibri"/>
        </w:rPr>
        <w:t>: Since the introduction of the change</w:t>
      </w:r>
      <w:r>
        <w:rPr>
          <w:rFonts w:eastAsia="Calibri"/>
        </w:rPr>
        <w:t xml:space="preserve"> </w:t>
      </w:r>
      <w:r w:rsidRPr="334A4108">
        <w:rPr>
          <w:rFonts w:eastAsia="Calibri"/>
        </w:rPr>
        <w:t>to the law on organ donation in England in May 2020, has your support for deemed consent…</w:t>
      </w:r>
    </w:p>
    <w:p w14:paraId="6D452663" w14:textId="77777777" w:rsidR="000C47B5" w:rsidRPr="0013093B" w:rsidRDefault="000C47B5" w:rsidP="000C47B5">
      <w:pPr>
        <w:pStyle w:val="ListParagraph"/>
        <w:numPr>
          <w:ilvl w:val="0"/>
          <w:numId w:val="11"/>
        </w:numPr>
        <w:spacing w:after="0" w:line="240" w:lineRule="auto"/>
        <w:rPr>
          <w:rFonts w:eastAsia="Calibri" w:cstheme="minorHAnsi"/>
        </w:rPr>
      </w:pPr>
      <w:r>
        <w:rPr>
          <w:rFonts w:eastAsia="Calibri" w:cstheme="minorHAnsi"/>
        </w:rPr>
        <w:t>Increased</w:t>
      </w:r>
    </w:p>
    <w:p w14:paraId="10DE8E84" w14:textId="77777777" w:rsidR="000C47B5" w:rsidRDefault="000C47B5" w:rsidP="000C47B5">
      <w:pPr>
        <w:pStyle w:val="ListParagraph"/>
        <w:numPr>
          <w:ilvl w:val="0"/>
          <w:numId w:val="11"/>
        </w:numPr>
        <w:spacing w:after="0" w:line="240" w:lineRule="auto"/>
        <w:rPr>
          <w:rFonts w:eastAsia="Calibri" w:cstheme="minorHAnsi"/>
        </w:rPr>
      </w:pPr>
      <w:r>
        <w:rPr>
          <w:rFonts w:eastAsia="Calibri" w:cstheme="minorHAnsi"/>
        </w:rPr>
        <w:t>Not changed</w:t>
      </w:r>
    </w:p>
    <w:p w14:paraId="450E1CD1" w14:textId="77777777" w:rsidR="000C47B5" w:rsidRDefault="000C47B5" w:rsidP="000C47B5">
      <w:pPr>
        <w:pStyle w:val="ListParagraph"/>
        <w:numPr>
          <w:ilvl w:val="0"/>
          <w:numId w:val="11"/>
        </w:numPr>
        <w:spacing w:after="0" w:line="240" w:lineRule="auto"/>
        <w:rPr>
          <w:rFonts w:eastAsia="Calibri" w:cstheme="minorHAnsi"/>
        </w:rPr>
      </w:pPr>
      <w:r>
        <w:rPr>
          <w:rFonts w:eastAsia="Calibri" w:cstheme="minorHAnsi"/>
        </w:rPr>
        <w:t>Decreased</w:t>
      </w:r>
    </w:p>
    <w:p w14:paraId="497466FA" w14:textId="77777777" w:rsidR="000C47B5" w:rsidRPr="00784C0C" w:rsidRDefault="000C47B5" w:rsidP="000C47B5">
      <w:pPr>
        <w:pStyle w:val="ListParagraph"/>
        <w:numPr>
          <w:ilvl w:val="0"/>
          <w:numId w:val="11"/>
        </w:numPr>
        <w:spacing w:after="0" w:line="240" w:lineRule="auto"/>
        <w:rPr>
          <w:rFonts w:eastAsia="Calibri" w:cstheme="minorHAnsi"/>
        </w:rPr>
      </w:pPr>
      <w:r>
        <w:rPr>
          <w:rFonts w:eastAsia="Calibri" w:cstheme="minorHAnsi"/>
        </w:rPr>
        <w:t>Not sure</w:t>
      </w:r>
    </w:p>
    <w:p w14:paraId="119F51A0" w14:textId="77777777" w:rsidR="000C47B5" w:rsidRPr="006C5AD0" w:rsidRDefault="000C47B5" w:rsidP="000C47B5">
      <w:pPr>
        <w:spacing w:after="0" w:line="240" w:lineRule="auto"/>
        <w:rPr>
          <w:rFonts w:eastAsia="Calibri" w:cstheme="minorHAnsi"/>
        </w:rPr>
      </w:pPr>
    </w:p>
    <w:p w14:paraId="280B2192" w14:textId="77777777" w:rsidR="000C47B5" w:rsidRPr="00D80CAD" w:rsidRDefault="000C47B5" w:rsidP="000C47B5">
      <w:pPr>
        <w:spacing w:after="0" w:line="240" w:lineRule="auto"/>
        <w:rPr>
          <w:rFonts w:eastAsia="Calibri" w:cstheme="minorHAnsi"/>
        </w:rPr>
      </w:pPr>
    </w:p>
    <w:p w14:paraId="4E13AB97" w14:textId="77777777" w:rsidR="000C47B5" w:rsidRPr="00D80CAD" w:rsidRDefault="000C47B5" w:rsidP="000C47B5">
      <w:pPr>
        <w:spacing w:after="0" w:line="240" w:lineRule="auto"/>
        <w:rPr>
          <w:rFonts w:eastAsia="Calibri"/>
        </w:rPr>
      </w:pPr>
      <w:r w:rsidRPr="32D9BC01">
        <w:rPr>
          <w:rFonts w:eastAsia="Calibri"/>
        </w:rPr>
        <w:t>Q</w:t>
      </w:r>
      <w:r>
        <w:rPr>
          <w:rFonts w:eastAsia="Calibri"/>
        </w:rPr>
        <w:t>10</w:t>
      </w:r>
      <w:r w:rsidRPr="32D9BC01">
        <w:rPr>
          <w:rFonts w:eastAsia="Calibri"/>
        </w:rPr>
        <w:t xml:space="preserve">: If responded </w:t>
      </w:r>
      <w:r>
        <w:rPr>
          <w:rFonts w:eastAsia="Calibri"/>
        </w:rPr>
        <w:t>”increased”</w:t>
      </w:r>
      <w:r w:rsidRPr="32D9BC01">
        <w:rPr>
          <w:rFonts w:eastAsia="Calibri"/>
        </w:rPr>
        <w:t xml:space="preserve"> to </w:t>
      </w:r>
      <w:r>
        <w:rPr>
          <w:rFonts w:eastAsia="Calibri"/>
        </w:rPr>
        <w:t>Q9</w:t>
      </w:r>
      <w:r w:rsidRPr="32D9BC01">
        <w:rPr>
          <w:rFonts w:eastAsia="Calibri"/>
        </w:rPr>
        <w:t xml:space="preserve">: </w:t>
      </w:r>
      <w:r>
        <w:rPr>
          <w:rFonts w:eastAsia="Calibri"/>
        </w:rPr>
        <w:t xml:space="preserve">Why has your support for deemed consent </w:t>
      </w:r>
      <w:r w:rsidRPr="00646EE1">
        <w:rPr>
          <w:rFonts w:eastAsia="Calibri"/>
          <w:b/>
          <w:bCs/>
        </w:rPr>
        <w:t>increased</w:t>
      </w:r>
      <w:r w:rsidRPr="32D9BC01">
        <w:rPr>
          <w:rFonts w:eastAsia="Calibri"/>
        </w:rPr>
        <w:t>?</w:t>
      </w:r>
    </w:p>
    <w:p w14:paraId="63AA999E" w14:textId="77777777" w:rsidR="000C47B5" w:rsidRPr="00D80CAD" w:rsidRDefault="000C47B5" w:rsidP="000C47B5">
      <w:pPr>
        <w:spacing w:after="0" w:line="240" w:lineRule="auto"/>
        <w:ind w:left="540"/>
        <w:rPr>
          <w:rFonts w:eastAsia="Calibri" w:cstheme="minorHAnsi"/>
        </w:rPr>
      </w:pPr>
      <w:r w:rsidRPr="00D80CAD">
        <w:rPr>
          <w:rFonts w:eastAsia="Calibri" w:cstheme="minorHAnsi"/>
        </w:rPr>
        <w:t>Free text box</w:t>
      </w:r>
    </w:p>
    <w:p w14:paraId="22D43378" w14:textId="77777777" w:rsidR="000C47B5" w:rsidRDefault="000C47B5" w:rsidP="000C47B5">
      <w:pPr>
        <w:spacing w:after="0" w:line="240" w:lineRule="auto"/>
        <w:rPr>
          <w:rFonts w:eastAsia="Calibri" w:cstheme="minorHAnsi"/>
        </w:rPr>
      </w:pPr>
    </w:p>
    <w:p w14:paraId="41C739BE" w14:textId="77777777" w:rsidR="000C47B5" w:rsidRDefault="000C47B5" w:rsidP="000C47B5">
      <w:pPr>
        <w:spacing w:after="0" w:line="240" w:lineRule="auto"/>
        <w:rPr>
          <w:rFonts w:eastAsia="Calibri" w:cstheme="minorHAnsi"/>
        </w:rPr>
      </w:pPr>
    </w:p>
    <w:p w14:paraId="12FEFBE1" w14:textId="77777777" w:rsidR="000C47B5" w:rsidRDefault="000C47B5" w:rsidP="000C47B5">
      <w:pPr>
        <w:spacing w:after="0" w:line="240" w:lineRule="auto"/>
        <w:rPr>
          <w:rFonts w:eastAsia="Calibri" w:cstheme="minorHAnsi"/>
        </w:rPr>
      </w:pPr>
      <w:r>
        <w:rPr>
          <w:rFonts w:eastAsia="Calibri" w:cstheme="minorHAnsi"/>
        </w:rPr>
        <w:t xml:space="preserve">Q11: </w:t>
      </w:r>
      <w:r w:rsidRPr="00D80CAD">
        <w:rPr>
          <w:rFonts w:eastAsia="Calibri" w:cstheme="minorHAnsi"/>
        </w:rPr>
        <w:t xml:space="preserve">If responded  </w:t>
      </w:r>
      <w:r>
        <w:rPr>
          <w:rFonts w:eastAsia="Calibri" w:cstheme="minorHAnsi"/>
        </w:rPr>
        <w:t xml:space="preserve">“decreased” </w:t>
      </w:r>
      <w:r w:rsidRPr="00D80CAD">
        <w:rPr>
          <w:rFonts w:eastAsia="Calibri" w:cstheme="minorHAnsi"/>
        </w:rPr>
        <w:t xml:space="preserve">to </w:t>
      </w:r>
      <w:r>
        <w:rPr>
          <w:rFonts w:eastAsia="Calibri" w:cstheme="minorHAnsi"/>
        </w:rPr>
        <w:t>Q9</w:t>
      </w:r>
      <w:r w:rsidRPr="00D80CAD">
        <w:rPr>
          <w:rFonts w:eastAsia="Calibri" w:cstheme="minorHAnsi"/>
        </w:rPr>
        <w:t xml:space="preserve">: </w:t>
      </w:r>
      <w:r>
        <w:rPr>
          <w:rFonts w:eastAsia="Calibri" w:cstheme="minorHAnsi"/>
        </w:rPr>
        <w:t xml:space="preserve">Why has your support for deemed consent </w:t>
      </w:r>
      <w:r w:rsidRPr="00646EE1">
        <w:rPr>
          <w:rFonts w:eastAsia="Calibri" w:cstheme="minorHAnsi"/>
          <w:b/>
          <w:bCs/>
        </w:rPr>
        <w:t>decreased</w:t>
      </w:r>
      <w:r w:rsidRPr="00D80CAD">
        <w:rPr>
          <w:rFonts w:eastAsia="Calibri" w:cstheme="minorHAnsi"/>
        </w:rPr>
        <w:t>?</w:t>
      </w:r>
    </w:p>
    <w:p w14:paraId="5B118FA6" w14:textId="77777777" w:rsidR="000C47B5" w:rsidRPr="00D80CAD" w:rsidRDefault="000C47B5" w:rsidP="000C47B5">
      <w:pPr>
        <w:spacing w:after="0" w:line="240" w:lineRule="auto"/>
        <w:ind w:left="720"/>
        <w:rPr>
          <w:rFonts w:eastAsia="Calibri"/>
        </w:rPr>
      </w:pPr>
      <w:r w:rsidRPr="32D9BC01">
        <w:rPr>
          <w:rFonts w:eastAsia="Calibri"/>
        </w:rPr>
        <w:t>Free text box</w:t>
      </w:r>
    </w:p>
    <w:p w14:paraId="4BC0B3E3" w14:textId="77777777" w:rsidR="000C47B5" w:rsidRPr="00D80CAD" w:rsidRDefault="000C47B5" w:rsidP="000C47B5">
      <w:pPr>
        <w:spacing w:after="0" w:line="240" w:lineRule="auto"/>
        <w:rPr>
          <w:rFonts w:eastAsia="Calibri" w:cstheme="minorHAnsi"/>
        </w:rPr>
      </w:pPr>
    </w:p>
    <w:p w14:paraId="3AC1EA79" w14:textId="77777777" w:rsidR="000C47B5" w:rsidRPr="00D80CAD" w:rsidRDefault="000C47B5" w:rsidP="000C47B5">
      <w:pPr>
        <w:spacing w:after="0" w:line="240" w:lineRule="auto"/>
        <w:rPr>
          <w:rFonts w:cstheme="minorHAnsi"/>
        </w:rPr>
      </w:pPr>
    </w:p>
    <w:p w14:paraId="3C4D0A16" w14:textId="77777777" w:rsidR="000C47B5" w:rsidRPr="00D80CAD" w:rsidRDefault="000C47B5" w:rsidP="000C47B5">
      <w:pPr>
        <w:spacing w:after="0" w:line="240" w:lineRule="auto"/>
        <w:rPr>
          <w:rFonts w:eastAsia="Calibri"/>
        </w:rPr>
      </w:pPr>
      <w:r w:rsidRPr="334A4108">
        <w:rPr>
          <w:rFonts w:eastAsia="Calibri"/>
        </w:rPr>
        <w:t>Q1</w:t>
      </w:r>
      <w:r>
        <w:rPr>
          <w:rFonts w:eastAsia="Calibri"/>
        </w:rPr>
        <w:t>2</w:t>
      </w:r>
      <w:r w:rsidRPr="334A4108">
        <w:rPr>
          <w:rFonts w:eastAsia="Calibri"/>
        </w:rPr>
        <w:t xml:space="preserve">: The law change in organ donation was supported through initiatives and changes to the system of organ donation, such as the expansion of the workforce of Specialist </w:t>
      </w:r>
      <w:r>
        <w:rPr>
          <w:rFonts w:eastAsia="Calibri"/>
        </w:rPr>
        <w:t>Requestor</w:t>
      </w:r>
      <w:r w:rsidRPr="334A4108">
        <w:rPr>
          <w:rFonts w:eastAsia="Calibri"/>
        </w:rPr>
        <w:t>s who are responsible for obtaining consent to organ donation from family members of deceased persons (the full list can be accessed here). What impact, if any, do you think these initiatives and changes have had so far?</w:t>
      </w:r>
    </w:p>
    <w:p w14:paraId="7288B792" w14:textId="77777777" w:rsidR="000C47B5" w:rsidRPr="00D80CAD" w:rsidRDefault="000C47B5" w:rsidP="000C47B5">
      <w:pPr>
        <w:spacing w:after="0" w:line="240" w:lineRule="auto"/>
        <w:rPr>
          <w:rFonts w:eastAsia="Calibri" w:cstheme="minorHAnsi"/>
        </w:rPr>
      </w:pPr>
    </w:p>
    <w:tbl>
      <w:tblPr>
        <w:tblStyle w:val="TableGrid"/>
        <w:tblW w:w="0" w:type="auto"/>
        <w:tblLook w:val="04A0" w:firstRow="1" w:lastRow="0" w:firstColumn="1" w:lastColumn="0" w:noHBand="0" w:noVBand="1"/>
      </w:tblPr>
      <w:tblGrid>
        <w:gridCol w:w="1261"/>
        <w:gridCol w:w="1437"/>
        <w:gridCol w:w="1269"/>
        <w:gridCol w:w="1199"/>
        <w:gridCol w:w="1269"/>
        <w:gridCol w:w="1437"/>
        <w:gridCol w:w="1144"/>
      </w:tblGrid>
      <w:tr w:rsidR="000C47B5" w:rsidRPr="00D80CAD" w14:paraId="17E0ACC5" w14:textId="77777777" w:rsidTr="009A3548">
        <w:tc>
          <w:tcPr>
            <w:tcW w:w="1288" w:type="dxa"/>
          </w:tcPr>
          <w:p w14:paraId="01F7441E" w14:textId="77777777" w:rsidR="000C47B5" w:rsidRPr="00D80CAD" w:rsidRDefault="000C47B5" w:rsidP="009A3548">
            <w:pPr>
              <w:autoSpaceDE w:val="0"/>
              <w:autoSpaceDN w:val="0"/>
              <w:adjustRightInd w:val="0"/>
              <w:rPr>
                <w:rFonts w:cstheme="minorHAnsi"/>
              </w:rPr>
            </w:pPr>
          </w:p>
        </w:tc>
        <w:tc>
          <w:tcPr>
            <w:tcW w:w="1288" w:type="dxa"/>
          </w:tcPr>
          <w:p w14:paraId="05FCF1EB" w14:textId="77777777" w:rsidR="000C47B5" w:rsidRPr="00D80CAD" w:rsidRDefault="000C47B5" w:rsidP="009A3548">
            <w:pPr>
              <w:autoSpaceDE w:val="0"/>
              <w:autoSpaceDN w:val="0"/>
              <w:adjustRightInd w:val="0"/>
              <w:rPr>
                <w:rFonts w:cstheme="minorHAnsi"/>
              </w:rPr>
            </w:pPr>
            <w:r w:rsidRPr="00D80CAD">
              <w:rPr>
                <w:rFonts w:cstheme="minorHAnsi"/>
              </w:rPr>
              <w:t>Increase considerably</w:t>
            </w:r>
          </w:p>
        </w:tc>
        <w:tc>
          <w:tcPr>
            <w:tcW w:w="1288" w:type="dxa"/>
          </w:tcPr>
          <w:p w14:paraId="53D96EA2" w14:textId="77777777" w:rsidR="000C47B5" w:rsidRPr="00D80CAD" w:rsidRDefault="000C47B5" w:rsidP="009A3548">
            <w:pPr>
              <w:autoSpaceDE w:val="0"/>
              <w:autoSpaceDN w:val="0"/>
              <w:adjustRightInd w:val="0"/>
              <w:rPr>
                <w:rFonts w:cstheme="minorHAnsi"/>
              </w:rPr>
            </w:pPr>
            <w:r w:rsidRPr="00D80CAD">
              <w:rPr>
                <w:rFonts w:cstheme="minorHAnsi"/>
              </w:rPr>
              <w:t>Increase marginally</w:t>
            </w:r>
          </w:p>
        </w:tc>
        <w:tc>
          <w:tcPr>
            <w:tcW w:w="1288" w:type="dxa"/>
          </w:tcPr>
          <w:p w14:paraId="57761867" w14:textId="77777777" w:rsidR="000C47B5" w:rsidRPr="00D80CAD" w:rsidRDefault="000C47B5" w:rsidP="009A3548">
            <w:pPr>
              <w:autoSpaceDE w:val="0"/>
              <w:autoSpaceDN w:val="0"/>
              <w:adjustRightInd w:val="0"/>
              <w:rPr>
                <w:rFonts w:cstheme="minorHAnsi"/>
              </w:rPr>
            </w:pPr>
            <w:r w:rsidRPr="00D80CAD">
              <w:rPr>
                <w:rFonts w:cstheme="minorHAnsi"/>
              </w:rPr>
              <w:t>No impact</w:t>
            </w:r>
          </w:p>
        </w:tc>
        <w:tc>
          <w:tcPr>
            <w:tcW w:w="1288" w:type="dxa"/>
          </w:tcPr>
          <w:p w14:paraId="689316FC" w14:textId="77777777" w:rsidR="000C47B5" w:rsidRPr="00D80CAD" w:rsidRDefault="000C47B5" w:rsidP="009A3548">
            <w:pPr>
              <w:autoSpaceDE w:val="0"/>
              <w:autoSpaceDN w:val="0"/>
              <w:adjustRightInd w:val="0"/>
              <w:rPr>
                <w:rFonts w:cstheme="minorHAnsi"/>
              </w:rPr>
            </w:pPr>
            <w:r w:rsidRPr="00D80CAD">
              <w:rPr>
                <w:rFonts w:cstheme="minorHAnsi"/>
              </w:rPr>
              <w:t>Reduce marginally</w:t>
            </w:r>
          </w:p>
        </w:tc>
        <w:tc>
          <w:tcPr>
            <w:tcW w:w="1288" w:type="dxa"/>
          </w:tcPr>
          <w:p w14:paraId="6DE5AD24" w14:textId="77777777" w:rsidR="000C47B5" w:rsidRPr="00D80CAD" w:rsidRDefault="000C47B5" w:rsidP="009A3548">
            <w:pPr>
              <w:autoSpaceDE w:val="0"/>
              <w:autoSpaceDN w:val="0"/>
              <w:adjustRightInd w:val="0"/>
              <w:rPr>
                <w:rFonts w:cstheme="minorHAnsi"/>
              </w:rPr>
            </w:pPr>
            <w:r w:rsidRPr="00D80CAD">
              <w:rPr>
                <w:rFonts w:cstheme="minorHAnsi"/>
              </w:rPr>
              <w:t>Reduce considerably</w:t>
            </w:r>
          </w:p>
        </w:tc>
        <w:tc>
          <w:tcPr>
            <w:tcW w:w="1288" w:type="dxa"/>
          </w:tcPr>
          <w:p w14:paraId="1F3037FD" w14:textId="77777777" w:rsidR="000C47B5" w:rsidRPr="00D80CAD" w:rsidRDefault="000C47B5" w:rsidP="009A3548">
            <w:pPr>
              <w:autoSpaceDE w:val="0"/>
              <w:autoSpaceDN w:val="0"/>
              <w:adjustRightInd w:val="0"/>
              <w:rPr>
                <w:rFonts w:cstheme="minorHAnsi"/>
              </w:rPr>
            </w:pPr>
            <w:r w:rsidRPr="00D80CAD">
              <w:rPr>
                <w:rFonts w:cstheme="minorHAnsi"/>
              </w:rPr>
              <w:t>Not sure</w:t>
            </w:r>
          </w:p>
        </w:tc>
      </w:tr>
      <w:tr w:rsidR="000C47B5" w:rsidRPr="00D80CAD" w14:paraId="7DA57AE6" w14:textId="77777777" w:rsidTr="009A3548">
        <w:tc>
          <w:tcPr>
            <w:tcW w:w="1288" w:type="dxa"/>
          </w:tcPr>
          <w:p w14:paraId="2150BC76" w14:textId="77777777" w:rsidR="000C47B5" w:rsidRPr="00D80CAD" w:rsidRDefault="000C47B5" w:rsidP="009A3548">
            <w:pPr>
              <w:autoSpaceDE w:val="0"/>
              <w:autoSpaceDN w:val="0"/>
              <w:adjustRightInd w:val="0"/>
              <w:rPr>
                <w:rFonts w:cstheme="minorHAnsi"/>
              </w:rPr>
            </w:pPr>
            <w:r w:rsidRPr="00D80CAD">
              <w:rPr>
                <w:rFonts w:cstheme="minorHAnsi"/>
              </w:rPr>
              <w:t>Consent rate</w:t>
            </w:r>
            <w:r>
              <w:rPr>
                <w:rFonts w:cstheme="minorHAnsi"/>
              </w:rPr>
              <w:t xml:space="preserve"> for organ donation</w:t>
            </w:r>
          </w:p>
        </w:tc>
        <w:tc>
          <w:tcPr>
            <w:tcW w:w="1288" w:type="dxa"/>
          </w:tcPr>
          <w:p w14:paraId="315ACBDE" w14:textId="77777777" w:rsidR="000C47B5" w:rsidRPr="00D80CAD" w:rsidRDefault="000C47B5" w:rsidP="009A3548">
            <w:pPr>
              <w:autoSpaceDE w:val="0"/>
              <w:autoSpaceDN w:val="0"/>
              <w:adjustRightInd w:val="0"/>
              <w:rPr>
                <w:rFonts w:cstheme="minorHAnsi"/>
              </w:rPr>
            </w:pPr>
          </w:p>
        </w:tc>
        <w:tc>
          <w:tcPr>
            <w:tcW w:w="1288" w:type="dxa"/>
          </w:tcPr>
          <w:p w14:paraId="034BC4B1" w14:textId="77777777" w:rsidR="000C47B5" w:rsidRPr="00D80CAD" w:rsidRDefault="000C47B5" w:rsidP="009A3548">
            <w:pPr>
              <w:autoSpaceDE w:val="0"/>
              <w:autoSpaceDN w:val="0"/>
              <w:adjustRightInd w:val="0"/>
              <w:rPr>
                <w:rFonts w:cstheme="minorHAnsi"/>
              </w:rPr>
            </w:pPr>
          </w:p>
        </w:tc>
        <w:tc>
          <w:tcPr>
            <w:tcW w:w="1288" w:type="dxa"/>
          </w:tcPr>
          <w:p w14:paraId="0CC560E4" w14:textId="77777777" w:rsidR="000C47B5" w:rsidRPr="00D80CAD" w:rsidRDefault="000C47B5" w:rsidP="009A3548">
            <w:pPr>
              <w:autoSpaceDE w:val="0"/>
              <w:autoSpaceDN w:val="0"/>
              <w:adjustRightInd w:val="0"/>
              <w:rPr>
                <w:rFonts w:cstheme="minorHAnsi"/>
              </w:rPr>
            </w:pPr>
          </w:p>
        </w:tc>
        <w:tc>
          <w:tcPr>
            <w:tcW w:w="1288" w:type="dxa"/>
          </w:tcPr>
          <w:p w14:paraId="0B22D337" w14:textId="77777777" w:rsidR="000C47B5" w:rsidRPr="00D80CAD" w:rsidRDefault="000C47B5" w:rsidP="009A3548">
            <w:pPr>
              <w:autoSpaceDE w:val="0"/>
              <w:autoSpaceDN w:val="0"/>
              <w:adjustRightInd w:val="0"/>
              <w:rPr>
                <w:rFonts w:cstheme="minorHAnsi"/>
              </w:rPr>
            </w:pPr>
          </w:p>
        </w:tc>
        <w:tc>
          <w:tcPr>
            <w:tcW w:w="1288" w:type="dxa"/>
          </w:tcPr>
          <w:p w14:paraId="520D9AEB" w14:textId="77777777" w:rsidR="000C47B5" w:rsidRPr="00D80CAD" w:rsidRDefault="000C47B5" w:rsidP="009A3548">
            <w:pPr>
              <w:autoSpaceDE w:val="0"/>
              <w:autoSpaceDN w:val="0"/>
              <w:adjustRightInd w:val="0"/>
              <w:rPr>
                <w:rFonts w:cstheme="minorHAnsi"/>
              </w:rPr>
            </w:pPr>
          </w:p>
        </w:tc>
        <w:tc>
          <w:tcPr>
            <w:tcW w:w="1288" w:type="dxa"/>
          </w:tcPr>
          <w:p w14:paraId="6EFD11EC" w14:textId="77777777" w:rsidR="000C47B5" w:rsidRPr="00D80CAD" w:rsidRDefault="000C47B5" w:rsidP="009A3548">
            <w:pPr>
              <w:autoSpaceDE w:val="0"/>
              <w:autoSpaceDN w:val="0"/>
              <w:adjustRightInd w:val="0"/>
              <w:rPr>
                <w:rFonts w:cstheme="minorHAnsi"/>
              </w:rPr>
            </w:pPr>
          </w:p>
        </w:tc>
      </w:tr>
      <w:tr w:rsidR="000C47B5" w:rsidRPr="00D80CAD" w14:paraId="664DF9B4" w14:textId="77777777" w:rsidTr="009A3548">
        <w:tc>
          <w:tcPr>
            <w:tcW w:w="1288" w:type="dxa"/>
          </w:tcPr>
          <w:p w14:paraId="5068C69C" w14:textId="77777777" w:rsidR="000C47B5" w:rsidRPr="00D80CAD" w:rsidRDefault="000C47B5" w:rsidP="009A3548">
            <w:pPr>
              <w:autoSpaceDE w:val="0"/>
              <w:autoSpaceDN w:val="0"/>
              <w:adjustRightInd w:val="0"/>
              <w:rPr>
                <w:rFonts w:cstheme="minorHAnsi"/>
              </w:rPr>
            </w:pPr>
            <w:r w:rsidRPr="00D80CAD">
              <w:rPr>
                <w:rFonts w:cstheme="minorHAnsi"/>
              </w:rPr>
              <w:t>Number of donations</w:t>
            </w:r>
          </w:p>
        </w:tc>
        <w:tc>
          <w:tcPr>
            <w:tcW w:w="1288" w:type="dxa"/>
          </w:tcPr>
          <w:p w14:paraId="5E982EA7" w14:textId="77777777" w:rsidR="000C47B5" w:rsidRPr="00D80CAD" w:rsidRDefault="000C47B5" w:rsidP="009A3548">
            <w:pPr>
              <w:autoSpaceDE w:val="0"/>
              <w:autoSpaceDN w:val="0"/>
              <w:adjustRightInd w:val="0"/>
              <w:rPr>
                <w:rFonts w:cstheme="minorHAnsi"/>
              </w:rPr>
            </w:pPr>
          </w:p>
        </w:tc>
        <w:tc>
          <w:tcPr>
            <w:tcW w:w="1288" w:type="dxa"/>
          </w:tcPr>
          <w:p w14:paraId="0F42B0A9" w14:textId="77777777" w:rsidR="000C47B5" w:rsidRPr="00D80CAD" w:rsidRDefault="000C47B5" w:rsidP="009A3548">
            <w:pPr>
              <w:autoSpaceDE w:val="0"/>
              <w:autoSpaceDN w:val="0"/>
              <w:adjustRightInd w:val="0"/>
              <w:rPr>
                <w:rFonts w:cstheme="minorHAnsi"/>
              </w:rPr>
            </w:pPr>
          </w:p>
        </w:tc>
        <w:tc>
          <w:tcPr>
            <w:tcW w:w="1288" w:type="dxa"/>
          </w:tcPr>
          <w:p w14:paraId="0C7FFDC4" w14:textId="77777777" w:rsidR="000C47B5" w:rsidRPr="00D80CAD" w:rsidRDefault="000C47B5" w:rsidP="009A3548">
            <w:pPr>
              <w:autoSpaceDE w:val="0"/>
              <w:autoSpaceDN w:val="0"/>
              <w:adjustRightInd w:val="0"/>
              <w:rPr>
                <w:rFonts w:cstheme="minorHAnsi"/>
              </w:rPr>
            </w:pPr>
          </w:p>
        </w:tc>
        <w:tc>
          <w:tcPr>
            <w:tcW w:w="1288" w:type="dxa"/>
          </w:tcPr>
          <w:p w14:paraId="25370ECA" w14:textId="77777777" w:rsidR="000C47B5" w:rsidRPr="00D80CAD" w:rsidRDefault="000C47B5" w:rsidP="009A3548">
            <w:pPr>
              <w:autoSpaceDE w:val="0"/>
              <w:autoSpaceDN w:val="0"/>
              <w:adjustRightInd w:val="0"/>
              <w:rPr>
                <w:rFonts w:cstheme="minorHAnsi"/>
              </w:rPr>
            </w:pPr>
          </w:p>
        </w:tc>
        <w:tc>
          <w:tcPr>
            <w:tcW w:w="1288" w:type="dxa"/>
          </w:tcPr>
          <w:p w14:paraId="4C3F12E7" w14:textId="77777777" w:rsidR="000C47B5" w:rsidRPr="00D80CAD" w:rsidRDefault="000C47B5" w:rsidP="009A3548">
            <w:pPr>
              <w:autoSpaceDE w:val="0"/>
              <w:autoSpaceDN w:val="0"/>
              <w:adjustRightInd w:val="0"/>
              <w:rPr>
                <w:rFonts w:cstheme="minorHAnsi"/>
              </w:rPr>
            </w:pPr>
          </w:p>
        </w:tc>
        <w:tc>
          <w:tcPr>
            <w:tcW w:w="1288" w:type="dxa"/>
          </w:tcPr>
          <w:p w14:paraId="2AC5189D" w14:textId="77777777" w:rsidR="000C47B5" w:rsidRPr="00D80CAD" w:rsidRDefault="000C47B5" w:rsidP="009A3548">
            <w:pPr>
              <w:autoSpaceDE w:val="0"/>
              <w:autoSpaceDN w:val="0"/>
              <w:adjustRightInd w:val="0"/>
              <w:rPr>
                <w:rFonts w:cstheme="minorHAnsi"/>
              </w:rPr>
            </w:pPr>
          </w:p>
        </w:tc>
      </w:tr>
    </w:tbl>
    <w:p w14:paraId="587150D8" w14:textId="77777777" w:rsidR="000C47B5" w:rsidRPr="00D80CAD" w:rsidRDefault="000C47B5" w:rsidP="000C47B5">
      <w:pPr>
        <w:autoSpaceDE w:val="0"/>
        <w:autoSpaceDN w:val="0"/>
        <w:adjustRightInd w:val="0"/>
        <w:spacing w:after="0" w:line="240" w:lineRule="auto"/>
        <w:rPr>
          <w:rFonts w:cstheme="minorHAnsi"/>
        </w:rPr>
      </w:pPr>
    </w:p>
    <w:p w14:paraId="0E37623C" w14:textId="77777777" w:rsidR="000C47B5" w:rsidRPr="00D80CAD" w:rsidRDefault="000C47B5" w:rsidP="000C47B5">
      <w:pPr>
        <w:autoSpaceDE w:val="0"/>
        <w:autoSpaceDN w:val="0"/>
        <w:adjustRightInd w:val="0"/>
        <w:spacing w:after="0" w:line="240" w:lineRule="auto"/>
        <w:rPr>
          <w:rFonts w:cstheme="minorHAnsi"/>
        </w:rPr>
      </w:pPr>
    </w:p>
    <w:p w14:paraId="7DC0639F" w14:textId="77777777" w:rsidR="000C47B5" w:rsidRDefault="000C47B5" w:rsidP="000C47B5">
      <w:pPr>
        <w:spacing w:after="0" w:line="240" w:lineRule="auto"/>
        <w:rPr>
          <w:rFonts w:eastAsia="Calibri"/>
        </w:rPr>
      </w:pPr>
      <w:r w:rsidRPr="334A4108">
        <w:rPr>
          <w:rFonts w:eastAsia="Calibri"/>
        </w:rPr>
        <w:t>Q1</w:t>
      </w:r>
      <w:r>
        <w:rPr>
          <w:rFonts w:eastAsia="Calibri"/>
        </w:rPr>
        <w:t>3</w:t>
      </w:r>
      <w:r w:rsidRPr="334A4108">
        <w:rPr>
          <w:rFonts w:eastAsia="Calibri"/>
        </w:rPr>
        <w:t xml:space="preserve">: Have you experienced any </w:t>
      </w:r>
      <w:r w:rsidRPr="334A4108">
        <w:rPr>
          <w:rFonts w:eastAsia="Calibri"/>
          <w:b/>
          <w:bCs/>
        </w:rPr>
        <w:t>benefits</w:t>
      </w:r>
      <w:r w:rsidRPr="334A4108">
        <w:rPr>
          <w:rFonts w:eastAsia="Calibri"/>
        </w:rPr>
        <w:t xml:space="preserve"> to the change to the organ donation law and the associated changes with the health system, introduced in May 2020? Please select all that apply from the list below:</w:t>
      </w:r>
    </w:p>
    <w:p w14:paraId="58BAC412" w14:textId="77777777" w:rsidR="000C47B5" w:rsidRDefault="000C47B5" w:rsidP="000C47B5">
      <w:pPr>
        <w:spacing w:after="0" w:line="240" w:lineRule="auto"/>
        <w:rPr>
          <w:rFonts w:eastAsia="Calibri" w:cstheme="minorHAnsi"/>
        </w:rPr>
      </w:pPr>
    </w:p>
    <w:p w14:paraId="1000C361" w14:textId="77777777" w:rsidR="000C47B5" w:rsidRDefault="000C47B5" w:rsidP="000C47B5">
      <w:pPr>
        <w:pStyle w:val="ListParagraph"/>
        <w:numPr>
          <w:ilvl w:val="0"/>
          <w:numId w:val="15"/>
        </w:numPr>
        <w:spacing w:after="0" w:line="240" w:lineRule="auto"/>
        <w:rPr>
          <w:rFonts w:eastAsia="Calibri" w:cstheme="minorHAnsi"/>
        </w:rPr>
      </w:pPr>
      <w:r>
        <w:rPr>
          <w:rFonts w:eastAsia="Calibri" w:cstheme="minorHAnsi"/>
        </w:rPr>
        <w:t>It prompts family discussions</w:t>
      </w:r>
    </w:p>
    <w:p w14:paraId="085415BE" w14:textId="77777777" w:rsidR="000C47B5" w:rsidRDefault="000C47B5" w:rsidP="000C47B5">
      <w:pPr>
        <w:pStyle w:val="ListParagraph"/>
        <w:numPr>
          <w:ilvl w:val="0"/>
          <w:numId w:val="15"/>
        </w:numPr>
        <w:spacing w:after="0" w:line="240" w:lineRule="auto"/>
        <w:rPr>
          <w:rFonts w:eastAsia="Calibri" w:cstheme="minorHAnsi"/>
        </w:rPr>
      </w:pPr>
      <w:r>
        <w:rPr>
          <w:rFonts w:eastAsia="Calibri" w:cstheme="minorHAnsi"/>
        </w:rPr>
        <w:t>It facilitates organ donation discussions among staff</w:t>
      </w:r>
    </w:p>
    <w:p w14:paraId="1CD2C1AA" w14:textId="77777777" w:rsidR="000C47B5" w:rsidRDefault="000C47B5" w:rsidP="000C47B5">
      <w:pPr>
        <w:pStyle w:val="ListParagraph"/>
        <w:numPr>
          <w:ilvl w:val="0"/>
          <w:numId w:val="15"/>
        </w:numPr>
        <w:spacing w:after="0" w:line="240" w:lineRule="auto"/>
        <w:rPr>
          <w:rFonts w:eastAsia="Calibri" w:cstheme="minorHAnsi"/>
        </w:rPr>
      </w:pPr>
      <w:r>
        <w:rPr>
          <w:rFonts w:eastAsia="Calibri" w:cstheme="minorHAnsi"/>
        </w:rPr>
        <w:t>It empowers patients to make decisions about their organs</w:t>
      </w:r>
    </w:p>
    <w:p w14:paraId="5C5C4D9B" w14:textId="77777777" w:rsidR="000C47B5" w:rsidRDefault="000C47B5" w:rsidP="000C47B5">
      <w:pPr>
        <w:pStyle w:val="ListParagraph"/>
        <w:numPr>
          <w:ilvl w:val="0"/>
          <w:numId w:val="15"/>
        </w:numPr>
        <w:spacing w:after="0" w:line="240" w:lineRule="auto"/>
        <w:rPr>
          <w:rFonts w:eastAsia="Calibri"/>
        </w:rPr>
      </w:pPr>
      <w:r w:rsidRPr="09EF1F06">
        <w:rPr>
          <w:rFonts w:eastAsia="Calibri"/>
        </w:rPr>
        <w:t>It simplifies my role/ gives my role more clarity</w:t>
      </w:r>
    </w:p>
    <w:p w14:paraId="5C1A0BA6" w14:textId="77777777" w:rsidR="000C47B5" w:rsidRPr="00E61AA8" w:rsidRDefault="000C47B5" w:rsidP="000C47B5">
      <w:pPr>
        <w:pStyle w:val="ListParagraph"/>
        <w:numPr>
          <w:ilvl w:val="0"/>
          <w:numId w:val="15"/>
        </w:numPr>
        <w:spacing w:after="0" w:line="240" w:lineRule="auto"/>
        <w:rPr>
          <w:rFonts w:eastAsia="Calibri" w:cstheme="minorHAnsi"/>
        </w:rPr>
      </w:pPr>
      <w:r>
        <w:rPr>
          <w:rFonts w:eastAsia="Calibri" w:cstheme="minorHAnsi"/>
        </w:rPr>
        <w:t>Something else: please use the box below to describe these upsides</w:t>
      </w:r>
    </w:p>
    <w:p w14:paraId="6E3DBF10" w14:textId="77777777" w:rsidR="000C47B5" w:rsidRDefault="000C47B5" w:rsidP="000C47B5">
      <w:pPr>
        <w:spacing w:after="0" w:line="240" w:lineRule="auto"/>
        <w:rPr>
          <w:rFonts w:eastAsia="Calibri" w:cstheme="minorHAnsi"/>
        </w:rPr>
      </w:pPr>
    </w:p>
    <w:p w14:paraId="51D7A7E5" w14:textId="77777777" w:rsidR="000C47B5" w:rsidRDefault="000C47B5" w:rsidP="000C47B5">
      <w:pPr>
        <w:spacing w:after="0" w:line="240" w:lineRule="auto"/>
        <w:rPr>
          <w:rFonts w:eastAsia="Calibri"/>
        </w:rPr>
      </w:pPr>
      <w:r w:rsidRPr="334A4108">
        <w:rPr>
          <w:rFonts w:eastAsia="Calibri"/>
        </w:rPr>
        <w:lastRenderedPageBreak/>
        <w:t>Q1</w:t>
      </w:r>
      <w:r>
        <w:rPr>
          <w:rFonts w:eastAsia="Calibri"/>
        </w:rPr>
        <w:t>4</w:t>
      </w:r>
      <w:r w:rsidRPr="334A4108">
        <w:rPr>
          <w:rFonts w:eastAsia="Calibri"/>
        </w:rPr>
        <w:t xml:space="preserve">: Have you experienced any </w:t>
      </w:r>
      <w:r w:rsidRPr="334A4108">
        <w:rPr>
          <w:rFonts w:eastAsia="Calibri"/>
          <w:b/>
          <w:bCs/>
        </w:rPr>
        <w:t>downsides</w:t>
      </w:r>
      <w:r w:rsidRPr="334A4108">
        <w:rPr>
          <w:rFonts w:eastAsia="Calibri"/>
        </w:rPr>
        <w:t xml:space="preserve"> to the change to the organ donation law and the associated changes with the health system, introduced in May 2020? Please select all that apply from the list below:</w:t>
      </w:r>
    </w:p>
    <w:p w14:paraId="5950E95C" w14:textId="77777777" w:rsidR="000C47B5" w:rsidRDefault="000C47B5" w:rsidP="000C47B5">
      <w:pPr>
        <w:spacing w:after="0" w:line="240" w:lineRule="auto"/>
        <w:rPr>
          <w:rFonts w:eastAsia="Calibri" w:cstheme="minorHAnsi"/>
        </w:rPr>
      </w:pPr>
    </w:p>
    <w:p w14:paraId="10156137" w14:textId="77777777" w:rsidR="000C47B5" w:rsidRDefault="000C47B5" w:rsidP="000C47B5">
      <w:pPr>
        <w:pStyle w:val="ListParagraph"/>
        <w:numPr>
          <w:ilvl w:val="0"/>
          <w:numId w:val="14"/>
        </w:numPr>
        <w:spacing w:after="0" w:line="240" w:lineRule="auto"/>
        <w:rPr>
          <w:rFonts w:eastAsia="Calibri" w:cstheme="minorHAnsi"/>
        </w:rPr>
      </w:pPr>
      <w:r>
        <w:rPr>
          <w:rFonts w:eastAsia="Calibri" w:cstheme="minorHAnsi"/>
        </w:rPr>
        <w:t>The law adds another layer of bureaucracy</w:t>
      </w:r>
    </w:p>
    <w:p w14:paraId="1F3F38F3" w14:textId="77777777" w:rsidR="000C47B5" w:rsidRDefault="000C47B5" w:rsidP="000C47B5">
      <w:pPr>
        <w:pStyle w:val="ListParagraph"/>
        <w:numPr>
          <w:ilvl w:val="0"/>
          <w:numId w:val="14"/>
        </w:numPr>
        <w:spacing w:after="0" w:line="240" w:lineRule="auto"/>
        <w:rPr>
          <w:rFonts w:eastAsia="Calibri" w:cstheme="minorHAnsi"/>
        </w:rPr>
      </w:pPr>
      <w:r>
        <w:rPr>
          <w:rFonts w:eastAsia="Calibri" w:cstheme="minorHAnsi"/>
        </w:rPr>
        <w:t>Makes conversations difficult if relatives are not aware of change in law</w:t>
      </w:r>
    </w:p>
    <w:p w14:paraId="57787E12" w14:textId="77777777" w:rsidR="000C47B5" w:rsidRDefault="000C47B5" w:rsidP="000C47B5">
      <w:pPr>
        <w:pStyle w:val="ListParagraph"/>
        <w:numPr>
          <w:ilvl w:val="0"/>
          <w:numId w:val="14"/>
        </w:numPr>
        <w:spacing w:after="0" w:line="240" w:lineRule="auto"/>
        <w:rPr>
          <w:rFonts w:eastAsia="Calibri" w:cstheme="minorHAnsi"/>
        </w:rPr>
      </w:pPr>
      <w:r>
        <w:rPr>
          <w:rFonts w:eastAsia="Calibri" w:cstheme="minorHAnsi"/>
        </w:rPr>
        <w:t>The law is too soft- relatives can override the patient’s decision</w:t>
      </w:r>
    </w:p>
    <w:p w14:paraId="4489506E" w14:textId="77777777" w:rsidR="000C47B5" w:rsidRPr="00BC0FBA" w:rsidRDefault="000C47B5" w:rsidP="000C47B5">
      <w:pPr>
        <w:pStyle w:val="ListParagraph"/>
        <w:numPr>
          <w:ilvl w:val="0"/>
          <w:numId w:val="14"/>
        </w:numPr>
        <w:spacing w:after="0" w:line="240" w:lineRule="auto"/>
        <w:rPr>
          <w:rFonts w:eastAsia="Calibri" w:cstheme="minorHAnsi"/>
        </w:rPr>
      </w:pPr>
      <w:r>
        <w:rPr>
          <w:rFonts w:eastAsia="Calibri" w:cstheme="minorHAnsi"/>
        </w:rPr>
        <w:t>Something else: please use the box below to describe these downsides</w:t>
      </w:r>
    </w:p>
    <w:p w14:paraId="62DF6845" w14:textId="77777777" w:rsidR="000C47B5" w:rsidRDefault="000C47B5" w:rsidP="000C47B5"/>
    <w:p w14:paraId="2FB016E1" w14:textId="77777777" w:rsidR="000C47B5" w:rsidRDefault="000C47B5" w:rsidP="000C47B5">
      <w:r>
        <w:t>Section 4</w:t>
      </w:r>
      <w:r w:rsidRPr="4B4671D9">
        <w:t xml:space="preserve">: </w:t>
      </w:r>
      <w:r w:rsidRPr="00AB32FC">
        <w:rPr>
          <w:b/>
          <w:bCs/>
        </w:rPr>
        <w:t>Improving Organ Donation rates in minority ethnic groups and faith groups</w:t>
      </w:r>
    </w:p>
    <w:p w14:paraId="116A7A3A" w14:textId="77777777" w:rsidR="000C47B5" w:rsidRDefault="000C47B5" w:rsidP="000C47B5">
      <w:r>
        <w:t xml:space="preserve">Q15: Organ donation rates are lower in some minority ethnic groups and from certain faith perspectives. What impact, if any, did the changes have on gaining consent from family members from these groups? </w:t>
      </w:r>
    </w:p>
    <w:p w14:paraId="3CDFB74C" w14:textId="77777777" w:rsidR="000C47B5" w:rsidRDefault="000C47B5" w:rsidP="000C47B5">
      <w:pPr>
        <w:pStyle w:val="ListParagraph"/>
        <w:numPr>
          <w:ilvl w:val="0"/>
          <w:numId w:val="17"/>
        </w:numPr>
        <w:spacing w:after="0" w:line="240" w:lineRule="auto"/>
        <w:rPr>
          <w:rFonts w:cstheme="minorHAnsi"/>
        </w:rPr>
      </w:pPr>
      <w:r>
        <w:rPr>
          <w:rFonts w:cstheme="minorHAnsi"/>
        </w:rPr>
        <w:t>It made gaining consent easier</w:t>
      </w:r>
    </w:p>
    <w:p w14:paraId="6D87A93C" w14:textId="77777777" w:rsidR="000C47B5" w:rsidRDefault="000C47B5" w:rsidP="000C47B5">
      <w:pPr>
        <w:pStyle w:val="ListParagraph"/>
        <w:numPr>
          <w:ilvl w:val="0"/>
          <w:numId w:val="17"/>
        </w:numPr>
        <w:spacing w:after="0" w:line="240" w:lineRule="auto"/>
        <w:rPr>
          <w:rFonts w:cstheme="minorHAnsi"/>
        </w:rPr>
      </w:pPr>
      <w:r>
        <w:rPr>
          <w:rFonts w:cstheme="minorHAnsi"/>
        </w:rPr>
        <w:t>It did not have any impact on gaining consent</w:t>
      </w:r>
    </w:p>
    <w:p w14:paraId="08745FB5" w14:textId="77777777" w:rsidR="000C47B5" w:rsidRDefault="000C47B5" w:rsidP="000C47B5">
      <w:pPr>
        <w:pStyle w:val="ListParagraph"/>
        <w:numPr>
          <w:ilvl w:val="0"/>
          <w:numId w:val="17"/>
        </w:numPr>
        <w:spacing w:after="0" w:line="240" w:lineRule="auto"/>
        <w:rPr>
          <w:rFonts w:cstheme="minorHAnsi"/>
        </w:rPr>
      </w:pPr>
      <w:bookmarkStart w:id="3" w:name="_Hlk109661436"/>
      <w:r>
        <w:rPr>
          <w:rFonts w:cstheme="minorHAnsi"/>
        </w:rPr>
        <w:t>It made gaining consent harder</w:t>
      </w:r>
    </w:p>
    <w:bookmarkEnd w:id="3"/>
    <w:p w14:paraId="73884E6F" w14:textId="77777777" w:rsidR="000C47B5" w:rsidRPr="00830788" w:rsidRDefault="000C47B5" w:rsidP="000C47B5">
      <w:pPr>
        <w:pStyle w:val="ListParagraph"/>
        <w:numPr>
          <w:ilvl w:val="0"/>
          <w:numId w:val="17"/>
        </w:numPr>
        <w:spacing w:after="0" w:line="240" w:lineRule="auto"/>
        <w:rPr>
          <w:rFonts w:cstheme="minorHAnsi"/>
        </w:rPr>
      </w:pPr>
      <w:r>
        <w:rPr>
          <w:rFonts w:cstheme="minorHAnsi"/>
        </w:rPr>
        <w:t>Not sure</w:t>
      </w:r>
    </w:p>
    <w:p w14:paraId="4F35F48E" w14:textId="77777777" w:rsidR="000C47B5" w:rsidRDefault="000C47B5" w:rsidP="000C47B5">
      <w:pPr>
        <w:rPr>
          <w:rFonts w:cstheme="minorHAnsi"/>
        </w:rPr>
      </w:pPr>
    </w:p>
    <w:p w14:paraId="63F3CBB8" w14:textId="77777777" w:rsidR="000C47B5" w:rsidRPr="00C17F4C" w:rsidRDefault="000C47B5" w:rsidP="000C47B5">
      <w:pPr>
        <w:rPr>
          <w:rFonts w:cstheme="minorHAnsi"/>
          <w:b/>
          <w:bCs/>
        </w:rPr>
      </w:pPr>
      <w:r>
        <w:rPr>
          <w:rFonts w:cstheme="minorHAnsi"/>
        </w:rPr>
        <w:t>Q16: If answered “</w:t>
      </w:r>
      <w:r w:rsidRPr="00F40451">
        <w:rPr>
          <w:rFonts w:cstheme="minorHAnsi"/>
          <w:i/>
          <w:iCs/>
        </w:rPr>
        <w:t>It made gaining consent easier</w:t>
      </w:r>
      <w:r>
        <w:rPr>
          <w:rFonts w:cstheme="minorHAnsi"/>
        </w:rPr>
        <w:t xml:space="preserve">” in response to Q15, then ask: Please describe below how the changes made gaining consent </w:t>
      </w:r>
      <w:r w:rsidRPr="00C17F4C">
        <w:rPr>
          <w:rFonts w:cstheme="minorHAnsi"/>
          <w:b/>
          <w:bCs/>
        </w:rPr>
        <w:t>easier</w:t>
      </w:r>
    </w:p>
    <w:p w14:paraId="1ADB2D69" w14:textId="77777777" w:rsidR="000C47B5" w:rsidRDefault="000C47B5" w:rsidP="000C47B5">
      <w:pPr>
        <w:rPr>
          <w:rFonts w:cstheme="minorHAnsi"/>
        </w:rPr>
      </w:pPr>
      <w:r>
        <w:rPr>
          <w:rFonts w:cstheme="minorHAnsi"/>
        </w:rPr>
        <w:t>Free text box</w:t>
      </w:r>
    </w:p>
    <w:p w14:paraId="6569C745" w14:textId="77777777" w:rsidR="000C47B5" w:rsidRDefault="000C47B5" w:rsidP="000C47B5">
      <w:pPr>
        <w:rPr>
          <w:rFonts w:cstheme="minorHAnsi"/>
        </w:rPr>
      </w:pPr>
    </w:p>
    <w:p w14:paraId="260E8FC3" w14:textId="77777777" w:rsidR="000C47B5" w:rsidRDefault="000C47B5" w:rsidP="000C47B5">
      <w:pPr>
        <w:rPr>
          <w:rFonts w:cstheme="minorHAnsi"/>
        </w:rPr>
      </w:pPr>
      <w:r>
        <w:rPr>
          <w:rFonts w:cstheme="minorHAnsi"/>
        </w:rPr>
        <w:t>Q17: If answered “</w:t>
      </w:r>
      <w:r w:rsidRPr="00F40451">
        <w:rPr>
          <w:rFonts w:cstheme="minorHAnsi"/>
          <w:i/>
          <w:iCs/>
        </w:rPr>
        <w:t>it made gaining consent harder</w:t>
      </w:r>
      <w:r>
        <w:rPr>
          <w:rFonts w:cstheme="minorHAnsi"/>
        </w:rPr>
        <w:t xml:space="preserve">” in response to Q15, then ask: Please describe below how the changes made gaining consent </w:t>
      </w:r>
      <w:r w:rsidRPr="00C17F4C">
        <w:rPr>
          <w:rFonts w:cstheme="minorHAnsi"/>
          <w:b/>
          <w:bCs/>
        </w:rPr>
        <w:t>harder</w:t>
      </w:r>
    </w:p>
    <w:p w14:paraId="17AE02AF" w14:textId="77777777" w:rsidR="000C47B5" w:rsidRPr="00653EE5" w:rsidRDefault="000C47B5" w:rsidP="000C47B5">
      <w:pPr>
        <w:rPr>
          <w:rFonts w:cstheme="minorHAnsi"/>
        </w:rPr>
      </w:pPr>
      <w:r>
        <w:rPr>
          <w:rFonts w:cstheme="minorHAnsi"/>
        </w:rPr>
        <w:t>Free text box</w:t>
      </w:r>
    </w:p>
    <w:p w14:paraId="09A9BB0F" w14:textId="77777777" w:rsidR="000C47B5" w:rsidRDefault="000C47B5" w:rsidP="000C47B5">
      <w:pPr>
        <w:rPr>
          <w:rFonts w:cstheme="minorHAnsi"/>
        </w:rPr>
      </w:pPr>
      <w:r>
        <w:rPr>
          <w:rFonts w:cstheme="minorHAnsi"/>
        </w:rPr>
        <w:t xml:space="preserve">Section 5: </w:t>
      </w:r>
      <w:r w:rsidRPr="00B94CF7">
        <w:rPr>
          <w:rFonts w:cstheme="minorHAnsi"/>
          <w:b/>
          <w:bCs/>
        </w:rPr>
        <w:t>Non-consenting families</w:t>
      </w:r>
    </w:p>
    <w:p w14:paraId="4F79ECDD" w14:textId="77777777" w:rsidR="000C47B5" w:rsidRPr="00203D21" w:rsidRDefault="000C47B5" w:rsidP="000C47B5">
      <w:r>
        <w:t>Q18</w:t>
      </w:r>
      <w:r w:rsidRPr="4B4671D9">
        <w:t xml:space="preserve">: </w:t>
      </w:r>
      <w:r>
        <w:t>The 2021 NHSBT Annual Report on the Potential Donor Audit identified the following top ten reasons families did not give consent for the donation of their deceased relative’s organs. Please select the three most common reasons you have encountered during conversations with families. If this includes reasons not on the list below, then please select “Other” and describe them in the box.</w:t>
      </w:r>
    </w:p>
    <w:p w14:paraId="1380BFE4" w14:textId="77777777" w:rsidR="000C47B5" w:rsidRDefault="000C47B5" w:rsidP="000C47B5">
      <w:pPr>
        <w:pStyle w:val="ListParagraph"/>
        <w:numPr>
          <w:ilvl w:val="0"/>
          <w:numId w:val="12"/>
        </w:numPr>
        <w:rPr>
          <w:rFonts w:cstheme="minorHAnsi"/>
        </w:rPr>
      </w:pPr>
      <w:r>
        <w:rPr>
          <w:rFonts w:cstheme="minorHAnsi"/>
        </w:rPr>
        <w:t>Patient had previously expressed a wish not to donate</w:t>
      </w:r>
    </w:p>
    <w:p w14:paraId="4D4E4CFE" w14:textId="77777777" w:rsidR="000C47B5" w:rsidRDefault="000C47B5" w:rsidP="000C47B5">
      <w:pPr>
        <w:pStyle w:val="ListParagraph"/>
        <w:numPr>
          <w:ilvl w:val="0"/>
          <w:numId w:val="12"/>
        </w:numPr>
        <w:rPr>
          <w:rFonts w:cstheme="minorHAnsi"/>
        </w:rPr>
      </w:pPr>
      <w:r>
        <w:rPr>
          <w:rFonts w:cstheme="minorHAnsi"/>
        </w:rPr>
        <w:t>Family felt it was against their religious/ cultural beliefs</w:t>
      </w:r>
    </w:p>
    <w:p w14:paraId="4FEC8AD5" w14:textId="77777777" w:rsidR="000C47B5" w:rsidRDefault="000C47B5" w:rsidP="000C47B5">
      <w:pPr>
        <w:pStyle w:val="ListParagraph"/>
        <w:numPr>
          <w:ilvl w:val="0"/>
          <w:numId w:val="12"/>
        </w:numPr>
        <w:rPr>
          <w:rFonts w:cstheme="minorHAnsi"/>
        </w:rPr>
      </w:pPr>
      <w:r>
        <w:rPr>
          <w:rFonts w:cstheme="minorHAnsi"/>
        </w:rPr>
        <w:t>Family were not sure whether the patient would have agreed to donation</w:t>
      </w:r>
    </w:p>
    <w:p w14:paraId="4096F00F" w14:textId="77777777" w:rsidR="000C47B5" w:rsidRDefault="000C47B5" w:rsidP="000C47B5">
      <w:pPr>
        <w:pStyle w:val="ListParagraph"/>
        <w:numPr>
          <w:ilvl w:val="0"/>
          <w:numId w:val="12"/>
        </w:numPr>
        <w:rPr>
          <w:rFonts w:cstheme="minorHAnsi"/>
        </w:rPr>
      </w:pPr>
      <w:r>
        <w:rPr>
          <w:rFonts w:cstheme="minorHAnsi"/>
        </w:rPr>
        <w:t>Family did not want surgery to the body</w:t>
      </w:r>
    </w:p>
    <w:p w14:paraId="798451C0" w14:textId="77777777" w:rsidR="000C47B5" w:rsidRDefault="000C47B5" w:rsidP="000C47B5">
      <w:pPr>
        <w:pStyle w:val="ListParagraph"/>
        <w:numPr>
          <w:ilvl w:val="0"/>
          <w:numId w:val="12"/>
        </w:numPr>
        <w:rPr>
          <w:rFonts w:cstheme="minorHAnsi"/>
        </w:rPr>
      </w:pPr>
      <w:r>
        <w:rPr>
          <w:rFonts w:cstheme="minorHAnsi"/>
        </w:rPr>
        <w:t>Family felt patient had suffered enough</w:t>
      </w:r>
    </w:p>
    <w:p w14:paraId="64413EF0" w14:textId="77777777" w:rsidR="000C47B5" w:rsidRDefault="000C47B5" w:rsidP="000C47B5">
      <w:pPr>
        <w:pStyle w:val="ListParagraph"/>
        <w:numPr>
          <w:ilvl w:val="0"/>
          <w:numId w:val="12"/>
        </w:numPr>
        <w:rPr>
          <w:rFonts w:cstheme="minorHAnsi"/>
        </w:rPr>
      </w:pPr>
      <w:r>
        <w:rPr>
          <w:rFonts w:cstheme="minorHAnsi"/>
        </w:rPr>
        <w:t>Family divided over the decision</w:t>
      </w:r>
    </w:p>
    <w:p w14:paraId="361877B2" w14:textId="77777777" w:rsidR="000C47B5" w:rsidRDefault="000C47B5" w:rsidP="000C47B5">
      <w:pPr>
        <w:pStyle w:val="ListParagraph"/>
        <w:numPr>
          <w:ilvl w:val="0"/>
          <w:numId w:val="12"/>
        </w:numPr>
        <w:rPr>
          <w:rFonts w:cstheme="minorHAnsi"/>
        </w:rPr>
      </w:pPr>
      <w:r>
        <w:rPr>
          <w:rFonts w:cstheme="minorHAnsi"/>
        </w:rPr>
        <w:t>Family felt that the body should be buried whole (unrelated to religious/ cultural reasons)</w:t>
      </w:r>
    </w:p>
    <w:p w14:paraId="63B4C0D4" w14:textId="77777777" w:rsidR="000C47B5" w:rsidRDefault="000C47B5" w:rsidP="000C47B5">
      <w:pPr>
        <w:pStyle w:val="ListParagraph"/>
        <w:numPr>
          <w:ilvl w:val="0"/>
          <w:numId w:val="12"/>
        </w:numPr>
        <w:rPr>
          <w:rFonts w:cstheme="minorHAnsi"/>
        </w:rPr>
      </w:pPr>
      <w:r>
        <w:rPr>
          <w:rFonts w:cstheme="minorHAnsi"/>
        </w:rPr>
        <w:t>Family did not believe in donation</w:t>
      </w:r>
    </w:p>
    <w:p w14:paraId="285664B3" w14:textId="77777777" w:rsidR="000C47B5" w:rsidRDefault="000C47B5" w:rsidP="000C47B5">
      <w:pPr>
        <w:pStyle w:val="ListParagraph"/>
        <w:numPr>
          <w:ilvl w:val="0"/>
          <w:numId w:val="12"/>
        </w:numPr>
        <w:rPr>
          <w:rFonts w:cstheme="minorHAnsi"/>
        </w:rPr>
      </w:pPr>
      <w:r>
        <w:rPr>
          <w:rFonts w:cstheme="minorHAnsi"/>
        </w:rPr>
        <w:t>Family felt that the length of time for the donation process was too long</w:t>
      </w:r>
    </w:p>
    <w:p w14:paraId="1561FF25" w14:textId="77777777" w:rsidR="000C47B5" w:rsidRDefault="000C47B5" w:rsidP="000C47B5">
      <w:pPr>
        <w:pStyle w:val="ListParagraph"/>
        <w:numPr>
          <w:ilvl w:val="0"/>
          <w:numId w:val="12"/>
        </w:numPr>
        <w:rPr>
          <w:rFonts w:cstheme="minorHAnsi"/>
        </w:rPr>
      </w:pPr>
      <w:r>
        <w:rPr>
          <w:rFonts w:cstheme="minorHAnsi"/>
        </w:rPr>
        <w:t>Patient had registered a decision to opt out</w:t>
      </w:r>
    </w:p>
    <w:p w14:paraId="6B85F94B" w14:textId="77777777" w:rsidR="000C47B5" w:rsidRPr="005325DA" w:rsidRDefault="000C47B5" w:rsidP="000C47B5">
      <w:pPr>
        <w:pStyle w:val="ListParagraph"/>
        <w:numPr>
          <w:ilvl w:val="0"/>
          <w:numId w:val="12"/>
        </w:numPr>
        <w:rPr>
          <w:rFonts w:cstheme="minorHAnsi"/>
        </w:rPr>
      </w:pPr>
      <w:r>
        <w:rPr>
          <w:rFonts w:cstheme="minorHAnsi"/>
        </w:rPr>
        <w:lastRenderedPageBreak/>
        <w:t>Other: Please describe in the box.</w:t>
      </w:r>
    </w:p>
    <w:p w14:paraId="0DB99DB2" w14:textId="77777777" w:rsidR="000C47B5" w:rsidRDefault="000C47B5" w:rsidP="000C47B5"/>
    <w:p w14:paraId="24E37B6D" w14:textId="77777777" w:rsidR="000C47B5" w:rsidRDefault="000C47B5" w:rsidP="000C47B5">
      <w:r w:rsidRPr="334A4108">
        <w:t>Q1</w:t>
      </w:r>
      <w:r>
        <w:t>9</w:t>
      </w:r>
      <w:r w:rsidRPr="334A4108">
        <w:t>: What changes do you think can be introduced to the organ donations system to address these reasons?</w:t>
      </w:r>
    </w:p>
    <w:p w14:paraId="4602BC32" w14:textId="77777777" w:rsidR="000C47B5" w:rsidRPr="00D80CAD" w:rsidRDefault="000C47B5" w:rsidP="000C47B5">
      <w:pPr>
        <w:rPr>
          <w:rFonts w:cstheme="minorHAnsi"/>
        </w:rPr>
      </w:pPr>
      <w:r>
        <w:rPr>
          <w:rFonts w:cstheme="minorHAnsi"/>
        </w:rPr>
        <w:t>Free text box</w:t>
      </w:r>
    </w:p>
    <w:p w14:paraId="71FA9B75" w14:textId="77777777" w:rsidR="000C47B5" w:rsidRPr="00D80CAD" w:rsidRDefault="000C47B5" w:rsidP="000C47B5">
      <w:pPr>
        <w:autoSpaceDE w:val="0"/>
        <w:autoSpaceDN w:val="0"/>
        <w:adjustRightInd w:val="0"/>
        <w:spacing w:after="0" w:line="240" w:lineRule="auto"/>
        <w:rPr>
          <w:rFonts w:cstheme="minorHAnsi"/>
        </w:rPr>
      </w:pPr>
    </w:p>
    <w:p w14:paraId="362ADAC7" w14:textId="77777777" w:rsidR="000C47B5" w:rsidRPr="00D80CAD" w:rsidRDefault="000C47B5" w:rsidP="000C47B5">
      <w:pPr>
        <w:autoSpaceDE w:val="0"/>
        <w:autoSpaceDN w:val="0"/>
        <w:adjustRightInd w:val="0"/>
        <w:spacing w:after="0" w:line="240" w:lineRule="auto"/>
        <w:rPr>
          <w:rFonts w:cstheme="minorHAnsi"/>
        </w:rPr>
      </w:pPr>
      <w:r w:rsidRPr="00D80CAD">
        <w:rPr>
          <w:rFonts w:cstheme="minorHAnsi"/>
        </w:rPr>
        <w:t xml:space="preserve">Section </w:t>
      </w:r>
      <w:r>
        <w:rPr>
          <w:rFonts w:cstheme="minorHAnsi"/>
        </w:rPr>
        <w:t>6</w:t>
      </w:r>
      <w:r w:rsidRPr="00D80CAD">
        <w:rPr>
          <w:rFonts w:cstheme="minorHAnsi"/>
        </w:rPr>
        <w:t xml:space="preserve">: </w:t>
      </w:r>
      <w:r w:rsidRPr="00D80CAD">
        <w:rPr>
          <w:rFonts w:cstheme="minorHAnsi"/>
          <w:b/>
          <w:bCs/>
        </w:rPr>
        <w:t>COVID-19</w:t>
      </w:r>
    </w:p>
    <w:p w14:paraId="2517E720" w14:textId="77777777" w:rsidR="000C47B5" w:rsidRDefault="000C47B5" w:rsidP="000C47B5">
      <w:pPr>
        <w:spacing w:after="0" w:line="240" w:lineRule="auto"/>
        <w:rPr>
          <w:rFonts w:cstheme="minorHAnsi"/>
        </w:rPr>
      </w:pPr>
    </w:p>
    <w:p w14:paraId="210A8082" w14:textId="77777777" w:rsidR="000C47B5" w:rsidRDefault="000C47B5" w:rsidP="000C47B5">
      <w:pPr>
        <w:spacing w:after="0" w:line="240" w:lineRule="auto"/>
      </w:pPr>
      <w:r w:rsidRPr="334A4108">
        <w:t>Q</w:t>
      </w:r>
      <w:r>
        <w:t>20</w:t>
      </w:r>
      <w:r w:rsidRPr="334A4108">
        <w:t xml:space="preserve">: What impact, if any, </w:t>
      </w:r>
      <w:r>
        <w:t>i</w:t>
      </w:r>
      <w:r w:rsidRPr="334A4108">
        <w:t>s the COVID-19 pandemic ha</w:t>
      </w:r>
      <w:r>
        <w:t>ving</w:t>
      </w:r>
      <w:r w:rsidRPr="334A4108">
        <w:t xml:space="preserve"> on the routine part of End-of-Life care in your organisation</w:t>
      </w:r>
      <w:r>
        <w:t>, in the post-pandemic recovery stage</w:t>
      </w:r>
      <w:r w:rsidRPr="334A4108">
        <w:t>?</w:t>
      </w:r>
    </w:p>
    <w:p w14:paraId="2AF0B273" w14:textId="77777777" w:rsidR="000C47B5" w:rsidRDefault="000C47B5" w:rsidP="000C47B5">
      <w:pPr>
        <w:spacing w:after="0" w:line="240" w:lineRule="auto"/>
        <w:rPr>
          <w:rFonts w:cstheme="minorHAnsi"/>
        </w:rPr>
      </w:pPr>
    </w:p>
    <w:p w14:paraId="6EFABA98" w14:textId="77777777" w:rsidR="000C47B5" w:rsidRDefault="000C47B5" w:rsidP="000C47B5">
      <w:pPr>
        <w:spacing w:after="0" w:line="240" w:lineRule="auto"/>
        <w:rPr>
          <w:rFonts w:cstheme="minorHAnsi"/>
        </w:rPr>
      </w:pPr>
      <w:r>
        <w:rPr>
          <w:rFonts w:cstheme="minorHAnsi"/>
        </w:rPr>
        <w:t>Free text box</w:t>
      </w:r>
    </w:p>
    <w:p w14:paraId="23D54ABD" w14:textId="77777777" w:rsidR="000C47B5" w:rsidRDefault="000C47B5" w:rsidP="000C47B5">
      <w:pPr>
        <w:spacing w:after="0" w:line="240" w:lineRule="auto"/>
        <w:rPr>
          <w:rFonts w:cstheme="minorHAnsi"/>
        </w:rPr>
      </w:pPr>
    </w:p>
    <w:p w14:paraId="48A0EF54" w14:textId="77777777" w:rsidR="000C47B5" w:rsidRDefault="000C47B5" w:rsidP="000C47B5">
      <w:pPr>
        <w:spacing w:after="0" w:line="240" w:lineRule="auto"/>
        <w:rPr>
          <w:rFonts w:cstheme="minorHAnsi"/>
        </w:rPr>
      </w:pPr>
    </w:p>
    <w:p w14:paraId="610A4BF8" w14:textId="77777777" w:rsidR="000C47B5" w:rsidRPr="00D80CAD" w:rsidRDefault="000C47B5" w:rsidP="000C47B5">
      <w:pPr>
        <w:spacing w:after="0" w:line="240" w:lineRule="auto"/>
        <w:rPr>
          <w:rFonts w:cstheme="minorHAnsi"/>
        </w:rPr>
      </w:pPr>
    </w:p>
    <w:p w14:paraId="63115CDB" w14:textId="77777777" w:rsidR="000C47B5" w:rsidRDefault="000C47B5" w:rsidP="000C47B5">
      <w:pPr>
        <w:rPr>
          <w:rFonts w:cstheme="minorHAnsi"/>
        </w:rPr>
      </w:pPr>
      <w:r>
        <w:rPr>
          <w:rFonts w:cstheme="minorHAnsi"/>
        </w:rPr>
        <w:br w:type="page"/>
      </w:r>
    </w:p>
    <w:p w14:paraId="2C242FC0" w14:textId="77777777" w:rsidR="000C47B5" w:rsidRDefault="000C47B5" w:rsidP="000C47B5">
      <w:pPr>
        <w:spacing w:after="0" w:line="240" w:lineRule="auto"/>
        <w:rPr>
          <w:b/>
        </w:rPr>
      </w:pPr>
      <w:r w:rsidRPr="09EF1F06">
        <w:lastRenderedPageBreak/>
        <w:t xml:space="preserve">Section 7: </w:t>
      </w:r>
      <w:r w:rsidRPr="09EF1F06">
        <w:rPr>
          <w:b/>
        </w:rPr>
        <w:t>Targets</w:t>
      </w:r>
    </w:p>
    <w:p w14:paraId="0348ABB3" w14:textId="77777777" w:rsidR="000C47B5" w:rsidRDefault="000C47B5" w:rsidP="000C47B5">
      <w:pPr>
        <w:spacing w:after="0" w:line="240" w:lineRule="auto"/>
        <w:rPr>
          <w:rFonts w:cstheme="minorHAnsi"/>
          <w:b/>
          <w:bCs/>
        </w:rPr>
      </w:pPr>
    </w:p>
    <w:p w14:paraId="15EFA86E" w14:textId="77777777" w:rsidR="000C47B5" w:rsidRPr="00704194" w:rsidRDefault="000C47B5" w:rsidP="000C47B5">
      <w:pPr>
        <w:spacing w:after="0" w:line="240" w:lineRule="auto"/>
        <w:rPr>
          <w:rFonts w:cstheme="minorHAnsi"/>
        </w:rPr>
      </w:pPr>
      <w:r>
        <w:rPr>
          <w:rFonts w:cstheme="minorHAnsi"/>
        </w:rPr>
        <w:t>Q21</w:t>
      </w:r>
      <w:r w:rsidRPr="00704194">
        <w:rPr>
          <w:rFonts w:cstheme="minorHAnsi"/>
        </w:rPr>
        <w:t xml:space="preserve">: NHSBT collects and reports data on a number of </w:t>
      </w:r>
      <w:hyperlink r:id="rId8" w:history="1">
        <w:r w:rsidRPr="00B60E9C">
          <w:rPr>
            <w:rStyle w:val="Hyperlink"/>
            <w:rFonts w:cstheme="minorHAnsi"/>
          </w:rPr>
          <w:t>key performance indicators</w:t>
        </w:r>
      </w:hyperlink>
      <w:r w:rsidRPr="00704194">
        <w:rPr>
          <w:rFonts w:cstheme="minorHAnsi"/>
        </w:rPr>
        <w:t xml:space="preserve"> of the activity of Trusts/ Boards across the UK. To what extent (if any) do you find each of these indicators are helpful in measuring performance</w:t>
      </w:r>
      <w:r>
        <w:rPr>
          <w:rFonts w:cstheme="minorHAnsi"/>
        </w:rPr>
        <w:t xml:space="preserve"> in relation to organ donation</w:t>
      </w:r>
      <w:r w:rsidRPr="00704194">
        <w:rPr>
          <w:rFonts w:cstheme="minorHAnsi"/>
        </w:rPr>
        <w:t>?</w:t>
      </w:r>
    </w:p>
    <w:p w14:paraId="261D327F" w14:textId="77777777" w:rsidR="000C47B5" w:rsidRDefault="000C47B5" w:rsidP="000C47B5">
      <w:pPr>
        <w:spacing w:after="0" w:line="240" w:lineRule="auto"/>
        <w:rPr>
          <w:rFonts w:cstheme="minorHAnsi"/>
          <w:b/>
          <w:bCs/>
        </w:rPr>
      </w:pPr>
    </w:p>
    <w:tbl>
      <w:tblPr>
        <w:tblStyle w:val="TableGrid"/>
        <w:tblW w:w="0" w:type="auto"/>
        <w:tblLook w:val="04A0" w:firstRow="1" w:lastRow="0" w:firstColumn="1" w:lastColumn="0" w:noHBand="0" w:noVBand="1"/>
      </w:tblPr>
      <w:tblGrid>
        <w:gridCol w:w="2372"/>
        <w:gridCol w:w="1517"/>
        <w:gridCol w:w="1472"/>
        <w:gridCol w:w="1298"/>
        <w:gridCol w:w="1230"/>
        <w:gridCol w:w="1127"/>
      </w:tblGrid>
      <w:tr w:rsidR="000C47B5" w14:paraId="3E231FD7" w14:textId="77777777" w:rsidTr="009A3548">
        <w:tc>
          <w:tcPr>
            <w:tcW w:w="0" w:type="auto"/>
            <w:vMerge w:val="restart"/>
          </w:tcPr>
          <w:p w14:paraId="4926F4E6" w14:textId="77777777" w:rsidR="000C47B5" w:rsidRDefault="000C47B5" w:rsidP="009A3548">
            <w:pPr>
              <w:rPr>
                <w:rFonts w:cstheme="minorHAnsi"/>
                <w:b/>
                <w:bCs/>
              </w:rPr>
            </w:pPr>
            <w:bookmarkStart w:id="4" w:name="_Hlk107403331"/>
            <w:r>
              <w:rPr>
                <w:rFonts w:cstheme="minorHAnsi"/>
                <w:b/>
                <w:bCs/>
              </w:rPr>
              <w:t>KPI</w:t>
            </w:r>
          </w:p>
        </w:tc>
        <w:tc>
          <w:tcPr>
            <w:tcW w:w="0" w:type="auto"/>
            <w:gridSpan w:val="5"/>
          </w:tcPr>
          <w:p w14:paraId="768DEF52" w14:textId="77777777" w:rsidR="000C47B5" w:rsidRDefault="000C47B5" w:rsidP="009A3548">
            <w:pPr>
              <w:jc w:val="center"/>
              <w:rPr>
                <w:rFonts w:cstheme="minorHAnsi"/>
                <w:b/>
                <w:bCs/>
              </w:rPr>
            </w:pPr>
            <w:r>
              <w:rPr>
                <w:rFonts w:cstheme="minorHAnsi"/>
                <w:b/>
                <w:bCs/>
              </w:rPr>
              <w:t>Views</w:t>
            </w:r>
          </w:p>
        </w:tc>
      </w:tr>
      <w:tr w:rsidR="000C47B5" w14:paraId="539D57E8" w14:textId="77777777" w:rsidTr="009A3548">
        <w:tc>
          <w:tcPr>
            <w:tcW w:w="0" w:type="auto"/>
            <w:vMerge/>
          </w:tcPr>
          <w:p w14:paraId="6489491B" w14:textId="77777777" w:rsidR="000C47B5" w:rsidRDefault="000C47B5" w:rsidP="009A3548">
            <w:pPr>
              <w:rPr>
                <w:rFonts w:cstheme="minorHAnsi"/>
                <w:b/>
                <w:bCs/>
              </w:rPr>
            </w:pPr>
          </w:p>
        </w:tc>
        <w:tc>
          <w:tcPr>
            <w:tcW w:w="0" w:type="auto"/>
          </w:tcPr>
          <w:p w14:paraId="01C66E06" w14:textId="77777777" w:rsidR="000C47B5" w:rsidRDefault="000C47B5" w:rsidP="009A3548">
            <w:pPr>
              <w:rPr>
                <w:rFonts w:cstheme="minorHAnsi"/>
                <w:b/>
                <w:bCs/>
              </w:rPr>
            </w:pPr>
            <w:r>
              <w:rPr>
                <w:rFonts w:cstheme="minorHAnsi"/>
                <w:b/>
                <w:bCs/>
              </w:rPr>
              <w:t>Not at all helpful</w:t>
            </w:r>
          </w:p>
        </w:tc>
        <w:tc>
          <w:tcPr>
            <w:tcW w:w="0" w:type="auto"/>
          </w:tcPr>
          <w:p w14:paraId="34778E28" w14:textId="77777777" w:rsidR="000C47B5" w:rsidRDefault="000C47B5" w:rsidP="009A3548">
            <w:pPr>
              <w:rPr>
                <w:rFonts w:cstheme="minorHAnsi"/>
                <w:b/>
                <w:bCs/>
              </w:rPr>
            </w:pPr>
            <w:r>
              <w:rPr>
                <w:rFonts w:cstheme="minorHAnsi"/>
                <w:b/>
                <w:bCs/>
              </w:rPr>
              <w:t>Not very helpful</w:t>
            </w:r>
          </w:p>
        </w:tc>
        <w:tc>
          <w:tcPr>
            <w:tcW w:w="0" w:type="auto"/>
          </w:tcPr>
          <w:p w14:paraId="6995744A" w14:textId="77777777" w:rsidR="000C47B5" w:rsidRDefault="000C47B5" w:rsidP="009A3548">
            <w:pPr>
              <w:rPr>
                <w:rFonts w:cstheme="minorHAnsi"/>
                <w:b/>
                <w:bCs/>
              </w:rPr>
            </w:pPr>
            <w:r>
              <w:rPr>
                <w:rFonts w:cstheme="minorHAnsi"/>
                <w:b/>
                <w:bCs/>
              </w:rPr>
              <w:t>Fairly helpful</w:t>
            </w:r>
          </w:p>
        </w:tc>
        <w:tc>
          <w:tcPr>
            <w:tcW w:w="0" w:type="auto"/>
          </w:tcPr>
          <w:p w14:paraId="259B30F9" w14:textId="77777777" w:rsidR="000C47B5" w:rsidRDefault="000C47B5" w:rsidP="009A3548">
            <w:pPr>
              <w:rPr>
                <w:rFonts w:cstheme="minorHAnsi"/>
                <w:b/>
                <w:bCs/>
              </w:rPr>
            </w:pPr>
            <w:r>
              <w:rPr>
                <w:rFonts w:cstheme="minorHAnsi"/>
                <w:b/>
                <w:bCs/>
              </w:rPr>
              <w:t>Very helpful</w:t>
            </w:r>
          </w:p>
        </w:tc>
        <w:tc>
          <w:tcPr>
            <w:tcW w:w="0" w:type="auto"/>
          </w:tcPr>
          <w:p w14:paraId="4DB27E1F" w14:textId="77777777" w:rsidR="000C47B5" w:rsidRDefault="000C47B5" w:rsidP="009A3548">
            <w:pPr>
              <w:rPr>
                <w:rFonts w:cstheme="minorHAnsi"/>
                <w:b/>
                <w:bCs/>
              </w:rPr>
            </w:pPr>
            <w:r>
              <w:rPr>
                <w:rFonts w:cstheme="minorHAnsi"/>
                <w:b/>
                <w:bCs/>
              </w:rPr>
              <w:t>Don’t know</w:t>
            </w:r>
          </w:p>
        </w:tc>
      </w:tr>
      <w:tr w:rsidR="000C47B5" w14:paraId="0D886A3E" w14:textId="77777777" w:rsidTr="009A3548">
        <w:tc>
          <w:tcPr>
            <w:tcW w:w="0" w:type="auto"/>
          </w:tcPr>
          <w:p w14:paraId="564247A8" w14:textId="77777777" w:rsidR="000C47B5" w:rsidRDefault="000C47B5" w:rsidP="009A3548">
            <w:pPr>
              <w:rPr>
                <w:rFonts w:cstheme="minorHAnsi"/>
                <w:b/>
                <w:bCs/>
              </w:rPr>
            </w:pPr>
            <w:r>
              <w:rPr>
                <w:rFonts w:cstheme="minorHAnsi"/>
                <w:b/>
                <w:bCs/>
              </w:rPr>
              <w:t>Neurological death testing</w:t>
            </w:r>
          </w:p>
        </w:tc>
        <w:tc>
          <w:tcPr>
            <w:tcW w:w="0" w:type="auto"/>
          </w:tcPr>
          <w:p w14:paraId="47C3D2D8" w14:textId="77777777" w:rsidR="000C47B5" w:rsidRDefault="000C47B5" w:rsidP="009A3548">
            <w:pPr>
              <w:rPr>
                <w:rFonts w:cstheme="minorHAnsi"/>
                <w:b/>
                <w:bCs/>
              </w:rPr>
            </w:pPr>
          </w:p>
        </w:tc>
        <w:tc>
          <w:tcPr>
            <w:tcW w:w="0" w:type="auto"/>
          </w:tcPr>
          <w:p w14:paraId="3E7C8801" w14:textId="77777777" w:rsidR="000C47B5" w:rsidRDefault="000C47B5" w:rsidP="009A3548">
            <w:pPr>
              <w:rPr>
                <w:rFonts w:cstheme="minorHAnsi"/>
                <w:b/>
                <w:bCs/>
              </w:rPr>
            </w:pPr>
          </w:p>
        </w:tc>
        <w:tc>
          <w:tcPr>
            <w:tcW w:w="0" w:type="auto"/>
          </w:tcPr>
          <w:p w14:paraId="4A7A588B" w14:textId="77777777" w:rsidR="000C47B5" w:rsidRDefault="000C47B5" w:rsidP="009A3548">
            <w:pPr>
              <w:rPr>
                <w:rFonts w:cstheme="minorHAnsi"/>
                <w:b/>
                <w:bCs/>
              </w:rPr>
            </w:pPr>
          </w:p>
        </w:tc>
        <w:tc>
          <w:tcPr>
            <w:tcW w:w="0" w:type="auto"/>
          </w:tcPr>
          <w:p w14:paraId="52A39F97" w14:textId="77777777" w:rsidR="000C47B5" w:rsidRDefault="000C47B5" w:rsidP="009A3548">
            <w:pPr>
              <w:rPr>
                <w:rFonts w:cstheme="minorHAnsi"/>
                <w:b/>
                <w:bCs/>
              </w:rPr>
            </w:pPr>
          </w:p>
        </w:tc>
        <w:tc>
          <w:tcPr>
            <w:tcW w:w="0" w:type="auto"/>
          </w:tcPr>
          <w:p w14:paraId="6A2E4E8D" w14:textId="77777777" w:rsidR="000C47B5" w:rsidRDefault="000C47B5" w:rsidP="009A3548">
            <w:pPr>
              <w:rPr>
                <w:rFonts w:cstheme="minorHAnsi"/>
                <w:b/>
                <w:bCs/>
              </w:rPr>
            </w:pPr>
          </w:p>
        </w:tc>
      </w:tr>
      <w:tr w:rsidR="000C47B5" w14:paraId="11FC23C6" w14:textId="77777777" w:rsidTr="009A3548">
        <w:tc>
          <w:tcPr>
            <w:tcW w:w="0" w:type="auto"/>
          </w:tcPr>
          <w:p w14:paraId="45607908" w14:textId="77777777" w:rsidR="000C47B5" w:rsidRDefault="000C47B5" w:rsidP="009A3548">
            <w:pPr>
              <w:rPr>
                <w:rFonts w:cstheme="minorHAnsi"/>
                <w:b/>
                <w:bCs/>
              </w:rPr>
            </w:pPr>
            <w:r>
              <w:rPr>
                <w:rFonts w:cstheme="minorHAnsi"/>
                <w:b/>
                <w:bCs/>
              </w:rPr>
              <w:t>SNOD presence</w:t>
            </w:r>
          </w:p>
        </w:tc>
        <w:tc>
          <w:tcPr>
            <w:tcW w:w="0" w:type="auto"/>
          </w:tcPr>
          <w:p w14:paraId="210FFDB4" w14:textId="77777777" w:rsidR="000C47B5" w:rsidRDefault="000C47B5" w:rsidP="009A3548">
            <w:pPr>
              <w:rPr>
                <w:rFonts w:cstheme="minorHAnsi"/>
                <w:b/>
                <w:bCs/>
              </w:rPr>
            </w:pPr>
          </w:p>
        </w:tc>
        <w:tc>
          <w:tcPr>
            <w:tcW w:w="0" w:type="auto"/>
          </w:tcPr>
          <w:p w14:paraId="7D84950A" w14:textId="77777777" w:rsidR="000C47B5" w:rsidRDefault="000C47B5" w:rsidP="009A3548">
            <w:pPr>
              <w:rPr>
                <w:rFonts w:cstheme="minorHAnsi"/>
                <w:b/>
                <w:bCs/>
              </w:rPr>
            </w:pPr>
          </w:p>
        </w:tc>
        <w:tc>
          <w:tcPr>
            <w:tcW w:w="0" w:type="auto"/>
          </w:tcPr>
          <w:p w14:paraId="625698BE" w14:textId="77777777" w:rsidR="000C47B5" w:rsidRDefault="000C47B5" w:rsidP="009A3548">
            <w:pPr>
              <w:rPr>
                <w:rFonts w:cstheme="minorHAnsi"/>
                <w:b/>
                <w:bCs/>
              </w:rPr>
            </w:pPr>
          </w:p>
        </w:tc>
        <w:tc>
          <w:tcPr>
            <w:tcW w:w="0" w:type="auto"/>
          </w:tcPr>
          <w:p w14:paraId="2F2E9175" w14:textId="77777777" w:rsidR="000C47B5" w:rsidRDefault="000C47B5" w:rsidP="009A3548">
            <w:pPr>
              <w:rPr>
                <w:rFonts w:cstheme="minorHAnsi"/>
                <w:b/>
                <w:bCs/>
              </w:rPr>
            </w:pPr>
          </w:p>
        </w:tc>
        <w:tc>
          <w:tcPr>
            <w:tcW w:w="0" w:type="auto"/>
          </w:tcPr>
          <w:p w14:paraId="288F0694" w14:textId="77777777" w:rsidR="000C47B5" w:rsidRDefault="000C47B5" w:rsidP="009A3548">
            <w:pPr>
              <w:rPr>
                <w:rFonts w:cstheme="minorHAnsi"/>
                <w:b/>
                <w:bCs/>
              </w:rPr>
            </w:pPr>
          </w:p>
        </w:tc>
      </w:tr>
      <w:tr w:rsidR="000C47B5" w14:paraId="0018A46D" w14:textId="77777777" w:rsidTr="009A3548">
        <w:tc>
          <w:tcPr>
            <w:tcW w:w="0" w:type="auto"/>
          </w:tcPr>
          <w:p w14:paraId="10F52BC3" w14:textId="77777777" w:rsidR="000C47B5" w:rsidRDefault="000C47B5" w:rsidP="009A3548">
            <w:pPr>
              <w:rPr>
                <w:rFonts w:cstheme="minorHAnsi"/>
                <w:b/>
                <w:bCs/>
              </w:rPr>
            </w:pPr>
            <w:r>
              <w:rPr>
                <w:rFonts w:cstheme="minorHAnsi"/>
                <w:b/>
                <w:bCs/>
              </w:rPr>
              <w:t>Referrals</w:t>
            </w:r>
          </w:p>
        </w:tc>
        <w:tc>
          <w:tcPr>
            <w:tcW w:w="0" w:type="auto"/>
          </w:tcPr>
          <w:p w14:paraId="289CA099" w14:textId="77777777" w:rsidR="000C47B5" w:rsidRDefault="000C47B5" w:rsidP="009A3548">
            <w:pPr>
              <w:rPr>
                <w:rFonts w:cstheme="minorHAnsi"/>
                <w:b/>
                <w:bCs/>
              </w:rPr>
            </w:pPr>
          </w:p>
        </w:tc>
        <w:tc>
          <w:tcPr>
            <w:tcW w:w="0" w:type="auto"/>
          </w:tcPr>
          <w:p w14:paraId="1BC9CF5F" w14:textId="77777777" w:rsidR="000C47B5" w:rsidRDefault="000C47B5" w:rsidP="009A3548">
            <w:pPr>
              <w:rPr>
                <w:rFonts w:cstheme="minorHAnsi"/>
                <w:b/>
                <w:bCs/>
              </w:rPr>
            </w:pPr>
          </w:p>
        </w:tc>
        <w:tc>
          <w:tcPr>
            <w:tcW w:w="0" w:type="auto"/>
          </w:tcPr>
          <w:p w14:paraId="2825356C" w14:textId="77777777" w:rsidR="000C47B5" w:rsidRDefault="000C47B5" w:rsidP="009A3548">
            <w:pPr>
              <w:rPr>
                <w:rFonts w:cstheme="minorHAnsi"/>
                <w:b/>
                <w:bCs/>
              </w:rPr>
            </w:pPr>
          </w:p>
        </w:tc>
        <w:tc>
          <w:tcPr>
            <w:tcW w:w="0" w:type="auto"/>
          </w:tcPr>
          <w:p w14:paraId="367F35C5" w14:textId="77777777" w:rsidR="000C47B5" w:rsidRDefault="000C47B5" w:rsidP="009A3548">
            <w:pPr>
              <w:rPr>
                <w:rFonts w:cstheme="minorHAnsi"/>
                <w:b/>
                <w:bCs/>
              </w:rPr>
            </w:pPr>
          </w:p>
        </w:tc>
        <w:tc>
          <w:tcPr>
            <w:tcW w:w="0" w:type="auto"/>
          </w:tcPr>
          <w:p w14:paraId="493E8F9F" w14:textId="77777777" w:rsidR="000C47B5" w:rsidRDefault="000C47B5" w:rsidP="009A3548">
            <w:pPr>
              <w:rPr>
                <w:rFonts w:cstheme="minorHAnsi"/>
                <w:b/>
                <w:bCs/>
              </w:rPr>
            </w:pPr>
          </w:p>
        </w:tc>
      </w:tr>
      <w:tr w:rsidR="000C47B5" w14:paraId="16FD7047" w14:textId="77777777" w:rsidTr="009A3548">
        <w:tc>
          <w:tcPr>
            <w:tcW w:w="0" w:type="auto"/>
          </w:tcPr>
          <w:p w14:paraId="4C689F05" w14:textId="77777777" w:rsidR="000C47B5" w:rsidRDefault="000C47B5" w:rsidP="009A3548">
            <w:pPr>
              <w:rPr>
                <w:rFonts w:cstheme="minorHAnsi"/>
                <w:b/>
                <w:bCs/>
              </w:rPr>
            </w:pPr>
            <w:r>
              <w:rPr>
                <w:rFonts w:cstheme="minorHAnsi"/>
                <w:b/>
                <w:bCs/>
              </w:rPr>
              <w:t>Consent/ Authorisation</w:t>
            </w:r>
          </w:p>
        </w:tc>
        <w:tc>
          <w:tcPr>
            <w:tcW w:w="0" w:type="auto"/>
          </w:tcPr>
          <w:p w14:paraId="64A97036" w14:textId="77777777" w:rsidR="000C47B5" w:rsidRDefault="000C47B5" w:rsidP="009A3548">
            <w:pPr>
              <w:rPr>
                <w:rFonts w:cstheme="minorHAnsi"/>
                <w:b/>
                <w:bCs/>
              </w:rPr>
            </w:pPr>
          </w:p>
        </w:tc>
        <w:tc>
          <w:tcPr>
            <w:tcW w:w="0" w:type="auto"/>
          </w:tcPr>
          <w:p w14:paraId="5342B696" w14:textId="77777777" w:rsidR="000C47B5" w:rsidRDefault="000C47B5" w:rsidP="009A3548">
            <w:pPr>
              <w:rPr>
                <w:rFonts w:cstheme="minorHAnsi"/>
                <w:b/>
                <w:bCs/>
              </w:rPr>
            </w:pPr>
          </w:p>
        </w:tc>
        <w:tc>
          <w:tcPr>
            <w:tcW w:w="0" w:type="auto"/>
          </w:tcPr>
          <w:p w14:paraId="416372B5" w14:textId="77777777" w:rsidR="000C47B5" w:rsidRDefault="000C47B5" w:rsidP="009A3548">
            <w:pPr>
              <w:rPr>
                <w:rFonts w:cstheme="minorHAnsi"/>
                <w:b/>
                <w:bCs/>
              </w:rPr>
            </w:pPr>
          </w:p>
        </w:tc>
        <w:tc>
          <w:tcPr>
            <w:tcW w:w="0" w:type="auto"/>
          </w:tcPr>
          <w:p w14:paraId="1F3457E8" w14:textId="77777777" w:rsidR="000C47B5" w:rsidRDefault="000C47B5" w:rsidP="009A3548">
            <w:pPr>
              <w:rPr>
                <w:rFonts w:cstheme="minorHAnsi"/>
                <w:b/>
                <w:bCs/>
              </w:rPr>
            </w:pPr>
          </w:p>
        </w:tc>
        <w:tc>
          <w:tcPr>
            <w:tcW w:w="0" w:type="auto"/>
          </w:tcPr>
          <w:p w14:paraId="361D2411" w14:textId="77777777" w:rsidR="000C47B5" w:rsidRDefault="000C47B5" w:rsidP="009A3548">
            <w:pPr>
              <w:rPr>
                <w:rFonts w:cstheme="minorHAnsi"/>
                <w:b/>
                <w:bCs/>
              </w:rPr>
            </w:pPr>
          </w:p>
        </w:tc>
      </w:tr>
      <w:bookmarkEnd w:id="4"/>
    </w:tbl>
    <w:p w14:paraId="13C90DF1" w14:textId="77777777" w:rsidR="000C47B5" w:rsidRDefault="000C47B5" w:rsidP="000C47B5">
      <w:pPr>
        <w:spacing w:after="0" w:line="240" w:lineRule="auto"/>
        <w:rPr>
          <w:rFonts w:cstheme="minorHAnsi"/>
          <w:b/>
          <w:bCs/>
        </w:rPr>
      </w:pPr>
    </w:p>
    <w:p w14:paraId="2328883B" w14:textId="77777777" w:rsidR="000C47B5" w:rsidRDefault="000C47B5" w:rsidP="000C47B5">
      <w:pPr>
        <w:spacing w:after="0" w:line="240" w:lineRule="auto"/>
        <w:rPr>
          <w:bCs/>
        </w:rPr>
      </w:pPr>
    </w:p>
    <w:p w14:paraId="64FF0351" w14:textId="77777777" w:rsidR="000C47B5" w:rsidRPr="00704194" w:rsidRDefault="000C47B5" w:rsidP="000C47B5">
      <w:pPr>
        <w:spacing w:after="0" w:line="240" w:lineRule="auto"/>
        <w:rPr>
          <w:bCs/>
        </w:rPr>
      </w:pPr>
      <w:r w:rsidRPr="00704194">
        <w:rPr>
          <w:bCs/>
        </w:rPr>
        <w:t>Q</w:t>
      </w:r>
      <w:r>
        <w:rPr>
          <w:bCs/>
        </w:rPr>
        <w:t>22</w:t>
      </w:r>
      <w:r w:rsidRPr="00704194">
        <w:rPr>
          <w:bCs/>
        </w:rPr>
        <w:t>: Would you like to see any changes to the way these key performance indicators are collected or used?</w:t>
      </w:r>
    </w:p>
    <w:p w14:paraId="262F29FF" w14:textId="77777777" w:rsidR="000C47B5" w:rsidRDefault="000C47B5" w:rsidP="000C47B5">
      <w:pPr>
        <w:spacing w:after="0" w:line="240" w:lineRule="auto"/>
        <w:rPr>
          <w:b/>
        </w:rPr>
      </w:pPr>
    </w:p>
    <w:tbl>
      <w:tblPr>
        <w:tblStyle w:val="TableGrid"/>
        <w:tblW w:w="0" w:type="auto"/>
        <w:jc w:val="center"/>
        <w:tblLook w:val="04A0" w:firstRow="1" w:lastRow="0" w:firstColumn="1" w:lastColumn="0" w:noHBand="0" w:noVBand="1"/>
      </w:tblPr>
      <w:tblGrid>
        <w:gridCol w:w="2852"/>
        <w:gridCol w:w="565"/>
        <w:gridCol w:w="502"/>
        <w:gridCol w:w="1065"/>
      </w:tblGrid>
      <w:tr w:rsidR="000C47B5" w14:paraId="7D6C9BCD" w14:textId="77777777" w:rsidTr="009A3548">
        <w:trPr>
          <w:trHeight w:val="279"/>
          <w:jc w:val="center"/>
        </w:trPr>
        <w:tc>
          <w:tcPr>
            <w:tcW w:w="0" w:type="auto"/>
            <w:vMerge w:val="restart"/>
          </w:tcPr>
          <w:p w14:paraId="7A6AE0DE" w14:textId="77777777" w:rsidR="000C47B5" w:rsidRDefault="000C47B5" w:rsidP="009A3548">
            <w:pPr>
              <w:rPr>
                <w:rFonts w:cstheme="minorHAnsi"/>
                <w:b/>
                <w:bCs/>
              </w:rPr>
            </w:pPr>
            <w:r>
              <w:rPr>
                <w:rFonts w:cstheme="minorHAnsi"/>
                <w:b/>
                <w:bCs/>
              </w:rPr>
              <w:t>KPI</w:t>
            </w:r>
          </w:p>
        </w:tc>
        <w:tc>
          <w:tcPr>
            <w:tcW w:w="0" w:type="auto"/>
            <w:gridSpan w:val="3"/>
            <w:tcBorders>
              <w:bottom w:val="single" w:sz="4" w:space="0" w:color="000000" w:themeColor="text1"/>
            </w:tcBorders>
          </w:tcPr>
          <w:p w14:paraId="71419E8E" w14:textId="77777777" w:rsidR="000C47B5" w:rsidRDefault="000C47B5" w:rsidP="009A3548">
            <w:pPr>
              <w:rPr>
                <w:rFonts w:cstheme="minorHAnsi"/>
                <w:b/>
                <w:bCs/>
              </w:rPr>
            </w:pPr>
          </w:p>
        </w:tc>
      </w:tr>
      <w:tr w:rsidR="000C47B5" w14:paraId="5DF39F09" w14:textId="77777777" w:rsidTr="009A3548">
        <w:trPr>
          <w:trHeight w:val="279"/>
          <w:jc w:val="center"/>
        </w:trPr>
        <w:tc>
          <w:tcPr>
            <w:tcW w:w="0" w:type="auto"/>
            <w:vMerge/>
            <w:tcBorders>
              <w:bottom w:val="single" w:sz="4" w:space="0" w:color="000000" w:themeColor="text1"/>
            </w:tcBorders>
          </w:tcPr>
          <w:p w14:paraId="4AA20F2B" w14:textId="77777777" w:rsidR="000C47B5" w:rsidRDefault="000C47B5" w:rsidP="009A3548">
            <w:pPr>
              <w:rPr>
                <w:rFonts w:cstheme="minorHAnsi"/>
                <w:b/>
                <w:bCs/>
              </w:rPr>
            </w:pPr>
          </w:p>
        </w:tc>
        <w:tc>
          <w:tcPr>
            <w:tcW w:w="0" w:type="auto"/>
            <w:tcBorders>
              <w:bottom w:val="single" w:sz="4" w:space="0" w:color="000000" w:themeColor="text1"/>
            </w:tcBorders>
          </w:tcPr>
          <w:p w14:paraId="462CBCA9" w14:textId="77777777" w:rsidR="000C47B5" w:rsidRDefault="000C47B5" w:rsidP="009A3548">
            <w:pPr>
              <w:rPr>
                <w:rFonts w:cstheme="minorHAnsi"/>
                <w:b/>
                <w:bCs/>
              </w:rPr>
            </w:pPr>
            <w:r>
              <w:rPr>
                <w:rFonts w:cstheme="minorHAnsi"/>
                <w:b/>
                <w:bCs/>
              </w:rPr>
              <w:t>Yes</w:t>
            </w:r>
          </w:p>
        </w:tc>
        <w:tc>
          <w:tcPr>
            <w:tcW w:w="0" w:type="auto"/>
            <w:tcBorders>
              <w:bottom w:val="single" w:sz="4" w:space="0" w:color="000000" w:themeColor="text1"/>
            </w:tcBorders>
          </w:tcPr>
          <w:p w14:paraId="3D4E89A5" w14:textId="77777777" w:rsidR="000C47B5" w:rsidRDefault="000C47B5" w:rsidP="009A3548">
            <w:pPr>
              <w:rPr>
                <w:rFonts w:cstheme="minorHAnsi"/>
                <w:b/>
                <w:bCs/>
              </w:rPr>
            </w:pPr>
            <w:r>
              <w:rPr>
                <w:rFonts w:cstheme="minorHAnsi"/>
                <w:b/>
                <w:bCs/>
              </w:rPr>
              <w:t>No</w:t>
            </w:r>
          </w:p>
        </w:tc>
        <w:tc>
          <w:tcPr>
            <w:tcW w:w="0" w:type="auto"/>
            <w:tcBorders>
              <w:bottom w:val="single" w:sz="4" w:space="0" w:color="000000" w:themeColor="text1"/>
            </w:tcBorders>
          </w:tcPr>
          <w:p w14:paraId="09034826" w14:textId="77777777" w:rsidR="000C47B5" w:rsidRDefault="000C47B5" w:rsidP="009A3548">
            <w:pPr>
              <w:rPr>
                <w:rFonts w:cstheme="minorHAnsi"/>
                <w:b/>
                <w:bCs/>
              </w:rPr>
            </w:pPr>
            <w:r>
              <w:rPr>
                <w:rFonts w:cstheme="minorHAnsi"/>
                <w:b/>
                <w:bCs/>
              </w:rPr>
              <w:t>Not sure</w:t>
            </w:r>
          </w:p>
        </w:tc>
      </w:tr>
      <w:tr w:rsidR="000C47B5" w14:paraId="0932917E" w14:textId="77777777" w:rsidTr="009A3548">
        <w:trPr>
          <w:jc w:val="center"/>
        </w:trPr>
        <w:tc>
          <w:tcPr>
            <w:tcW w:w="0" w:type="auto"/>
          </w:tcPr>
          <w:p w14:paraId="6629162D" w14:textId="77777777" w:rsidR="000C47B5" w:rsidRDefault="000C47B5" w:rsidP="009A3548">
            <w:pPr>
              <w:rPr>
                <w:rFonts w:cstheme="minorHAnsi"/>
                <w:b/>
                <w:bCs/>
              </w:rPr>
            </w:pPr>
            <w:r>
              <w:rPr>
                <w:rFonts w:cstheme="minorHAnsi"/>
                <w:b/>
                <w:bCs/>
              </w:rPr>
              <w:t>Neurological death testing</w:t>
            </w:r>
          </w:p>
        </w:tc>
        <w:tc>
          <w:tcPr>
            <w:tcW w:w="0" w:type="auto"/>
          </w:tcPr>
          <w:p w14:paraId="5144AA7E" w14:textId="77777777" w:rsidR="000C47B5" w:rsidRDefault="000C47B5" w:rsidP="009A3548">
            <w:pPr>
              <w:rPr>
                <w:rFonts w:cstheme="minorHAnsi"/>
                <w:b/>
                <w:bCs/>
              </w:rPr>
            </w:pPr>
          </w:p>
        </w:tc>
        <w:tc>
          <w:tcPr>
            <w:tcW w:w="0" w:type="auto"/>
          </w:tcPr>
          <w:p w14:paraId="524D7E10" w14:textId="77777777" w:rsidR="000C47B5" w:rsidRDefault="000C47B5" w:rsidP="009A3548">
            <w:pPr>
              <w:rPr>
                <w:rFonts w:cstheme="minorHAnsi"/>
                <w:b/>
                <w:bCs/>
              </w:rPr>
            </w:pPr>
          </w:p>
        </w:tc>
        <w:tc>
          <w:tcPr>
            <w:tcW w:w="0" w:type="auto"/>
          </w:tcPr>
          <w:p w14:paraId="01EA00EF" w14:textId="77777777" w:rsidR="000C47B5" w:rsidRDefault="000C47B5" w:rsidP="009A3548">
            <w:pPr>
              <w:rPr>
                <w:rFonts w:cstheme="minorHAnsi"/>
                <w:b/>
                <w:bCs/>
              </w:rPr>
            </w:pPr>
          </w:p>
        </w:tc>
      </w:tr>
      <w:tr w:rsidR="000C47B5" w14:paraId="113A0C1F" w14:textId="77777777" w:rsidTr="009A3548">
        <w:trPr>
          <w:jc w:val="center"/>
        </w:trPr>
        <w:tc>
          <w:tcPr>
            <w:tcW w:w="0" w:type="auto"/>
          </w:tcPr>
          <w:p w14:paraId="740438E2" w14:textId="77777777" w:rsidR="000C47B5" w:rsidRDefault="000C47B5" w:rsidP="009A3548">
            <w:pPr>
              <w:rPr>
                <w:rFonts w:cstheme="minorHAnsi"/>
                <w:b/>
                <w:bCs/>
              </w:rPr>
            </w:pPr>
            <w:r>
              <w:rPr>
                <w:rFonts w:cstheme="minorHAnsi"/>
                <w:b/>
                <w:bCs/>
              </w:rPr>
              <w:t>SNOD presence</w:t>
            </w:r>
          </w:p>
        </w:tc>
        <w:tc>
          <w:tcPr>
            <w:tcW w:w="0" w:type="auto"/>
          </w:tcPr>
          <w:p w14:paraId="61072A14" w14:textId="77777777" w:rsidR="000C47B5" w:rsidRDefault="000C47B5" w:rsidP="009A3548">
            <w:pPr>
              <w:rPr>
                <w:rFonts w:cstheme="minorHAnsi"/>
                <w:b/>
                <w:bCs/>
              </w:rPr>
            </w:pPr>
          </w:p>
        </w:tc>
        <w:tc>
          <w:tcPr>
            <w:tcW w:w="0" w:type="auto"/>
          </w:tcPr>
          <w:p w14:paraId="6AE63939" w14:textId="77777777" w:rsidR="000C47B5" w:rsidRDefault="000C47B5" w:rsidP="009A3548">
            <w:pPr>
              <w:rPr>
                <w:rFonts w:cstheme="minorHAnsi"/>
                <w:b/>
                <w:bCs/>
              </w:rPr>
            </w:pPr>
          </w:p>
        </w:tc>
        <w:tc>
          <w:tcPr>
            <w:tcW w:w="0" w:type="auto"/>
          </w:tcPr>
          <w:p w14:paraId="1D2E387E" w14:textId="77777777" w:rsidR="000C47B5" w:rsidRDefault="000C47B5" w:rsidP="009A3548">
            <w:pPr>
              <w:rPr>
                <w:rFonts w:cstheme="minorHAnsi"/>
                <w:b/>
                <w:bCs/>
              </w:rPr>
            </w:pPr>
          </w:p>
        </w:tc>
      </w:tr>
      <w:tr w:rsidR="000C47B5" w14:paraId="4E91B099" w14:textId="77777777" w:rsidTr="009A3548">
        <w:trPr>
          <w:jc w:val="center"/>
        </w:trPr>
        <w:tc>
          <w:tcPr>
            <w:tcW w:w="0" w:type="auto"/>
          </w:tcPr>
          <w:p w14:paraId="7AEFCCA3" w14:textId="77777777" w:rsidR="000C47B5" w:rsidRDefault="000C47B5" w:rsidP="009A3548">
            <w:pPr>
              <w:rPr>
                <w:rFonts w:cstheme="minorHAnsi"/>
                <w:b/>
                <w:bCs/>
              </w:rPr>
            </w:pPr>
            <w:r>
              <w:rPr>
                <w:rFonts w:cstheme="minorHAnsi"/>
                <w:b/>
                <w:bCs/>
              </w:rPr>
              <w:t>Referrals</w:t>
            </w:r>
          </w:p>
        </w:tc>
        <w:tc>
          <w:tcPr>
            <w:tcW w:w="0" w:type="auto"/>
          </w:tcPr>
          <w:p w14:paraId="5C8A7F13" w14:textId="77777777" w:rsidR="000C47B5" w:rsidRDefault="000C47B5" w:rsidP="009A3548">
            <w:pPr>
              <w:rPr>
                <w:rFonts w:cstheme="minorHAnsi"/>
                <w:b/>
                <w:bCs/>
              </w:rPr>
            </w:pPr>
          </w:p>
        </w:tc>
        <w:tc>
          <w:tcPr>
            <w:tcW w:w="0" w:type="auto"/>
          </w:tcPr>
          <w:p w14:paraId="4839F177" w14:textId="77777777" w:rsidR="000C47B5" w:rsidRDefault="000C47B5" w:rsidP="009A3548">
            <w:pPr>
              <w:rPr>
                <w:rFonts w:cstheme="minorHAnsi"/>
                <w:b/>
                <w:bCs/>
              </w:rPr>
            </w:pPr>
          </w:p>
        </w:tc>
        <w:tc>
          <w:tcPr>
            <w:tcW w:w="0" w:type="auto"/>
          </w:tcPr>
          <w:p w14:paraId="71F13BD8" w14:textId="77777777" w:rsidR="000C47B5" w:rsidRDefault="000C47B5" w:rsidP="009A3548">
            <w:pPr>
              <w:rPr>
                <w:rFonts w:cstheme="minorHAnsi"/>
                <w:b/>
                <w:bCs/>
              </w:rPr>
            </w:pPr>
          </w:p>
        </w:tc>
      </w:tr>
      <w:tr w:rsidR="000C47B5" w14:paraId="6FED1CE8" w14:textId="77777777" w:rsidTr="009A3548">
        <w:trPr>
          <w:jc w:val="center"/>
        </w:trPr>
        <w:tc>
          <w:tcPr>
            <w:tcW w:w="0" w:type="auto"/>
          </w:tcPr>
          <w:p w14:paraId="4630C369" w14:textId="77777777" w:rsidR="000C47B5" w:rsidRDefault="000C47B5" w:rsidP="009A3548">
            <w:pPr>
              <w:rPr>
                <w:rFonts w:cstheme="minorHAnsi"/>
                <w:b/>
                <w:bCs/>
              </w:rPr>
            </w:pPr>
            <w:r>
              <w:rPr>
                <w:rFonts w:cstheme="minorHAnsi"/>
                <w:b/>
                <w:bCs/>
              </w:rPr>
              <w:t>Consent/ Authorisation</w:t>
            </w:r>
          </w:p>
        </w:tc>
        <w:tc>
          <w:tcPr>
            <w:tcW w:w="0" w:type="auto"/>
          </w:tcPr>
          <w:p w14:paraId="57C56737" w14:textId="77777777" w:rsidR="000C47B5" w:rsidRDefault="000C47B5" w:rsidP="009A3548">
            <w:pPr>
              <w:rPr>
                <w:rFonts w:cstheme="minorHAnsi"/>
                <w:b/>
                <w:bCs/>
              </w:rPr>
            </w:pPr>
          </w:p>
        </w:tc>
        <w:tc>
          <w:tcPr>
            <w:tcW w:w="0" w:type="auto"/>
          </w:tcPr>
          <w:p w14:paraId="4B157B2D" w14:textId="77777777" w:rsidR="000C47B5" w:rsidRDefault="000C47B5" w:rsidP="009A3548">
            <w:pPr>
              <w:rPr>
                <w:rFonts w:cstheme="minorHAnsi"/>
                <w:b/>
                <w:bCs/>
              </w:rPr>
            </w:pPr>
          </w:p>
        </w:tc>
        <w:tc>
          <w:tcPr>
            <w:tcW w:w="0" w:type="auto"/>
          </w:tcPr>
          <w:p w14:paraId="12235128" w14:textId="77777777" w:rsidR="000C47B5" w:rsidRDefault="000C47B5" w:rsidP="009A3548">
            <w:pPr>
              <w:rPr>
                <w:rFonts w:cstheme="minorHAnsi"/>
                <w:b/>
                <w:bCs/>
              </w:rPr>
            </w:pPr>
          </w:p>
        </w:tc>
      </w:tr>
    </w:tbl>
    <w:p w14:paraId="767AE504" w14:textId="77777777" w:rsidR="000C47B5" w:rsidRDefault="000C47B5" w:rsidP="000C47B5">
      <w:pPr>
        <w:spacing w:after="0" w:line="240" w:lineRule="auto"/>
        <w:rPr>
          <w:b/>
        </w:rPr>
      </w:pPr>
    </w:p>
    <w:p w14:paraId="63B0CAA7" w14:textId="77777777" w:rsidR="000C47B5" w:rsidRDefault="000C47B5" w:rsidP="000C47B5">
      <w:pPr>
        <w:spacing w:after="0" w:line="240" w:lineRule="auto"/>
        <w:rPr>
          <w:b/>
        </w:rPr>
      </w:pPr>
    </w:p>
    <w:p w14:paraId="105B60C8" w14:textId="77777777" w:rsidR="000C47B5" w:rsidRDefault="000C47B5" w:rsidP="000C47B5">
      <w:pPr>
        <w:spacing w:after="0" w:line="240" w:lineRule="auto"/>
        <w:rPr>
          <w:bCs/>
        </w:rPr>
      </w:pPr>
    </w:p>
    <w:p w14:paraId="1C9C92A7" w14:textId="77777777" w:rsidR="000C47B5" w:rsidRPr="00704194" w:rsidRDefault="000C47B5" w:rsidP="000C47B5">
      <w:pPr>
        <w:spacing w:after="0" w:line="240" w:lineRule="auto"/>
        <w:rPr>
          <w:bCs/>
        </w:rPr>
      </w:pPr>
      <w:r w:rsidRPr="00704194">
        <w:rPr>
          <w:bCs/>
        </w:rPr>
        <w:t>Q</w:t>
      </w:r>
      <w:r>
        <w:rPr>
          <w:bCs/>
        </w:rPr>
        <w:t>23</w:t>
      </w:r>
      <w:r w:rsidRPr="00704194">
        <w:rPr>
          <w:bCs/>
        </w:rPr>
        <w:t>: If answered “Yes” to any of the KPIs in last question, then ask: You indicated that you would like to see changes to how (name of KPI) is collected or used. Please use the box below to describe what these changes would be.</w:t>
      </w:r>
    </w:p>
    <w:p w14:paraId="3DB2DAC6" w14:textId="77777777" w:rsidR="000C47B5" w:rsidRDefault="000C47B5" w:rsidP="000C47B5">
      <w:pPr>
        <w:spacing w:after="0" w:line="240" w:lineRule="auto"/>
        <w:rPr>
          <w:b/>
        </w:rPr>
      </w:pPr>
    </w:p>
    <w:p w14:paraId="117FAA0F" w14:textId="77777777" w:rsidR="000C47B5" w:rsidRPr="00DB4CE8" w:rsidRDefault="000C47B5" w:rsidP="000C47B5">
      <w:pPr>
        <w:spacing w:after="0" w:line="240" w:lineRule="auto"/>
        <w:rPr>
          <w:bCs/>
        </w:rPr>
      </w:pPr>
      <w:r>
        <w:rPr>
          <w:b/>
        </w:rPr>
        <w:t xml:space="preserve"> </w:t>
      </w:r>
      <w:r w:rsidRPr="00DB4CE8">
        <w:rPr>
          <w:bCs/>
        </w:rPr>
        <w:t>Free text box</w:t>
      </w:r>
    </w:p>
    <w:p w14:paraId="69ABC9E7" w14:textId="77777777" w:rsidR="000C47B5" w:rsidRDefault="000C47B5" w:rsidP="000C47B5">
      <w:pPr>
        <w:rPr>
          <w:rFonts w:cstheme="minorHAnsi"/>
        </w:rPr>
      </w:pPr>
    </w:p>
    <w:p w14:paraId="7E6D958E" w14:textId="77777777" w:rsidR="000C47B5" w:rsidRDefault="000C47B5" w:rsidP="000C47B5"/>
    <w:p w14:paraId="4D0F6557" w14:textId="77777777" w:rsidR="000C47B5" w:rsidRDefault="000C47B5" w:rsidP="000C47B5">
      <w:pPr>
        <w:autoSpaceDE w:val="0"/>
        <w:autoSpaceDN w:val="0"/>
        <w:adjustRightInd w:val="0"/>
        <w:spacing w:after="0" w:line="240" w:lineRule="auto"/>
        <w:rPr>
          <w:b/>
          <w:bCs/>
        </w:rPr>
      </w:pPr>
      <w:r w:rsidRPr="32D9BC01">
        <w:t xml:space="preserve">Section </w:t>
      </w:r>
      <w:r>
        <w:t>8</w:t>
      </w:r>
      <w:r w:rsidRPr="32D9BC01">
        <w:t xml:space="preserve">: </w:t>
      </w:r>
      <w:r>
        <w:rPr>
          <w:b/>
          <w:bCs/>
        </w:rPr>
        <w:t xml:space="preserve"> Other changes to the OD System</w:t>
      </w:r>
    </w:p>
    <w:p w14:paraId="62AFA514" w14:textId="77777777" w:rsidR="000C47B5" w:rsidRDefault="000C47B5" w:rsidP="000C47B5">
      <w:pPr>
        <w:autoSpaceDE w:val="0"/>
        <w:autoSpaceDN w:val="0"/>
        <w:adjustRightInd w:val="0"/>
        <w:spacing w:after="0" w:line="240" w:lineRule="auto"/>
      </w:pPr>
    </w:p>
    <w:p w14:paraId="075CCE61" w14:textId="77777777" w:rsidR="000C47B5" w:rsidRDefault="000C47B5" w:rsidP="000C47B5">
      <w:pPr>
        <w:autoSpaceDE w:val="0"/>
        <w:autoSpaceDN w:val="0"/>
        <w:adjustRightInd w:val="0"/>
        <w:spacing w:after="0" w:line="240" w:lineRule="auto"/>
      </w:pPr>
      <w:r>
        <w:t>Q24: Please use the box below to describe any changes that would make your role (in relation to identification, referral and consenting for organ donation) easier to perform?</w:t>
      </w:r>
    </w:p>
    <w:p w14:paraId="0E66181D" w14:textId="77777777" w:rsidR="000C47B5" w:rsidRDefault="000C47B5" w:rsidP="000C47B5">
      <w:pPr>
        <w:autoSpaceDE w:val="0"/>
        <w:autoSpaceDN w:val="0"/>
        <w:adjustRightInd w:val="0"/>
        <w:spacing w:after="0" w:line="240" w:lineRule="auto"/>
      </w:pPr>
    </w:p>
    <w:p w14:paraId="7DB7BED6" w14:textId="77777777" w:rsidR="000C47B5" w:rsidRDefault="000C47B5" w:rsidP="000C47B5">
      <w:pPr>
        <w:autoSpaceDE w:val="0"/>
        <w:autoSpaceDN w:val="0"/>
        <w:adjustRightInd w:val="0"/>
        <w:spacing w:after="0" w:line="240" w:lineRule="auto"/>
      </w:pPr>
      <w:r>
        <w:t>Free text box</w:t>
      </w:r>
    </w:p>
    <w:p w14:paraId="0D2121B0" w14:textId="77777777" w:rsidR="000C47B5" w:rsidRPr="00D80CAD" w:rsidRDefault="000C47B5" w:rsidP="000C47B5">
      <w:pPr>
        <w:autoSpaceDE w:val="0"/>
        <w:autoSpaceDN w:val="0"/>
        <w:adjustRightInd w:val="0"/>
        <w:spacing w:after="0" w:line="240" w:lineRule="auto"/>
        <w:ind w:left="720"/>
      </w:pPr>
    </w:p>
    <w:p w14:paraId="4B161FD9" w14:textId="77777777" w:rsidR="000C47B5" w:rsidRDefault="000C47B5" w:rsidP="000C47B5">
      <w:pPr>
        <w:autoSpaceDE w:val="0"/>
        <w:autoSpaceDN w:val="0"/>
        <w:adjustRightInd w:val="0"/>
        <w:spacing w:after="0" w:line="240" w:lineRule="auto"/>
        <w:rPr>
          <w:rFonts w:cstheme="minorHAnsi"/>
        </w:rPr>
      </w:pPr>
      <w:r w:rsidRPr="00D80CAD">
        <w:rPr>
          <w:rFonts w:cstheme="minorHAnsi"/>
        </w:rPr>
        <w:t>Q2</w:t>
      </w:r>
      <w:r>
        <w:rPr>
          <w:rFonts w:cstheme="minorHAnsi"/>
        </w:rPr>
        <w:t>5</w:t>
      </w:r>
      <w:r w:rsidRPr="00D80CAD">
        <w:rPr>
          <w:rFonts w:cstheme="minorHAnsi"/>
        </w:rPr>
        <w:t>: Please use the box below to describe any additional changes you think could improve organ donation rates in England</w:t>
      </w:r>
      <w:r>
        <w:rPr>
          <w:rFonts w:cstheme="minorHAnsi"/>
        </w:rPr>
        <w:t>:</w:t>
      </w:r>
    </w:p>
    <w:p w14:paraId="2AD0A98A" w14:textId="77777777" w:rsidR="000C47B5" w:rsidRDefault="000C47B5" w:rsidP="000C47B5">
      <w:pPr>
        <w:autoSpaceDE w:val="0"/>
        <w:autoSpaceDN w:val="0"/>
        <w:adjustRightInd w:val="0"/>
        <w:spacing w:after="0" w:line="240" w:lineRule="auto"/>
        <w:rPr>
          <w:rFonts w:cstheme="minorHAnsi"/>
        </w:rPr>
      </w:pPr>
    </w:p>
    <w:p w14:paraId="2204E794" w14:textId="77777777" w:rsidR="000C47B5" w:rsidRPr="00D80CAD" w:rsidRDefault="000C47B5" w:rsidP="000C47B5">
      <w:pPr>
        <w:autoSpaceDE w:val="0"/>
        <w:autoSpaceDN w:val="0"/>
        <w:adjustRightInd w:val="0"/>
        <w:spacing w:after="0" w:line="240" w:lineRule="auto"/>
        <w:rPr>
          <w:rFonts w:cstheme="minorHAnsi"/>
        </w:rPr>
      </w:pPr>
      <w:r>
        <w:rPr>
          <w:rFonts w:cstheme="minorHAnsi"/>
        </w:rPr>
        <w:t>Free text box</w:t>
      </w:r>
    </w:p>
    <w:p w14:paraId="3134E771" w14:textId="77777777" w:rsidR="000C47B5" w:rsidRPr="00730CAB" w:rsidRDefault="000C47B5" w:rsidP="000C47B5">
      <w:pPr>
        <w:autoSpaceDE w:val="0"/>
        <w:autoSpaceDN w:val="0"/>
        <w:adjustRightInd w:val="0"/>
        <w:spacing w:after="0" w:line="240" w:lineRule="auto"/>
        <w:rPr>
          <w:rFonts w:ascii="ArialMT" w:hAnsi="ArialMT" w:cs="ArialMT"/>
          <w:sz w:val="20"/>
          <w:szCs w:val="20"/>
        </w:rPr>
      </w:pPr>
      <w:r w:rsidRPr="00730CAB">
        <w:rPr>
          <w:rFonts w:ascii="ArialMT" w:hAnsi="ArialMT" w:cs="ArialMT"/>
          <w:sz w:val="20"/>
          <w:szCs w:val="20"/>
        </w:rPr>
        <w:t xml:space="preserve"> </w:t>
      </w:r>
    </w:p>
    <w:p w14:paraId="351CBCC2" w14:textId="559FA940" w:rsidR="007D1204" w:rsidRDefault="007D1204" w:rsidP="00C77312">
      <w:pPr>
        <w:rPr>
          <w:b/>
          <w:bCs/>
          <w:u w:val="single"/>
        </w:rPr>
      </w:pPr>
    </w:p>
    <w:p w14:paraId="1AE9A2A6" w14:textId="77777777" w:rsidR="000C47B5" w:rsidRDefault="000C47B5" w:rsidP="00C77312">
      <w:pPr>
        <w:rPr>
          <w:b/>
          <w:bCs/>
          <w:u w:val="single"/>
        </w:rPr>
      </w:pPr>
    </w:p>
    <w:p w14:paraId="0771060C" w14:textId="77777777" w:rsidR="000C47B5" w:rsidRDefault="000C47B5" w:rsidP="00C77312">
      <w:pPr>
        <w:rPr>
          <w:b/>
          <w:bCs/>
          <w:u w:val="single"/>
        </w:rPr>
      </w:pPr>
    </w:p>
    <w:p w14:paraId="79EA7C78" w14:textId="62F3915E" w:rsidR="00C77312" w:rsidRPr="00B11D02" w:rsidRDefault="00C77312" w:rsidP="00C77312">
      <w:pPr>
        <w:rPr>
          <w:b/>
          <w:bCs/>
          <w:u w:val="single"/>
        </w:rPr>
      </w:pPr>
      <w:r w:rsidRPr="00B11D02">
        <w:rPr>
          <w:b/>
          <w:bCs/>
          <w:u w:val="single"/>
        </w:rPr>
        <w:t xml:space="preserve">Appendix </w:t>
      </w:r>
      <w:r w:rsidR="007D1204">
        <w:rPr>
          <w:b/>
          <w:bCs/>
          <w:u w:val="single"/>
        </w:rPr>
        <w:t>3</w:t>
      </w:r>
      <w:r w:rsidRPr="00B11D02">
        <w:rPr>
          <w:b/>
          <w:bCs/>
          <w:u w:val="single"/>
        </w:rPr>
        <w:t xml:space="preserve">: NPT analytical framework </w:t>
      </w:r>
    </w:p>
    <w:tbl>
      <w:tblPr>
        <w:tblStyle w:val="TableGrid1"/>
        <w:tblW w:w="0" w:type="auto"/>
        <w:tblLook w:val="06A0" w:firstRow="1" w:lastRow="0" w:firstColumn="1" w:lastColumn="0" w:noHBand="1" w:noVBand="1"/>
      </w:tblPr>
      <w:tblGrid>
        <w:gridCol w:w="1628"/>
        <w:gridCol w:w="4002"/>
        <w:gridCol w:w="3386"/>
      </w:tblGrid>
      <w:tr w:rsidR="00C77312" w:rsidRPr="000D4A61" w14:paraId="579D6A8C" w14:textId="77777777" w:rsidTr="00BE09A3">
        <w:tc>
          <w:tcPr>
            <w:tcW w:w="0" w:type="auto"/>
            <w:shd w:val="clear" w:color="auto" w:fill="auto"/>
          </w:tcPr>
          <w:p w14:paraId="33B60E51" w14:textId="77777777" w:rsidR="00C77312" w:rsidRPr="000D4A61" w:rsidRDefault="00C77312" w:rsidP="00BE09A3">
            <w:pPr>
              <w:rPr>
                <w:rFonts w:ascii="Calibri" w:eastAsia="Calibri" w:hAnsi="Calibri" w:cs="Calibri"/>
                <w:b/>
                <w:bCs/>
                <w:color w:val="000000" w:themeColor="text1"/>
              </w:rPr>
            </w:pPr>
            <w:r>
              <w:rPr>
                <w:rFonts w:ascii="Calibri" w:eastAsia="Calibri" w:hAnsi="Calibri" w:cs="Calibri"/>
                <w:b/>
                <w:bCs/>
                <w:color w:val="000000" w:themeColor="text1"/>
              </w:rPr>
              <w:t xml:space="preserve">Construct/ subconstruct </w:t>
            </w:r>
            <w:r w:rsidRPr="000D4A61">
              <w:rPr>
                <w:rFonts w:ascii="Calibri" w:eastAsia="Calibri" w:hAnsi="Calibri" w:cs="Calibri"/>
                <w:b/>
                <w:bCs/>
                <w:color w:val="000000" w:themeColor="text1"/>
              </w:rPr>
              <w:t>Name</w:t>
            </w:r>
          </w:p>
        </w:tc>
        <w:tc>
          <w:tcPr>
            <w:tcW w:w="0" w:type="auto"/>
            <w:shd w:val="clear" w:color="auto" w:fill="FFFFFF" w:themeFill="background1"/>
          </w:tcPr>
          <w:p w14:paraId="6A501A9B" w14:textId="77777777" w:rsidR="00C77312" w:rsidRPr="000D4A61" w:rsidRDefault="00C77312" w:rsidP="00BE09A3">
            <w:pPr>
              <w:rPr>
                <w:rFonts w:ascii="Calibri" w:eastAsia="Calibri" w:hAnsi="Calibri" w:cs="Calibri"/>
                <w:b/>
                <w:bCs/>
                <w:color w:val="000000" w:themeColor="text1"/>
              </w:rPr>
            </w:pPr>
            <w:r w:rsidRPr="000D4A61">
              <w:rPr>
                <w:rFonts w:ascii="Calibri" w:eastAsia="Calibri" w:hAnsi="Calibri" w:cs="Calibri"/>
                <w:b/>
                <w:bCs/>
                <w:color w:val="000000" w:themeColor="text1"/>
              </w:rPr>
              <w:t xml:space="preserve">Description </w:t>
            </w:r>
          </w:p>
        </w:tc>
        <w:tc>
          <w:tcPr>
            <w:tcW w:w="0" w:type="auto"/>
            <w:shd w:val="clear" w:color="auto" w:fill="auto"/>
          </w:tcPr>
          <w:p w14:paraId="1E199CB4" w14:textId="77777777" w:rsidR="00C77312" w:rsidRPr="000D4A61" w:rsidRDefault="00C77312" w:rsidP="00BE09A3">
            <w:pPr>
              <w:rPr>
                <w:rFonts w:ascii="Calibri" w:eastAsia="Calibri" w:hAnsi="Calibri" w:cs="Calibri"/>
                <w:b/>
                <w:bCs/>
                <w:color w:val="000000" w:themeColor="text1"/>
              </w:rPr>
            </w:pPr>
            <w:r w:rsidRPr="000D4A61">
              <w:rPr>
                <w:rFonts w:ascii="Calibri" w:eastAsia="Calibri" w:hAnsi="Calibri" w:cs="Calibri"/>
                <w:b/>
                <w:bCs/>
                <w:color w:val="000000" w:themeColor="text1"/>
              </w:rPr>
              <w:t xml:space="preserve">Example of evidence in Organ Donation evaluation </w:t>
            </w:r>
          </w:p>
        </w:tc>
      </w:tr>
      <w:tr w:rsidR="00C77312" w14:paraId="0A73F074" w14:textId="77777777" w:rsidTr="00BE09A3">
        <w:tc>
          <w:tcPr>
            <w:tcW w:w="0" w:type="auto"/>
          </w:tcPr>
          <w:p w14:paraId="4D0D6FCD" w14:textId="77777777" w:rsidR="00C77312" w:rsidRPr="00AB4DBB" w:rsidRDefault="00C77312" w:rsidP="00BE09A3">
            <w:pPr>
              <w:rPr>
                <w:b/>
                <w:bCs/>
              </w:rPr>
            </w:pPr>
            <w:r w:rsidRPr="00AB4DBB">
              <w:rPr>
                <w:rFonts w:ascii="Calibri" w:eastAsia="Calibri" w:hAnsi="Calibri" w:cs="Calibri"/>
                <w:b/>
                <w:bCs/>
                <w:color w:val="000000" w:themeColor="text1"/>
              </w:rPr>
              <w:t xml:space="preserve">COHERENCE </w:t>
            </w:r>
          </w:p>
          <w:p w14:paraId="1786D761" w14:textId="77777777" w:rsidR="00C77312" w:rsidRDefault="00C77312" w:rsidP="00BE09A3">
            <w:r w:rsidRPr="12266CFD">
              <w:rPr>
                <w:rFonts w:ascii="Calibri" w:eastAsia="Calibri" w:hAnsi="Calibri" w:cs="Calibri"/>
                <w:b/>
                <w:bCs/>
                <w:i/>
                <w:iCs/>
                <w:color w:val="FF0000"/>
                <w:sz w:val="20"/>
                <w:szCs w:val="20"/>
              </w:rPr>
              <w:t>Coherence</w:t>
            </w:r>
            <w:r w:rsidRPr="12266CFD">
              <w:rPr>
                <w:rFonts w:ascii="Calibri" w:eastAsia="Calibri" w:hAnsi="Calibri" w:cs="Calibri"/>
                <w:i/>
                <w:iCs/>
                <w:color w:val="FF0000"/>
                <w:sz w:val="20"/>
                <w:szCs w:val="20"/>
              </w:rPr>
              <w:t xml:space="preserve"> is the </w:t>
            </w:r>
            <w:r w:rsidRPr="12266CFD">
              <w:rPr>
                <w:rFonts w:ascii="Calibri" w:eastAsia="Calibri" w:hAnsi="Calibri" w:cs="Calibri"/>
                <w:b/>
                <w:bCs/>
                <w:i/>
                <w:iCs/>
                <w:color w:val="FF0000"/>
                <w:sz w:val="20"/>
                <w:szCs w:val="20"/>
              </w:rPr>
              <w:t>sense-making work</w:t>
            </w:r>
            <w:r w:rsidRPr="12266CFD">
              <w:rPr>
                <w:rFonts w:ascii="Calibri" w:eastAsia="Calibri" w:hAnsi="Calibri" w:cs="Calibri"/>
                <w:i/>
                <w:iCs/>
                <w:color w:val="FF0000"/>
                <w:sz w:val="20"/>
                <w:szCs w:val="20"/>
              </w:rPr>
              <w:t xml:space="preserve"> that people do individually and collectively when they are faced with the problem of operationalizing some set of practices.</w:t>
            </w:r>
          </w:p>
        </w:tc>
        <w:tc>
          <w:tcPr>
            <w:tcW w:w="4164" w:type="dxa"/>
          </w:tcPr>
          <w:p w14:paraId="2B0157CA" w14:textId="77777777" w:rsidR="00C77312" w:rsidRDefault="00C77312" w:rsidP="00BE09A3">
            <w:r w:rsidRPr="12266CFD">
              <w:rPr>
                <w:rFonts w:ascii="Calibri" w:eastAsia="Calibri" w:hAnsi="Calibri" w:cs="Calibri"/>
                <w:b/>
                <w:bCs/>
                <w:color w:val="000000" w:themeColor="text1"/>
              </w:rPr>
              <w:t>MAKING SENSE OF IT</w:t>
            </w:r>
            <w:r w:rsidRPr="12266CFD">
              <w:rPr>
                <w:rFonts w:ascii="Calibri" w:eastAsia="Calibri" w:hAnsi="Calibri" w:cs="Calibri"/>
                <w:color w:val="000000" w:themeColor="text1"/>
              </w:rPr>
              <w:t xml:space="preserve"> The extent to which study participants had clear knowledge and understanding of the change in the law (the intervention). Sense making of new practices - the meaningful qualities of a practice. </w:t>
            </w:r>
          </w:p>
        </w:tc>
        <w:tc>
          <w:tcPr>
            <w:tcW w:w="3447" w:type="dxa"/>
          </w:tcPr>
          <w:p w14:paraId="6D91B905" w14:textId="77777777" w:rsidR="00C77312" w:rsidRDefault="00C77312" w:rsidP="00BE09A3"/>
        </w:tc>
      </w:tr>
      <w:tr w:rsidR="00C77312" w14:paraId="60FD1DD0" w14:textId="77777777" w:rsidTr="00BE09A3">
        <w:tc>
          <w:tcPr>
            <w:tcW w:w="0" w:type="auto"/>
          </w:tcPr>
          <w:p w14:paraId="1CDC3A88" w14:textId="77777777" w:rsidR="00C77312" w:rsidRDefault="00C77312" w:rsidP="00BE09A3">
            <w:r w:rsidRPr="12266CFD">
              <w:rPr>
                <w:rFonts w:ascii="Calibri" w:eastAsia="Calibri" w:hAnsi="Calibri" w:cs="Calibri"/>
                <w:color w:val="000000" w:themeColor="text1"/>
              </w:rPr>
              <w:t xml:space="preserve">Differentiation </w:t>
            </w:r>
          </w:p>
          <w:p w14:paraId="47BE2336" w14:textId="77777777" w:rsidR="00C77312" w:rsidRDefault="00C77312" w:rsidP="00BE09A3">
            <w:r w:rsidRPr="12266CFD">
              <w:rPr>
                <w:rFonts w:ascii="Calibri" w:eastAsia="Calibri" w:hAnsi="Calibri" w:cs="Calibri"/>
                <w:i/>
                <w:iCs/>
                <w:color w:val="FF0000"/>
                <w:sz w:val="20"/>
                <w:szCs w:val="20"/>
              </w:rPr>
              <w:t>An important element of sense-making work is to understand how a set of practices and their objects are different from each other.</w:t>
            </w:r>
            <w:r w:rsidRPr="12266CFD">
              <w:rPr>
                <w:rFonts w:ascii="Calibri" w:eastAsia="Calibri" w:hAnsi="Calibri" w:cs="Calibri"/>
                <w:color w:val="FF0000"/>
                <w:sz w:val="20"/>
                <w:szCs w:val="20"/>
              </w:rPr>
              <w:t xml:space="preserve"> </w:t>
            </w:r>
          </w:p>
        </w:tc>
        <w:tc>
          <w:tcPr>
            <w:tcW w:w="0" w:type="auto"/>
          </w:tcPr>
          <w:p w14:paraId="6459A41C" w14:textId="77777777" w:rsidR="00C77312" w:rsidRDefault="00C77312" w:rsidP="00BE09A3">
            <w:r w:rsidRPr="12266CFD">
              <w:rPr>
                <w:rFonts w:ascii="Calibri" w:eastAsia="Calibri" w:hAnsi="Calibri" w:cs="Calibri"/>
                <w:color w:val="000000" w:themeColor="text1"/>
              </w:rPr>
              <w:t xml:space="preserve">Do people across the area see a coherent model and distinguish it from current ways of working? Do they see this as a new way of working?  Or is this business as usual?  How is what is being implemented different from what already happens? Are people able to see a difference between the old and new practices - can they differentiate between what happened before and now </w:t>
            </w:r>
          </w:p>
        </w:tc>
        <w:tc>
          <w:tcPr>
            <w:tcW w:w="0" w:type="auto"/>
          </w:tcPr>
          <w:p w14:paraId="5DF9A9AD" w14:textId="77777777" w:rsidR="00C77312" w:rsidRDefault="00C77312" w:rsidP="00BE09A3">
            <w:r w:rsidRPr="12266CFD">
              <w:rPr>
                <w:rFonts w:ascii="Calibri" w:eastAsia="Calibri" w:hAnsi="Calibri" w:cs="Calibri"/>
                <w:color w:val="FF0000"/>
              </w:rPr>
              <w:t xml:space="preserve">What’s changed/different </w:t>
            </w:r>
          </w:p>
          <w:p w14:paraId="4DEF3414" w14:textId="77777777" w:rsidR="00C77312" w:rsidRDefault="00C77312" w:rsidP="00BE09A3">
            <w:r w:rsidRPr="12266CFD">
              <w:rPr>
                <w:rFonts w:ascii="Calibri" w:eastAsia="Calibri" w:hAnsi="Calibri" w:cs="Calibri"/>
                <w:i/>
                <w:iCs/>
                <w:color w:val="FF0000"/>
                <w:sz w:val="20"/>
                <w:szCs w:val="20"/>
              </w:rPr>
              <w:t>Capture all experiences, descriptions actions, activities that have changed/are different</w:t>
            </w:r>
            <w:r w:rsidRPr="12266CFD">
              <w:rPr>
                <w:rFonts w:ascii="Calibri" w:eastAsia="Calibri" w:hAnsi="Calibri" w:cs="Calibri"/>
                <w:color w:val="FF0000"/>
                <w:sz w:val="20"/>
                <w:szCs w:val="20"/>
              </w:rPr>
              <w:t xml:space="preserve"> (or not) as a result of opt-out from the multiple perspectives. </w:t>
            </w:r>
          </w:p>
          <w:p w14:paraId="6CADC21F" w14:textId="77777777" w:rsidR="00C77312" w:rsidRDefault="00C77312" w:rsidP="00BE09A3">
            <w:r w:rsidRPr="12266CFD">
              <w:rPr>
                <w:rFonts w:ascii="Calibri" w:eastAsia="Calibri" w:hAnsi="Calibri" w:cs="Calibri"/>
                <w:color w:val="000000" w:themeColor="text1"/>
              </w:rPr>
              <w:t xml:space="preserve"> </w:t>
            </w:r>
          </w:p>
        </w:tc>
      </w:tr>
      <w:tr w:rsidR="00C77312" w14:paraId="72869199" w14:textId="77777777" w:rsidTr="00BE09A3">
        <w:tc>
          <w:tcPr>
            <w:tcW w:w="0" w:type="auto"/>
          </w:tcPr>
          <w:p w14:paraId="696DACD2" w14:textId="77777777" w:rsidR="00C77312" w:rsidRDefault="00C77312" w:rsidP="00BE09A3">
            <w:r w:rsidRPr="12266CFD">
              <w:rPr>
                <w:rFonts w:ascii="Calibri" w:eastAsia="Calibri" w:hAnsi="Calibri" w:cs="Calibri"/>
                <w:color w:val="000000" w:themeColor="text1"/>
              </w:rPr>
              <w:t xml:space="preserve">Communal specification </w:t>
            </w:r>
            <w:r w:rsidRPr="12266CFD">
              <w:rPr>
                <w:rFonts w:ascii="Calibri" w:eastAsia="Calibri" w:hAnsi="Calibri" w:cs="Calibri"/>
                <w:color w:val="FF0000"/>
                <w:sz w:val="20"/>
                <w:szCs w:val="20"/>
              </w:rPr>
              <w:t>Sense-making relies on people working together to build a shared understanding of the aims, objectives, and expected benefits of a set of practices.</w:t>
            </w:r>
            <w:r w:rsidRPr="12266CFD">
              <w:rPr>
                <w:rFonts w:ascii="Calibri" w:eastAsia="Calibri" w:hAnsi="Calibri" w:cs="Calibri"/>
                <w:color w:val="FF0000"/>
                <w:sz w:val="18"/>
                <w:szCs w:val="18"/>
              </w:rPr>
              <w:t xml:space="preserve"> </w:t>
            </w:r>
          </w:p>
        </w:tc>
        <w:tc>
          <w:tcPr>
            <w:tcW w:w="0" w:type="auto"/>
          </w:tcPr>
          <w:p w14:paraId="2F8BE296" w14:textId="77777777" w:rsidR="00C77312" w:rsidRDefault="00C77312" w:rsidP="00BE09A3">
            <w:r w:rsidRPr="12266CFD">
              <w:rPr>
                <w:rFonts w:ascii="Calibri" w:eastAsia="Calibri" w:hAnsi="Calibri" w:cs="Calibri"/>
                <w:color w:val="000000" w:themeColor="text1"/>
              </w:rPr>
              <w:t xml:space="preserve">Do people collectively agree about the purpose of the intervention?  what does the intervention mean for team working? How will the new system change the current work of the team?  Is there a collective or shared idea of the change in the law and the practice around that - e.g. between NHSBT and NHS Staff in different departments and areas of work - good integration of practice (are SRs and CLODS working with other clinicians to integrate this into practice) </w:t>
            </w:r>
          </w:p>
        </w:tc>
        <w:tc>
          <w:tcPr>
            <w:tcW w:w="0" w:type="auto"/>
          </w:tcPr>
          <w:p w14:paraId="2480565B" w14:textId="77777777" w:rsidR="00C77312" w:rsidRDefault="00C77312" w:rsidP="00BE09A3">
            <w:r w:rsidRPr="12266CFD">
              <w:rPr>
                <w:rFonts w:ascii="Calibri" w:eastAsia="Calibri" w:hAnsi="Calibri" w:cs="Calibri"/>
                <w:color w:val="FF0000"/>
              </w:rPr>
              <w:t>Awareness/understanding/</w:t>
            </w:r>
          </w:p>
          <w:p w14:paraId="6A7DADEF" w14:textId="77777777" w:rsidR="00C77312" w:rsidRDefault="00C77312" w:rsidP="00BE09A3">
            <w:r w:rsidRPr="12266CFD">
              <w:rPr>
                <w:rFonts w:ascii="Calibri" w:eastAsia="Calibri" w:hAnsi="Calibri" w:cs="Calibri"/>
                <w:color w:val="FF0000"/>
              </w:rPr>
              <w:t xml:space="preserve"> support (team, wider service, systems)  </w:t>
            </w:r>
            <w:r w:rsidRPr="12266CFD">
              <w:rPr>
                <w:rFonts w:ascii="Calibri" w:eastAsia="Calibri" w:hAnsi="Calibri" w:cs="Calibri"/>
                <w:i/>
                <w:iCs/>
                <w:color w:val="FF0000"/>
                <w:sz w:val="20"/>
                <w:szCs w:val="20"/>
              </w:rPr>
              <w:t>Capture experiences, thoughts, descriptions, of the ways opt-out is working (or not) from a team wider/service perspective</w:t>
            </w:r>
          </w:p>
        </w:tc>
      </w:tr>
      <w:tr w:rsidR="00C77312" w14:paraId="7255A093" w14:textId="77777777" w:rsidTr="00BE09A3">
        <w:tc>
          <w:tcPr>
            <w:tcW w:w="0" w:type="auto"/>
          </w:tcPr>
          <w:p w14:paraId="2F8C8A60" w14:textId="77777777" w:rsidR="00C77312" w:rsidRDefault="00C77312" w:rsidP="00BE09A3">
            <w:r w:rsidRPr="12266CFD">
              <w:rPr>
                <w:rFonts w:ascii="Calibri" w:eastAsia="Calibri" w:hAnsi="Calibri" w:cs="Calibri"/>
                <w:color w:val="000000" w:themeColor="text1"/>
              </w:rPr>
              <w:t xml:space="preserve">Individual specification </w:t>
            </w:r>
            <w:r w:rsidRPr="12266CFD">
              <w:rPr>
                <w:rFonts w:ascii="Calibri" w:eastAsia="Calibri" w:hAnsi="Calibri" w:cs="Calibri"/>
                <w:i/>
                <w:iCs/>
                <w:color w:val="FF0000"/>
                <w:sz w:val="20"/>
                <w:szCs w:val="20"/>
              </w:rPr>
              <w:t xml:space="preserve">Sense-making has an individual component too. Here participants in coherence work need to do things that will help them understand their </w:t>
            </w:r>
            <w:r w:rsidRPr="12266CFD">
              <w:rPr>
                <w:rFonts w:ascii="Calibri" w:eastAsia="Calibri" w:hAnsi="Calibri" w:cs="Calibri"/>
                <w:i/>
                <w:iCs/>
                <w:color w:val="FF0000"/>
                <w:sz w:val="20"/>
                <w:szCs w:val="20"/>
              </w:rPr>
              <w:lastRenderedPageBreak/>
              <w:t>specific tasks and responsibilities around a set of practices.</w:t>
            </w:r>
            <w:r w:rsidRPr="12266CFD">
              <w:rPr>
                <w:rFonts w:ascii="Calibri" w:eastAsia="Calibri" w:hAnsi="Calibri" w:cs="Calibri"/>
                <w:color w:val="FF0000"/>
              </w:rPr>
              <w:t xml:space="preserve"> </w:t>
            </w:r>
          </w:p>
          <w:p w14:paraId="3DA55F04" w14:textId="77777777" w:rsidR="00C77312" w:rsidRDefault="00C77312" w:rsidP="00BE09A3">
            <w:r w:rsidRPr="12266CFD">
              <w:rPr>
                <w:rFonts w:ascii="Calibri" w:eastAsia="Calibri" w:hAnsi="Calibri" w:cs="Calibri"/>
                <w:color w:val="000000" w:themeColor="text1"/>
              </w:rPr>
              <w:t xml:space="preserve"> </w:t>
            </w:r>
          </w:p>
        </w:tc>
        <w:tc>
          <w:tcPr>
            <w:tcW w:w="0" w:type="auto"/>
          </w:tcPr>
          <w:p w14:paraId="0C3AE3A3" w14:textId="77777777" w:rsidR="00C77312" w:rsidRDefault="00C77312" w:rsidP="00BE09A3">
            <w:r w:rsidRPr="12266CFD">
              <w:rPr>
                <w:rFonts w:ascii="Calibri" w:eastAsia="Calibri" w:hAnsi="Calibri" w:cs="Calibri"/>
                <w:color w:val="000000" w:themeColor="text1"/>
              </w:rPr>
              <w:lastRenderedPageBreak/>
              <w:t xml:space="preserve">Do individuals understand what tasks the intervention requires of them?  what does the change in the law mean for specific people (how do individuals understand how the OD affects their work).  Do people on the whole understand the new consent law and how it is intended to operate. </w:t>
            </w:r>
          </w:p>
        </w:tc>
        <w:tc>
          <w:tcPr>
            <w:tcW w:w="0" w:type="auto"/>
          </w:tcPr>
          <w:p w14:paraId="4A3BAD1F" w14:textId="77777777" w:rsidR="00C77312" w:rsidRDefault="00C77312" w:rsidP="00BE09A3">
            <w:r w:rsidRPr="12266CFD">
              <w:rPr>
                <w:rFonts w:ascii="Calibri" w:eastAsia="Calibri" w:hAnsi="Calibri" w:cs="Calibri"/>
                <w:color w:val="FF0000"/>
              </w:rPr>
              <w:t>Awareness/understanding/</w:t>
            </w:r>
          </w:p>
          <w:p w14:paraId="6E6D4DFC" w14:textId="77777777" w:rsidR="00C77312" w:rsidRDefault="00C77312" w:rsidP="00BE09A3">
            <w:r w:rsidRPr="12266CFD">
              <w:rPr>
                <w:rFonts w:ascii="Calibri" w:eastAsia="Calibri" w:hAnsi="Calibri" w:cs="Calibri"/>
                <w:color w:val="FF0000"/>
              </w:rPr>
              <w:t xml:space="preserve"> Support (personal, individual job role) </w:t>
            </w:r>
            <w:r w:rsidRPr="12266CFD">
              <w:rPr>
                <w:rFonts w:ascii="Calibri" w:eastAsia="Calibri" w:hAnsi="Calibri" w:cs="Calibri"/>
                <w:i/>
                <w:iCs/>
                <w:color w:val="FF0000"/>
                <w:sz w:val="20"/>
                <w:szCs w:val="20"/>
              </w:rPr>
              <w:t>Capture experiences, thoughts, descriptions, of the ways opt-out is working (or not) for individuals</w:t>
            </w:r>
          </w:p>
        </w:tc>
      </w:tr>
      <w:tr w:rsidR="00C77312" w14:paraId="6B939581" w14:textId="77777777" w:rsidTr="00BE09A3">
        <w:tc>
          <w:tcPr>
            <w:tcW w:w="0" w:type="auto"/>
          </w:tcPr>
          <w:p w14:paraId="59FE141F" w14:textId="77777777" w:rsidR="00C77312" w:rsidRDefault="00C77312" w:rsidP="00BE09A3">
            <w:r w:rsidRPr="12266CFD">
              <w:rPr>
                <w:rFonts w:ascii="Calibri" w:eastAsia="Calibri" w:hAnsi="Calibri" w:cs="Calibri"/>
                <w:color w:val="000000" w:themeColor="text1"/>
              </w:rPr>
              <w:t>Internalisation</w:t>
            </w:r>
          </w:p>
          <w:p w14:paraId="0356D8AF" w14:textId="77777777" w:rsidR="00C77312" w:rsidRDefault="00C77312" w:rsidP="00BE09A3">
            <w:r w:rsidRPr="12266CFD">
              <w:rPr>
                <w:rFonts w:ascii="Calibri" w:eastAsia="Calibri" w:hAnsi="Calibri" w:cs="Calibri"/>
                <w:i/>
                <w:iCs/>
                <w:color w:val="FF0000"/>
                <w:sz w:val="18"/>
                <w:szCs w:val="18"/>
              </w:rPr>
              <w:t>Finally, sense-making involves people in work that is about understanding the value, benefits and importance of a set of practices</w:t>
            </w:r>
          </w:p>
        </w:tc>
        <w:tc>
          <w:tcPr>
            <w:tcW w:w="0" w:type="auto"/>
          </w:tcPr>
          <w:p w14:paraId="35C368DF" w14:textId="77777777" w:rsidR="00C77312" w:rsidRDefault="00C77312" w:rsidP="00BE09A3">
            <w:r w:rsidRPr="12266CFD">
              <w:rPr>
                <w:rFonts w:ascii="Calibri" w:eastAsia="Calibri" w:hAnsi="Calibri" w:cs="Calibri"/>
                <w:color w:val="000000" w:themeColor="text1"/>
              </w:rPr>
              <w:t xml:space="preserve">Do all the stakeholders grasp the potential benefits and value of the intervention for their work?  Do they support it?  Are people attributing work to the change in the law and taking ownership - are they internalising the new practice - what processes are in place to stimulate this internalisation? e.g. communicating evidence of progress - data on consent rates) or informal discussions on progress and impact of the law change </w:t>
            </w:r>
          </w:p>
        </w:tc>
        <w:tc>
          <w:tcPr>
            <w:tcW w:w="0" w:type="auto"/>
          </w:tcPr>
          <w:p w14:paraId="249B0ECD" w14:textId="77777777" w:rsidR="00C77312" w:rsidRDefault="00C77312" w:rsidP="00BE09A3">
            <w:r w:rsidRPr="12266CFD">
              <w:rPr>
                <w:rFonts w:ascii="Calibri" w:eastAsia="Calibri" w:hAnsi="Calibri" w:cs="Calibri"/>
                <w:color w:val="FF0000"/>
              </w:rPr>
              <w:t>What difference will it make</w:t>
            </w:r>
            <w:r w:rsidRPr="12266CFD">
              <w:rPr>
                <w:rFonts w:ascii="Calibri" w:eastAsia="Calibri" w:hAnsi="Calibri" w:cs="Calibri"/>
                <w:color w:val="FF0000"/>
                <w:sz w:val="18"/>
                <w:szCs w:val="18"/>
              </w:rPr>
              <w:t xml:space="preserve"> (experiences, opinions, thoughts on what difference opt-out will make, on whom and why)</w:t>
            </w:r>
          </w:p>
        </w:tc>
      </w:tr>
      <w:tr w:rsidR="00C77312" w14:paraId="7D2C2848" w14:textId="77777777" w:rsidTr="00BE09A3">
        <w:tc>
          <w:tcPr>
            <w:tcW w:w="0" w:type="auto"/>
          </w:tcPr>
          <w:p w14:paraId="17DB5733" w14:textId="77777777" w:rsidR="00C77312" w:rsidRDefault="00C77312" w:rsidP="00BE09A3">
            <w:r w:rsidRPr="12266CFD">
              <w:rPr>
                <w:rFonts w:ascii="Calibri" w:eastAsia="Calibri" w:hAnsi="Calibri" w:cs="Calibri"/>
                <w:b/>
                <w:bCs/>
                <w:color w:val="000000" w:themeColor="text1"/>
              </w:rPr>
              <w:t>COGNITIVE PARTICIPATION</w:t>
            </w:r>
            <w:r w:rsidRPr="12266CFD">
              <w:rPr>
                <w:rFonts w:ascii="Calibri" w:eastAsia="Calibri" w:hAnsi="Calibri" w:cs="Calibri"/>
                <w:color w:val="000000" w:themeColor="text1"/>
              </w:rPr>
              <w:t xml:space="preserve"> </w:t>
            </w:r>
          </w:p>
        </w:tc>
        <w:tc>
          <w:tcPr>
            <w:tcW w:w="4164" w:type="dxa"/>
          </w:tcPr>
          <w:p w14:paraId="54ACF134" w14:textId="77777777" w:rsidR="00C77312" w:rsidRDefault="00C77312" w:rsidP="00BE09A3">
            <w:r w:rsidRPr="12266CFD">
              <w:rPr>
                <w:rFonts w:ascii="Calibri" w:eastAsia="Calibri" w:hAnsi="Calibri" w:cs="Calibri"/>
                <w:b/>
                <w:bCs/>
                <w:color w:val="000000" w:themeColor="text1"/>
              </w:rPr>
              <w:t xml:space="preserve">WORKING OUT PARTICIPATION – ‘BUY IN’ </w:t>
            </w:r>
            <w:r w:rsidRPr="12266CFD">
              <w:rPr>
                <w:rFonts w:ascii="Calibri" w:eastAsia="Calibri" w:hAnsi="Calibri" w:cs="Calibri"/>
                <w:color w:val="000000" w:themeColor="text1"/>
              </w:rPr>
              <w:t xml:space="preserve">The extent to which participants bought in to the law change, engaged with it, and committed to it (training modules). Establishing relationships and divisions of labour to support the intervention (enrolment and engagement of individuals and groups) – </w:t>
            </w:r>
            <w:r w:rsidRPr="12266CFD">
              <w:rPr>
                <w:rFonts w:ascii="Calibri" w:eastAsia="Calibri" w:hAnsi="Calibri" w:cs="Calibri"/>
                <w:color w:val="FF0000"/>
              </w:rPr>
              <w:t>“</w:t>
            </w:r>
            <w:r w:rsidRPr="12266CFD">
              <w:rPr>
                <w:rFonts w:ascii="Calibri" w:eastAsia="Calibri" w:hAnsi="Calibri" w:cs="Calibri"/>
                <w:color w:val="FF0000"/>
                <w:sz w:val="24"/>
                <w:szCs w:val="24"/>
              </w:rPr>
              <w:t>What does good look like”</w:t>
            </w:r>
          </w:p>
        </w:tc>
        <w:tc>
          <w:tcPr>
            <w:tcW w:w="3447" w:type="dxa"/>
          </w:tcPr>
          <w:p w14:paraId="09AE4225" w14:textId="77777777" w:rsidR="00C77312" w:rsidRDefault="00C77312" w:rsidP="00BE09A3"/>
        </w:tc>
      </w:tr>
      <w:tr w:rsidR="00C77312" w14:paraId="4B253555" w14:textId="77777777" w:rsidTr="00BE09A3">
        <w:tc>
          <w:tcPr>
            <w:tcW w:w="0" w:type="auto"/>
          </w:tcPr>
          <w:p w14:paraId="22123DC1" w14:textId="77777777" w:rsidR="00C77312" w:rsidRDefault="00C77312" w:rsidP="00BE09A3">
            <w:r w:rsidRPr="12266CFD">
              <w:rPr>
                <w:rFonts w:ascii="Calibri" w:eastAsia="Calibri" w:hAnsi="Calibri" w:cs="Calibri"/>
                <w:color w:val="000000" w:themeColor="text1"/>
              </w:rPr>
              <w:t xml:space="preserve">Initiation </w:t>
            </w:r>
          </w:p>
          <w:p w14:paraId="30D7E8A9" w14:textId="77777777" w:rsidR="00C77312" w:rsidRDefault="00C77312" w:rsidP="00BE09A3">
            <w:r w:rsidRPr="12266CFD">
              <w:rPr>
                <w:rFonts w:ascii="Calibri" w:eastAsia="Calibri" w:hAnsi="Calibri" w:cs="Calibri"/>
                <w:i/>
                <w:iCs/>
                <w:color w:val="FF0000"/>
                <w:sz w:val="18"/>
                <w:szCs w:val="18"/>
              </w:rPr>
              <w:t>When a set of practices is new or modified, a core problem is whether or not key participants are working to drive them forward</w:t>
            </w:r>
            <w:r w:rsidRPr="12266CFD">
              <w:rPr>
                <w:rFonts w:ascii="Calibri" w:eastAsia="Calibri" w:hAnsi="Calibri" w:cs="Calibri"/>
                <w:i/>
                <w:iCs/>
                <w:color w:val="000000" w:themeColor="text1"/>
                <w:sz w:val="20"/>
                <w:szCs w:val="20"/>
              </w:rPr>
              <w:t xml:space="preserve">. </w:t>
            </w:r>
          </w:p>
        </w:tc>
        <w:tc>
          <w:tcPr>
            <w:tcW w:w="0" w:type="auto"/>
          </w:tcPr>
          <w:p w14:paraId="6605632D" w14:textId="77777777" w:rsidR="00C77312" w:rsidRDefault="00C77312" w:rsidP="00BE09A3">
            <w:r w:rsidRPr="12266CFD">
              <w:rPr>
                <w:rFonts w:ascii="Calibri" w:eastAsia="Calibri" w:hAnsi="Calibri" w:cs="Calibri"/>
                <w:color w:val="000000" w:themeColor="text1"/>
              </w:rPr>
              <w:t xml:space="preserve">WHO IS DRIVING THIS? Are they willing and able to engage others in the implementation? Who are the key people and what are they doing?  How is the new practice initiated? Is there high-level formal agreements to implement and make resources available among leaders - clear arrangements (formal) steering groups, implementation plans and governance </w:t>
            </w:r>
          </w:p>
        </w:tc>
        <w:tc>
          <w:tcPr>
            <w:tcW w:w="0" w:type="auto"/>
          </w:tcPr>
          <w:p w14:paraId="77BA8FA2" w14:textId="77777777" w:rsidR="00C77312" w:rsidRDefault="00C77312" w:rsidP="00BE09A3">
            <w:r w:rsidRPr="12266CFD">
              <w:rPr>
                <w:rFonts w:ascii="Calibri" w:eastAsia="Calibri" w:hAnsi="Calibri" w:cs="Calibri"/>
                <w:color w:val="FF0000"/>
              </w:rPr>
              <w:t xml:space="preserve">Normalising organ donation </w:t>
            </w:r>
            <w:r w:rsidRPr="12266CFD">
              <w:rPr>
                <w:rFonts w:ascii="Calibri" w:eastAsia="Calibri" w:hAnsi="Calibri" w:cs="Calibri"/>
                <w:color w:val="FF0000"/>
                <w:sz w:val="20"/>
                <w:szCs w:val="20"/>
              </w:rPr>
              <w:t>(experiences views and actions of making organ donation a normal/routine part of end of life care)</w:t>
            </w:r>
          </w:p>
        </w:tc>
      </w:tr>
      <w:tr w:rsidR="00C77312" w14:paraId="545B58A4" w14:textId="77777777" w:rsidTr="00BE09A3">
        <w:tc>
          <w:tcPr>
            <w:tcW w:w="0" w:type="auto"/>
          </w:tcPr>
          <w:p w14:paraId="6D7BE4E7" w14:textId="77777777" w:rsidR="00C77312" w:rsidRDefault="00C77312" w:rsidP="00BE09A3">
            <w:r w:rsidRPr="12266CFD">
              <w:rPr>
                <w:rFonts w:ascii="Calibri" w:eastAsia="Calibri" w:hAnsi="Calibri" w:cs="Calibri"/>
                <w:color w:val="000000" w:themeColor="text1"/>
              </w:rPr>
              <w:t xml:space="preserve">Enrolment </w:t>
            </w:r>
          </w:p>
          <w:p w14:paraId="450968C1" w14:textId="77777777" w:rsidR="00C77312" w:rsidRDefault="00C77312" w:rsidP="00BE09A3">
            <w:r w:rsidRPr="12266CFD">
              <w:rPr>
                <w:rFonts w:ascii="Calibri" w:eastAsia="Calibri" w:hAnsi="Calibri" w:cs="Calibri"/>
                <w:i/>
                <w:iCs/>
                <w:color w:val="FF0000"/>
                <w:sz w:val="18"/>
                <w:szCs w:val="18"/>
              </w:rPr>
              <w:t xml:space="preserve">Participants may need to organize or reorganize themselves and others in order to collectively contribute to the work involved in new practices. This is complex work that may involve rethinking individual and group relationships between people and things. </w:t>
            </w:r>
          </w:p>
        </w:tc>
        <w:tc>
          <w:tcPr>
            <w:tcW w:w="0" w:type="auto"/>
          </w:tcPr>
          <w:p w14:paraId="15049141" w14:textId="77777777" w:rsidR="00C77312" w:rsidRDefault="00C77312" w:rsidP="00BE09A3">
            <w:r w:rsidRPr="12266CFD">
              <w:rPr>
                <w:rFonts w:ascii="Calibri" w:eastAsia="Calibri" w:hAnsi="Calibri" w:cs="Calibri"/>
                <w:color w:val="000000" w:themeColor="text1"/>
              </w:rPr>
              <w:t xml:space="preserve">DO PEOPLE AGREE THIS SHOULD BE PART OF THEIR WORK? How are people enrolled forming and organising how participants join new practices - any new roles - any boundaries hindering enrolment.  Do the stakeholders believe they are the correct people to drive forward the implementation?  how do participants become involved in the intervention (how are staff made aware – trained) </w:t>
            </w:r>
          </w:p>
        </w:tc>
        <w:tc>
          <w:tcPr>
            <w:tcW w:w="0" w:type="auto"/>
          </w:tcPr>
          <w:p w14:paraId="6B45159F" w14:textId="77777777" w:rsidR="00C77312" w:rsidRDefault="00C77312" w:rsidP="00BE09A3">
            <w:r w:rsidRPr="12266CFD">
              <w:rPr>
                <w:rFonts w:ascii="Calibri" w:eastAsia="Calibri" w:hAnsi="Calibri" w:cs="Calibri"/>
                <w:color w:val="FF0000"/>
              </w:rPr>
              <w:t xml:space="preserve">Concerns/problems </w:t>
            </w:r>
            <w:r w:rsidRPr="12266CFD">
              <w:rPr>
                <w:rFonts w:ascii="Calibri" w:eastAsia="Calibri" w:hAnsi="Calibri" w:cs="Calibri"/>
                <w:color w:val="FF0000"/>
                <w:sz w:val="20"/>
                <w:szCs w:val="20"/>
              </w:rPr>
              <w:t>(what’s stopping organ donation becoming normal from multiple perspectives)</w:t>
            </w:r>
          </w:p>
        </w:tc>
      </w:tr>
      <w:tr w:rsidR="00C77312" w14:paraId="7670AE8E" w14:textId="77777777" w:rsidTr="00BE09A3">
        <w:tc>
          <w:tcPr>
            <w:tcW w:w="0" w:type="auto"/>
          </w:tcPr>
          <w:p w14:paraId="4F646A5D" w14:textId="77777777" w:rsidR="00C77312" w:rsidRDefault="00C77312" w:rsidP="00BE09A3">
            <w:r w:rsidRPr="12266CFD">
              <w:rPr>
                <w:rFonts w:ascii="Calibri" w:eastAsia="Calibri" w:hAnsi="Calibri" w:cs="Calibri"/>
                <w:color w:val="000000" w:themeColor="text1"/>
              </w:rPr>
              <w:t>Legitimation</w:t>
            </w:r>
          </w:p>
          <w:p w14:paraId="5A514302" w14:textId="77777777" w:rsidR="00C77312" w:rsidRDefault="00C77312" w:rsidP="00BE09A3">
            <w:r w:rsidRPr="12266CFD">
              <w:rPr>
                <w:rFonts w:ascii="Calibri" w:eastAsia="Calibri" w:hAnsi="Calibri" w:cs="Calibri"/>
                <w:color w:val="FF0000"/>
                <w:sz w:val="18"/>
                <w:szCs w:val="18"/>
              </w:rPr>
              <w:t xml:space="preserve">An important component of </w:t>
            </w:r>
            <w:r w:rsidRPr="12266CFD">
              <w:rPr>
                <w:rFonts w:ascii="Calibri" w:eastAsia="Calibri" w:hAnsi="Calibri" w:cs="Calibri"/>
                <w:color w:val="FF0000"/>
                <w:sz w:val="18"/>
                <w:szCs w:val="18"/>
              </w:rPr>
              <w:lastRenderedPageBreak/>
              <w:t>relational work around participation is the work of ensuring that other participants believe it is right for them to be involved, and that they can make a valid contribution to it</w:t>
            </w:r>
          </w:p>
        </w:tc>
        <w:tc>
          <w:tcPr>
            <w:tcW w:w="0" w:type="auto"/>
          </w:tcPr>
          <w:p w14:paraId="7A8479AB" w14:textId="77777777" w:rsidR="00C77312" w:rsidRDefault="00C77312" w:rsidP="00BE09A3">
            <w:r w:rsidRPr="12266CFD">
              <w:rPr>
                <w:rFonts w:ascii="Calibri" w:eastAsia="Calibri" w:hAnsi="Calibri" w:cs="Calibri"/>
                <w:color w:val="000000" w:themeColor="text1"/>
              </w:rPr>
              <w:lastRenderedPageBreak/>
              <w:t xml:space="preserve">DO PEOPLE BUY IN TO IT? Do they believe it is appropriate for them to be involved in </w:t>
            </w:r>
            <w:r w:rsidRPr="12266CFD">
              <w:rPr>
                <w:rFonts w:ascii="Calibri" w:eastAsia="Calibri" w:hAnsi="Calibri" w:cs="Calibri"/>
                <w:color w:val="000000" w:themeColor="text1"/>
              </w:rPr>
              <w:lastRenderedPageBreak/>
              <w:t xml:space="preserve">the intervention? why should a participant participate? How is legitimacy established? How staff work to shape their role and establish legitimacy </w:t>
            </w:r>
          </w:p>
        </w:tc>
        <w:tc>
          <w:tcPr>
            <w:tcW w:w="0" w:type="auto"/>
          </w:tcPr>
          <w:p w14:paraId="473C7C13" w14:textId="77777777" w:rsidR="00C77312" w:rsidRDefault="00C77312" w:rsidP="00BE09A3">
            <w:r w:rsidRPr="12266CFD">
              <w:rPr>
                <w:rFonts w:ascii="Calibri" w:eastAsia="Calibri" w:hAnsi="Calibri" w:cs="Calibri"/>
                <w:color w:val="FF0000"/>
              </w:rPr>
              <w:lastRenderedPageBreak/>
              <w:t xml:space="preserve">Influences/Influencers </w:t>
            </w:r>
            <w:r w:rsidRPr="12266CFD">
              <w:rPr>
                <w:rFonts w:ascii="Calibri" w:eastAsia="Calibri" w:hAnsi="Calibri" w:cs="Calibri"/>
                <w:color w:val="FF0000"/>
                <w:sz w:val="20"/>
                <w:szCs w:val="20"/>
              </w:rPr>
              <w:t xml:space="preserve">(experiences, activities and descriptions of </w:t>
            </w:r>
            <w:r w:rsidRPr="12266CFD">
              <w:rPr>
                <w:rFonts w:ascii="Calibri" w:eastAsia="Calibri" w:hAnsi="Calibri" w:cs="Calibri"/>
                <w:color w:val="FF0000"/>
                <w:sz w:val="20"/>
                <w:szCs w:val="20"/>
              </w:rPr>
              <w:lastRenderedPageBreak/>
              <w:t>influences on opt-out and associated processes e.g. training, transplant, live donation)</w:t>
            </w:r>
          </w:p>
        </w:tc>
      </w:tr>
      <w:tr w:rsidR="00C77312" w14:paraId="23443F85" w14:textId="77777777" w:rsidTr="00BE09A3">
        <w:tc>
          <w:tcPr>
            <w:tcW w:w="0" w:type="auto"/>
          </w:tcPr>
          <w:p w14:paraId="5BE56CA1" w14:textId="77777777" w:rsidR="00C77312" w:rsidRDefault="00C77312" w:rsidP="00BE09A3">
            <w:r w:rsidRPr="12266CFD">
              <w:rPr>
                <w:rFonts w:ascii="Calibri" w:eastAsia="Calibri" w:hAnsi="Calibri" w:cs="Calibri"/>
                <w:color w:val="000000" w:themeColor="text1"/>
              </w:rPr>
              <w:lastRenderedPageBreak/>
              <w:t>Activation</w:t>
            </w:r>
          </w:p>
          <w:p w14:paraId="0B853DD3" w14:textId="77777777" w:rsidR="00C77312" w:rsidRDefault="00C77312" w:rsidP="00BE09A3">
            <w:r w:rsidRPr="12266CFD">
              <w:rPr>
                <w:rFonts w:ascii="Calibri" w:eastAsia="Calibri" w:hAnsi="Calibri" w:cs="Calibri"/>
                <w:color w:val="FF0000"/>
                <w:sz w:val="18"/>
                <w:szCs w:val="18"/>
              </w:rPr>
              <w:t>Once it is underway, participants need to collectively define the actions and procedures needed to sustain a practice and to stay involved.</w:t>
            </w:r>
          </w:p>
        </w:tc>
        <w:tc>
          <w:tcPr>
            <w:tcW w:w="0" w:type="auto"/>
          </w:tcPr>
          <w:p w14:paraId="11A17942" w14:textId="77777777" w:rsidR="00C77312" w:rsidRDefault="00C77312" w:rsidP="00BE09A3">
            <w:r w:rsidRPr="12266CFD">
              <w:rPr>
                <w:rFonts w:ascii="Calibri" w:eastAsia="Calibri" w:hAnsi="Calibri" w:cs="Calibri"/>
                <w:color w:val="000000" w:themeColor="text1"/>
              </w:rPr>
              <w:t xml:space="preserve">DO PEOPLE CONTINUE TO SUPPORT THE INTERVENTION?  Can stakeholders identify what tasks and activities are required to sustain the intervention? What processes will support people staying on task - making it work well. </w:t>
            </w:r>
          </w:p>
        </w:tc>
        <w:tc>
          <w:tcPr>
            <w:tcW w:w="0" w:type="auto"/>
          </w:tcPr>
          <w:p w14:paraId="7AB595E4" w14:textId="77777777" w:rsidR="00C77312" w:rsidRDefault="00C77312" w:rsidP="00BE09A3">
            <w:r w:rsidRPr="12266CFD">
              <w:rPr>
                <w:rFonts w:ascii="Calibri" w:eastAsia="Calibri" w:hAnsi="Calibri" w:cs="Calibri"/>
                <w:color w:val="FF0000"/>
              </w:rPr>
              <w:t xml:space="preserve">Motivation to stay involved </w:t>
            </w:r>
            <w:r w:rsidRPr="12266CFD">
              <w:rPr>
                <w:rFonts w:ascii="Calibri" w:eastAsia="Calibri" w:hAnsi="Calibri" w:cs="Calibri"/>
                <w:color w:val="FF0000"/>
                <w:sz w:val="18"/>
                <w:szCs w:val="18"/>
              </w:rPr>
              <w:t xml:space="preserve">(experiences, views and activities of people’s motivations to change/adapt) </w:t>
            </w:r>
          </w:p>
        </w:tc>
      </w:tr>
      <w:tr w:rsidR="00C77312" w14:paraId="2626930A" w14:textId="77777777" w:rsidTr="00BE09A3">
        <w:tc>
          <w:tcPr>
            <w:tcW w:w="0" w:type="auto"/>
          </w:tcPr>
          <w:p w14:paraId="0C45962E" w14:textId="77777777" w:rsidR="00C77312" w:rsidRDefault="00C77312" w:rsidP="00BE09A3">
            <w:r w:rsidRPr="12266CFD">
              <w:rPr>
                <w:rFonts w:ascii="Calibri" w:eastAsia="Calibri" w:hAnsi="Calibri" w:cs="Calibri"/>
                <w:b/>
                <w:bCs/>
                <w:color w:val="000000" w:themeColor="text1"/>
              </w:rPr>
              <w:t>COLLECTIVE ACTION</w:t>
            </w:r>
            <w:r w:rsidRPr="12266CFD">
              <w:rPr>
                <w:rFonts w:ascii="Calibri" w:eastAsia="Calibri" w:hAnsi="Calibri" w:cs="Calibri"/>
                <w:color w:val="000000" w:themeColor="text1"/>
              </w:rPr>
              <w:t xml:space="preserve"> </w:t>
            </w:r>
          </w:p>
          <w:p w14:paraId="649F136A" w14:textId="77777777" w:rsidR="00C77312" w:rsidRDefault="00C77312" w:rsidP="00BE09A3">
            <w:r w:rsidRPr="12266CFD">
              <w:rPr>
                <w:rFonts w:ascii="Calibri" w:eastAsia="Calibri" w:hAnsi="Calibri" w:cs="Calibri"/>
                <w:color w:val="FF0000"/>
                <w:sz w:val="20"/>
                <w:szCs w:val="20"/>
              </w:rPr>
              <w:t xml:space="preserve">Collective Action is the </w:t>
            </w:r>
            <w:r w:rsidRPr="12266CFD">
              <w:rPr>
                <w:rFonts w:ascii="Calibri" w:eastAsia="Calibri" w:hAnsi="Calibri" w:cs="Calibri"/>
                <w:b/>
                <w:bCs/>
                <w:color w:val="FF0000"/>
                <w:sz w:val="20"/>
                <w:szCs w:val="20"/>
              </w:rPr>
              <w:t>operational work</w:t>
            </w:r>
            <w:r w:rsidRPr="12266CFD">
              <w:rPr>
                <w:rFonts w:ascii="Calibri" w:eastAsia="Calibri" w:hAnsi="Calibri" w:cs="Calibri"/>
                <w:color w:val="FF0000"/>
                <w:sz w:val="20"/>
                <w:szCs w:val="20"/>
              </w:rPr>
              <w:t xml:space="preserve"> that people do to enact a set of practices, whether these represent a new technology or complex healthcare intervention.</w:t>
            </w:r>
          </w:p>
        </w:tc>
        <w:tc>
          <w:tcPr>
            <w:tcW w:w="4164" w:type="dxa"/>
          </w:tcPr>
          <w:p w14:paraId="45B8A5E5" w14:textId="77777777" w:rsidR="00C77312" w:rsidRDefault="00C77312" w:rsidP="00BE09A3">
            <w:r w:rsidRPr="12266CFD">
              <w:rPr>
                <w:rFonts w:ascii="Calibri" w:eastAsia="Calibri" w:hAnsi="Calibri" w:cs="Calibri"/>
                <w:b/>
                <w:bCs/>
                <w:color w:val="000000" w:themeColor="text1"/>
              </w:rPr>
              <w:t>DOING IT</w:t>
            </w:r>
            <w:r w:rsidRPr="12266CFD">
              <w:rPr>
                <w:rFonts w:ascii="Calibri" w:eastAsia="Calibri" w:hAnsi="Calibri" w:cs="Calibri"/>
                <w:color w:val="000000" w:themeColor="text1"/>
              </w:rPr>
              <w:t xml:space="preserve"> The work done by individuals and organisations to enact the new practice. The allocation or organisational and personal resources to support the change in the law and how this has been operationalised - how roles and responsibilities are defined.  The operational work of implementation (interaction with already existing practices. </w:t>
            </w:r>
            <w:r w:rsidRPr="12266CFD">
              <w:rPr>
                <w:rFonts w:ascii="Calibri" w:eastAsia="Calibri" w:hAnsi="Calibri" w:cs="Calibri"/>
                <w:color w:val="FF0000"/>
              </w:rPr>
              <w:t>IMPLEMENTATON</w:t>
            </w:r>
          </w:p>
        </w:tc>
        <w:tc>
          <w:tcPr>
            <w:tcW w:w="3447" w:type="dxa"/>
          </w:tcPr>
          <w:p w14:paraId="57C11A9B" w14:textId="77777777" w:rsidR="00C77312" w:rsidRDefault="00C77312" w:rsidP="00BE09A3"/>
        </w:tc>
      </w:tr>
      <w:tr w:rsidR="00C77312" w14:paraId="2191D131" w14:textId="77777777" w:rsidTr="00BE09A3">
        <w:trPr>
          <w:trHeight w:val="2220"/>
        </w:trPr>
        <w:tc>
          <w:tcPr>
            <w:tcW w:w="0" w:type="auto"/>
          </w:tcPr>
          <w:p w14:paraId="30E39B3C" w14:textId="77777777" w:rsidR="00C77312" w:rsidRDefault="00C77312" w:rsidP="00BE09A3">
            <w:r w:rsidRPr="12266CFD">
              <w:rPr>
                <w:rFonts w:ascii="Calibri" w:eastAsia="Calibri" w:hAnsi="Calibri" w:cs="Calibri"/>
                <w:color w:val="000000" w:themeColor="text1"/>
              </w:rPr>
              <w:t xml:space="preserve">Interactional workability, </w:t>
            </w:r>
            <w:r w:rsidRPr="12266CFD">
              <w:rPr>
                <w:rFonts w:ascii="Calibri" w:eastAsia="Calibri" w:hAnsi="Calibri" w:cs="Calibri"/>
                <w:i/>
                <w:iCs/>
                <w:color w:val="FF0000"/>
                <w:sz w:val="20"/>
                <w:szCs w:val="20"/>
              </w:rPr>
              <w:t>This refers to the interactional work that people do with each other, with artefacts, and with other elements of a set of practices, when they seek to operationalize them in everyday settings.</w:t>
            </w:r>
            <w:r w:rsidRPr="12266CFD">
              <w:rPr>
                <w:rFonts w:ascii="Calibri" w:eastAsia="Calibri" w:hAnsi="Calibri" w:cs="Calibri"/>
                <w:color w:val="FF0000"/>
                <w:sz w:val="20"/>
                <w:szCs w:val="20"/>
              </w:rPr>
              <w:t xml:space="preserve"> </w:t>
            </w:r>
          </w:p>
        </w:tc>
        <w:tc>
          <w:tcPr>
            <w:tcW w:w="0" w:type="auto"/>
          </w:tcPr>
          <w:p w14:paraId="26C713E8" w14:textId="77777777" w:rsidR="00C77312" w:rsidRDefault="00C77312" w:rsidP="00BE09A3">
            <w:r w:rsidRPr="12266CFD">
              <w:rPr>
                <w:rFonts w:ascii="Calibri" w:eastAsia="Calibri" w:hAnsi="Calibri" w:cs="Calibri"/>
                <w:color w:val="000000" w:themeColor="text1"/>
              </w:rPr>
              <w:t xml:space="preserve">DO ALL PEOPLE INVOLVED CLEARLY PERFORM THE TASKS REQUIRED FOR THE INTERVENTION? Does the intervention make it easier or harder to complete tasks? how does the intervention affect existing working practices and relationships? (is it disruptive?) </w:t>
            </w:r>
          </w:p>
        </w:tc>
        <w:tc>
          <w:tcPr>
            <w:tcW w:w="0" w:type="auto"/>
          </w:tcPr>
          <w:p w14:paraId="3E536D38" w14:textId="77777777" w:rsidR="00C77312" w:rsidRDefault="00C77312" w:rsidP="00BE09A3">
            <w:r w:rsidRPr="12266CFD">
              <w:rPr>
                <w:rFonts w:ascii="Calibri" w:eastAsia="Calibri" w:hAnsi="Calibri" w:cs="Calibri"/>
                <w:color w:val="FF0000"/>
              </w:rPr>
              <w:t>Experiences of implementing opt out</w:t>
            </w:r>
            <w:r w:rsidRPr="12266CFD">
              <w:rPr>
                <w:rFonts w:ascii="Calibri" w:eastAsia="Calibri" w:hAnsi="Calibri" w:cs="Calibri"/>
                <w:i/>
                <w:iCs/>
                <w:color w:val="FF0000"/>
                <w:sz w:val="24"/>
                <w:szCs w:val="24"/>
              </w:rPr>
              <w:t>(</w:t>
            </w:r>
            <w:r w:rsidRPr="12266CFD">
              <w:rPr>
                <w:rFonts w:ascii="Calibri" w:eastAsia="Calibri" w:hAnsi="Calibri" w:cs="Calibri"/>
                <w:i/>
                <w:iCs/>
                <w:color w:val="FF0000"/>
                <w:sz w:val="20"/>
                <w:szCs w:val="20"/>
              </w:rPr>
              <w:t>capture actual experiences of implementing opt-out, associated policies, procedures, practices)</w:t>
            </w:r>
          </w:p>
        </w:tc>
      </w:tr>
      <w:tr w:rsidR="00C77312" w14:paraId="0AAA30E5" w14:textId="77777777" w:rsidTr="00BE09A3">
        <w:tc>
          <w:tcPr>
            <w:tcW w:w="0" w:type="auto"/>
          </w:tcPr>
          <w:p w14:paraId="72130217" w14:textId="77777777" w:rsidR="00C77312" w:rsidRDefault="00C77312" w:rsidP="00BE09A3">
            <w:r w:rsidRPr="12266CFD">
              <w:rPr>
                <w:rFonts w:ascii="Calibri" w:eastAsia="Calibri" w:hAnsi="Calibri" w:cs="Calibri"/>
                <w:color w:val="000000" w:themeColor="text1"/>
              </w:rPr>
              <w:t xml:space="preserve">Relational integration, </w:t>
            </w:r>
            <w:r w:rsidRPr="12266CFD">
              <w:rPr>
                <w:rFonts w:ascii="Calibri" w:eastAsia="Calibri" w:hAnsi="Calibri" w:cs="Calibri"/>
                <w:i/>
                <w:iCs/>
                <w:color w:val="FF0000"/>
                <w:sz w:val="20"/>
                <w:szCs w:val="20"/>
              </w:rPr>
              <w:t xml:space="preserve">This refers to the knowledge work that people do to build accountability </w:t>
            </w:r>
            <w:r w:rsidRPr="12266CFD">
              <w:rPr>
                <w:rFonts w:ascii="Calibri" w:eastAsia="Calibri" w:hAnsi="Calibri" w:cs="Calibri"/>
                <w:i/>
                <w:iCs/>
                <w:color w:val="FF0000"/>
                <w:sz w:val="20"/>
                <w:szCs w:val="20"/>
              </w:rPr>
              <w:lastRenderedPageBreak/>
              <w:t>and maintain confidence in a set of practices and in each other as they use them.</w:t>
            </w:r>
          </w:p>
        </w:tc>
        <w:tc>
          <w:tcPr>
            <w:tcW w:w="0" w:type="auto"/>
          </w:tcPr>
          <w:p w14:paraId="5E441C86" w14:textId="77777777" w:rsidR="00C77312" w:rsidRDefault="00C77312" w:rsidP="00BE09A3">
            <w:r w:rsidRPr="12266CFD">
              <w:rPr>
                <w:rFonts w:ascii="Calibri" w:eastAsia="Calibri" w:hAnsi="Calibri" w:cs="Calibri"/>
                <w:color w:val="000000" w:themeColor="text1"/>
              </w:rPr>
              <w:lastRenderedPageBreak/>
              <w:t xml:space="preserve">DO PEOPLE TRUST EACH OTHERS WORK AND EXPERTISE IN THE INTERVENTION? Do those involved in the implementation have confidence in the new way of working? how are confidence in, and accountability for the intervention built? </w:t>
            </w:r>
          </w:p>
        </w:tc>
        <w:tc>
          <w:tcPr>
            <w:tcW w:w="0" w:type="auto"/>
          </w:tcPr>
          <w:p w14:paraId="7607175E" w14:textId="77777777" w:rsidR="00C77312" w:rsidRDefault="00C77312" w:rsidP="00BE09A3">
            <w:r w:rsidRPr="12266CFD">
              <w:rPr>
                <w:rFonts w:ascii="Calibri" w:eastAsia="Calibri" w:hAnsi="Calibri" w:cs="Calibri"/>
                <w:color w:val="FF0000"/>
              </w:rPr>
              <w:t xml:space="preserve">How are people adapting </w:t>
            </w:r>
          </w:p>
          <w:p w14:paraId="0918776C" w14:textId="77777777" w:rsidR="00C77312" w:rsidRDefault="00C77312" w:rsidP="00BE09A3">
            <w:r w:rsidRPr="12266CFD">
              <w:rPr>
                <w:rFonts w:ascii="Calibri" w:eastAsia="Calibri" w:hAnsi="Calibri" w:cs="Calibri"/>
                <w:color w:val="FF0000"/>
                <w:sz w:val="20"/>
                <w:szCs w:val="20"/>
              </w:rPr>
              <w:t>(</w:t>
            </w:r>
            <w:r w:rsidRPr="12266CFD">
              <w:rPr>
                <w:rFonts w:ascii="Calibri" w:eastAsia="Calibri" w:hAnsi="Calibri" w:cs="Calibri"/>
                <w:i/>
                <w:iCs/>
                <w:color w:val="FF0000"/>
                <w:sz w:val="20"/>
                <w:szCs w:val="20"/>
              </w:rPr>
              <w:t>capture, experiences, views and activities of the ways people are adapting to optout)</w:t>
            </w:r>
          </w:p>
        </w:tc>
      </w:tr>
      <w:tr w:rsidR="00C77312" w14:paraId="78A2068B" w14:textId="77777777" w:rsidTr="00BE09A3">
        <w:tc>
          <w:tcPr>
            <w:tcW w:w="0" w:type="auto"/>
          </w:tcPr>
          <w:p w14:paraId="3E227FAF" w14:textId="77777777" w:rsidR="00C77312" w:rsidRDefault="00C77312" w:rsidP="00BE09A3">
            <w:r w:rsidRPr="12266CFD">
              <w:rPr>
                <w:rFonts w:ascii="Calibri" w:eastAsia="Calibri" w:hAnsi="Calibri" w:cs="Calibri"/>
                <w:color w:val="000000" w:themeColor="text1"/>
              </w:rPr>
              <w:t>Skills set workability,</w:t>
            </w:r>
          </w:p>
          <w:p w14:paraId="4C8922C8" w14:textId="77777777" w:rsidR="00C77312" w:rsidRDefault="00C77312" w:rsidP="00BE09A3">
            <w:r w:rsidRPr="12266CFD">
              <w:rPr>
                <w:rFonts w:ascii="Calibri" w:eastAsia="Calibri" w:hAnsi="Calibri" w:cs="Calibri"/>
                <w:i/>
                <w:iCs/>
                <w:color w:val="FF0000"/>
                <w:sz w:val="20"/>
                <w:szCs w:val="20"/>
              </w:rPr>
              <w:t>This refers to the allocation work that underpins the division of labour that is built up around a set of practices as they are operationalized in the real world</w:t>
            </w:r>
          </w:p>
        </w:tc>
        <w:tc>
          <w:tcPr>
            <w:tcW w:w="0" w:type="auto"/>
          </w:tcPr>
          <w:p w14:paraId="44083410" w14:textId="77777777" w:rsidR="00C77312" w:rsidRDefault="00C77312" w:rsidP="00BE09A3">
            <w:r w:rsidRPr="12266CFD">
              <w:rPr>
                <w:rFonts w:ascii="Calibri" w:eastAsia="Calibri" w:hAnsi="Calibri" w:cs="Calibri"/>
                <w:color w:val="000000" w:themeColor="text1"/>
              </w:rPr>
              <w:t xml:space="preserve">IS THERE APPROPRIATE ALLOCATION OF WORK? Do those implementing the intervention have the correct skills and training for the job? Who does what? </w:t>
            </w:r>
          </w:p>
        </w:tc>
        <w:tc>
          <w:tcPr>
            <w:tcW w:w="0" w:type="auto"/>
          </w:tcPr>
          <w:p w14:paraId="09C228C0" w14:textId="77777777" w:rsidR="00C77312" w:rsidRDefault="00C77312" w:rsidP="00BE09A3">
            <w:r w:rsidRPr="12266CFD">
              <w:rPr>
                <w:rFonts w:ascii="Calibri" w:eastAsia="Calibri" w:hAnsi="Calibri" w:cs="Calibri"/>
                <w:color w:val="FF0000"/>
              </w:rPr>
              <w:t>Who’s doing what, and why (</w:t>
            </w:r>
            <w:r w:rsidRPr="12266CFD">
              <w:rPr>
                <w:rFonts w:ascii="Calibri" w:eastAsia="Calibri" w:hAnsi="Calibri" w:cs="Calibri"/>
                <w:color w:val="FF0000"/>
                <w:sz w:val="20"/>
                <w:szCs w:val="20"/>
              </w:rPr>
              <w:t>capture differences in people’s experiences of implementation, what’s important for them etc)</w:t>
            </w:r>
          </w:p>
        </w:tc>
      </w:tr>
      <w:tr w:rsidR="00C77312" w14:paraId="443AAA02" w14:textId="77777777" w:rsidTr="00BE09A3">
        <w:tc>
          <w:tcPr>
            <w:tcW w:w="0" w:type="auto"/>
          </w:tcPr>
          <w:p w14:paraId="7AE1F68F" w14:textId="77777777" w:rsidR="00C77312" w:rsidRDefault="00C77312" w:rsidP="00BE09A3">
            <w:r w:rsidRPr="12266CFD">
              <w:rPr>
                <w:rFonts w:ascii="Calibri" w:eastAsia="Calibri" w:hAnsi="Calibri" w:cs="Calibri"/>
                <w:color w:val="000000" w:themeColor="text1"/>
              </w:rPr>
              <w:t xml:space="preserve">Contextual integration, </w:t>
            </w:r>
            <w:r w:rsidRPr="00F65257">
              <w:rPr>
                <w:rFonts w:ascii="Calibri" w:eastAsia="Calibri" w:hAnsi="Calibri" w:cs="Calibri"/>
                <w:i/>
                <w:iCs/>
                <w:color w:val="FF0000"/>
                <w:sz w:val="20"/>
                <w:szCs w:val="20"/>
              </w:rPr>
              <w:t>This refers to the resource work - managing a set of practices through the allocation of different kinds of resources and the execution of protocols, policies and procedures.</w:t>
            </w:r>
            <w:r w:rsidRPr="00F65257">
              <w:rPr>
                <w:rFonts w:ascii="Calibri" w:eastAsia="Calibri" w:hAnsi="Calibri" w:cs="Calibri"/>
                <w:color w:val="FF0000"/>
              </w:rPr>
              <w:t xml:space="preserve">  </w:t>
            </w:r>
          </w:p>
        </w:tc>
        <w:tc>
          <w:tcPr>
            <w:tcW w:w="0" w:type="auto"/>
          </w:tcPr>
          <w:p w14:paraId="49BCB3BA" w14:textId="77777777" w:rsidR="00C77312" w:rsidRDefault="00C77312" w:rsidP="00BE09A3">
            <w:r w:rsidRPr="12266CFD">
              <w:rPr>
                <w:rFonts w:ascii="Calibri" w:eastAsia="Calibri" w:hAnsi="Calibri" w:cs="Calibri"/>
                <w:color w:val="000000" w:themeColor="text1"/>
              </w:rPr>
              <w:t xml:space="preserve">IS IMPLEMENTING THE LAW CHANCE ADEQUATELY SUPPORTED BY PARTICIPATING ORGANISATIONS? Do local and national resources and policies support the implementation? Who gets what, and how? (resource allocation – any additional resources?) </w:t>
            </w:r>
          </w:p>
        </w:tc>
        <w:tc>
          <w:tcPr>
            <w:tcW w:w="0" w:type="auto"/>
          </w:tcPr>
          <w:p w14:paraId="6747B013" w14:textId="77777777" w:rsidR="00C77312" w:rsidRDefault="00C77312" w:rsidP="00BE09A3">
            <w:r w:rsidRPr="12266CFD">
              <w:rPr>
                <w:rFonts w:ascii="Calibri" w:eastAsia="Calibri" w:hAnsi="Calibri" w:cs="Calibri"/>
                <w:color w:val="FF0000"/>
              </w:rPr>
              <w:t xml:space="preserve">What do people have or need </w:t>
            </w:r>
            <w:r w:rsidRPr="12266CFD">
              <w:rPr>
                <w:rFonts w:ascii="Calibri" w:eastAsia="Calibri" w:hAnsi="Calibri" w:cs="Calibri"/>
                <w:i/>
                <w:iCs/>
                <w:color w:val="FF0000"/>
              </w:rPr>
              <w:t>(capture experiences and views on what people need in order to deliver opt-out as intended)</w:t>
            </w:r>
          </w:p>
        </w:tc>
      </w:tr>
      <w:tr w:rsidR="00C77312" w14:paraId="610B80D3" w14:textId="77777777" w:rsidTr="00BE09A3">
        <w:tc>
          <w:tcPr>
            <w:tcW w:w="0" w:type="auto"/>
          </w:tcPr>
          <w:p w14:paraId="1998F827" w14:textId="77777777" w:rsidR="00C77312" w:rsidRDefault="00C77312" w:rsidP="00BE09A3">
            <w:r w:rsidRPr="12266CFD">
              <w:rPr>
                <w:rFonts w:ascii="Calibri" w:eastAsia="Calibri" w:hAnsi="Calibri" w:cs="Calibri"/>
                <w:b/>
                <w:bCs/>
                <w:color w:val="000000" w:themeColor="text1"/>
              </w:rPr>
              <w:t>REFLEXIVE MONITORING</w:t>
            </w:r>
            <w:r w:rsidRPr="12266CFD">
              <w:rPr>
                <w:rFonts w:ascii="Calibri" w:eastAsia="Calibri" w:hAnsi="Calibri" w:cs="Calibri"/>
                <w:color w:val="000000" w:themeColor="text1"/>
              </w:rPr>
              <w:t xml:space="preserve"> </w:t>
            </w:r>
          </w:p>
          <w:p w14:paraId="1C74B973" w14:textId="77777777" w:rsidR="00C77312" w:rsidRDefault="00C77312" w:rsidP="00BE09A3">
            <w:r w:rsidRPr="12266CFD">
              <w:rPr>
                <w:rFonts w:ascii="Calibri" w:eastAsia="Calibri" w:hAnsi="Calibri" w:cs="Calibri"/>
                <w:i/>
                <w:iCs/>
                <w:color w:val="FF0000"/>
                <w:sz w:val="20"/>
                <w:szCs w:val="20"/>
              </w:rPr>
              <w:t xml:space="preserve">Reflexive Monitoring is the </w:t>
            </w:r>
            <w:r w:rsidRPr="12266CFD">
              <w:rPr>
                <w:rFonts w:ascii="Calibri" w:eastAsia="Calibri" w:hAnsi="Calibri" w:cs="Calibri"/>
                <w:b/>
                <w:bCs/>
                <w:i/>
                <w:iCs/>
                <w:color w:val="FF0000"/>
                <w:sz w:val="20"/>
                <w:szCs w:val="20"/>
              </w:rPr>
              <w:t>appraisal work</w:t>
            </w:r>
            <w:r w:rsidRPr="12266CFD">
              <w:rPr>
                <w:rFonts w:ascii="Calibri" w:eastAsia="Calibri" w:hAnsi="Calibri" w:cs="Calibri"/>
                <w:i/>
                <w:iCs/>
                <w:color w:val="FF0000"/>
                <w:sz w:val="20"/>
                <w:szCs w:val="20"/>
              </w:rPr>
              <w:t xml:space="preserve"> that people do to assess and understand the ways that a new set of practices affect them and others around them. </w:t>
            </w:r>
          </w:p>
        </w:tc>
        <w:tc>
          <w:tcPr>
            <w:tcW w:w="4164" w:type="dxa"/>
          </w:tcPr>
          <w:p w14:paraId="44FB3CFB" w14:textId="77777777" w:rsidR="00C77312" w:rsidRDefault="00C77312" w:rsidP="00BE09A3">
            <w:r w:rsidRPr="12266CFD">
              <w:rPr>
                <w:rFonts w:ascii="Calibri" w:eastAsia="Calibri" w:hAnsi="Calibri" w:cs="Calibri"/>
                <w:color w:val="000000" w:themeColor="text1"/>
              </w:rPr>
              <w:t xml:space="preserve">How is it working? Appraisal and evaluation - assessment of impact, process of reflection, learning and refinement.  Evaluating implementation to promote embedding (how a practice is understood and assessed by actors implicated in it)  - </w:t>
            </w:r>
            <w:r w:rsidRPr="12266CFD">
              <w:rPr>
                <w:rFonts w:ascii="Calibri" w:eastAsia="Calibri" w:hAnsi="Calibri" w:cs="Calibri"/>
                <w:color w:val="FF0000"/>
              </w:rPr>
              <w:t>WHATS WORKED/WORKING</w:t>
            </w:r>
          </w:p>
        </w:tc>
        <w:tc>
          <w:tcPr>
            <w:tcW w:w="3447" w:type="dxa"/>
          </w:tcPr>
          <w:p w14:paraId="755F389B" w14:textId="77777777" w:rsidR="00C77312" w:rsidRDefault="00C77312" w:rsidP="00BE09A3"/>
        </w:tc>
      </w:tr>
      <w:tr w:rsidR="00C77312" w14:paraId="550FF5BB" w14:textId="77777777" w:rsidTr="00BE09A3">
        <w:tc>
          <w:tcPr>
            <w:tcW w:w="0" w:type="auto"/>
          </w:tcPr>
          <w:p w14:paraId="115A1BDC" w14:textId="77777777" w:rsidR="00C77312" w:rsidRDefault="00C77312" w:rsidP="00BE09A3">
            <w:r w:rsidRPr="12266CFD">
              <w:rPr>
                <w:rFonts w:ascii="Calibri" w:eastAsia="Calibri" w:hAnsi="Calibri" w:cs="Calibri"/>
                <w:color w:val="000000" w:themeColor="text1"/>
              </w:rPr>
              <w:t xml:space="preserve">Systemization </w:t>
            </w:r>
          </w:p>
          <w:p w14:paraId="48EB8E67" w14:textId="77777777" w:rsidR="00C77312" w:rsidRDefault="00C77312" w:rsidP="00BE09A3">
            <w:r w:rsidRPr="12266CFD">
              <w:rPr>
                <w:rFonts w:ascii="Calibri" w:eastAsia="Calibri" w:hAnsi="Calibri" w:cs="Calibri"/>
                <w:i/>
                <w:iCs/>
                <w:color w:val="FF0000"/>
                <w:sz w:val="20"/>
                <w:szCs w:val="20"/>
              </w:rPr>
              <w:t xml:space="preserve">participants in any set of practices may seek to determine how effective and useful it is for them and for others, and this involves the work </w:t>
            </w:r>
            <w:r w:rsidRPr="12266CFD">
              <w:rPr>
                <w:rFonts w:ascii="Calibri" w:eastAsia="Calibri" w:hAnsi="Calibri" w:cs="Calibri"/>
                <w:i/>
                <w:iCs/>
                <w:color w:val="FF0000"/>
                <w:sz w:val="20"/>
                <w:szCs w:val="20"/>
              </w:rPr>
              <w:lastRenderedPageBreak/>
              <w:t xml:space="preserve">of collecting information in a variety of ways. </w:t>
            </w:r>
          </w:p>
        </w:tc>
        <w:tc>
          <w:tcPr>
            <w:tcW w:w="0" w:type="auto"/>
          </w:tcPr>
          <w:p w14:paraId="0FC2EA33" w14:textId="77777777" w:rsidR="00C77312" w:rsidRDefault="00C77312" w:rsidP="00BE09A3">
            <w:r w:rsidRPr="12266CFD">
              <w:rPr>
                <w:rFonts w:ascii="Calibri" w:eastAsia="Calibri" w:hAnsi="Calibri" w:cs="Calibri"/>
                <w:color w:val="000000" w:themeColor="text1"/>
              </w:rPr>
              <w:lastRenderedPageBreak/>
              <w:t xml:space="preserve">DO PEOPLE GET AND USE INFORMATION ABOUT THE EFFECTS OF THE IMPLEMENTATION OF THE LAW CHANGE?  Will stakeholders be able to judge the effectiveness of the intervention? how is information obtained to inform appraisal? Outcome and process data </w:t>
            </w:r>
          </w:p>
        </w:tc>
        <w:tc>
          <w:tcPr>
            <w:tcW w:w="0" w:type="auto"/>
          </w:tcPr>
          <w:p w14:paraId="439F65C4" w14:textId="77777777" w:rsidR="00C77312" w:rsidRDefault="00C77312" w:rsidP="00BE09A3">
            <w:r w:rsidRPr="12266CFD">
              <w:rPr>
                <w:rFonts w:ascii="Calibri" w:eastAsia="Calibri" w:hAnsi="Calibri" w:cs="Calibri"/>
                <w:color w:val="FF0000"/>
              </w:rPr>
              <w:t xml:space="preserve">What’s worked/working well or not across the system, (capture, views, thoughts, experiences) </w:t>
            </w:r>
          </w:p>
        </w:tc>
      </w:tr>
      <w:tr w:rsidR="00C77312" w14:paraId="49C27A98" w14:textId="77777777" w:rsidTr="00BE09A3">
        <w:tc>
          <w:tcPr>
            <w:tcW w:w="0" w:type="auto"/>
          </w:tcPr>
          <w:p w14:paraId="6052E57E" w14:textId="77777777" w:rsidR="00C77312" w:rsidRDefault="00C77312" w:rsidP="00BE09A3">
            <w:r w:rsidRPr="12266CFD">
              <w:rPr>
                <w:rFonts w:ascii="Calibri" w:eastAsia="Calibri" w:hAnsi="Calibri" w:cs="Calibri"/>
                <w:color w:val="000000" w:themeColor="text1"/>
              </w:rPr>
              <w:t xml:space="preserve">Communal appraisal </w:t>
            </w:r>
          </w:p>
          <w:p w14:paraId="673AF574" w14:textId="77777777" w:rsidR="00C77312" w:rsidRDefault="00C77312" w:rsidP="00BE09A3">
            <w:r w:rsidRPr="12266CFD">
              <w:rPr>
                <w:rFonts w:ascii="Calibri" w:eastAsia="Calibri" w:hAnsi="Calibri" w:cs="Calibri"/>
                <w:i/>
                <w:iCs/>
                <w:color w:val="FF0000"/>
                <w:sz w:val="20"/>
                <w:szCs w:val="20"/>
              </w:rPr>
              <w:t>participants work together - sometimes in formal collaboratives, sometimes in informal groups to evaluate the worth of a set of practices. They may use many different means to do this drawing on a variety of experiential and systematized information.</w:t>
            </w:r>
          </w:p>
        </w:tc>
        <w:tc>
          <w:tcPr>
            <w:tcW w:w="0" w:type="auto"/>
          </w:tcPr>
          <w:p w14:paraId="5BE74572" w14:textId="77777777" w:rsidR="00C77312" w:rsidRDefault="00C77312" w:rsidP="00BE09A3">
            <w:r w:rsidRPr="12266CFD">
              <w:rPr>
                <w:rFonts w:ascii="Calibri" w:eastAsia="Calibri" w:hAnsi="Calibri" w:cs="Calibri"/>
                <w:color w:val="000000" w:themeColor="text1"/>
              </w:rPr>
              <w:t xml:space="preserve">DO PEOPLE COLLECITVELY ASSESS THE LAW CHANGE AS WORTHWHILE? How will stakeholders collectively judge the effectiveness of the intervention? How do participants work together to appraise the intervention? Formal and informal meetings – other </w:t>
            </w:r>
          </w:p>
        </w:tc>
        <w:tc>
          <w:tcPr>
            <w:tcW w:w="0" w:type="auto"/>
          </w:tcPr>
          <w:p w14:paraId="52600C3E" w14:textId="77777777" w:rsidR="00C77312" w:rsidRDefault="00C77312" w:rsidP="00BE09A3">
            <w:r w:rsidRPr="12266CFD">
              <w:rPr>
                <w:rFonts w:ascii="Calibri" w:eastAsia="Calibri" w:hAnsi="Calibri" w:cs="Calibri"/>
                <w:color w:val="FF0000"/>
              </w:rPr>
              <w:t xml:space="preserve">What’s worked/working well or not across the teams/groups, (capture, views, thoughts, experiences) </w:t>
            </w:r>
          </w:p>
        </w:tc>
      </w:tr>
      <w:tr w:rsidR="00C77312" w14:paraId="1224F74F" w14:textId="77777777" w:rsidTr="00BE09A3">
        <w:tc>
          <w:tcPr>
            <w:tcW w:w="0" w:type="auto"/>
          </w:tcPr>
          <w:p w14:paraId="44E5EB6A" w14:textId="77777777" w:rsidR="00C77312" w:rsidRDefault="00C77312" w:rsidP="00BE09A3">
            <w:r w:rsidRPr="12266CFD">
              <w:rPr>
                <w:rFonts w:ascii="Calibri" w:eastAsia="Calibri" w:hAnsi="Calibri" w:cs="Calibri"/>
                <w:color w:val="000000" w:themeColor="text1"/>
              </w:rPr>
              <w:t xml:space="preserve">Individual appraisal </w:t>
            </w:r>
          </w:p>
          <w:p w14:paraId="43852550" w14:textId="77777777" w:rsidR="00C77312" w:rsidRDefault="00C77312" w:rsidP="00BE09A3">
            <w:r w:rsidRPr="12266CFD">
              <w:rPr>
                <w:rFonts w:ascii="Calibri" w:eastAsia="Calibri" w:hAnsi="Calibri" w:cs="Calibri"/>
                <w:i/>
                <w:iCs/>
                <w:color w:val="FF0000"/>
                <w:sz w:val="20"/>
                <w:szCs w:val="20"/>
              </w:rPr>
              <w:t xml:space="preserve"> Participants in a new set of practices also work experientially as individuals to appraise its effects on them and the contexts in which they are set. From this work stem actions through which individuals express their personal relationships to new technologies or complex interventions</w:t>
            </w:r>
          </w:p>
        </w:tc>
        <w:tc>
          <w:tcPr>
            <w:tcW w:w="0" w:type="auto"/>
          </w:tcPr>
          <w:p w14:paraId="65F545CD" w14:textId="77777777" w:rsidR="00C77312" w:rsidRDefault="00C77312" w:rsidP="00BE09A3">
            <w:r w:rsidRPr="12266CFD">
              <w:rPr>
                <w:rFonts w:ascii="Calibri" w:eastAsia="Calibri" w:hAnsi="Calibri" w:cs="Calibri"/>
                <w:color w:val="000000" w:themeColor="text1"/>
              </w:rPr>
              <w:t xml:space="preserve">DO PEOPE INDIVIDUALLY ASSESS THE LAW CHANGE AS WORTHWHILE? How will individuals judge the effectiveness of the intervention? how do participants evaluate the impact of the intervention individually? Process and context </w:t>
            </w:r>
          </w:p>
        </w:tc>
        <w:tc>
          <w:tcPr>
            <w:tcW w:w="0" w:type="auto"/>
          </w:tcPr>
          <w:p w14:paraId="0D83BE37" w14:textId="77777777" w:rsidR="00C77312" w:rsidRDefault="00C77312" w:rsidP="00BE09A3">
            <w:r w:rsidRPr="12266CFD">
              <w:rPr>
                <w:rFonts w:ascii="Calibri" w:eastAsia="Calibri" w:hAnsi="Calibri" w:cs="Calibri"/>
                <w:color w:val="FF0000"/>
              </w:rPr>
              <w:t xml:space="preserve">What’s worked/working well or not for individuals, (capture, views, thoughts, experiences) </w:t>
            </w:r>
          </w:p>
        </w:tc>
      </w:tr>
      <w:tr w:rsidR="00C77312" w14:paraId="250E3254" w14:textId="77777777" w:rsidTr="00BE09A3">
        <w:tc>
          <w:tcPr>
            <w:tcW w:w="0" w:type="auto"/>
          </w:tcPr>
          <w:p w14:paraId="2F305570" w14:textId="77777777" w:rsidR="00C77312" w:rsidRDefault="00C77312" w:rsidP="00BE09A3">
            <w:r w:rsidRPr="12266CFD">
              <w:rPr>
                <w:rFonts w:ascii="Calibri" w:eastAsia="Calibri" w:hAnsi="Calibri" w:cs="Calibri"/>
                <w:color w:val="000000" w:themeColor="text1"/>
              </w:rPr>
              <w:t xml:space="preserve">Reconfiguration </w:t>
            </w:r>
          </w:p>
          <w:p w14:paraId="6C4A64F4" w14:textId="77777777" w:rsidR="00C77312" w:rsidRDefault="00C77312" w:rsidP="00BE09A3">
            <w:r w:rsidRPr="12266CFD">
              <w:rPr>
                <w:rFonts w:ascii="Calibri" w:eastAsia="Calibri" w:hAnsi="Calibri" w:cs="Calibri"/>
                <w:i/>
                <w:iCs/>
                <w:color w:val="FF0000"/>
                <w:sz w:val="20"/>
                <w:szCs w:val="20"/>
              </w:rPr>
              <w:t xml:space="preserve">appraisal work by individuals or groups may lead to attempts to redefine procedures or modify practices - and even to change the </w:t>
            </w:r>
            <w:r w:rsidRPr="12266CFD">
              <w:rPr>
                <w:rFonts w:ascii="Calibri" w:eastAsia="Calibri" w:hAnsi="Calibri" w:cs="Calibri"/>
                <w:i/>
                <w:iCs/>
                <w:color w:val="FF0000"/>
                <w:sz w:val="20"/>
                <w:szCs w:val="20"/>
              </w:rPr>
              <w:lastRenderedPageBreak/>
              <w:t>shape of a new technology itself.</w:t>
            </w:r>
          </w:p>
        </w:tc>
        <w:tc>
          <w:tcPr>
            <w:tcW w:w="0" w:type="auto"/>
          </w:tcPr>
          <w:p w14:paraId="7D0FD87A" w14:textId="77777777" w:rsidR="00C77312" w:rsidRDefault="00C77312" w:rsidP="00BE09A3">
            <w:r w:rsidRPr="12266CFD">
              <w:rPr>
                <w:rFonts w:ascii="Calibri" w:eastAsia="Calibri" w:hAnsi="Calibri" w:cs="Calibri"/>
                <w:color w:val="000000" w:themeColor="text1"/>
              </w:rPr>
              <w:lastRenderedPageBreak/>
              <w:t xml:space="preserve">DO PEOPLE MODIFY THEIR WORK IN RESPONSE TO APPRAISALS OF THE IMPLEMENTATION OF THE LAW CHANGE? Will stakeholders be able to modify the intervention based on evaluation and experience? can participants modify aspects of the intervention?  If so how? </w:t>
            </w:r>
          </w:p>
        </w:tc>
        <w:tc>
          <w:tcPr>
            <w:tcW w:w="0" w:type="auto"/>
          </w:tcPr>
          <w:p w14:paraId="63F0B9A1" w14:textId="77777777" w:rsidR="00C77312" w:rsidRDefault="00C77312" w:rsidP="00BE09A3">
            <w:r w:rsidRPr="12266CFD">
              <w:rPr>
                <w:rFonts w:ascii="Calibri" w:eastAsia="Calibri" w:hAnsi="Calibri" w:cs="Calibri"/>
                <w:color w:val="FF0000"/>
              </w:rPr>
              <w:t>Recommendations</w:t>
            </w:r>
            <w:r>
              <w:rPr>
                <w:rFonts w:ascii="Calibri" w:eastAsia="Calibri" w:hAnsi="Calibri" w:cs="Calibri"/>
                <w:color w:val="FF0000"/>
              </w:rPr>
              <w:t>:</w:t>
            </w:r>
            <w:r w:rsidRPr="12266CFD">
              <w:rPr>
                <w:rFonts w:ascii="Calibri" w:eastAsia="Calibri" w:hAnsi="Calibri" w:cs="Calibri"/>
                <w:color w:val="FF0000"/>
              </w:rPr>
              <w:t xml:space="preserve"> What people recommend for the future. </w:t>
            </w:r>
          </w:p>
        </w:tc>
      </w:tr>
    </w:tbl>
    <w:p w14:paraId="2CAD7604" w14:textId="77777777" w:rsidR="00C77312" w:rsidRDefault="00C77312" w:rsidP="00C77312">
      <w:pPr>
        <w:rPr>
          <w:rFonts w:cstheme="minorHAnsi"/>
          <w:b/>
          <w:bCs/>
          <w:color w:val="FF0000"/>
          <w:kern w:val="0"/>
          <w:sz w:val="24"/>
          <w:szCs w:val="24"/>
          <w14:ligatures w14:val="none"/>
        </w:rPr>
      </w:pPr>
    </w:p>
    <w:p w14:paraId="7C110B02" w14:textId="77777777" w:rsidR="000D4FCE" w:rsidRDefault="000D4FCE"/>
    <w:sectPr w:rsidR="000D4FCE" w:rsidSect="00B44C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BoldM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F774C"/>
    <w:multiLevelType w:val="hybridMultilevel"/>
    <w:tmpl w:val="FFFFFFFF"/>
    <w:lvl w:ilvl="0" w:tplc="E68643AC">
      <w:start w:val="1"/>
      <w:numFmt w:val="bullet"/>
      <w:lvlText w:val=""/>
      <w:lvlJc w:val="left"/>
      <w:pPr>
        <w:ind w:left="720" w:hanging="360"/>
      </w:pPr>
      <w:rPr>
        <w:rFonts w:ascii="Symbol" w:hAnsi="Symbol" w:hint="default"/>
      </w:rPr>
    </w:lvl>
    <w:lvl w:ilvl="1" w:tplc="74B25758">
      <w:start w:val="1"/>
      <w:numFmt w:val="bullet"/>
      <w:lvlText w:val="o"/>
      <w:lvlJc w:val="left"/>
      <w:pPr>
        <w:ind w:left="1440" w:hanging="360"/>
      </w:pPr>
      <w:rPr>
        <w:rFonts w:ascii="Courier New" w:hAnsi="Courier New" w:hint="default"/>
      </w:rPr>
    </w:lvl>
    <w:lvl w:ilvl="2" w:tplc="3D10FC56">
      <w:start w:val="1"/>
      <w:numFmt w:val="bullet"/>
      <w:lvlText w:val=""/>
      <w:lvlJc w:val="left"/>
      <w:pPr>
        <w:ind w:left="2160" w:hanging="360"/>
      </w:pPr>
      <w:rPr>
        <w:rFonts w:ascii="Wingdings" w:hAnsi="Wingdings" w:hint="default"/>
      </w:rPr>
    </w:lvl>
    <w:lvl w:ilvl="3" w:tplc="3AC89A28">
      <w:start w:val="1"/>
      <w:numFmt w:val="bullet"/>
      <w:lvlText w:val=""/>
      <w:lvlJc w:val="left"/>
      <w:pPr>
        <w:ind w:left="2880" w:hanging="360"/>
      </w:pPr>
      <w:rPr>
        <w:rFonts w:ascii="Symbol" w:hAnsi="Symbol" w:hint="default"/>
      </w:rPr>
    </w:lvl>
    <w:lvl w:ilvl="4" w:tplc="7464A6EA">
      <w:start w:val="1"/>
      <w:numFmt w:val="bullet"/>
      <w:lvlText w:val="o"/>
      <w:lvlJc w:val="left"/>
      <w:pPr>
        <w:ind w:left="3600" w:hanging="360"/>
      </w:pPr>
      <w:rPr>
        <w:rFonts w:ascii="Courier New" w:hAnsi="Courier New" w:hint="default"/>
      </w:rPr>
    </w:lvl>
    <w:lvl w:ilvl="5" w:tplc="FC5AB882">
      <w:start w:val="1"/>
      <w:numFmt w:val="bullet"/>
      <w:lvlText w:val=""/>
      <w:lvlJc w:val="left"/>
      <w:pPr>
        <w:ind w:left="4320" w:hanging="360"/>
      </w:pPr>
      <w:rPr>
        <w:rFonts w:ascii="Wingdings" w:hAnsi="Wingdings" w:hint="default"/>
      </w:rPr>
    </w:lvl>
    <w:lvl w:ilvl="6" w:tplc="D3E0B3E8">
      <w:start w:val="1"/>
      <w:numFmt w:val="bullet"/>
      <w:lvlText w:val=""/>
      <w:lvlJc w:val="left"/>
      <w:pPr>
        <w:ind w:left="5040" w:hanging="360"/>
      </w:pPr>
      <w:rPr>
        <w:rFonts w:ascii="Symbol" w:hAnsi="Symbol" w:hint="default"/>
      </w:rPr>
    </w:lvl>
    <w:lvl w:ilvl="7" w:tplc="693A4448">
      <w:start w:val="1"/>
      <w:numFmt w:val="bullet"/>
      <w:lvlText w:val="o"/>
      <w:lvlJc w:val="left"/>
      <w:pPr>
        <w:ind w:left="5760" w:hanging="360"/>
      </w:pPr>
      <w:rPr>
        <w:rFonts w:ascii="Courier New" w:hAnsi="Courier New" w:hint="default"/>
      </w:rPr>
    </w:lvl>
    <w:lvl w:ilvl="8" w:tplc="FAE6D03A">
      <w:start w:val="1"/>
      <w:numFmt w:val="bullet"/>
      <w:lvlText w:val=""/>
      <w:lvlJc w:val="left"/>
      <w:pPr>
        <w:ind w:left="6480" w:hanging="360"/>
      </w:pPr>
      <w:rPr>
        <w:rFonts w:ascii="Wingdings" w:hAnsi="Wingdings" w:hint="default"/>
      </w:rPr>
    </w:lvl>
  </w:abstractNum>
  <w:abstractNum w:abstractNumId="1" w15:restartNumberingAfterBreak="0">
    <w:nsid w:val="0B492DFE"/>
    <w:multiLevelType w:val="hybridMultilevel"/>
    <w:tmpl w:val="609A5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7C1E8D"/>
    <w:multiLevelType w:val="hybridMultilevel"/>
    <w:tmpl w:val="58CE4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920AE0"/>
    <w:multiLevelType w:val="hybridMultilevel"/>
    <w:tmpl w:val="D0B8C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C37EEF"/>
    <w:multiLevelType w:val="hybridMultilevel"/>
    <w:tmpl w:val="F6EA0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506725"/>
    <w:multiLevelType w:val="hybridMultilevel"/>
    <w:tmpl w:val="334EBBCC"/>
    <w:lvl w:ilvl="0" w:tplc="08090001">
      <w:start w:val="1"/>
      <w:numFmt w:val="bullet"/>
      <w:lvlText w:val=""/>
      <w:lvlJc w:val="left"/>
      <w:pPr>
        <w:ind w:left="720" w:hanging="360"/>
      </w:pPr>
      <w:rPr>
        <w:rFonts w:ascii="Symbol" w:hAnsi="Symbol" w:hint="default"/>
      </w:rPr>
    </w:lvl>
    <w:lvl w:ilvl="1" w:tplc="DCF2CEF4">
      <w:start w:val="1"/>
      <w:numFmt w:val="lowerLetter"/>
      <w:lvlText w:val="%2."/>
      <w:lvlJc w:val="left"/>
      <w:pPr>
        <w:ind w:left="1440" w:hanging="360"/>
      </w:pPr>
    </w:lvl>
    <w:lvl w:ilvl="2" w:tplc="0F9403D4">
      <w:start w:val="1"/>
      <w:numFmt w:val="lowerRoman"/>
      <w:lvlText w:val="%3."/>
      <w:lvlJc w:val="right"/>
      <w:pPr>
        <w:ind w:left="2160" w:hanging="180"/>
      </w:pPr>
    </w:lvl>
    <w:lvl w:ilvl="3" w:tplc="212C0828">
      <w:start w:val="1"/>
      <w:numFmt w:val="decimal"/>
      <w:lvlText w:val="%4."/>
      <w:lvlJc w:val="left"/>
      <w:pPr>
        <w:ind w:left="2880" w:hanging="360"/>
      </w:pPr>
    </w:lvl>
    <w:lvl w:ilvl="4" w:tplc="690A3AE6">
      <w:start w:val="1"/>
      <w:numFmt w:val="lowerLetter"/>
      <w:lvlText w:val="%5."/>
      <w:lvlJc w:val="left"/>
      <w:pPr>
        <w:ind w:left="3600" w:hanging="360"/>
      </w:pPr>
    </w:lvl>
    <w:lvl w:ilvl="5" w:tplc="D9C4B6F2">
      <w:start w:val="1"/>
      <w:numFmt w:val="lowerRoman"/>
      <w:lvlText w:val="%6."/>
      <w:lvlJc w:val="right"/>
      <w:pPr>
        <w:ind w:left="4320" w:hanging="180"/>
      </w:pPr>
    </w:lvl>
    <w:lvl w:ilvl="6" w:tplc="0A1EA630">
      <w:start w:val="1"/>
      <w:numFmt w:val="decimal"/>
      <w:lvlText w:val="%7."/>
      <w:lvlJc w:val="left"/>
      <w:pPr>
        <w:ind w:left="5040" w:hanging="360"/>
      </w:pPr>
    </w:lvl>
    <w:lvl w:ilvl="7" w:tplc="0F48C24E">
      <w:start w:val="1"/>
      <w:numFmt w:val="lowerLetter"/>
      <w:lvlText w:val="%8."/>
      <w:lvlJc w:val="left"/>
      <w:pPr>
        <w:ind w:left="5760" w:hanging="360"/>
      </w:pPr>
    </w:lvl>
    <w:lvl w:ilvl="8" w:tplc="D95E793A">
      <w:start w:val="1"/>
      <w:numFmt w:val="lowerRoman"/>
      <w:lvlText w:val="%9."/>
      <w:lvlJc w:val="right"/>
      <w:pPr>
        <w:ind w:left="6480" w:hanging="180"/>
      </w:pPr>
    </w:lvl>
  </w:abstractNum>
  <w:abstractNum w:abstractNumId="6" w15:restartNumberingAfterBreak="0">
    <w:nsid w:val="2139330D"/>
    <w:multiLevelType w:val="hybridMultilevel"/>
    <w:tmpl w:val="92F2BC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2B097D"/>
    <w:multiLevelType w:val="hybridMultilevel"/>
    <w:tmpl w:val="986CD5BC"/>
    <w:lvl w:ilvl="0" w:tplc="0809000F">
      <w:start w:val="1"/>
      <w:numFmt w:val="decimal"/>
      <w:lvlText w:val="%1."/>
      <w:lvlJc w:val="left"/>
      <w:pPr>
        <w:ind w:left="720" w:hanging="360"/>
      </w:pPr>
      <w:rPr>
        <w:rFonts w:hint="default"/>
      </w:rPr>
    </w:lvl>
    <w:lvl w:ilvl="1" w:tplc="2A9E4422">
      <w:start w:val="1"/>
      <w:numFmt w:val="bullet"/>
      <w:lvlText w:val="o"/>
      <w:lvlJc w:val="left"/>
      <w:pPr>
        <w:ind w:left="1440" w:hanging="360"/>
      </w:pPr>
      <w:rPr>
        <w:rFonts w:ascii="Courier New" w:hAnsi="Courier New" w:hint="default"/>
      </w:rPr>
    </w:lvl>
    <w:lvl w:ilvl="2" w:tplc="3E1C1F9E">
      <w:start w:val="1"/>
      <w:numFmt w:val="bullet"/>
      <w:lvlText w:val=""/>
      <w:lvlJc w:val="left"/>
      <w:pPr>
        <w:ind w:left="2160" w:hanging="360"/>
      </w:pPr>
      <w:rPr>
        <w:rFonts w:ascii="Wingdings" w:hAnsi="Wingdings" w:hint="default"/>
      </w:rPr>
    </w:lvl>
    <w:lvl w:ilvl="3" w:tplc="474CC3BA">
      <w:start w:val="1"/>
      <w:numFmt w:val="bullet"/>
      <w:lvlText w:val=""/>
      <w:lvlJc w:val="left"/>
      <w:pPr>
        <w:ind w:left="2880" w:hanging="360"/>
      </w:pPr>
      <w:rPr>
        <w:rFonts w:ascii="Symbol" w:hAnsi="Symbol" w:hint="default"/>
      </w:rPr>
    </w:lvl>
    <w:lvl w:ilvl="4" w:tplc="42C02586">
      <w:start w:val="1"/>
      <w:numFmt w:val="bullet"/>
      <w:lvlText w:val="o"/>
      <w:lvlJc w:val="left"/>
      <w:pPr>
        <w:ind w:left="3600" w:hanging="360"/>
      </w:pPr>
      <w:rPr>
        <w:rFonts w:ascii="Courier New" w:hAnsi="Courier New" w:hint="default"/>
      </w:rPr>
    </w:lvl>
    <w:lvl w:ilvl="5" w:tplc="ED906754">
      <w:start w:val="1"/>
      <w:numFmt w:val="bullet"/>
      <w:lvlText w:val=""/>
      <w:lvlJc w:val="left"/>
      <w:pPr>
        <w:ind w:left="4320" w:hanging="360"/>
      </w:pPr>
      <w:rPr>
        <w:rFonts w:ascii="Wingdings" w:hAnsi="Wingdings" w:hint="default"/>
      </w:rPr>
    </w:lvl>
    <w:lvl w:ilvl="6" w:tplc="5C4C6DD0">
      <w:start w:val="1"/>
      <w:numFmt w:val="bullet"/>
      <w:lvlText w:val=""/>
      <w:lvlJc w:val="left"/>
      <w:pPr>
        <w:ind w:left="5040" w:hanging="360"/>
      </w:pPr>
      <w:rPr>
        <w:rFonts w:ascii="Symbol" w:hAnsi="Symbol" w:hint="default"/>
      </w:rPr>
    </w:lvl>
    <w:lvl w:ilvl="7" w:tplc="587CFBE4">
      <w:start w:val="1"/>
      <w:numFmt w:val="bullet"/>
      <w:lvlText w:val="o"/>
      <w:lvlJc w:val="left"/>
      <w:pPr>
        <w:ind w:left="5760" w:hanging="360"/>
      </w:pPr>
      <w:rPr>
        <w:rFonts w:ascii="Courier New" w:hAnsi="Courier New" w:hint="default"/>
      </w:rPr>
    </w:lvl>
    <w:lvl w:ilvl="8" w:tplc="E4F8B45E">
      <w:start w:val="1"/>
      <w:numFmt w:val="bullet"/>
      <w:lvlText w:val=""/>
      <w:lvlJc w:val="left"/>
      <w:pPr>
        <w:ind w:left="6480" w:hanging="360"/>
      </w:pPr>
      <w:rPr>
        <w:rFonts w:ascii="Wingdings" w:hAnsi="Wingdings" w:hint="default"/>
      </w:rPr>
    </w:lvl>
  </w:abstractNum>
  <w:abstractNum w:abstractNumId="8" w15:restartNumberingAfterBreak="0">
    <w:nsid w:val="387817F7"/>
    <w:multiLevelType w:val="hybridMultilevel"/>
    <w:tmpl w:val="0CF69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FE1BBE"/>
    <w:multiLevelType w:val="hybridMultilevel"/>
    <w:tmpl w:val="EDFC7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EE4B91"/>
    <w:multiLevelType w:val="hybridMultilevel"/>
    <w:tmpl w:val="FFFFFFFF"/>
    <w:lvl w:ilvl="0" w:tplc="7EA4DDB8">
      <w:start w:val="1"/>
      <w:numFmt w:val="bullet"/>
      <w:lvlText w:val=""/>
      <w:lvlJc w:val="left"/>
      <w:pPr>
        <w:ind w:left="720" w:hanging="360"/>
      </w:pPr>
      <w:rPr>
        <w:rFonts w:ascii="Symbol" w:hAnsi="Symbol" w:hint="default"/>
      </w:rPr>
    </w:lvl>
    <w:lvl w:ilvl="1" w:tplc="7040DF18">
      <w:start w:val="1"/>
      <w:numFmt w:val="bullet"/>
      <w:lvlText w:val="o"/>
      <w:lvlJc w:val="left"/>
      <w:pPr>
        <w:ind w:left="1440" w:hanging="360"/>
      </w:pPr>
      <w:rPr>
        <w:rFonts w:ascii="Courier New" w:hAnsi="Courier New" w:hint="default"/>
      </w:rPr>
    </w:lvl>
    <w:lvl w:ilvl="2" w:tplc="35848760">
      <w:start w:val="1"/>
      <w:numFmt w:val="bullet"/>
      <w:lvlText w:val=""/>
      <w:lvlJc w:val="left"/>
      <w:pPr>
        <w:ind w:left="2160" w:hanging="360"/>
      </w:pPr>
      <w:rPr>
        <w:rFonts w:ascii="Wingdings" w:hAnsi="Wingdings" w:hint="default"/>
      </w:rPr>
    </w:lvl>
    <w:lvl w:ilvl="3" w:tplc="D88CED5A">
      <w:start w:val="1"/>
      <w:numFmt w:val="bullet"/>
      <w:lvlText w:val=""/>
      <w:lvlJc w:val="left"/>
      <w:pPr>
        <w:ind w:left="2880" w:hanging="360"/>
      </w:pPr>
      <w:rPr>
        <w:rFonts w:ascii="Symbol" w:hAnsi="Symbol" w:hint="default"/>
      </w:rPr>
    </w:lvl>
    <w:lvl w:ilvl="4" w:tplc="3D181A74">
      <w:start w:val="1"/>
      <w:numFmt w:val="bullet"/>
      <w:lvlText w:val="o"/>
      <w:lvlJc w:val="left"/>
      <w:pPr>
        <w:ind w:left="3600" w:hanging="360"/>
      </w:pPr>
      <w:rPr>
        <w:rFonts w:ascii="Courier New" w:hAnsi="Courier New" w:hint="default"/>
      </w:rPr>
    </w:lvl>
    <w:lvl w:ilvl="5" w:tplc="3FF04F04">
      <w:start w:val="1"/>
      <w:numFmt w:val="bullet"/>
      <w:lvlText w:val=""/>
      <w:lvlJc w:val="left"/>
      <w:pPr>
        <w:ind w:left="4320" w:hanging="360"/>
      </w:pPr>
      <w:rPr>
        <w:rFonts w:ascii="Wingdings" w:hAnsi="Wingdings" w:hint="default"/>
      </w:rPr>
    </w:lvl>
    <w:lvl w:ilvl="6" w:tplc="C0C28AC4">
      <w:start w:val="1"/>
      <w:numFmt w:val="bullet"/>
      <w:lvlText w:val=""/>
      <w:lvlJc w:val="left"/>
      <w:pPr>
        <w:ind w:left="5040" w:hanging="360"/>
      </w:pPr>
      <w:rPr>
        <w:rFonts w:ascii="Symbol" w:hAnsi="Symbol" w:hint="default"/>
      </w:rPr>
    </w:lvl>
    <w:lvl w:ilvl="7" w:tplc="255A4296">
      <w:start w:val="1"/>
      <w:numFmt w:val="bullet"/>
      <w:lvlText w:val="o"/>
      <w:lvlJc w:val="left"/>
      <w:pPr>
        <w:ind w:left="5760" w:hanging="360"/>
      </w:pPr>
      <w:rPr>
        <w:rFonts w:ascii="Courier New" w:hAnsi="Courier New" w:hint="default"/>
      </w:rPr>
    </w:lvl>
    <w:lvl w:ilvl="8" w:tplc="CB3444D6">
      <w:start w:val="1"/>
      <w:numFmt w:val="bullet"/>
      <w:lvlText w:val=""/>
      <w:lvlJc w:val="left"/>
      <w:pPr>
        <w:ind w:left="6480" w:hanging="360"/>
      </w:pPr>
      <w:rPr>
        <w:rFonts w:ascii="Wingdings" w:hAnsi="Wingdings" w:hint="default"/>
      </w:rPr>
    </w:lvl>
  </w:abstractNum>
  <w:abstractNum w:abstractNumId="11" w15:restartNumberingAfterBreak="0">
    <w:nsid w:val="56390C22"/>
    <w:multiLevelType w:val="hybridMultilevel"/>
    <w:tmpl w:val="2FCAB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221FB1"/>
    <w:multiLevelType w:val="hybridMultilevel"/>
    <w:tmpl w:val="F6B65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FD63C6"/>
    <w:multiLevelType w:val="hybridMultilevel"/>
    <w:tmpl w:val="F9D06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C02656"/>
    <w:multiLevelType w:val="hybridMultilevel"/>
    <w:tmpl w:val="9728556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61A1605"/>
    <w:multiLevelType w:val="hybridMultilevel"/>
    <w:tmpl w:val="F2E03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FB0B26"/>
    <w:multiLevelType w:val="hybridMultilevel"/>
    <w:tmpl w:val="FFFFFFFF"/>
    <w:lvl w:ilvl="0" w:tplc="BD98ED44">
      <w:start w:val="1"/>
      <w:numFmt w:val="bullet"/>
      <w:lvlText w:val=""/>
      <w:lvlJc w:val="left"/>
      <w:pPr>
        <w:ind w:left="720" w:hanging="360"/>
      </w:pPr>
      <w:rPr>
        <w:rFonts w:ascii="Symbol" w:hAnsi="Symbol" w:hint="default"/>
      </w:rPr>
    </w:lvl>
    <w:lvl w:ilvl="1" w:tplc="D938B950">
      <w:start w:val="1"/>
      <w:numFmt w:val="bullet"/>
      <w:lvlText w:val="o"/>
      <w:lvlJc w:val="left"/>
      <w:pPr>
        <w:ind w:left="1440" w:hanging="360"/>
      </w:pPr>
      <w:rPr>
        <w:rFonts w:ascii="Courier New" w:hAnsi="Courier New" w:hint="default"/>
      </w:rPr>
    </w:lvl>
    <w:lvl w:ilvl="2" w:tplc="C3120ED8">
      <w:start w:val="1"/>
      <w:numFmt w:val="bullet"/>
      <w:lvlText w:val=""/>
      <w:lvlJc w:val="left"/>
      <w:pPr>
        <w:ind w:left="2160" w:hanging="360"/>
      </w:pPr>
      <w:rPr>
        <w:rFonts w:ascii="Wingdings" w:hAnsi="Wingdings" w:hint="default"/>
      </w:rPr>
    </w:lvl>
    <w:lvl w:ilvl="3" w:tplc="C9381EA0">
      <w:start w:val="1"/>
      <w:numFmt w:val="bullet"/>
      <w:lvlText w:val=""/>
      <w:lvlJc w:val="left"/>
      <w:pPr>
        <w:ind w:left="2880" w:hanging="360"/>
      </w:pPr>
      <w:rPr>
        <w:rFonts w:ascii="Symbol" w:hAnsi="Symbol" w:hint="default"/>
      </w:rPr>
    </w:lvl>
    <w:lvl w:ilvl="4" w:tplc="49CC7B3C">
      <w:start w:val="1"/>
      <w:numFmt w:val="bullet"/>
      <w:lvlText w:val="o"/>
      <w:lvlJc w:val="left"/>
      <w:pPr>
        <w:ind w:left="3600" w:hanging="360"/>
      </w:pPr>
      <w:rPr>
        <w:rFonts w:ascii="Courier New" w:hAnsi="Courier New" w:hint="default"/>
      </w:rPr>
    </w:lvl>
    <w:lvl w:ilvl="5" w:tplc="321A61C0">
      <w:start w:val="1"/>
      <w:numFmt w:val="bullet"/>
      <w:lvlText w:val=""/>
      <w:lvlJc w:val="left"/>
      <w:pPr>
        <w:ind w:left="4320" w:hanging="360"/>
      </w:pPr>
      <w:rPr>
        <w:rFonts w:ascii="Wingdings" w:hAnsi="Wingdings" w:hint="default"/>
      </w:rPr>
    </w:lvl>
    <w:lvl w:ilvl="6" w:tplc="9F7ABB18">
      <w:start w:val="1"/>
      <w:numFmt w:val="bullet"/>
      <w:lvlText w:val=""/>
      <w:lvlJc w:val="left"/>
      <w:pPr>
        <w:ind w:left="5040" w:hanging="360"/>
      </w:pPr>
      <w:rPr>
        <w:rFonts w:ascii="Symbol" w:hAnsi="Symbol" w:hint="default"/>
      </w:rPr>
    </w:lvl>
    <w:lvl w:ilvl="7" w:tplc="2D28A71E">
      <w:start w:val="1"/>
      <w:numFmt w:val="bullet"/>
      <w:lvlText w:val="o"/>
      <w:lvlJc w:val="left"/>
      <w:pPr>
        <w:ind w:left="5760" w:hanging="360"/>
      </w:pPr>
      <w:rPr>
        <w:rFonts w:ascii="Courier New" w:hAnsi="Courier New" w:hint="default"/>
      </w:rPr>
    </w:lvl>
    <w:lvl w:ilvl="8" w:tplc="A386F68A">
      <w:start w:val="1"/>
      <w:numFmt w:val="bullet"/>
      <w:lvlText w:val=""/>
      <w:lvlJc w:val="left"/>
      <w:pPr>
        <w:ind w:left="6480" w:hanging="360"/>
      </w:pPr>
      <w:rPr>
        <w:rFonts w:ascii="Wingdings" w:hAnsi="Wingdings" w:hint="default"/>
      </w:rPr>
    </w:lvl>
  </w:abstractNum>
  <w:abstractNum w:abstractNumId="17" w15:restartNumberingAfterBreak="0">
    <w:nsid w:val="7E892B6E"/>
    <w:multiLevelType w:val="hybridMultilevel"/>
    <w:tmpl w:val="863C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4187430">
    <w:abstractNumId w:val="5"/>
  </w:num>
  <w:num w:numId="2" w16cid:durableId="248468772">
    <w:abstractNumId w:val="10"/>
  </w:num>
  <w:num w:numId="3" w16cid:durableId="514811915">
    <w:abstractNumId w:val="7"/>
  </w:num>
  <w:num w:numId="4" w16cid:durableId="1055280870">
    <w:abstractNumId w:val="0"/>
  </w:num>
  <w:num w:numId="5" w16cid:durableId="1355840389">
    <w:abstractNumId w:val="16"/>
  </w:num>
  <w:num w:numId="6" w16cid:durableId="21395388">
    <w:abstractNumId w:val="15"/>
  </w:num>
  <w:num w:numId="7" w16cid:durableId="1284965073">
    <w:abstractNumId w:val="12"/>
  </w:num>
  <w:num w:numId="8" w16cid:durableId="1373578397">
    <w:abstractNumId w:val="11"/>
  </w:num>
  <w:num w:numId="9" w16cid:durableId="259678822">
    <w:abstractNumId w:val="8"/>
  </w:num>
  <w:num w:numId="10" w16cid:durableId="1191383248">
    <w:abstractNumId w:val="17"/>
  </w:num>
  <w:num w:numId="11" w16cid:durableId="1615358813">
    <w:abstractNumId w:val="9"/>
  </w:num>
  <w:num w:numId="12" w16cid:durableId="147481475">
    <w:abstractNumId w:val="14"/>
  </w:num>
  <w:num w:numId="13" w16cid:durableId="1290356240">
    <w:abstractNumId w:val="3"/>
  </w:num>
  <w:num w:numId="14" w16cid:durableId="1304038883">
    <w:abstractNumId w:val="1"/>
  </w:num>
  <w:num w:numId="15" w16cid:durableId="490414279">
    <w:abstractNumId w:val="13"/>
  </w:num>
  <w:num w:numId="16" w16cid:durableId="821653835">
    <w:abstractNumId w:val="2"/>
  </w:num>
  <w:num w:numId="17" w16cid:durableId="934096886">
    <w:abstractNumId w:val="6"/>
  </w:num>
  <w:num w:numId="18" w16cid:durableId="3445251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312"/>
    <w:rsid w:val="0000300D"/>
    <w:rsid w:val="000C47B5"/>
    <w:rsid w:val="000D4FCE"/>
    <w:rsid w:val="007D1204"/>
    <w:rsid w:val="009D0819"/>
    <w:rsid w:val="00B44C44"/>
    <w:rsid w:val="00B454FF"/>
    <w:rsid w:val="00C77312"/>
    <w:rsid w:val="00DF4818"/>
    <w:rsid w:val="00FB24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8762B"/>
  <w15:chartTrackingRefBased/>
  <w15:docId w15:val="{54CA1FDD-555B-4702-9EE7-84AC0F1CC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312"/>
  </w:style>
  <w:style w:type="paragraph" w:styleId="Heading1">
    <w:name w:val="heading 1"/>
    <w:basedOn w:val="Normal"/>
    <w:next w:val="Normal"/>
    <w:link w:val="Heading1Char"/>
    <w:uiPriority w:val="9"/>
    <w:qFormat/>
    <w:rsid w:val="00C773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73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73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73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73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73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73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73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73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3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73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73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73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73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73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73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73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7312"/>
    <w:rPr>
      <w:rFonts w:eastAsiaTheme="majorEastAsia" w:cstheme="majorBidi"/>
      <w:color w:val="272727" w:themeColor="text1" w:themeTint="D8"/>
    </w:rPr>
  </w:style>
  <w:style w:type="paragraph" w:styleId="Title">
    <w:name w:val="Title"/>
    <w:basedOn w:val="Normal"/>
    <w:next w:val="Normal"/>
    <w:link w:val="TitleChar"/>
    <w:uiPriority w:val="10"/>
    <w:qFormat/>
    <w:rsid w:val="00C773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73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73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73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7312"/>
    <w:pPr>
      <w:spacing w:before="160"/>
      <w:jc w:val="center"/>
    </w:pPr>
    <w:rPr>
      <w:i/>
      <w:iCs/>
      <w:color w:val="404040" w:themeColor="text1" w:themeTint="BF"/>
    </w:rPr>
  </w:style>
  <w:style w:type="character" w:customStyle="1" w:styleId="QuoteChar">
    <w:name w:val="Quote Char"/>
    <w:basedOn w:val="DefaultParagraphFont"/>
    <w:link w:val="Quote"/>
    <w:uiPriority w:val="29"/>
    <w:rsid w:val="00C77312"/>
    <w:rPr>
      <w:i/>
      <w:iCs/>
      <w:color w:val="404040" w:themeColor="text1" w:themeTint="BF"/>
    </w:rPr>
  </w:style>
  <w:style w:type="paragraph" w:styleId="ListParagraph">
    <w:name w:val="List Paragraph"/>
    <w:basedOn w:val="Normal"/>
    <w:uiPriority w:val="34"/>
    <w:qFormat/>
    <w:rsid w:val="00C77312"/>
    <w:pPr>
      <w:ind w:left="720"/>
      <w:contextualSpacing/>
    </w:pPr>
  </w:style>
  <w:style w:type="character" w:styleId="IntenseEmphasis">
    <w:name w:val="Intense Emphasis"/>
    <w:basedOn w:val="DefaultParagraphFont"/>
    <w:uiPriority w:val="21"/>
    <w:qFormat/>
    <w:rsid w:val="00C77312"/>
    <w:rPr>
      <w:i/>
      <w:iCs/>
      <w:color w:val="0F4761" w:themeColor="accent1" w:themeShade="BF"/>
    </w:rPr>
  </w:style>
  <w:style w:type="paragraph" w:styleId="IntenseQuote">
    <w:name w:val="Intense Quote"/>
    <w:basedOn w:val="Normal"/>
    <w:next w:val="Normal"/>
    <w:link w:val="IntenseQuoteChar"/>
    <w:uiPriority w:val="30"/>
    <w:qFormat/>
    <w:rsid w:val="00C773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7312"/>
    <w:rPr>
      <w:i/>
      <w:iCs/>
      <w:color w:val="0F4761" w:themeColor="accent1" w:themeShade="BF"/>
    </w:rPr>
  </w:style>
  <w:style w:type="character" w:styleId="IntenseReference">
    <w:name w:val="Intense Reference"/>
    <w:basedOn w:val="DefaultParagraphFont"/>
    <w:uiPriority w:val="32"/>
    <w:qFormat/>
    <w:rsid w:val="00C77312"/>
    <w:rPr>
      <w:b/>
      <w:bCs/>
      <w:smallCaps/>
      <w:color w:val="0F4761" w:themeColor="accent1" w:themeShade="BF"/>
      <w:spacing w:val="5"/>
    </w:rPr>
  </w:style>
  <w:style w:type="table" w:customStyle="1" w:styleId="TableGrid1">
    <w:name w:val="Table Grid1"/>
    <w:basedOn w:val="TableNormal"/>
    <w:next w:val="TableGrid"/>
    <w:uiPriority w:val="39"/>
    <w:rsid w:val="00C77312"/>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77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47B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powerbi.com/view?r=eyJrIjoiMGIxYWIyMmEtZmU0Ny00OTkwLTlmNWUtYmEyNmFlZDI1YmQyIiwidCI6ImUxMWExYjhmLThmNTItNDYwOC04Zjc2LTQ2N2ZmMWQzNGM5NiIsImMiOjh9" TargetMode="External"/><Relationship Id="rId3" Type="http://schemas.openxmlformats.org/officeDocument/2006/relationships/settings" Target="settings.xml"/><Relationship Id="rId7" Type="http://schemas.openxmlformats.org/officeDocument/2006/relationships/hyperlink" Target="https://www.nhs.uk/servicedirectories/pages/nhstrustlisting.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shtm.sharepoint.com/:w:/r/sites/OrganDonation/Shared%20Documents/scoping%20study/Organ%20Donation%20policy%20package.docx?d=w7707b6297fde44969f00c55f97458094&amp;csf=1&amp;web=1&amp;e=pjxPo5" TargetMode="External"/><Relationship Id="rId5" Type="http://schemas.openxmlformats.org/officeDocument/2006/relationships/hyperlink" Target="https://www.nhs.uk/servicedirectories/pages/nhstrustlisting.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5014</Words>
  <Characters>28580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Al-Haboubi</dc:creator>
  <cp:keywords/>
  <dc:description/>
  <cp:lastModifiedBy>Mustafa Al-Haboubi</cp:lastModifiedBy>
  <cp:revision>3</cp:revision>
  <dcterms:created xsi:type="dcterms:W3CDTF">2024-02-21T16:52:00Z</dcterms:created>
  <dcterms:modified xsi:type="dcterms:W3CDTF">2024-02-21T17:47:00Z</dcterms:modified>
</cp:coreProperties>
</file>