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1D2A0D" w14:textId="77777777" w:rsidR="004C7264" w:rsidRPr="00AA78EA" w:rsidRDefault="004C7264" w:rsidP="004C7264">
      <w:pPr>
        <w:rPr>
          <w:rFonts w:ascii="Times New Roman" w:hAnsi="Times New Roman" w:cs="Times New Roman"/>
          <w:b/>
          <w:bCs/>
          <w:sz w:val="24"/>
          <w:szCs w:val="24"/>
          <w:lang w:val="en-GB"/>
        </w:rPr>
      </w:pPr>
      <w:r w:rsidRPr="00AA78EA">
        <w:rPr>
          <w:rFonts w:ascii="Times New Roman" w:hAnsi="Times New Roman" w:cs="Times New Roman"/>
          <w:b/>
          <w:bCs/>
          <w:sz w:val="24"/>
          <w:szCs w:val="24"/>
          <w:lang w:val="en-GB"/>
        </w:rPr>
        <w:t>Table S1: Data extracted from reviewed studies</w:t>
      </w:r>
    </w:p>
    <w:tbl>
      <w:tblPr>
        <w:tblStyle w:val="TableGrid"/>
        <w:tblW w:w="15021" w:type="dxa"/>
        <w:tblLook w:val="04A0" w:firstRow="1" w:lastRow="0" w:firstColumn="1" w:lastColumn="0" w:noHBand="0" w:noVBand="1"/>
      </w:tblPr>
      <w:tblGrid>
        <w:gridCol w:w="1413"/>
        <w:gridCol w:w="2553"/>
        <w:gridCol w:w="1456"/>
        <w:gridCol w:w="1337"/>
        <w:gridCol w:w="977"/>
        <w:gridCol w:w="1079"/>
        <w:gridCol w:w="2111"/>
        <w:gridCol w:w="2036"/>
        <w:gridCol w:w="2059"/>
      </w:tblGrid>
      <w:tr w:rsidR="004C7264" w:rsidRPr="00AA78EA" w14:paraId="3F271D46" w14:textId="77777777" w:rsidTr="00E219C4">
        <w:trPr>
          <w:trHeight w:val="380"/>
        </w:trPr>
        <w:tc>
          <w:tcPr>
            <w:tcW w:w="1413" w:type="dxa"/>
            <w:vMerge w:val="restart"/>
          </w:tcPr>
          <w:p w14:paraId="7EE30CAF" w14:textId="77777777" w:rsidR="004C7264" w:rsidRPr="00AA78EA" w:rsidRDefault="004C7264" w:rsidP="00E219C4">
            <w:pPr>
              <w:rPr>
                <w:rFonts w:ascii="Times New Roman" w:hAnsi="Times New Roman" w:cs="Times New Roman"/>
                <w:b/>
                <w:bCs/>
                <w:sz w:val="24"/>
                <w:szCs w:val="24"/>
                <w:lang w:val="en-GB"/>
              </w:rPr>
            </w:pPr>
            <w:bookmarkStart w:id="0" w:name="OLE_LINK7"/>
            <w:r w:rsidRPr="00AA78EA">
              <w:rPr>
                <w:rFonts w:ascii="Times New Roman" w:hAnsi="Times New Roman" w:cs="Times New Roman"/>
                <w:b/>
                <w:bCs/>
                <w:sz w:val="24"/>
                <w:szCs w:val="24"/>
                <w:lang w:val="en-GB"/>
              </w:rPr>
              <w:t>Authors/ country</w:t>
            </w:r>
          </w:p>
        </w:tc>
        <w:tc>
          <w:tcPr>
            <w:tcW w:w="2553" w:type="dxa"/>
            <w:vMerge w:val="restart"/>
          </w:tcPr>
          <w:p w14:paraId="676A9F37" w14:textId="77777777" w:rsidR="004C7264" w:rsidRPr="00AA78EA" w:rsidRDefault="004C7264" w:rsidP="00E219C4">
            <w:pPr>
              <w:rPr>
                <w:rFonts w:ascii="Times New Roman" w:hAnsi="Times New Roman" w:cs="Times New Roman"/>
                <w:b/>
                <w:bCs/>
                <w:sz w:val="24"/>
                <w:szCs w:val="24"/>
                <w:lang w:val="en-GB"/>
              </w:rPr>
            </w:pPr>
            <w:r w:rsidRPr="00AA78EA">
              <w:rPr>
                <w:rFonts w:ascii="Times New Roman" w:hAnsi="Times New Roman" w:cs="Times New Roman"/>
                <w:b/>
                <w:bCs/>
                <w:sz w:val="24"/>
                <w:szCs w:val="24"/>
                <w:lang w:val="en-GB"/>
              </w:rPr>
              <w:t>Purpose of study</w:t>
            </w:r>
          </w:p>
        </w:tc>
        <w:tc>
          <w:tcPr>
            <w:tcW w:w="1456" w:type="dxa"/>
            <w:vMerge w:val="restart"/>
          </w:tcPr>
          <w:p w14:paraId="006AF4C0" w14:textId="77777777" w:rsidR="004C7264" w:rsidRPr="00AA78EA" w:rsidRDefault="004C7264" w:rsidP="00E219C4">
            <w:pPr>
              <w:rPr>
                <w:rFonts w:ascii="Times New Roman" w:hAnsi="Times New Roman" w:cs="Times New Roman"/>
                <w:b/>
                <w:bCs/>
                <w:sz w:val="24"/>
                <w:szCs w:val="24"/>
                <w:lang w:val="en-GB"/>
              </w:rPr>
            </w:pPr>
            <w:r w:rsidRPr="00AA78EA">
              <w:rPr>
                <w:rFonts w:ascii="Times New Roman" w:hAnsi="Times New Roman" w:cs="Times New Roman"/>
                <w:b/>
                <w:bCs/>
                <w:sz w:val="24"/>
                <w:szCs w:val="24"/>
                <w:lang w:val="en-GB"/>
              </w:rPr>
              <w:t>Design</w:t>
            </w:r>
          </w:p>
        </w:tc>
        <w:tc>
          <w:tcPr>
            <w:tcW w:w="1337" w:type="dxa"/>
            <w:vMerge w:val="restart"/>
          </w:tcPr>
          <w:p w14:paraId="223C0F37" w14:textId="77777777" w:rsidR="004C7264" w:rsidRPr="00AA78EA" w:rsidRDefault="004C7264" w:rsidP="00E219C4">
            <w:pPr>
              <w:rPr>
                <w:rFonts w:ascii="Times New Roman" w:hAnsi="Times New Roman" w:cs="Times New Roman"/>
                <w:b/>
                <w:bCs/>
                <w:sz w:val="24"/>
                <w:szCs w:val="24"/>
                <w:lang w:val="en-GB"/>
              </w:rPr>
            </w:pPr>
            <w:r w:rsidRPr="00AA78EA">
              <w:rPr>
                <w:rFonts w:ascii="Times New Roman" w:hAnsi="Times New Roman" w:cs="Times New Roman"/>
                <w:b/>
                <w:bCs/>
                <w:sz w:val="24"/>
                <w:szCs w:val="24"/>
                <w:lang w:val="en-GB"/>
              </w:rPr>
              <w:t xml:space="preserve">Population </w:t>
            </w:r>
          </w:p>
        </w:tc>
        <w:tc>
          <w:tcPr>
            <w:tcW w:w="977" w:type="dxa"/>
            <w:vMerge w:val="restart"/>
          </w:tcPr>
          <w:p w14:paraId="752083ED" w14:textId="77777777" w:rsidR="004C7264" w:rsidRPr="00AA78EA" w:rsidRDefault="004C7264" w:rsidP="00E219C4">
            <w:pPr>
              <w:rPr>
                <w:rFonts w:ascii="Times New Roman" w:hAnsi="Times New Roman" w:cs="Times New Roman"/>
                <w:b/>
                <w:bCs/>
                <w:sz w:val="24"/>
                <w:szCs w:val="24"/>
                <w:lang w:val="en-GB"/>
              </w:rPr>
            </w:pPr>
            <w:r w:rsidRPr="00AA78EA">
              <w:rPr>
                <w:rFonts w:ascii="Times New Roman" w:hAnsi="Times New Roman" w:cs="Times New Roman"/>
                <w:b/>
                <w:bCs/>
                <w:sz w:val="24"/>
                <w:szCs w:val="24"/>
                <w:lang w:val="en-GB"/>
              </w:rPr>
              <w:t>Sample size</w:t>
            </w:r>
          </w:p>
        </w:tc>
        <w:tc>
          <w:tcPr>
            <w:tcW w:w="1079" w:type="dxa"/>
            <w:vMerge w:val="restart"/>
          </w:tcPr>
          <w:p w14:paraId="7B72035B" w14:textId="77777777" w:rsidR="004C7264" w:rsidRPr="00AA78EA" w:rsidRDefault="004C7264" w:rsidP="00E219C4">
            <w:pPr>
              <w:rPr>
                <w:rFonts w:ascii="Times New Roman" w:hAnsi="Times New Roman" w:cs="Times New Roman"/>
                <w:b/>
                <w:bCs/>
                <w:sz w:val="24"/>
                <w:szCs w:val="24"/>
                <w:lang w:val="en-GB"/>
              </w:rPr>
            </w:pPr>
            <w:r w:rsidRPr="00AA78EA">
              <w:rPr>
                <w:rFonts w:ascii="Times New Roman" w:hAnsi="Times New Roman" w:cs="Times New Roman"/>
                <w:b/>
                <w:bCs/>
                <w:sz w:val="24"/>
                <w:szCs w:val="24"/>
                <w:lang w:val="en-GB"/>
              </w:rPr>
              <w:t>PSC measure</w:t>
            </w:r>
          </w:p>
        </w:tc>
        <w:tc>
          <w:tcPr>
            <w:tcW w:w="6206" w:type="dxa"/>
            <w:gridSpan w:val="3"/>
          </w:tcPr>
          <w:p w14:paraId="5FF7C400" w14:textId="77777777" w:rsidR="004C7264" w:rsidRPr="00AA78EA" w:rsidRDefault="004C7264" w:rsidP="00E219C4">
            <w:pPr>
              <w:jc w:val="center"/>
              <w:rPr>
                <w:rFonts w:ascii="Times New Roman" w:hAnsi="Times New Roman" w:cs="Times New Roman"/>
                <w:b/>
                <w:bCs/>
                <w:sz w:val="24"/>
                <w:szCs w:val="24"/>
                <w:lang w:val="en-GB"/>
              </w:rPr>
            </w:pPr>
            <w:r w:rsidRPr="00AA78EA">
              <w:rPr>
                <w:rFonts w:ascii="Times New Roman" w:hAnsi="Times New Roman" w:cs="Times New Roman"/>
                <w:b/>
                <w:bCs/>
                <w:sz w:val="24"/>
                <w:szCs w:val="24"/>
                <w:lang w:val="en-GB"/>
              </w:rPr>
              <w:t>Outcomes</w:t>
            </w:r>
          </w:p>
        </w:tc>
      </w:tr>
      <w:tr w:rsidR="004C7264" w:rsidRPr="00AA78EA" w14:paraId="49C4AC49" w14:textId="77777777" w:rsidTr="00E219C4">
        <w:tc>
          <w:tcPr>
            <w:tcW w:w="1413" w:type="dxa"/>
            <w:vMerge/>
          </w:tcPr>
          <w:p w14:paraId="5A9AE823" w14:textId="77777777" w:rsidR="004C7264" w:rsidRPr="00AA78EA" w:rsidRDefault="004C7264" w:rsidP="00E219C4">
            <w:pPr>
              <w:rPr>
                <w:rFonts w:ascii="Times New Roman" w:hAnsi="Times New Roman" w:cs="Times New Roman"/>
                <w:b/>
                <w:bCs/>
                <w:sz w:val="24"/>
                <w:szCs w:val="24"/>
                <w:lang w:val="en-GB"/>
              </w:rPr>
            </w:pPr>
          </w:p>
        </w:tc>
        <w:tc>
          <w:tcPr>
            <w:tcW w:w="2553" w:type="dxa"/>
            <w:vMerge/>
          </w:tcPr>
          <w:p w14:paraId="03C85B2A" w14:textId="77777777" w:rsidR="004C7264" w:rsidRPr="00AA78EA" w:rsidRDefault="004C7264" w:rsidP="00E219C4">
            <w:pPr>
              <w:rPr>
                <w:rFonts w:ascii="Times New Roman" w:hAnsi="Times New Roman" w:cs="Times New Roman"/>
                <w:b/>
                <w:bCs/>
                <w:sz w:val="24"/>
                <w:szCs w:val="24"/>
                <w:lang w:val="en-GB"/>
              </w:rPr>
            </w:pPr>
          </w:p>
        </w:tc>
        <w:tc>
          <w:tcPr>
            <w:tcW w:w="1456" w:type="dxa"/>
            <w:vMerge/>
          </w:tcPr>
          <w:p w14:paraId="385E0292" w14:textId="77777777" w:rsidR="004C7264" w:rsidRPr="00AA78EA" w:rsidRDefault="004C7264" w:rsidP="00E219C4">
            <w:pPr>
              <w:rPr>
                <w:rFonts w:ascii="Times New Roman" w:hAnsi="Times New Roman" w:cs="Times New Roman"/>
                <w:b/>
                <w:bCs/>
                <w:sz w:val="24"/>
                <w:szCs w:val="24"/>
                <w:lang w:val="en-GB"/>
              </w:rPr>
            </w:pPr>
          </w:p>
        </w:tc>
        <w:tc>
          <w:tcPr>
            <w:tcW w:w="1337" w:type="dxa"/>
            <w:vMerge/>
          </w:tcPr>
          <w:p w14:paraId="09956A3E" w14:textId="77777777" w:rsidR="004C7264" w:rsidRPr="00AA78EA" w:rsidRDefault="004C7264" w:rsidP="00E219C4">
            <w:pPr>
              <w:rPr>
                <w:rFonts w:ascii="Times New Roman" w:hAnsi="Times New Roman" w:cs="Times New Roman"/>
                <w:b/>
                <w:bCs/>
                <w:sz w:val="24"/>
                <w:szCs w:val="24"/>
                <w:lang w:val="en-GB"/>
              </w:rPr>
            </w:pPr>
          </w:p>
        </w:tc>
        <w:tc>
          <w:tcPr>
            <w:tcW w:w="977" w:type="dxa"/>
            <w:vMerge/>
          </w:tcPr>
          <w:p w14:paraId="44197FC6" w14:textId="77777777" w:rsidR="004C7264" w:rsidRPr="00AA78EA" w:rsidRDefault="004C7264" w:rsidP="00E219C4">
            <w:pPr>
              <w:rPr>
                <w:rFonts w:ascii="Times New Roman" w:hAnsi="Times New Roman" w:cs="Times New Roman"/>
                <w:b/>
                <w:bCs/>
                <w:sz w:val="24"/>
                <w:szCs w:val="24"/>
                <w:lang w:val="en-GB"/>
              </w:rPr>
            </w:pPr>
          </w:p>
        </w:tc>
        <w:tc>
          <w:tcPr>
            <w:tcW w:w="1079" w:type="dxa"/>
            <w:vMerge/>
          </w:tcPr>
          <w:p w14:paraId="2147B210" w14:textId="77777777" w:rsidR="004C7264" w:rsidRPr="00AA78EA" w:rsidRDefault="004C7264" w:rsidP="00E219C4">
            <w:pPr>
              <w:rPr>
                <w:rFonts w:ascii="Times New Roman" w:hAnsi="Times New Roman" w:cs="Times New Roman"/>
                <w:b/>
                <w:bCs/>
                <w:sz w:val="24"/>
                <w:szCs w:val="24"/>
                <w:lang w:val="en-GB"/>
              </w:rPr>
            </w:pPr>
          </w:p>
        </w:tc>
        <w:tc>
          <w:tcPr>
            <w:tcW w:w="2111" w:type="dxa"/>
          </w:tcPr>
          <w:p w14:paraId="5686CF33" w14:textId="77777777" w:rsidR="004C7264" w:rsidRPr="00AA78EA" w:rsidRDefault="004C7264" w:rsidP="00E219C4">
            <w:pPr>
              <w:rPr>
                <w:rFonts w:ascii="Times New Roman" w:hAnsi="Times New Roman" w:cs="Times New Roman"/>
                <w:b/>
                <w:bCs/>
                <w:sz w:val="24"/>
                <w:szCs w:val="24"/>
                <w:lang w:val="en-GB"/>
              </w:rPr>
            </w:pPr>
            <w:r w:rsidRPr="00AA78EA">
              <w:rPr>
                <w:rFonts w:ascii="Times New Roman" w:hAnsi="Times New Roman" w:cs="Times New Roman"/>
                <w:b/>
                <w:bCs/>
                <w:sz w:val="24"/>
                <w:szCs w:val="24"/>
                <w:lang w:val="en-GB"/>
              </w:rPr>
              <w:t xml:space="preserve">Working conditions </w:t>
            </w:r>
          </w:p>
        </w:tc>
        <w:tc>
          <w:tcPr>
            <w:tcW w:w="2036" w:type="dxa"/>
          </w:tcPr>
          <w:p w14:paraId="0CC7CAFF" w14:textId="77777777" w:rsidR="004C7264" w:rsidRPr="00AA78EA" w:rsidRDefault="004C7264" w:rsidP="00E219C4">
            <w:pPr>
              <w:rPr>
                <w:rFonts w:ascii="Times New Roman" w:hAnsi="Times New Roman" w:cs="Times New Roman"/>
                <w:b/>
                <w:bCs/>
                <w:sz w:val="24"/>
                <w:szCs w:val="24"/>
                <w:lang w:val="en-GB"/>
              </w:rPr>
            </w:pPr>
            <w:r w:rsidRPr="00AA78EA">
              <w:rPr>
                <w:rFonts w:ascii="Times New Roman" w:hAnsi="Times New Roman" w:cs="Times New Roman"/>
                <w:b/>
                <w:bCs/>
                <w:sz w:val="24"/>
                <w:szCs w:val="24"/>
                <w:lang w:val="en-GB"/>
              </w:rPr>
              <w:t>Well-being and safety</w:t>
            </w:r>
          </w:p>
        </w:tc>
        <w:tc>
          <w:tcPr>
            <w:tcW w:w="2059" w:type="dxa"/>
          </w:tcPr>
          <w:p w14:paraId="67C34897" w14:textId="77777777" w:rsidR="004C7264" w:rsidRPr="00AA78EA" w:rsidRDefault="004C7264" w:rsidP="00E219C4">
            <w:pPr>
              <w:rPr>
                <w:rFonts w:ascii="Times New Roman" w:hAnsi="Times New Roman" w:cs="Times New Roman"/>
                <w:b/>
                <w:bCs/>
                <w:sz w:val="24"/>
                <w:szCs w:val="24"/>
                <w:lang w:val="en-GB"/>
              </w:rPr>
            </w:pPr>
            <w:r w:rsidRPr="00AA78EA">
              <w:rPr>
                <w:rFonts w:ascii="Times New Roman" w:hAnsi="Times New Roman" w:cs="Times New Roman"/>
                <w:b/>
                <w:bCs/>
                <w:sz w:val="24"/>
                <w:szCs w:val="24"/>
                <w:lang w:val="en-GB"/>
              </w:rPr>
              <w:t xml:space="preserve">Performance </w:t>
            </w:r>
          </w:p>
        </w:tc>
      </w:tr>
      <w:tr w:rsidR="004C7264" w:rsidRPr="00AA78EA" w14:paraId="6C6FD5D7" w14:textId="77777777" w:rsidTr="00E219C4">
        <w:tc>
          <w:tcPr>
            <w:tcW w:w="1413" w:type="dxa"/>
          </w:tcPr>
          <w:sdt>
            <w:sdtPr>
              <w:rPr>
                <w:rFonts w:ascii="Times New Roman" w:hAnsi="Times New Roman" w:cs="Times New Roman"/>
                <w:color w:val="000000"/>
                <w:sz w:val="24"/>
                <w:szCs w:val="24"/>
                <w:lang w:val="en-GB"/>
              </w:rPr>
              <w:tag w:val="MENDELEY_CITATION_v3_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"/>
              <w:id w:val="-113603758"/>
              <w:placeholder>
                <w:docPart w:val="BBD9967CA053C149A62FCBA15A2A8DE5"/>
              </w:placeholder>
            </w:sdtPr>
            <w:sdtContent>
              <w:p w14:paraId="191247C9" w14:textId="77777777" w:rsidR="004C7264" w:rsidRPr="00AA78EA" w:rsidRDefault="004C7264" w:rsidP="00E219C4">
                <w:pPr>
                  <w:rPr>
                    <w:rFonts w:ascii="Times New Roman" w:hAnsi="Times New Roman" w:cs="Times New Roman"/>
                    <w:sz w:val="24"/>
                    <w:szCs w:val="24"/>
                    <w:lang w:val="en-GB"/>
                  </w:rPr>
                </w:pPr>
                <w:r w:rsidRPr="00571F2C">
                  <w:rPr>
                    <w:rFonts w:ascii="Times New Roman" w:eastAsia="Times New Roman" w:hAnsi="Times New Roman" w:cs="Times New Roman"/>
                    <w:color w:val="000000"/>
                    <w:sz w:val="24"/>
                    <w:szCs w:val="24"/>
                  </w:rPr>
                  <w:t>[27]</w:t>
                </w:r>
              </w:p>
            </w:sdtContent>
          </w:sdt>
          <w:p w14:paraId="6D58A6A2"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Australia &amp; Malaysia </w:t>
            </w:r>
          </w:p>
        </w:tc>
        <w:tc>
          <w:tcPr>
            <w:tcW w:w="2553" w:type="dxa"/>
          </w:tcPr>
          <w:p w14:paraId="7CFD9307"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To examine the influence of PSC on job demands and psychological health.</w:t>
            </w:r>
          </w:p>
        </w:tc>
        <w:tc>
          <w:tcPr>
            <w:tcW w:w="1456" w:type="dxa"/>
          </w:tcPr>
          <w:p w14:paraId="26FE6F40"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Cross-sectional survey </w:t>
            </w:r>
          </w:p>
        </w:tc>
        <w:tc>
          <w:tcPr>
            <w:tcW w:w="1337" w:type="dxa"/>
          </w:tcPr>
          <w:p w14:paraId="09FEBFE6"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Healthcare workers</w:t>
            </w:r>
          </w:p>
        </w:tc>
        <w:tc>
          <w:tcPr>
            <w:tcW w:w="977" w:type="dxa"/>
          </w:tcPr>
          <w:p w14:paraId="0D147F46"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306</w:t>
            </w:r>
          </w:p>
        </w:tc>
        <w:tc>
          <w:tcPr>
            <w:tcW w:w="1079" w:type="dxa"/>
          </w:tcPr>
          <w:p w14:paraId="6663540E"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PSC-12</w:t>
            </w:r>
          </w:p>
        </w:tc>
        <w:tc>
          <w:tcPr>
            <w:tcW w:w="2111" w:type="dxa"/>
          </w:tcPr>
          <w:p w14:paraId="0B9C7CB3"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Job demands and psychological demands (-s).</w:t>
            </w:r>
          </w:p>
        </w:tc>
        <w:tc>
          <w:tcPr>
            <w:tcW w:w="2036" w:type="dxa"/>
          </w:tcPr>
          <w:p w14:paraId="0D6889D1"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Psychological well-being (+s).</w:t>
            </w:r>
          </w:p>
        </w:tc>
        <w:tc>
          <w:tcPr>
            <w:tcW w:w="2059" w:type="dxa"/>
          </w:tcPr>
          <w:p w14:paraId="7E7BBF89" w14:textId="77777777" w:rsidR="004C7264" w:rsidRPr="00AA78EA" w:rsidRDefault="004C7264" w:rsidP="00E219C4">
            <w:pPr>
              <w:rPr>
                <w:rFonts w:ascii="Times New Roman" w:hAnsi="Times New Roman" w:cs="Times New Roman"/>
                <w:sz w:val="24"/>
                <w:szCs w:val="24"/>
                <w:lang w:val="en-GB"/>
              </w:rPr>
            </w:pPr>
          </w:p>
        </w:tc>
      </w:tr>
      <w:tr w:rsidR="004C7264" w:rsidRPr="00AA78EA" w14:paraId="1187C65B" w14:textId="77777777" w:rsidTr="00E219C4">
        <w:tc>
          <w:tcPr>
            <w:tcW w:w="1413" w:type="dxa"/>
          </w:tcPr>
          <w:sdt>
            <w:sdtPr>
              <w:rPr>
                <w:rFonts w:ascii="Times New Roman" w:hAnsi="Times New Roman" w:cs="Times New Roman"/>
                <w:color w:val="000000"/>
                <w:sz w:val="24"/>
                <w:szCs w:val="24"/>
                <w:lang w:val="en-GB"/>
              </w:rPr>
              <w:tag w:val="MENDELEY_CITATION_v3_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"/>
              <w:id w:val="79876380"/>
              <w:placeholder>
                <w:docPart w:val="005AF6A3ADE5BB42880AFFA619449F73"/>
              </w:placeholder>
            </w:sdtPr>
            <w:sdtContent>
              <w:p w14:paraId="196B88AD" w14:textId="77777777" w:rsidR="004C7264" w:rsidRPr="00AA78EA" w:rsidRDefault="004C7264" w:rsidP="00E219C4">
                <w:pPr>
                  <w:rPr>
                    <w:rFonts w:ascii="Times New Roman" w:hAnsi="Times New Roman" w:cs="Times New Roman"/>
                    <w:sz w:val="24"/>
                    <w:szCs w:val="24"/>
                    <w:lang w:val="en-GB"/>
                  </w:rPr>
                </w:pPr>
                <w:r w:rsidRPr="00571F2C">
                  <w:rPr>
                    <w:rFonts w:ascii="Times New Roman" w:eastAsia="Times New Roman" w:hAnsi="Times New Roman" w:cs="Times New Roman"/>
                    <w:color w:val="000000"/>
                    <w:sz w:val="24"/>
                    <w:szCs w:val="24"/>
                  </w:rPr>
                  <w:t>[22]</w:t>
                </w:r>
              </w:p>
            </w:sdtContent>
          </w:sdt>
          <w:p w14:paraId="4D671A28"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Iran &amp; Australia </w:t>
            </w:r>
          </w:p>
        </w:tc>
        <w:tc>
          <w:tcPr>
            <w:tcW w:w="2553" w:type="dxa"/>
          </w:tcPr>
          <w:p w14:paraId="07634B0C"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To explore PSC in different cultural perspectives in Asia and Australia </w:t>
            </w:r>
          </w:p>
        </w:tc>
        <w:tc>
          <w:tcPr>
            <w:tcW w:w="1456" w:type="dxa"/>
          </w:tcPr>
          <w:p w14:paraId="0742CF06"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Cross-sectional survey </w:t>
            </w:r>
          </w:p>
        </w:tc>
        <w:tc>
          <w:tcPr>
            <w:tcW w:w="1337" w:type="dxa"/>
          </w:tcPr>
          <w:p w14:paraId="290CCD7B"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Health workers </w:t>
            </w:r>
          </w:p>
        </w:tc>
        <w:tc>
          <w:tcPr>
            <w:tcW w:w="977" w:type="dxa"/>
          </w:tcPr>
          <w:p w14:paraId="6B33B947"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496</w:t>
            </w:r>
          </w:p>
        </w:tc>
        <w:tc>
          <w:tcPr>
            <w:tcW w:w="1079" w:type="dxa"/>
          </w:tcPr>
          <w:p w14:paraId="3A57D194"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PSC-12</w:t>
            </w:r>
          </w:p>
        </w:tc>
        <w:tc>
          <w:tcPr>
            <w:tcW w:w="2111" w:type="dxa"/>
          </w:tcPr>
          <w:p w14:paraId="560FED1C"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PSC is viewed as a group phenomenon cross-culturally. Psychological demands (-s); Job resources, skill discretion and decision authority (+s)</w:t>
            </w:r>
          </w:p>
        </w:tc>
        <w:tc>
          <w:tcPr>
            <w:tcW w:w="2036" w:type="dxa"/>
          </w:tcPr>
          <w:p w14:paraId="3C083CEA"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Emotional exhaustion (-s).</w:t>
            </w:r>
          </w:p>
        </w:tc>
        <w:tc>
          <w:tcPr>
            <w:tcW w:w="2059" w:type="dxa"/>
          </w:tcPr>
          <w:p w14:paraId="2315AC82"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Work engagement (+s).</w:t>
            </w:r>
          </w:p>
        </w:tc>
      </w:tr>
      <w:tr w:rsidR="004C7264" w:rsidRPr="00AA78EA" w14:paraId="639D1170" w14:textId="77777777" w:rsidTr="00E219C4">
        <w:tc>
          <w:tcPr>
            <w:tcW w:w="1413" w:type="dxa"/>
          </w:tcPr>
          <w:sdt>
            <w:sdtPr>
              <w:rPr>
                <w:rFonts w:ascii="Times New Roman" w:hAnsi="Times New Roman" w:cs="Times New Roman"/>
                <w:color w:val="000000"/>
                <w:sz w:val="24"/>
                <w:szCs w:val="24"/>
                <w:lang w:val="en-GB"/>
              </w:rPr>
              <w:tag w:val="MENDELEY_CITATION_v3_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"/>
              <w:id w:val="347999928"/>
              <w:placeholder>
                <w:docPart w:val="1169872400EF5B42A475A47127DDCF31"/>
              </w:placeholder>
            </w:sdtPr>
            <w:sdtContent>
              <w:p w14:paraId="20D13D58" w14:textId="77777777" w:rsidR="004C7264" w:rsidRPr="00AA78EA" w:rsidRDefault="004C7264" w:rsidP="00E219C4">
                <w:pPr>
                  <w:rPr>
                    <w:rFonts w:ascii="Times New Roman" w:hAnsi="Times New Roman" w:cs="Times New Roman"/>
                    <w:sz w:val="24"/>
                    <w:szCs w:val="24"/>
                    <w:lang w:val="en-GB"/>
                  </w:rPr>
                </w:pPr>
                <w:r w:rsidRPr="00571F2C">
                  <w:rPr>
                    <w:rFonts w:ascii="Times New Roman" w:eastAsia="Times New Roman" w:hAnsi="Times New Roman" w:cs="Times New Roman"/>
                    <w:color w:val="000000"/>
                    <w:sz w:val="24"/>
                    <w:szCs w:val="24"/>
                  </w:rPr>
                  <w:t>[8]</w:t>
                </w:r>
              </w:p>
            </w:sdtContent>
          </w:sdt>
          <w:p w14:paraId="162B19DC"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Iran</w:t>
            </w:r>
          </w:p>
        </w:tc>
        <w:tc>
          <w:tcPr>
            <w:tcW w:w="2553" w:type="dxa"/>
          </w:tcPr>
          <w:p w14:paraId="0E8BCBF1"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To examine the influence of PSC on mental health.</w:t>
            </w:r>
          </w:p>
        </w:tc>
        <w:tc>
          <w:tcPr>
            <w:tcW w:w="1456" w:type="dxa"/>
          </w:tcPr>
          <w:p w14:paraId="241B86D0"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Cross-sectional survey </w:t>
            </w:r>
          </w:p>
        </w:tc>
        <w:tc>
          <w:tcPr>
            <w:tcW w:w="1337" w:type="dxa"/>
          </w:tcPr>
          <w:p w14:paraId="4F0F9E1F"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Healthcare workers</w:t>
            </w:r>
          </w:p>
        </w:tc>
        <w:tc>
          <w:tcPr>
            <w:tcW w:w="977" w:type="dxa"/>
          </w:tcPr>
          <w:p w14:paraId="2531ECD2"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247</w:t>
            </w:r>
          </w:p>
        </w:tc>
        <w:tc>
          <w:tcPr>
            <w:tcW w:w="1079" w:type="dxa"/>
          </w:tcPr>
          <w:p w14:paraId="0756FACD"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PSC-12</w:t>
            </w:r>
          </w:p>
        </w:tc>
        <w:tc>
          <w:tcPr>
            <w:tcW w:w="2111" w:type="dxa"/>
          </w:tcPr>
          <w:p w14:paraId="2EE03B07"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Psychological and emotional demands (-s); organisational justice, supervisor support and organisational rewards (+s)</w:t>
            </w:r>
          </w:p>
        </w:tc>
        <w:tc>
          <w:tcPr>
            <w:tcW w:w="2036" w:type="dxa"/>
          </w:tcPr>
          <w:p w14:paraId="6B4549FE"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Emotional exhaustion and psychological distress (-s).</w:t>
            </w:r>
          </w:p>
        </w:tc>
        <w:tc>
          <w:tcPr>
            <w:tcW w:w="2059" w:type="dxa"/>
          </w:tcPr>
          <w:p w14:paraId="5C3475EE"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Work engagement (+s).</w:t>
            </w:r>
          </w:p>
        </w:tc>
      </w:tr>
      <w:tr w:rsidR="004C7264" w:rsidRPr="00AA78EA" w14:paraId="4C42DDC4" w14:textId="77777777" w:rsidTr="00E219C4">
        <w:tc>
          <w:tcPr>
            <w:tcW w:w="1413" w:type="dxa"/>
          </w:tcPr>
          <w:sdt>
            <w:sdtPr>
              <w:rPr>
                <w:rFonts w:ascii="Times New Roman" w:hAnsi="Times New Roman" w:cs="Times New Roman"/>
                <w:color w:val="000000"/>
                <w:sz w:val="24"/>
                <w:szCs w:val="24"/>
                <w:lang w:val="en-GB"/>
              </w:rPr>
              <w:tag w:val="MENDELEY_CITATION_v3_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"/>
              <w:id w:val="-30799207"/>
              <w:placeholder>
                <w:docPart w:val="ED60F49DE3036744B73A5C17F60281A8"/>
              </w:placeholder>
            </w:sdtPr>
            <w:sdtContent>
              <w:p w14:paraId="1BB2D7B2" w14:textId="77777777" w:rsidR="004C7264" w:rsidRPr="00AA78EA" w:rsidRDefault="004C7264" w:rsidP="00E219C4">
                <w:pPr>
                  <w:rPr>
                    <w:rFonts w:ascii="Times New Roman" w:hAnsi="Times New Roman" w:cs="Times New Roman"/>
                    <w:sz w:val="24"/>
                    <w:szCs w:val="24"/>
                    <w:lang w:val="en-GB"/>
                  </w:rPr>
                </w:pPr>
                <w:r w:rsidRPr="00571F2C">
                  <w:rPr>
                    <w:rFonts w:ascii="Times New Roman" w:eastAsia="Times New Roman" w:hAnsi="Times New Roman" w:cs="Times New Roman"/>
                    <w:color w:val="000000"/>
                    <w:sz w:val="24"/>
                    <w:szCs w:val="24"/>
                  </w:rPr>
                  <w:t>[28]</w:t>
                </w:r>
              </w:p>
            </w:sdtContent>
          </w:sdt>
          <w:p w14:paraId="3709919F"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Canada </w:t>
            </w:r>
          </w:p>
        </w:tc>
        <w:tc>
          <w:tcPr>
            <w:tcW w:w="2553" w:type="dxa"/>
          </w:tcPr>
          <w:p w14:paraId="05243EF5"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To test the moderating effect of PSC on the </w:t>
            </w:r>
            <w:r w:rsidRPr="00AA78EA">
              <w:rPr>
                <w:rFonts w:ascii="Times New Roman" w:hAnsi="Times New Roman" w:cs="Times New Roman"/>
                <w:sz w:val="24"/>
                <w:szCs w:val="24"/>
                <w:lang w:val="en-GB"/>
              </w:rPr>
              <w:lastRenderedPageBreak/>
              <w:t>effect of work stress on presenteeism.</w:t>
            </w:r>
          </w:p>
        </w:tc>
        <w:tc>
          <w:tcPr>
            <w:tcW w:w="1456" w:type="dxa"/>
          </w:tcPr>
          <w:p w14:paraId="5A8FE756"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lastRenderedPageBreak/>
              <w:t xml:space="preserve">Longitudinal </w:t>
            </w:r>
          </w:p>
        </w:tc>
        <w:tc>
          <w:tcPr>
            <w:tcW w:w="1337" w:type="dxa"/>
          </w:tcPr>
          <w:p w14:paraId="5DAAC022"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Nurses</w:t>
            </w:r>
          </w:p>
        </w:tc>
        <w:tc>
          <w:tcPr>
            <w:tcW w:w="977" w:type="dxa"/>
          </w:tcPr>
          <w:p w14:paraId="7A99B5C9"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800</w:t>
            </w:r>
          </w:p>
        </w:tc>
        <w:tc>
          <w:tcPr>
            <w:tcW w:w="1079" w:type="dxa"/>
          </w:tcPr>
          <w:p w14:paraId="75DFCD43"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PSC-4</w:t>
            </w:r>
          </w:p>
        </w:tc>
        <w:tc>
          <w:tcPr>
            <w:tcW w:w="2111" w:type="dxa"/>
          </w:tcPr>
          <w:p w14:paraId="25D27D1A"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Work intensification (-s).</w:t>
            </w:r>
          </w:p>
        </w:tc>
        <w:tc>
          <w:tcPr>
            <w:tcW w:w="2036" w:type="dxa"/>
          </w:tcPr>
          <w:p w14:paraId="1716085E" w14:textId="77777777" w:rsidR="004C7264" w:rsidRPr="00AA78EA" w:rsidRDefault="004C7264" w:rsidP="00E219C4">
            <w:pPr>
              <w:rPr>
                <w:rFonts w:ascii="Times New Roman" w:hAnsi="Times New Roman" w:cs="Times New Roman"/>
                <w:sz w:val="24"/>
                <w:szCs w:val="24"/>
                <w:lang w:val="en-GB"/>
              </w:rPr>
            </w:pPr>
          </w:p>
        </w:tc>
        <w:tc>
          <w:tcPr>
            <w:tcW w:w="2059" w:type="dxa"/>
          </w:tcPr>
          <w:p w14:paraId="434BC149"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Presenteeism. PSC moderates the effect of work </w:t>
            </w:r>
            <w:r w:rsidRPr="00AA78EA">
              <w:rPr>
                <w:rFonts w:ascii="Times New Roman" w:hAnsi="Times New Roman" w:cs="Times New Roman"/>
                <w:sz w:val="24"/>
                <w:szCs w:val="24"/>
                <w:lang w:val="en-GB"/>
              </w:rPr>
              <w:lastRenderedPageBreak/>
              <w:t>intensification in presenteeism overtime.</w:t>
            </w:r>
          </w:p>
        </w:tc>
      </w:tr>
      <w:tr w:rsidR="004C7264" w:rsidRPr="00AA78EA" w14:paraId="54A49D71" w14:textId="77777777" w:rsidTr="00E219C4">
        <w:tc>
          <w:tcPr>
            <w:tcW w:w="1413" w:type="dxa"/>
          </w:tcPr>
          <w:sdt>
            <w:sdtPr>
              <w:rPr>
                <w:rFonts w:ascii="Times New Roman" w:hAnsi="Times New Roman" w:cs="Times New Roman"/>
                <w:color w:val="000000"/>
                <w:sz w:val="24"/>
                <w:szCs w:val="24"/>
                <w:lang w:val="en-GB"/>
              </w:rPr>
              <w:tag w:val="MENDELEY_CITATION_v3_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"/>
              <w:id w:val="-445317926"/>
              <w:placeholder>
                <w:docPart w:val="F1B24728C35EC2449CE515191F8B0985"/>
              </w:placeholder>
            </w:sdtPr>
            <w:sdtContent>
              <w:p w14:paraId="3C4296A6" w14:textId="77777777" w:rsidR="004C7264" w:rsidRPr="00AA78EA" w:rsidRDefault="004C7264" w:rsidP="00E219C4">
                <w:pPr>
                  <w:rPr>
                    <w:rFonts w:ascii="Times New Roman" w:hAnsi="Times New Roman" w:cs="Times New Roman"/>
                    <w:sz w:val="24"/>
                    <w:szCs w:val="24"/>
                    <w:lang w:val="en-GB"/>
                  </w:rPr>
                </w:pPr>
                <w:r w:rsidRPr="00571F2C">
                  <w:rPr>
                    <w:rFonts w:ascii="Times New Roman" w:eastAsia="Times New Roman" w:hAnsi="Times New Roman" w:cs="Times New Roman"/>
                    <w:color w:val="000000"/>
                    <w:sz w:val="24"/>
                    <w:szCs w:val="24"/>
                  </w:rPr>
                  <w:t>[29]</w:t>
                </w:r>
              </w:p>
            </w:sdtContent>
          </w:sdt>
          <w:p w14:paraId="619A2E1A"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Australia </w:t>
            </w:r>
          </w:p>
        </w:tc>
        <w:tc>
          <w:tcPr>
            <w:tcW w:w="2553" w:type="dxa"/>
          </w:tcPr>
          <w:p w14:paraId="72E78671"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To understand how PSC manifests among healthcare frontliners.</w:t>
            </w:r>
          </w:p>
        </w:tc>
        <w:tc>
          <w:tcPr>
            <w:tcW w:w="1456" w:type="dxa"/>
          </w:tcPr>
          <w:p w14:paraId="371D8594"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Mixed-method study </w:t>
            </w:r>
          </w:p>
        </w:tc>
        <w:tc>
          <w:tcPr>
            <w:tcW w:w="1337" w:type="dxa"/>
          </w:tcPr>
          <w:p w14:paraId="029A413B"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Healthcare frontliners</w:t>
            </w:r>
          </w:p>
        </w:tc>
        <w:tc>
          <w:tcPr>
            <w:tcW w:w="977" w:type="dxa"/>
          </w:tcPr>
          <w:p w14:paraId="72C52C54"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27</w:t>
            </w:r>
          </w:p>
        </w:tc>
        <w:tc>
          <w:tcPr>
            <w:tcW w:w="1079" w:type="dxa"/>
          </w:tcPr>
          <w:p w14:paraId="11427FB1"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PSC-12</w:t>
            </w:r>
          </w:p>
        </w:tc>
        <w:tc>
          <w:tcPr>
            <w:tcW w:w="2111" w:type="dxa"/>
          </w:tcPr>
          <w:p w14:paraId="3F29665E"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PSC is applicable to group expectation and communication. PSC is capable of balancing conflicting pressures at work.</w:t>
            </w:r>
          </w:p>
        </w:tc>
        <w:tc>
          <w:tcPr>
            <w:tcW w:w="2036" w:type="dxa"/>
          </w:tcPr>
          <w:p w14:paraId="3248FF6A" w14:textId="77777777" w:rsidR="004C7264" w:rsidRPr="00AA78EA" w:rsidRDefault="004C7264" w:rsidP="00E219C4">
            <w:pPr>
              <w:rPr>
                <w:rFonts w:ascii="Times New Roman" w:hAnsi="Times New Roman" w:cs="Times New Roman"/>
                <w:sz w:val="24"/>
                <w:szCs w:val="24"/>
                <w:lang w:val="en-GB"/>
              </w:rPr>
            </w:pPr>
          </w:p>
        </w:tc>
        <w:tc>
          <w:tcPr>
            <w:tcW w:w="2059" w:type="dxa"/>
          </w:tcPr>
          <w:p w14:paraId="357B4220"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PSC help in improving quality of patient care.</w:t>
            </w:r>
          </w:p>
        </w:tc>
      </w:tr>
      <w:tr w:rsidR="004C7264" w:rsidRPr="00AA78EA" w14:paraId="78140EA3" w14:textId="77777777" w:rsidTr="00E219C4">
        <w:tc>
          <w:tcPr>
            <w:tcW w:w="1413" w:type="dxa"/>
          </w:tcPr>
          <w:sdt>
            <w:sdtPr>
              <w:rPr>
                <w:rFonts w:ascii="Times New Roman" w:hAnsi="Times New Roman" w:cs="Times New Roman"/>
                <w:color w:val="000000"/>
                <w:sz w:val="24"/>
                <w:szCs w:val="24"/>
                <w:lang w:val="en-GB"/>
              </w:rPr>
              <w:tag w:val="MENDELEY_CITATION_v3_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"/>
              <w:id w:val="-2070883206"/>
              <w:placeholder>
                <w:docPart w:val="F918215415589541ADF6CC1CC6F79071"/>
              </w:placeholder>
            </w:sdtPr>
            <w:sdtContent>
              <w:p w14:paraId="4A38CD65" w14:textId="77777777" w:rsidR="004C7264" w:rsidRPr="00AA78EA" w:rsidRDefault="004C7264" w:rsidP="00E219C4">
                <w:pPr>
                  <w:rPr>
                    <w:rFonts w:ascii="Times New Roman" w:hAnsi="Times New Roman" w:cs="Times New Roman"/>
                    <w:sz w:val="24"/>
                    <w:szCs w:val="24"/>
                    <w:lang w:val="en-GB"/>
                  </w:rPr>
                </w:pPr>
                <w:r w:rsidRPr="00571F2C">
                  <w:rPr>
                    <w:rFonts w:ascii="Times New Roman" w:eastAsia="Times New Roman" w:hAnsi="Times New Roman" w:cs="Times New Roman"/>
                    <w:color w:val="000000"/>
                    <w:sz w:val="24"/>
                    <w:szCs w:val="24"/>
                  </w:rPr>
                  <w:t>[32]</w:t>
                </w:r>
              </w:p>
            </w:sdtContent>
          </w:sdt>
          <w:p w14:paraId="002C7144"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Italy</w:t>
            </w:r>
          </w:p>
        </w:tc>
        <w:tc>
          <w:tcPr>
            <w:tcW w:w="2553" w:type="dxa"/>
          </w:tcPr>
          <w:p w14:paraId="4401DB73"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To explore the influence of PSC on work engagement and psychological distress.</w:t>
            </w:r>
          </w:p>
        </w:tc>
        <w:tc>
          <w:tcPr>
            <w:tcW w:w="1456" w:type="dxa"/>
          </w:tcPr>
          <w:p w14:paraId="164CA8E4"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Cross-sectional survey</w:t>
            </w:r>
          </w:p>
        </w:tc>
        <w:tc>
          <w:tcPr>
            <w:tcW w:w="1337" w:type="dxa"/>
          </w:tcPr>
          <w:p w14:paraId="15F7FA16"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Frontline healthcare workers</w:t>
            </w:r>
          </w:p>
        </w:tc>
        <w:tc>
          <w:tcPr>
            <w:tcW w:w="977" w:type="dxa"/>
          </w:tcPr>
          <w:p w14:paraId="6541EDDD"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606</w:t>
            </w:r>
          </w:p>
        </w:tc>
        <w:tc>
          <w:tcPr>
            <w:tcW w:w="1079" w:type="dxa"/>
          </w:tcPr>
          <w:p w14:paraId="2D4F2941"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PSC-12</w:t>
            </w:r>
          </w:p>
        </w:tc>
        <w:tc>
          <w:tcPr>
            <w:tcW w:w="2111" w:type="dxa"/>
          </w:tcPr>
          <w:p w14:paraId="50EE60A7"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Working compulsively (-s). </w:t>
            </w:r>
          </w:p>
        </w:tc>
        <w:tc>
          <w:tcPr>
            <w:tcW w:w="2036" w:type="dxa"/>
          </w:tcPr>
          <w:p w14:paraId="63FECFCA" w14:textId="77777777" w:rsidR="004C7264" w:rsidRPr="00AA78EA" w:rsidRDefault="004C7264" w:rsidP="00E219C4">
            <w:pPr>
              <w:rPr>
                <w:rFonts w:ascii="Times New Roman" w:hAnsi="Times New Roman" w:cs="Times New Roman"/>
                <w:sz w:val="24"/>
                <w:szCs w:val="24"/>
                <w:lang w:val="en-GB"/>
              </w:rPr>
            </w:pPr>
          </w:p>
        </w:tc>
        <w:tc>
          <w:tcPr>
            <w:tcW w:w="2059" w:type="dxa"/>
          </w:tcPr>
          <w:p w14:paraId="41767284"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Work engagement (+s) </w:t>
            </w:r>
          </w:p>
        </w:tc>
      </w:tr>
      <w:tr w:rsidR="004C7264" w:rsidRPr="00AA78EA" w14:paraId="62D3E4A3" w14:textId="77777777" w:rsidTr="00E219C4">
        <w:tc>
          <w:tcPr>
            <w:tcW w:w="1413" w:type="dxa"/>
          </w:tcPr>
          <w:sdt>
            <w:sdtPr>
              <w:rPr>
                <w:rFonts w:ascii="Times New Roman" w:hAnsi="Times New Roman" w:cs="Times New Roman"/>
                <w:color w:val="000000"/>
                <w:sz w:val="24"/>
                <w:szCs w:val="24"/>
                <w:lang w:val="en-GB"/>
              </w:rPr>
              <w:tag w:val="MENDELEY_CITATION_v3_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"/>
              <w:id w:val="-676351048"/>
              <w:placeholder>
                <w:docPart w:val="F8F450BD8A2D0647A96E9EB65F7BDDB6"/>
              </w:placeholder>
            </w:sdtPr>
            <w:sdtContent>
              <w:p w14:paraId="34827781" w14:textId="77777777" w:rsidR="004C7264" w:rsidRPr="00AA78EA" w:rsidRDefault="004C7264" w:rsidP="00E219C4">
                <w:pPr>
                  <w:rPr>
                    <w:rFonts w:ascii="Times New Roman" w:hAnsi="Times New Roman" w:cs="Times New Roman"/>
                    <w:sz w:val="24"/>
                    <w:szCs w:val="24"/>
                    <w:lang w:val="en-GB"/>
                  </w:rPr>
                </w:pPr>
                <w:r w:rsidRPr="00571F2C">
                  <w:rPr>
                    <w:rFonts w:ascii="Times New Roman" w:hAnsi="Times New Roman" w:cs="Times New Roman"/>
                    <w:color w:val="000000"/>
                    <w:sz w:val="24"/>
                    <w:szCs w:val="24"/>
                    <w:lang w:val="en-GB"/>
                  </w:rPr>
                  <w:t>[24]</w:t>
                </w:r>
              </w:p>
            </w:sdtContent>
          </w:sdt>
          <w:p w14:paraId="0C2F661C"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Netherlands </w:t>
            </w:r>
          </w:p>
        </w:tc>
        <w:tc>
          <w:tcPr>
            <w:tcW w:w="2553" w:type="dxa"/>
          </w:tcPr>
          <w:p w14:paraId="116CF646"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The impact of PSC on safety behaviour.</w:t>
            </w:r>
          </w:p>
        </w:tc>
        <w:tc>
          <w:tcPr>
            <w:tcW w:w="1456" w:type="dxa"/>
          </w:tcPr>
          <w:p w14:paraId="1C309474"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Cross-sectional survey </w:t>
            </w:r>
          </w:p>
        </w:tc>
        <w:tc>
          <w:tcPr>
            <w:tcW w:w="1337" w:type="dxa"/>
          </w:tcPr>
          <w:p w14:paraId="0EBBE263"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Healthcare workers </w:t>
            </w:r>
          </w:p>
        </w:tc>
        <w:tc>
          <w:tcPr>
            <w:tcW w:w="977" w:type="dxa"/>
          </w:tcPr>
          <w:p w14:paraId="58E8A4F0"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6,230</w:t>
            </w:r>
          </w:p>
        </w:tc>
        <w:tc>
          <w:tcPr>
            <w:tcW w:w="1079" w:type="dxa"/>
          </w:tcPr>
          <w:p w14:paraId="700C7522"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PSC-12</w:t>
            </w:r>
          </w:p>
        </w:tc>
        <w:tc>
          <w:tcPr>
            <w:tcW w:w="2111" w:type="dxa"/>
          </w:tcPr>
          <w:p w14:paraId="28F69369"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Job demands (work family conflict and job insecurity) and job resources (co-workers support).</w:t>
            </w:r>
          </w:p>
        </w:tc>
        <w:tc>
          <w:tcPr>
            <w:tcW w:w="2036" w:type="dxa"/>
          </w:tcPr>
          <w:p w14:paraId="1681F8F1" w14:textId="77777777" w:rsidR="004C7264" w:rsidRPr="00AA78EA" w:rsidRDefault="004C7264" w:rsidP="00E219C4">
            <w:pPr>
              <w:rPr>
                <w:rFonts w:ascii="Times New Roman" w:hAnsi="Times New Roman" w:cs="Times New Roman"/>
                <w:sz w:val="24"/>
                <w:szCs w:val="24"/>
                <w:lang w:val="en-GB"/>
              </w:rPr>
            </w:pPr>
          </w:p>
        </w:tc>
        <w:tc>
          <w:tcPr>
            <w:tcW w:w="2059" w:type="dxa"/>
          </w:tcPr>
          <w:p w14:paraId="1337E835"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Safety behaviour (+s). PSC buffers the negative impact of work-family conflict and job insecurity on safety behaviours. PSC strengthens the impact of job resources on safety behaviour.</w:t>
            </w:r>
          </w:p>
        </w:tc>
      </w:tr>
      <w:tr w:rsidR="004C7264" w:rsidRPr="00AA78EA" w14:paraId="4ACBD2E9" w14:textId="77777777" w:rsidTr="00E219C4">
        <w:tc>
          <w:tcPr>
            <w:tcW w:w="1413" w:type="dxa"/>
          </w:tcPr>
          <w:sdt>
            <w:sdtPr>
              <w:rPr>
                <w:rFonts w:ascii="Times New Roman" w:hAnsi="Times New Roman" w:cs="Times New Roman"/>
                <w:color w:val="000000"/>
                <w:sz w:val="24"/>
                <w:szCs w:val="24"/>
                <w:lang w:val="en-GB"/>
              </w:rPr>
              <w:tag w:val="MENDELEY_CITATION_v3_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"/>
              <w:id w:val="-1720355987"/>
              <w:placeholder>
                <w:docPart w:val="610EF2738AA5394FAA4F7D235AD2A600"/>
              </w:placeholder>
            </w:sdtPr>
            <w:sdtContent>
              <w:p w14:paraId="75F72192" w14:textId="77777777" w:rsidR="004C7264" w:rsidRPr="00AA78EA" w:rsidRDefault="004C7264" w:rsidP="00E219C4">
                <w:pPr>
                  <w:rPr>
                    <w:rFonts w:ascii="Times New Roman" w:hAnsi="Times New Roman" w:cs="Times New Roman"/>
                    <w:sz w:val="24"/>
                    <w:szCs w:val="24"/>
                    <w:lang w:val="en-GB"/>
                  </w:rPr>
                </w:pPr>
                <w:r w:rsidRPr="00571F2C">
                  <w:rPr>
                    <w:rFonts w:eastAsia="Times New Roman"/>
                    <w:color w:val="000000"/>
                  </w:rPr>
                  <w:t>[40]</w:t>
                </w:r>
              </w:p>
            </w:sdtContent>
          </w:sdt>
          <w:p w14:paraId="24CFCE82"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Canada</w:t>
            </w:r>
          </w:p>
        </w:tc>
        <w:tc>
          <w:tcPr>
            <w:tcW w:w="2553" w:type="dxa"/>
          </w:tcPr>
          <w:p w14:paraId="53321D6E"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To examine the influence of PSC on fatigue and exhaustion.</w:t>
            </w:r>
          </w:p>
        </w:tc>
        <w:tc>
          <w:tcPr>
            <w:tcW w:w="1456" w:type="dxa"/>
          </w:tcPr>
          <w:p w14:paraId="449FD463"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Cross-sectional survey </w:t>
            </w:r>
          </w:p>
        </w:tc>
        <w:tc>
          <w:tcPr>
            <w:tcW w:w="1337" w:type="dxa"/>
          </w:tcPr>
          <w:p w14:paraId="42A3A21F"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Nurses</w:t>
            </w:r>
          </w:p>
        </w:tc>
        <w:tc>
          <w:tcPr>
            <w:tcW w:w="977" w:type="dxa"/>
          </w:tcPr>
          <w:p w14:paraId="1A8F5608"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562</w:t>
            </w:r>
          </w:p>
        </w:tc>
        <w:tc>
          <w:tcPr>
            <w:tcW w:w="1079" w:type="dxa"/>
          </w:tcPr>
          <w:p w14:paraId="07E4316C"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PSC-12</w:t>
            </w:r>
          </w:p>
        </w:tc>
        <w:tc>
          <w:tcPr>
            <w:tcW w:w="2111" w:type="dxa"/>
          </w:tcPr>
          <w:p w14:paraId="5848BEC5" w14:textId="77777777" w:rsidR="004C7264" w:rsidRPr="00AA78EA" w:rsidRDefault="004C7264" w:rsidP="00E219C4">
            <w:pPr>
              <w:rPr>
                <w:rFonts w:ascii="Times New Roman" w:hAnsi="Times New Roman" w:cs="Times New Roman"/>
                <w:sz w:val="24"/>
                <w:szCs w:val="24"/>
                <w:lang w:val="en-GB"/>
              </w:rPr>
            </w:pPr>
          </w:p>
        </w:tc>
        <w:tc>
          <w:tcPr>
            <w:tcW w:w="2036" w:type="dxa"/>
          </w:tcPr>
          <w:p w14:paraId="79CB70CB"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Physical fatigue, cognitive weariness and emotional exhaustion mediate the relationship between PSC and safety workaround. </w:t>
            </w:r>
          </w:p>
        </w:tc>
        <w:tc>
          <w:tcPr>
            <w:tcW w:w="2059" w:type="dxa"/>
          </w:tcPr>
          <w:p w14:paraId="0CB304CD"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Workaround (-s).</w:t>
            </w:r>
          </w:p>
        </w:tc>
      </w:tr>
      <w:tr w:rsidR="004C7264" w:rsidRPr="00AA78EA" w14:paraId="1CEF4545" w14:textId="77777777" w:rsidTr="00E219C4">
        <w:tc>
          <w:tcPr>
            <w:tcW w:w="1413" w:type="dxa"/>
          </w:tcPr>
          <w:bookmarkStart w:id="1" w:name="_Hlk131354411" w:displacedByCustomXml="next"/>
          <w:sdt>
            <w:sdtPr>
              <w:rPr>
                <w:rFonts w:ascii="Times New Roman" w:hAnsi="Times New Roman" w:cs="Times New Roman"/>
                <w:color w:val="000000"/>
                <w:sz w:val="24"/>
                <w:szCs w:val="24"/>
                <w:lang w:val="en-GB"/>
              </w:rPr>
              <w:tag w:val="MENDELEY_CITATION_v3_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"/>
              <w:id w:val="-2142642384"/>
              <w:placeholder>
                <w:docPart w:val="10D6BDBCA85F9649A4A2F900419C07C3"/>
              </w:placeholder>
            </w:sdtPr>
            <w:sdtContent>
              <w:p w14:paraId="08671575" w14:textId="77777777" w:rsidR="004C7264" w:rsidRPr="00AA78EA" w:rsidRDefault="004C7264" w:rsidP="00E219C4">
                <w:pPr>
                  <w:rPr>
                    <w:rFonts w:ascii="Times New Roman" w:hAnsi="Times New Roman" w:cs="Times New Roman"/>
                    <w:sz w:val="24"/>
                    <w:szCs w:val="24"/>
                    <w:lang w:val="en-GB"/>
                  </w:rPr>
                </w:pPr>
                <w:r w:rsidRPr="00571F2C">
                  <w:rPr>
                    <w:rFonts w:ascii="Times New Roman" w:eastAsia="Times New Roman" w:hAnsi="Times New Roman" w:cs="Times New Roman"/>
                    <w:color w:val="000000"/>
                    <w:sz w:val="24"/>
                    <w:szCs w:val="24"/>
                  </w:rPr>
                  <w:t>[30]</w:t>
                </w:r>
              </w:p>
            </w:sdtContent>
          </w:sdt>
          <w:bookmarkEnd w:id="1"/>
          <w:p w14:paraId="75AED0B0"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France </w:t>
            </w:r>
          </w:p>
        </w:tc>
        <w:tc>
          <w:tcPr>
            <w:tcW w:w="2553" w:type="dxa"/>
          </w:tcPr>
          <w:p w14:paraId="4E88F010"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To assess the impact of PSC in preventing ill-being.</w:t>
            </w:r>
          </w:p>
        </w:tc>
        <w:tc>
          <w:tcPr>
            <w:tcW w:w="1456" w:type="dxa"/>
          </w:tcPr>
          <w:p w14:paraId="766E86E0"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Cross-sectional survey</w:t>
            </w:r>
          </w:p>
        </w:tc>
        <w:tc>
          <w:tcPr>
            <w:tcW w:w="1337" w:type="dxa"/>
          </w:tcPr>
          <w:p w14:paraId="09394341"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Nurses </w:t>
            </w:r>
          </w:p>
        </w:tc>
        <w:tc>
          <w:tcPr>
            <w:tcW w:w="977" w:type="dxa"/>
          </w:tcPr>
          <w:p w14:paraId="74D5BC19"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269</w:t>
            </w:r>
          </w:p>
        </w:tc>
        <w:tc>
          <w:tcPr>
            <w:tcW w:w="1079" w:type="dxa"/>
          </w:tcPr>
          <w:p w14:paraId="469E00B8"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PSC-12</w:t>
            </w:r>
          </w:p>
        </w:tc>
        <w:tc>
          <w:tcPr>
            <w:tcW w:w="2111" w:type="dxa"/>
          </w:tcPr>
          <w:p w14:paraId="368E736D"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Work-family conflict (-s)</w:t>
            </w:r>
          </w:p>
        </w:tc>
        <w:tc>
          <w:tcPr>
            <w:tcW w:w="2036" w:type="dxa"/>
          </w:tcPr>
          <w:p w14:paraId="11EEFB9C" w14:textId="77777777" w:rsidR="004C7264" w:rsidRPr="00AA78EA" w:rsidRDefault="004C7264" w:rsidP="00E219C4">
            <w:pPr>
              <w:rPr>
                <w:rFonts w:ascii="Times New Roman" w:hAnsi="Times New Roman" w:cs="Times New Roman"/>
                <w:sz w:val="24"/>
                <w:szCs w:val="24"/>
                <w:lang w:val="en-GB"/>
              </w:rPr>
            </w:pPr>
          </w:p>
        </w:tc>
        <w:tc>
          <w:tcPr>
            <w:tcW w:w="2059" w:type="dxa"/>
          </w:tcPr>
          <w:p w14:paraId="18374F70"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Turnover intentions and need thwarting (-s)</w:t>
            </w:r>
          </w:p>
        </w:tc>
      </w:tr>
      <w:tr w:rsidR="004C7264" w:rsidRPr="00AA78EA" w14:paraId="062376E4" w14:textId="77777777" w:rsidTr="00E219C4">
        <w:tc>
          <w:tcPr>
            <w:tcW w:w="1413" w:type="dxa"/>
          </w:tcPr>
          <w:sdt>
            <w:sdtPr>
              <w:rPr>
                <w:rFonts w:ascii="Times New Roman" w:hAnsi="Times New Roman" w:cs="Times New Roman"/>
                <w:color w:val="000000"/>
                <w:sz w:val="24"/>
                <w:szCs w:val="24"/>
                <w:lang w:val="en-GB"/>
              </w:rPr>
              <w:tag w:val="MENDELEY_CITATION_v3_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"/>
              <w:id w:val="307289152"/>
              <w:placeholder>
                <w:docPart w:val="2FBF5885AED01F499B13903CA7C70D8E"/>
              </w:placeholder>
            </w:sdtPr>
            <w:sdtContent>
              <w:p w14:paraId="224129C8" w14:textId="77777777" w:rsidR="004C7264" w:rsidRPr="00AA78EA" w:rsidRDefault="004C7264" w:rsidP="00E219C4">
                <w:pPr>
                  <w:rPr>
                    <w:rFonts w:ascii="Times New Roman" w:hAnsi="Times New Roman" w:cs="Times New Roman"/>
                    <w:sz w:val="24"/>
                    <w:szCs w:val="24"/>
                    <w:lang w:val="en-GB"/>
                  </w:rPr>
                </w:pPr>
                <w:r w:rsidRPr="00571F2C">
                  <w:rPr>
                    <w:rFonts w:ascii="Times New Roman" w:hAnsi="Times New Roman" w:cs="Times New Roman"/>
                    <w:color w:val="000000"/>
                    <w:sz w:val="24"/>
                    <w:szCs w:val="24"/>
                    <w:lang w:val="en-GB"/>
                  </w:rPr>
                  <w:t>[23]</w:t>
                </w:r>
              </w:p>
            </w:sdtContent>
          </w:sdt>
          <w:p w14:paraId="38EC9C99"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Australia </w:t>
            </w:r>
          </w:p>
        </w:tc>
        <w:tc>
          <w:tcPr>
            <w:tcW w:w="2553" w:type="dxa"/>
          </w:tcPr>
          <w:p w14:paraId="6840633C"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To assess PSC ad a determinant of work characteristics and psychological distress.</w:t>
            </w:r>
          </w:p>
        </w:tc>
        <w:tc>
          <w:tcPr>
            <w:tcW w:w="1456" w:type="dxa"/>
          </w:tcPr>
          <w:p w14:paraId="092BE3D8"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Longitudinal study </w:t>
            </w:r>
          </w:p>
        </w:tc>
        <w:tc>
          <w:tcPr>
            <w:tcW w:w="1337" w:type="dxa"/>
          </w:tcPr>
          <w:p w14:paraId="73D09049"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Nurses </w:t>
            </w:r>
          </w:p>
        </w:tc>
        <w:tc>
          <w:tcPr>
            <w:tcW w:w="977" w:type="dxa"/>
          </w:tcPr>
          <w:p w14:paraId="233C30EA"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202</w:t>
            </w:r>
          </w:p>
        </w:tc>
        <w:tc>
          <w:tcPr>
            <w:tcW w:w="1079" w:type="dxa"/>
          </w:tcPr>
          <w:p w14:paraId="572D462A"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PSC-4</w:t>
            </w:r>
          </w:p>
        </w:tc>
        <w:tc>
          <w:tcPr>
            <w:tcW w:w="2111" w:type="dxa"/>
          </w:tcPr>
          <w:p w14:paraId="7EE9AC32"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Workload (-s), emotional demands (-s) control (+s) and supervisor support (+s).</w:t>
            </w:r>
          </w:p>
        </w:tc>
        <w:tc>
          <w:tcPr>
            <w:tcW w:w="2036" w:type="dxa"/>
          </w:tcPr>
          <w:p w14:paraId="657FEC6E"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Psychological strain (-s). </w:t>
            </w:r>
          </w:p>
        </w:tc>
        <w:tc>
          <w:tcPr>
            <w:tcW w:w="2059" w:type="dxa"/>
          </w:tcPr>
          <w:p w14:paraId="779E11F2" w14:textId="77777777" w:rsidR="004C7264" w:rsidRPr="00AA78EA" w:rsidRDefault="004C7264" w:rsidP="00E219C4">
            <w:pPr>
              <w:rPr>
                <w:rFonts w:ascii="Times New Roman" w:hAnsi="Times New Roman" w:cs="Times New Roman"/>
                <w:sz w:val="24"/>
                <w:szCs w:val="24"/>
                <w:lang w:val="en-GB"/>
              </w:rPr>
            </w:pPr>
          </w:p>
        </w:tc>
      </w:tr>
      <w:tr w:rsidR="004C7264" w:rsidRPr="00AA78EA" w14:paraId="79D479EA" w14:textId="77777777" w:rsidTr="00E219C4">
        <w:tc>
          <w:tcPr>
            <w:tcW w:w="1413" w:type="dxa"/>
          </w:tcPr>
          <w:sdt>
            <w:sdtPr>
              <w:rPr>
                <w:rFonts w:ascii="Times New Roman" w:hAnsi="Times New Roman" w:cs="Times New Roman"/>
                <w:color w:val="000000"/>
                <w:sz w:val="24"/>
                <w:szCs w:val="24"/>
                <w:lang w:val="en-GB"/>
              </w:rPr>
              <w:tag w:val="MENDELEY_CITATION_v3_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"/>
              <w:id w:val="1338108376"/>
              <w:placeholder>
                <w:docPart w:val="0D0BC697F95902488B60D3563606B99F"/>
              </w:placeholder>
            </w:sdtPr>
            <w:sdtContent>
              <w:p w14:paraId="1994B39D" w14:textId="77777777" w:rsidR="004C7264" w:rsidRPr="00AA78EA" w:rsidRDefault="004C7264" w:rsidP="00E219C4">
                <w:pPr>
                  <w:rPr>
                    <w:rFonts w:ascii="Times New Roman" w:hAnsi="Times New Roman" w:cs="Times New Roman"/>
                    <w:sz w:val="24"/>
                    <w:szCs w:val="24"/>
                    <w:lang w:val="en-GB"/>
                  </w:rPr>
                </w:pPr>
                <w:r w:rsidRPr="00571F2C">
                  <w:rPr>
                    <w:rFonts w:ascii="Times New Roman" w:eastAsia="Times New Roman" w:hAnsi="Times New Roman" w:cs="Times New Roman"/>
                    <w:color w:val="000000"/>
                    <w:sz w:val="24"/>
                    <w:szCs w:val="24"/>
                  </w:rPr>
                  <w:t>[25]</w:t>
                </w:r>
              </w:p>
            </w:sdtContent>
          </w:sdt>
          <w:p w14:paraId="78BB5D02"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Pakistan </w:t>
            </w:r>
          </w:p>
        </w:tc>
        <w:tc>
          <w:tcPr>
            <w:tcW w:w="2553" w:type="dxa"/>
          </w:tcPr>
          <w:p w14:paraId="46EC00CD"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To assess the impact of PSC on organisational citizenship behaviour.</w:t>
            </w:r>
          </w:p>
        </w:tc>
        <w:tc>
          <w:tcPr>
            <w:tcW w:w="1456" w:type="dxa"/>
          </w:tcPr>
          <w:p w14:paraId="66E781AD"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Cross-sectional survey </w:t>
            </w:r>
          </w:p>
        </w:tc>
        <w:tc>
          <w:tcPr>
            <w:tcW w:w="1337" w:type="dxa"/>
          </w:tcPr>
          <w:p w14:paraId="5A66B572"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Female </w:t>
            </w:r>
          </w:p>
          <w:p w14:paraId="314BA9F6"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Nurses </w:t>
            </w:r>
          </w:p>
        </w:tc>
        <w:tc>
          <w:tcPr>
            <w:tcW w:w="977" w:type="dxa"/>
          </w:tcPr>
          <w:p w14:paraId="3EC40A26"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214</w:t>
            </w:r>
          </w:p>
        </w:tc>
        <w:tc>
          <w:tcPr>
            <w:tcW w:w="1079" w:type="dxa"/>
          </w:tcPr>
          <w:p w14:paraId="01C62E19"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PSC-12</w:t>
            </w:r>
          </w:p>
        </w:tc>
        <w:tc>
          <w:tcPr>
            <w:tcW w:w="2111" w:type="dxa"/>
          </w:tcPr>
          <w:p w14:paraId="2AE323D7"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Perceived organisational support (+s).</w:t>
            </w:r>
          </w:p>
        </w:tc>
        <w:tc>
          <w:tcPr>
            <w:tcW w:w="2036" w:type="dxa"/>
          </w:tcPr>
          <w:p w14:paraId="66E2AFC5" w14:textId="77777777" w:rsidR="004C7264" w:rsidRPr="00AA78EA" w:rsidRDefault="004C7264" w:rsidP="00E219C4">
            <w:pPr>
              <w:rPr>
                <w:rFonts w:ascii="Times New Roman" w:hAnsi="Times New Roman" w:cs="Times New Roman"/>
                <w:sz w:val="24"/>
                <w:szCs w:val="24"/>
                <w:lang w:val="en-GB"/>
              </w:rPr>
            </w:pPr>
          </w:p>
        </w:tc>
        <w:tc>
          <w:tcPr>
            <w:tcW w:w="2059" w:type="dxa"/>
          </w:tcPr>
          <w:p w14:paraId="217E000B"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Organisational citizenship behaviour (+s)</w:t>
            </w:r>
          </w:p>
        </w:tc>
      </w:tr>
      <w:tr w:rsidR="004C7264" w:rsidRPr="00AA78EA" w14:paraId="3AF8C3B1" w14:textId="77777777" w:rsidTr="00E219C4">
        <w:tc>
          <w:tcPr>
            <w:tcW w:w="1413" w:type="dxa"/>
          </w:tcPr>
          <w:sdt>
            <w:sdtPr>
              <w:rPr>
                <w:rFonts w:ascii="Times New Roman" w:hAnsi="Times New Roman" w:cs="Times New Roman"/>
                <w:color w:val="000000"/>
                <w:sz w:val="24"/>
                <w:szCs w:val="24"/>
                <w:lang w:val="en-GB"/>
              </w:rPr>
              <w:tag w:val="MENDELEY_CITATION_v3_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"/>
              <w:id w:val="-500273354"/>
              <w:placeholder>
                <w:docPart w:val="4B6754C34EA6634E936ADFD7B46A5D11"/>
              </w:placeholder>
            </w:sdtPr>
            <w:sdtContent>
              <w:p w14:paraId="6755F0A1" w14:textId="77777777" w:rsidR="004C7264" w:rsidRPr="00AA78EA" w:rsidRDefault="004C7264" w:rsidP="00E219C4">
                <w:pPr>
                  <w:rPr>
                    <w:rFonts w:ascii="Times New Roman" w:hAnsi="Times New Roman" w:cs="Times New Roman"/>
                    <w:sz w:val="24"/>
                    <w:szCs w:val="24"/>
                    <w:lang w:val="en-GB"/>
                  </w:rPr>
                </w:pPr>
                <w:r w:rsidRPr="00571F2C">
                  <w:rPr>
                    <w:rFonts w:ascii="Times New Roman" w:eastAsia="Times New Roman" w:hAnsi="Times New Roman" w:cs="Times New Roman"/>
                    <w:color w:val="000000"/>
                    <w:sz w:val="24"/>
                    <w:szCs w:val="24"/>
                  </w:rPr>
                  <w:t>[26]</w:t>
                </w:r>
              </w:p>
            </w:sdtContent>
          </w:sdt>
          <w:p w14:paraId="66FD3C9C"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Australia </w:t>
            </w:r>
          </w:p>
        </w:tc>
        <w:tc>
          <w:tcPr>
            <w:tcW w:w="2553" w:type="dxa"/>
          </w:tcPr>
          <w:p w14:paraId="1C0B0AA2"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To explore ethe impact of PSC on employees’ psychological coping resources.</w:t>
            </w:r>
          </w:p>
        </w:tc>
        <w:tc>
          <w:tcPr>
            <w:tcW w:w="1456" w:type="dxa"/>
          </w:tcPr>
          <w:p w14:paraId="6EA3BA25"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Cross-sectional survey </w:t>
            </w:r>
          </w:p>
        </w:tc>
        <w:tc>
          <w:tcPr>
            <w:tcW w:w="1337" w:type="dxa"/>
          </w:tcPr>
          <w:p w14:paraId="1A2920B8"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Healthcare workers </w:t>
            </w:r>
          </w:p>
        </w:tc>
        <w:tc>
          <w:tcPr>
            <w:tcW w:w="977" w:type="dxa"/>
          </w:tcPr>
          <w:p w14:paraId="36D8EF50"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163</w:t>
            </w:r>
          </w:p>
        </w:tc>
        <w:tc>
          <w:tcPr>
            <w:tcW w:w="1079" w:type="dxa"/>
          </w:tcPr>
          <w:p w14:paraId="3B6199F1"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PSC-12</w:t>
            </w:r>
          </w:p>
        </w:tc>
        <w:tc>
          <w:tcPr>
            <w:tcW w:w="2111" w:type="dxa"/>
          </w:tcPr>
          <w:p w14:paraId="2A5B9023"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Psychological capital (+s)</w:t>
            </w:r>
          </w:p>
        </w:tc>
        <w:tc>
          <w:tcPr>
            <w:tcW w:w="2036" w:type="dxa"/>
          </w:tcPr>
          <w:p w14:paraId="15B56389"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Well-being (+s)</w:t>
            </w:r>
          </w:p>
        </w:tc>
        <w:tc>
          <w:tcPr>
            <w:tcW w:w="2059" w:type="dxa"/>
          </w:tcPr>
          <w:p w14:paraId="6AB849EC"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Innovative behaviour (+s)</w:t>
            </w:r>
          </w:p>
        </w:tc>
      </w:tr>
      <w:tr w:rsidR="004C7264" w:rsidRPr="00AA78EA" w14:paraId="6519D503" w14:textId="77777777" w:rsidTr="00E219C4">
        <w:tc>
          <w:tcPr>
            <w:tcW w:w="1413" w:type="dxa"/>
          </w:tcPr>
          <w:sdt>
            <w:sdtPr>
              <w:rPr>
                <w:rFonts w:ascii="Times New Roman" w:hAnsi="Times New Roman" w:cs="Times New Roman"/>
                <w:color w:val="000000"/>
                <w:sz w:val="24"/>
                <w:szCs w:val="24"/>
                <w:lang w:val="en-GB"/>
              </w:rPr>
              <w:tag w:val="MENDELEY_CITATION_v3_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"/>
              <w:id w:val="-317111499"/>
              <w:placeholder>
                <w:docPart w:val="329BA67B1042CD489349336597C0DA89"/>
              </w:placeholder>
            </w:sdtPr>
            <w:sdtContent>
              <w:p w14:paraId="747838C9" w14:textId="77777777" w:rsidR="004C7264" w:rsidRPr="00AA78EA" w:rsidRDefault="004C7264" w:rsidP="00E219C4">
                <w:pPr>
                  <w:rPr>
                    <w:rFonts w:ascii="Times New Roman" w:hAnsi="Times New Roman" w:cs="Times New Roman"/>
                    <w:sz w:val="24"/>
                    <w:szCs w:val="24"/>
                    <w:lang w:val="en-GB"/>
                  </w:rPr>
                </w:pPr>
                <w:r w:rsidRPr="00571F2C">
                  <w:rPr>
                    <w:rFonts w:ascii="Times New Roman" w:eastAsia="Times New Roman" w:hAnsi="Times New Roman" w:cs="Times New Roman"/>
                    <w:color w:val="000000"/>
                    <w:sz w:val="24"/>
                    <w:szCs w:val="24"/>
                  </w:rPr>
                  <w:t>[33]</w:t>
                </w:r>
              </w:p>
            </w:sdtContent>
          </w:sdt>
          <w:p w14:paraId="43276EE8"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China </w:t>
            </w:r>
          </w:p>
        </w:tc>
        <w:tc>
          <w:tcPr>
            <w:tcW w:w="2553" w:type="dxa"/>
          </w:tcPr>
          <w:p w14:paraId="5AD685BC"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To assess the influence of PSC on workplace violence and self-rated health.</w:t>
            </w:r>
          </w:p>
        </w:tc>
        <w:tc>
          <w:tcPr>
            <w:tcW w:w="1456" w:type="dxa"/>
          </w:tcPr>
          <w:p w14:paraId="72D553C3"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Cross-sectional survey </w:t>
            </w:r>
          </w:p>
        </w:tc>
        <w:tc>
          <w:tcPr>
            <w:tcW w:w="1337" w:type="dxa"/>
          </w:tcPr>
          <w:p w14:paraId="7CFB5134"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Nurses </w:t>
            </w:r>
          </w:p>
        </w:tc>
        <w:tc>
          <w:tcPr>
            <w:tcW w:w="977" w:type="dxa"/>
          </w:tcPr>
          <w:p w14:paraId="50673159"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1,690</w:t>
            </w:r>
          </w:p>
        </w:tc>
        <w:tc>
          <w:tcPr>
            <w:tcW w:w="1079" w:type="dxa"/>
          </w:tcPr>
          <w:p w14:paraId="21DD0E1B"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PSC-12</w:t>
            </w:r>
          </w:p>
        </w:tc>
        <w:tc>
          <w:tcPr>
            <w:tcW w:w="2111" w:type="dxa"/>
          </w:tcPr>
          <w:p w14:paraId="3872F56E"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Workplace violence (-s)</w:t>
            </w:r>
          </w:p>
        </w:tc>
        <w:tc>
          <w:tcPr>
            <w:tcW w:w="2036" w:type="dxa"/>
          </w:tcPr>
          <w:p w14:paraId="2D3E4BB6"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Poor self-rated health (-s).</w:t>
            </w:r>
          </w:p>
        </w:tc>
        <w:tc>
          <w:tcPr>
            <w:tcW w:w="2059" w:type="dxa"/>
          </w:tcPr>
          <w:p w14:paraId="49EB5B49" w14:textId="77777777" w:rsidR="004C7264" w:rsidRPr="00AA78EA" w:rsidRDefault="004C7264" w:rsidP="00E219C4">
            <w:pPr>
              <w:rPr>
                <w:rFonts w:ascii="Times New Roman" w:hAnsi="Times New Roman" w:cs="Times New Roman"/>
                <w:sz w:val="24"/>
                <w:szCs w:val="24"/>
                <w:lang w:val="en-GB"/>
              </w:rPr>
            </w:pPr>
          </w:p>
        </w:tc>
      </w:tr>
      <w:tr w:rsidR="004C7264" w:rsidRPr="00AA78EA" w14:paraId="29887C40" w14:textId="77777777" w:rsidTr="00E219C4">
        <w:tc>
          <w:tcPr>
            <w:tcW w:w="1413" w:type="dxa"/>
          </w:tcPr>
          <w:sdt>
            <w:sdtPr>
              <w:rPr>
                <w:rFonts w:ascii="Times New Roman" w:hAnsi="Times New Roman" w:cs="Times New Roman"/>
                <w:color w:val="000000"/>
                <w:sz w:val="24"/>
                <w:szCs w:val="24"/>
                <w:lang w:val="en-GB"/>
              </w:rPr>
              <w:tag w:val="MENDELEY_CITATION_v3_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"/>
              <w:id w:val="7643281"/>
              <w:placeholder>
                <w:docPart w:val="9A060ED183D9E0428802F3FB84590571"/>
              </w:placeholder>
            </w:sdtPr>
            <w:sdtContent>
              <w:p w14:paraId="2B0DB799" w14:textId="77777777" w:rsidR="004C7264" w:rsidRPr="00AA78EA" w:rsidRDefault="004C7264" w:rsidP="00E219C4">
                <w:pPr>
                  <w:rPr>
                    <w:rFonts w:ascii="Times New Roman" w:hAnsi="Times New Roman" w:cs="Times New Roman"/>
                    <w:sz w:val="24"/>
                    <w:szCs w:val="24"/>
                    <w:lang w:val="en-GB"/>
                  </w:rPr>
                </w:pPr>
                <w:r w:rsidRPr="00571F2C">
                  <w:rPr>
                    <w:rFonts w:ascii="Times New Roman" w:eastAsia="Times New Roman" w:hAnsi="Times New Roman" w:cs="Times New Roman"/>
                    <w:color w:val="000000"/>
                    <w:sz w:val="24"/>
                    <w:szCs w:val="24"/>
                  </w:rPr>
                  <w:t>[41]</w:t>
                </w:r>
              </w:p>
            </w:sdtContent>
          </w:sdt>
          <w:p w14:paraId="48492473"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Australia </w:t>
            </w:r>
          </w:p>
        </w:tc>
        <w:tc>
          <w:tcPr>
            <w:tcW w:w="2553" w:type="dxa"/>
          </w:tcPr>
          <w:p w14:paraId="39082EA3"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To examine the role of PSC in explaining emotional exhaustion and work injuries.</w:t>
            </w:r>
          </w:p>
        </w:tc>
        <w:tc>
          <w:tcPr>
            <w:tcW w:w="1456" w:type="dxa"/>
          </w:tcPr>
          <w:p w14:paraId="09F1FB69"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Longitudinal study  </w:t>
            </w:r>
          </w:p>
        </w:tc>
        <w:tc>
          <w:tcPr>
            <w:tcW w:w="1337" w:type="dxa"/>
          </w:tcPr>
          <w:p w14:paraId="2346969B"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Healthcare workers</w:t>
            </w:r>
          </w:p>
        </w:tc>
        <w:tc>
          <w:tcPr>
            <w:tcW w:w="977" w:type="dxa"/>
          </w:tcPr>
          <w:p w14:paraId="660C7945"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214</w:t>
            </w:r>
          </w:p>
        </w:tc>
        <w:tc>
          <w:tcPr>
            <w:tcW w:w="1079" w:type="dxa"/>
          </w:tcPr>
          <w:p w14:paraId="0795386B"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PSC-12</w:t>
            </w:r>
          </w:p>
        </w:tc>
        <w:tc>
          <w:tcPr>
            <w:tcW w:w="2111" w:type="dxa"/>
          </w:tcPr>
          <w:p w14:paraId="02A20703" w14:textId="77777777" w:rsidR="004C7264" w:rsidRPr="00AA78EA" w:rsidRDefault="004C7264" w:rsidP="00E219C4">
            <w:pPr>
              <w:rPr>
                <w:rFonts w:ascii="Times New Roman" w:hAnsi="Times New Roman" w:cs="Times New Roman"/>
                <w:sz w:val="24"/>
                <w:szCs w:val="24"/>
                <w:lang w:val="en-GB"/>
              </w:rPr>
            </w:pPr>
          </w:p>
        </w:tc>
        <w:tc>
          <w:tcPr>
            <w:tcW w:w="2036" w:type="dxa"/>
          </w:tcPr>
          <w:p w14:paraId="1CF3C307"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Emotional exhaustion and Injuries (-s).</w:t>
            </w:r>
          </w:p>
        </w:tc>
        <w:tc>
          <w:tcPr>
            <w:tcW w:w="2059" w:type="dxa"/>
          </w:tcPr>
          <w:p w14:paraId="4E8D9B37" w14:textId="77777777" w:rsidR="004C7264" w:rsidRPr="00AA78EA" w:rsidRDefault="004C7264" w:rsidP="00E219C4">
            <w:pPr>
              <w:rPr>
                <w:rFonts w:ascii="Times New Roman" w:hAnsi="Times New Roman" w:cs="Times New Roman"/>
                <w:sz w:val="24"/>
                <w:szCs w:val="24"/>
                <w:lang w:val="en-GB"/>
              </w:rPr>
            </w:pPr>
          </w:p>
        </w:tc>
      </w:tr>
      <w:tr w:rsidR="004C7264" w:rsidRPr="00AA78EA" w14:paraId="13EB5344" w14:textId="77777777" w:rsidTr="00E219C4">
        <w:tc>
          <w:tcPr>
            <w:tcW w:w="1413" w:type="dxa"/>
          </w:tcPr>
          <w:p w14:paraId="741372F9" w14:textId="77777777" w:rsidR="004C7264" w:rsidRPr="00AA78EA" w:rsidRDefault="00000000" w:rsidP="00E219C4">
            <w:pPr>
              <w:rPr>
                <w:rFonts w:ascii="Times New Roman" w:hAnsi="Times New Roman" w:cs="Times New Roman"/>
                <w:sz w:val="24"/>
                <w:szCs w:val="24"/>
                <w:lang w:val="en-GB"/>
              </w:rPr>
            </w:pPr>
            <w:sdt>
              <w:sdtPr>
                <w:rPr>
                  <w:rFonts w:ascii="Times New Roman" w:hAnsi="Times New Roman" w:cs="Times New Roman"/>
                  <w:color w:val="000000"/>
                  <w:sz w:val="24"/>
                  <w:szCs w:val="24"/>
                  <w:lang w:val="en-GB"/>
                </w:rPr>
                <w:tag w:val="MENDELEY_CITATION_v3_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"/>
                <w:id w:val="1135912653"/>
                <w:placeholder>
                  <w:docPart w:val="ACB1E4434C7F2E4EAFC1DC817DF38CC9"/>
                </w:placeholder>
              </w:sdtPr>
              <w:sdtContent>
                <w:r w:rsidR="004C7264" w:rsidRPr="00571F2C">
                  <w:rPr>
                    <w:rFonts w:eastAsia="Times New Roman"/>
                    <w:color w:val="000000"/>
                  </w:rPr>
                  <w:t>[31]</w:t>
                </w:r>
              </w:sdtContent>
            </w:sdt>
            <w:r w:rsidR="004C7264" w:rsidRPr="00AA78EA">
              <w:rPr>
                <w:rFonts w:ascii="Times New Roman" w:hAnsi="Times New Roman" w:cs="Times New Roman"/>
                <w:sz w:val="24"/>
                <w:szCs w:val="24"/>
                <w:lang w:val="en-GB"/>
              </w:rPr>
              <w:t xml:space="preserve"> </w:t>
            </w:r>
          </w:p>
          <w:p w14:paraId="292E9E7D"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Canada</w:t>
            </w:r>
          </w:p>
        </w:tc>
        <w:tc>
          <w:tcPr>
            <w:tcW w:w="2553" w:type="dxa"/>
          </w:tcPr>
          <w:p w14:paraId="7C82E7C4"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To test the direct and indirect effect of PSC on work-family conflict.</w:t>
            </w:r>
          </w:p>
        </w:tc>
        <w:tc>
          <w:tcPr>
            <w:tcW w:w="1456" w:type="dxa"/>
          </w:tcPr>
          <w:p w14:paraId="4502398C"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Cross-sectional survey </w:t>
            </w:r>
          </w:p>
        </w:tc>
        <w:tc>
          <w:tcPr>
            <w:tcW w:w="1337" w:type="dxa"/>
          </w:tcPr>
          <w:p w14:paraId="0166868E"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Nurses</w:t>
            </w:r>
          </w:p>
        </w:tc>
        <w:tc>
          <w:tcPr>
            <w:tcW w:w="977" w:type="dxa"/>
          </w:tcPr>
          <w:p w14:paraId="5544AF21"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562</w:t>
            </w:r>
          </w:p>
        </w:tc>
        <w:tc>
          <w:tcPr>
            <w:tcW w:w="1079" w:type="dxa"/>
          </w:tcPr>
          <w:p w14:paraId="46FF7203"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PSC-12</w:t>
            </w:r>
          </w:p>
        </w:tc>
        <w:tc>
          <w:tcPr>
            <w:tcW w:w="2111" w:type="dxa"/>
          </w:tcPr>
          <w:p w14:paraId="50C5A70B"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WFC and FWC (-s).</w:t>
            </w:r>
          </w:p>
        </w:tc>
        <w:tc>
          <w:tcPr>
            <w:tcW w:w="2036" w:type="dxa"/>
          </w:tcPr>
          <w:p w14:paraId="49A6358D" w14:textId="77777777" w:rsidR="004C7264" w:rsidRPr="00AA78EA" w:rsidRDefault="004C7264" w:rsidP="00E219C4">
            <w:pPr>
              <w:rPr>
                <w:rFonts w:ascii="Times New Roman" w:hAnsi="Times New Roman" w:cs="Times New Roman"/>
                <w:sz w:val="24"/>
                <w:szCs w:val="24"/>
                <w:lang w:val="en-GB"/>
              </w:rPr>
            </w:pPr>
          </w:p>
        </w:tc>
        <w:tc>
          <w:tcPr>
            <w:tcW w:w="2059" w:type="dxa"/>
          </w:tcPr>
          <w:p w14:paraId="086132ED" w14:textId="77777777" w:rsidR="004C7264" w:rsidRPr="00AA78EA" w:rsidRDefault="004C7264" w:rsidP="00E219C4">
            <w:pPr>
              <w:rPr>
                <w:rFonts w:ascii="Times New Roman" w:hAnsi="Times New Roman" w:cs="Times New Roman"/>
                <w:sz w:val="24"/>
                <w:szCs w:val="24"/>
                <w:lang w:val="en-GB"/>
              </w:rPr>
            </w:pPr>
          </w:p>
        </w:tc>
      </w:tr>
      <w:tr w:rsidR="004C7264" w:rsidRPr="00AA78EA" w14:paraId="438B3B00" w14:textId="77777777" w:rsidTr="00E219C4">
        <w:tc>
          <w:tcPr>
            <w:tcW w:w="1413" w:type="dxa"/>
          </w:tcPr>
          <w:sdt>
            <w:sdtPr>
              <w:rPr>
                <w:rFonts w:ascii="Times New Roman" w:hAnsi="Times New Roman" w:cs="Times New Roman"/>
                <w:color w:val="000000"/>
                <w:sz w:val="24"/>
                <w:szCs w:val="24"/>
                <w:lang w:val="en-GB"/>
              </w:rPr>
              <w:tag w:val="MENDELEY_CITATION_v3_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"/>
              <w:id w:val="416833608"/>
              <w:placeholder>
                <w:docPart w:val="60F66962A13A2B4EB2619080290C5CA8"/>
              </w:placeholder>
            </w:sdtPr>
            <w:sdtContent>
              <w:p w14:paraId="45E60EC6" w14:textId="77777777" w:rsidR="004C7264" w:rsidRPr="00AA78EA" w:rsidRDefault="004C7264" w:rsidP="00E219C4">
                <w:pPr>
                  <w:rPr>
                    <w:rFonts w:ascii="Times New Roman" w:hAnsi="Times New Roman" w:cs="Times New Roman"/>
                    <w:sz w:val="24"/>
                    <w:szCs w:val="24"/>
                    <w:lang w:val="en-GB"/>
                  </w:rPr>
                </w:pPr>
                <w:r w:rsidRPr="00571F2C">
                  <w:rPr>
                    <w:rFonts w:ascii="Times New Roman" w:eastAsia="Times New Roman" w:hAnsi="Times New Roman" w:cs="Times New Roman"/>
                    <w:color w:val="000000"/>
                    <w:sz w:val="24"/>
                    <w:szCs w:val="24"/>
                  </w:rPr>
                  <w:t>[9]</w:t>
                </w:r>
              </w:p>
            </w:sdtContent>
          </w:sdt>
          <w:p w14:paraId="25D1AF2D"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Australia </w:t>
            </w:r>
          </w:p>
        </w:tc>
        <w:tc>
          <w:tcPr>
            <w:tcW w:w="2553" w:type="dxa"/>
          </w:tcPr>
          <w:p w14:paraId="783A24BD"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To examine the dynamic interplay of physical safety climate and PSC</w:t>
            </w:r>
          </w:p>
        </w:tc>
        <w:tc>
          <w:tcPr>
            <w:tcW w:w="1456" w:type="dxa"/>
          </w:tcPr>
          <w:p w14:paraId="69A06D3B"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Longitudinal study </w:t>
            </w:r>
          </w:p>
        </w:tc>
        <w:tc>
          <w:tcPr>
            <w:tcW w:w="1337" w:type="dxa"/>
          </w:tcPr>
          <w:p w14:paraId="4A8B52F7"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Healthcare workers </w:t>
            </w:r>
          </w:p>
        </w:tc>
        <w:tc>
          <w:tcPr>
            <w:tcW w:w="977" w:type="dxa"/>
          </w:tcPr>
          <w:p w14:paraId="5DFAA219"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463</w:t>
            </w:r>
          </w:p>
        </w:tc>
        <w:tc>
          <w:tcPr>
            <w:tcW w:w="1079" w:type="dxa"/>
          </w:tcPr>
          <w:p w14:paraId="73298726"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PSC-12</w:t>
            </w:r>
          </w:p>
        </w:tc>
        <w:tc>
          <w:tcPr>
            <w:tcW w:w="2111" w:type="dxa"/>
          </w:tcPr>
          <w:p w14:paraId="1B32B67E" w14:textId="77777777" w:rsidR="004C7264" w:rsidRPr="00AA78EA" w:rsidRDefault="004C7264" w:rsidP="00E219C4">
            <w:pPr>
              <w:rPr>
                <w:rFonts w:ascii="Times New Roman" w:hAnsi="Times New Roman" w:cs="Times New Roman"/>
                <w:sz w:val="24"/>
                <w:szCs w:val="24"/>
                <w:lang w:val="en-GB"/>
              </w:rPr>
            </w:pPr>
          </w:p>
        </w:tc>
        <w:tc>
          <w:tcPr>
            <w:tcW w:w="2036" w:type="dxa"/>
          </w:tcPr>
          <w:p w14:paraId="038FB2A7"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Accidents (-s)</w:t>
            </w:r>
          </w:p>
        </w:tc>
        <w:tc>
          <w:tcPr>
            <w:tcW w:w="2059" w:type="dxa"/>
          </w:tcPr>
          <w:p w14:paraId="3AC570F5"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Absence (-s) and patient safety (+s).</w:t>
            </w:r>
          </w:p>
        </w:tc>
      </w:tr>
      <w:tr w:rsidR="004C7264" w:rsidRPr="00AA78EA" w14:paraId="427DEC1F" w14:textId="77777777" w:rsidTr="00E219C4">
        <w:tc>
          <w:tcPr>
            <w:tcW w:w="1413" w:type="dxa"/>
          </w:tcPr>
          <w:sdt>
            <w:sdtPr>
              <w:rPr>
                <w:rFonts w:ascii="Times New Roman" w:hAnsi="Times New Roman" w:cs="Times New Roman"/>
                <w:color w:val="000000"/>
                <w:sz w:val="24"/>
                <w:szCs w:val="24"/>
                <w:lang w:val="en-GB"/>
              </w:rPr>
              <w:tag w:val="MENDELEY_CITATION_v3_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"/>
              <w:id w:val="-62877654"/>
              <w:placeholder>
                <w:docPart w:val="796019EC39EF964A9B257F8C50249F07"/>
              </w:placeholder>
            </w:sdtPr>
            <w:sdtContent>
              <w:p w14:paraId="4F633A3A" w14:textId="77777777" w:rsidR="004C7264" w:rsidRPr="00AA78EA" w:rsidRDefault="004C7264" w:rsidP="00E219C4">
                <w:pPr>
                  <w:rPr>
                    <w:rFonts w:ascii="Times New Roman" w:hAnsi="Times New Roman" w:cs="Times New Roman"/>
                    <w:sz w:val="24"/>
                    <w:szCs w:val="24"/>
                    <w:lang w:val="en-GB"/>
                  </w:rPr>
                </w:pPr>
                <w:r w:rsidRPr="00571F2C">
                  <w:rPr>
                    <w:rFonts w:ascii="Times New Roman" w:hAnsi="Times New Roman" w:cs="Times New Roman"/>
                    <w:color w:val="000000"/>
                    <w:sz w:val="24"/>
                    <w:szCs w:val="24"/>
                    <w:lang w:val="en-GB"/>
                  </w:rPr>
                  <w:t>[39]</w:t>
                </w:r>
              </w:p>
            </w:sdtContent>
          </w:sdt>
          <w:p w14:paraId="2CBDAAFF"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Netherlands</w:t>
            </w:r>
          </w:p>
        </w:tc>
        <w:tc>
          <w:tcPr>
            <w:tcW w:w="2553" w:type="dxa"/>
          </w:tcPr>
          <w:p w14:paraId="0355D002"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To examine the association between PSC and stress</w:t>
            </w:r>
          </w:p>
        </w:tc>
        <w:tc>
          <w:tcPr>
            <w:tcW w:w="1456" w:type="dxa"/>
          </w:tcPr>
          <w:p w14:paraId="0E198843"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Cross-sectional survey </w:t>
            </w:r>
          </w:p>
        </w:tc>
        <w:tc>
          <w:tcPr>
            <w:tcW w:w="1337" w:type="dxa"/>
          </w:tcPr>
          <w:p w14:paraId="048D3A46"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Healthcare workers </w:t>
            </w:r>
          </w:p>
        </w:tc>
        <w:tc>
          <w:tcPr>
            <w:tcW w:w="977" w:type="dxa"/>
          </w:tcPr>
          <w:p w14:paraId="3901514B"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277</w:t>
            </w:r>
          </w:p>
        </w:tc>
        <w:tc>
          <w:tcPr>
            <w:tcW w:w="1079" w:type="dxa"/>
          </w:tcPr>
          <w:p w14:paraId="02987720"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PSC-12</w:t>
            </w:r>
          </w:p>
        </w:tc>
        <w:tc>
          <w:tcPr>
            <w:tcW w:w="2111" w:type="dxa"/>
          </w:tcPr>
          <w:p w14:paraId="2E1EC80A" w14:textId="77777777" w:rsidR="004C7264" w:rsidRPr="00AA78EA" w:rsidRDefault="004C7264" w:rsidP="00E219C4">
            <w:pPr>
              <w:rPr>
                <w:rFonts w:ascii="Times New Roman" w:hAnsi="Times New Roman" w:cs="Times New Roman"/>
                <w:sz w:val="24"/>
                <w:szCs w:val="24"/>
                <w:lang w:val="en-GB"/>
              </w:rPr>
            </w:pPr>
          </w:p>
        </w:tc>
        <w:tc>
          <w:tcPr>
            <w:tcW w:w="2036" w:type="dxa"/>
          </w:tcPr>
          <w:p w14:paraId="6DECF110"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Stress (-s)</w:t>
            </w:r>
          </w:p>
        </w:tc>
        <w:tc>
          <w:tcPr>
            <w:tcW w:w="2059" w:type="dxa"/>
          </w:tcPr>
          <w:p w14:paraId="35E8E3F5" w14:textId="77777777" w:rsidR="004C7264" w:rsidRPr="00AA78EA" w:rsidRDefault="004C7264" w:rsidP="00E219C4">
            <w:pPr>
              <w:rPr>
                <w:rFonts w:ascii="Times New Roman" w:hAnsi="Times New Roman" w:cs="Times New Roman"/>
                <w:sz w:val="24"/>
                <w:szCs w:val="24"/>
                <w:lang w:val="en-GB"/>
              </w:rPr>
            </w:pPr>
          </w:p>
        </w:tc>
      </w:tr>
      <w:tr w:rsidR="004C7264" w:rsidRPr="00AA78EA" w14:paraId="7A1A5BFA" w14:textId="77777777" w:rsidTr="00E219C4">
        <w:tc>
          <w:tcPr>
            <w:tcW w:w="1413" w:type="dxa"/>
          </w:tcPr>
          <w:sdt>
            <w:sdtPr>
              <w:rPr>
                <w:rFonts w:ascii="Times New Roman" w:hAnsi="Times New Roman" w:cs="Times New Roman"/>
                <w:color w:val="000000"/>
                <w:sz w:val="24"/>
                <w:szCs w:val="24"/>
                <w:lang w:val="en-GB"/>
              </w:rPr>
              <w:tag w:val="MENDELEY_CITATION_v3_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"/>
              <w:id w:val="650187951"/>
              <w:placeholder>
                <w:docPart w:val="0119F4A4C2250F4CAA569E293EA16911"/>
              </w:placeholder>
            </w:sdtPr>
            <w:sdtContent>
              <w:p w14:paraId="73D82AFD" w14:textId="77777777" w:rsidR="004C7264" w:rsidRPr="00AA78EA" w:rsidRDefault="004C7264" w:rsidP="00E219C4">
                <w:pPr>
                  <w:rPr>
                    <w:rFonts w:ascii="Times New Roman" w:hAnsi="Times New Roman" w:cs="Times New Roman"/>
                    <w:sz w:val="24"/>
                    <w:szCs w:val="24"/>
                    <w:lang w:val="en-GB"/>
                  </w:rPr>
                </w:pPr>
                <w:r w:rsidRPr="00571F2C">
                  <w:rPr>
                    <w:rFonts w:ascii="Times New Roman" w:eastAsia="Times New Roman" w:hAnsi="Times New Roman" w:cs="Times New Roman"/>
                    <w:color w:val="000000"/>
                    <w:sz w:val="24"/>
                    <w:szCs w:val="24"/>
                  </w:rPr>
                  <w:t>[34]</w:t>
                </w:r>
              </w:p>
            </w:sdtContent>
          </w:sdt>
          <w:p w14:paraId="46F621EC"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Iran</w:t>
            </w:r>
          </w:p>
        </w:tc>
        <w:tc>
          <w:tcPr>
            <w:tcW w:w="2553" w:type="dxa"/>
          </w:tcPr>
          <w:p w14:paraId="6B8037DE"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To assess the role of PSC as an enhancer of hope and resilience. </w:t>
            </w:r>
          </w:p>
        </w:tc>
        <w:tc>
          <w:tcPr>
            <w:tcW w:w="1456" w:type="dxa"/>
          </w:tcPr>
          <w:p w14:paraId="30EC3763"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Cross-sectional survey </w:t>
            </w:r>
          </w:p>
        </w:tc>
        <w:tc>
          <w:tcPr>
            <w:tcW w:w="1337" w:type="dxa"/>
          </w:tcPr>
          <w:p w14:paraId="71158E7A"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Healthcare workers</w:t>
            </w:r>
          </w:p>
        </w:tc>
        <w:tc>
          <w:tcPr>
            <w:tcW w:w="977" w:type="dxa"/>
          </w:tcPr>
          <w:p w14:paraId="6307E364"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623</w:t>
            </w:r>
          </w:p>
        </w:tc>
        <w:tc>
          <w:tcPr>
            <w:tcW w:w="1079" w:type="dxa"/>
          </w:tcPr>
          <w:p w14:paraId="40AB63F2"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PSC-12</w:t>
            </w:r>
          </w:p>
        </w:tc>
        <w:tc>
          <w:tcPr>
            <w:tcW w:w="2111" w:type="dxa"/>
          </w:tcPr>
          <w:p w14:paraId="0A2614FB"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PSC moderated the effect of supportive leadership on Personal hope.</w:t>
            </w:r>
          </w:p>
        </w:tc>
        <w:tc>
          <w:tcPr>
            <w:tcW w:w="2036" w:type="dxa"/>
          </w:tcPr>
          <w:p w14:paraId="71FFA165"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Personal resilience and hope (+s)</w:t>
            </w:r>
          </w:p>
        </w:tc>
        <w:tc>
          <w:tcPr>
            <w:tcW w:w="2059" w:type="dxa"/>
          </w:tcPr>
          <w:p w14:paraId="76DF9314" w14:textId="77777777" w:rsidR="004C7264" w:rsidRPr="00AA78EA" w:rsidRDefault="004C7264" w:rsidP="00E219C4">
            <w:pPr>
              <w:rPr>
                <w:rFonts w:ascii="Times New Roman" w:hAnsi="Times New Roman" w:cs="Times New Roman"/>
                <w:sz w:val="24"/>
                <w:szCs w:val="24"/>
                <w:lang w:val="en-GB"/>
              </w:rPr>
            </w:pPr>
          </w:p>
        </w:tc>
      </w:tr>
      <w:tr w:rsidR="004C7264" w:rsidRPr="00AA78EA" w14:paraId="05D2B7C3" w14:textId="77777777" w:rsidTr="00E219C4">
        <w:tc>
          <w:tcPr>
            <w:tcW w:w="1413" w:type="dxa"/>
          </w:tcPr>
          <w:sdt>
            <w:sdtPr>
              <w:rPr>
                <w:rFonts w:ascii="Times New Roman" w:hAnsi="Times New Roman" w:cs="Times New Roman"/>
                <w:color w:val="000000"/>
                <w:sz w:val="24"/>
                <w:szCs w:val="24"/>
                <w:lang w:val="en-GB"/>
              </w:rPr>
              <w:tag w:val="MENDELEY_CITATION_v3_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"/>
              <w:id w:val="1989201080"/>
              <w:placeholder>
                <w:docPart w:val="E759A7A27B58534298F2FB0F3F22A361"/>
              </w:placeholder>
            </w:sdtPr>
            <w:sdtContent>
              <w:p w14:paraId="60476D72" w14:textId="77777777" w:rsidR="004C7264" w:rsidRPr="00AA78EA" w:rsidRDefault="004C7264" w:rsidP="00E219C4">
                <w:pPr>
                  <w:rPr>
                    <w:rFonts w:ascii="Times New Roman" w:hAnsi="Times New Roman" w:cs="Times New Roman"/>
                    <w:sz w:val="24"/>
                    <w:szCs w:val="24"/>
                    <w:lang w:val="en-GB"/>
                  </w:rPr>
                </w:pPr>
                <w:r w:rsidRPr="00571F2C">
                  <w:rPr>
                    <w:rFonts w:ascii="Times New Roman" w:eastAsia="Times New Roman" w:hAnsi="Times New Roman" w:cs="Times New Roman"/>
                    <w:color w:val="000000"/>
                    <w:sz w:val="24"/>
                    <w:szCs w:val="24"/>
                  </w:rPr>
                  <w:t>[45]</w:t>
                </w:r>
              </w:p>
            </w:sdtContent>
          </w:sdt>
          <w:p w14:paraId="2F3E9059"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United Arab Emirate </w:t>
            </w:r>
          </w:p>
        </w:tc>
        <w:tc>
          <w:tcPr>
            <w:tcW w:w="2553" w:type="dxa"/>
          </w:tcPr>
          <w:p w14:paraId="0E346952"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To explore the moderating role of PSC.</w:t>
            </w:r>
          </w:p>
        </w:tc>
        <w:tc>
          <w:tcPr>
            <w:tcW w:w="1456" w:type="dxa"/>
          </w:tcPr>
          <w:p w14:paraId="0BB9311B"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Longitudinal study  </w:t>
            </w:r>
          </w:p>
        </w:tc>
        <w:tc>
          <w:tcPr>
            <w:tcW w:w="1337" w:type="dxa"/>
          </w:tcPr>
          <w:p w14:paraId="5A9D82C4"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Health workers </w:t>
            </w:r>
          </w:p>
        </w:tc>
        <w:tc>
          <w:tcPr>
            <w:tcW w:w="977" w:type="dxa"/>
          </w:tcPr>
          <w:p w14:paraId="67AE8E9D"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121</w:t>
            </w:r>
          </w:p>
        </w:tc>
        <w:tc>
          <w:tcPr>
            <w:tcW w:w="1079" w:type="dxa"/>
          </w:tcPr>
          <w:p w14:paraId="2EA20F14"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PSC-4</w:t>
            </w:r>
          </w:p>
        </w:tc>
        <w:tc>
          <w:tcPr>
            <w:tcW w:w="2111" w:type="dxa"/>
          </w:tcPr>
          <w:p w14:paraId="1A293747"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PSC moderated the relationship between Job demands and </w:t>
            </w:r>
            <w:r w:rsidRPr="00AA78EA">
              <w:rPr>
                <w:rFonts w:ascii="Times New Roman" w:hAnsi="Times New Roman" w:cs="Times New Roman"/>
                <w:sz w:val="24"/>
                <w:szCs w:val="24"/>
                <w:lang w:val="en-GB"/>
              </w:rPr>
              <w:lastRenderedPageBreak/>
              <w:t>burnout; and between social support and work engagement.</w:t>
            </w:r>
          </w:p>
        </w:tc>
        <w:tc>
          <w:tcPr>
            <w:tcW w:w="2036" w:type="dxa"/>
          </w:tcPr>
          <w:p w14:paraId="3A3A5D6F"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lastRenderedPageBreak/>
              <w:t>Burnout (NS)</w:t>
            </w:r>
          </w:p>
        </w:tc>
        <w:tc>
          <w:tcPr>
            <w:tcW w:w="2059" w:type="dxa"/>
          </w:tcPr>
          <w:p w14:paraId="6C1F3F77"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Work engagement (NS).</w:t>
            </w:r>
          </w:p>
        </w:tc>
      </w:tr>
      <w:tr w:rsidR="004C7264" w:rsidRPr="00AA78EA" w14:paraId="027CAC8B" w14:textId="77777777" w:rsidTr="00E219C4">
        <w:tc>
          <w:tcPr>
            <w:tcW w:w="1413" w:type="dxa"/>
          </w:tcPr>
          <w:sdt>
            <w:sdtPr>
              <w:rPr>
                <w:rFonts w:ascii="Times New Roman" w:hAnsi="Times New Roman" w:cs="Times New Roman"/>
                <w:color w:val="000000"/>
                <w:sz w:val="24"/>
                <w:szCs w:val="24"/>
                <w:lang w:val="en-GB"/>
              </w:rPr>
              <w:tag w:val="MENDELEY_CITATION_v3_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"/>
              <w:id w:val="1459605849"/>
              <w:placeholder>
                <w:docPart w:val="0DE82C3B52A4144F88332EEBA0A0AAC7"/>
              </w:placeholder>
            </w:sdtPr>
            <w:sdtContent>
              <w:p w14:paraId="7FE06D28" w14:textId="77777777" w:rsidR="004C7264" w:rsidRPr="00AA78EA" w:rsidRDefault="004C7264" w:rsidP="00E219C4">
                <w:pPr>
                  <w:rPr>
                    <w:rFonts w:ascii="Times New Roman" w:hAnsi="Times New Roman" w:cs="Times New Roman"/>
                    <w:sz w:val="24"/>
                    <w:szCs w:val="24"/>
                    <w:lang w:val="en-GB"/>
                  </w:rPr>
                </w:pPr>
                <w:r w:rsidRPr="00571F2C">
                  <w:rPr>
                    <w:rFonts w:eastAsia="Times New Roman"/>
                    <w:color w:val="000000"/>
                  </w:rPr>
                  <w:t>[52]</w:t>
                </w:r>
              </w:p>
            </w:sdtContent>
          </w:sdt>
          <w:p w14:paraId="5FC89602"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Netherlands</w:t>
            </w:r>
          </w:p>
        </w:tc>
        <w:tc>
          <w:tcPr>
            <w:tcW w:w="2553" w:type="dxa"/>
          </w:tcPr>
          <w:p w14:paraId="2D2FBBF2"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To examine the effect of organisational safety climate and performance outcomes.</w:t>
            </w:r>
          </w:p>
        </w:tc>
        <w:tc>
          <w:tcPr>
            <w:tcW w:w="1456" w:type="dxa"/>
          </w:tcPr>
          <w:p w14:paraId="1B49F800"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Cross-sectional survey </w:t>
            </w:r>
          </w:p>
        </w:tc>
        <w:tc>
          <w:tcPr>
            <w:tcW w:w="1337" w:type="dxa"/>
          </w:tcPr>
          <w:p w14:paraId="7FBBDD9B"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Healthcare workers</w:t>
            </w:r>
          </w:p>
        </w:tc>
        <w:tc>
          <w:tcPr>
            <w:tcW w:w="977" w:type="dxa"/>
          </w:tcPr>
          <w:p w14:paraId="653179B1"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8,761</w:t>
            </w:r>
          </w:p>
        </w:tc>
        <w:tc>
          <w:tcPr>
            <w:tcW w:w="1079" w:type="dxa"/>
          </w:tcPr>
          <w:p w14:paraId="36167B34"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PSC-12</w:t>
            </w:r>
          </w:p>
        </w:tc>
        <w:tc>
          <w:tcPr>
            <w:tcW w:w="2111" w:type="dxa"/>
          </w:tcPr>
          <w:p w14:paraId="1781560E" w14:textId="77777777" w:rsidR="004C7264" w:rsidRPr="00AA78EA" w:rsidRDefault="004C7264" w:rsidP="00E219C4">
            <w:pPr>
              <w:rPr>
                <w:rFonts w:ascii="Times New Roman" w:hAnsi="Times New Roman" w:cs="Times New Roman"/>
                <w:sz w:val="24"/>
                <w:szCs w:val="24"/>
                <w:lang w:val="en-GB"/>
              </w:rPr>
            </w:pPr>
          </w:p>
        </w:tc>
        <w:tc>
          <w:tcPr>
            <w:tcW w:w="2036" w:type="dxa"/>
          </w:tcPr>
          <w:p w14:paraId="57CF1A98" w14:textId="77777777" w:rsidR="004C7264" w:rsidRPr="00AA78EA" w:rsidRDefault="004C7264" w:rsidP="00E219C4">
            <w:pPr>
              <w:rPr>
                <w:rFonts w:ascii="Times New Roman" w:hAnsi="Times New Roman" w:cs="Times New Roman"/>
                <w:sz w:val="24"/>
                <w:szCs w:val="24"/>
                <w:lang w:val="en-GB"/>
              </w:rPr>
            </w:pPr>
          </w:p>
        </w:tc>
        <w:tc>
          <w:tcPr>
            <w:tcW w:w="2059" w:type="dxa"/>
          </w:tcPr>
          <w:p w14:paraId="3F3C2C4F"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Absenteeism and presenteeism (-S).</w:t>
            </w:r>
          </w:p>
        </w:tc>
      </w:tr>
      <w:tr w:rsidR="004C7264" w:rsidRPr="00AA78EA" w14:paraId="75483671" w14:textId="77777777" w:rsidTr="00E219C4">
        <w:tc>
          <w:tcPr>
            <w:tcW w:w="1413" w:type="dxa"/>
          </w:tcPr>
          <w:sdt>
            <w:sdtPr>
              <w:rPr>
                <w:rFonts w:ascii="Times New Roman" w:hAnsi="Times New Roman" w:cs="Times New Roman"/>
                <w:color w:val="000000"/>
                <w:sz w:val="24"/>
                <w:szCs w:val="24"/>
                <w:lang w:val="en-GB"/>
              </w:rPr>
              <w:tag w:val="MENDELEY_CITATION_v3_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"/>
              <w:id w:val="-1263613703"/>
              <w:placeholder>
                <w:docPart w:val="F53EBBDE22D96B4DA8E4EA4F78F06532"/>
              </w:placeholder>
            </w:sdtPr>
            <w:sdtContent>
              <w:p w14:paraId="03F3FBCF" w14:textId="77777777" w:rsidR="004C7264" w:rsidRPr="00AA78EA" w:rsidRDefault="004C7264" w:rsidP="00E219C4">
                <w:pPr>
                  <w:rPr>
                    <w:rFonts w:ascii="Times New Roman" w:hAnsi="Times New Roman" w:cs="Times New Roman"/>
                    <w:sz w:val="24"/>
                    <w:szCs w:val="24"/>
                    <w:lang w:val="en-GB"/>
                  </w:rPr>
                </w:pPr>
                <w:r w:rsidRPr="00571F2C">
                  <w:rPr>
                    <w:rFonts w:ascii="Times New Roman" w:eastAsia="Times New Roman" w:hAnsi="Times New Roman" w:cs="Times New Roman"/>
                    <w:color w:val="000000"/>
                    <w:sz w:val="24"/>
                    <w:szCs w:val="24"/>
                  </w:rPr>
                  <w:t>[35]</w:t>
                </w:r>
              </w:p>
            </w:sdtContent>
          </w:sdt>
          <w:p w14:paraId="420FE73A"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Australia </w:t>
            </w:r>
          </w:p>
        </w:tc>
        <w:tc>
          <w:tcPr>
            <w:tcW w:w="2553" w:type="dxa"/>
          </w:tcPr>
          <w:p w14:paraId="7726814A"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To examine PSC in the aged care facilities. </w:t>
            </w:r>
          </w:p>
        </w:tc>
        <w:tc>
          <w:tcPr>
            <w:tcW w:w="1456" w:type="dxa"/>
          </w:tcPr>
          <w:p w14:paraId="1B3AFBA8"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Cross-sectional survey </w:t>
            </w:r>
          </w:p>
        </w:tc>
        <w:tc>
          <w:tcPr>
            <w:tcW w:w="1337" w:type="dxa"/>
          </w:tcPr>
          <w:p w14:paraId="40D5149A"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Aged home workers </w:t>
            </w:r>
          </w:p>
        </w:tc>
        <w:tc>
          <w:tcPr>
            <w:tcW w:w="977" w:type="dxa"/>
          </w:tcPr>
          <w:p w14:paraId="4984371B"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Not stated </w:t>
            </w:r>
          </w:p>
        </w:tc>
        <w:tc>
          <w:tcPr>
            <w:tcW w:w="1079" w:type="dxa"/>
          </w:tcPr>
          <w:p w14:paraId="7042D482"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PSC-12</w:t>
            </w:r>
          </w:p>
        </w:tc>
        <w:tc>
          <w:tcPr>
            <w:tcW w:w="2111" w:type="dxa"/>
          </w:tcPr>
          <w:p w14:paraId="4EDF66ED" w14:textId="77777777" w:rsidR="004C7264" w:rsidRPr="00AA78EA" w:rsidRDefault="004C7264" w:rsidP="00E219C4">
            <w:pPr>
              <w:rPr>
                <w:rFonts w:ascii="Times New Roman" w:hAnsi="Times New Roman" w:cs="Times New Roman"/>
                <w:sz w:val="24"/>
                <w:szCs w:val="24"/>
                <w:lang w:val="en-GB"/>
              </w:rPr>
            </w:pPr>
          </w:p>
        </w:tc>
        <w:tc>
          <w:tcPr>
            <w:tcW w:w="2036" w:type="dxa"/>
          </w:tcPr>
          <w:p w14:paraId="6B7C7AEC"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Management strain (-s)</w:t>
            </w:r>
          </w:p>
        </w:tc>
        <w:tc>
          <w:tcPr>
            <w:tcW w:w="2059" w:type="dxa"/>
          </w:tcPr>
          <w:p w14:paraId="21848DFF"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High morale, sustained profits and reciprocal behaviour (+s). absenteeism and claims (-s).</w:t>
            </w:r>
          </w:p>
        </w:tc>
      </w:tr>
      <w:tr w:rsidR="004C7264" w:rsidRPr="00AA78EA" w14:paraId="73249731" w14:textId="77777777" w:rsidTr="00E219C4">
        <w:tc>
          <w:tcPr>
            <w:tcW w:w="1413" w:type="dxa"/>
          </w:tcPr>
          <w:sdt>
            <w:sdtPr>
              <w:rPr>
                <w:rFonts w:ascii="Times New Roman" w:hAnsi="Times New Roman" w:cs="Times New Roman"/>
                <w:color w:val="000000"/>
                <w:sz w:val="24"/>
                <w:szCs w:val="24"/>
                <w:lang w:val="en-GB"/>
              </w:rPr>
              <w:tag w:val="MENDELEY_CITATION_v3_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"/>
              <w:id w:val="969478881"/>
              <w:placeholder>
                <w:docPart w:val="5A371031A4CCD344BCADFEBC5CC2BBEC"/>
              </w:placeholder>
            </w:sdtPr>
            <w:sdtContent>
              <w:p w14:paraId="6E5D7FD7" w14:textId="77777777" w:rsidR="004C7264" w:rsidRPr="00AA78EA" w:rsidRDefault="004C7264" w:rsidP="00E219C4">
                <w:pPr>
                  <w:rPr>
                    <w:rFonts w:ascii="Times New Roman" w:hAnsi="Times New Roman" w:cs="Times New Roman"/>
                    <w:sz w:val="24"/>
                    <w:szCs w:val="24"/>
                    <w:lang w:val="en-GB"/>
                  </w:rPr>
                </w:pPr>
                <w:r w:rsidRPr="00571F2C">
                  <w:rPr>
                    <w:rFonts w:ascii="Times New Roman" w:eastAsia="Times New Roman" w:hAnsi="Times New Roman" w:cs="Times New Roman"/>
                    <w:color w:val="000000"/>
                    <w:sz w:val="24"/>
                    <w:szCs w:val="24"/>
                  </w:rPr>
                  <w:t>[53]</w:t>
                </w:r>
              </w:p>
            </w:sdtContent>
          </w:sdt>
          <w:p w14:paraId="13FE3F70"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China</w:t>
            </w:r>
          </w:p>
        </w:tc>
        <w:tc>
          <w:tcPr>
            <w:tcW w:w="2553" w:type="dxa"/>
          </w:tcPr>
          <w:p w14:paraId="1BD4678F"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To assess the impact of PSC on reducing ill-health presenteeism.</w:t>
            </w:r>
          </w:p>
        </w:tc>
        <w:tc>
          <w:tcPr>
            <w:tcW w:w="1456" w:type="dxa"/>
          </w:tcPr>
          <w:p w14:paraId="3E959172"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Longitudinal study </w:t>
            </w:r>
          </w:p>
        </w:tc>
        <w:tc>
          <w:tcPr>
            <w:tcW w:w="1337" w:type="dxa"/>
          </w:tcPr>
          <w:p w14:paraId="0AF99A9C"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Healthcare workers</w:t>
            </w:r>
          </w:p>
        </w:tc>
        <w:tc>
          <w:tcPr>
            <w:tcW w:w="977" w:type="dxa"/>
          </w:tcPr>
          <w:p w14:paraId="24ACFE22"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386</w:t>
            </w:r>
          </w:p>
        </w:tc>
        <w:tc>
          <w:tcPr>
            <w:tcW w:w="1079" w:type="dxa"/>
          </w:tcPr>
          <w:p w14:paraId="1B9E1F51"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PSC-12</w:t>
            </w:r>
          </w:p>
        </w:tc>
        <w:tc>
          <w:tcPr>
            <w:tcW w:w="2111" w:type="dxa"/>
          </w:tcPr>
          <w:p w14:paraId="1C242C69" w14:textId="77777777" w:rsidR="004C7264" w:rsidRPr="00AA78EA" w:rsidRDefault="004C7264" w:rsidP="00E219C4">
            <w:pPr>
              <w:rPr>
                <w:rFonts w:ascii="Times New Roman" w:hAnsi="Times New Roman" w:cs="Times New Roman"/>
                <w:sz w:val="24"/>
                <w:szCs w:val="24"/>
                <w:lang w:val="en-GB"/>
              </w:rPr>
            </w:pPr>
          </w:p>
        </w:tc>
        <w:tc>
          <w:tcPr>
            <w:tcW w:w="2036" w:type="dxa"/>
          </w:tcPr>
          <w:p w14:paraId="32C884A6" w14:textId="77777777" w:rsidR="004C7264" w:rsidRPr="00AA78EA" w:rsidRDefault="004C7264" w:rsidP="00E219C4">
            <w:pPr>
              <w:rPr>
                <w:rFonts w:ascii="Times New Roman" w:hAnsi="Times New Roman" w:cs="Times New Roman"/>
                <w:sz w:val="24"/>
                <w:szCs w:val="24"/>
                <w:lang w:val="en-GB"/>
              </w:rPr>
            </w:pPr>
          </w:p>
        </w:tc>
        <w:tc>
          <w:tcPr>
            <w:tcW w:w="2059" w:type="dxa"/>
          </w:tcPr>
          <w:p w14:paraId="5195993D"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Ill-heath presenteeism (-s). </w:t>
            </w:r>
          </w:p>
        </w:tc>
      </w:tr>
      <w:tr w:rsidR="004C7264" w:rsidRPr="00AA78EA" w14:paraId="19AE1845" w14:textId="77777777" w:rsidTr="00E219C4">
        <w:tc>
          <w:tcPr>
            <w:tcW w:w="1413" w:type="dxa"/>
          </w:tcPr>
          <w:sdt>
            <w:sdtPr>
              <w:rPr>
                <w:rFonts w:ascii="Times New Roman" w:hAnsi="Times New Roman" w:cs="Times New Roman"/>
                <w:color w:val="000000"/>
                <w:sz w:val="24"/>
                <w:szCs w:val="24"/>
                <w:lang w:val="en-GB"/>
              </w:rPr>
              <w:tag w:val="MENDELEY_CITATION_v3_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"/>
              <w:id w:val="1130132566"/>
              <w:placeholder>
                <w:docPart w:val="9879F9A7FE2CC44BBBE6CA8C3A6DBEB0"/>
              </w:placeholder>
            </w:sdtPr>
            <w:sdtContent>
              <w:p w14:paraId="5DC9316E" w14:textId="77777777" w:rsidR="004C7264" w:rsidRPr="00AA78EA" w:rsidRDefault="004C7264" w:rsidP="00E219C4">
                <w:pPr>
                  <w:rPr>
                    <w:rFonts w:ascii="Times New Roman" w:hAnsi="Times New Roman" w:cs="Times New Roman"/>
                    <w:sz w:val="24"/>
                    <w:szCs w:val="24"/>
                    <w:lang w:val="en-GB"/>
                  </w:rPr>
                </w:pPr>
                <w:r w:rsidRPr="00571F2C">
                  <w:rPr>
                    <w:rFonts w:ascii="Times New Roman" w:eastAsia="Times New Roman" w:hAnsi="Times New Roman" w:cs="Times New Roman"/>
                    <w:color w:val="000000"/>
                    <w:sz w:val="24"/>
                    <w:szCs w:val="24"/>
                  </w:rPr>
                  <w:t>[57]</w:t>
                </w:r>
              </w:p>
            </w:sdtContent>
          </w:sdt>
          <w:p w14:paraId="0A7A21C1"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Malaysia </w:t>
            </w:r>
          </w:p>
        </w:tc>
        <w:tc>
          <w:tcPr>
            <w:tcW w:w="2553" w:type="dxa"/>
          </w:tcPr>
          <w:p w14:paraId="0A6DA5F5"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Testing PSC as a moderator of moderators.</w:t>
            </w:r>
          </w:p>
        </w:tc>
        <w:tc>
          <w:tcPr>
            <w:tcW w:w="1456" w:type="dxa"/>
          </w:tcPr>
          <w:p w14:paraId="2B846E5D"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Longitudinal study </w:t>
            </w:r>
          </w:p>
        </w:tc>
        <w:tc>
          <w:tcPr>
            <w:tcW w:w="1337" w:type="dxa"/>
          </w:tcPr>
          <w:p w14:paraId="128AAEC5"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Healthcare workers </w:t>
            </w:r>
          </w:p>
        </w:tc>
        <w:tc>
          <w:tcPr>
            <w:tcW w:w="977" w:type="dxa"/>
          </w:tcPr>
          <w:p w14:paraId="6D5F6BE5"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429</w:t>
            </w:r>
          </w:p>
        </w:tc>
        <w:tc>
          <w:tcPr>
            <w:tcW w:w="1079" w:type="dxa"/>
          </w:tcPr>
          <w:p w14:paraId="00BB101B"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PSC-12</w:t>
            </w:r>
          </w:p>
        </w:tc>
        <w:tc>
          <w:tcPr>
            <w:tcW w:w="2111" w:type="dxa"/>
          </w:tcPr>
          <w:p w14:paraId="23657C1B" w14:textId="77777777" w:rsidR="004C7264" w:rsidRPr="00AA78EA" w:rsidRDefault="004C7264" w:rsidP="00E219C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PSC was a strong moderator of emotional demand on psychological health problems (emotional exhaustion and somatic symptoms). </w:t>
            </w:r>
          </w:p>
        </w:tc>
        <w:tc>
          <w:tcPr>
            <w:tcW w:w="2036" w:type="dxa"/>
          </w:tcPr>
          <w:p w14:paraId="0756D64E" w14:textId="77777777" w:rsidR="004C7264" w:rsidRPr="00AA78EA" w:rsidRDefault="004C7264" w:rsidP="00E219C4">
            <w:pPr>
              <w:rPr>
                <w:rFonts w:ascii="Times New Roman" w:hAnsi="Times New Roman" w:cs="Times New Roman"/>
                <w:sz w:val="24"/>
                <w:szCs w:val="24"/>
                <w:lang w:val="en-GB"/>
              </w:rPr>
            </w:pPr>
          </w:p>
        </w:tc>
        <w:tc>
          <w:tcPr>
            <w:tcW w:w="2059" w:type="dxa"/>
          </w:tcPr>
          <w:p w14:paraId="296819AF" w14:textId="77777777" w:rsidR="004C7264" w:rsidRPr="00AA78EA" w:rsidRDefault="004C7264" w:rsidP="00E219C4">
            <w:pPr>
              <w:rPr>
                <w:rFonts w:ascii="Times New Roman" w:hAnsi="Times New Roman" w:cs="Times New Roman"/>
                <w:sz w:val="24"/>
                <w:szCs w:val="24"/>
                <w:lang w:val="en-GB"/>
              </w:rPr>
            </w:pPr>
          </w:p>
        </w:tc>
      </w:tr>
      <w:tr w:rsidR="004C7264" w:rsidRPr="00AA78EA" w14:paraId="6ED49E83" w14:textId="77777777" w:rsidTr="00E219C4">
        <w:tc>
          <w:tcPr>
            <w:tcW w:w="1413" w:type="dxa"/>
          </w:tcPr>
          <w:sdt>
            <w:sdtPr>
              <w:rPr>
                <w:rFonts w:ascii="Times New Roman" w:hAnsi="Times New Roman" w:cs="Times New Roman"/>
                <w:color w:val="000000" w:themeColor="text1"/>
                <w:sz w:val="24"/>
                <w:szCs w:val="24"/>
                <w:lang w:val="en-GB"/>
              </w:rPr>
              <w:tag w:val="MENDELEY_CITATION_v3_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"/>
              <w:id w:val="-1921165663"/>
              <w:placeholder>
                <w:docPart w:val="6466B91B59FBCB419C4AB5FFE97C82C7"/>
              </w:placeholder>
            </w:sdtPr>
            <w:sdtContent>
              <w:p w14:paraId="46E5C80D"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eastAsia="Times New Roman" w:hAnsi="Times New Roman" w:cs="Times New Roman"/>
                    <w:color w:val="000000" w:themeColor="text1"/>
                    <w:sz w:val="24"/>
                    <w:szCs w:val="24"/>
                  </w:rPr>
                  <w:t>[55]</w:t>
                </w:r>
              </w:p>
            </w:sdtContent>
          </w:sdt>
          <w:p w14:paraId="783866A9"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Australia </w:t>
            </w:r>
          </w:p>
        </w:tc>
        <w:tc>
          <w:tcPr>
            <w:tcW w:w="2553" w:type="dxa"/>
          </w:tcPr>
          <w:p w14:paraId="26C75203"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To explore the impact of PSC on mindfulness. </w:t>
            </w:r>
          </w:p>
        </w:tc>
        <w:tc>
          <w:tcPr>
            <w:tcW w:w="1456" w:type="dxa"/>
          </w:tcPr>
          <w:p w14:paraId="47A2173A"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Experiment  </w:t>
            </w:r>
          </w:p>
        </w:tc>
        <w:tc>
          <w:tcPr>
            <w:tcW w:w="1337" w:type="dxa"/>
          </w:tcPr>
          <w:p w14:paraId="3061F99E"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Education, healthcare and finance.</w:t>
            </w:r>
          </w:p>
        </w:tc>
        <w:tc>
          <w:tcPr>
            <w:tcW w:w="977" w:type="dxa"/>
          </w:tcPr>
          <w:p w14:paraId="39B1EB4E"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57</w:t>
            </w:r>
          </w:p>
        </w:tc>
        <w:tc>
          <w:tcPr>
            <w:tcW w:w="1079" w:type="dxa"/>
          </w:tcPr>
          <w:p w14:paraId="799CDF0E"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PSC-12</w:t>
            </w:r>
          </w:p>
        </w:tc>
        <w:tc>
          <w:tcPr>
            <w:tcW w:w="2111" w:type="dxa"/>
          </w:tcPr>
          <w:p w14:paraId="1226267B"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As PSC was increased, job control was positively associated with everyday mindfulness at work.</w:t>
            </w:r>
          </w:p>
        </w:tc>
        <w:tc>
          <w:tcPr>
            <w:tcW w:w="2036" w:type="dxa"/>
          </w:tcPr>
          <w:p w14:paraId="5C9F030A" w14:textId="77777777" w:rsidR="004C7264" w:rsidRPr="00F53F53" w:rsidRDefault="004C7264" w:rsidP="00E219C4">
            <w:pPr>
              <w:rPr>
                <w:rFonts w:ascii="Times New Roman" w:hAnsi="Times New Roman" w:cs="Times New Roman"/>
                <w:color w:val="000000" w:themeColor="text1"/>
                <w:sz w:val="24"/>
                <w:szCs w:val="24"/>
                <w:lang w:val="en-GB"/>
              </w:rPr>
            </w:pPr>
          </w:p>
        </w:tc>
        <w:tc>
          <w:tcPr>
            <w:tcW w:w="2059" w:type="dxa"/>
          </w:tcPr>
          <w:p w14:paraId="5B4485FA" w14:textId="77777777" w:rsidR="004C7264" w:rsidRPr="00F53F53" w:rsidRDefault="004C7264" w:rsidP="00E219C4">
            <w:pPr>
              <w:rPr>
                <w:rFonts w:ascii="Times New Roman" w:hAnsi="Times New Roman" w:cs="Times New Roman"/>
                <w:color w:val="000000" w:themeColor="text1"/>
                <w:sz w:val="24"/>
                <w:szCs w:val="24"/>
                <w:lang w:val="en-GB"/>
              </w:rPr>
            </w:pPr>
          </w:p>
        </w:tc>
      </w:tr>
      <w:tr w:rsidR="004C7264" w:rsidRPr="00AA78EA" w14:paraId="6AAA3465" w14:textId="77777777" w:rsidTr="00E219C4">
        <w:tc>
          <w:tcPr>
            <w:tcW w:w="1413" w:type="dxa"/>
          </w:tcPr>
          <w:sdt>
            <w:sdtPr>
              <w:rPr>
                <w:rFonts w:ascii="Times New Roman" w:eastAsia="Times New Roman" w:hAnsi="Times New Roman" w:cs="Times New Roman"/>
                <w:color w:val="000000" w:themeColor="text1"/>
                <w:sz w:val="24"/>
                <w:szCs w:val="24"/>
              </w:rPr>
              <w:tag w:val="MENDELEY_CITATION_v3_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"/>
              <w:id w:val="-1186046825"/>
              <w:placeholder>
                <w:docPart w:val="8184250E7BA5544D84BDCD8C9479A986"/>
              </w:placeholder>
            </w:sdtPr>
            <w:sdtContent>
              <w:p w14:paraId="6DD1E77F" w14:textId="77777777" w:rsidR="004C7264" w:rsidRPr="00F53F53" w:rsidRDefault="004C7264" w:rsidP="00E219C4">
                <w:pPr>
                  <w:rPr>
                    <w:rFonts w:ascii="Times New Roman" w:eastAsia="Times New Roman" w:hAnsi="Times New Roman" w:cs="Times New Roman"/>
                    <w:color w:val="000000" w:themeColor="text1"/>
                    <w:sz w:val="24"/>
                    <w:szCs w:val="24"/>
                  </w:rPr>
                </w:pPr>
                <w:r w:rsidRPr="00F53F53">
                  <w:rPr>
                    <w:rFonts w:ascii="Times New Roman" w:eastAsia="Times New Roman" w:hAnsi="Times New Roman" w:cs="Times New Roman"/>
                    <w:color w:val="000000" w:themeColor="text1"/>
                    <w:sz w:val="24"/>
                    <w:szCs w:val="24"/>
                  </w:rPr>
                  <w:t>[37]</w:t>
                </w:r>
              </w:p>
            </w:sdtContent>
          </w:sdt>
          <w:p w14:paraId="28AAE029" w14:textId="77777777" w:rsidR="004C7264" w:rsidRPr="00F53F53" w:rsidRDefault="004C7264" w:rsidP="00E219C4">
            <w:pPr>
              <w:rPr>
                <w:rFonts w:ascii="Times New Roman" w:eastAsia="Times New Roman" w:hAnsi="Times New Roman" w:cs="Times New Roman"/>
                <w:color w:val="000000" w:themeColor="text1"/>
                <w:sz w:val="24"/>
                <w:szCs w:val="24"/>
              </w:rPr>
            </w:pPr>
            <w:r w:rsidRPr="00F53F53">
              <w:rPr>
                <w:rFonts w:ascii="Times New Roman" w:eastAsia="Times New Roman" w:hAnsi="Times New Roman" w:cs="Times New Roman"/>
                <w:color w:val="000000" w:themeColor="text1"/>
                <w:sz w:val="24"/>
                <w:szCs w:val="24"/>
              </w:rPr>
              <w:t xml:space="preserve">Australia </w:t>
            </w:r>
          </w:p>
        </w:tc>
        <w:tc>
          <w:tcPr>
            <w:tcW w:w="2553" w:type="dxa"/>
          </w:tcPr>
          <w:p w14:paraId="3E664376" w14:textId="77777777" w:rsidR="004C7264" w:rsidRPr="00F53F53" w:rsidRDefault="004C7264" w:rsidP="00E219C4">
            <w:pPr>
              <w:rPr>
                <w:rFonts w:ascii="Times New Roman" w:hAnsi="Times New Roman" w:cs="Times New Roman"/>
                <w:color w:val="000000" w:themeColor="text1"/>
                <w:sz w:val="24"/>
                <w:szCs w:val="24"/>
                <w:lang w:val="en-GH"/>
              </w:rPr>
            </w:pPr>
            <w:r w:rsidRPr="00F53F53">
              <w:rPr>
                <w:rFonts w:ascii="Times New Roman" w:hAnsi="Times New Roman" w:cs="Times New Roman"/>
                <w:color w:val="000000" w:themeColor="text1"/>
                <w:sz w:val="24"/>
                <w:szCs w:val="24"/>
                <w:lang w:val="en-GH"/>
              </w:rPr>
              <w:t xml:space="preserve">To examine the importance of different aspects of manager support in determining the men- tal health of ambulance personnel. </w:t>
            </w:r>
          </w:p>
        </w:tc>
        <w:tc>
          <w:tcPr>
            <w:tcW w:w="1456" w:type="dxa"/>
          </w:tcPr>
          <w:p w14:paraId="7436D30A"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Cross-sectional survey</w:t>
            </w:r>
          </w:p>
        </w:tc>
        <w:tc>
          <w:tcPr>
            <w:tcW w:w="1337" w:type="dxa"/>
          </w:tcPr>
          <w:p w14:paraId="764B2A47"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Ambulance personnel </w:t>
            </w:r>
          </w:p>
        </w:tc>
        <w:tc>
          <w:tcPr>
            <w:tcW w:w="977" w:type="dxa"/>
          </w:tcPr>
          <w:p w14:paraId="3CA1EB8A"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1622</w:t>
            </w:r>
          </w:p>
        </w:tc>
        <w:tc>
          <w:tcPr>
            <w:tcW w:w="1079" w:type="dxa"/>
          </w:tcPr>
          <w:p w14:paraId="2AD5EFD1"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PSC-12</w:t>
            </w:r>
          </w:p>
        </w:tc>
        <w:tc>
          <w:tcPr>
            <w:tcW w:w="2111" w:type="dxa"/>
          </w:tcPr>
          <w:p w14:paraId="6C5DE0DE" w14:textId="77777777" w:rsidR="004C7264" w:rsidRPr="00F53F53" w:rsidRDefault="004C7264" w:rsidP="00E219C4">
            <w:pPr>
              <w:rPr>
                <w:rFonts w:ascii="Times New Roman" w:hAnsi="Times New Roman" w:cs="Times New Roman"/>
                <w:color w:val="000000" w:themeColor="text1"/>
                <w:sz w:val="24"/>
                <w:szCs w:val="24"/>
                <w:lang w:val="en-GB"/>
              </w:rPr>
            </w:pPr>
          </w:p>
        </w:tc>
        <w:tc>
          <w:tcPr>
            <w:tcW w:w="2036" w:type="dxa"/>
          </w:tcPr>
          <w:p w14:paraId="68888A79"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Psychological distress (-)</w:t>
            </w:r>
          </w:p>
        </w:tc>
        <w:tc>
          <w:tcPr>
            <w:tcW w:w="2059" w:type="dxa"/>
          </w:tcPr>
          <w:p w14:paraId="59353E77" w14:textId="77777777" w:rsidR="004C7264" w:rsidRPr="00F53F53" w:rsidRDefault="004C7264" w:rsidP="00E219C4">
            <w:pPr>
              <w:rPr>
                <w:rFonts w:ascii="Times New Roman" w:hAnsi="Times New Roman" w:cs="Times New Roman"/>
                <w:color w:val="000000" w:themeColor="text1"/>
                <w:sz w:val="24"/>
                <w:szCs w:val="24"/>
                <w:lang w:val="en-GB"/>
              </w:rPr>
            </w:pPr>
          </w:p>
        </w:tc>
      </w:tr>
      <w:tr w:rsidR="004C7264" w:rsidRPr="00AA78EA" w14:paraId="1AFB6E0F" w14:textId="77777777" w:rsidTr="00E219C4">
        <w:tc>
          <w:tcPr>
            <w:tcW w:w="1413" w:type="dxa"/>
          </w:tcPr>
          <w:p w14:paraId="1EA8E661" w14:textId="77777777" w:rsidR="004C7264" w:rsidRPr="00F53F53" w:rsidRDefault="00000000" w:rsidP="00E219C4">
            <w:pPr>
              <w:rPr>
                <w:rFonts w:ascii="Times New Roman" w:eastAsia="Times New Roman" w:hAnsi="Times New Roman" w:cs="Times New Roman"/>
                <w:color w:val="000000" w:themeColor="text1"/>
                <w:sz w:val="24"/>
                <w:szCs w:val="24"/>
              </w:rPr>
            </w:pPr>
            <w:sdt>
              <w:sdtPr>
                <w:rPr>
                  <w:rFonts w:ascii="Times New Roman" w:eastAsia="Times New Roman" w:hAnsi="Times New Roman" w:cs="Times New Roman"/>
                  <w:color w:val="000000" w:themeColor="text1"/>
                  <w:sz w:val="24"/>
                  <w:szCs w:val="24"/>
                </w:rPr>
                <w:tag w:val="MENDELEY_CITATION_v3_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"/>
                <w:id w:val="405429189"/>
                <w:placeholder>
                  <w:docPart w:val="8184250E7BA5544D84BDCD8C9479A986"/>
                </w:placeholder>
              </w:sdtPr>
              <w:sdtContent>
                <w:r w:rsidR="004C7264" w:rsidRPr="00F53F53">
                  <w:rPr>
                    <w:rFonts w:ascii="Times New Roman" w:eastAsia="Times New Roman" w:hAnsi="Times New Roman" w:cs="Times New Roman"/>
                    <w:color w:val="000000" w:themeColor="text1"/>
                    <w:sz w:val="24"/>
                    <w:szCs w:val="24"/>
                  </w:rPr>
                  <w:t>[36]</w:t>
                </w:r>
              </w:sdtContent>
            </w:sdt>
            <w:r w:rsidR="004C7264" w:rsidRPr="00F53F53">
              <w:rPr>
                <w:rFonts w:ascii="Times New Roman" w:eastAsia="Times New Roman" w:hAnsi="Times New Roman" w:cs="Times New Roman"/>
                <w:color w:val="000000" w:themeColor="text1"/>
                <w:sz w:val="24"/>
                <w:szCs w:val="24"/>
              </w:rPr>
              <w:br/>
              <w:t xml:space="preserve">Australia </w:t>
            </w:r>
          </w:p>
        </w:tc>
        <w:tc>
          <w:tcPr>
            <w:tcW w:w="2553" w:type="dxa"/>
          </w:tcPr>
          <w:p w14:paraId="509AC8FD"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The role of managers in shaping the well-being of emergency workers </w:t>
            </w:r>
          </w:p>
        </w:tc>
        <w:tc>
          <w:tcPr>
            <w:tcW w:w="1456" w:type="dxa"/>
          </w:tcPr>
          <w:p w14:paraId="5D1D8320"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Cross-sectional survey </w:t>
            </w:r>
          </w:p>
        </w:tc>
        <w:tc>
          <w:tcPr>
            <w:tcW w:w="1337" w:type="dxa"/>
          </w:tcPr>
          <w:p w14:paraId="503C4E12"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Paramedics </w:t>
            </w:r>
          </w:p>
        </w:tc>
        <w:tc>
          <w:tcPr>
            <w:tcW w:w="977" w:type="dxa"/>
          </w:tcPr>
          <w:p w14:paraId="348BF483"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274</w:t>
            </w:r>
          </w:p>
        </w:tc>
        <w:tc>
          <w:tcPr>
            <w:tcW w:w="1079" w:type="dxa"/>
          </w:tcPr>
          <w:p w14:paraId="7830159C"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PSC-12</w:t>
            </w:r>
          </w:p>
        </w:tc>
        <w:tc>
          <w:tcPr>
            <w:tcW w:w="2111" w:type="dxa"/>
          </w:tcPr>
          <w:p w14:paraId="67BA0193" w14:textId="77777777" w:rsidR="004C7264" w:rsidRPr="00F53F53" w:rsidRDefault="004C7264" w:rsidP="00E219C4">
            <w:pPr>
              <w:rPr>
                <w:rFonts w:ascii="Times New Roman" w:hAnsi="Times New Roman" w:cs="Times New Roman"/>
                <w:color w:val="000000" w:themeColor="text1"/>
                <w:sz w:val="24"/>
                <w:szCs w:val="24"/>
                <w:lang w:val="en-GB"/>
              </w:rPr>
            </w:pPr>
          </w:p>
        </w:tc>
        <w:tc>
          <w:tcPr>
            <w:tcW w:w="2036" w:type="dxa"/>
          </w:tcPr>
          <w:p w14:paraId="65DB40A3"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Job stress (-) and psychological distress (-).</w:t>
            </w:r>
          </w:p>
        </w:tc>
        <w:tc>
          <w:tcPr>
            <w:tcW w:w="2059" w:type="dxa"/>
          </w:tcPr>
          <w:p w14:paraId="274B9E0F" w14:textId="77777777" w:rsidR="004C7264" w:rsidRPr="00F53F53" w:rsidRDefault="004C7264" w:rsidP="00E219C4">
            <w:pPr>
              <w:rPr>
                <w:rFonts w:ascii="Times New Roman" w:hAnsi="Times New Roman" w:cs="Times New Roman"/>
                <w:color w:val="000000" w:themeColor="text1"/>
                <w:sz w:val="24"/>
                <w:szCs w:val="24"/>
                <w:lang w:val="en-GB"/>
              </w:rPr>
            </w:pPr>
          </w:p>
        </w:tc>
      </w:tr>
      <w:tr w:rsidR="004C7264" w:rsidRPr="00AA78EA" w14:paraId="66B58812" w14:textId="77777777" w:rsidTr="00E219C4">
        <w:tc>
          <w:tcPr>
            <w:tcW w:w="1413" w:type="dxa"/>
          </w:tcPr>
          <w:sdt>
            <w:sdtPr>
              <w:rPr>
                <w:rFonts w:ascii="Times New Roman" w:eastAsia="Times New Roman" w:hAnsi="Times New Roman" w:cs="Times New Roman"/>
                <w:color w:val="000000" w:themeColor="text1"/>
                <w:sz w:val="24"/>
                <w:szCs w:val="24"/>
              </w:rPr>
              <w:tag w:val="MENDELEY_CITATION_v3_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"/>
              <w:id w:val="-382098962"/>
              <w:placeholder>
                <w:docPart w:val="8184250E7BA5544D84BDCD8C9479A986"/>
              </w:placeholder>
            </w:sdtPr>
            <w:sdtContent>
              <w:p w14:paraId="3AB9E94D" w14:textId="77777777" w:rsidR="004C7264" w:rsidRPr="00F53F53" w:rsidRDefault="004C7264" w:rsidP="00E219C4">
                <w:pPr>
                  <w:rPr>
                    <w:rFonts w:ascii="Times New Roman" w:eastAsia="Times New Roman" w:hAnsi="Times New Roman" w:cs="Times New Roman"/>
                    <w:color w:val="000000" w:themeColor="text1"/>
                    <w:sz w:val="24"/>
                    <w:szCs w:val="24"/>
                  </w:rPr>
                </w:pPr>
                <w:r w:rsidRPr="00F53F53">
                  <w:rPr>
                    <w:rFonts w:ascii="Times New Roman" w:eastAsia="Times New Roman" w:hAnsi="Times New Roman" w:cs="Times New Roman"/>
                    <w:color w:val="000000" w:themeColor="text1"/>
                    <w:sz w:val="24"/>
                    <w:szCs w:val="24"/>
                  </w:rPr>
                  <w:t>[43]</w:t>
                </w:r>
              </w:p>
            </w:sdtContent>
          </w:sdt>
          <w:p w14:paraId="0937FD20" w14:textId="77777777" w:rsidR="004C7264" w:rsidRPr="00F53F53" w:rsidRDefault="004C7264" w:rsidP="00E219C4">
            <w:pPr>
              <w:rPr>
                <w:rFonts w:ascii="Times New Roman" w:eastAsia="Times New Roman" w:hAnsi="Times New Roman" w:cs="Times New Roman"/>
                <w:color w:val="000000" w:themeColor="text1"/>
                <w:sz w:val="24"/>
                <w:szCs w:val="24"/>
              </w:rPr>
            </w:pPr>
            <w:r w:rsidRPr="00F53F53">
              <w:rPr>
                <w:rFonts w:ascii="Times New Roman" w:eastAsia="Times New Roman" w:hAnsi="Times New Roman" w:cs="Times New Roman"/>
                <w:color w:val="000000" w:themeColor="text1"/>
                <w:sz w:val="24"/>
                <w:szCs w:val="24"/>
              </w:rPr>
              <w:t xml:space="preserve">New Zealand </w:t>
            </w:r>
          </w:p>
        </w:tc>
        <w:tc>
          <w:tcPr>
            <w:tcW w:w="2553" w:type="dxa"/>
          </w:tcPr>
          <w:p w14:paraId="43F67969"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To explore how PSC is related to bullying.</w:t>
            </w:r>
          </w:p>
        </w:tc>
        <w:tc>
          <w:tcPr>
            <w:tcW w:w="1456" w:type="dxa"/>
          </w:tcPr>
          <w:p w14:paraId="619C813E"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Cross-sectional survey </w:t>
            </w:r>
          </w:p>
        </w:tc>
        <w:tc>
          <w:tcPr>
            <w:tcW w:w="1337" w:type="dxa"/>
          </w:tcPr>
          <w:p w14:paraId="4C170808"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Healthcare providers </w:t>
            </w:r>
          </w:p>
        </w:tc>
        <w:tc>
          <w:tcPr>
            <w:tcW w:w="977" w:type="dxa"/>
          </w:tcPr>
          <w:p w14:paraId="2A9BF2F3"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1231</w:t>
            </w:r>
          </w:p>
        </w:tc>
        <w:tc>
          <w:tcPr>
            <w:tcW w:w="1079" w:type="dxa"/>
          </w:tcPr>
          <w:p w14:paraId="3BC4182A"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PSC-12</w:t>
            </w:r>
          </w:p>
        </w:tc>
        <w:tc>
          <w:tcPr>
            <w:tcW w:w="2111" w:type="dxa"/>
          </w:tcPr>
          <w:p w14:paraId="6CDFCC76" w14:textId="77777777" w:rsidR="004C7264" w:rsidRPr="00F53F53" w:rsidRDefault="004C7264" w:rsidP="00E219C4">
            <w:pPr>
              <w:rPr>
                <w:rFonts w:ascii="Times New Roman" w:hAnsi="Times New Roman" w:cs="Times New Roman"/>
                <w:color w:val="000000" w:themeColor="text1"/>
                <w:sz w:val="24"/>
                <w:szCs w:val="24"/>
                <w:lang w:val="en-GB"/>
              </w:rPr>
            </w:pPr>
          </w:p>
        </w:tc>
        <w:tc>
          <w:tcPr>
            <w:tcW w:w="2036" w:type="dxa"/>
          </w:tcPr>
          <w:p w14:paraId="60B3B676"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Bullying (-).</w:t>
            </w:r>
          </w:p>
        </w:tc>
        <w:tc>
          <w:tcPr>
            <w:tcW w:w="2059" w:type="dxa"/>
          </w:tcPr>
          <w:p w14:paraId="696BC6C6" w14:textId="77777777" w:rsidR="004C7264" w:rsidRPr="00F53F53" w:rsidRDefault="004C7264" w:rsidP="00E219C4">
            <w:pPr>
              <w:rPr>
                <w:rFonts w:ascii="Times New Roman" w:hAnsi="Times New Roman" w:cs="Times New Roman"/>
                <w:color w:val="000000" w:themeColor="text1"/>
                <w:sz w:val="24"/>
                <w:szCs w:val="24"/>
                <w:lang w:val="en-GB"/>
              </w:rPr>
            </w:pPr>
          </w:p>
        </w:tc>
      </w:tr>
      <w:tr w:rsidR="004C7264" w:rsidRPr="00AA78EA" w14:paraId="4396B2CE" w14:textId="77777777" w:rsidTr="00E219C4">
        <w:tc>
          <w:tcPr>
            <w:tcW w:w="1413" w:type="dxa"/>
          </w:tcPr>
          <w:sdt>
            <w:sdtPr>
              <w:rPr>
                <w:rFonts w:ascii="Times New Roman" w:eastAsia="Times New Roman" w:hAnsi="Times New Roman" w:cs="Times New Roman"/>
                <w:color w:val="000000" w:themeColor="text1"/>
                <w:sz w:val="24"/>
                <w:szCs w:val="24"/>
              </w:rPr>
              <w:tag w:val="MENDELEY_CITATION_v3_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"/>
              <w:id w:val="1983579742"/>
              <w:placeholder>
                <w:docPart w:val="8184250E7BA5544D84BDCD8C9479A986"/>
              </w:placeholder>
            </w:sdtPr>
            <w:sdtContent>
              <w:p w14:paraId="5D321B31" w14:textId="77777777" w:rsidR="004C7264" w:rsidRPr="00F53F53" w:rsidRDefault="004C7264" w:rsidP="00E219C4">
                <w:pPr>
                  <w:rPr>
                    <w:rFonts w:ascii="Times New Roman" w:eastAsia="Times New Roman" w:hAnsi="Times New Roman" w:cs="Times New Roman"/>
                    <w:color w:val="000000" w:themeColor="text1"/>
                    <w:sz w:val="24"/>
                    <w:szCs w:val="24"/>
                  </w:rPr>
                </w:pPr>
                <w:r w:rsidRPr="00F53F53">
                  <w:rPr>
                    <w:rFonts w:ascii="Times New Roman" w:eastAsia="Times New Roman" w:hAnsi="Times New Roman" w:cs="Times New Roman"/>
                    <w:color w:val="000000" w:themeColor="text1"/>
                    <w:sz w:val="24"/>
                    <w:szCs w:val="24"/>
                  </w:rPr>
                  <w:t>[51]</w:t>
                </w:r>
              </w:p>
            </w:sdtContent>
          </w:sdt>
          <w:p w14:paraId="6649FBEB" w14:textId="77777777" w:rsidR="004C7264" w:rsidRPr="00F53F53" w:rsidRDefault="004C7264" w:rsidP="00E219C4">
            <w:pPr>
              <w:rPr>
                <w:rFonts w:ascii="Times New Roman" w:eastAsia="Times New Roman" w:hAnsi="Times New Roman" w:cs="Times New Roman"/>
                <w:color w:val="000000" w:themeColor="text1"/>
                <w:sz w:val="24"/>
                <w:szCs w:val="24"/>
              </w:rPr>
            </w:pPr>
            <w:r w:rsidRPr="00F53F53">
              <w:rPr>
                <w:rFonts w:ascii="Times New Roman" w:eastAsia="Times New Roman" w:hAnsi="Times New Roman" w:cs="Times New Roman"/>
                <w:color w:val="000000" w:themeColor="text1"/>
                <w:sz w:val="24"/>
                <w:szCs w:val="24"/>
              </w:rPr>
              <w:t xml:space="preserve">Australia </w:t>
            </w:r>
          </w:p>
        </w:tc>
        <w:tc>
          <w:tcPr>
            <w:tcW w:w="2553" w:type="dxa"/>
          </w:tcPr>
          <w:p w14:paraId="3F524D66"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To explore how PSC improves PSC leadership </w:t>
            </w:r>
          </w:p>
        </w:tc>
        <w:tc>
          <w:tcPr>
            <w:tcW w:w="1456" w:type="dxa"/>
          </w:tcPr>
          <w:p w14:paraId="53701287"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Longitudinal</w:t>
            </w:r>
          </w:p>
        </w:tc>
        <w:tc>
          <w:tcPr>
            <w:tcW w:w="1337" w:type="dxa"/>
          </w:tcPr>
          <w:p w14:paraId="0D83A208"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Healthcare providers </w:t>
            </w:r>
          </w:p>
        </w:tc>
        <w:tc>
          <w:tcPr>
            <w:tcW w:w="977" w:type="dxa"/>
          </w:tcPr>
          <w:p w14:paraId="0DEBD058"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281</w:t>
            </w:r>
          </w:p>
        </w:tc>
        <w:tc>
          <w:tcPr>
            <w:tcW w:w="1079" w:type="dxa"/>
          </w:tcPr>
          <w:p w14:paraId="2AA485BB"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PSC-12</w:t>
            </w:r>
          </w:p>
        </w:tc>
        <w:tc>
          <w:tcPr>
            <w:tcW w:w="2111" w:type="dxa"/>
          </w:tcPr>
          <w:p w14:paraId="04AB0E89"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Improved Leadership</w:t>
            </w:r>
          </w:p>
        </w:tc>
        <w:tc>
          <w:tcPr>
            <w:tcW w:w="2036" w:type="dxa"/>
          </w:tcPr>
          <w:p w14:paraId="315948B4" w14:textId="77777777" w:rsidR="004C7264" w:rsidRPr="00F53F53" w:rsidRDefault="004C7264" w:rsidP="00E219C4">
            <w:pPr>
              <w:rPr>
                <w:rFonts w:ascii="Times New Roman" w:hAnsi="Times New Roman" w:cs="Times New Roman"/>
                <w:color w:val="000000" w:themeColor="text1"/>
                <w:sz w:val="24"/>
                <w:szCs w:val="24"/>
                <w:lang w:val="en-GB"/>
              </w:rPr>
            </w:pPr>
          </w:p>
        </w:tc>
        <w:tc>
          <w:tcPr>
            <w:tcW w:w="2059" w:type="dxa"/>
          </w:tcPr>
          <w:p w14:paraId="4946FE4D" w14:textId="77777777" w:rsidR="004C7264" w:rsidRPr="00F53F53" w:rsidRDefault="004C7264" w:rsidP="00E219C4">
            <w:pPr>
              <w:rPr>
                <w:rFonts w:ascii="Times New Roman" w:hAnsi="Times New Roman" w:cs="Times New Roman"/>
                <w:color w:val="000000" w:themeColor="text1"/>
                <w:sz w:val="24"/>
                <w:szCs w:val="24"/>
                <w:lang w:val="en-GB"/>
              </w:rPr>
            </w:pPr>
          </w:p>
        </w:tc>
      </w:tr>
      <w:tr w:rsidR="004C7264" w:rsidRPr="00AA78EA" w14:paraId="02BAEC7D" w14:textId="77777777" w:rsidTr="00E219C4">
        <w:tc>
          <w:tcPr>
            <w:tcW w:w="1413" w:type="dxa"/>
          </w:tcPr>
          <w:sdt>
            <w:sdtPr>
              <w:rPr>
                <w:rFonts w:ascii="Times New Roman" w:eastAsia="Times New Roman" w:hAnsi="Times New Roman" w:cs="Times New Roman"/>
                <w:color w:val="000000" w:themeColor="text1"/>
                <w:sz w:val="24"/>
                <w:szCs w:val="24"/>
              </w:rPr>
              <w:tag w:val="MENDELEY_CITATION_v3_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"/>
              <w:id w:val="-2049908921"/>
              <w:placeholder>
                <w:docPart w:val="8184250E7BA5544D84BDCD8C9479A986"/>
              </w:placeholder>
            </w:sdtPr>
            <w:sdtContent>
              <w:p w14:paraId="075652B8" w14:textId="77777777" w:rsidR="004C7264" w:rsidRPr="00F53F53" w:rsidRDefault="004C7264" w:rsidP="00E219C4">
                <w:pPr>
                  <w:rPr>
                    <w:rFonts w:ascii="Times New Roman" w:eastAsia="Times New Roman" w:hAnsi="Times New Roman" w:cs="Times New Roman"/>
                    <w:color w:val="000000" w:themeColor="text1"/>
                    <w:sz w:val="24"/>
                    <w:szCs w:val="24"/>
                  </w:rPr>
                </w:pPr>
                <w:r w:rsidRPr="00F53F53">
                  <w:rPr>
                    <w:rFonts w:ascii="Times New Roman" w:eastAsia="Times New Roman" w:hAnsi="Times New Roman" w:cs="Times New Roman"/>
                    <w:color w:val="000000" w:themeColor="text1"/>
                    <w:sz w:val="24"/>
                    <w:szCs w:val="24"/>
                  </w:rPr>
                  <w:t>[46]</w:t>
                </w:r>
              </w:p>
            </w:sdtContent>
          </w:sdt>
          <w:p w14:paraId="15B01412" w14:textId="77777777" w:rsidR="004C7264" w:rsidRPr="00F53F53" w:rsidRDefault="004C7264" w:rsidP="00E219C4">
            <w:pPr>
              <w:rPr>
                <w:rFonts w:ascii="Times New Roman" w:eastAsia="Times New Roman" w:hAnsi="Times New Roman" w:cs="Times New Roman"/>
                <w:color w:val="000000" w:themeColor="text1"/>
                <w:sz w:val="24"/>
                <w:szCs w:val="24"/>
              </w:rPr>
            </w:pPr>
            <w:r w:rsidRPr="00F53F53">
              <w:rPr>
                <w:rFonts w:ascii="Times New Roman" w:eastAsia="Times New Roman" w:hAnsi="Times New Roman" w:cs="Times New Roman"/>
                <w:color w:val="000000" w:themeColor="text1"/>
                <w:sz w:val="24"/>
                <w:szCs w:val="24"/>
              </w:rPr>
              <w:t xml:space="preserve">Italy </w:t>
            </w:r>
          </w:p>
        </w:tc>
        <w:tc>
          <w:tcPr>
            <w:tcW w:w="2553" w:type="dxa"/>
          </w:tcPr>
          <w:p w14:paraId="1EFEA4FF"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rPr>
              <w:t xml:space="preserve">To contribute to the validation of the Italian 4-item version of the PSC and to explore this </w:t>
            </w:r>
            <w:r w:rsidRPr="00F53F53">
              <w:rPr>
                <w:rFonts w:ascii="Times New Roman" w:hAnsi="Times New Roman" w:cs="Times New Roman"/>
                <w:color w:val="000000" w:themeColor="text1"/>
                <w:sz w:val="24"/>
                <w:szCs w:val="24"/>
              </w:rPr>
              <w:lastRenderedPageBreak/>
              <w:t>theory within the Job Demands-Resources model</w:t>
            </w:r>
          </w:p>
        </w:tc>
        <w:tc>
          <w:tcPr>
            <w:tcW w:w="1456" w:type="dxa"/>
          </w:tcPr>
          <w:p w14:paraId="2A0C95CB"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lastRenderedPageBreak/>
              <w:t xml:space="preserve">Cross-sectional survey </w:t>
            </w:r>
          </w:p>
        </w:tc>
        <w:tc>
          <w:tcPr>
            <w:tcW w:w="1337" w:type="dxa"/>
          </w:tcPr>
          <w:p w14:paraId="3FDB4757"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Healthcare providers </w:t>
            </w:r>
          </w:p>
        </w:tc>
        <w:tc>
          <w:tcPr>
            <w:tcW w:w="977" w:type="dxa"/>
          </w:tcPr>
          <w:p w14:paraId="5A4CB017"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276</w:t>
            </w:r>
          </w:p>
        </w:tc>
        <w:tc>
          <w:tcPr>
            <w:tcW w:w="1079" w:type="dxa"/>
          </w:tcPr>
          <w:p w14:paraId="4B0C5A3E"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PSC-4</w:t>
            </w:r>
          </w:p>
        </w:tc>
        <w:tc>
          <w:tcPr>
            <w:tcW w:w="2111" w:type="dxa"/>
          </w:tcPr>
          <w:p w14:paraId="33EEC7FA" w14:textId="77777777" w:rsidR="004C7264" w:rsidRPr="00F53F53" w:rsidRDefault="004C7264" w:rsidP="00E219C4">
            <w:pPr>
              <w:rPr>
                <w:rFonts w:ascii="Times New Roman" w:hAnsi="Times New Roman" w:cs="Times New Roman"/>
                <w:color w:val="000000" w:themeColor="text1"/>
                <w:sz w:val="24"/>
                <w:szCs w:val="24"/>
                <w:lang w:val="en-GB"/>
              </w:rPr>
            </w:pPr>
          </w:p>
        </w:tc>
        <w:tc>
          <w:tcPr>
            <w:tcW w:w="2036" w:type="dxa"/>
          </w:tcPr>
          <w:p w14:paraId="6A7A9849"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Burnout</w:t>
            </w:r>
          </w:p>
        </w:tc>
        <w:tc>
          <w:tcPr>
            <w:tcW w:w="2059" w:type="dxa"/>
          </w:tcPr>
          <w:p w14:paraId="7C3119E2"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job satisfaction</w:t>
            </w:r>
          </w:p>
        </w:tc>
      </w:tr>
      <w:tr w:rsidR="004C7264" w:rsidRPr="00AA78EA" w14:paraId="054F93D8" w14:textId="77777777" w:rsidTr="00E219C4">
        <w:tc>
          <w:tcPr>
            <w:tcW w:w="1413" w:type="dxa"/>
          </w:tcPr>
          <w:sdt>
            <w:sdtPr>
              <w:rPr>
                <w:rFonts w:ascii="Times New Roman" w:eastAsia="Times New Roman" w:hAnsi="Times New Roman" w:cs="Times New Roman"/>
                <w:color w:val="000000" w:themeColor="text1"/>
                <w:sz w:val="24"/>
                <w:szCs w:val="24"/>
              </w:rPr>
              <w:tag w:val="MENDELEY_CITATION_v3_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"/>
              <w:id w:val="-1218279425"/>
              <w:placeholder>
                <w:docPart w:val="8184250E7BA5544D84BDCD8C9479A986"/>
              </w:placeholder>
            </w:sdtPr>
            <w:sdtContent>
              <w:p w14:paraId="580F34C6" w14:textId="77777777" w:rsidR="004C7264" w:rsidRPr="00F53F53" w:rsidRDefault="004C7264" w:rsidP="00E219C4">
                <w:pPr>
                  <w:rPr>
                    <w:rFonts w:ascii="Times New Roman" w:eastAsia="Times New Roman" w:hAnsi="Times New Roman" w:cs="Times New Roman"/>
                    <w:color w:val="000000" w:themeColor="text1"/>
                    <w:sz w:val="24"/>
                    <w:szCs w:val="24"/>
                  </w:rPr>
                </w:pPr>
                <w:r w:rsidRPr="00F53F53">
                  <w:rPr>
                    <w:rFonts w:ascii="Times New Roman" w:eastAsia="Times New Roman" w:hAnsi="Times New Roman" w:cs="Times New Roman"/>
                    <w:color w:val="000000" w:themeColor="text1"/>
                    <w:sz w:val="24"/>
                    <w:szCs w:val="24"/>
                  </w:rPr>
                  <w:t>[47]</w:t>
                </w:r>
              </w:p>
            </w:sdtContent>
          </w:sdt>
          <w:p w14:paraId="5A688711" w14:textId="77777777" w:rsidR="004C7264" w:rsidRPr="00F53F53" w:rsidRDefault="004C7264" w:rsidP="00E219C4">
            <w:pPr>
              <w:rPr>
                <w:rFonts w:ascii="Times New Roman" w:eastAsia="Times New Roman" w:hAnsi="Times New Roman" w:cs="Times New Roman"/>
                <w:color w:val="000000" w:themeColor="text1"/>
                <w:sz w:val="24"/>
                <w:szCs w:val="24"/>
              </w:rPr>
            </w:pPr>
            <w:r w:rsidRPr="00F53F53">
              <w:rPr>
                <w:rFonts w:ascii="Times New Roman" w:eastAsia="Times New Roman" w:hAnsi="Times New Roman" w:cs="Times New Roman"/>
                <w:color w:val="000000" w:themeColor="text1"/>
                <w:sz w:val="24"/>
                <w:szCs w:val="24"/>
              </w:rPr>
              <w:t xml:space="preserve">Italy </w:t>
            </w:r>
          </w:p>
        </w:tc>
        <w:tc>
          <w:tcPr>
            <w:tcW w:w="2553" w:type="dxa"/>
          </w:tcPr>
          <w:p w14:paraId="771280AC" w14:textId="77777777" w:rsidR="004C7264" w:rsidRPr="00F53F53" w:rsidRDefault="004C7264" w:rsidP="00E219C4">
            <w:pPr>
              <w:rPr>
                <w:rFonts w:ascii="Times New Roman" w:hAnsi="Times New Roman" w:cs="Times New Roman"/>
                <w:color w:val="000000" w:themeColor="text1"/>
                <w:sz w:val="24"/>
                <w:szCs w:val="24"/>
                <w:lang w:val="en-GH"/>
              </w:rPr>
            </w:pPr>
            <w:r w:rsidRPr="00F53F53">
              <w:rPr>
                <w:rFonts w:ascii="Times New Roman" w:hAnsi="Times New Roman" w:cs="Times New Roman"/>
                <w:color w:val="000000" w:themeColor="text1"/>
                <w:sz w:val="24"/>
                <w:szCs w:val="24"/>
                <w:lang w:val="en-GH"/>
              </w:rPr>
              <w:t>To explore psychosocial risk factors and burnout among workers involved in palliative care, comparing inpatient hospice, and home care settings.</w:t>
            </w:r>
          </w:p>
        </w:tc>
        <w:tc>
          <w:tcPr>
            <w:tcW w:w="1456" w:type="dxa"/>
          </w:tcPr>
          <w:p w14:paraId="1BDF3D19"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Cross-sectional survey </w:t>
            </w:r>
          </w:p>
        </w:tc>
        <w:tc>
          <w:tcPr>
            <w:tcW w:w="1337" w:type="dxa"/>
          </w:tcPr>
          <w:p w14:paraId="5E37B03D"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Healthcare providers </w:t>
            </w:r>
          </w:p>
        </w:tc>
        <w:tc>
          <w:tcPr>
            <w:tcW w:w="977" w:type="dxa"/>
          </w:tcPr>
          <w:p w14:paraId="1970EAEE"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106</w:t>
            </w:r>
          </w:p>
        </w:tc>
        <w:tc>
          <w:tcPr>
            <w:tcW w:w="1079" w:type="dxa"/>
          </w:tcPr>
          <w:p w14:paraId="1BF16CFA"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PSC-4</w:t>
            </w:r>
          </w:p>
        </w:tc>
        <w:tc>
          <w:tcPr>
            <w:tcW w:w="2111" w:type="dxa"/>
          </w:tcPr>
          <w:p w14:paraId="17EE755C"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Peer support (+)</w:t>
            </w:r>
          </w:p>
        </w:tc>
        <w:tc>
          <w:tcPr>
            <w:tcW w:w="2036" w:type="dxa"/>
          </w:tcPr>
          <w:p w14:paraId="3219094A"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Burnout (-)</w:t>
            </w:r>
          </w:p>
        </w:tc>
        <w:tc>
          <w:tcPr>
            <w:tcW w:w="2059" w:type="dxa"/>
          </w:tcPr>
          <w:p w14:paraId="05861E93" w14:textId="77777777" w:rsidR="004C7264" w:rsidRPr="00F53F53" w:rsidRDefault="004C7264" w:rsidP="00E219C4">
            <w:pPr>
              <w:rPr>
                <w:rFonts w:ascii="Times New Roman" w:hAnsi="Times New Roman" w:cs="Times New Roman"/>
                <w:color w:val="000000" w:themeColor="text1"/>
                <w:sz w:val="24"/>
                <w:szCs w:val="24"/>
                <w:lang w:val="en-GB"/>
              </w:rPr>
            </w:pPr>
          </w:p>
        </w:tc>
      </w:tr>
      <w:tr w:rsidR="004C7264" w:rsidRPr="00AA78EA" w14:paraId="16B8F1AB" w14:textId="77777777" w:rsidTr="00E219C4">
        <w:tc>
          <w:tcPr>
            <w:tcW w:w="1413" w:type="dxa"/>
          </w:tcPr>
          <w:sdt>
            <w:sdtPr>
              <w:rPr>
                <w:rFonts w:ascii="Times New Roman" w:eastAsia="Times New Roman" w:hAnsi="Times New Roman" w:cs="Times New Roman"/>
                <w:color w:val="000000" w:themeColor="text1"/>
                <w:sz w:val="24"/>
                <w:szCs w:val="24"/>
              </w:rPr>
              <w:tag w:val="MENDELEY_CITATION_v3_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"/>
              <w:id w:val="1167213295"/>
              <w:placeholder>
                <w:docPart w:val="8184250E7BA5544D84BDCD8C9479A986"/>
              </w:placeholder>
            </w:sdtPr>
            <w:sdtContent>
              <w:p w14:paraId="58E77FE9" w14:textId="77777777" w:rsidR="004C7264" w:rsidRPr="00F53F53" w:rsidRDefault="004C7264" w:rsidP="00E219C4">
                <w:pPr>
                  <w:rPr>
                    <w:rFonts w:ascii="Times New Roman" w:eastAsia="Times New Roman" w:hAnsi="Times New Roman" w:cs="Times New Roman"/>
                    <w:color w:val="000000" w:themeColor="text1"/>
                    <w:sz w:val="24"/>
                    <w:szCs w:val="24"/>
                  </w:rPr>
                </w:pPr>
                <w:r w:rsidRPr="00F53F53">
                  <w:rPr>
                    <w:rFonts w:ascii="Times New Roman" w:eastAsia="Times New Roman" w:hAnsi="Times New Roman" w:cs="Times New Roman"/>
                    <w:color w:val="000000" w:themeColor="text1"/>
                    <w:sz w:val="24"/>
                    <w:szCs w:val="24"/>
                  </w:rPr>
                  <w:t>[42]</w:t>
                </w:r>
              </w:p>
            </w:sdtContent>
          </w:sdt>
          <w:p w14:paraId="4423018F" w14:textId="77777777" w:rsidR="004C7264" w:rsidRPr="00F53F53" w:rsidRDefault="004C7264" w:rsidP="00E219C4">
            <w:pPr>
              <w:rPr>
                <w:rFonts w:ascii="Times New Roman" w:eastAsia="Times New Roman" w:hAnsi="Times New Roman" w:cs="Times New Roman"/>
                <w:color w:val="000000" w:themeColor="text1"/>
                <w:sz w:val="24"/>
                <w:szCs w:val="24"/>
              </w:rPr>
            </w:pPr>
            <w:r w:rsidRPr="00F53F53">
              <w:rPr>
                <w:rFonts w:ascii="Times New Roman" w:eastAsia="Times New Roman" w:hAnsi="Times New Roman" w:cs="Times New Roman"/>
                <w:color w:val="000000" w:themeColor="text1"/>
                <w:sz w:val="24"/>
                <w:szCs w:val="24"/>
              </w:rPr>
              <w:t xml:space="preserve">Australia </w:t>
            </w:r>
          </w:p>
        </w:tc>
        <w:tc>
          <w:tcPr>
            <w:tcW w:w="2553" w:type="dxa"/>
          </w:tcPr>
          <w:p w14:paraId="0DFFA4B7" w14:textId="77777777" w:rsidR="004C7264" w:rsidRPr="00F53F53" w:rsidRDefault="004C7264" w:rsidP="00E219C4">
            <w:pPr>
              <w:rPr>
                <w:rFonts w:ascii="Times New Roman" w:hAnsi="Times New Roman" w:cs="Times New Roman"/>
                <w:color w:val="000000" w:themeColor="text1"/>
                <w:sz w:val="24"/>
                <w:szCs w:val="24"/>
                <w:lang w:val="en-GH"/>
              </w:rPr>
            </w:pPr>
            <w:r w:rsidRPr="00F53F53">
              <w:rPr>
                <w:rFonts w:ascii="Times New Roman" w:hAnsi="Times New Roman" w:cs="Times New Roman"/>
                <w:color w:val="000000" w:themeColor="text1"/>
                <w:sz w:val="24"/>
                <w:szCs w:val="24"/>
                <w:lang w:val="en-GH"/>
              </w:rPr>
              <w:t>To explore management practices in dealing with workplace bullying.</w:t>
            </w:r>
          </w:p>
        </w:tc>
        <w:tc>
          <w:tcPr>
            <w:tcW w:w="1456" w:type="dxa"/>
          </w:tcPr>
          <w:p w14:paraId="235ECB30"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Cross-sectional survey </w:t>
            </w:r>
          </w:p>
        </w:tc>
        <w:tc>
          <w:tcPr>
            <w:tcW w:w="1337" w:type="dxa"/>
          </w:tcPr>
          <w:p w14:paraId="06A5A797"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Healthcare providers </w:t>
            </w:r>
          </w:p>
        </w:tc>
        <w:tc>
          <w:tcPr>
            <w:tcW w:w="977" w:type="dxa"/>
          </w:tcPr>
          <w:p w14:paraId="1C1AF358"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145</w:t>
            </w:r>
          </w:p>
        </w:tc>
        <w:tc>
          <w:tcPr>
            <w:tcW w:w="1079" w:type="dxa"/>
          </w:tcPr>
          <w:p w14:paraId="50F6463E"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PSC-12</w:t>
            </w:r>
          </w:p>
        </w:tc>
        <w:tc>
          <w:tcPr>
            <w:tcW w:w="2111" w:type="dxa"/>
          </w:tcPr>
          <w:p w14:paraId="12F1991C" w14:textId="77777777" w:rsidR="004C7264" w:rsidRPr="00F53F53" w:rsidRDefault="004C7264" w:rsidP="00E219C4">
            <w:pPr>
              <w:rPr>
                <w:rFonts w:ascii="Times New Roman" w:hAnsi="Times New Roman" w:cs="Times New Roman"/>
                <w:color w:val="000000" w:themeColor="text1"/>
                <w:sz w:val="24"/>
                <w:szCs w:val="24"/>
                <w:lang w:val="en-GB"/>
              </w:rPr>
            </w:pPr>
          </w:p>
        </w:tc>
        <w:tc>
          <w:tcPr>
            <w:tcW w:w="2036" w:type="dxa"/>
          </w:tcPr>
          <w:p w14:paraId="598B7FD1"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Severe bullying (-)</w:t>
            </w:r>
          </w:p>
        </w:tc>
        <w:tc>
          <w:tcPr>
            <w:tcW w:w="2059" w:type="dxa"/>
          </w:tcPr>
          <w:p w14:paraId="57B35B0D" w14:textId="77777777" w:rsidR="004C7264" w:rsidRPr="00F53F53" w:rsidRDefault="004C7264" w:rsidP="00E219C4">
            <w:pPr>
              <w:rPr>
                <w:rFonts w:ascii="Times New Roman" w:hAnsi="Times New Roman" w:cs="Times New Roman"/>
                <w:color w:val="000000" w:themeColor="text1"/>
                <w:sz w:val="24"/>
                <w:szCs w:val="24"/>
                <w:lang w:val="en-GB"/>
              </w:rPr>
            </w:pPr>
          </w:p>
        </w:tc>
      </w:tr>
      <w:tr w:rsidR="004C7264" w:rsidRPr="00AA78EA" w14:paraId="489DF6AA" w14:textId="77777777" w:rsidTr="00E219C4">
        <w:tc>
          <w:tcPr>
            <w:tcW w:w="1413" w:type="dxa"/>
          </w:tcPr>
          <w:sdt>
            <w:sdtPr>
              <w:rPr>
                <w:rFonts w:ascii="Times New Roman" w:eastAsia="Times New Roman" w:hAnsi="Times New Roman" w:cs="Times New Roman"/>
                <w:color w:val="000000" w:themeColor="text1"/>
                <w:sz w:val="24"/>
                <w:szCs w:val="24"/>
              </w:rPr>
              <w:tag w:val="MENDELEY_CITATION_v3_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"/>
              <w:id w:val="-1490169535"/>
              <w:placeholder>
                <w:docPart w:val="8184250E7BA5544D84BDCD8C9479A986"/>
              </w:placeholder>
            </w:sdtPr>
            <w:sdtContent>
              <w:p w14:paraId="501BEED5" w14:textId="77777777" w:rsidR="004C7264" w:rsidRPr="00F53F53" w:rsidRDefault="004C7264" w:rsidP="00E219C4">
                <w:pPr>
                  <w:rPr>
                    <w:rFonts w:ascii="Times New Roman" w:eastAsia="Times New Roman" w:hAnsi="Times New Roman" w:cs="Times New Roman"/>
                    <w:color w:val="000000" w:themeColor="text1"/>
                    <w:sz w:val="24"/>
                    <w:szCs w:val="24"/>
                  </w:rPr>
                </w:pPr>
                <w:r w:rsidRPr="00F53F53">
                  <w:rPr>
                    <w:rFonts w:ascii="Times New Roman" w:eastAsia="Times New Roman" w:hAnsi="Times New Roman" w:cs="Times New Roman"/>
                    <w:color w:val="000000" w:themeColor="text1"/>
                    <w:sz w:val="24"/>
                    <w:szCs w:val="24"/>
                  </w:rPr>
                  <w:t>[56]</w:t>
                </w:r>
              </w:p>
            </w:sdtContent>
          </w:sdt>
          <w:p w14:paraId="5AA646AE" w14:textId="77777777" w:rsidR="004C7264" w:rsidRPr="00F53F53" w:rsidRDefault="004C7264" w:rsidP="00E219C4">
            <w:pPr>
              <w:rPr>
                <w:rFonts w:ascii="Times New Roman" w:eastAsia="Times New Roman" w:hAnsi="Times New Roman" w:cs="Times New Roman"/>
                <w:color w:val="000000" w:themeColor="text1"/>
                <w:sz w:val="24"/>
                <w:szCs w:val="24"/>
              </w:rPr>
            </w:pPr>
            <w:r w:rsidRPr="00F53F53">
              <w:rPr>
                <w:rFonts w:ascii="Times New Roman" w:eastAsia="Times New Roman" w:hAnsi="Times New Roman" w:cs="Times New Roman"/>
                <w:color w:val="000000" w:themeColor="text1"/>
                <w:sz w:val="24"/>
                <w:szCs w:val="24"/>
              </w:rPr>
              <w:t xml:space="preserve">Pakistan </w:t>
            </w:r>
          </w:p>
        </w:tc>
        <w:tc>
          <w:tcPr>
            <w:tcW w:w="2553" w:type="dxa"/>
          </w:tcPr>
          <w:p w14:paraId="37F2713B" w14:textId="77777777" w:rsidR="004C7264" w:rsidRPr="00F53F53" w:rsidRDefault="004C7264" w:rsidP="00E219C4">
            <w:pPr>
              <w:rPr>
                <w:rFonts w:ascii="Times New Roman" w:hAnsi="Times New Roman" w:cs="Times New Roman"/>
                <w:color w:val="000000" w:themeColor="text1"/>
                <w:sz w:val="24"/>
                <w:szCs w:val="24"/>
                <w:lang w:val="en-GH"/>
              </w:rPr>
            </w:pPr>
            <w:r w:rsidRPr="00F53F53">
              <w:rPr>
                <w:rFonts w:ascii="Times New Roman" w:hAnsi="Times New Roman" w:cs="Times New Roman"/>
                <w:color w:val="000000" w:themeColor="text1"/>
                <w:sz w:val="24"/>
                <w:szCs w:val="24"/>
                <w:lang w:val="en-GH"/>
              </w:rPr>
              <w:t>To assess the moderating role of PSC adaptative leadership and readiness to change.</w:t>
            </w:r>
          </w:p>
        </w:tc>
        <w:tc>
          <w:tcPr>
            <w:tcW w:w="1456" w:type="dxa"/>
          </w:tcPr>
          <w:p w14:paraId="6AEEAD1D"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Longitudinal </w:t>
            </w:r>
          </w:p>
        </w:tc>
        <w:tc>
          <w:tcPr>
            <w:tcW w:w="1337" w:type="dxa"/>
          </w:tcPr>
          <w:p w14:paraId="617412B7"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Healthcare providers </w:t>
            </w:r>
          </w:p>
        </w:tc>
        <w:tc>
          <w:tcPr>
            <w:tcW w:w="977" w:type="dxa"/>
          </w:tcPr>
          <w:p w14:paraId="3CFEE6F3"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397</w:t>
            </w:r>
          </w:p>
        </w:tc>
        <w:tc>
          <w:tcPr>
            <w:tcW w:w="1079" w:type="dxa"/>
          </w:tcPr>
          <w:p w14:paraId="19EEC468"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PSC-12</w:t>
            </w:r>
          </w:p>
        </w:tc>
        <w:tc>
          <w:tcPr>
            <w:tcW w:w="2111" w:type="dxa"/>
          </w:tcPr>
          <w:p w14:paraId="77F1923C" w14:textId="77777777" w:rsidR="004C7264" w:rsidRPr="00F53F53" w:rsidRDefault="004C7264" w:rsidP="00E219C4">
            <w:pPr>
              <w:rPr>
                <w:rFonts w:ascii="Times New Roman" w:hAnsi="Times New Roman" w:cs="Times New Roman"/>
                <w:color w:val="000000" w:themeColor="text1"/>
                <w:sz w:val="24"/>
                <w:szCs w:val="24"/>
                <w:lang w:val="en-GB"/>
              </w:rPr>
            </w:pPr>
          </w:p>
        </w:tc>
        <w:tc>
          <w:tcPr>
            <w:tcW w:w="2036" w:type="dxa"/>
          </w:tcPr>
          <w:p w14:paraId="0983FA71" w14:textId="77777777" w:rsidR="004C7264" w:rsidRPr="00F53F53" w:rsidRDefault="004C7264" w:rsidP="00E219C4">
            <w:pPr>
              <w:rPr>
                <w:rFonts w:ascii="Times New Roman" w:hAnsi="Times New Roman" w:cs="Times New Roman"/>
                <w:color w:val="000000" w:themeColor="text1"/>
                <w:sz w:val="24"/>
                <w:szCs w:val="24"/>
                <w:lang w:val="en-GB"/>
              </w:rPr>
            </w:pPr>
          </w:p>
        </w:tc>
        <w:tc>
          <w:tcPr>
            <w:tcW w:w="2059" w:type="dxa"/>
          </w:tcPr>
          <w:p w14:paraId="272B7115"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Strengthens the direct impact of adaptive leadership on readiness to change.</w:t>
            </w:r>
          </w:p>
        </w:tc>
      </w:tr>
      <w:tr w:rsidR="004C7264" w:rsidRPr="00AA78EA" w14:paraId="36EE1FA7" w14:textId="77777777" w:rsidTr="00E219C4">
        <w:tc>
          <w:tcPr>
            <w:tcW w:w="1413" w:type="dxa"/>
          </w:tcPr>
          <w:sdt>
            <w:sdtPr>
              <w:rPr>
                <w:rFonts w:ascii="Times New Roman" w:eastAsia="Times New Roman" w:hAnsi="Times New Roman" w:cs="Times New Roman"/>
                <w:color w:val="000000" w:themeColor="text1"/>
                <w:sz w:val="24"/>
                <w:szCs w:val="24"/>
              </w:rPr>
              <w:tag w:val="MENDELEY_CITATION_v3_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"/>
              <w:id w:val="1944344235"/>
              <w:placeholder>
                <w:docPart w:val="8184250E7BA5544D84BDCD8C9479A986"/>
              </w:placeholder>
            </w:sdtPr>
            <w:sdtContent>
              <w:p w14:paraId="6F0CAEE6" w14:textId="77777777" w:rsidR="004C7264" w:rsidRPr="00F53F53" w:rsidRDefault="004C7264" w:rsidP="00E219C4">
                <w:pPr>
                  <w:rPr>
                    <w:rFonts w:ascii="Times New Roman" w:eastAsia="Times New Roman" w:hAnsi="Times New Roman" w:cs="Times New Roman"/>
                    <w:color w:val="000000" w:themeColor="text1"/>
                    <w:sz w:val="24"/>
                    <w:szCs w:val="24"/>
                  </w:rPr>
                </w:pPr>
                <w:r w:rsidRPr="00F53F53">
                  <w:rPr>
                    <w:rFonts w:ascii="Times New Roman" w:eastAsia="Times New Roman" w:hAnsi="Times New Roman" w:cs="Times New Roman"/>
                    <w:color w:val="000000" w:themeColor="text1"/>
                    <w:sz w:val="24"/>
                    <w:szCs w:val="24"/>
                  </w:rPr>
                  <w:t>[44]</w:t>
                </w:r>
              </w:p>
            </w:sdtContent>
          </w:sdt>
          <w:p w14:paraId="549E90E9" w14:textId="77777777" w:rsidR="004C7264" w:rsidRPr="00F53F53" w:rsidRDefault="004C7264" w:rsidP="00E219C4">
            <w:pPr>
              <w:rPr>
                <w:rFonts w:ascii="Times New Roman" w:eastAsia="Times New Roman" w:hAnsi="Times New Roman" w:cs="Times New Roman"/>
                <w:color w:val="000000" w:themeColor="text1"/>
                <w:sz w:val="24"/>
                <w:szCs w:val="24"/>
              </w:rPr>
            </w:pPr>
            <w:r w:rsidRPr="00F53F53">
              <w:rPr>
                <w:rFonts w:ascii="Times New Roman" w:eastAsia="Times New Roman" w:hAnsi="Times New Roman" w:cs="Times New Roman"/>
                <w:color w:val="000000" w:themeColor="text1"/>
                <w:sz w:val="24"/>
                <w:szCs w:val="24"/>
              </w:rPr>
              <w:t xml:space="preserve">Egypt </w:t>
            </w:r>
          </w:p>
        </w:tc>
        <w:tc>
          <w:tcPr>
            <w:tcW w:w="2553" w:type="dxa"/>
          </w:tcPr>
          <w:p w14:paraId="622A0EF0" w14:textId="77777777" w:rsidR="004C7264" w:rsidRPr="00F53F53" w:rsidRDefault="004C7264" w:rsidP="00E219C4">
            <w:pPr>
              <w:rPr>
                <w:rFonts w:ascii="Times New Roman" w:hAnsi="Times New Roman" w:cs="Times New Roman"/>
                <w:color w:val="000000" w:themeColor="text1"/>
                <w:sz w:val="24"/>
                <w:szCs w:val="24"/>
                <w:lang w:val="en-GH"/>
              </w:rPr>
            </w:pPr>
            <w:r w:rsidRPr="00F53F53">
              <w:rPr>
                <w:rFonts w:ascii="Times New Roman" w:hAnsi="Times New Roman" w:cs="Times New Roman"/>
                <w:color w:val="000000" w:themeColor="text1"/>
                <w:sz w:val="24"/>
                <w:szCs w:val="24"/>
              </w:rPr>
              <w:t>To examine the relationship between workplace violence, sexual harassment and musculoskeletal</w:t>
            </w:r>
          </w:p>
        </w:tc>
        <w:tc>
          <w:tcPr>
            <w:tcW w:w="1456" w:type="dxa"/>
          </w:tcPr>
          <w:p w14:paraId="028BF44B"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Cross-sectional survey </w:t>
            </w:r>
          </w:p>
        </w:tc>
        <w:tc>
          <w:tcPr>
            <w:tcW w:w="1337" w:type="dxa"/>
          </w:tcPr>
          <w:p w14:paraId="4E279253"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Physicians  </w:t>
            </w:r>
          </w:p>
        </w:tc>
        <w:tc>
          <w:tcPr>
            <w:tcW w:w="977" w:type="dxa"/>
          </w:tcPr>
          <w:p w14:paraId="5F255305"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101</w:t>
            </w:r>
          </w:p>
        </w:tc>
        <w:tc>
          <w:tcPr>
            <w:tcW w:w="1079" w:type="dxa"/>
          </w:tcPr>
          <w:p w14:paraId="35EEC1A1"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PSC-12</w:t>
            </w:r>
          </w:p>
        </w:tc>
        <w:tc>
          <w:tcPr>
            <w:tcW w:w="2111" w:type="dxa"/>
          </w:tcPr>
          <w:p w14:paraId="23871D06" w14:textId="77777777" w:rsidR="004C7264" w:rsidRPr="00F53F53" w:rsidRDefault="004C7264" w:rsidP="00E219C4">
            <w:pPr>
              <w:rPr>
                <w:rFonts w:ascii="Times New Roman" w:hAnsi="Times New Roman" w:cs="Times New Roman"/>
                <w:color w:val="000000" w:themeColor="text1"/>
                <w:sz w:val="24"/>
                <w:szCs w:val="24"/>
                <w:lang w:val="en-GB"/>
              </w:rPr>
            </w:pPr>
          </w:p>
        </w:tc>
        <w:tc>
          <w:tcPr>
            <w:tcW w:w="2036" w:type="dxa"/>
          </w:tcPr>
          <w:p w14:paraId="1171395D"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Musculoskeletal pain (-)</w:t>
            </w:r>
          </w:p>
        </w:tc>
        <w:tc>
          <w:tcPr>
            <w:tcW w:w="2059" w:type="dxa"/>
          </w:tcPr>
          <w:p w14:paraId="3FB25185" w14:textId="77777777" w:rsidR="004C7264" w:rsidRPr="00F53F53" w:rsidRDefault="004C7264" w:rsidP="00E219C4">
            <w:pPr>
              <w:rPr>
                <w:rFonts w:ascii="Times New Roman" w:hAnsi="Times New Roman" w:cs="Times New Roman"/>
                <w:color w:val="000000" w:themeColor="text1"/>
                <w:sz w:val="24"/>
                <w:szCs w:val="24"/>
                <w:lang w:val="en-GB"/>
              </w:rPr>
            </w:pPr>
          </w:p>
        </w:tc>
      </w:tr>
      <w:tr w:rsidR="004C7264" w:rsidRPr="00AA78EA" w14:paraId="03F4EFF3" w14:textId="77777777" w:rsidTr="00E219C4">
        <w:tc>
          <w:tcPr>
            <w:tcW w:w="1413" w:type="dxa"/>
          </w:tcPr>
          <w:sdt>
            <w:sdtPr>
              <w:rPr>
                <w:rFonts w:ascii="Times New Roman" w:eastAsia="Times New Roman" w:hAnsi="Times New Roman" w:cs="Times New Roman"/>
                <w:color w:val="000000" w:themeColor="text1"/>
                <w:sz w:val="24"/>
                <w:szCs w:val="24"/>
              </w:rPr>
              <w:tag w:val="MENDELEY_CITATION_v3_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"/>
              <w:id w:val="-590700726"/>
              <w:placeholder>
                <w:docPart w:val="8184250E7BA5544D84BDCD8C9479A986"/>
              </w:placeholder>
            </w:sdtPr>
            <w:sdtContent>
              <w:p w14:paraId="68411651" w14:textId="77777777" w:rsidR="004C7264" w:rsidRPr="00F53F53" w:rsidRDefault="004C7264" w:rsidP="00E219C4">
                <w:pPr>
                  <w:rPr>
                    <w:rFonts w:ascii="Times New Roman" w:eastAsia="Times New Roman" w:hAnsi="Times New Roman" w:cs="Times New Roman"/>
                    <w:color w:val="000000" w:themeColor="text1"/>
                    <w:sz w:val="24"/>
                    <w:szCs w:val="24"/>
                  </w:rPr>
                </w:pPr>
                <w:r w:rsidRPr="00F53F53">
                  <w:rPr>
                    <w:rFonts w:ascii="Times New Roman" w:eastAsia="Times New Roman" w:hAnsi="Times New Roman" w:cs="Times New Roman"/>
                    <w:color w:val="000000" w:themeColor="text1"/>
                    <w:sz w:val="24"/>
                    <w:szCs w:val="24"/>
                  </w:rPr>
                  <w:t>[38]</w:t>
                </w:r>
              </w:p>
            </w:sdtContent>
          </w:sdt>
          <w:p w14:paraId="24021AA9" w14:textId="77777777" w:rsidR="004C7264" w:rsidRPr="00F53F53" w:rsidRDefault="004C7264" w:rsidP="00E219C4">
            <w:pPr>
              <w:rPr>
                <w:rFonts w:ascii="Times New Roman" w:eastAsia="Times New Roman" w:hAnsi="Times New Roman" w:cs="Times New Roman"/>
                <w:color w:val="000000" w:themeColor="text1"/>
                <w:sz w:val="24"/>
                <w:szCs w:val="24"/>
              </w:rPr>
            </w:pPr>
            <w:r w:rsidRPr="00F53F53">
              <w:rPr>
                <w:rFonts w:ascii="Times New Roman" w:eastAsia="Times New Roman" w:hAnsi="Times New Roman" w:cs="Times New Roman"/>
                <w:color w:val="000000" w:themeColor="text1"/>
                <w:sz w:val="24"/>
                <w:szCs w:val="24"/>
              </w:rPr>
              <w:t xml:space="preserve">Australia </w:t>
            </w:r>
          </w:p>
        </w:tc>
        <w:tc>
          <w:tcPr>
            <w:tcW w:w="2553" w:type="dxa"/>
          </w:tcPr>
          <w:p w14:paraId="7FC59B2F" w14:textId="77777777" w:rsidR="004C7264" w:rsidRPr="00F53F53" w:rsidRDefault="004C7264" w:rsidP="00E219C4">
            <w:pPr>
              <w:rPr>
                <w:rFonts w:ascii="Times New Roman" w:hAnsi="Times New Roman" w:cs="Times New Roman"/>
                <w:color w:val="000000" w:themeColor="text1"/>
                <w:sz w:val="24"/>
                <w:szCs w:val="24"/>
              </w:rPr>
            </w:pPr>
            <w:r w:rsidRPr="00F53F53">
              <w:rPr>
                <w:rFonts w:ascii="Times New Roman" w:hAnsi="Times New Roman" w:cs="Times New Roman"/>
                <w:color w:val="000000" w:themeColor="text1"/>
                <w:sz w:val="24"/>
                <w:szCs w:val="24"/>
              </w:rPr>
              <w:t xml:space="preserve">To evaluate the impact of an </w:t>
            </w:r>
            <w:proofErr w:type="spellStart"/>
            <w:r w:rsidRPr="00F53F53">
              <w:rPr>
                <w:rFonts w:ascii="Times New Roman" w:hAnsi="Times New Roman" w:cs="Times New Roman"/>
                <w:color w:val="000000" w:themeColor="text1"/>
                <w:sz w:val="24"/>
                <w:szCs w:val="24"/>
              </w:rPr>
              <w:t>organisational</w:t>
            </w:r>
            <w:proofErr w:type="spellEnd"/>
            <w:r w:rsidRPr="00F53F53">
              <w:rPr>
                <w:rFonts w:ascii="Times New Roman" w:hAnsi="Times New Roman" w:cs="Times New Roman"/>
                <w:color w:val="000000" w:themeColor="text1"/>
                <w:sz w:val="24"/>
                <w:szCs w:val="24"/>
              </w:rPr>
              <w:t xml:space="preserve"> intervention aimed to </w:t>
            </w:r>
            <w:r w:rsidRPr="00F53F53">
              <w:rPr>
                <w:rFonts w:ascii="Times New Roman" w:hAnsi="Times New Roman" w:cs="Times New Roman"/>
                <w:color w:val="000000" w:themeColor="text1"/>
                <w:sz w:val="24"/>
                <w:szCs w:val="24"/>
              </w:rPr>
              <w:lastRenderedPageBreak/>
              <w:t>reduce occupational stress and turnover rates</w:t>
            </w:r>
          </w:p>
        </w:tc>
        <w:tc>
          <w:tcPr>
            <w:tcW w:w="1456" w:type="dxa"/>
          </w:tcPr>
          <w:p w14:paraId="5ADF5973"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lastRenderedPageBreak/>
              <w:t xml:space="preserve">Longitudinal study </w:t>
            </w:r>
          </w:p>
        </w:tc>
        <w:tc>
          <w:tcPr>
            <w:tcW w:w="1337" w:type="dxa"/>
          </w:tcPr>
          <w:p w14:paraId="457788E3"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Nurses </w:t>
            </w:r>
          </w:p>
        </w:tc>
        <w:tc>
          <w:tcPr>
            <w:tcW w:w="977" w:type="dxa"/>
          </w:tcPr>
          <w:p w14:paraId="15CB4CD3"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484</w:t>
            </w:r>
          </w:p>
        </w:tc>
        <w:tc>
          <w:tcPr>
            <w:tcW w:w="1079" w:type="dxa"/>
          </w:tcPr>
          <w:p w14:paraId="334F04C2"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PSC-12</w:t>
            </w:r>
          </w:p>
        </w:tc>
        <w:tc>
          <w:tcPr>
            <w:tcW w:w="2111" w:type="dxa"/>
          </w:tcPr>
          <w:p w14:paraId="7976529A" w14:textId="77777777" w:rsidR="004C7264" w:rsidRPr="00F53F53" w:rsidRDefault="004C7264" w:rsidP="00E219C4">
            <w:pPr>
              <w:rPr>
                <w:rFonts w:ascii="Times New Roman" w:hAnsi="Times New Roman" w:cs="Times New Roman"/>
                <w:color w:val="000000" w:themeColor="text1"/>
                <w:sz w:val="24"/>
                <w:szCs w:val="24"/>
                <w:lang w:val="en-GB"/>
              </w:rPr>
            </w:pPr>
          </w:p>
        </w:tc>
        <w:tc>
          <w:tcPr>
            <w:tcW w:w="2036" w:type="dxa"/>
          </w:tcPr>
          <w:p w14:paraId="4B4BCCC4" w14:textId="7E373E03"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Psychological distress (-), emotional </w:t>
            </w:r>
            <w:r w:rsidRPr="00F53F53">
              <w:rPr>
                <w:rFonts w:ascii="Times New Roman" w:hAnsi="Times New Roman" w:cs="Times New Roman"/>
                <w:color w:val="000000" w:themeColor="text1"/>
                <w:sz w:val="24"/>
                <w:szCs w:val="24"/>
                <w:lang w:val="en-GB"/>
              </w:rPr>
              <w:lastRenderedPageBreak/>
              <w:t>exhaustion (-), job satisfaction, turnover (-)</w:t>
            </w:r>
          </w:p>
        </w:tc>
        <w:tc>
          <w:tcPr>
            <w:tcW w:w="2059" w:type="dxa"/>
          </w:tcPr>
          <w:p w14:paraId="35FB478E" w14:textId="77777777" w:rsidR="004C7264" w:rsidRPr="00F53F53" w:rsidRDefault="004C7264" w:rsidP="00E219C4">
            <w:pPr>
              <w:rPr>
                <w:rFonts w:ascii="Times New Roman" w:hAnsi="Times New Roman" w:cs="Times New Roman"/>
                <w:color w:val="000000" w:themeColor="text1"/>
                <w:sz w:val="24"/>
                <w:szCs w:val="24"/>
                <w:lang w:val="en-GB"/>
              </w:rPr>
            </w:pPr>
          </w:p>
        </w:tc>
      </w:tr>
      <w:tr w:rsidR="004C7264" w:rsidRPr="00AA78EA" w14:paraId="4F20D3E3" w14:textId="77777777" w:rsidTr="00E219C4">
        <w:tc>
          <w:tcPr>
            <w:tcW w:w="1413" w:type="dxa"/>
          </w:tcPr>
          <w:sdt>
            <w:sdtPr>
              <w:rPr>
                <w:rFonts w:ascii="Times New Roman" w:eastAsia="Times New Roman" w:hAnsi="Times New Roman" w:cs="Times New Roman"/>
                <w:color w:val="000000" w:themeColor="text1"/>
                <w:sz w:val="24"/>
                <w:szCs w:val="24"/>
              </w:rPr>
              <w:tag w:val="MENDELEY_CITATION_v3_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"/>
              <w:id w:val="-1493787300"/>
              <w:placeholder>
                <w:docPart w:val="8184250E7BA5544D84BDCD8C9479A986"/>
              </w:placeholder>
            </w:sdtPr>
            <w:sdtContent>
              <w:p w14:paraId="66A5FD30" w14:textId="77777777" w:rsidR="004C7264" w:rsidRPr="00F53F53" w:rsidRDefault="004C7264" w:rsidP="00E219C4">
                <w:pPr>
                  <w:rPr>
                    <w:rFonts w:ascii="Times New Roman" w:eastAsia="Times New Roman" w:hAnsi="Times New Roman" w:cs="Times New Roman"/>
                    <w:color w:val="000000" w:themeColor="text1"/>
                    <w:sz w:val="24"/>
                    <w:szCs w:val="24"/>
                  </w:rPr>
                </w:pPr>
                <w:r w:rsidRPr="00F53F53">
                  <w:rPr>
                    <w:rFonts w:eastAsia="Times New Roman"/>
                    <w:color w:val="000000" w:themeColor="text1"/>
                  </w:rPr>
                  <w:t>[48]</w:t>
                </w:r>
              </w:p>
            </w:sdtContent>
          </w:sdt>
          <w:p w14:paraId="08EF1852" w14:textId="77777777" w:rsidR="004C7264" w:rsidRPr="00F53F53" w:rsidRDefault="004C7264" w:rsidP="00E219C4">
            <w:pPr>
              <w:rPr>
                <w:rFonts w:ascii="Times New Roman" w:eastAsia="Times New Roman" w:hAnsi="Times New Roman" w:cs="Times New Roman"/>
                <w:color w:val="000000" w:themeColor="text1"/>
                <w:sz w:val="24"/>
                <w:szCs w:val="24"/>
              </w:rPr>
            </w:pPr>
            <w:r w:rsidRPr="00F53F53">
              <w:rPr>
                <w:rFonts w:ascii="Times New Roman" w:eastAsia="Times New Roman" w:hAnsi="Times New Roman" w:cs="Times New Roman"/>
                <w:color w:val="000000" w:themeColor="text1"/>
                <w:sz w:val="24"/>
                <w:szCs w:val="24"/>
              </w:rPr>
              <w:t xml:space="preserve">Germany </w:t>
            </w:r>
          </w:p>
        </w:tc>
        <w:tc>
          <w:tcPr>
            <w:tcW w:w="2553" w:type="dxa"/>
          </w:tcPr>
          <w:p w14:paraId="5784BB42" w14:textId="77777777" w:rsidR="004C7264" w:rsidRPr="00F53F53" w:rsidRDefault="004C7264" w:rsidP="00E219C4">
            <w:pPr>
              <w:rPr>
                <w:rFonts w:ascii="Times New Roman" w:hAnsi="Times New Roman" w:cs="Times New Roman"/>
                <w:color w:val="000000" w:themeColor="text1"/>
                <w:sz w:val="24"/>
                <w:szCs w:val="24"/>
              </w:rPr>
            </w:pPr>
            <w:r w:rsidRPr="00F53F53">
              <w:rPr>
                <w:rFonts w:ascii="Times New Roman" w:hAnsi="Times New Roman" w:cs="Times New Roman"/>
                <w:color w:val="000000" w:themeColor="text1"/>
                <w:sz w:val="24"/>
                <w:szCs w:val="24"/>
              </w:rPr>
              <w:t>Explore PSC in the health erosion and motivation pathways</w:t>
            </w:r>
          </w:p>
        </w:tc>
        <w:tc>
          <w:tcPr>
            <w:tcW w:w="1456" w:type="dxa"/>
          </w:tcPr>
          <w:p w14:paraId="1A10B908"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Cross-sectional survey </w:t>
            </w:r>
          </w:p>
        </w:tc>
        <w:tc>
          <w:tcPr>
            <w:tcW w:w="1337" w:type="dxa"/>
          </w:tcPr>
          <w:p w14:paraId="0E972A85"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Nurses</w:t>
            </w:r>
          </w:p>
        </w:tc>
        <w:tc>
          <w:tcPr>
            <w:tcW w:w="977" w:type="dxa"/>
          </w:tcPr>
          <w:p w14:paraId="5846F626"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354</w:t>
            </w:r>
          </w:p>
        </w:tc>
        <w:tc>
          <w:tcPr>
            <w:tcW w:w="1079" w:type="dxa"/>
          </w:tcPr>
          <w:p w14:paraId="355DF4BC"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PSC-12</w:t>
            </w:r>
          </w:p>
        </w:tc>
        <w:tc>
          <w:tcPr>
            <w:tcW w:w="2111" w:type="dxa"/>
          </w:tcPr>
          <w:p w14:paraId="70829D78" w14:textId="77777777" w:rsidR="004C7264" w:rsidRPr="00F53F53" w:rsidRDefault="004C7264" w:rsidP="00E219C4">
            <w:pPr>
              <w:rPr>
                <w:rFonts w:ascii="Times New Roman" w:hAnsi="Times New Roman" w:cs="Times New Roman"/>
                <w:color w:val="000000" w:themeColor="text1"/>
                <w:sz w:val="24"/>
                <w:szCs w:val="24"/>
                <w:lang w:val="en-GB"/>
              </w:rPr>
            </w:pPr>
          </w:p>
        </w:tc>
        <w:tc>
          <w:tcPr>
            <w:tcW w:w="2036" w:type="dxa"/>
          </w:tcPr>
          <w:p w14:paraId="5DE0083E"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Perceived appreciation (+)</w:t>
            </w:r>
          </w:p>
        </w:tc>
        <w:tc>
          <w:tcPr>
            <w:tcW w:w="2059" w:type="dxa"/>
          </w:tcPr>
          <w:p w14:paraId="76A911E7"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Work engagement (+)</w:t>
            </w:r>
          </w:p>
        </w:tc>
      </w:tr>
      <w:tr w:rsidR="004C7264" w:rsidRPr="00AA78EA" w14:paraId="586AF5F3" w14:textId="77777777" w:rsidTr="00E219C4">
        <w:tc>
          <w:tcPr>
            <w:tcW w:w="1413" w:type="dxa"/>
          </w:tcPr>
          <w:sdt>
            <w:sdtPr>
              <w:rPr>
                <w:rFonts w:ascii="Times New Roman" w:eastAsia="Times New Roman" w:hAnsi="Times New Roman" w:cs="Times New Roman"/>
                <w:color w:val="000000" w:themeColor="text1"/>
                <w:sz w:val="24"/>
                <w:szCs w:val="24"/>
              </w:rPr>
              <w:tag w:val="MENDELEY_CITATION_v3_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"/>
              <w:id w:val="-254292616"/>
              <w:placeholder>
                <w:docPart w:val="8184250E7BA5544D84BDCD8C9479A986"/>
              </w:placeholder>
            </w:sdtPr>
            <w:sdtContent>
              <w:p w14:paraId="396D86CE" w14:textId="77777777" w:rsidR="004C7264" w:rsidRPr="00F53F53" w:rsidRDefault="004C7264" w:rsidP="00E219C4">
                <w:pPr>
                  <w:rPr>
                    <w:rFonts w:ascii="Times New Roman" w:eastAsia="Times New Roman" w:hAnsi="Times New Roman" w:cs="Times New Roman"/>
                    <w:color w:val="000000" w:themeColor="text1"/>
                    <w:sz w:val="24"/>
                    <w:szCs w:val="24"/>
                  </w:rPr>
                </w:pPr>
                <w:r w:rsidRPr="00F53F53">
                  <w:rPr>
                    <w:rFonts w:ascii="Times New Roman" w:eastAsia="Times New Roman" w:hAnsi="Times New Roman" w:cs="Times New Roman"/>
                    <w:color w:val="000000" w:themeColor="text1"/>
                    <w:sz w:val="24"/>
                    <w:szCs w:val="24"/>
                  </w:rPr>
                  <w:t>[49]</w:t>
                </w:r>
              </w:p>
            </w:sdtContent>
          </w:sdt>
          <w:p w14:paraId="39D9506C" w14:textId="77777777" w:rsidR="004C7264" w:rsidRPr="00F53F53" w:rsidRDefault="004C7264" w:rsidP="00E219C4">
            <w:pPr>
              <w:rPr>
                <w:rFonts w:ascii="Times New Roman" w:eastAsia="Times New Roman" w:hAnsi="Times New Roman" w:cs="Times New Roman"/>
                <w:color w:val="000000" w:themeColor="text1"/>
                <w:sz w:val="24"/>
                <w:szCs w:val="24"/>
              </w:rPr>
            </w:pPr>
            <w:r w:rsidRPr="00F53F53">
              <w:rPr>
                <w:rFonts w:ascii="Times New Roman" w:eastAsia="Times New Roman" w:hAnsi="Times New Roman" w:cs="Times New Roman"/>
                <w:color w:val="000000" w:themeColor="text1"/>
                <w:sz w:val="24"/>
                <w:szCs w:val="24"/>
              </w:rPr>
              <w:t xml:space="preserve">Egypt </w:t>
            </w:r>
          </w:p>
        </w:tc>
        <w:tc>
          <w:tcPr>
            <w:tcW w:w="2553" w:type="dxa"/>
          </w:tcPr>
          <w:p w14:paraId="60EF12ED" w14:textId="3057D47F" w:rsidR="004C7264" w:rsidRPr="00F53F53" w:rsidRDefault="004C7264" w:rsidP="00E219C4">
            <w:pPr>
              <w:rPr>
                <w:rFonts w:ascii="Times New Roman" w:hAnsi="Times New Roman" w:cs="Times New Roman"/>
                <w:color w:val="000000" w:themeColor="text1"/>
                <w:sz w:val="24"/>
                <w:szCs w:val="24"/>
              </w:rPr>
            </w:pPr>
            <w:r w:rsidRPr="00F53F53">
              <w:rPr>
                <w:rFonts w:ascii="Times New Roman" w:hAnsi="Times New Roman" w:cs="Times New Roman"/>
                <w:color w:val="000000" w:themeColor="text1"/>
                <w:sz w:val="24"/>
                <w:szCs w:val="24"/>
              </w:rPr>
              <w:t>To determine the relationship between quality of work life, psycho-social safety climate and nursing staff</w:t>
            </w:r>
            <w:r w:rsidR="00F53F53">
              <w:rPr>
                <w:rFonts w:ascii="Times New Roman" w:hAnsi="Times New Roman" w:cs="Times New Roman"/>
                <w:color w:val="000000" w:themeColor="text1"/>
                <w:sz w:val="24"/>
                <w:szCs w:val="24"/>
              </w:rPr>
              <w:t xml:space="preserve"> </w:t>
            </w:r>
            <w:r w:rsidRPr="00F53F53">
              <w:rPr>
                <w:rFonts w:ascii="Times New Roman" w:hAnsi="Times New Roman" w:cs="Times New Roman"/>
                <w:color w:val="000000" w:themeColor="text1"/>
                <w:sz w:val="24"/>
                <w:szCs w:val="24"/>
              </w:rPr>
              <w:t>work engagement and organizational commitment.</w:t>
            </w:r>
          </w:p>
        </w:tc>
        <w:tc>
          <w:tcPr>
            <w:tcW w:w="1456" w:type="dxa"/>
          </w:tcPr>
          <w:p w14:paraId="4EB60A2E"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Cross-sectional survey </w:t>
            </w:r>
          </w:p>
        </w:tc>
        <w:tc>
          <w:tcPr>
            <w:tcW w:w="1337" w:type="dxa"/>
          </w:tcPr>
          <w:p w14:paraId="38B158C2"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Nurses </w:t>
            </w:r>
          </w:p>
        </w:tc>
        <w:tc>
          <w:tcPr>
            <w:tcW w:w="977" w:type="dxa"/>
          </w:tcPr>
          <w:p w14:paraId="06A6E059"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106</w:t>
            </w:r>
          </w:p>
        </w:tc>
        <w:tc>
          <w:tcPr>
            <w:tcW w:w="1079" w:type="dxa"/>
          </w:tcPr>
          <w:p w14:paraId="4AF96FF4"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PSC-12</w:t>
            </w:r>
          </w:p>
        </w:tc>
        <w:tc>
          <w:tcPr>
            <w:tcW w:w="2111" w:type="dxa"/>
          </w:tcPr>
          <w:p w14:paraId="5E48B144" w14:textId="77777777" w:rsidR="004C7264" w:rsidRPr="00F53F53" w:rsidRDefault="004C7264" w:rsidP="00E219C4">
            <w:pPr>
              <w:rPr>
                <w:rFonts w:ascii="Times New Roman" w:hAnsi="Times New Roman" w:cs="Times New Roman"/>
                <w:color w:val="000000" w:themeColor="text1"/>
                <w:sz w:val="24"/>
                <w:szCs w:val="24"/>
                <w:lang w:val="en-GB"/>
              </w:rPr>
            </w:pPr>
          </w:p>
        </w:tc>
        <w:tc>
          <w:tcPr>
            <w:tcW w:w="2036" w:type="dxa"/>
          </w:tcPr>
          <w:p w14:paraId="25C55E70" w14:textId="77777777" w:rsidR="004C7264" w:rsidRPr="00F53F53" w:rsidRDefault="004C7264" w:rsidP="00E219C4">
            <w:pPr>
              <w:rPr>
                <w:rFonts w:ascii="Times New Roman" w:hAnsi="Times New Roman" w:cs="Times New Roman"/>
                <w:color w:val="000000" w:themeColor="text1"/>
                <w:sz w:val="24"/>
                <w:szCs w:val="24"/>
                <w:lang w:val="en-GB"/>
              </w:rPr>
            </w:pPr>
          </w:p>
        </w:tc>
        <w:tc>
          <w:tcPr>
            <w:tcW w:w="2059" w:type="dxa"/>
          </w:tcPr>
          <w:p w14:paraId="1FC4B546"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Work engagement (+)</w:t>
            </w:r>
          </w:p>
        </w:tc>
      </w:tr>
      <w:tr w:rsidR="004C7264" w:rsidRPr="00AA78EA" w14:paraId="41D22904" w14:textId="77777777" w:rsidTr="00E219C4">
        <w:tc>
          <w:tcPr>
            <w:tcW w:w="1413" w:type="dxa"/>
          </w:tcPr>
          <w:sdt>
            <w:sdtPr>
              <w:rPr>
                <w:rFonts w:ascii="Times New Roman" w:eastAsia="Times New Roman" w:hAnsi="Times New Roman" w:cs="Times New Roman"/>
                <w:color w:val="000000" w:themeColor="text1"/>
                <w:sz w:val="24"/>
                <w:szCs w:val="24"/>
              </w:rPr>
              <w:tag w:val="MENDELEY_CITATION_v3_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"/>
              <w:id w:val="2104219517"/>
              <w:placeholder>
                <w:docPart w:val="8184250E7BA5544D84BDCD8C9479A986"/>
              </w:placeholder>
            </w:sdtPr>
            <w:sdtContent>
              <w:p w14:paraId="1A6A5BF9" w14:textId="77777777" w:rsidR="004C7264" w:rsidRPr="00F53F53" w:rsidRDefault="004C7264" w:rsidP="00E219C4">
                <w:pPr>
                  <w:rPr>
                    <w:rFonts w:ascii="Times New Roman" w:eastAsia="Times New Roman" w:hAnsi="Times New Roman" w:cs="Times New Roman"/>
                    <w:color w:val="000000" w:themeColor="text1"/>
                    <w:sz w:val="24"/>
                    <w:szCs w:val="24"/>
                  </w:rPr>
                </w:pPr>
                <w:r w:rsidRPr="00F53F53">
                  <w:rPr>
                    <w:rFonts w:ascii="Times New Roman" w:eastAsia="Times New Roman" w:hAnsi="Times New Roman" w:cs="Times New Roman"/>
                    <w:color w:val="000000" w:themeColor="text1"/>
                    <w:sz w:val="24"/>
                    <w:szCs w:val="24"/>
                  </w:rPr>
                  <w:t>[50]</w:t>
                </w:r>
              </w:p>
            </w:sdtContent>
          </w:sdt>
          <w:p w14:paraId="7D571A1F" w14:textId="77777777" w:rsidR="004C7264" w:rsidRPr="00F53F53" w:rsidRDefault="004C7264" w:rsidP="00E219C4">
            <w:pPr>
              <w:rPr>
                <w:rFonts w:ascii="Times New Roman" w:eastAsia="Times New Roman" w:hAnsi="Times New Roman" w:cs="Times New Roman"/>
                <w:color w:val="000000" w:themeColor="text1"/>
                <w:sz w:val="24"/>
                <w:szCs w:val="24"/>
              </w:rPr>
            </w:pPr>
            <w:r w:rsidRPr="00F53F53">
              <w:rPr>
                <w:rFonts w:ascii="Times New Roman" w:eastAsia="Times New Roman" w:hAnsi="Times New Roman" w:cs="Times New Roman"/>
                <w:color w:val="000000" w:themeColor="text1"/>
                <w:sz w:val="24"/>
                <w:szCs w:val="24"/>
              </w:rPr>
              <w:t xml:space="preserve">China </w:t>
            </w:r>
          </w:p>
        </w:tc>
        <w:tc>
          <w:tcPr>
            <w:tcW w:w="2553" w:type="dxa"/>
          </w:tcPr>
          <w:p w14:paraId="11922015" w14:textId="77777777" w:rsidR="004C7264" w:rsidRPr="00F53F53" w:rsidRDefault="004C7264" w:rsidP="00E219C4">
            <w:pPr>
              <w:rPr>
                <w:rFonts w:ascii="Times New Roman" w:hAnsi="Times New Roman" w:cs="Times New Roman"/>
                <w:color w:val="000000" w:themeColor="text1"/>
                <w:sz w:val="24"/>
                <w:szCs w:val="24"/>
              </w:rPr>
            </w:pPr>
            <w:r w:rsidRPr="00F53F53">
              <w:rPr>
                <w:rFonts w:ascii="Times New Roman" w:hAnsi="Times New Roman" w:cs="Times New Roman"/>
                <w:color w:val="000000" w:themeColor="text1"/>
                <w:sz w:val="24"/>
                <w:szCs w:val="24"/>
              </w:rPr>
              <w:t>To examine the influence of PSC on job crafting, commitment and engagement.</w:t>
            </w:r>
          </w:p>
        </w:tc>
        <w:tc>
          <w:tcPr>
            <w:tcW w:w="1456" w:type="dxa"/>
          </w:tcPr>
          <w:p w14:paraId="2DE59308"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Cross-sectional survey </w:t>
            </w:r>
          </w:p>
        </w:tc>
        <w:tc>
          <w:tcPr>
            <w:tcW w:w="1337" w:type="dxa"/>
          </w:tcPr>
          <w:p w14:paraId="5B4665BB"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Healthcare providers </w:t>
            </w:r>
          </w:p>
        </w:tc>
        <w:tc>
          <w:tcPr>
            <w:tcW w:w="977" w:type="dxa"/>
          </w:tcPr>
          <w:p w14:paraId="36B9B03E"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963</w:t>
            </w:r>
          </w:p>
        </w:tc>
        <w:tc>
          <w:tcPr>
            <w:tcW w:w="1079" w:type="dxa"/>
          </w:tcPr>
          <w:p w14:paraId="0CAB174A"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PSC-12</w:t>
            </w:r>
          </w:p>
        </w:tc>
        <w:tc>
          <w:tcPr>
            <w:tcW w:w="2111" w:type="dxa"/>
          </w:tcPr>
          <w:p w14:paraId="1AA9206A" w14:textId="77777777" w:rsidR="004C7264" w:rsidRPr="00F53F53" w:rsidRDefault="004C7264" w:rsidP="00E219C4">
            <w:pPr>
              <w:rPr>
                <w:rFonts w:ascii="Times New Roman" w:hAnsi="Times New Roman" w:cs="Times New Roman"/>
                <w:color w:val="000000" w:themeColor="text1"/>
                <w:sz w:val="24"/>
                <w:szCs w:val="24"/>
                <w:lang w:val="en-GB"/>
              </w:rPr>
            </w:pPr>
          </w:p>
        </w:tc>
        <w:tc>
          <w:tcPr>
            <w:tcW w:w="2036" w:type="dxa"/>
          </w:tcPr>
          <w:p w14:paraId="654D54A1" w14:textId="77777777" w:rsidR="004C7264" w:rsidRPr="00F53F53" w:rsidRDefault="004C7264" w:rsidP="00E219C4">
            <w:pPr>
              <w:rPr>
                <w:rFonts w:ascii="Times New Roman" w:hAnsi="Times New Roman" w:cs="Times New Roman"/>
                <w:color w:val="000000" w:themeColor="text1"/>
                <w:sz w:val="24"/>
                <w:szCs w:val="24"/>
                <w:lang w:val="en-GB"/>
              </w:rPr>
            </w:pPr>
          </w:p>
        </w:tc>
        <w:tc>
          <w:tcPr>
            <w:tcW w:w="2059" w:type="dxa"/>
          </w:tcPr>
          <w:p w14:paraId="62B48153"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Improves team and individual crafting (+), Work engagement (+)</w:t>
            </w:r>
          </w:p>
        </w:tc>
      </w:tr>
      <w:tr w:rsidR="004C7264" w:rsidRPr="00AA78EA" w14:paraId="189613D5" w14:textId="77777777" w:rsidTr="00E219C4">
        <w:tc>
          <w:tcPr>
            <w:tcW w:w="1413" w:type="dxa"/>
          </w:tcPr>
          <w:sdt>
            <w:sdtPr>
              <w:rPr>
                <w:rFonts w:ascii="Times New Roman" w:eastAsia="Times New Roman" w:hAnsi="Times New Roman" w:cs="Times New Roman"/>
                <w:color w:val="000000" w:themeColor="text1"/>
                <w:sz w:val="24"/>
                <w:szCs w:val="24"/>
              </w:rPr>
              <w:tag w:val="MENDELEY_CITATION_v3_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"/>
              <w:id w:val="262656543"/>
              <w:placeholder>
                <w:docPart w:val="8184250E7BA5544D84BDCD8C9479A986"/>
              </w:placeholder>
            </w:sdtPr>
            <w:sdtContent>
              <w:p w14:paraId="367C4C74" w14:textId="77777777" w:rsidR="004C7264" w:rsidRPr="00F53F53" w:rsidRDefault="004C7264" w:rsidP="00E219C4">
                <w:pPr>
                  <w:rPr>
                    <w:rFonts w:ascii="Times New Roman" w:eastAsia="Times New Roman" w:hAnsi="Times New Roman" w:cs="Times New Roman"/>
                    <w:color w:val="000000" w:themeColor="text1"/>
                    <w:sz w:val="24"/>
                    <w:szCs w:val="24"/>
                  </w:rPr>
                </w:pPr>
                <w:r w:rsidRPr="00F53F53">
                  <w:rPr>
                    <w:rFonts w:ascii="Times New Roman" w:eastAsia="Times New Roman" w:hAnsi="Times New Roman" w:cs="Times New Roman"/>
                    <w:color w:val="000000" w:themeColor="text1"/>
                    <w:sz w:val="24"/>
                    <w:szCs w:val="24"/>
                  </w:rPr>
                  <w:t>[54]</w:t>
                </w:r>
              </w:p>
            </w:sdtContent>
          </w:sdt>
          <w:p w14:paraId="598DDB5A" w14:textId="77777777" w:rsidR="004C7264" w:rsidRPr="00F53F53" w:rsidRDefault="004C7264" w:rsidP="00E219C4">
            <w:pPr>
              <w:rPr>
                <w:rFonts w:ascii="Times New Roman" w:eastAsia="Times New Roman" w:hAnsi="Times New Roman" w:cs="Times New Roman"/>
                <w:color w:val="000000" w:themeColor="text1"/>
                <w:sz w:val="24"/>
                <w:szCs w:val="24"/>
              </w:rPr>
            </w:pPr>
            <w:r w:rsidRPr="00F53F53">
              <w:rPr>
                <w:rFonts w:ascii="Times New Roman" w:eastAsia="Times New Roman" w:hAnsi="Times New Roman" w:cs="Times New Roman"/>
                <w:color w:val="000000" w:themeColor="text1"/>
                <w:sz w:val="24"/>
                <w:szCs w:val="24"/>
              </w:rPr>
              <w:t>Iran</w:t>
            </w:r>
          </w:p>
        </w:tc>
        <w:tc>
          <w:tcPr>
            <w:tcW w:w="2553" w:type="dxa"/>
          </w:tcPr>
          <w:p w14:paraId="3224E409" w14:textId="77777777" w:rsidR="004C7264" w:rsidRPr="00F53F53" w:rsidRDefault="004C7264" w:rsidP="00E219C4">
            <w:pPr>
              <w:rPr>
                <w:rFonts w:ascii="Times New Roman" w:hAnsi="Times New Roman" w:cs="Times New Roman"/>
                <w:color w:val="000000" w:themeColor="text1"/>
                <w:sz w:val="24"/>
                <w:szCs w:val="24"/>
              </w:rPr>
            </w:pPr>
          </w:p>
        </w:tc>
        <w:tc>
          <w:tcPr>
            <w:tcW w:w="1456" w:type="dxa"/>
          </w:tcPr>
          <w:p w14:paraId="4C4D0D07"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Cross-sectional survey </w:t>
            </w:r>
          </w:p>
        </w:tc>
        <w:tc>
          <w:tcPr>
            <w:tcW w:w="1337" w:type="dxa"/>
          </w:tcPr>
          <w:p w14:paraId="42F9A4A1"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 xml:space="preserve">Nurses </w:t>
            </w:r>
          </w:p>
        </w:tc>
        <w:tc>
          <w:tcPr>
            <w:tcW w:w="977" w:type="dxa"/>
          </w:tcPr>
          <w:p w14:paraId="7E2D7B38"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280</w:t>
            </w:r>
          </w:p>
        </w:tc>
        <w:tc>
          <w:tcPr>
            <w:tcW w:w="1079" w:type="dxa"/>
          </w:tcPr>
          <w:p w14:paraId="31DCFF2B"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PSC-12</w:t>
            </w:r>
          </w:p>
        </w:tc>
        <w:tc>
          <w:tcPr>
            <w:tcW w:w="2111" w:type="dxa"/>
          </w:tcPr>
          <w:p w14:paraId="0635D6C9" w14:textId="77777777" w:rsidR="004C7264" w:rsidRPr="00F53F53" w:rsidRDefault="004C7264" w:rsidP="00E219C4">
            <w:pPr>
              <w:rPr>
                <w:rFonts w:ascii="Times New Roman" w:hAnsi="Times New Roman" w:cs="Times New Roman"/>
                <w:color w:val="000000" w:themeColor="text1"/>
                <w:sz w:val="24"/>
                <w:szCs w:val="24"/>
                <w:lang w:val="en-GB"/>
              </w:rPr>
            </w:pPr>
          </w:p>
        </w:tc>
        <w:tc>
          <w:tcPr>
            <w:tcW w:w="2036" w:type="dxa"/>
          </w:tcPr>
          <w:p w14:paraId="5A7D9F68" w14:textId="77777777" w:rsidR="004C7264" w:rsidRPr="00F53F53" w:rsidRDefault="004C7264" w:rsidP="00E219C4">
            <w:pPr>
              <w:rPr>
                <w:rFonts w:ascii="Times New Roman" w:hAnsi="Times New Roman" w:cs="Times New Roman"/>
                <w:color w:val="000000" w:themeColor="text1"/>
                <w:sz w:val="24"/>
                <w:szCs w:val="24"/>
                <w:lang w:val="en-GB"/>
              </w:rPr>
            </w:pPr>
          </w:p>
        </w:tc>
        <w:tc>
          <w:tcPr>
            <w:tcW w:w="2059" w:type="dxa"/>
          </w:tcPr>
          <w:p w14:paraId="20593013" w14:textId="77777777" w:rsidR="004C7264" w:rsidRPr="00F53F53" w:rsidRDefault="004C7264" w:rsidP="00E219C4">
            <w:pPr>
              <w:rPr>
                <w:rFonts w:ascii="Times New Roman" w:hAnsi="Times New Roman" w:cs="Times New Roman"/>
                <w:color w:val="000000" w:themeColor="text1"/>
                <w:sz w:val="24"/>
                <w:szCs w:val="24"/>
                <w:lang w:val="en-GB"/>
              </w:rPr>
            </w:pPr>
            <w:r w:rsidRPr="00F53F53">
              <w:rPr>
                <w:rFonts w:ascii="Times New Roman" w:hAnsi="Times New Roman" w:cs="Times New Roman"/>
                <w:color w:val="000000" w:themeColor="text1"/>
                <w:sz w:val="24"/>
                <w:szCs w:val="24"/>
                <w:lang w:val="en-GB"/>
              </w:rPr>
              <w:t>Safety performance (+)</w:t>
            </w:r>
          </w:p>
        </w:tc>
      </w:tr>
    </w:tbl>
    <w:bookmarkEnd w:id="0"/>
    <w:p w14:paraId="50839E6E" w14:textId="77777777" w:rsidR="004C7264" w:rsidRPr="00AA78EA" w:rsidRDefault="004C7264" w:rsidP="004C726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(-s) = significant negative association with PSC; </w:t>
      </w:r>
    </w:p>
    <w:p w14:paraId="6461C9CF" w14:textId="77777777" w:rsidR="004C7264" w:rsidRPr="00AA78EA" w:rsidRDefault="004C7264" w:rsidP="004C726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(+s) = significant positive association with PSC; </w:t>
      </w:r>
    </w:p>
    <w:p w14:paraId="168800F7" w14:textId="77777777" w:rsidR="004C7264" w:rsidRPr="00AA78EA" w:rsidRDefault="004C7264" w:rsidP="004C7264">
      <w:pPr>
        <w:rPr>
          <w:rFonts w:ascii="Times New Roman" w:hAnsi="Times New Roman" w:cs="Times New Roman"/>
          <w:sz w:val="24"/>
          <w:szCs w:val="24"/>
          <w:lang w:val="en-GB"/>
        </w:rPr>
      </w:pPr>
      <w:r w:rsidRPr="00AA78EA">
        <w:rPr>
          <w:rFonts w:ascii="Times New Roman" w:hAnsi="Times New Roman" w:cs="Times New Roman"/>
          <w:sz w:val="24"/>
          <w:szCs w:val="24"/>
          <w:lang w:val="en-GB"/>
        </w:rPr>
        <w:t xml:space="preserve">(NS) = No significant association with PSC </w:t>
      </w:r>
    </w:p>
    <w:p w14:paraId="7A99B362" w14:textId="77777777" w:rsidR="004C7264" w:rsidRPr="00C32667" w:rsidRDefault="004C7264" w:rsidP="004C7264">
      <w:pPr>
        <w:rPr>
          <w:rFonts w:ascii="Times New Roman" w:hAnsi="Times New Roman" w:cs="Times New Roman"/>
        </w:rPr>
      </w:pPr>
    </w:p>
    <w:p w14:paraId="2BD47FB5" w14:textId="77777777" w:rsidR="006C4EBE" w:rsidRPr="004C7264" w:rsidRDefault="006C4EBE" w:rsidP="004C7264"/>
    <w:sectPr w:rsidR="006C4EBE" w:rsidRPr="004C7264" w:rsidSect="007D20EC">
      <w:pgSz w:w="15840" w:h="12240" w:orient="landscape"/>
      <w:pgMar w:top="1440" w:right="531" w:bottom="1440"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EBE"/>
    <w:rsid w:val="00001718"/>
    <w:rsid w:val="000349F7"/>
    <w:rsid w:val="00095F8C"/>
    <w:rsid w:val="000C05CC"/>
    <w:rsid w:val="000F0376"/>
    <w:rsid w:val="001908A6"/>
    <w:rsid w:val="001B5F3D"/>
    <w:rsid w:val="00211F23"/>
    <w:rsid w:val="00220FBE"/>
    <w:rsid w:val="00243170"/>
    <w:rsid w:val="00243907"/>
    <w:rsid w:val="002F3E08"/>
    <w:rsid w:val="002F7713"/>
    <w:rsid w:val="003621B4"/>
    <w:rsid w:val="00391A06"/>
    <w:rsid w:val="003C5561"/>
    <w:rsid w:val="003C7E7E"/>
    <w:rsid w:val="003E2221"/>
    <w:rsid w:val="00450D54"/>
    <w:rsid w:val="00464D3F"/>
    <w:rsid w:val="0049783A"/>
    <w:rsid w:val="004C7264"/>
    <w:rsid w:val="004D7597"/>
    <w:rsid w:val="00572560"/>
    <w:rsid w:val="006B22DF"/>
    <w:rsid w:val="006B6143"/>
    <w:rsid w:val="006C4EBE"/>
    <w:rsid w:val="006D3363"/>
    <w:rsid w:val="00710883"/>
    <w:rsid w:val="00773D33"/>
    <w:rsid w:val="007D20EC"/>
    <w:rsid w:val="00823D07"/>
    <w:rsid w:val="0088640F"/>
    <w:rsid w:val="008F75CC"/>
    <w:rsid w:val="00901290"/>
    <w:rsid w:val="00904937"/>
    <w:rsid w:val="00947A3F"/>
    <w:rsid w:val="00963203"/>
    <w:rsid w:val="009D5790"/>
    <w:rsid w:val="00A10FB6"/>
    <w:rsid w:val="00A449B5"/>
    <w:rsid w:val="00AA78EA"/>
    <w:rsid w:val="00B039A2"/>
    <w:rsid w:val="00BD4752"/>
    <w:rsid w:val="00BF2F9F"/>
    <w:rsid w:val="00C009CE"/>
    <w:rsid w:val="00C13BA9"/>
    <w:rsid w:val="00C34739"/>
    <w:rsid w:val="00CB2905"/>
    <w:rsid w:val="00D24FA6"/>
    <w:rsid w:val="00D37785"/>
    <w:rsid w:val="00D85521"/>
    <w:rsid w:val="00E857E4"/>
    <w:rsid w:val="00F53F53"/>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decimalSymbol w:val="."/>
  <w:listSeparator w:val=","/>
  <w14:docId w14:val="32F041A4"/>
  <w15:chartTrackingRefBased/>
  <w15:docId w15:val="{AB700DAD-BB02-044B-9825-1FD55B271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EBE"/>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4E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A78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684855">
      <w:bodyDiv w:val="1"/>
      <w:marLeft w:val="0"/>
      <w:marRight w:val="0"/>
      <w:marTop w:val="0"/>
      <w:marBottom w:val="0"/>
      <w:divBdr>
        <w:top w:val="none" w:sz="0" w:space="0" w:color="auto"/>
        <w:left w:val="none" w:sz="0" w:space="0" w:color="auto"/>
        <w:bottom w:val="none" w:sz="0" w:space="0" w:color="auto"/>
        <w:right w:val="none" w:sz="0" w:space="0" w:color="auto"/>
      </w:divBdr>
    </w:div>
    <w:div w:id="522406389">
      <w:bodyDiv w:val="1"/>
      <w:marLeft w:val="0"/>
      <w:marRight w:val="0"/>
      <w:marTop w:val="0"/>
      <w:marBottom w:val="0"/>
      <w:divBdr>
        <w:top w:val="none" w:sz="0" w:space="0" w:color="auto"/>
        <w:left w:val="none" w:sz="0" w:space="0" w:color="auto"/>
        <w:bottom w:val="none" w:sz="0" w:space="0" w:color="auto"/>
        <w:right w:val="none" w:sz="0" w:space="0" w:color="auto"/>
      </w:divBdr>
    </w:div>
    <w:div w:id="902718513">
      <w:bodyDiv w:val="1"/>
      <w:marLeft w:val="0"/>
      <w:marRight w:val="0"/>
      <w:marTop w:val="0"/>
      <w:marBottom w:val="0"/>
      <w:divBdr>
        <w:top w:val="none" w:sz="0" w:space="0" w:color="auto"/>
        <w:left w:val="none" w:sz="0" w:space="0" w:color="auto"/>
        <w:bottom w:val="none" w:sz="0" w:space="0" w:color="auto"/>
        <w:right w:val="none" w:sz="0" w:space="0" w:color="auto"/>
      </w:divBdr>
      <w:divsChild>
        <w:div w:id="582642006">
          <w:marLeft w:val="0"/>
          <w:marRight w:val="0"/>
          <w:marTop w:val="0"/>
          <w:marBottom w:val="0"/>
          <w:divBdr>
            <w:top w:val="none" w:sz="0" w:space="0" w:color="auto"/>
            <w:left w:val="none" w:sz="0" w:space="0" w:color="auto"/>
            <w:bottom w:val="none" w:sz="0" w:space="0" w:color="auto"/>
            <w:right w:val="none" w:sz="0" w:space="0" w:color="auto"/>
          </w:divBdr>
          <w:divsChild>
            <w:div w:id="338966840">
              <w:marLeft w:val="0"/>
              <w:marRight w:val="0"/>
              <w:marTop w:val="0"/>
              <w:marBottom w:val="0"/>
              <w:divBdr>
                <w:top w:val="none" w:sz="0" w:space="0" w:color="auto"/>
                <w:left w:val="none" w:sz="0" w:space="0" w:color="auto"/>
                <w:bottom w:val="none" w:sz="0" w:space="0" w:color="auto"/>
                <w:right w:val="none" w:sz="0" w:space="0" w:color="auto"/>
              </w:divBdr>
              <w:divsChild>
                <w:div w:id="163244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223119">
      <w:bodyDiv w:val="1"/>
      <w:marLeft w:val="0"/>
      <w:marRight w:val="0"/>
      <w:marTop w:val="0"/>
      <w:marBottom w:val="0"/>
      <w:divBdr>
        <w:top w:val="none" w:sz="0" w:space="0" w:color="auto"/>
        <w:left w:val="none" w:sz="0" w:space="0" w:color="auto"/>
        <w:bottom w:val="none" w:sz="0" w:space="0" w:color="auto"/>
        <w:right w:val="none" w:sz="0" w:space="0" w:color="auto"/>
      </w:divBdr>
    </w:div>
    <w:div w:id="985209131">
      <w:bodyDiv w:val="1"/>
      <w:marLeft w:val="0"/>
      <w:marRight w:val="0"/>
      <w:marTop w:val="0"/>
      <w:marBottom w:val="0"/>
      <w:divBdr>
        <w:top w:val="none" w:sz="0" w:space="0" w:color="auto"/>
        <w:left w:val="none" w:sz="0" w:space="0" w:color="auto"/>
        <w:bottom w:val="none" w:sz="0" w:space="0" w:color="auto"/>
        <w:right w:val="none" w:sz="0" w:space="0" w:color="auto"/>
      </w:divBdr>
    </w:div>
    <w:div w:id="1235241529">
      <w:bodyDiv w:val="1"/>
      <w:marLeft w:val="0"/>
      <w:marRight w:val="0"/>
      <w:marTop w:val="0"/>
      <w:marBottom w:val="0"/>
      <w:divBdr>
        <w:top w:val="none" w:sz="0" w:space="0" w:color="auto"/>
        <w:left w:val="none" w:sz="0" w:space="0" w:color="auto"/>
        <w:bottom w:val="none" w:sz="0" w:space="0" w:color="auto"/>
        <w:right w:val="none" w:sz="0" w:space="0" w:color="auto"/>
      </w:divBdr>
    </w:div>
    <w:div w:id="1425806945">
      <w:bodyDiv w:val="1"/>
      <w:marLeft w:val="0"/>
      <w:marRight w:val="0"/>
      <w:marTop w:val="0"/>
      <w:marBottom w:val="0"/>
      <w:divBdr>
        <w:top w:val="none" w:sz="0" w:space="0" w:color="auto"/>
        <w:left w:val="none" w:sz="0" w:space="0" w:color="auto"/>
        <w:bottom w:val="none" w:sz="0" w:space="0" w:color="auto"/>
        <w:right w:val="none" w:sz="0" w:space="0" w:color="auto"/>
      </w:divBdr>
    </w:div>
    <w:div w:id="1619028091">
      <w:bodyDiv w:val="1"/>
      <w:marLeft w:val="0"/>
      <w:marRight w:val="0"/>
      <w:marTop w:val="0"/>
      <w:marBottom w:val="0"/>
      <w:divBdr>
        <w:top w:val="none" w:sz="0" w:space="0" w:color="auto"/>
        <w:left w:val="none" w:sz="0" w:space="0" w:color="auto"/>
        <w:bottom w:val="none" w:sz="0" w:space="0" w:color="auto"/>
        <w:right w:val="none" w:sz="0" w:space="0" w:color="auto"/>
      </w:divBdr>
      <w:divsChild>
        <w:div w:id="1009528844">
          <w:marLeft w:val="0"/>
          <w:marRight w:val="0"/>
          <w:marTop w:val="0"/>
          <w:marBottom w:val="0"/>
          <w:divBdr>
            <w:top w:val="none" w:sz="0" w:space="0" w:color="auto"/>
            <w:left w:val="none" w:sz="0" w:space="0" w:color="auto"/>
            <w:bottom w:val="none" w:sz="0" w:space="0" w:color="auto"/>
            <w:right w:val="none" w:sz="0" w:space="0" w:color="auto"/>
          </w:divBdr>
          <w:divsChild>
            <w:div w:id="1283417784">
              <w:marLeft w:val="0"/>
              <w:marRight w:val="0"/>
              <w:marTop w:val="0"/>
              <w:marBottom w:val="0"/>
              <w:divBdr>
                <w:top w:val="none" w:sz="0" w:space="0" w:color="auto"/>
                <w:left w:val="none" w:sz="0" w:space="0" w:color="auto"/>
                <w:bottom w:val="none" w:sz="0" w:space="0" w:color="auto"/>
                <w:right w:val="none" w:sz="0" w:space="0" w:color="auto"/>
              </w:divBdr>
              <w:divsChild>
                <w:div w:id="822114521">
                  <w:marLeft w:val="0"/>
                  <w:marRight w:val="0"/>
                  <w:marTop w:val="0"/>
                  <w:marBottom w:val="0"/>
                  <w:divBdr>
                    <w:top w:val="none" w:sz="0" w:space="0" w:color="auto"/>
                    <w:left w:val="none" w:sz="0" w:space="0" w:color="auto"/>
                    <w:bottom w:val="none" w:sz="0" w:space="0" w:color="auto"/>
                    <w:right w:val="none" w:sz="0" w:space="0" w:color="auto"/>
                  </w:divBdr>
                  <w:divsChild>
                    <w:div w:id="180985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593462">
      <w:bodyDiv w:val="1"/>
      <w:marLeft w:val="0"/>
      <w:marRight w:val="0"/>
      <w:marTop w:val="0"/>
      <w:marBottom w:val="0"/>
      <w:divBdr>
        <w:top w:val="none" w:sz="0" w:space="0" w:color="auto"/>
        <w:left w:val="none" w:sz="0" w:space="0" w:color="auto"/>
        <w:bottom w:val="none" w:sz="0" w:space="0" w:color="auto"/>
        <w:right w:val="none" w:sz="0" w:space="0" w:color="auto"/>
      </w:divBdr>
    </w:div>
    <w:div w:id="1671911148">
      <w:bodyDiv w:val="1"/>
      <w:marLeft w:val="0"/>
      <w:marRight w:val="0"/>
      <w:marTop w:val="0"/>
      <w:marBottom w:val="0"/>
      <w:divBdr>
        <w:top w:val="none" w:sz="0" w:space="0" w:color="auto"/>
        <w:left w:val="none" w:sz="0" w:space="0" w:color="auto"/>
        <w:bottom w:val="none" w:sz="0" w:space="0" w:color="auto"/>
        <w:right w:val="none" w:sz="0" w:space="0" w:color="auto"/>
      </w:divBdr>
      <w:divsChild>
        <w:div w:id="360789448">
          <w:marLeft w:val="0"/>
          <w:marRight w:val="0"/>
          <w:marTop w:val="0"/>
          <w:marBottom w:val="0"/>
          <w:divBdr>
            <w:top w:val="none" w:sz="0" w:space="0" w:color="auto"/>
            <w:left w:val="none" w:sz="0" w:space="0" w:color="auto"/>
            <w:bottom w:val="none" w:sz="0" w:space="0" w:color="auto"/>
            <w:right w:val="none" w:sz="0" w:space="0" w:color="auto"/>
          </w:divBdr>
          <w:divsChild>
            <w:div w:id="605235227">
              <w:marLeft w:val="0"/>
              <w:marRight w:val="0"/>
              <w:marTop w:val="0"/>
              <w:marBottom w:val="0"/>
              <w:divBdr>
                <w:top w:val="none" w:sz="0" w:space="0" w:color="auto"/>
                <w:left w:val="none" w:sz="0" w:space="0" w:color="auto"/>
                <w:bottom w:val="none" w:sz="0" w:space="0" w:color="auto"/>
                <w:right w:val="none" w:sz="0" w:space="0" w:color="auto"/>
              </w:divBdr>
              <w:divsChild>
                <w:div w:id="685518562">
                  <w:marLeft w:val="0"/>
                  <w:marRight w:val="0"/>
                  <w:marTop w:val="0"/>
                  <w:marBottom w:val="0"/>
                  <w:divBdr>
                    <w:top w:val="none" w:sz="0" w:space="0" w:color="auto"/>
                    <w:left w:val="none" w:sz="0" w:space="0" w:color="auto"/>
                    <w:bottom w:val="none" w:sz="0" w:space="0" w:color="auto"/>
                    <w:right w:val="none" w:sz="0" w:space="0" w:color="auto"/>
                  </w:divBdr>
                  <w:divsChild>
                    <w:div w:id="10015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093882">
      <w:bodyDiv w:val="1"/>
      <w:marLeft w:val="0"/>
      <w:marRight w:val="0"/>
      <w:marTop w:val="0"/>
      <w:marBottom w:val="0"/>
      <w:divBdr>
        <w:top w:val="none" w:sz="0" w:space="0" w:color="auto"/>
        <w:left w:val="none" w:sz="0" w:space="0" w:color="auto"/>
        <w:bottom w:val="none" w:sz="0" w:space="0" w:color="auto"/>
        <w:right w:val="none" w:sz="0" w:space="0" w:color="auto"/>
      </w:divBdr>
    </w:div>
    <w:div w:id="1836069677">
      <w:bodyDiv w:val="1"/>
      <w:marLeft w:val="0"/>
      <w:marRight w:val="0"/>
      <w:marTop w:val="0"/>
      <w:marBottom w:val="0"/>
      <w:divBdr>
        <w:top w:val="none" w:sz="0" w:space="0" w:color="auto"/>
        <w:left w:val="none" w:sz="0" w:space="0" w:color="auto"/>
        <w:bottom w:val="none" w:sz="0" w:space="0" w:color="auto"/>
        <w:right w:val="none" w:sz="0" w:space="0" w:color="auto"/>
      </w:divBdr>
    </w:div>
    <w:div w:id="1874806024">
      <w:bodyDiv w:val="1"/>
      <w:marLeft w:val="0"/>
      <w:marRight w:val="0"/>
      <w:marTop w:val="0"/>
      <w:marBottom w:val="0"/>
      <w:divBdr>
        <w:top w:val="none" w:sz="0" w:space="0" w:color="auto"/>
        <w:left w:val="none" w:sz="0" w:space="0" w:color="auto"/>
        <w:bottom w:val="none" w:sz="0" w:space="0" w:color="auto"/>
        <w:right w:val="none" w:sz="0" w:space="0" w:color="auto"/>
      </w:divBdr>
      <w:divsChild>
        <w:div w:id="979191726">
          <w:marLeft w:val="0"/>
          <w:marRight w:val="0"/>
          <w:marTop w:val="0"/>
          <w:marBottom w:val="0"/>
          <w:divBdr>
            <w:top w:val="none" w:sz="0" w:space="0" w:color="auto"/>
            <w:left w:val="none" w:sz="0" w:space="0" w:color="auto"/>
            <w:bottom w:val="none" w:sz="0" w:space="0" w:color="auto"/>
            <w:right w:val="none" w:sz="0" w:space="0" w:color="auto"/>
          </w:divBdr>
          <w:divsChild>
            <w:div w:id="2118476812">
              <w:marLeft w:val="0"/>
              <w:marRight w:val="0"/>
              <w:marTop w:val="0"/>
              <w:marBottom w:val="0"/>
              <w:divBdr>
                <w:top w:val="none" w:sz="0" w:space="0" w:color="auto"/>
                <w:left w:val="none" w:sz="0" w:space="0" w:color="auto"/>
                <w:bottom w:val="none" w:sz="0" w:space="0" w:color="auto"/>
                <w:right w:val="none" w:sz="0" w:space="0" w:color="auto"/>
              </w:divBdr>
              <w:divsChild>
                <w:div w:id="175794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BD9967CA053C149A62FCBA15A2A8DE5"/>
        <w:category>
          <w:name w:val="General"/>
          <w:gallery w:val="placeholder"/>
        </w:category>
        <w:types>
          <w:type w:val="bbPlcHdr"/>
        </w:types>
        <w:behaviors>
          <w:behavior w:val="content"/>
        </w:behaviors>
        <w:guid w:val="{CED9A689-3BE7-AD47-A7D5-05234B702442}"/>
      </w:docPartPr>
      <w:docPartBody>
        <w:p w:rsidR="004A14DD" w:rsidRDefault="008B2A4D" w:rsidP="008B2A4D">
          <w:pPr>
            <w:pStyle w:val="BBD9967CA053C149A62FCBA15A2A8DE5"/>
          </w:pPr>
          <w:r w:rsidRPr="00CA6C3B">
            <w:rPr>
              <w:rStyle w:val="PlaceholderText"/>
            </w:rPr>
            <w:t>Click or tap here to enter text.</w:t>
          </w:r>
        </w:p>
      </w:docPartBody>
    </w:docPart>
    <w:docPart>
      <w:docPartPr>
        <w:name w:val="005AF6A3ADE5BB42880AFFA619449F73"/>
        <w:category>
          <w:name w:val="General"/>
          <w:gallery w:val="placeholder"/>
        </w:category>
        <w:types>
          <w:type w:val="bbPlcHdr"/>
        </w:types>
        <w:behaviors>
          <w:behavior w:val="content"/>
        </w:behaviors>
        <w:guid w:val="{4E816A0D-625F-5946-B1D8-1D94FBA31520}"/>
      </w:docPartPr>
      <w:docPartBody>
        <w:p w:rsidR="004A14DD" w:rsidRDefault="008B2A4D" w:rsidP="008B2A4D">
          <w:pPr>
            <w:pStyle w:val="005AF6A3ADE5BB42880AFFA619449F73"/>
          </w:pPr>
          <w:r w:rsidRPr="00CA6C3B">
            <w:rPr>
              <w:rStyle w:val="PlaceholderText"/>
            </w:rPr>
            <w:t>Click or tap here to enter text.</w:t>
          </w:r>
        </w:p>
      </w:docPartBody>
    </w:docPart>
    <w:docPart>
      <w:docPartPr>
        <w:name w:val="1169872400EF5B42A475A47127DDCF31"/>
        <w:category>
          <w:name w:val="General"/>
          <w:gallery w:val="placeholder"/>
        </w:category>
        <w:types>
          <w:type w:val="bbPlcHdr"/>
        </w:types>
        <w:behaviors>
          <w:behavior w:val="content"/>
        </w:behaviors>
        <w:guid w:val="{18EB7820-D9DF-0442-805F-E08FF5403383}"/>
      </w:docPartPr>
      <w:docPartBody>
        <w:p w:rsidR="004A14DD" w:rsidRDefault="008B2A4D" w:rsidP="008B2A4D">
          <w:pPr>
            <w:pStyle w:val="1169872400EF5B42A475A47127DDCF31"/>
          </w:pPr>
          <w:r w:rsidRPr="00CA6C3B">
            <w:rPr>
              <w:rStyle w:val="PlaceholderText"/>
            </w:rPr>
            <w:t>Click or tap here to enter text.</w:t>
          </w:r>
        </w:p>
      </w:docPartBody>
    </w:docPart>
    <w:docPart>
      <w:docPartPr>
        <w:name w:val="ED60F49DE3036744B73A5C17F60281A8"/>
        <w:category>
          <w:name w:val="General"/>
          <w:gallery w:val="placeholder"/>
        </w:category>
        <w:types>
          <w:type w:val="bbPlcHdr"/>
        </w:types>
        <w:behaviors>
          <w:behavior w:val="content"/>
        </w:behaviors>
        <w:guid w:val="{43E1AE8D-B873-9144-AB59-D7B428B24501}"/>
      </w:docPartPr>
      <w:docPartBody>
        <w:p w:rsidR="004A14DD" w:rsidRDefault="008B2A4D" w:rsidP="008B2A4D">
          <w:pPr>
            <w:pStyle w:val="ED60F49DE3036744B73A5C17F60281A8"/>
          </w:pPr>
          <w:r w:rsidRPr="00CA6C3B">
            <w:rPr>
              <w:rStyle w:val="PlaceholderText"/>
            </w:rPr>
            <w:t>Click or tap here to enter text.</w:t>
          </w:r>
        </w:p>
      </w:docPartBody>
    </w:docPart>
    <w:docPart>
      <w:docPartPr>
        <w:name w:val="F1B24728C35EC2449CE515191F8B0985"/>
        <w:category>
          <w:name w:val="General"/>
          <w:gallery w:val="placeholder"/>
        </w:category>
        <w:types>
          <w:type w:val="bbPlcHdr"/>
        </w:types>
        <w:behaviors>
          <w:behavior w:val="content"/>
        </w:behaviors>
        <w:guid w:val="{898CCE00-4913-A34C-8731-E30D76623AF3}"/>
      </w:docPartPr>
      <w:docPartBody>
        <w:p w:rsidR="004A14DD" w:rsidRDefault="008B2A4D" w:rsidP="008B2A4D">
          <w:pPr>
            <w:pStyle w:val="F1B24728C35EC2449CE515191F8B0985"/>
          </w:pPr>
          <w:r w:rsidRPr="00CA6C3B">
            <w:rPr>
              <w:rStyle w:val="PlaceholderText"/>
            </w:rPr>
            <w:t>Click or tap here to enter text.</w:t>
          </w:r>
        </w:p>
      </w:docPartBody>
    </w:docPart>
    <w:docPart>
      <w:docPartPr>
        <w:name w:val="F918215415589541ADF6CC1CC6F79071"/>
        <w:category>
          <w:name w:val="General"/>
          <w:gallery w:val="placeholder"/>
        </w:category>
        <w:types>
          <w:type w:val="bbPlcHdr"/>
        </w:types>
        <w:behaviors>
          <w:behavior w:val="content"/>
        </w:behaviors>
        <w:guid w:val="{BB877E03-FCE0-F94E-AC5E-02F6C67C5605}"/>
      </w:docPartPr>
      <w:docPartBody>
        <w:p w:rsidR="004A14DD" w:rsidRDefault="008B2A4D" w:rsidP="008B2A4D">
          <w:pPr>
            <w:pStyle w:val="F918215415589541ADF6CC1CC6F79071"/>
          </w:pPr>
          <w:r w:rsidRPr="00CA6C3B">
            <w:rPr>
              <w:rStyle w:val="PlaceholderText"/>
            </w:rPr>
            <w:t>Click or tap here to enter text.</w:t>
          </w:r>
        </w:p>
      </w:docPartBody>
    </w:docPart>
    <w:docPart>
      <w:docPartPr>
        <w:name w:val="F8F450BD8A2D0647A96E9EB65F7BDDB6"/>
        <w:category>
          <w:name w:val="General"/>
          <w:gallery w:val="placeholder"/>
        </w:category>
        <w:types>
          <w:type w:val="bbPlcHdr"/>
        </w:types>
        <w:behaviors>
          <w:behavior w:val="content"/>
        </w:behaviors>
        <w:guid w:val="{199D5599-E02D-B449-AAAD-3186D73CBFC2}"/>
      </w:docPartPr>
      <w:docPartBody>
        <w:p w:rsidR="004A14DD" w:rsidRDefault="008B2A4D" w:rsidP="008B2A4D">
          <w:pPr>
            <w:pStyle w:val="F8F450BD8A2D0647A96E9EB65F7BDDB6"/>
          </w:pPr>
          <w:r w:rsidRPr="00CA6C3B">
            <w:rPr>
              <w:rStyle w:val="PlaceholderText"/>
            </w:rPr>
            <w:t>Click or tap here to enter text.</w:t>
          </w:r>
        </w:p>
      </w:docPartBody>
    </w:docPart>
    <w:docPart>
      <w:docPartPr>
        <w:name w:val="610EF2738AA5394FAA4F7D235AD2A600"/>
        <w:category>
          <w:name w:val="General"/>
          <w:gallery w:val="placeholder"/>
        </w:category>
        <w:types>
          <w:type w:val="bbPlcHdr"/>
        </w:types>
        <w:behaviors>
          <w:behavior w:val="content"/>
        </w:behaviors>
        <w:guid w:val="{B2019F29-5B77-8D43-82F0-5B06D6A9EA85}"/>
      </w:docPartPr>
      <w:docPartBody>
        <w:p w:rsidR="004A14DD" w:rsidRDefault="008B2A4D" w:rsidP="008B2A4D">
          <w:pPr>
            <w:pStyle w:val="610EF2738AA5394FAA4F7D235AD2A600"/>
          </w:pPr>
          <w:r w:rsidRPr="00CA6C3B">
            <w:rPr>
              <w:rStyle w:val="PlaceholderText"/>
            </w:rPr>
            <w:t>Click or tap here to enter text.</w:t>
          </w:r>
        </w:p>
      </w:docPartBody>
    </w:docPart>
    <w:docPart>
      <w:docPartPr>
        <w:name w:val="10D6BDBCA85F9649A4A2F900419C07C3"/>
        <w:category>
          <w:name w:val="General"/>
          <w:gallery w:val="placeholder"/>
        </w:category>
        <w:types>
          <w:type w:val="bbPlcHdr"/>
        </w:types>
        <w:behaviors>
          <w:behavior w:val="content"/>
        </w:behaviors>
        <w:guid w:val="{2746CC45-589F-CA4A-AE29-6D56F98DA679}"/>
      </w:docPartPr>
      <w:docPartBody>
        <w:p w:rsidR="004A14DD" w:rsidRDefault="008B2A4D" w:rsidP="008B2A4D">
          <w:pPr>
            <w:pStyle w:val="10D6BDBCA85F9649A4A2F900419C07C3"/>
          </w:pPr>
          <w:r w:rsidRPr="00CA6C3B">
            <w:rPr>
              <w:rStyle w:val="PlaceholderText"/>
            </w:rPr>
            <w:t>Click or tap here to enter text.</w:t>
          </w:r>
        </w:p>
      </w:docPartBody>
    </w:docPart>
    <w:docPart>
      <w:docPartPr>
        <w:name w:val="2FBF5885AED01F499B13903CA7C70D8E"/>
        <w:category>
          <w:name w:val="General"/>
          <w:gallery w:val="placeholder"/>
        </w:category>
        <w:types>
          <w:type w:val="bbPlcHdr"/>
        </w:types>
        <w:behaviors>
          <w:behavior w:val="content"/>
        </w:behaviors>
        <w:guid w:val="{7845FDFF-3D27-794A-8097-1720C5397BE0}"/>
      </w:docPartPr>
      <w:docPartBody>
        <w:p w:rsidR="004A14DD" w:rsidRDefault="008B2A4D" w:rsidP="008B2A4D">
          <w:pPr>
            <w:pStyle w:val="2FBF5885AED01F499B13903CA7C70D8E"/>
          </w:pPr>
          <w:r w:rsidRPr="00CA6C3B">
            <w:rPr>
              <w:rStyle w:val="PlaceholderText"/>
            </w:rPr>
            <w:t>Click or tap here to enter text.</w:t>
          </w:r>
        </w:p>
      </w:docPartBody>
    </w:docPart>
    <w:docPart>
      <w:docPartPr>
        <w:name w:val="0D0BC697F95902488B60D3563606B99F"/>
        <w:category>
          <w:name w:val="General"/>
          <w:gallery w:val="placeholder"/>
        </w:category>
        <w:types>
          <w:type w:val="bbPlcHdr"/>
        </w:types>
        <w:behaviors>
          <w:behavior w:val="content"/>
        </w:behaviors>
        <w:guid w:val="{736461F6-C09F-764E-B61C-656C2EC5866E}"/>
      </w:docPartPr>
      <w:docPartBody>
        <w:p w:rsidR="004A14DD" w:rsidRDefault="008B2A4D" w:rsidP="008B2A4D">
          <w:pPr>
            <w:pStyle w:val="0D0BC697F95902488B60D3563606B99F"/>
          </w:pPr>
          <w:r w:rsidRPr="00CA6C3B">
            <w:rPr>
              <w:rStyle w:val="PlaceholderText"/>
            </w:rPr>
            <w:t>Click or tap here to enter text.</w:t>
          </w:r>
        </w:p>
      </w:docPartBody>
    </w:docPart>
    <w:docPart>
      <w:docPartPr>
        <w:name w:val="4B6754C34EA6634E936ADFD7B46A5D11"/>
        <w:category>
          <w:name w:val="General"/>
          <w:gallery w:val="placeholder"/>
        </w:category>
        <w:types>
          <w:type w:val="bbPlcHdr"/>
        </w:types>
        <w:behaviors>
          <w:behavior w:val="content"/>
        </w:behaviors>
        <w:guid w:val="{2E1DB462-744E-BC47-BACB-05F37F91EDD0}"/>
      </w:docPartPr>
      <w:docPartBody>
        <w:p w:rsidR="004A14DD" w:rsidRDefault="008B2A4D" w:rsidP="008B2A4D">
          <w:pPr>
            <w:pStyle w:val="4B6754C34EA6634E936ADFD7B46A5D11"/>
          </w:pPr>
          <w:r w:rsidRPr="00CA6C3B">
            <w:rPr>
              <w:rStyle w:val="PlaceholderText"/>
            </w:rPr>
            <w:t>Click or tap here to enter text.</w:t>
          </w:r>
        </w:p>
      </w:docPartBody>
    </w:docPart>
    <w:docPart>
      <w:docPartPr>
        <w:name w:val="329BA67B1042CD489349336597C0DA89"/>
        <w:category>
          <w:name w:val="General"/>
          <w:gallery w:val="placeholder"/>
        </w:category>
        <w:types>
          <w:type w:val="bbPlcHdr"/>
        </w:types>
        <w:behaviors>
          <w:behavior w:val="content"/>
        </w:behaviors>
        <w:guid w:val="{65B77782-249E-F143-9341-335D7A747DBB}"/>
      </w:docPartPr>
      <w:docPartBody>
        <w:p w:rsidR="004A14DD" w:rsidRDefault="008B2A4D" w:rsidP="008B2A4D">
          <w:pPr>
            <w:pStyle w:val="329BA67B1042CD489349336597C0DA89"/>
          </w:pPr>
          <w:r w:rsidRPr="00CA6C3B">
            <w:rPr>
              <w:rStyle w:val="PlaceholderText"/>
            </w:rPr>
            <w:t>Click or tap here to enter text.</w:t>
          </w:r>
        </w:p>
      </w:docPartBody>
    </w:docPart>
    <w:docPart>
      <w:docPartPr>
        <w:name w:val="9A060ED183D9E0428802F3FB84590571"/>
        <w:category>
          <w:name w:val="General"/>
          <w:gallery w:val="placeholder"/>
        </w:category>
        <w:types>
          <w:type w:val="bbPlcHdr"/>
        </w:types>
        <w:behaviors>
          <w:behavior w:val="content"/>
        </w:behaviors>
        <w:guid w:val="{DD0A919A-E198-0846-8571-A9037F52D755}"/>
      </w:docPartPr>
      <w:docPartBody>
        <w:p w:rsidR="004A14DD" w:rsidRDefault="008B2A4D" w:rsidP="008B2A4D">
          <w:pPr>
            <w:pStyle w:val="9A060ED183D9E0428802F3FB84590571"/>
          </w:pPr>
          <w:r w:rsidRPr="00CA6C3B">
            <w:rPr>
              <w:rStyle w:val="PlaceholderText"/>
            </w:rPr>
            <w:t>Click or tap here to enter text.</w:t>
          </w:r>
        </w:p>
      </w:docPartBody>
    </w:docPart>
    <w:docPart>
      <w:docPartPr>
        <w:name w:val="ACB1E4434C7F2E4EAFC1DC817DF38CC9"/>
        <w:category>
          <w:name w:val="General"/>
          <w:gallery w:val="placeholder"/>
        </w:category>
        <w:types>
          <w:type w:val="bbPlcHdr"/>
        </w:types>
        <w:behaviors>
          <w:behavior w:val="content"/>
        </w:behaviors>
        <w:guid w:val="{2C0424AC-BA1F-EA44-A3DA-360A36B51989}"/>
      </w:docPartPr>
      <w:docPartBody>
        <w:p w:rsidR="004A14DD" w:rsidRDefault="008B2A4D" w:rsidP="008B2A4D">
          <w:pPr>
            <w:pStyle w:val="ACB1E4434C7F2E4EAFC1DC817DF38CC9"/>
          </w:pPr>
          <w:r w:rsidRPr="00CA6C3B">
            <w:rPr>
              <w:rStyle w:val="PlaceholderText"/>
            </w:rPr>
            <w:t>Click or tap here to enter text.</w:t>
          </w:r>
        </w:p>
      </w:docPartBody>
    </w:docPart>
    <w:docPart>
      <w:docPartPr>
        <w:name w:val="60F66962A13A2B4EB2619080290C5CA8"/>
        <w:category>
          <w:name w:val="General"/>
          <w:gallery w:val="placeholder"/>
        </w:category>
        <w:types>
          <w:type w:val="bbPlcHdr"/>
        </w:types>
        <w:behaviors>
          <w:behavior w:val="content"/>
        </w:behaviors>
        <w:guid w:val="{6310762D-B077-3042-816E-BCDB09FA10FB}"/>
      </w:docPartPr>
      <w:docPartBody>
        <w:p w:rsidR="004A14DD" w:rsidRDefault="008B2A4D" w:rsidP="008B2A4D">
          <w:pPr>
            <w:pStyle w:val="60F66962A13A2B4EB2619080290C5CA8"/>
          </w:pPr>
          <w:r w:rsidRPr="00CA6C3B">
            <w:rPr>
              <w:rStyle w:val="PlaceholderText"/>
            </w:rPr>
            <w:t>Click or tap here to enter text.</w:t>
          </w:r>
        </w:p>
      </w:docPartBody>
    </w:docPart>
    <w:docPart>
      <w:docPartPr>
        <w:name w:val="796019EC39EF964A9B257F8C50249F07"/>
        <w:category>
          <w:name w:val="General"/>
          <w:gallery w:val="placeholder"/>
        </w:category>
        <w:types>
          <w:type w:val="bbPlcHdr"/>
        </w:types>
        <w:behaviors>
          <w:behavior w:val="content"/>
        </w:behaviors>
        <w:guid w:val="{02BADDE1-8FC3-CC46-868F-886FD90F1A00}"/>
      </w:docPartPr>
      <w:docPartBody>
        <w:p w:rsidR="004A14DD" w:rsidRDefault="008B2A4D" w:rsidP="008B2A4D">
          <w:pPr>
            <w:pStyle w:val="796019EC39EF964A9B257F8C50249F07"/>
          </w:pPr>
          <w:r w:rsidRPr="00CA6C3B">
            <w:rPr>
              <w:rStyle w:val="PlaceholderText"/>
            </w:rPr>
            <w:t>Click or tap here to enter text.</w:t>
          </w:r>
        </w:p>
      </w:docPartBody>
    </w:docPart>
    <w:docPart>
      <w:docPartPr>
        <w:name w:val="0119F4A4C2250F4CAA569E293EA16911"/>
        <w:category>
          <w:name w:val="General"/>
          <w:gallery w:val="placeholder"/>
        </w:category>
        <w:types>
          <w:type w:val="bbPlcHdr"/>
        </w:types>
        <w:behaviors>
          <w:behavior w:val="content"/>
        </w:behaviors>
        <w:guid w:val="{1E365645-18EB-594C-93D5-F0527431F0A2}"/>
      </w:docPartPr>
      <w:docPartBody>
        <w:p w:rsidR="004A14DD" w:rsidRDefault="008B2A4D" w:rsidP="008B2A4D">
          <w:pPr>
            <w:pStyle w:val="0119F4A4C2250F4CAA569E293EA16911"/>
          </w:pPr>
          <w:r w:rsidRPr="00CA6C3B">
            <w:rPr>
              <w:rStyle w:val="PlaceholderText"/>
            </w:rPr>
            <w:t>Click or tap here to enter text.</w:t>
          </w:r>
        </w:p>
      </w:docPartBody>
    </w:docPart>
    <w:docPart>
      <w:docPartPr>
        <w:name w:val="E759A7A27B58534298F2FB0F3F22A361"/>
        <w:category>
          <w:name w:val="General"/>
          <w:gallery w:val="placeholder"/>
        </w:category>
        <w:types>
          <w:type w:val="bbPlcHdr"/>
        </w:types>
        <w:behaviors>
          <w:behavior w:val="content"/>
        </w:behaviors>
        <w:guid w:val="{9647A217-5229-9A42-AF55-8563B7415B47}"/>
      </w:docPartPr>
      <w:docPartBody>
        <w:p w:rsidR="004A14DD" w:rsidRDefault="008B2A4D" w:rsidP="008B2A4D">
          <w:pPr>
            <w:pStyle w:val="E759A7A27B58534298F2FB0F3F22A361"/>
          </w:pPr>
          <w:r w:rsidRPr="00CA6C3B">
            <w:rPr>
              <w:rStyle w:val="PlaceholderText"/>
            </w:rPr>
            <w:t>Click or tap here to enter text.</w:t>
          </w:r>
        </w:p>
      </w:docPartBody>
    </w:docPart>
    <w:docPart>
      <w:docPartPr>
        <w:name w:val="0DE82C3B52A4144F88332EEBA0A0AAC7"/>
        <w:category>
          <w:name w:val="General"/>
          <w:gallery w:val="placeholder"/>
        </w:category>
        <w:types>
          <w:type w:val="bbPlcHdr"/>
        </w:types>
        <w:behaviors>
          <w:behavior w:val="content"/>
        </w:behaviors>
        <w:guid w:val="{9A6F1D00-15D3-9E4F-8FA9-7126CCA0E45E}"/>
      </w:docPartPr>
      <w:docPartBody>
        <w:p w:rsidR="004A14DD" w:rsidRDefault="008B2A4D" w:rsidP="008B2A4D">
          <w:pPr>
            <w:pStyle w:val="0DE82C3B52A4144F88332EEBA0A0AAC7"/>
          </w:pPr>
          <w:r w:rsidRPr="00CA6C3B">
            <w:rPr>
              <w:rStyle w:val="PlaceholderText"/>
            </w:rPr>
            <w:t>Click or tap here to enter text.</w:t>
          </w:r>
        </w:p>
      </w:docPartBody>
    </w:docPart>
    <w:docPart>
      <w:docPartPr>
        <w:name w:val="F53EBBDE22D96B4DA8E4EA4F78F06532"/>
        <w:category>
          <w:name w:val="General"/>
          <w:gallery w:val="placeholder"/>
        </w:category>
        <w:types>
          <w:type w:val="bbPlcHdr"/>
        </w:types>
        <w:behaviors>
          <w:behavior w:val="content"/>
        </w:behaviors>
        <w:guid w:val="{F37A6CE6-1492-7F41-A835-A91819B2B648}"/>
      </w:docPartPr>
      <w:docPartBody>
        <w:p w:rsidR="004A14DD" w:rsidRDefault="008B2A4D" w:rsidP="008B2A4D">
          <w:pPr>
            <w:pStyle w:val="F53EBBDE22D96B4DA8E4EA4F78F06532"/>
          </w:pPr>
          <w:r w:rsidRPr="00CA6C3B">
            <w:rPr>
              <w:rStyle w:val="PlaceholderText"/>
            </w:rPr>
            <w:t>Click or tap here to enter text.</w:t>
          </w:r>
        </w:p>
      </w:docPartBody>
    </w:docPart>
    <w:docPart>
      <w:docPartPr>
        <w:name w:val="5A371031A4CCD344BCADFEBC5CC2BBEC"/>
        <w:category>
          <w:name w:val="General"/>
          <w:gallery w:val="placeholder"/>
        </w:category>
        <w:types>
          <w:type w:val="bbPlcHdr"/>
        </w:types>
        <w:behaviors>
          <w:behavior w:val="content"/>
        </w:behaviors>
        <w:guid w:val="{82DBDA26-35E7-C04A-8450-D577DC982E24}"/>
      </w:docPartPr>
      <w:docPartBody>
        <w:p w:rsidR="004A14DD" w:rsidRDefault="008B2A4D" w:rsidP="008B2A4D">
          <w:pPr>
            <w:pStyle w:val="5A371031A4CCD344BCADFEBC5CC2BBEC"/>
          </w:pPr>
          <w:r w:rsidRPr="00CA6C3B">
            <w:rPr>
              <w:rStyle w:val="PlaceholderText"/>
            </w:rPr>
            <w:t>Click or tap here to enter text.</w:t>
          </w:r>
        </w:p>
      </w:docPartBody>
    </w:docPart>
    <w:docPart>
      <w:docPartPr>
        <w:name w:val="9879F9A7FE2CC44BBBE6CA8C3A6DBEB0"/>
        <w:category>
          <w:name w:val="General"/>
          <w:gallery w:val="placeholder"/>
        </w:category>
        <w:types>
          <w:type w:val="bbPlcHdr"/>
        </w:types>
        <w:behaviors>
          <w:behavior w:val="content"/>
        </w:behaviors>
        <w:guid w:val="{A2657A86-04EE-ED47-BAFF-75B62E42293F}"/>
      </w:docPartPr>
      <w:docPartBody>
        <w:p w:rsidR="004A14DD" w:rsidRDefault="008B2A4D" w:rsidP="008B2A4D">
          <w:pPr>
            <w:pStyle w:val="9879F9A7FE2CC44BBBE6CA8C3A6DBEB0"/>
          </w:pPr>
          <w:r w:rsidRPr="00CA6C3B">
            <w:rPr>
              <w:rStyle w:val="PlaceholderText"/>
            </w:rPr>
            <w:t>Click or tap here to enter text.</w:t>
          </w:r>
        </w:p>
      </w:docPartBody>
    </w:docPart>
    <w:docPart>
      <w:docPartPr>
        <w:name w:val="6466B91B59FBCB419C4AB5FFE97C82C7"/>
        <w:category>
          <w:name w:val="General"/>
          <w:gallery w:val="placeholder"/>
        </w:category>
        <w:types>
          <w:type w:val="bbPlcHdr"/>
        </w:types>
        <w:behaviors>
          <w:behavior w:val="content"/>
        </w:behaviors>
        <w:guid w:val="{BDF978C7-3BA5-E64F-BED8-F27AA07254BC}"/>
      </w:docPartPr>
      <w:docPartBody>
        <w:p w:rsidR="004A14DD" w:rsidRDefault="008B2A4D" w:rsidP="008B2A4D">
          <w:pPr>
            <w:pStyle w:val="6466B91B59FBCB419C4AB5FFE97C82C7"/>
          </w:pPr>
          <w:r w:rsidRPr="00CA6C3B">
            <w:rPr>
              <w:rStyle w:val="PlaceholderText"/>
            </w:rPr>
            <w:t>Click or tap here to enter text.</w:t>
          </w:r>
        </w:p>
      </w:docPartBody>
    </w:docPart>
    <w:docPart>
      <w:docPartPr>
        <w:name w:val="8184250E7BA5544D84BDCD8C9479A986"/>
        <w:category>
          <w:name w:val="General"/>
          <w:gallery w:val="placeholder"/>
        </w:category>
        <w:types>
          <w:type w:val="bbPlcHdr"/>
        </w:types>
        <w:behaviors>
          <w:behavior w:val="content"/>
        </w:behaviors>
        <w:guid w:val="{45CAC806-BDDD-7549-BE1C-7F6BBDF243ED}"/>
      </w:docPartPr>
      <w:docPartBody>
        <w:p w:rsidR="004A14DD" w:rsidRDefault="008B2A4D" w:rsidP="008B2A4D">
          <w:pPr>
            <w:pStyle w:val="8184250E7BA5544D84BDCD8C9479A986"/>
          </w:pPr>
          <w:r w:rsidRPr="00BB364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DA9"/>
    <w:rsid w:val="004A14DD"/>
    <w:rsid w:val="00744DA9"/>
    <w:rsid w:val="008B2A4D"/>
    <w:rsid w:val="00904937"/>
    <w:rsid w:val="00942E27"/>
    <w:rsid w:val="00AB302B"/>
    <w:rsid w:val="00BD4752"/>
    <w:rsid w:val="00ED3889"/>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H"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2A4D"/>
    <w:rPr>
      <w:color w:val="808080"/>
    </w:rPr>
  </w:style>
  <w:style w:type="paragraph" w:customStyle="1" w:styleId="BBD9967CA053C149A62FCBA15A2A8DE5">
    <w:name w:val="BBD9967CA053C149A62FCBA15A2A8DE5"/>
    <w:rsid w:val="008B2A4D"/>
  </w:style>
  <w:style w:type="paragraph" w:customStyle="1" w:styleId="005AF6A3ADE5BB42880AFFA619449F73">
    <w:name w:val="005AF6A3ADE5BB42880AFFA619449F73"/>
    <w:rsid w:val="008B2A4D"/>
  </w:style>
  <w:style w:type="paragraph" w:customStyle="1" w:styleId="1169872400EF5B42A475A47127DDCF31">
    <w:name w:val="1169872400EF5B42A475A47127DDCF31"/>
    <w:rsid w:val="008B2A4D"/>
  </w:style>
  <w:style w:type="paragraph" w:customStyle="1" w:styleId="ED60F49DE3036744B73A5C17F60281A8">
    <w:name w:val="ED60F49DE3036744B73A5C17F60281A8"/>
    <w:rsid w:val="008B2A4D"/>
  </w:style>
  <w:style w:type="paragraph" w:customStyle="1" w:styleId="F1B24728C35EC2449CE515191F8B0985">
    <w:name w:val="F1B24728C35EC2449CE515191F8B0985"/>
    <w:rsid w:val="008B2A4D"/>
  </w:style>
  <w:style w:type="paragraph" w:customStyle="1" w:styleId="F918215415589541ADF6CC1CC6F79071">
    <w:name w:val="F918215415589541ADF6CC1CC6F79071"/>
    <w:rsid w:val="008B2A4D"/>
  </w:style>
  <w:style w:type="paragraph" w:customStyle="1" w:styleId="F8F450BD8A2D0647A96E9EB65F7BDDB6">
    <w:name w:val="F8F450BD8A2D0647A96E9EB65F7BDDB6"/>
    <w:rsid w:val="008B2A4D"/>
  </w:style>
  <w:style w:type="paragraph" w:customStyle="1" w:styleId="610EF2738AA5394FAA4F7D235AD2A600">
    <w:name w:val="610EF2738AA5394FAA4F7D235AD2A600"/>
    <w:rsid w:val="008B2A4D"/>
  </w:style>
  <w:style w:type="paragraph" w:customStyle="1" w:styleId="10D6BDBCA85F9649A4A2F900419C07C3">
    <w:name w:val="10D6BDBCA85F9649A4A2F900419C07C3"/>
    <w:rsid w:val="008B2A4D"/>
  </w:style>
  <w:style w:type="paragraph" w:customStyle="1" w:styleId="2FBF5885AED01F499B13903CA7C70D8E">
    <w:name w:val="2FBF5885AED01F499B13903CA7C70D8E"/>
    <w:rsid w:val="008B2A4D"/>
  </w:style>
  <w:style w:type="paragraph" w:customStyle="1" w:styleId="0D0BC697F95902488B60D3563606B99F">
    <w:name w:val="0D0BC697F95902488B60D3563606B99F"/>
    <w:rsid w:val="008B2A4D"/>
  </w:style>
  <w:style w:type="paragraph" w:customStyle="1" w:styleId="4B6754C34EA6634E936ADFD7B46A5D11">
    <w:name w:val="4B6754C34EA6634E936ADFD7B46A5D11"/>
    <w:rsid w:val="008B2A4D"/>
  </w:style>
  <w:style w:type="paragraph" w:customStyle="1" w:styleId="329BA67B1042CD489349336597C0DA89">
    <w:name w:val="329BA67B1042CD489349336597C0DA89"/>
    <w:rsid w:val="008B2A4D"/>
  </w:style>
  <w:style w:type="paragraph" w:customStyle="1" w:styleId="9A060ED183D9E0428802F3FB84590571">
    <w:name w:val="9A060ED183D9E0428802F3FB84590571"/>
    <w:rsid w:val="008B2A4D"/>
  </w:style>
  <w:style w:type="paragraph" w:customStyle="1" w:styleId="ACB1E4434C7F2E4EAFC1DC817DF38CC9">
    <w:name w:val="ACB1E4434C7F2E4EAFC1DC817DF38CC9"/>
    <w:rsid w:val="008B2A4D"/>
  </w:style>
  <w:style w:type="paragraph" w:customStyle="1" w:styleId="60F66962A13A2B4EB2619080290C5CA8">
    <w:name w:val="60F66962A13A2B4EB2619080290C5CA8"/>
    <w:rsid w:val="008B2A4D"/>
  </w:style>
  <w:style w:type="paragraph" w:customStyle="1" w:styleId="796019EC39EF964A9B257F8C50249F07">
    <w:name w:val="796019EC39EF964A9B257F8C50249F07"/>
    <w:rsid w:val="008B2A4D"/>
  </w:style>
  <w:style w:type="paragraph" w:customStyle="1" w:styleId="0119F4A4C2250F4CAA569E293EA16911">
    <w:name w:val="0119F4A4C2250F4CAA569E293EA16911"/>
    <w:rsid w:val="008B2A4D"/>
  </w:style>
  <w:style w:type="paragraph" w:customStyle="1" w:styleId="E759A7A27B58534298F2FB0F3F22A361">
    <w:name w:val="E759A7A27B58534298F2FB0F3F22A361"/>
    <w:rsid w:val="008B2A4D"/>
  </w:style>
  <w:style w:type="paragraph" w:customStyle="1" w:styleId="0DE82C3B52A4144F88332EEBA0A0AAC7">
    <w:name w:val="0DE82C3B52A4144F88332EEBA0A0AAC7"/>
    <w:rsid w:val="008B2A4D"/>
  </w:style>
  <w:style w:type="paragraph" w:customStyle="1" w:styleId="F53EBBDE22D96B4DA8E4EA4F78F06532">
    <w:name w:val="F53EBBDE22D96B4DA8E4EA4F78F06532"/>
    <w:rsid w:val="008B2A4D"/>
  </w:style>
  <w:style w:type="paragraph" w:customStyle="1" w:styleId="5A371031A4CCD344BCADFEBC5CC2BBEC">
    <w:name w:val="5A371031A4CCD344BCADFEBC5CC2BBEC"/>
    <w:rsid w:val="008B2A4D"/>
  </w:style>
  <w:style w:type="paragraph" w:customStyle="1" w:styleId="9879F9A7FE2CC44BBBE6CA8C3A6DBEB0">
    <w:name w:val="9879F9A7FE2CC44BBBE6CA8C3A6DBEB0"/>
    <w:rsid w:val="008B2A4D"/>
  </w:style>
  <w:style w:type="paragraph" w:customStyle="1" w:styleId="6466B91B59FBCB419C4AB5FFE97C82C7">
    <w:name w:val="6466B91B59FBCB419C4AB5FFE97C82C7"/>
    <w:rsid w:val="008B2A4D"/>
  </w:style>
  <w:style w:type="paragraph" w:customStyle="1" w:styleId="8184250E7BA5544D84BDCD8C9479A986">
    <w:name w:val="8184250E7BA5544D84BDCD8C9479A986"/>
    <w:rsid w:val="008B2A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596A1F9-9904-5C4D-936F-5EFABF65CA30}">
  <we:reference id="wa104382081" version="1.55.1.0" store="en-US" storeType="OMEX"/>
  <we:alternateReferences>
    <we:reference id="wa104382081" version="1.55.1.0" store="" storeType="OMEX"/>
  </we:alternateReferences>
  <we:properties>
    <we:property name="MENDELEY_CITATIONS" value="[{&quot;citationID&quot;:&quot;MENDELEY_CITATION_c2de4ee3-41bb-4a79-bf9f-fff7806cc5a4&quot;,&quot;properties&quot;:{&quot;noteIndex&quot;:0},&quot;isEdited&quot;:false,&quot;manualOverride&quot;:{&quot;isManuallyOverridden&quot;:false,&quot;citeprocText&quot;:&quot;(Idris et al., 2012)&quot;,&quot;manualOverrideText&quot;:&quot;&quot;},&quot;citationTag&quot;:&quot;MENDELEY_CITATION_v3_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&quot;,&quot;citationItems&quot;:[{&quot;id&quot;:&quot;765e59c1-1e1a-345e-99b1-f4b90d34007d&quot;,&quot;itemData&quot;:{&quot;type&quot;:&quot;article-journal&quot;,&quot;id&quot;:&quot;765e59c1-1e1a-345e-99b1-f4b90d34007d&quot;,&quot;title&quot;:&quot;Psychosocial safety climate: Conceptual distinctiveness and effect on job demands and worker psychological health&quot;,&quot;author&quot;:[{&quot;family&quot;:&quot;Idris&quot;,&quot;given&quot;:&quot;Mohd Awang&quot;,&quot;parse-names&quot;:false,&quot;dropping-particle&quot;:&quot;&quot;,&quot;non-dropping-particle&quot;:&quot;&quot;},{&quot;family&quot;:&quot;Dollard&quot;,&quot;given&quot;:&quot;Maureen F.&quot;,&quot;parse-names&quot;:false,&quot;dropping-particle&quot;:&quot;&quot;,&quot;non-dropping-particle&quot;:&quot;&quot;},{&quot;family&quot;:&quot;Coward&quot;,&quot;given&quot;:&quot;Jane&quot;,&quot;parse-names&quot;:false,&quot;dropping-particle&quot;:&quot;&quot;,&quot;non-dropping-particle&quot;:&quot;&quot;},{&quot;family&quot;:&quot;Dormann&quot;,&quot;given&quot;:&quot;Christian&quot;,&quot;parse-names&quot;:false,&quot;dropping-particle&quot;:&quot;&quot;,&quot;non-dropping-particle&quot;:&quot;&quot;}],&quot;container-title&quot;:&quot;Safety Science&quot;,&quot;DOI&quot;:&quot;10.1016/j.ssci.2011.06.005&quot;,&quot;ISSN&quot;:&quot;09257535&quot;,&quot;URL&quot;:&quot;http://dx.doi.org/10.1016/j.ssci.2011.06.005&quot;,&quot;issued&quot;:{&quot;date-parts&quot;:[[2012]]},&quot;page&quot;:&quot;19-28&quot;,&quot;abstract&quot;:&quot;Psychosocial safety climate is an emerging construct that refers to shared perceptions regarding policies, practices, and procedures for the protection of worker psychological health and safety. The purpose of the research was to: (1) demonstrate that psychosocial safety climate is a construct distinct from related climate measures (i.e., physical safety climate, team psychological safety, and perceived organizational support); and (2) test the proposition that organizational psychosocial safety climate determines work conditions (i.e., job demands) and subsequently worker psychological health. We used samples from two different cultures; an Australian sample (N=126 workers in 16 teams within a primary health care organization) and a Malaysian sample (N=180 workers in 31 teams from different organizations and diverse industries). In both samples confirmatory factor analysis verified that psychosocial safety climate is a construct distinct from related climate measures. Using hierarchical linear modeling, psychosocial safety climate was superior to other team level climate measures in its negative relationship to both job demands and psychological health problems. Results supported a mediation process, psychosocial safety climate → job demands → psychological health problems, corroborating psychosocial safety climate as a preeminent stress risk factor, and an efficient target for intervention. We found both physical and psychosocial safety climates were stronger in the Australian, compared with the Malaysian work context. Levels of psychosocial safety climate were significantly lower than those of physical safety climate in both countries indicating a 'universal' lack of attention to workplace psychological health. © 2011.&quot;,&quot;publisher&quot;:&quot;Elsevier Ltd&quot;,&quot;issue&quot;:&quot;1&quot;,&quot;volume&quot;:&quot;50&quot;,&quot;container-title-short&quot;:&quot;Saf Sci&quot;},&quot;isTemporary&quot;:false}]},{&quot;citationID&quot;:&quot;MENDELEY_CITATION_7adaa17f-8993-4cc3-b5a8-45b1f52a29d3&quot;,&quot;properties&quot;:{&quot;noteIndex&quot;:0},&quot;isEdited&quot;:false,&quot;manualOverride&quot;:{&quot;isManuallyOverridden&quot;:false,&quot;citeprocText&quot;:&quot;(Afsharian et al., 2016)&quot;,&quot;manualOverrideText&quot;:&quot;&quot;},&quot;citationTag&quot;:&quot;MENDELEY_CITATION_v3_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&quot;,&quot;citationItems&quot;:[{&quot;id&quot;:&quot;7a77b384-5ba2-3fdd-b239-55daa457ddd3&quot;,&quot;itemData&quot;:{&quot;type&quot;:&quot;chapter&quot;,&quot;id&quot;:&quot;7a77b384-5ba2-3fdd-b239-55daa457ddd3&quot;,&quot;title&quot;:&quot;Psychosocial factors at work in the Asia Pacific&quot;,&quot;author&quot;:[{&quot;family&quot;:&quot;Afsharian&quot;,&quot;given&quot;:&quot;Ali&quot;,&quot;parse-names&quot;:false,&quot;dropping-particle&quot;:&quot;&quot;,&quot;non-dropping-particle&quot;:&quot;&quot;},{&quot;family&quot;:&quot;Zadow&quot;,&quot;given&quot;:&quot;Amy&quot;,&quot;parse-names&quot;:false,&quot;dropping-particle&quot;:&quot;&quot;,&quot;non-dropping-particle&quot;:&quot;&quot;},{&quot;family&quot;:&quot;Dollard&quot;,&quot;given&quot;:&quot;Maureen F.&quot;,&quot;parse-names&quot;:false,&quot;dropping-particle&quot;:&quot;&quot;,&quot;non-dropping-particle&quot;:&quot;&quot;}],&quot;container-title&quot;:&quot;Psychosocial Factors at Work in the Asia Pacific: From Theory to Practice&quot;,&quot;chapter-number&quot;:&quot;10&quot;,&quot;DOI&quot;:&quot;10.1007/978-3-319-44400-0_10&quot;,&quot;ISBN&quot;:&quot;9783319444000&quot;,&quot;issued&quot;:{&quot;date-parts&quot;:[[2016]]},&quot;page&quot;:&quot;187-201&quot;,&quot;abstract&quot;:&quot;This book presents research and best practice examples from the Asia Pacific region to address the gap in global expertise on psychosocial factors at work. It explores practices in the region that promote healthy workplaces and workers by presenting research from around the globe on issues such as telework, small and medium-sized enterprises, disaster-struck areas, suicide prevention, and workplace client violence. It discusses practical, multidisciplinary efforts to address worker occupational health. Further, it explores psychosocial risk and prevention, as well as the significant role of cultural variations and practices in the diverse range of countries covered.&quot;,&quot;publisher&quot;:&quot;Springer International Publishing Switzerland&quot;,&quot;container-title-short&quot;:&quot;&quot;},&quot;isTemporary&quot;:false}]},{&quot;citationID&quot;:&quot;MENDELEY_CITATION_9e15a6ba-4743-46c4-b69c-f41576cc79a6&quot;,&quot;properties&quot;:{&quot;noteIndex&quot;:0},&quot;isEdited&quot;:false,&quot;manualOverride&quot;:{&quot;isManuallyOverridden&quot;:false,&quot;citeprocText&quot;:&quot;(Afsharian et al., 2019)&quot;,&quot;manualOverrideText&quot;:&quot;&quot;},&quot;citationTag&quot;:&quot;MENDELEY_CITATION_v3_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&quot;,&quot;citationItems&quot;:[{&quot;id&quot;:&quot;2d6dee00-5094-3913-a9bc-49f83e1c8f1d&quot;,&quot;itemData&quot;:{&quot;type&quot;:&quot;article-journal&quot;,&quot;id&quot;:&quot;2d6dee00-5094-3913-a9bc-49f83e1c8f1d&quot;,&quot;title&quot;:&quot;Psychosocial Safety Climate&quot;,&quot;author&quot;:[{&quot;family&quot;:&quot;Afsharian&quot;,&quot;given&quot;:&quot;Ali&quot;,&quot;parse-names&quot;:false,&quot;dropping-particle&quot;:&quot;&quot;,&quot;non-dropping-particle&quot;:&quot;&quot;},{&quot;family&quot;:&quot;Dollard&quot;,&quot;given&quot;:&quot;Maureen&quot;,&quot;parse-names&quot;:false,&quot;dropping-particle&quot;:&quot;&quot;,&quot;non-dropping-particle&quot;:&quot;&quot;},{&quot;family&quot;:&quot;Ziaian&quot;,&quot;given&quot;:&quot;Tahereh&quot;,&quot;parse-names&quot;:false,&quot;dropping-particle&quot;:&quot;&quot;,&quot;non-dropping-particle&quot;:&quot;&quot;}],&quot;container-title&quot;:&quot;Psychosocial Safety Climate&quot;,&quot;DOI&quot;:&quot;10.1007/978-3-030-20319-1&quot;,&quot;ISBN&quot;:&quot;9783030203191&quot;,&quot;issued&quot;:{&quot;date-parts&quot;:[[2019]]},&quot;abstract&quot;:&quot;This chapter chronicles the development of the safety climate construct in psychosocial terms, that is, psychosocial safety climate. The elaboration of this construct draws together the two fields of research and helps us address the question: What is the role of the organization or system factors in the creation of the psychosocial work characteristics that are risk factors for poor psychological health? Psychosocial safety climate theory, as it links to both areas, brings together these two uncorrected areas of research; the safety climate research and the work stress literature, filling an abysmal gap in safety research. This chapter further outlines psychosocial safety climate as an extension of current work stress frameworks, expounds its predictive and ameliorating or moderating roles, its multilevel characteristics, and role in interventions to improve workplace psychological health. The evidence-base for psychosocial safety climate theory is examined and potential future research directions are explored. (PsycINFO Database Record (c) 2017 APA, all rights reserved)&quot;,&quot;issue&quot;:&quot;August&quot;,&quot;container-title-short&quot;:&quot;&quot;},&quot;isTemporary&quot;:false}]},{&quot;citationID&quot;:&quot;MENDELEY_CITATION_585c0aea-5a5f-4cca-a857-76b0ba41c1b7&quot;,&quot;properties&quot;:{&quot;noteIndex&quot;:0},&quot;isEdited&quot;:false,&quot;manualOverride&quot;:{&quot;isManuallyOverridden&quot;:false,&quot;citeprocText&quot;:&quot;(Mansour et al., 2022)&quot;,&quot;manualOverrideText&quot;:&quot;&quot;},&quot;citationTag&quot;:&quot;MENDELEY_CITATION_v3_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&quot;,&quot;citationItems&quot;:[{&quot;id&quot;:&quot;6725d9df-edf2-3ab2-b5bc-83f2e6d1fb09&quot;,&quot;itemData&quot;:{&quot;type&quot;:&quot;article-journal&quot;,&quot;id&quot;:&quot;6725d9df-edf2-3ab2-b5bc-83f2e6d1fb09&quot;,&quot;title&quot;:&quot;How Psychosocial Safety Climate Helped Alleviate Work Intensification Effects on Presenteeism during the COVID-19 Crisis? A Moderated Mediation Model&quot;,&quot;author&quot;:[{&quot;family&quot;:&quot;Mansour&quot;,&quot;given&quot;:&quot;Sari&quot;,&quot;parse-names&quot;:false,&quot;dropping-particle&quot;:&quot;&quot;,&quot;non-dropping-particle&quot;:&quot;&quot;},{&quot;family&quot;:&quot;Faisal Azeem&quot;,&quot;given&quot;:&quot;Malik&quot;,&quot;parse-names&quot;:false,&quot;dropping-particle&quot;:&quot;&quot;,&quot;non-dropping-particle&quot;:&quot;&quot;},{&quot;family&quot;:&quot;Dollard&quot;,&quot;given&quot;:&quot;Maureen&quot;,&quot;parse-names&quot;:false,&quot;dropping-particle&quot;:&quot;&quot;,&quot;non-dropping-particle&quot;:&quot;&quot;},{&quot;family&quot;:&quot;Potter&quot;,&quot;given&quot;:&quot;Rachael&quot;,&quot;parse-names&quot;:false,&quot;dropping-particle&quot;:&quot;&quot;,&quot;non-dropping-particle&quot;:&quot;&quot;}],&quot;container-title&quot;:&quot;International Journal of Environmental Research and Public Health&quot;,&quot;DOI&quot;:&quot;10.3390/ijerph192013673&quot;,&quot;ISSN&quot;:&quot;16604601&quot;,&quot;PMID&quot;:&quot;36294252&quot;,&quot;issued&quot;:{&quot;date-parts&quot;:[[2022]]},&quot;abstract&quot;:&quot;Healthcare sector organizations have long been facing the issue of productivity loss due to presenteeism which is affected by psychosocial safety climate (PSC) and work intensification. Presenteeism has visibly increased among nurses during COVID-19 pandemic period. Grounded in COR theory and sensemaking theory, the current study aimed to examine the role PSC plays as driver or moderator to reduce presenteeism by lessening work intensification over time and the impact of work intensification over time on presenteeism during the COVID-19 pandemic. Adopting a time-lagged research design, this study gathered data from randomly selected registered nurses, practicing in Québec, Canada in two phases, i.e., 800 at Time 1 and 344 at Time 2 through email surveys. The study results showed that (1) PSC reduces presenteeism over time by reducing work intensification at time 1; (2) PSC moderates the relationship between work intensification at time 1 and work intensification at time 2; and (3) PSC as moderator also lessens the detrimental effect of work intensification at time 2 on presenteeism at time 2. Presenteeism among nurses affects their health and psychological well-being. We find that PSC is likely an effective organizational tool particularly in crises situations, by providing an organizational mechanism to assist nurses cope (through a resource caravan, management support) with managing intensified work.&quot;,&quot;issue&quot;:&quot;20&quot;,&quot;volume&quot;:&quot;19&quot;,&quot;container-title-short&quot;:&quot;Int J Environ Res Public Health&quot;},&quot;isTemporary&quot;:false}]},{&quot;citationID&quot;:&quot;MENDELEY_CITATION_c8937818-723e-467a-9290-8453d924799d&quot;,&quot;properties&quot;:{&quot;noteIndex&quot;:0},&quot;isEdited&quot;:false,&quot;manualOverride&quot;:{&quot;isManuallyOverridden&quot;:false,&quot;citeprocText&quot;:&quot;(McLinton et al., 2018)&quot;,&quot;manualOverrideText&quot;:&quot;&quot;},&quot;citationTag&quot;:&quot;MENDELEY_CITATION_v3_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&quot;,&quot;citationItems&quot;:[{&quot;id&quot;:&quot;45c4e243-1167-3e70-86fa-9ebab9248635&quot;,&quot;itemData&quot;:{&quot;type&quot;:&quot;article-journal&quot;,&quot;id&quot;:&quot;45c4e243-1167-3e70-86fa-9ebab9248635&quot;,&quot;title&quot;:&quot;New perspectives on psychosocial safety climate in healthcare: A mixed methods approach&quot;,&quot;author&quot;:[{&quot;family&quot;:&quot;McLinton&quot;,&quot;given&quot;:&quot;Sarven S.&quot;,&quot;parse-names&quot;:false,&quot;dropping-particle&quot;:&quot;&quot;,&quot;non-dropping-particle&quot;:&quot;&quot;},{&quot;family&quot;:&quot;Dollard&quot;,&quot;given&quot;:&quot;Maureen F.&quot;,&quot;parse-names&quot;:false,&quot;dropping-particle&quot;:&quot;&quot;,&quot;non-dropping-particle&quot;:&quot;&quot;},{&quot;family&quot;:&quot;Tuckey&quot;,&quot;given&quot;:&quot;Michelle M.R.&quot;,&quot;parse-names&quot;:false,&quot;dropping-particle&quot;:&quot;&quot;,&quot;non-dropping-particle&quot;:&quot;&quot;}],&quot;container-title&quot;:&quot;Safety Science&quot;,&quot;DOI&quot;:&quot;10.1016/j.ssci.2018.06.005&quot;,&quot;ISSN&quot;:&quot;18791042&quot;,&quot;issued&quot;:{&quot;date-parts&quot;:[[2018,11,1]]},&quot;page&quot;:&quot;236-245&quot;,&quot;abstract&quot;:&quot;The psychological safety of frontline healthcare workers receives less attention in policy and from management than either physical safety or productivity goals. In other industries, Psychosocial Safety Climate (PSC) has been used to better understand how management values shape job design and the health and wellbeing of workers. Our study looks at how PSC theory manifests in healthcare on a day-to-day basis, aiming to explore the factors shaping that climate from the perspective of the frontline worker. A grounded theory approach was used in content analysis of semi-structured interviews with staff from three government hospitals (N = 27), including nursing, medical, allied health, and administrative employees. Findings suggest that PSC theory might at a broad level be applicable to a wide range of industries, such as through key themes like ‘Communication’ and ‘Group Expectations’. However it is important to acknowledge industry-specific factors in how PSC is manifested, such as the major role that PSC plays in the management of systemic risks in healthcare like balancing the ‘Conflicting Pressures’ of staff personal safety versus delivering quality patient care. In addition, practical implications of our study include three methods by which management and Australian policy makers can mitigate psychosocial risks, enacting a positive change in safety climates that better value frontline worker psychological health.&quot;,&quot;publisher&quot;:&quot;Elsevier B.V.&quot;,&quot;volume&quot;:&quot;109&quot;,&quot;container-title-short&quot;:&quot;Saf Sci&quot;},&quot;isTemporary&quot;:false}]},{&quot;citationID&quot;:&quot;MENDELEY_CITATION_bcca9aa5-866e-4ae3-a93a-8ee5d44e2ccc&quot;,&quot;properties&quot;:{&quot;noteIndex&quot;:0},&quot;isEdited&quot;:false,&quot;manualOverride&quot;:{&quot;isManuallyOverridden&quot;:false,&quot;citeprocText&quot;:&quot;(Platania et al., 2022)&quot;,&quot;manualOverrideText&quot;:&quot;&quot;},&quot;citationTag&quot;:&quot;MENDELEY_CITATION_v3_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&quot;,&quot;citationItems&quot;:[{&quot;id&quot;:&quot;db882d67-aeb7-304f-b6a3-d07ae10a4f32&quot;,&quot;itemData&quot;:{&quot;type&quot;:&quot;article-journal&quot;,&quot;id&quot;:&quot;db882d67-aeb7-304f-b6a3-d07ae10a4f32&quot;,&quot;title&quot;:&quot;The Effect of Psychosocial Safety Climate on Engagement and Psychological Distress: A Multilevel Study on the Healthcare Sector&quot;,&quot;author&quot;:[{&quot;family&quot;:&quot;Platania&quot;,&quot;given&quot;:&quot;Silvia&quot;,&quot;parse-names&quot;:false,&quot;dropping-particle&quot;:&quot;&quot;,&quot;non-dropping-particle&quot;:&quot;&quot;},{&quot;family&quot;:&quot;Morando&quot;,&quot;given&quot;:&quot;Martina&quot;,&quot;parse-names&quot;:false,&quot;dropping-particle&quot;:&quot;&quot;,&quot;non-dropping-particle&quot;:&quot;&quot;},{&quot;family&quot;:&quot;Caruso&quot;,&quot;given&quot;:&quot;Alice&quot;,&quot;parse-names&quot;:false,&quot;dropping-particle&quot;:&quot;&quot;,&quot;non-dropping-particle&quot;:&quot;&quot;},{&quot;family&quot;:&quot;Scuderi&quot;,&quot;given&quot;:&quot;Vittorio Edoardo&quot;,&quot;parse-names&quot;:false,&quot;dropping-particle&quot;:&quot;&quot;,&quot;non-dropping-particle&quot;:&quot;&quot;}],&quot;container-title&quot;:&quot;Safety&quot;,&quot;DOI&quot;:&quot;10.3390/safety8030062&quot;,&quot;ISSN&quot;:&quot;2313576X&quot;,&quot;issued&quot;:{&quot;date-parts&quot;:[[2022]]},&quot;abstract&quot;:&quot;All work sectors have been affected by the impact of the COVID-19 pandemic. The perception of risk combined with the lack of safety and fear for their own safety have caused severe psychological discomfort in workers. Of all the work sectors, the most affected was certainly the healthcare sector. In hospitals, medical staff were at the forefront of the battle against COVID-19, providing care in close physical proximity to patients and had a direct risk of being exposed to the virus. The main objective of the study was to investigate the perception of a psychosocial safety climate and the effect on engagement and psychological stress in a sample of 606 healthcare workers (physicians 39.6%, nurses 41.3%, healthcare assistant 19.1%), belonging to six organisations and organised into 11 working groups. Furthermore, we wanted to investigate the mediating effect of workaholism at both individual and group level. The results partially confirmed our hypotheses and the mediating effect at the individual level of working compulsively. A psychosocial safety climate in healthcare workers led to a decrease in engagement through the mediation of working compulsively. The mediating effect of working compulsively might be due to a climate that did not guarantee or preserve the psychological health and safety of healthcare workers. In this research, the most important limit concerns the number of organisations and the number of groups.&quot;,&quot;issue&quot;:&quot;3&quot;,&quot;volume&quot;:&quot;8&quot;,&quot;container-title-short&quot;:&quot;&quot;},&quot;isTemporary&quot;:false}]},{&quot;citationID&quot;:&quot;MENDELEY_CITATION_a964c756-5e56-4b4f-afe0-32c8545e6635&quot;,&quot;properties&quot;:{&quot;noteIndex&quot;:0},&quot;isEdited&quot;:false,&quot;manualOverride&quot;:{&quot;isManuallyOverridden&quot;:false,&quot;citeprocText&quot;:&quot;(Bronkhorst, 2015)&quot;,&quot;manualOverrideText&quot;:&quot;&quot;},&quot;citationTag&quot;:&quot;MENDELEY_CITATION_v3_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&quot;,&quot;citationItems&quot;:[{&quot;id&quot;:&quot;f80623ca-2955-3799-8de0-4fe7e078c448&quot;,&quot;itemData&quot;:{&quot;type&quot;:&quot;article-journal&quot;,&quot;id&quot;:&quot;f80623ca-2955-3799-8de0-4fe7e078c448&quot;,&quot;title&quot;:&quot;Behaving safely under pressure: The effects of job demands, resources, and safety climate on employee physical and psychosocial safety behavior&quot;,&quot;author&quot;:[{&quot;family&quot;:&quot;Bronkhorst&quot;,&quot;given&quot;:&quot;Babette&quot;,&quot;parse-names&quot;:false,&quot;dropping-particle&quot;:&quot;&quot;,&quot;non-dropping-particle&quot;:&quot;&quot;}],&quot;container-title&quot;:&quot;Journal of Safety Research&quot;,&quot;accessed&quot;:{&quot;date-parts&quot;:[[2021,12,17]]},&quot;DOI&quot;:&quot;10.1016/J.JSR.2015.09.002&quot;,&quot;ISSN&quot;:&quot;0022-4375&quot;,&quot;PMID&quot;:&quot;26683548&quot;,&quot;issued&quot;:{&quot;date-parts&quot;:[[2015,12,1]]},&quot;page&quot;:&quot;63-72&quot;,&quot;abstract&quot;:&quot;Introduction: Previous research has shown that employees who experience high job demands are more inclined to show unsafe behaviors in the workplace. In this paper, we examine why some employees behave safely when faced with these demands while others do not. We add to the literature by incorporating both physical and psychosocial safety climate in the job demands and resources (JD-R) model and extending it to include physical and psychosocial variants of safety behavior. Method: Using a sample of 6230 health care employees nested within 52 organizations, we examined the relationship between job demands and (a) resources, (b) safety climate, and (c) safety behavior. We conducted multilevel analyses to test our hypotheses. Results: Job demands (i.e., work pressure), job resources (i.e., job autonomy, supervisor support, and co-worker support) and safety climate (both physical and psychosocial safety climate) are directly associated with, respectively, lower and higher physical and psychosocial safety behavior. We also found some evidence that safety climate buffers the negative impact of job demands (i.e., work-family conflict and job insecurity) on safety behavior and strengthens the positive impact of job resources (i.e., co-worker support) on safety behavior. Conclusions: Regardless of whether the focus is physical or psychological safety, our results show that strengthening the safety climate within an organization can increase employees' safety behavior. Practical implication: An organization's safety climate is an optimal target of intervention to prevent and ameliorate negative physical and psychological health and safety outcomes, especially in times of uncertainty and change.&quot;,&quot;publisher&quot;:&quot;Pergamon&quot;,&quot;volume&quot;:&quot;55&quot;,&quot;container-title-short&quot;:&quot;J Safety Res&quot;},&quot;isTemporary&quot;:false}]},{&quot;citationID&quot;:&quot;MENDELEY_CITATION_6d95707d-c228-4692-abd5-1bdabab98a87&quot;,&quot;properties&quot;:{&quot;noteIndex&quot;:0},&quot;isEdited&quot;:false,&quot;manualOverride&quot;:{&quot;isManuallyOverridden&quot;:false,&quot;citeprocText&quot;:&quot;(Mansour &amp;#38; Tremblay, 2019)&quot;,&quot;manualOverrideText&quot;:&quot;&quot;},&quot;citationTag&quot;:&quot;MENDELEY_CITATION_v3_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&quot;,&quot;citationItems&quot;:[{&quot;id&quot;:&quot;33575fe0-aca8-3828-967d-f4be505d3e20&quot;,&quot;itemData&quot;:{&quot;type&quot;:&quot;article-journal&quot;,&quot;id&quot;:&quot;33575fe0-aca8-3828-967d-f4be505d3e20&quot;,&quot;title&quot;:&quot;How can we decrease burnout and safety workaround behaviors in health care organizations? The role of psychosocial safety climate&quot;,&quot;author&quot;:[{&quot;family&quot;:&quot;Mansour&quot;,&quot;given&quot;:&quot;Sari&quot;,&quot;parse-names&quot;:false,&quot;dropping-particle&quot;:&quot;&quot;,&quot;non-dropping-particle&quot;:&quot;&quot;},{&quot;family&quot;:&quot;Tremblay&quot;,&quot;given&quot;:&quot;Diane Gabrielle&quot;,&quot;parse-names&quot;:false,&quot;dropping-particle&quot;:&quot;&quot;,&quot;non-dropping-particle&quot;:&quot;&quot;}],&quot;container-title&quot;:&quot;Personnel Review&quot;,&quot;DOI&quot;:&quot;10.1108/PR-07-2017-0224&quot;,&quot;ISSN&quot;:&quot;00483486&quot;,&quot;issued&quot;:{&quot;date-parts&quot;:[[2019]]},&quot;page&quot;:&quot;528-550&quot;,&quot;abstract&quot;:&quot;Purpose: Conducted with a staff of 562 persons working in the health sector in Quebec, mainly nurses, the purpose of this paper is to test the indirect effects of psychosocial safety climate (PSC) on workarounds through physical fatigue, cognitive weariness and emotional exhaustion as mediators. Design/methodology/approach: The structural equation method, namely CFA, was used to test the structure of constructs, the reliability and validity of the measurement scales as well as model fit. To test the mediation effects, Hayes’s PROCESS (2013) macro and 95 percent confidence intervals were used and 5,000 bootstrapping re-samples were run. The statistical treatments were carried out with the AMOS software V.24 and SPSS v.22. Findings: The results based on bootstrap analysis and Sobel’s test demonstrate that physical fatigue, cognitive weariness and emotional exhaustion mediate the relationship between PSC and safety workarounds. Practical implications: The study has important practical implications in detecting blocks and obstacles in the work processes and decreasing the use of workaround behaviors, or in converting their negative consequences into positive contributions. Originality/value: To the authors’ knowledge, this is the first study to examine the relationship between PSC, burnout and workaround behaviors. These results could contribute to a better understanding of this construct of workarounds and how to deal with it. Moreover, the test of the concepts of PSC in this study provides support for the theory of “conservation of resources” by proposing an extension of this theory.&quot;,&quot;issue&quot;:&quot;2&quot;,&quot;volume&quot;:&quot;48&quot;,&quot;container-title-short&quot;:&quot;&quot;},&quot;isTemporary&quot;:false}]},{&quot;citationID&quot;:&quot;MENDELEY_CITATION_c18b728a-3350-4d48-97cf-8c772f3e4979&quot;,&quot;properties&quot;:{&quot;noteIndex&quot;:0},&quot;isEdited&quot;:false,&quot;manualOverride&quot;:{&quot;isManuallyOverridden&quot;:false,&quot;citeprocText&quot;:&quot;(Huyghebaert et al., 2018)&quot;,&quot;manualOverrideText&quot;:&quot;&quot;},&quot;citationTag&quot;:&quot;MENDELEY_CITATION_v3_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&quot;,&quot;citationItems&quot;:[{&quot;id&quot;:&quot;51f422b7-aeda-3cf2-8026-1c65a643262e&quot;,&quot;itemData&quot;:{&quot;type&quot;:&quot;article-journal&quot;,&quot;id&quot;:&quot;51f422b7-aeda-3cf2-8026-1c65a643262e&quot;,&quot;title&quot;:&quot;Leveraging psychosocial safety climate to prevent ill-being: The mediating role of psychological need thwarting&quot;,&quot;author&quot;:[{&quot;family&quot;:&quot;Huyghebaert&quot;,&quot;given&quot;:&quot;Tiphaine&quot;,&quot;parse-names&quot;:false,&quot;dropping-particle&quot;:&quot;&quot;,&quot;non-dropping-particle&quot;:&quot;&quot;},{&quot;family&quot;:&quot;Gillet&quot;,&quot;given&quot;:&quot;Nicolas&quot;,&quot;parse-names&quot;:false,&quot;dropping-particle&quot;:&quot;&quot;,&quot;non-dropping-particle&quot;:&quot;&quot;},{&quot;family&quot;:&quot;Fernet&quot;,&quot;given&quot;:&quot;Claude&quot;,&quot;parse-names&quot;:false,&quot;dropping-particle&quot;:&quot;&quot;,&quot;non-dropping-particle&quot;:&quot;&quot;},{&quot;family&quot;:&quot;Lahiani&quot;,&quot;given&quot;:&quot;Fadi Joseph&quot;,&quot;parse-names&quot;:false,&quot;dropping-particle&quot;:&quot;&quot;,&quot;non-dropping-particle&quot;:&quot;&quot;},{&quot;family&quot;:&quot;Fouquereau&quot;,&quot;given&quot;:&quot;Evelyne&quot;,&quot;parse-names&quot;:false,&quot;dropping-particle&quot;:&quot;&quot;,&quot;non-dropping-particle&quot;:&quot;&quot;}],&quot;container-title&quot;:&quot;Journal of Vocational Behavior&quot;,&quot;DOI&quot;:&quot;10.1016/j.jvb.2018.03.010&quot;,&quot;ISSN&quot;:&quot;00018791&quot;,&quot;URL&quot;:&quot;https://doi.org/10.1016/j.jvb.2018.03.010&quot;,&quot;issued&quot;:{&quot;date-parts&quot;:[[2018]]},&quot;page&quot;:&quot;111-125&quot;,&quot;abstract&quot;:&quot;This study aimed to identify a new lever to prevent workers’ burnout, work-family conflict, and turnover intentions by investigating psychosocial safety climate's relation to these undesirable outcomes. More specifically, drawing on self-determination theory, we explored the mediating role of psychological need thwarting in these relationships. Study 1 used a cross-sectional design to demonstrate that psychosocial safety climate was negatively related to employees’ work-family conflict and turnover intentions, through the mediation of psychological need thwarting. Study 2 built upon these results by using a cross-lagged design to show that psychosocial safety climate, through its relation with psychological need thwarting, related to a decrease in burnout three months later. Burnout itself explained an increase in work-family conflict and turnover intentions. Altogether, this paper contributes to self-determination theory in organizations and sheds light on the longitudinal beneficial effect of psychosocial safety climate to prevent undesirable consequences for employees and organizations both. Theoretical contributions and perspectives, as well as implications for practice are discussed.&quot;,&quot;publisher&quot;:&quot;Elsevier&quot;,&quot;issue&quot;:&quot;June 2017&quot;,&quot;volume&quot;:&quot;107&quot;,&quot;container-title-short&quot;:&quot;J Vocat Behav&quot;},&quot;isTemporary&quot;:false}]},{&quot;citationID&quot;:&quot;MENDELEY_CITATION_efbca882-4694-4ad4-a78a-a175f5aabddf&quot;,&quot;properties&quot;:{&quot;noteIndex&quot;:0},&quot;isEdited&quot;:false,&quot;manualOverride&quot;:{&quot;isManuallyOverridden&quot;:false,&quot;citeprocText&quot;:&quot;(Dollard et al., 2012)&quot;,&quot;manualOverrideText&quot;:&quot;&quot;},&quot;citationTag&quot;:&quot;MENDELEY_CITATION_v3_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&quot;,&quot;citationItems&quot;:[{&quot;id&quot;:&quot;a8683b8e-de4a-3841-9313-f38724de556f&quot;,&quot;itemData&quot;:{&quot;type&quot;:&quot;article-journal&quot;,&quot;id&quot;:&quot;a8683b8e-de4a-3841-9313-f38724de556f&quot;,&quot;title&quot;:&quot;Psychosocial safety climate as an antecedent of work characteristics and psychological strain: A multilevel model&quot;,&quot;author&quot;:[{&quot;family&quot;:&quot;Dollard&quot;,&quot;given&quot;:&quot;Maureen F.&quot;,&quot;parse-names&quot;:false,&quot;dropping-particle&quot;:&quot;&quot;,&quot;non-dropping-particle&quot;:&quot;&quot;},{&quot;family&quot;:&quot;Opie&quot;,&quot;given&quot;:&quot;Tessa&quot;,&quot;parse-names&quot;:false,&quot;dropping-particle&quot;:&quot;&quot;,&quot;non-dropping-particle&quot;:&quot;&quot;},{&quot;family&quot;:&quot;Lenthall&quot;,&quot;given&quot;:&quot;Sue&quot;,&quot;parse-names&quot;:false,&quot;dropping-particle&quot;:&quot;&quot;,&quot;non-dropping-particle&quot;:&quot;&quot;},{&quot;family&quot;:&quot;Wakerman&quot;,&quot;given&quot;:&quot;John&quot;,&quot;parse-names&quot;:false,&quot;dropping-particle&quot;:&quot;&quot;,&quot;non-dropping-particle&quot;:&quot;&quot;},{&quot;family&quot;:&quot;Knight&quot;,&quot;given&quot;:&quot;Sabina&quot;,&quot;parse-names&quot;:false,&quot;dropping-particle&quot;:&quot;&quot;,&quot;non-dropping-particle&quot;:&quot;&quot;},{&quot;family&quot;:&quot;Dunn&quot;,&quot;given&quot;:&quot;Sandra&quot;,&quot;parse-names&quot;:false,&quot;dropping-particle&quot;:&quot;&quot;,&quot;non-dropping-particle&quot;:&quot;&quot;},{&quot;family&quot;:&quot;Rickard&quot;,&quot;given&quot;:&quot;Greg&quot;,&quot;parse-names&quot;:false,&quot;dropping-particle&quot;:&quot;&quot;,&quot;non-dropping-particle&quot;:&quot;&quot;},{&quot;family&quot;:&quot;MacLeod&quot;,&quot;given&quot;:&quot;Martha&quot;,&quot;parse-names&quot;:false,&quot;dropping-particle&quot;:&quot;&quot;,&quot;non-dropping-particle&quot;:&quot;&quot;}],&quot;container-title&quot;:&quot;Work and Stress&quot;,&quot;DOI&quot;:&quot;10.1080/02678373.2012.734154&quot;,&quot;ISSN&quot;:&quot;02678373&quot;,&quot;issued&quot;:{&quot;date-parts&quot;:[[2012]]},&quot;page&quot;:&quot;385-404&quot;,&quot;abstract&quot;:&quot;Psychosocial safety climate (PSC) refers to a specific organizational climate for the psychological health of workers. It is largely determined by management and at low levels is proposed as a latent pathogen for psychosocial risk factors and psychological strain. Using an extended Job Demands-Control-Support framework, we predicted the (24 month) cross-level effects of PSC on psychological strain via work conditions. We used a novel design whereby data from two unrelated samples of nurses working in remote areas were used across time (N=202, Time 1; N=163, Time 2), matched at the work unit level (N= 48). Using hierarchical linear modelling we found that unit PSC assessed by nurses predicted work conditions (workload, control, supervisor support) and psychological strain in different nurses in the same work unit 24 months later. There was evidence that the between-group relationship between unit PSC and psychological strain was mediated via Time 2 work conditions (workload, job control) as well as Time 1 emotional demands. The results support a multilevel work stress model with PSC as a plausible primary cause, or \&quot;cause of the causes\&quot;, of work-related strain. The study adds to the literature that identifies organizational contextual factors as origins of the work stress process. © 2012 Copyright Taylor and Francis Group, LLC.&quot;,&quot;issue&quot;:&quot;4&quot;,&quot;volume&quot;:&quot;26&quot;,&quot;container-title-short&quot;:&quot;Work Stress&quot;},&quot;isTemporary&quot;:false}]},{&quot;citationID&quot;:&quot;MENDELEY_CITATION_dd076bf5-e4dd-4da4-a0fc-e46422055ad5&quot;,&quot;properties&quot;:{&quot;noteIndex&quot;:0},&quot;isEdited&quot;:false,&quot;manualOverride&quot;:{&quot;isManuallyOverridden&quot;:false,&quot;citeprocText&quot;:&quot;(Tariq et al., 2021)&quot;,&quot;manualOverrideText&quot;:&quot;&quot;},&quot;citationTag&quot;:&quot;MENDELEY_CITATION_v3_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&quot;,&quot;citationItems&quot;:[{&quot;id&quot;:&quot;4d320be2-5236-33c7-b4ea-d58f03f6e8fe&quot;,&quot;itemData&quot;:{&quot;type&quot;:&quot;article-journal&quot;,&quot;id&quot;:&quot;4d320be2-5236-33c7-b4ea-d58f03f6e8fe&quot;,&quot;title&quot;:&quot;Perceived Organizational Support as the Moderator Between Psychosocial Safety Climate and Organizational Citizenship Behaviour Among Nurses&quot;,&quot;author&quot;:[{&quot;family&quot;:&quot;Tariq&quot;,&quot;given&quot;:&quot;Ayesha&quot;,&quot;parse-names&quot;:false,&quot;dropping-particle&quot;:&quot;&quot;,&quot;non-dropping-particle&quot;:&quot;&quot;},{&quot;family&quot;:&quot;Bukahri&quot;,&quot;given&quot;:&quot;Syed Muhamad Imran&quot;,&quot;parse-names&quot;:false,&quot;dropping-particle&quot;:&quot;&quot;,&quot;non-dropping-particle&quot;:&quot;&quot;},{&quot;family&quot;:&quot;Adil&quot;,&quot;given&quot;:&quot;Adnan&quot;,&quot;parse-names&quot;:false,&quot;dropping-particle&quot;:&quot;&quot;,&quot;non-dropping-particle&quot;:&quot;&quot;}],&quot;container-title&quot;:&quot;Foundation University Journal of Psychology&quot;,&quot;DOI&quot;:&quot;10.33897/fujp.v5i2.300&quot;,&quot;issued&quot;:{&quot;date-parts&quot;:[[2021]]},&quot;page&quot;:&quot;86-93&quot;,&quot;issue&quot;:&quot;2&quot;,&quot;volume&quot;:&quot;5&quot;,&quot;container-title-short&quot;:&quot;&quot;},&quot;isTemporary&quot;:false}]},{&quot;citationID&quot;:&quot;MENDELEY_CITATION_4654a32d-c7d7-4b99-944f-3712aec680cd&quot;,&quot;properties&quot;:{&quot;noteIndex&quot;:0},&quot;isEdited&quot;:false,&quot;manualOverride&quot;:{&quot;isManuallyOverridden&quot;:false,&quot;citeprocText&quot;:&quot;(Brunetto et al., 2022)&quot;,&quot;manualOverrideText&quot;:&quot;&quot;},&quot;citationTag&quot;:&quot;MENDELEY_CITATION_v3_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&quot;,&quot;citationItems&quot;:[{&quot;id&quot;:&quot;f2a7a1b2-31ff-3a63-a345-7a6ac6a519d4&quot;,&quot;itemData&quot;:{&quot;type&quot;:&quot;article-journal&quot;,&quot;id&quot;:&quot;f2a7a1b2-31ff-3a63-a345-7a6ac6a519d4&quot;,&quot;title&quot;:&quot;Psychosocial Safety Climate, Psychological Capital, Healthcare SLBs’ Wellbeing and Innovative Behaviour During the COVID 19 Pandemic&quot;,&quot;author&quot;:[{&quot;family&quot;:&quot;Brunetto&quot;,&quot;given&quot;:&quot;Yvonne&quot;,&quot;parse-names&quot;:false,&quot;dropping-particle&quot;:&quot;&quot;,&quot;non-dropping-particle&quot;:&quot;&quot;},{&quot;family&quot;:&quot;Saheli&quot;,&quot;given&quot;:&quot;Nasim&quot;,&quot;parse-names&quot;:false,&quot;dropping-particle&quot;:&quot;&quot;,&quot;non-dropping-particle&quot;:&quot;&quot;},{&quot;family&quot;:&quot;Dick&quot;,&quot;given&quot;:&quot;Thomas&quot;,&quot;parse-names&quot;:false,&quot;dropping-particle&quot;:&quot;&quot;,&quot;non-dropping-particle&quot;:&quot;&quot;},{&quot;family&quot;:&quot;Nelson&quot;,&quot;given&quot;:&quot;Silvia&quot;,&quot;parse-names&quot;:false,&quot;dropping-particle&quot;:&quot;&quot;,&quot;non-dropping-particle&quot;:&quot;&quot;}],&quot;container-title&quot;:&quot;Public Performance and Management Review&quot;,&quot;DOI&quot;:&quot;10.1080/15309576.2021.1918189&quot;,&quot;ISSN&quot;:&quot;15579271&quot;,&quot;URL&quot;:&quot;https://doi.org/10.1080/15309576.2021.1918189&quot;,&quot;issued&quot;:{&quot;date-parts&quot;:[[2022]]},&quot;page&quot;:&quot;751-772&quot;,&quot;abstract&quot;:&quot;The innovative behavior of employees is an essential component of successful organizational change, especially during an emergency. COVID 19 is changing the working lives of those employees delivering emergency services, especially healthcare. This study contributes to the search for antecedents of employees’ innovative behavior because most organizational change fails because of poor “buy-in” from them. This paper uses Conservation of Resources theory to examine the impact of Psychosocial Safety Climate (PSC) on employees’ personal psychological coping resources, wellbeing and innovative behavior during the pandemic. PSC refers to the policies and practices that affect workers’ psychological health and safety and captures the extent to which management prioritizes performance ahead of psychological health and safety. The sample comprised 163 Australian doctors, nurses and allied health professionals. Statistical analysis included ANOVAs and structural equation modeling. The findings show that the employees’ perception of PSC, personal psychological resources and wellbeing explains over half of their innovative behavior and PSC and personal psychological resources explain over two-thirds of their wellbeing. Hence, if the public wants transformation, then strategies must involve building employees’ psychological capabilities by improving the quality of workplace support.&quot;,&quot;publisher&quot;:&quot;Routledge&quot;,&quot;issue&quot;:&quot;4&quot;,&quot;volume&quot;:&quot;45&quot;,&quot;container-title-short&quot;:&quot;&quot;},&quot;isTemporary&quot;:false}]},{&quot;citationID&quot;:&quot;MENDELEY_CITATION_e0718d61-685d-4970-a70a-5d701797b157&quot;,&quot;properties&quot;:{&quot;noteIndex&quot;:0},&quot;isEdited&quot;:false,&quot;manualOverride&quot;:{&quot;isManuallyOverridden&quot;:false,&quot;citeprocText&quot;:&quot;(Pien et al., 2019)&quot;,&quot;manualOverrideText&quot;:&quot;&quot;},&quot;citationTag&quot;:&quot;MENDELEY_CITATION_v3_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&quot;,&quot;citationItems&quot;:[{&quot;id&quot;:&quot;9122059f-e818-3a77-b5c2-97592c76683a&quot;,&quot;itemData&quot;:{&quot;type&quot;:&quot;article-journal&quot;,&quot;id&quot;:&quot;9122059f-e818-3a77-b5c2-97592c76683a&quot;,&quot;title&quot;:&quot;Psychosocial safety climate, workplace violence and self-rated health: A multi-level study among hospital nurses&quot;,&quot;author&quot;:[{&quot;family&quot;:&quot;Pien&quot;,&quot;given&quot;:&quot;Li Chung&quot;,&quot;parse-names&quot;:false,&quot;dropping-particle&quot;:&quot;&quot;,&quot;non-dropping-particle&quot;:&quot;&quot;},{&quot;family&quot;:&quot;Cheng&quot;,&quot;given&quot;:&quot;Yawen&quot;,&quot;parse-names&quot;:false,&quot;dropping-particle&quot;:&quot;&quot;,&quot;non-dropping-particle&quot;:&quot;&quot;},{&quot;family&quot;:&quot;Cheng&quot;,&quot;given&quot;:&quot;Wan Ju&quot;,&quot;parse-names&quot;:false,&quot;dropping-particle&quot;:&quot;&quot;,&quot;non-dropping-particle&quot;:&quot;&quot;}],&quot;container-title&quot;:&quot;Journal of Nursing Management&quot;,&quot;DOI&quot;:&quot;10.1111/jonm.12715&quot;,&quot;ISSN&quot;:&quot;13652834&quot;,&quot;PMID&quot;:&quot;30194879&quot;,&quot;issued&quot;:{&quot;date-parts&quot;:[[2019]]},&quot;page&quot;:&quot;584-591&quot;,&quot;abstract&quot;:&quot;Aims: To validate the Chinese version Psychosocial Safety Climate scale (PSC-12), and examine the associations between PSC, workplace violence and self-rated health (SRH). Background: Psychosocial safety climate moderates the negative effect of workplace violence on health. To address workplace violence experienced by nurses across the Asia-Pacific region, it is important to develop and apply a Chinese language version of the tool. Methods: We conducted a two-part study. In the first part, the Chinese version PSC-12 was developed and tested for its validity in 405 nurses. In the second part, a total of 1690 nurses from 73 hospitals filled a questionnaire concerning their work and health conditions. Multi-level modelling was used to examine the association between PSC, workplace violence and SRH. Results: A comparable validity and reliability of the Chinese version PSC-12 with the original PSC was found. PSC scores were negatively associated with workplace violence. In the hierarchical linear model, participants from hospitals with the lowest PSC score had twofold risks of having poor SRH. Conclusions: The Chinese version PSC-12 is a valid tool. Hospital-level PSC was associated with poor health status in female nurses. Implications for Nursing Management: Psychosocial safety climate should be evaluated and promoted to prevent workplace violence in nurses.&quot;,&quot;issue&quot;:&quot;3&quot;,&quot;volume&quot;:&quot;27&quot;,&quot;container-title-short&quot;:&quot;J Nurs Manag&quot;},&quot;isTemporary&quot;:false}]},{&quot;citationID&quot;:&quot;MENDELEY_CITATION_c27c508b-754f-4a04-b2b1-31865690f81c&quot;,&quot;properties&quot;:{&quot;noteIndex&quot;:0},&quot;isEdited&quot;:false,&quot;manualOverride&quot;:{&quot;isManuallyOverridden&quot;:false,&quot;citeprocText&quot;:&quot;(Zadow et al., 2017)&quot;,&quot;manualOverrideText&quot;:&quot;&quot;},&quot;citationTag&quot;:&quot;MENDELEY_CITATION_v3_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&quot;,&quot;citationItems&quot;:[{&quot;id&quot;:&quot;4b07b980-e5e0-3802-a16b-f2b9560f5015&quot;,&quot;itemData&quot;:{&quot;type&quot;:&quot;article-journal&quot;,&quot;id&quot;:&quot;4b07b980-e5e0-3802-a16b-f2b9560f5015&quot;,&quot;title&quot;:&quot;Psychosocial safety climate, emotional exhaustion, and work injuries in healthcare workplaces&quot;,&quot;author&quot;:[{&quot;family&quot;:&quot;Zadow&quot;,&quot;given&quot;:&quot;Amy Jane&quot;,&quot;parse-names&quot;:false,&quot;dropping-particle&quot;:&quot;&quot;,&quot;non-dropping-particle&quot;:&quot;&quot;},{&quot;family&quot;:&quot;Dollard&quot;,&quot;given&quot;:&quot;Maureen Frances&quot;,&quot;parse-names&quot;:false,&quot;dropping-particle&quot;:&quot;&quot;,&quot;non-dropping-particle&quot;:&quot;&quot;},{&quot;family&quot;:&quot;Mclinton&quot;,&quot;given&quot;:&quot;Sarven Savia&quot;,&quot;parse-names&quot;:false,&quot;dropping-particle&quot;:&quot;&quot;,&quot;non-dropping-particle&quot;:&quot;&quot;},{&quot;family&quot;:&quot;Lawrence&quot;,&quot;given&quot;:&quot;Peter&quot;,&quot;parse-names&quot;:false,&quot;dropping-particle&quot;:&quot;&quot;,&quot;non-dropping-particle&quot;:&quot;&quot;},{&quot;family&quot;:&quot;Tuckey&quot;,&quot;given&quot;:&quot;Michelle Rae&quot;,&quot;parse-names&quot;:false,&quot;dropping-particle&quot;:&quot;&quot;,&quot;non-dropping-particle&quot;:&quot;&quot;}],&quot;container-title&quot;:&quot;Stress and Health&quot;,&quot;DOI&quot;:&quot;10.1002/smi.2740&quot;,&quot;ISSN&quot;:&quot;15322998&quot;,&quot;PMID&quot;:&quot;28127855&quot;,&quot;issued&quot;:{&quot;date-parts&quot;:[[2017]]},&quot;page&quot;:&quot;558-569&quot;,&quot;abstract&quot;:&quot;Preventing work injuries requires a clear understanding of how they occur, how they are recorded, and the accuracy of injury surveillance. Our innovation was to examine how psychosocial safety climate (PSC) influences the development of reported and unreported physical and psychological workplace injuries beyond (physical) safety climate, via the erosion of psychological health (emotional exhaustion). Self-report data (T2, 2013) from 214 hospital employees (18 teams) were linked at the team level to the hospital workplace injury register (T1, 2012; T2, 2013; and T3, 2014). Concordance between survey-reported and registered injury rates was low (36%), indicating that many injuries go unreported. Safety climate was the strongest predictor of T2 registered injury rates (controlling for T1); PSC and emotional exhaustion also played a role. Emotional exhaustion was the strongest predictor of survey-reported total injuries and underreporting. Multilevel analysis showed that low PSC, emanating from senior managers and transmitted through teams, was the origin of psychological health erosion (i.e., low emotional exhaustion), which culminated in greater self-reported work injuries and injury underreporting (both physical and psychological). These results underscore the need to consider, in theory and practice, a dual physical–psychosocial safety explanation of injury events and a psychosocial explanation of injury underreporting.&quot;,&quot;issue&quot;:&quot;5&quot;,&quot;volume&quot;:&quot;33&quot;,&quot;container-title-short&quot;:&quot;&quot;},&quot;isTemporary&quot;:false}]},{&quot;citationID&quot;:&quot;MENDELEY_CITATION_6a1e7d98-c7c3-4d4c-92d4-3092ac53cfcb&quot;,&quot;properties&quot;:{&quot;noteIndex&quot;:0},&quot;isEdited&quot;:false,&quot;manualOverride&quot;:{&quot;isManuallyOverridden&quot;:false,&quot;citeprocText&quot;:&quot;(Mansour &amp;#38; Tremblay, 2018)&quot;,&quot;manualOverrideText&quot;:&quot;&quot;},&quot;citationTag&quot;:&quot;MENDELEY_CITATION_v3_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&quot;,&quot;citationItems&quot;:[{&quot;id&quot;:&quot;410b9f2a-5c1b-387e-b473-2a8deabb9d1a&quot;,&quot;itemData&quot;:{&quot;type&quot;:&quot;article-journal&quot;,&quot;id&quot;:&quot;410b9f2a-5c1b-387e-b473-2a8deabb9d1a&quot;,&quot;title&quot;:&quot;Psychosocial safety climate as resource passageways to alleviate work-family conflict: A study in the health sector in Quebec&quot;,&quot;author&quot;:[{&quot;family&quot;:&quot;Mansour&quot;,&quot;given&quot;:&quot;Sari&quot;,&quot;parse-names&quot;:false,&quot;dropping-particle&quot;:&quot;&quot;,&quot;non-dropping-particle&quot;:&quot;&quot;},{&quot;family&quot;:&quot;Tremblay&quot;,&quot;given&quot;:&quot;Diane Gabrielle&quot;,&quot;parse-names&quot;:false,&quot;dropping-particle&quot;:&quot;&quot;,&quot;non-dropping-particle&quot;:&quot;&quot;}],&quot;container-title&quot;:&quot;Personnel Review&quot;,&quot;DOI&quot;:&quot;10.1108/PR-10-2016-0281&quot;,&quot;ISSN&quot;:&quot;00483486&quot;,&quot;issued&quot;:{&quot;date-parts&quot;:[[2018]]},&quot;page&quot;:&quot;474-493&quot;,&quot;abstract&quot;:&quot;Purpose: The purpose of this paper is to examine a multidimensional mediating model of psychosocial safety climate (PSC) and work-family interference. More precisely, it tests the direct and indirect effects of PSC on work-family conflict (WFC)/family-work conflict (FWC)-time and WFC/FWC-strain via family-supportive supervisor behavior (FSSB). Design/methodology/approach: The structural equation method was used to test the direct effect of PSC on WFC/FWC time and strain. As for the mediation effects, they were tested by the method of indirect effects based on a bootstrap analysis (Preacher and Hayes, 2004) based on 3,000 replications with a 95% confidence interval. The statistical treatments were carried out with the AMOS software V.22. Findings: The results show that PSC is negatively and directly related to WFC-time, FWC-time, WFC-strain and FWC-strain. In addition, the bootstrap analyses indicate that PSC is related indirectly to WFC-time, FWC-time, WFC-strain and FWC-strain via FSSB. Practical implications: WFC is a workplace issue that warrants intervention in order to reduce organizational costs and increase worker well-being and PSC should be considered as an appropriate target for intervention (Dollard et al., 2012). However, although this management tool can be useful to reduce FWC, it is more appropriate to decrease WFC. Employers and HR managers not only should understand from the findings the importance of PSC, but also that all employees do not have the same problems, depending on the level of responsibilities at home, for example. Hence, they should offer the appropriate resources according to the need of workers. Indeed, the implementation of a unique work-family measure may not be appropriate for all workers, and it is important that employers and HR managers understand the details of WFC and FWC, as well as the possible effects of a series of different variables, in order to design the best work-family programs. Originality/value: This research examined the effects of two new and specific resources at work, which are PSC and FSSB on WFC and FWC (time and strain), as recommended by Kossek et al. (2011). In addition, this study tested a new multidimensional mediating model which examined the mediation role of FSSB between PSC and time- and strain-based WFC and FWC. To the authors’ knowledge, this is the first study to examine these relations. Moreover, the test of the concepts of PSC in this study provides a support for the theory of conservation of resources and proposes an extension of this theory.&quot;,&quot;issue&quot;:&quot;2&quot;,&quot;volume&quot;:&quot;47&quot;,&quot;container-title-short&quot;:&quot;&quot;},&quot;isTemporary&quot;:false}]},{&quot;citationID&quot;:&quot;MENDELEY_CITATION_2f1671f4-041f-4e4e-a1c0-97856041e653&quot;,&quot;properties&quot;:{&quot;noteIndex&quot;:0},&quot;isEdited&quot;:false,&quot;manualOverride&quot;:{&quot;isManuallyOverridden&quot;:false,&quot;citeprocText&quot;:&quot;(McLinton et al., 2019)&quot;,&quot;manualOverrideText&quot;:&quot;&quot;},&quot;citationTag&quot;:&quot;MENDELEY_CITATION_v3_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&quot;,&quot;citationItems&quot;:[{&quot;id&quot;:&quot;ae4c21c3-bfa7-3495-879e-e8403e3ab805&quot;,&quot;itemData&quot;:{&quot;type&quot;:&quot;article-journal&quot;,&quot;id&quot;:&quot;ae4c21c3-bfa7-3495-879e-e8403e3ab805&quot;,&quot;title&quot;:&quot;The dynamic interplay of physical and psychosocial safety climates in frontline healthcare&quot;,&quot;author&quot;:[{&quot;family&quot;:&quot;McLinton&quot;,&quot;given&quot;:&quot;Sarven S.&quot;,&quot;parse-names&quot;:false,&quot;dropping-particle&quot;:&quot;&quot;,&quot;non-dropping-particle&quot;:&quot;&quot;},{&quot;family&quot;:&quot;Afsharian&quot;,&quot;given&quot;:&quot;Ali&quot;,&quot;parse-names&quot;:false,&quot;dropping-particle&quot;:&quot;&quot;,&quot;non-dropping-particle&quot;:&quot;&quot;},{&quot;family&quot;:&quot;Dollard&quot;,&quot;given&quot;:&quot;Maureen F.&quot;,&quot;parse-names&quot;:false,&quot;dropping-particle&quot;:&quot;&quot;,&quot;non-dropping-particle&quot;:&quot;&quot;},{&quot;family&quot;:&quot;Tuckey&quot;,&quot;given&quot;:&quot;Michelle R.&quot;,&quot;parse-names&quot;:false,&quot;dropping-particle&quot;:&quot;&quot;,&quot;non-dropping-particle&quot;:&quot;&quot;}],&quot;container-title&quot;:&quot;Stress and Health&quot;,&quot;DOI&quot;:&quot;10.1002/smi.2898&quot;,&quot;ISSN&quot;:&quot;15322998&quot;,&quot;PMID&quot;:&quot;31507066&quot;,&quot;issued&quot;:{&quot;date-parts&quot;:[[2019]]},&quot;page&quot;:&quot;650-664&quot;,&quot;abstract&quot;:&quot;Little is known about how safety climates concerning physical safety and psychosocial safety interact in the prediction of working conditions and subsequent worker health. Frontline healthcare was selected as the setting for this study on the dynamic interplay between physical and psychosocial safety climates because of a recent call for attention to working conditions in this industry. Poor safety climates for healthcare workers spill over into adverse outcomes for worker health, and when workers are compromised, then so too is their provision of quality patient care. We developed an integrated model of the relationships between psychosocial and physical safety climates, working conditions, and health and safety outcomes. A multilevel model was tested (N = 463 workers nested within n = 60 teams), and lagged analysis was conducted across four time points, each 6 months apart. The combination of safety climates significantly predict objective outcomes from hospital safety system records on staff accidents, absence, and patient incidents (quality of care), suggesting a dynamic interplay in the prediction of impacts on the worker, organization, and end-user. Integrated physical and psychosocial safety climate measures can be incorporated into hospital occupational health and safety reporting and response systems as effective lead indicators and key performance metrics for work health and safety.&quot;,&quot;issue&quot;:&quot;5&quot;,&quot;volume&quot;:&quot;35&quot;,&quot;container-title-short&quot;:&quot;&quot;},&quot;isTemporary&quot;:false}]},{&quot;citationID&quot;:&quot;MENDELEY_CITATION_39a239bd-be90-4adc-93be-4d14d7d85c98&quot;,&quot;properties&quot;:{&quot;noteIndex&quot;:0},&quot;isEdited&quot;:false,&quot;manualOverride&quot;:{&quot;isManuallyOverridden&quot;:false,&quot;citeprocText&quot;:&quot;(Havermans et al., 2017)&quot;,&quot;manualOverrideText&quot;:&quot;&quot;},&quot;citationTag&quot;:&quot;MENDELEY_CITATION_v3_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&quot;,&quot;citationItems&quot;:[{&quot;id&quot;:&quot;8a1eb8fe-b6a8-3b96-9d06-378a7c6ab5b5&quot;,&quot;itemData&quot;:{&quot;type&quot;:&quot;article-journal&quot;,&quot;id&quot;:&quot;8a1eb8fe-b6a8-3b96-9d06-378a7c6ab5b5&quot;,&quot;title&quot;:&quot;The role of autonomy and social support in the relation between psychosocial safety climate and stress in health care workers&quot;,&quot;author&quot;:[{&quot;family&quot;:&quot;Havermans&quot;,&quot;given&quot;:&quot;Bo M.&quot;,&quot;parse-names&quot;:false,&quot;dropping-particle&quot;:&quot;&quot;,&quot;non-dropping-particle&quot;:&quot;&quot;},{&quot;family&quot;:&quot;Boot&quot;,&quot;given&quot;:&quot;Cécile R.L.&quot;,&quot;parse-names&quot;:false,&quot;dropping-particle&quot;:&quot;&quot;,&quot;non-dropping-particle&quot;:&quot;&quot;},{&quot;family&quot;:&quot;Houtman&quot;,&quot;given&quot;:&quot;Irene L.D.&quot;,&quot;parse-names&quot;:false,&quot;dropping-particle&quot;:&quot;&quot;,&quot;non-dropping-particle&quot;:&quot;&quot;},{&quot;family&quot;:&quot;Brouwers&quot;,&quot;given&quot;:&quot;Evelien P.M.&quot;,&quot;parse-names&quot;:false,&quot;dropping-particle&quot;:&quot;&quot;,&quot;non-dropping-particle&quot;:&quot;&quot;},{&quot;family&quot;:&quot;Anema&quot;,&quot;given&quot;:&quot;Johannes R.&quot;,&quot;parse-names&quot;:false,&quot;dropping-particle&quot;:&quot;&quot;,&quot;non-dropping-particle&quot;:&quot;&quot;},{&quot;family&quot;:&quot;Beek&quot;,&quot;given&quot;:&quot;Allard J.&quot;,&quot;parse-names&quot;:false,&quot;dropping-particle&quot;:&quot;&quot;,&quot;non-dropping-particle&quot;:&quot;Van Der&quot;}],&quot;container-title&quot;:&quot;BMC Public Health&quot;,&quot;DOI&quot;:&quot;10.1186/s12889-017-4484-4&quot;,&quot;ISBN&quot;:&quot;1288901744844&quot;,&quot;ISSN&quot;:&quot;14712458&quot;,&quot;PMID&quot;:&quot;28595641&quot;,&quot;issued&quot;:{&quot;date-parts&quot;:[[2017]]},&quot;page&quot;:&quot;1-7&quot;,&quot;abstract&quot;:&quot;Background: Health care workers are exposed to psychosocial work factors. Autonomy and social support are psychosocial work factors that are related to stress, and are argued to largely result from the psychosocial safety climate within organisations. This study aimed to assess to what extent the relation between psychosocial safety climate and stress in health care workers can be explained by autonomy and social support. Methods: In a cross-sectional study, psychosocial safety climate, stress, autonomy, co-worker support, and supervisor support were assessed using questionnaires, in a sample of health care workers (N = 277). Linear mixed models analyses were performed to assess to what extent social support and autonomy explained the relation between psychosocial safety climate and stress. Results: A lower psychosocial safety climate score was associated with significantly higher stress (B = -0.21, 95% CI = -0.27 - -0.14). Neither co-worker support, supervisor support, nor autonomy explained the relation between psychosocial safety climate and stress. Taken together, autonomy and both social support measures diminished the relation between psychosocial safety climate and stress by 12% (full model: B = -0.18, 95% CI = -0.25 - -0.11). Conclusions: Autonomy and social support together seemed to bring about a small decrease in the relation between psychosocial safety climate and stress in health care workers. Future research should discern whether other psychosocial work factors explain a larger portion of this relation. Trial registration: This study was registered in the Netherlands National Trial Register, trial code: NTR5527.&quot;,&quot;publisher&quot;:&quot;BMC Public Health&quot;,&quot;issue&quot;:&quot;1&quot;,&quot;volume&quot;:&quot;17&quot;,&quot;container-title-short&quot;:&quot;BMC Public Health&quot;},&quot;isTemporary&quot;:false}]},{&quot;citationID&quot;:&quot;MENDELEY_CITATION_cc3a279b-fd2c-4572-9f0a-6edbc6e4db9d&quot;,&quot;properties&quot;:{&quot;noteIndex&quot;:0},&quot;isEdited&quot;:false,&quot;manualOverride&quot;:{&quot;isManuallyOverridden&quot;:false,&quot;citeprocText&quot;:&quot;(Siami et al., 2022)&quot;,&quot;manualOverrideText&quot;:&quot;&quot;},&quot;citationTag&quot;:&quot;MENDELEY_CITATION_v3_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&quot;,&quot;citationItems&quot;:[{&quot;id&quot;:&quot;696a08e8-00d7-34cd-bfe8-3ddf56ab71bd&quot;,&quot;itemData&quot;:{&quot;type&quot;:&quot;article-journal&quot;,&quot;id&quot;:&quot;696a08e8-00d7-34cd-bfe8-3ddf56ab71bd&quot;,&quot;title&quot;:&quot;Psychosocial safety climate and supportive leadership as vital enhancers of personal hope and resilience during the COVID-19 pandemic&quot;,&quot;author&quot;:[{&quot;family&quot;:&quot;Siami&quot;,&quot;given&quot;:&quot;Sahar&quot;,&quot;parse-names&quot;:false,&quot;dropping-particle&quot;:&quot;&quot;,&quot;non-dropping-particle&quot;:&quot;&quot;},{&quot;family&quot;:&quot;Gorji&quot;,&quot;given&quot;:&quot;Mohammadbagher&quot;,&quot;parse-names&quot;:false,&quot;dropping-particle&quot;:&quot;&quot;,&quot;non-dropping-particle&quot;:&quot;&quot;},{&quot;family&quot;:&quot;Martin&quot;,&quot;given&quot;:&quot;Angela&quot;,&quot;parse-names&quot;:false,&quot;dropping-particle&quot;:&quot;&quot;,&quot;non-dropping-particle&quot;:&quot;&quot;}],&quot;container-title&quot;:&quot;Stress and Health&quot;,&quot;DOI&quot;:&quot;10.1002/smi.3192&quot;,&quot;ISSN&quot;:&quot;15322998&quot;,&quot;PMID&quot;:&quot;35995752&quot;,&quot;issued&quot;:{&quot;date-parts&quot;:[[2022]]},&quot;abstract&quot;:&quot;This study aimed to investigate the effects of supportive leadership and psychosocial safety climate on personal hope and resilience among nurses during the pandemic. Conservation of resource theory was employed to explain the effects of psychosocial safety climate and supportive leadership on nurses' hope and resilience. A cross-sectional design was employed to collect data. Six-hundred and twenty-three nurses across 68 hospitals who were in direct contact with COVID-19 patients during the fifth wave of the pandemic in Iran were recruited. Hierarchical Linear Modelling (HLM) and Structural Equation Modelling using Amos were used to analyze the data. Results revealed that both psychosocial safety climate and supportive leadership improved personal resilience through personal hope. Findings showed that the positive relationship between supportive leadership and personal hope was stronger when the hospital-level psychosocial safety climate was high. To improve personal hope and resilience among nurses during critical times, hospital management must ensure consistent supportive leadership and establish policies, practices and procedures that support nurses' psychosocial health and safety at the hospital level.&quot;,&quot;issue&quot;:&quot;July&quot;,&quot;container-title-short&quot;:&quot;&quot;},&quot;isTemporary&quot;:false}]},{&quot;citationID&quot;:&quot;MENDELEY_CITATION_d0dc8085-d8d5-497d-8954-5feb988e20be&quot;,&quot;properties&quot;:{&quot;noteIndex&quot;:0},&quot;isEdited&quot;:false,&quot;manualOverride&quot;:{&quot;isManuallyOverridden&quot;:false,&quot;citeprocText&quot;:&quot;(Alshamsi et al., 2022)&quot;,&quot;manualOverrideText&quot;:&quot;&quot;},&quot;citationTag&quot;:&quot;MENDELEY_CITATION_v3_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&quot;,&quot;citationItems&quot;:[{&quot;id&quot;:&quot;8cab7a80-6ef9-3bbe-8a33-6b673c70e8ed&quot;,&quot;itemData&quot;:{&quot;type&quot;:&quot;article-journal&quot;,&quot;id&quot;:&quot;8cab7a80-6ef9-3bbe-8a33-6b673c70e8ed&quot;,&quot;title&quot;:&quot;Psychosocial Safety Climate Moderates the Effect of Demands of Hospital Accreditation on Healthcare Professionals: A Longitudinal Study&quot;,&quot;author&quot;:[{&quot;family&quot;:&quot;Alshamsi&quot;,&quot;given&quot;:&quot;Amna I.&quot;,&quot;parse-names&quot;:false,&quot;dropping-particle&quot;:&quot;&quot;,&quot;non-dropping-particle&quot;:&quot;&quot;},{&quot;family&quot;:&quot;Santos&quot;,&quot;given&quot;:&quot;Angeli&quot;,&quot;parse-names&quot;:false,&quot;dropping-particle&quot;:&quot;&quot;,&quot;non-dropping-particle&quot;:&quot;&quot;},{&quot;family&quot;:&quot;Thomson&quot;,&quot;given&quot;:&quot;Louise&quot;,&quot;parse-names&quot;:false,&quot;dropping-particle&quot;:&quot;&quot;,&quot;non-dropping-particle&quot;:&quot;&quot;}],&quot;container-title&quot;:&quot;Frontiers in Health Services&quot;,&quot;DOI&quot;:&quot;10.3389/frhs.2022.824619&quot;,&quot;issued&quot;:{&quot;date-parts&quot;:[[2022]]},&quot;page&quot;:&quot;1-12&quot;,&quot;abstract&quot;:&quot;Hospital accreditation has been studied comprehensively, yet few studies have observed its impacts on the burnout and work engagement levels of frontline healthcare professionals (HCPs). With a sample of 121 HCPs working in the United Arab Emirates' public hospitals, this study used a two-wave, cross-lagged panel design to examine the direct effects of job demands and job resources during hospital accreditations on burnout and work engagement and the moderating roles of psychosocial safety climate (PSC) on burnout and work engagement 3 months after accreditation. The data were analyzed using moderated structural equation modeling. As expected, we found that job demands (i.e., accreditation demands) had a direct effect on burnout, while job resources (i.e., social support) predicted work engagement. PSC moderated both relationships; however, it was not able to directly predict burnout or work engagement. Findings from this study show a positive relationship between accreditation demands and HCPs' health. Future research needs to examine the link between PSC and job demands-resources concepts before and after hospital accreditation more closely by using multiple time points to assess the causality relationships between predictor and outcome variables.&quot;,&quot;issue&quot;:&quot;April&quot;,&quot;volume&quot;:&quot;2&quot;,&quot;container-title-short&quot;:&quot;&quot;},&quot;isTemporary&quot;:false}]},{&quot;citationID&quot;:&quot;MENDELEY_CITATION_37b31e40-db3e-4a3c-b749-59520f454835&quot;,&quot;properties&quot;:{&quot;noteIndex&quot;:0},&quot;isEdited&quot;:false,&quot;manualOverride&quot;:{&quot;isManuallyOverridden&quot;:false,&quot;citeprocText&quot;:&quot;(Bronkhorst &amp;#38; Vermeeren, 2016)&quot;,&quot;manualOverrideText&quot;:&quot;&quot;},&quot;citationTag&quot;:&quot;MENDELEY_CITATION_v3_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&quot;,&quot;citationItems&quot;:[{&quot;id&quot;:&quot;25509662-d5fb-3230-8cf9-4cebc3599ec9&quot;,&quot;itemData&quot;:{&quot;type&quot;:&quot;article-journal&quot;,&quot;id&quot;:&quot;25509662-d5fb-3230-8cf9-4cebc3599ec9&quot;,&quot;title&quot;:&quot;Safety climate, worker health and organizational health performance Testing a physical, psychosocial and combined pathway&quot;,&quot;author&quot;:[{&quot;family&quot;:&quot;Bronkhorst&quot;,&quot;given&quot;:&quot;Babette&quot;,&quot;parse-names&quot;:false,&quot;dropping-particle&quot;:&quot;&quot;,&quot;non-dropping-particle&quot;:&quot;&quot;},{&quot;family&quot;:&quot;Vermeeren&quot;,&quot;given&quot;:&quot;Brenda&quot;,&quot;parse-names&quot;:false,&quot;dropping-particle&quot;:&quot;&quot;,&quot;non-dropping-particle&quot;:&quot;&quot;}],&quot;container-title&quot;:&quot;International Journal of Workplace Health Management&quot;,&quot;DOI&quot;:&quot;10.1108/IJWHM-12-2015-0081&quot;,&quot;ISSN&quot;:&quot;1753836X&quot;,&quot;issued&quot;:{&quot;date-parts&quot;:[[2016]]},&quot;page&quot;:&quot;270-289&quot;,&quot;abstract&quot;:&quot;Purpose-The purpose of this paper is to investigate the relationship between organizational safety climate and organizational health performance outcomes (i.e. absenteeism, presenteeism, health care utilization) mediated by individual worker health. The authors used three pathways to examine this relationship: a physical pathway starting with physical safety climate and mediated by musculoskeletal disorders (MSDs), a psychosocial pathway starting with psychosocial safety climate and mediated by emotional exhaustion, and a combined pathway starting with psychosocial safety climate and mediated by both MSDs and emotional exhaustion. Design/methodology/approach-Three mediational multilevel analyses were conducted using a sample of 8,761 employees working in 177 health care organizations. Findings-Although the findings did not support the hypothesized physical pathway, they showed that the psychosocial pathway worked satisfactorily for two of the three health performance outcomes (absenteeism and presenteeism). The combined physical and psychosocial pathway explained differences in the third outcome: health care utilization. Originality/value-This is one of the few studies to include both physical and psychosocial pathways that lead to employee health and organizational performance. The results underscore the importance of paying attention to psychological health and safety in the health care workplace. Not only for the psychological health of employees, but also to improve their physical health and subsequent organizational health performance.&quot;,&quot;issue&quot;:&quot;3&quot;,&quot;volume&quot;:&quot;9&quot;,&quot;container-title-short&quot;:&quot;Int J Workplace Health Manag&quot;},&quot;isTemporary&quot;:false}]},{&quot;citationID&quot;:&quot;MENDELEY_CITATION_30461ff4-f0ef-4758-b2ce-62112b38288d&quot;,&quot;properties&quot;:{&quot;noteIndex&quot;:0},&quot;isEdited&quot;:false,&quot;manualOverride&quot;:{&quot;isManuallyOverridden&quot;:false,&quot;citeprocText&quot;:&quot;(Winwood et al., 2013)&quot;,&quot;manualOverrideText&quot;:&quot;&quot;},&quot;citationTag&quot;:&quot;MENDELEY_CITATION_v3_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&quot;,&quot;citationItems&quot;:[{&quot;id&quot;:&quot;6bb7d60e-50fb-3a58-904e-40ac1747a72d&quot;,&quot;itemData&quot;:{&quot;type&quot;:&quot;article-journal&quot;,&quot;id&quot;:&quot;6bb7d60e-50fb-3a58-904e-40ac1747a72d&quot;,&quot;title&quot;:&quot;Psychosocial Safety Climate: Role and Significance in Aged Care&quot;,&quot;author&quot;:[{&quot;family&quot;:&quot;Winwood&quot;,&quot;given&quot;:&quot;Peter C.&quot;,&quot;parse-names&quot;:false,&quot;dropping-particle&quot;:&quot;&quot;,&quot;non-dropping-particle&quot;:&quot;&quot;},{&quot;family&quot;:&quot;Bowden&quot;,&quot;given&quot;:&quot;R&quot;,&quot;parse-names&quot;:false,&quot;dropping-particle&quot;:&quot;&quot;,&quot;non-dropping-particle&quot;:&quot;&quot;},{&quot;family&quot;:&quot;Stevens&quot;,&quot;given&quot;:&quot;Fiona&quot;,&quot;parse-names&quot;:false,&quot;dropping-particle&quot;:&quot;&quot;,&quot;non-dropping-particle&quot;:&quot;&quot;}],&quot;container-title&quot;:&quot;Occupational Medicine &amp; Health Affairs&quot;,&quot;DOI&quot;:&quot;10.4172/2329-6879.1000135&quot;,&quot;issued&quot;:{&quot;date-parts&quot;:[[2013]]},&quot;abstract&quot;:&quot;… This condition has been defined as ‘psychosocial safety climate’ or PSC [2,3]. Ongoing research into the phenomenon has demonstrated that it constitutes a very basic psychological …&quot;,&quot;issue&quot;:&quot;06&quot;,&quot;volume&quot;:&quot;01&quot;,&quot;container-title-short&quot;:&quot;Occup Med Health Aff&quot;},&quot;isTemporary&quot;:false}]},{&quot;citationID&quot;:&quot;MENDELEY_CITATION_0585f982-2dcc-47f3-b13b-d0353bae1070&quot;,&quot;properties&quot;:{&quot;noteIndex&quot;:0},&quot;isEdited&quot;:false,&quot;manualOverride&quot;:{&quot;isManuallyOverridden&quot;:false,&quot;citeprocText&quot;:&quot;(Liu et al., 2020)&quot;,&quot;manualOverrideText&quot;:&quot;&quot;},&quot;citationTag&quot;:&quot;MENDELEY_CITATION_v3_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&quot;,&quot;citationItems&quot;:[{&quot;id&quot;:&quot;549f47dd-c8ee-3c16-9d2b-11e966e945e6&quot;,&quot;itemData&quot;:{&quot;type&quot;:&quot;article-journal&quot;,&quot;id&quot;:&quot;549f47dd-c8ee-3c16-9d2b-11e966e945e6&quot;,&quot;title&quot;:&quot;Can the psychosocial safety climate reduce ill-health presenteeism? Evidence from chinese healthcare staff under a dual information processing path lens&quot;,&quot;author&quot;:[{&quot;family&quot;:&quot;Liu&quot;,&quot;given&quot;:&quot;Beini&quot;,&quot;parse-names&quot;:false,&quot;dropping-particle&quot;:&quot;&quot;,&quot;non-dropping-particle&quot;:&quot;&quot;},{&quot;family&quot;:&quot;Lu&quot;,&quot;given&quot;:&quot;Qiang&quot;,&quot;parse-names&quot;:false,&quot;dropping-particle&quot;:&quot;&quot;,&quot;non-dropping-particle&quot;:&quot;&quot;},{&quot;family&quot;:&quot;Zhao&quot;,&quot;given&quot;:&quot;Yue&quot;,&quot;parse-names&quot;:false,&quot;dropping-particle&quot;:&quot;&quot;,&quot;non-dropping-particle&quot;:&quot;&quot;},{&quot;family&quot;:&quot;Zhan&quot;,&quot;given&quot;:&quot;Jing&quot;,&quot;parse-names&quot;:false,&quot;dropping-particle&quot;:&quot;&quot;,&quot;non-dropping-particle&quot;:&quot;&quot;}],&quot;container-title&quot;:&quot;International Journal of Environmental Research and Public Health&quot;,&quot;DOI&quot;:&quot;10.3390/ijerph17082969&quot;,&quot;ISSN&quot;:&quot;16604601&quot;,&quot;PMID&quot;:&quot;32344791&quot;,&quot;issued&quot;:{&quot;date-parts&quot;:[[2020]]},&quot;abstract&quot;:&quot;Because of heavy workloads, non-transferable responsibilities, and shift systems, healthcare staff are prone to ill-health presenteeism. Based on social information processing theory, this study explored the influence of the psychosocial safety climate (PSC) on ill-health presenteeism. The mediating effects of perceived instrumental support and perceived emotional support and the moderating effect of organic structure in this process were observed. Using a time-lagged research design, data from 386 healthcare staff were gathered and multiple regression and bootstrapping were used to test each hypothesis. The results showed that: (1) PSC negatively relates to ill-health presenteeism. (2) Both perceived instrumental support and perceived emotional support mediate the relationship between PSC and ill-health presenteeism. The affective information processing path is more effective than the cognitive information processing path, but they do not convey a positive interaction effect on ill-health presenteeism. (3) The organic structure moderates the mediating effect of perceived emotional support but does not exert a significant moderating effect on the mediating process of perceived instrumental support. This study particularly identified PSC as a contextual antecedent of ill-health presenteeism. By combining organizational, work-related, and person-related factors, a more comprehensive theoretical framework for the understanding of ill-health presenteeism is developed, thus informing health promotion management.&quot;,&quot;issue&quot;:&quot;8&quot;,&quot;volume&quot;:&quot;17&quot;,&quot;container-title-short&quot;:&quot;Int J Environ Res Public Health&quot;},&quot;isTemporary&quot;:false}]},{&quot;citationID&quot;:&quot;MENDELEY_CITATION_15418ae2-1f54-4464-8f41-c45804cb2674&quot;,&quot;properties&quot;:{&quot;noteIndex&quot;:0},&quot;isEdited&quot;:false,&quot;manualOverride&quot;:{&quot;isManuallyOverridden&quot;:false,&quot;citeprocText&quot;:&quot;(Loh et al., 2018)&quot;,&quot;manualOverrideText&quot;:&quot;&quot;},&quot;citationTag&quot;:&quot;MENDELEY_CITATION_v3_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&quot;,&quot;citationItems&quot;:[{&quot;id&quot;:&quot;9d3aedd7-d2ba-3a79-9d47-b0a135e32bb7&quot;,&quot;itemData&quot;:{&quot;type&quot;:&quot;article-journal&quot;,&quot;id&quot;:&quot;9d3aedd7-d2ba-3a79-9d47-b0a135e32bb7&quot;,&quot;title&quot;:&quot;Psychosocial safety climate as a moderator of the moderators: Contextualizing JDR models and emotional demands effects&quot;,&quot;author&quot;:[{&quot;family&quot;:&quot;Loh&quot;,&quot;given&quot;:&quot;May Young&quot;,&quot;parse-names&quot;:false,&quot;dropping-particle&quot;:&quot;&quot;,&quot;non-dropping-particle&quot;:&quot;&quot;},{&quot;family&quot;:&quot;Idris&quot;,&quot;given&quot;:&quot;Mohd Awang&quot;,&quot;parse-names&quot;:false,&quot;dropping-particle&quot;:&quot;&quot;,&quot;non-dropping-particle&quot;:&quot;&quot;},{&quot;family&quot;:&quot;Dollard&quot;,&quot;given&quot;:&quot;Maureen F.&quot;,&quot;parse-names&quot;:false,&quot;dropping-particle&quot;:&quot;&quot;,&quot;non-dropping-particle&quot;:&quot;&quot;},{&quot;family&quot;:&quot;Isahak&quot;,&quot;given&quot;:&quot;Marzuki&quot;,&quot;parse-names&quot;:false,&quot;dropping-particle&quot;:&quot;&quot;,&quot;non-dropping-particle&quot;:&quot;&quot;}],&quot;container-title&quot;:&quot;Journal of Occupational and Organizational Psychology&quot;,&quot;DOI&quot;:&quot;10.1111/joop.12211&quot;,&quot;ISSN&quot;:&quot;20448325&quot;,&quot;issued&quot;:{&quot;date-parts&quot;:[[2018]]},&quot;page&quot;:&quot;620-644&quot;,&quot;abstract&quot;:&quot;Psychosocial safety climate (PSC) is a facet-specific aspect of organizational climate that pertains to employees’ psychological health. We sought to deepen our understanding of how and when resources function by considering the role of PSC as a contextual factor for job demands-resources model. We explained this using two different mechanisms – PSC as a resource passageway (i.e., channelling, supplying, bolstering, complementing, compensating resources) or PSC as a safety signal (i.e., enabling resource use) effect. Using longitudinal data from 429 Malaysian health care workers from 53 teams and hierarchical linear modelling (HLM), we found team PSC was a stronger moderator of emotional demands than control or rewards on psychological health problems (emotional exhaustion and somatic symptoms), after controlling for the baseline outcomes. A three-way interaction of team PSC at Time 1 with demands and resources (rewards only) at Time 2 showed that PSC is able to moderate the moderation relationship of demands and resources. Specifically, PSC, as a resource passageway, is providing a range of resources, that likely to compensate and complement low rewards. Hence, when both PSC and rewards were low, emotional demands had the strongest effect on psychological health. This result is robust as it was validated using HLM and split samples of PSC at the upper level. Given the important contextual role of PSC as a ‘moderator of the moderators’, building PSC should be the focus of workplace interventions to protect the psychological health of workers. Practitioner points: Psychosocial safety climate may compensate for job resources, particularly rewards in an organization to protect workers’ psychological health. Psychosocial safety climate buffers the detrimental effect of emotional demands on workers’ psychological health better than rewards and control.&quot;,&quot;issue&quot;:&quot;3&quot;,&quot;volume&quot;:&quot;91&quot;,&quot;container-title-short&quot;:&quot;J Occup Organ Psychol&quot;},&quot;isTemporary&quot;:false}]},{&quot;citationID&quot;:&quot;MENDELEY_CITATION_dd2ebe83-3487-49ed-86df-53045b0dc719&quot;,&quot;properties&quot;:{&quot;noteIndex&quot;:0},&quot;isEdited&quot;:false,&quot;manualOverride&quot;:{&quot;isManuallyOverridden&quot;:false,&quot;citeprocText&quot;:&quot;(Lawrie et al., 2018)&quot;,&quot;manualOverrideText&quot;:&quot;&quot;},&quot;citationTag&quot;:&quot;MENDELEY_CITATION_v3_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&quot;,&quot;citationItems&quot;:[{&quot;id&quot;:&quot;e2d2627f-36bf-3c6f-a19e-2ec1868e79db&quot;,&quot;itemData&quot;:{&quot;type&quot;:&quot;article-journal&quot;,&quot;id&quot;:&quot;e2d2627f-36bf-3c6f-a19e-2ec1868e79db&quot;,&quot;title&quot;:&quot;Job design for mindful work: The boosting effect of psychosocial safety climate.&quot;,&quot;author&quot;:[{&quot;family&quot;:&quot;Lawrie&quot;,&quot;given&quot;:&quot;Emily J.&quot;,&quot;parse-names&quot;:false,&quot;dropping-particle&quot;:&quot;&quot;,&quot;non-dropping-particle&quot;:&quot;&quot;},{&quot;family&quot;:&quot;Tuckey&quot;,&quot;given&quot;:&quot;Michelle R.&quot;,&quot;parse-names&quot;:false,&quot;dropping-particle&quot;:&quot;&quot;,&quot;non-dropping-particle&quot;:&quot;&quot;},{&quot;family&quot;:&quot;Dollard&quot;,&quot;given&quot;:&quot;Maureen F.&quot;,&quot;parse-names&quot;:false,&quot;dropping-particle&quot;:&quot;&quot;,&quot;non-dropping-particle&quot;:&quot;&quot;}],&quot;container-title&quot;:&quot;Journal of Occupational Health Psychology&quot;,&quot;DOI&quot;:&quot;10.1037/ocp0000102&quot;,&quot;ISSN&quot;:&quot;19391307&quot;,&quot;PMID&quot;:&quot;29283600&quot;,&quot;issued&quot;:{&quot;date-parts&quot;:[[2018]]},&quot;page&quot;:&quot;483-495&quot;,&quot;abstract&quot;:&quot;Despite a surge in workplace mindfulness research, virtually nothing is known about how organizations can cultivate everyday mindfulness at work. Using the extended job demands-resources model, we explored daily psychological demands and job control as potential antecedents of daily mindfulness, and the moderating effect of psychosocial safety climate (PSC, which relates to the value organizations place on psychological health at work). We also examined the relationship between mindfulness and learning to augment understanding of the benefits of everyday mindfulness at work. A sample of 57 employees, primarily working in education, health care, and finance, completed a diary for five days within a 2-week period, covering mindfulness, psychological demands, job control, and learning. PSC was measured in a baseline survey, with individual ratings combined with those of up to four colleagues to tap objective (shared) climate. Hierarchical linear modeling showed that daily psychological demands were negatively related to daily mindfulness, and daily job control was positively related to daily mindfulness especially as PSC increased. Additionally, daily mindfulness was positively associated with daily workplace learning. This study is one of the first to identify work-related antecedents to everyday mindfulness. The findings suggest that (a) to support everyday mindfulness at work, jobs must be designed with manageable demands and a variety of tasks that allow for creativity and skill discretion, and (b) the benefits of mindfulness interventions for employee psychological health and well-being may not be sustainable unless employees have influence over when and how they do their work, in the \&quot;right\&quot; climate.&quot;,&quot;issue&quot;:&quot;4&quot;,&quot;volume&quot;:&quot;23&quot;,&quot;container-title-short&quot;:&quot;J Occup Health Psychol&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7FD4C-4BC6-5144-8518-48DAC6C67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1285</Words>
  <Characters>7329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Mustapha Amoadu</dc:creator>
  <cp:keywords/>
  <dc:description/>
  <cp:lastModifiedBy>Dr. Mustapha Amoadu</cp:lastModifiedBy>
  <cp:revision>2</cp:revision>
  <dcterms:created xsi:type="dcterms:W3CDTF">2025-01-07T02:30:00Z</dcterms:created>
  <dcterms:modified xsi:type="dcterms:W3CDTF">2025-01-07T02:30:00Z</dcterms:modified>
</cp:coreProperties>
</file>