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045"/>
        <w:gridCol w:w="3072"/>
        <w:gridCol w:w="2945"/>
      </w:tblGrid>
      <w:tr w:rsidR="00E25DE4" w:rsidRPr="007428D4" w14:paraId="0D17FA14" w14:textId="77777777" w:rsidTr="00E25DE4">
        <w:trPr>
          <w:trHeight w:val="447"/>
        </w:trPr>
        <w:tc>
          <w:tcPr>
            <w:tcW w:w="1680" w:type="pct"/>
            <w:shd w:val="clear" w:color="auto" w:fill="404040" w:themeFill="text1" w:themeFillTint="BF"/>
            <w:vAlign w:val="center"/>
          </w:tcPr>
          <w:p w14:paraId="64388030" w14:textId="77777777" w:rsidR="00E25DE4" w:rsidRPr="007428D4" w:rsidRDefault="00E25DE4" w:rsidP="00D16F16">
            <w:pPr>
              <w:jc w:val="center"/>
              <w:rPr>
                <w:rFonts w:cs="Arial"/>
                <w:b/>
                <w:color w:val="FFFFFF" w:themeColor="background1"/>
                <w:szCs w:val="20"/>
                <w:lang w:val="en-US"/>
              </w:rPr>
            </w:pPr>
            <w:bookmarkStart w:id="0" w:name="_Hlk145670201"/>
            <w:r w:rsidRPr="007428D4">
              <w:rPr>
                <w:rFonts w:cs="Arial"/>
                <w:b/>
                <w:color w:val="FFFFFF" w:themeColor="background1"/>
                <w:szCs w:val="20"/>
                <w:lang w:val="en-US"/>
              </w:rPr>
              <w:t>Specialist</w:t>
            </w:r>
          </w:p>
        </w:tc>
        <w:tc>
          <w:tcPr>
            <w:tcW w:w="1695" w:type="pct"/>
            <w:shd w:val="clear" w:color="auto" w:fill="404040" w:themeFill="text1" w:themeFillTint="BF"/>
            <w:vAlign w:val="center"/>
          </w:tcPr>
          <w:p w14:paraId="669AAC8B" w14:textId="77777777" w:rsidR="00E25DE4" w:rsidRPr="007428D4" w:rsidRDefault="00E25DE4" w:rsidP="00D16F16">
            <w:pPr>
              <w:jc w:val="center"/>
              <w:rPr>
                <w:rFonts w:cs="Arial"/>
                <w:b/>
                <w:color w:val="FFFFFF" w:themeColor="background1"/>
                <w:szCs w:val="20"/>
                <w:lang w:val="en-US"/>
              </w:rPr>
            </w:pPr>
            <w:r w:rsidRPr="007428D4">
              <w:rPr>
                <w:rFonts w:cs="Arial"/>
                <w:b/>
                <w:color w:val="FFFFFF" w:themeColor="background1"/>
                <w:szCs w:val="20"/>
                <w:lang w:val="en-US"/>
              </w:rPr>
              <w:t>Clinical specialist</w:t>
            </w:r>
          </w:p>
        </w:tc>
        <w:tc>
          <w:tcPr>
            <w:tcW w:w="1625" w:type="pct"/>
            <w:shd w:val="clear" w:color="auto" w:fill="404040" w:themeFill="text1" w:themeFillTint="BF"/>
            <w:vAlign w:val="center"/>
          </w:tcPr>
          <w:p w14:paraId="56DA3B0B" w14:textId="77777777" w:rsidR="00E25DE4" w:rsidRPr="007428D4" w:rsidRDefault="00E25DE4" w:rsidP="00D16F16">
            <w:pPr>
              <w:jc w:val="center"/>
              <w:rPr>
                <w:rFonts w:cs="Arial"/>
                <w:b/>
                <w:color w:val="FFFFFF" w:themeColor="background1"/>
                <w:szCs w:val="20"/>
                <w:lang w:val="en-US"/>
              </w:rPr>
            </w:pPr>
            <w:r w:rsidRPr="007428D4">
              <w:rPr>
                <w:rFonts w:cs="Arial"/>
                <w:b/>
                <w:color w:val="FFFFFF" w:themeColor="background1"/>
                <w:szCs w:val="20"/>
                <w:lang w:val="en-US"/>
              </w:rPr>
              <w:t>Practitioner</w:t>
            </w:r>
          </w:p>
        </w:tc>
      </w:tr>
      <w:tr w:rsidR="00E25DE4" w:rsidRPr="007428D4" w14:paraId="45DF1C7F" w14:textId="77777777" w:rsidTr="00D16F16">
        <w:trPr>
          <w:trHeight w:val="26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BE18603" w14:textId="77777777" w:rsidR="00E25DE4" w:rsidRPr="007428D4" w:rsidRDefault="00E25DE4" w:rsidP="00D16F16">
            <w:pPr>
              <w:rPr>
                <w:rFonts w:cs="Arial"/>
                <w:b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Direct care</w:t>
            </w:r>
          </w:p>
        </w:tc>
      </w:tr>
      <w:tr w:rsidR="00E25DE4" w:rsidRPr="004A7660" w14:paraId="38CC3B9D" w14:textId="77777777" w:rsidTr="00E25DE4">
        <w:tc>
          <w:tcPr>
            <w:tcW w:w="1680" w:type="pct"/>
          </w:tcPr>
          <w:p w14:paraId="1B551446" w14:textId="77777777" w:rsidR="00E25DE4" w:rsidRPr="007428D4" w:rsidRDefault="00E25DE4" w:rsidP="00D16F16">
            <w:pPr>
              <w:pStyle w:val="Paragraphedeliste"/>
              <w:ind w:left="227"/>
              <w:rPr>
                <w:rFonts w:cs="Arial"/>
                <w:b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 xml:space="preserve">80% of the activity </w:t>
            </w:r>
          </w:p>
          <w:p w14:paraId="29F776A1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Evaluates and analyzes complex clinical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situations</w:t>
            </w:r>
            <w:proofErr w:type="gramEnd"/>
          </w:p>
          <w:p w14:paraId="158ED6FB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Provides specialized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care</w:t>
            </w:r>
            <w:proofErr w:type="gramEnd"/>
          </w:p>
          <w:p w14:paraId="23DA2284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Promotes and coordinates interprofessional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work</w:t>
            </w:r>
            <w:proofErr w:type="gramEnd"/>
          </w:p>
          <w:p w14:paraId="026AF8CD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Provides therapeutic education</w:t>
            </w:r>
          </w:p>
        </w:tc>
        <w:tc>
          <w:tcPr>
            <w:tcW w:w="1695" w:type="pct"/>
          </w:tcPr>
          <w:p w14:paraId="5CD77197" w14:textId="77777777" w:rsidR="00E25DE4" w:rsidRPr="007428D4" w:rsidRDefault="00E25DE4" w:rsidP="00D16F16">
            <w:pPr>
              <w:ind w:left="57"/>
              <w:jc w:val="center"/>
              <w:rPr>
                <w:rFonts w:cs="Arial"/>
                <w:b/>
                <w:bCs/>
                <w:szCs w:val="20"/>
                <w:lang w:val="en-US"/>
              </w:rPr>
            </w:pPr>
            <w:r w:rsidRPr="007428D4">
              <w:rPr>
                <w:rFonts w:cs="Arial"/>
                <w:b/>
                <w:bCs/>
                <w:szCs w:val="20"/>
                <w:lang w:val="en-US"/>
              </w:rPr>
              <w:t>40% of the activity</w:t>
            </w:r>
          </w:p>
          <w:p w14:paraId="502D92A3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Evaluates and analyzes complex clinical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situations</w:t>
            </w:r>
            <w:proofErr w:type="gramEnd"/>
          </w:p>
          <w:p w14:paraId="7F5F4D74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Provides specialized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care</w:t>
            </w:r>
            <w:proofErr w:type="gramEnd"/>
          </w:p>
          <w:p w14:paraId="062B5DF8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Promotes and coordinates interprofessional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work</w:t>
            </w:r>
            <w:proofErr w:type="gramEnd"/>
          </w:p>
          <w:p w14:paraId="48C0AC44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Provides therapeutic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education</w:t>
            </w:r>
            <w:proofErr w:type="gramEnd"/>
          </w:p>
          <w:p w14:paraId="229D76E2" w14:textId="77777777" w:rsidR="00E25DE4" w:rsidRPr="007428D4" w:rsidRDefault="00E25DE4" w:rsidP="00E25DE4">
            <w:pPr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Organizes and manages specialized consultations</w:t>
            </w:r>
          </w:p>
        </w:tc>
        <w:tc>
          <w:tcPr>
            <w:tcW w:w="1625" w:type="pct"/>
          </w:tcPr>
          <w:p w14:paraId="0DE68F33" w14:textId="77777777" w:rsidR="00E25DE4" w:rsidRPr="007428D4" w:rsidRDefault="00E25DE4" w:rsidP="00D16F16">
            <w:pPr>
              <w:ind w:left="57"/>
              <w:jc w:val="center"/>
              <w:rPr>
                <w:rFonts w:cs="Arial"/>
                <w:b/>
                <w:bCs/>
                <w:szCs w:val="20"/>
                <w:lang w:val="en-US"/>
              </w:rPr>
            </w:pPr>
            <w:r w:rsidRPr="007428D4">
              <w:rPr>
                <w:rFonts w:cs="Arial"/>
                <w:b/>
                <w:bCs/>
                <w:szCs w:val="20"/>
                <w:lang w:val="en-US"/>
              </w:rPr>
              <w:t>80% of the activity</w:t>
            </w:r>
          </w:p>
          <w:p w14:paraId="61105BDC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Organizes and manages specialized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consultations</w:t>
            </w:r>
            <w:proofErr w:type="gramEnd"/>
          </w:p>
          <w:p w14:paraId="4BA0F9F0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Independently evaluates patients' health status and determines appropriate investigative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measures</w:t>
            </w:r>
            <w:proofErr w:type="gramEnd"/>
          </w:p>
          <w:p w14:paraId="79A13F0E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Interprets and synthesizes obtained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results</w:t>
            </w:r>
            <w:proofErr w:type="gramEnd"/>
          </w:p>
          <w:p w14:paraId="39FCF83E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Prescribes or adjusts treatments, monitors side effects</w:t>
            </w:r>
          </w:p>
        </w:tc>
      </w:tr>
      <w:tr w:rsidR="00E25DE4" w:rsidRPr="007428D4" w14:paraId="426377FD" w14:textId="77777777" w:rsidTr="00D16F16">
        <w:trPr>
          <w:trHeight w:val="33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E17CEC1" w14:textId="77777777" w:rsidR="00E25DE4" w:rsidRPr="007428D4" w:rsidRDefault="00E25DE4" w:rsidP="00D16F16">
            <w:pPr>
              <w:ind w:left="57"/>
              <w:rPr>
                <w:rFonts w:cs="Arial"/>
                <w:b/>
                <w:bCs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Training and education</w:t>
            </w:r>
          </w:p>
        </w:tc>
      </w:tr>
      <w:tr w:rsidR="00E25DE4" w:rsidRPr="004A7660" w14:paraId="571722F0" w14:textId="77777777" w:rsidTr="00E25DE4">
        <w:tc>
          <w:tcPr>
            <w:tcW w:w="1680" w:type="pct"/>
          </w:tcPr>
          <w:p w14:paraId="7CFEEF63" w14:textId="77777777" w:rsidR="00E25DE4" w:rsidRPr="007428D4" w:rsidRDefault="00E25DE4" w:rsidP="00D16F16">
            <w:pPr>
              <w:pStyle w:val="Paragraphedeliste"/>
              <w:ind w:left="227"/>
              <w:jc w:val="center"/>
              <w:rPr>
                <w:rFonts w:cs="Arial"/>
                <w:b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10% of the activity</w:t>
            </w:r>
          </w:p>
          <w:p w14:paraId="5B3297EF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Advises care team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members</w:t>
            </w:r>
            <w:proofErr w:type="gramEnd"/>
          </w:p>
          <w:p w14:paraId="3EFB861D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Participates in clinical and ethical team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reflection</w:t>
            </w:r>
            <w:proofErr w:type="gramEnd"/>
          </w:p>
          <w:p w14:paraId="5254DBA7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Facilitates the introduction of new care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approaches</w:t>
            </w:r>
            <w:proofErr w:type="gramEnd"/>
          </w:p>
          <w:p w14:paraId="1C7B7CB2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Contributes to the clinical supervision of professionals</w:t>
            </w:r>
          </w:p>
        </w:tc>
        <w:tc>
          <w:tcPr>
            <w:tcW w:w="1695" w:type="pct"/>
          </w:tcPr>
          <w:p w14:paraId="486B8923" w14:textId="77777777" w:rsidR="00E25DE4" w:rsidRPr="007428D4" w:rsidRDefault="00E25DE4" w:rsidP="00D16F16">
            <w:pPr>
              <w:pStyle w:val="Paragraphedeliste"/>
              <w:ind w:left="227"/>
              <w:rPr>
                <w:rFonts w:cs="Arial"/>
                <w:b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30% of the activity</w:t>
            </w:r>
          </w:p>
          <w:p w14:paraId="6078E0B3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Guides and advises managers and care teams members in updating practices and developing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care</w:t>
            </w:r>
            <w:proofErr w:type="gramEnd"/>
          </w:p>
          <w:p w14:paraId="18511CD4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Develops and promotes evidence-based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care</w:t>
            </w:r>
            <w:proofErr w:type="gramEnd"/>
          </w:p>
          <w:p w14:paraId="7ACBB6C5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Contributes to pre- and post-graduate training of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caregivers</w:t>
            </w:r>
            <w:proofErr w:type="gramEnd"/>
          </w:p>
          <w:p w14:paraId="742FA7E3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Assesses the training needs of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teams</w:t>
            </w:r>
            <w:proofErr w:type="gramEnd"/>
          </w:p>
          <w:p w14:paraId="6348A746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Proposes, adapts, or creates training programs to meet the needs of patients and families</w:t>
            </w:r>
          </w:p>
        </w:tc>
        <w:tc>
          <w:tcPr>
            <w:tcW w:w="1625" w:type="pct"/>
          </w:tcPr>
          <w:p w14:paraId="75461359" w14:textId="77777777" w:rsidR="00E25DE4" w:rsidRPr="007428D4" w:rsidRDefault="00E25DE4" w:rsidP="00D16F16">
            <w:pPr>
              <w:pStyle w:val="Paragraphedeliste"/>
              <w:ind w:left="227"/>
              <w:rPr>
                <w:rFonts w:cs="Arial"/>
                <w:b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10% of the activity</w:t>
            </w:r>
          </w:p>
          <w:p w14:paraId="1C614541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Advises care team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members</w:t>
            </w:r>
            <w:proofErr w:type="gramEnd"/>
          </w:p>
          <w:p w14:paraId="5AAA9545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Participates in the clinical and ethical reflection of the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team</w:t>
            </w:r>
            <w:proofErr w:type="gramEnd"/>
          </w:p>
          <w:p w14:paraId="5D2D5CEB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Facilitates the introduction of new caregiving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approaches</w:t>
            </w:r>
            <w:proofErr w:type="gramEnd"/>
          </w:p>
          <w:p w14:paraId="30528FF2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Contributes to the clinical supervision of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professionals</w:t>
            </w:r>
            <w:proofErr w:type="gramEnd"/>
          </w:p>
          <w:p w14:paraId="6A68F1F5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Contributes to the pre- and post-graduate training of caregivers and physicians</w:t>
            </w:r>
          </w:p>
        </w:tc>
      </w:tr>
      <w:tr w:rsidR="00E25DE4" w:rsidRPr="007428D4" w14:paraId="0EDF9409" w14:textId="77777777" w:rsidTr="00D16F16">
        <w:trPr>
          <w:trHeight w:val="434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DA43059" w14:textId="77777777" w:rsidR="00E25DE4" w:rsidRPr="007428D4" w:rsidRDefault="00E25DE4" w:rsidP="00D16F16">
            <w:pPr>
              <w:ind w:left="57"/>
              <w:rPr>
                <w:rFonts w:cs="Arial"/>
                <w:b/>
                <w:bCs/>
                <w:szCs w:val="20"/>
                <w:lang w:val="en-US"/>
              </w:rPr>
            </w:pPr>
            <w:r w:rsidRPr="007428D4">
              <w:rPr>
                <w:rFonts w:cs="Arial"/>
                <w:b/>
                <w:bCs/>
                <w:szCs w:val="20"/>
                <w:lang w:val="en-US"/>
              </w:rPr>
              <w:t>Research and care development</w:t>
            </w:r>
          </w:p>
        </w:tc>
      </w:tr>
      <w:tr w:rsidR="00E25DE4" w:rsidRPr="007428D4" w14:paraId="44ECB09F" w14:textId="77777777" w:rsidTr="00E25DE4">
        <w:tc>
          <w:tcPr>
            <w:tcW w:w="1680" w:type="pct"/>
          </w:tcPr>
          <w:p w14:paraId="323EDE9C" w14:textId="77777777" w:rsidR="00E25DE4" w:rsidRPr="007428D4" w:rsidRDefault="00E25DE4" w:rsidP="00D16F16">
            <w:pPr>
              <w:ind w:left="57"/>
              <w:jc w:val="center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10% of the activity</w:t>
            </w:r>
            <w:r w:rsidRPr="007428D4">
              <w:rPr>
                <w:rFonts w:cs="Arial"/>
                <w:szCs w:val="20"/>
                <w:lang w:val="en-US"/>
              </w:rPr>
              <w:t xml:space="preserve"> </w:t>
            </w:r>
          </w:p>
          <w:p w14:paraId="30EEC922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Participates in defining and updating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protocols</w:t>
            </w:r>
            <w:proofErr w:type="gramEnd"/>
          </w:p>
          <w:p w14:paraId="53A6FB9C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Promotes the dissemination of research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findings</w:t>
            </w:r>
            <w:proofErr w:type="gramEnd"/>
          </w:p>
          <w:p w14:paraId="480F7CD8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Engages in research projects</w:t>
            </w:r>
          </w:p>
        </w:tc>
        <w:tc>
          <w:tcPr>
            <w:tcW w:w="1695" w:type="pct"/>
          </w:tcPr>
          <w:p w14:paraId="153536E6" w14:textId="77777777" w:rsidR="00E25DE4" w:rsidRPr="007428D4" w:rsidRDefault="00E25DE4" w:rsidP="00D16F16">
            <w:pPr>
              <w:ind w:left="57"/>
              <w:jc w:val="center"/>
              <w:rPr>
                <w:rFonts w:cs="Arial"/>
                <w:b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30% of the activity</w:t>
            </w:r>
          </w:p>
          <w:p w14:paraId="3587D385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Maintains professional vigilance in their area of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expertise</w:t>
            </w:r>
            <w:proofErr w:type="gramEnd"/>
          </w:p>
          <w:p w14:paraId="36CA7779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Develops care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protocols</w:t>
            </w:r>
            <w:proofErr w:type="gramEnd"/>
          </w:p>
          <w:p w14:paraId="105634DA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Designs, pilots, and manages care development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projects</w:t>
            </w:r>
            <w:proofErr w:type="gramEnd"/>
          </w:p>
          <w:p w14:paraId="56364525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Leads cross-cutting and interprofessional care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programs</w:t>
            </w:r>
            <w:proofErr w:type="gramEnd"/>
          </w:p>
          <w:p w14:paraId="7B076DE3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Contributes to the design, implementation, data analysis, and dissemination of research work</w:t>
            </w:r>
          </w:p>
        </w:tc>
        <w:tc>
          <w:tcPr>
            <w:tcW w:w="1625" w:type="pct"/>
          </w:tcPr>
          <w:p w14:paraId="670F884F" w14:textId="77777777" w:rsidR="00E25DE4" w:rsidRPr="007428D4" w:rsidRDefault="00E25DE4" w:rsidP="00D16F16">
            <w:pPr>
              <w:ind w:left="57"/>
              <w:jc w:val="center"/>
              <w:rPr>
                <w:rFonts w:cs="Arial"/>
                <w:b/>
                <w:szCs w:val="20"/>
                <w:lang w:val="en-US"/>
              </w:rPr>
            </w:pPr>
            <w:r w:rsidRPr="007428D4">
              <w:rPr>
                <w:rFonts w:cs="Arial"/>
                <w:b/>
                <w:szCs w:val="20"/>
                <w:lang w:val="en-US"/>
              </w:rPr>
              <w:t>10% of the activity</w:t>
            </w:r>
          </w:p>
          <w:p w14:paraId="59ED3FCD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Updates care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protocols</w:t>
            </w:r>
            <w:proofErr w:type="gramEnd"/>
          </w:p>
          <w:p w14:paraId="7DB57409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Disseminates research </w:t>
            </w:r>
            <w:proofErr w:type="gramStart"/>
            <w:r w:rsidRPr="007428D4">
              <w:rPr>
                <w:rFonts w:cs="Arial"/>
                <w:szCs w:val="20"/>
                <w:lang w:val="en-US"/>
              </w:rPr>
              <w:t>findings</w:t>
            </w:r>
            <w:proofErr w:type="gramEnd"/>
          </w:p>
          <w:p w14:paraId="353171EF" w14:textId="77777777" w:rsidR="00E25DE4" w:rsidRPr="007428D4" w:rsidRDefault="00E25DE4" w:rsidP="00E25DE4">
            <w:pPr>
              <w:pStyle w:val="Paragraphedeliste"/>
              <w:numPr>
                <w:ilvl w:val="0"/>
                <w:numId w:val="1"/>
              </w:numPr>
              <w:ind w:left="227" w:hanging="170"/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Participates in research projects</w:t>
            </w:r>
          </w:p>
        </w:tc>
      </w:tr>
      <w:tr w:rsidR="00E25DE4" w:rsidRPr="007428D4" w14:paraId="134461A2" w14:textId="77777777" w:rsidTr="00D16F16">
        <w:trPr>
          <w:trHeight w:val="285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47409296" w14:textId="77777777" w:rsidR="00E25DE4" w:rsidRPr="007428D4" w:rsidRDefault="00E25DE4" w:rsidP="00D16F16">
            <w:pPr>
              <w:ind w:left="57"/>
              <w:rPr>
                <w:rFonts w:cs="Arial"/>
                <w:b/>
                <w:bCs/>
                <w:szCs w:val="20"/>
                <w:lang w:val="en-US"/>
              </w:rPr>
            </w:pPr>
            <w:r w:rsidRPr="007428D4">
              <w:rPr>
                <w:rFonts w:cs="Arial"/>
                <w:b/>
                <w:bCs/>
                <w:szCs w:val="20"/>
                <w:lang w:val="en-US"/>
              </w:rPr>
              <w:t>Scope of practice</w:t>
            </w:r>
          </w:p>
        </w:tc>
      </w:tr>
      <w:tr w:rsidR="00E25DE4" w:rsidRPr="007428D4" w14:paraId="6DDE8953" w14:textId="77777777" w:rsidTr="00E25DE4">
        <w:tc>
          <w:tcPr>
            <w:tcW w:w="1680" w:type="pct"/>
          </w:tcPr>
          <w:p w14:paraId="41622EDC" w14:textId="77777777" w:rsidR="00E25DE4" w:rsidRPr="007428D4" w:rsidRDefault="00E25DE4" w:rsidP="00D16F16">
            <w:pPr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Care units </w:t>
            </w:r>
          </w:p>
        </w:tc>
        <w:tc>
          <w:tcPr>
            <w:tcW w:w="1695" w:type="pct"/>
          </w:tcPr>
          <w:p w14:paraId="6EAC91CC" w14:textId="77777777" w:rsidR="00E25DE4" w:rsidRPr="007428D4" w:rsidRDefault="00E25DE4" w:rsidP="00D16F16">
            <w:pPr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>Departmental or cross-functional</w:t>
            </w:r>
          </w:p>
        </w:tc>
        <w:tc>
          <w:tcPr>
            <w:tcW w:w="1625" w:type="pct"/>
          </w:tcPr>
          <w:p w14:paraId="6D62442E" w14:textId="77777777" w:rsidR="00E25DE4" w:rsidRPr="007428D4" w:rsidRDefault="00E25DE4" w:rsidP="00D16F16">
            <w:pPr>
              <w:rPr>
                <w:rFonts w:cs="Arial"/>
                <w:szCs w:val="20"/>
                <w:lang w:val="en-US"/>
              </w:rPr>
            </w:pPr>
            <w:r w:rsidRPr="007428D4">
              <w:rPr>
                <w:rFonts w:cs="Arial"/>
                <w:szCs w:val="20"/>
                <w:lang w:val="en-US"/>
              </w:rPr>
              <w:t xml:space="preserve">Care service </w:t>
            </w:r>
          </w:p>
        </w:tc>
      </w:tr>
      <w:bookmarkEnd w:id="0"/>
    </w:tbl>
    <w:p w14:paraId="6394F2B3" w14:textId="77777777" w:rsidR="00715D27" w:rsidRDefault="00715D27"/>
    <w:sectPr w:rsidR="00715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F09D7"/>
    <w:multiLevelType w:val="hybridMultilevel"/>
    <w:tmpl w:val="47DC37C4"/>
    <w:lvl w:ilvl="0" w:tplc="10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48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E4"/>
    <w:rsid w:val="00715D27"/>
    <w:rsid w:val="00E2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C99CA8"/>
  <w15:chartTrackingRefBased/>
  <w15:docId w15:val="{DD45921A-C952-43A3-95AD-6CE777C2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DE4"/>
    <w:rPr>
      <w:rFonts w:ascii="Arial" w:hAnsi="Arial"/>
      <w:color w:val="000000" w:themeColor="text1"/>
      <w:kern w:val="0"/>
      <w:sz w:val="2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5DE4"/>
    <w:pPr>
      <w:ind w:left="720"/>
      <w:contextualSpacing/>
    </w:pPr>
  </w:style>
  <w:style w:type="table" w:styleId="Grilledutableau">
    <w:name w:val="Table Grid"/>
    <w:basedOn w:val="TableauNormal"/>
    <w:uiPriority w:val="39"/>
    <w:rsid w:val="00E25DE4"/>
    <w:pPr>
      <w:spacing w:after="0" w:line="240" w:lineRule="auto"/>
    </w:pPr>
    <w:rPr>
      <w:rFonts w:ascii="Arial" w:hAnsi="Arial"/>
      <w:color w:val="000000" w:themeColor="text1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TEIXEIRA MACHADO Patrick</dc:creator>
  <cp:keywords/>
  <dc:description/>
  <cp:lastModifiedBy>TEIXEIRA MACHADO Patrick</cp:lastModifiedBy>
  <cp:revision>1</cp:revision>
  <dcterms:created xsi:type="dcterms:W3CDTF">2024-08-27T08:14:00Z</dcterms:created>
  <dcterms:modified xsi:type="dcterms:W3CDTF">2024-08-27T08:14:00Z</dcterms:modified>
</cp:coreProperties>
</file>