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A502" w14:textId="2B378998" w:rsidR="00FC7514" w:rsidRPr="00812071" w:rsidRDefault="00FC7514" w:rsidP="00FC7514">
      <w:pPr>
        <w:pStyle w:val="Heading1"/>
        <w:rPr>
          <w:lang w:val="en-US"/>
        </w:rPr>
      </w:pPr>
      <w:r w:rsidRPr="00812071">
        <w:rPr>
          <w:lang w:val="en-US"/>
        </w:rPr>
        <w:t xml:space="preserve">Additional file </w:t>
      </w:r>
      <w:r w:rsidR="00D37BBD">
        <w:rPr>
          <w:lang w:val="en-US"/>
        </w:rPr>
        <w:t>5</w:t>
      </w:r>
    </w:p>
    <w:p w14:paraId="47E6F382" w14:textId="77777777" w:rsidR="00FC7514" w:rsidRDefault="00FC7514" w:rsidP="00FC7514">
      <w:pPr>
        <w:rPr>
          <w:lang w:val="en-US"/>
        </w:rPr>
      </w:pPr>
    </w:p>
    <w:p w14:paraId="091A8D02" w14:textId="76FA9147" w:rsidR="006C2BEA" w:rsidRPr="00FC7514" w:rsidRDefault="00AB0AC5" w:rsidP="00FC7514">
      <w:pPr>
        <w:pStyle w:val="Heading1"/>
        <w:rPr>
          <w:lang w:val="en-US"/>
        </w:rPr>
      </w:pPr>
      <w:r>
        <w:rPr>
          <w:lang w:val="en-US"/>
        </w:rPr>
        <w:t>The analysis of p</w:t>
      </w:r>
      <w:r w:rsidR="00AF19B2">
        <w:rPr>
          <w:lang w:val="en-US"/>
        </w:rPr>
        <w:t>articipant</w:t>
      </w:r>
      <w:r>
        <w:rPr>
          <w:lang w:val="en-US"/>
        </w:rPr>
        <w:t>s’</w:t>
      </w:r>
      <w:r w:rsidR="00AF19B2">
        <w:rPr>
          <w:lang w:val="en-US"/>
        </w:rPr>
        <w:t xml:space="preserve"> email contact</w:t>
      </w:r>
      <w:r>
        <w:rPr>
          <w:lang w:val="en-US"/>
        </w:rPr>
        <w:t>s</w:t>
      </w:r>
      <w:r w:rsidR="00AF19B2">
        <w:rPr>
          <w:lang w:val="en-US"/>
        </w:rPr>
        <w:t xml:space="preserve"> </w:t>
      </w:r>
    </w:p>
    <w:p w14:paraId="5AA03B13" w14:textId="77777777" w:rsidR="006C2BEA" w:rsidRPr="00FC7514" w:rsidRDefault="006C2BEA" w:rsidP="006C2B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04ECEB0" w14:textId="303AA64E" w:rsidR="006C2BEA" w:rsidRPr="00FC7514" w:rsidRDefault="00AB0AC5" w:rsidP="00FC7514">
      <w:pPr>
        <w:pStyle w:val="Heading2"/>
      </w:pPr>
      <w:r>
        <w:t>O</w:t>
      </w:r>
      <w:r w:rsidR="00AF19B2">
        <w:t xml:space="preserve">verview </w:t>
      </w:r>
      <w:r w:rsidR="00FC7514" w:rsidRPr="00FC7514">
        <w:t xml:space="preserve">of the </w:t>
      </w:r>
      <w:r w:rsidR="00AF19B2">
        <w:t>analysis</w:t>
      </w:r>
    </w:p>
    <w:p w14:paraId="65D32C1B" w14:textId="550ADDF2" w:rsidR="00AF19B2" w:rsidRDefault="00AF19B2" w:rsidP="006C2BE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The aim</w:t>
      </w:r>
      <w:r w:rsidR="0021425E"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</w:p>
    <w:p w14:paraId="5A5BF660" w14:textId="4C2BC3EE" w:rsidR="006C2BEA" w:rsidRDefault="00AF19B2" w:rsidP="00AF19B2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Quantify the participant email contacts </w:t>
      </w:r>
    </w:p>
    <w:p w14:paraId="4814AE71" w14:textId="3EE07616" w:rsidR="00AF19B2" w:rsidRDefault="00AF19B2" w:rsidP="00AF19B2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Qualitative</w:t>
      </w:r>
      <w:r w:rsidR="00E77A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characterize the </w:t>
      </w:r>
      <w:r w:rsidR="00A710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reason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researchers</w:t>
      </w:r>
      <w:r w:rsidR="00DC02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were contacted </w:t>
      </w:r>
    </w:p>
    <w:p w14:paraId="72B25AC9" w14:textId="0B149CDD" w:rsidR="00AB0AC5" w:rsidRDefault="00AB0AC5" w:rsidP="00AB0AC5">
      <w:pPr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Pre-intervention (before being accepted to the study)</w:t>
      </w:r>
    </w:p>
    <w:p w14:paraId="3F435252" w14:textId="0ED4D950" w:rsidR="00AB0AC5" w:rsidRDefault="00AB0AC5" w:rsidP="00AB0AC5">
      <w:pPr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Intra-intervention (after being accepted to the study)</w:t>
      </w:r>
    </w:p>
    <w:p w14:paraId="6882EACE" w14:textId="5F094126" w:rsidR="00DC02D5" w:rsidRDefault="00DC02D5" w:rsidP="00AB0AC5">
      <w:pPr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Post-intervention (after the study ended)</w:t>
      </w:r>
    </w:p>
    <w:p w14:paraId="4F4CD96D" w14:textId="5AB5AE85" w:rsidR="00AF19B2" w:rsidRDefault="00AF19B2" w:rsidP="00AF19B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The </w:t>
      </w:r>
      <w:r w:rsidR="0021425E"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time </w:t>
      </w:r>
      <w:r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period</w:t>
      </w:r>
      <w:r w:rsidR="0021425E"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:</w:t>
      </w:r>
      <w:r w:rsidRPr="0021425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1.8.202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–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21.9.2023.</w:t>
      </w:r>
    </w:p>
    <w:p w14:paraId="4D637320" w14:textId="77777777" w:rsidR="00BF199F" w:rsidRDefault="00BF199F" w:rsidP="00BF199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AF19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Inclusion: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Emails that are analyzed</w:t>
      </w:r>
    </w:p>
    <w:p w14:paraId="790EF1E9" w14:textId="16378958" w:rsidR="00BF199F" w:rsidRPr="00BF199F" w:rsidRDefault="00BF199F" w:rsidP="00BF199F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In-bound messages (from participant to researchers)</w:t>
      </w:r>
    </w:p>
    <w:p w14:paraId="501A8876" w14:textId="6A05BC1F" w:rsidR="00AF19B2" w:rsidRDefault="00AF19B2" w:rsidP="00AF19B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AF19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Exclusion: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Emails that are </w:t>
      </w:r>
      <w:r w:rsidRPr="00AB0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not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analyzed </w:t>
      </w:r>
    </w:p>
    <w:p w14:paraId="14A29151" w14:textId="3E5890CF" w:rsidR="00AF19B2" w:rsidRDefault="00AF19B2" w:rsidP="00AF19B2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Out-going (from study researchers to the participants) emails, such as those that </w:t>
      </w:r>
    </w:p>
    <w:p w14:paraId="503C5EEC" w14:textId="08ADC6D3" w:rsidR="00AF19B2" w:rsidRDefault="00AF19B2" w:rsidP="00AF19B2">
      <w:pPr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invite the participant to answer 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symptom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questionnaires</w:t>
      </w:r>
    </w:p>
    <w:p w14:paraId="661176AF" w14:textId="0DB14FDE" w:rsidR="00AF19B2" w:rsidRDefault="00AF19B2" w:rsidP="00AF19B2">
      <w:pPr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information about the study</w:t>
      </w:r>
    </w:p>
    <w:p w14:paraId="3CEA3654" w14:textId="20E8CC45" w:rsidR="00AF19B2" w:rsidRDefault="00AF19B2" w:rsidP="00AF19B2">
      <w:pPr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scheduling questions</w:t>
      </w:r>
    </w:p>
    <w:p w14:paraId="300DE5FD" w14:textId="5212F13B" w:rsidR="00BF199F" w:rsidRDefault="00BF199F" w:rsidP="00BF199F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Responses to the participant, and </w:t>
      </w:r>
      <w:r w:rsidR="00AB0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participants’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follow-up responses </w:t>
      </w:r>
      <w:r w:rsid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(unless their content changes significantly)</w:t>
      </w:r>
    </w:p>
    <w:p w14:paraId="26FB2EA1" w14:textId="1D24F3D0" w:rsidR="00DC02D5" w:rsidRDefault="00DC02D5" w:rsidP="00BF199F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Error messages from email providers</w:t>
      </w:r>
    </w:p>
    <w:p w14:paraId="7539EB84" w14:textId="53AF1396" w:rsidR="00DC02D5" w:rsidRDefault="00DC02D5" w:rsidP="00BF199F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Researchers’ messages to recruit participants</w:t>
      </w:r>
    </w:p>
    <w:p w14:paraId="282F0486" w14:textId="68EFD0A1" w:rsidR="00972456" w:rsidRPr="00972456" w:rsidRDefault="00972456" w:rsidP="00972456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Contacts regarding brain imaging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substudy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</w:p>
    <w:p w14:paraId="7D43CDBF" w14:textId="485C57FF" w:rsidR="006C2BEA" w:rsidRPr="006C2BEA" w:rsidRDefault="00AF19B2" w:rsidP="00FC7514">
      <w:pPr>
        <w:pStyle w:val="Heading2"/>
        <w:rPr>
          <w:sz w:val="24"/>
          <w:szCs w:val="24"/>
        </w:rPr>
      </w:pPr>
      <w:r>
        <w:t>Analysis process</w:t>
      </w:r>
    </w:p>
    <w:p w14:paraId="7BFD6C55" w14:textId="77777777" w:rsidR="00AF19B2" w:rsidRDefault="00AF19B2" w:rsidP="00AF1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C173B23" w14:textId="6C27ADAE" w:rsidR="00AF19B2" w:rsidRDefault="00AF19B2" w:rsidP="00AF1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AF19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Planning </w:t>
      </w:r>
    </w:p>
    <w:p w14:paraId="7BC39142" w14:textId="699B5876" w:rsidR="00AF19B2" w:rsidRDefault="00AF19B2" w:rsidP="00AF19B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 a meeting</w:t>
      </w:r>
      <w:r w:rsid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in September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2023, the first and second author agreed to conduct an analysis of the email contacts </w:t>
      </w:r>
      <w:r w:rsidR="00AB0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and outlined this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document. The first author proceeded to write this document in detail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with second author </w:t>
      </w:r>
      <w:r w:rsid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reviewing and 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revising it prior to the analysis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130E1A9" w14:textId="13D4A1A6" w:rsidR="00AF19B2" w:rsidRDefault="00AF19B2" w:rsidP="00AF19B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second author, who has been in contact with the participants via email throughout the analysis period, formed the initial categories of the participants’ email contacts</w:t>
      </w:r>
      <w:r w:rsidR="00AB0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based on their experience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They are as follows:</w:t>
      </w:r>
    </w:p>
    <w:p w14:paraId="667CEFDE" w14:textId="4784EEBD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Feedback </w:t>
      </w:r>
    </w:p>
    <w:p w14:paraId="620AF6CE" w14:textId="77777777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Support requests regarding the game</w:t>
      </w:r>
    </w:p>
    <w:p w14:paraId="59AB30E6" w14:textId="77777777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Questions regarding the process of the study</w:t>
      </w:r>
    </w:p>
    <w:p w14:paraId="177FCF42" w14:textId="51C7A918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Questions regarding study reimbursement </w:t>
      </w:r>
    </w:p>
    <w:p w14:paraId="0F287BF3" w14:textId="77777777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Wanting to quit the study</w:t>
      </w:r>
    </w:p>
    <w:p w14:paraId="1F27E016" w14:textId="77777777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Wanting their data</w:t>
      </w:r>
    </w:p>
    <w:p w14:paraId="57CC786B" w14:textId="77777777" w:rsidR="00DC02D5" w:rsidRPr="00DC02D5" w:rsidRDefault="00DC02D5" w:rsidP="00DC02D5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C02D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Adverse events</w:t>
      </w:r>
    </w:p>
    <w:p w14:paraId="5401A733" w14:textId="6AC6C435" w:rsidR="00AF19B2" w:rsidRDefault="00AF19B2" w:rsidP="00AF19B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first author created an analysis template 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in Excel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 the second author with the following columns:</w:t>
      </w:r>
    </w:p>
    <w:p w14:paraId="130562C0" w14:textId="38BE2DF0" w:rsidR="00996138" w:rsidRDefault="00996138" w:rsidP="00AF19B2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Email id</w:t>
      </w:r>
    </w:p>
    <w:p w14:paraId="72E1608F" w14:textId="5F6078C1" w:rsidR="00AF19B2" w:rsidRDefault="00AF19B2" w:rsidP="00AF19B2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Participant id</w:t>
      </w:r>
    </w:p>
    <w:p w14:paraId="12679800" w14:textId="37465762" w:rsidR="00996138" w:rsidRPr="00996138" w:rsidRDefault="00996138" w:rsidP="00996138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Email received date</w:t>
      </w:r>
    </w:p>
    <w:p w14:paraId="60D41BD6" w14:textId="2CBB6C38" w:rsidR="00AF19B2" w:rsidRDefault="00BF199F" w:rsidP="00AF19B2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Was</w:t>
      </w:r>
      <w:r w:rsidR="00AF19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the email sent pre-intervention (before the person was accepted to the study)</w:t>
      </w:r>
      <w:r w:rsidR="003C60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="00AF19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intra-intervention (during intervention period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or follow-up</w:t>
      </w:r>
      <w:r w:rsidR="00AF19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="003C60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or post-intervention </w:t>
      </w:r>
    </w:p>
    <w:p w14:paraId="20FA9D90" w14:textId="38DA445C" w:rsidR="00AF19B2" w:rsidRDefault="00AF19B2" w:rsidP="00AF19B2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Category of the contact (</w:t>
      </w:r>
      <w:r w:rsid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multiple categories and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multiple may be chosen)</w:t>
      </w:r>
    </w:p>
    <w:p w14:paraId="6723E59A" w14:textId="11221803" w:rsidR="00AF19B2" w:rsidRDefault="00AF19B2" w:rsidP="00AF19B2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Unclear categorization</w:t>
      </w:r>
      <w:r w:rsidR="00BF199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 Yes/No</w:t>
      </w:r>
    </w:p>
    <w:p w14:paraId="4AB7C8BA" w14:textId="77777777" w:rsidR="00AF19B2" w:rsidRDefault="00AF19B2" w:rsidP="00AF1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EFE3B5" w14:textId="12CC2B19" w:rsidR="00AF19B2" w:rsidRPr="00AF19B2" w:rsidRDefault="00AF19B2" w:rsidP="00AF1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AF19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Analysis</w:t>
      </w:r>
    </w:p>
    <w:p w14:paraId="7B63732C" w14:textId="77B7BADE" w:rsidR="00AF19B2" w:rsidRDefault="00AF19B2" w:rsidP="0021425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second author proceeded to categorize the emails with the template, with each email </w:t>
      </w:r>
      <w:r w:rsidR="009961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recorded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in its own row.</w:t>
      </w:r>
      <w:r w:rsid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Excluded emails are not analyzed.</w:t>
      </w:r>
    </w:p>
    <w:p w14:paraId="6E0375B3" w14:textId="0D601A03" w:rsidR="00972456" w:rsidRPr="0021425E" w:rsidRDefault="00972456" w:rsidP="00F337C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When the categorization </w:t>
      </w:r>
      <w:r w:rsidR="00A710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wa</w:t>
      </w:r>
      <w:r w:rsidRP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 unclear, the second author mark</w:t>
      </w:r>
      <w:r w:rsidR="00A710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</w:t>
      </w:r>
      <w:r w:rsidRPr="009724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the email to be reviewed in sensemaking session. </w:t>
      </w:r>
    </w:p>
    <w:p w14:paraId="7341F70E" w14:textId="3C438693" w:rsidR="004C650B" w:rsidRDefault="00AF19B2" w:rsidP="0021425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Through the analysis, the second author </w:t>
      </w:r>
      <w:r w:rsidR="00A710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 encouraged to </w:t>
      </w:r>
      <w:r w:rsidR="009961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further define the initial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categories.</w:t>
      </w:r>
    </w:p>
    <w:p w14:paraId="3D27F644" w14:textId="77777777" w:rsidR="00AF19B2" w:rsidRDefault="00AF19B2" w:rsidP="00AF1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7F1CBF" w14:textId="7AE2DC3B" w:rsidR="00AF19B2" w:rsidRPr="006F0B81" w:rsidRDefault="00AF19B2" w:rsidP="00AF1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AF19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Validation</w:t>
      </w:r>
    </w:p>
    <w:p w14:paraId="76CBF8D4" w14:textId="48C6B2F2" w:rsidR="00AF19B2" w:rsidRDefault="00972456" w:rsidP="000D3FD0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</w:t>
      </w:r>
      <w:r w:rsidR="00AF19B2" w:rsidRP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he first and second author review</w:t>
      </w:r>
      <w:r w:rsidR="00A710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</w:t>
      </w:r>
      <w:r w:rsidR="00AF19B2" w:rsidRP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the </w:t>
      </w:r>
      <w:r w:rsidR="009961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marked </w:t>
      </w:r>
      <w:r w:rsidR="00AF19B2" w:rsidRP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emails in </w:t>
      </w:r>
      <w:r w:rsidR="004C65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sensemaking session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 and discussed them</w:t>
      </w:r>
      <w:r w:rsidR="004C65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21425E" w:rsidRPr="002142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until agreement was found.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09647A8" w14:textId="1BE0CC9E" w:rsidR="00996138" w:rsidRDefault="00797CED" w:rsidP="00996138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Finally</w:t>
      </w:r>
      <w:r w:rsidR="009961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the </w:t>
      </w:r>
      <w:r w:rsidR="004C65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quantity and quality of email contacts</w:t>
      </w:r>
      <w:r w:rsidR="006F0B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A710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we</w:t>
      </w:r>
      <w:r w:rsidR="006F0B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 </w:t>
      </w:r>
      <w:r w:rsidR="000C7D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described to respond to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aims </w:t>
      </w:r>
      <w:r w:rsidR="000F0B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set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above.</w:t>
      </w:r>
    </w:p>
    <w:p w14:paraId="0DBD8411" w14:textId="77777777" w:rsidR="0021425E" w:rsidRDefault="0021425E" w:rsidP="0021425E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sectPr w:rsidR="0021425E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6D53"/>
    <w:multiLevelType w:val="multilevel"/>
    <w:tmpl w:val="E384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lang w:val="e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877D7"/>
    <w:multiLevelType w:val="multilevel"/>
    <w:tmpl w:val="780E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645B9"/>
    <w:multiLevelType w:val="hybridMultilevel"/>
    <w:tmpl w:val="FF3C2D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344970">
    <w:abstractNumId w:val="1"/>
  </w:num>
  <w:num w:numId="2" w16cid:durableId="53166916">
    <w:abstractNumId w:val="0"/>
  </w:num>
  <w:num w:numId="3" w16cid:durableId="488206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02"/>
    <w:rsid w:val="000C7DBE"/>
    <w:rsid w:val="000F0B14"/>
    <w:rsid w:val="0021425E"/>
    <w:rsid w:val="00337CCF"/>
    <w:rsid w:val="003C600C"/>
    <w:rsid w:val="004C650B"/>
    <w:rsid w:val="006B54C2"/>
    <w:rsid w:val="006C09F4"/>
    <w:rsid w:val="006C2BEA"/>
    <w:rsid w:val="006F0B81"/>
    <w:rsid w:val="00762D93"/>
    <w:rsid w:val="00797CED"/>
    <w:rsid w:val="00812071"/>
    <w:rsid w:val="00816702"/>
    <w:rsid w:val="00860B28"/>
    <w:rsid w:val="00972456"/>
    <w:rsid w:val="00996138"/>
    <w:rsid w:val="00A01163"/>
    <w:rsid w:val="00A710AB"/>
    <w:rsid w:val="00AB0AC5"/>
    <w:rsid w:val="00AF19B2"/>
    <w:rsid w:val="00BF199F"/>
    <w:rsid w:val="00D37BBD"/>
    <w:rsid w:val="00DC02D5"/>
    <w:rsid w:val="00E77AC2"/>
    <w:rsid w:val="00FC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49DD"/>
  <w15:chartTrackingRefBased/>
  <w15:docId w15:val="{A035A622-486A-4143-B490-27033180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7514"/>
    <w:pPr>
      <w:spacing w:after="0" w:line="240" w:lineRule="auto"/>
      <w:ind w:left="360" w:hanging="360"/>
      <w:outlineLvl w:val="0"/>
    </w:pPr>
    <w:rPr>
      <w:rFonts w:ascii="Times New Roman" w:eastAsia="Times New Roman" w:hAnsi="Times New Roman" w:cs="Times New Roman"/>
      <w:b/>
      <w:bCs/>
      <w:color w:val="000000"/>
      <w:kern w:val="0"/>
      <w:sz w:val="32"/>
      <w:szCs w:val="32"/>
      <w:lang w:val="fi-FI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514"/>
    <w:pPr>
      <w:spacing w:before="360" w:after="80" w:line="240" w:lineRule="auto"/>
      <w:ind w:left="360" w:hanging="360"/>
      <w:outlineLvl w:val="1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2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C2BE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C7514"/>
    <w:rPr>
      <w:rFonts w:ascii="Times New Roman" w:eastAsia="Times New Roman" w:hAnsi="Times New Roman" w:cs="Times New Roman"/>
      <w:b/>
      <w:bCs/>
      <w:color w:val="000000"/>
      <w:kern w:val="0"/>
      <w:sz w:val="32"/>
      <w:szCs w:val="32"/>
      <w:lang w:val="fi-FI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C7514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FC75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C0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0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2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Lukka Lauri</dc:creator>
  <cp:keywords/>
  <dc:description/>
  <cp:lastModifiedBy>Lukka Lauri</cp:lastModifiedBy>
  <cp:revision>6</cp:revision>
  <dcterms:created xsi:type="dcterms:W3CDTF">2023-10-12T11:39:00Z</dcterms:created>
  <dcterms:modified xsi:type="dcterms:W3CDTF">2024-01-08T09:56:00Z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98b505f24d73120ad9000b96d09c4e980618d4cfe480853a5cf140d00aea375c</vt:lpwstr>
  </property>
</Properties>
</file>