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5CF08" w14:textId="16173D6E" w:rsidR="004A7D47" w:rsidRDefault="004B250B" w:rsidP="004D0EF3">
      <w:pPr>
        <w:pStyle w:val="Heading2"/>
        <w:keepNext w:val="0"/>
        <w:keepLines w:val="0"/>
        <w:widowControl w:val="0"/>
      </w:pPr>
      <w:r w:rsidRPr="004B250B">
        <w:t>Supplementary Material</w:t>
      </w:r>
      <w:r>
        <w:t xml:space="preserve"> 2</w:t>
      </w:r>
      <w:r w:rsidR="004A7D47">
        <w:t>: Low intensity CBT interventions</w:t>
      </w:r>
    </w:p>
    <w:p w14:paraId="56D43076" w14:textId="77777777" w:rsidR="004A7D47" w:rsidRDefault="004A7D47" w:rsidP="004D0EF3">
      <w:pPr>
        <w:widowControl w:val="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7D47" w14:paraId="162A8D94" w14:textId="77777777" w:rsidTr="000C187C">
        <w:tc>
          <w:tcPr>
            <w:tcW w:w="9016" w:type="dxa"/>
            <w:shd w:val="clear" w:color="auto" w:fill="auto"/>
          </w:tcPr>
          <w:p w14:paraId="4CF2B585" w14:textId="77777777" w:rsidR="004A7D47" w:rsidRPr="006B7117" w:rsidRDefault="004A7D47" w:rsidP="004D0EF3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Assessment   </w:t>
            </w:r>
            <w:r w:rsidRPr="006B7117">
              <w:rPr>
                <w:b/>
                <w:bCs/>
              </w:rPr>
              <w:t xml:space="preserve"> </w:t>
            </w:r>
          </w:p>
        </w:tc>
      </w:tr>
      <w:tr w:rsidR="004A7D47" w14:paraId="2B8F2CD5" w14:textId="77777777" w:rsidTr="000C187C">
        <w:trPr>
          <w:trHeight w:val="696"/>
        </w:trPr>
        <w:tc>
          <w:tcPr>
            <w:tcW w:w="9016" w:type="dxa"/>
            <w:shd w:val="clear" w:color="auto" w:fill="auto"/>
          </w:tcPr>
          <w:p w14:paraId="79862D92" w14:textId="16FB1CD9" w:rsidR="004A7D47" w:rsidRPr="0049156E" w:rsidRDefault="004A7D47" w:rsidP="004D0EF3">
            <w:pPr>
              <w:pStyle w:val="ListParagraph"/>
              <w:widowControl w:val="0"/>
              <w:numPr>
                <w:ilvl w:val="0"/>
                <w:numId w:val="3"/>
              </w:numPr>
            </w:pPr>
            <w:r w:rsidRPr="00991D02">
              <w:t>Assessment Guide For Clinicians</w:t>
            </w:r>
            <w:r w:rsidR="004309CC">
              <w:t xml:space="preserve"> (Bennett et al., </w:t>
            </w:r>
            <w:r w:rsidR="00F63AC0">
              <w:t>2022)</w:t>
            </w:r>
          </w:p>
        </w:tc>
      </w:tr>
      <w:tr w:rsidR="004A7D47" w14:paraId="64FB3643" w14:textId="77777777" w:rsidTr="000C187C">
        <w:tc>
          <w:tcPr>
            <w:tcW w:w="9016" w:type="dxa"/>
            <w:shd w:val="clear" w:color="auto" w:fill="auto"/>
          </w:tcPr>
          <w:p w14:paraId="3037BA84" w14:textId="77777777" w:rsidR="004A7D47" w:rsidRPr="006B7117" w:rsidRDefault="004A7D47" w:rsidP="004D0EF3">
            <w:pPr>
              <w:widowControl w:val="0"/>
              <w:rPr>
                <w:b/>
                <w:bCs/>
              </w:rPr>
            </w:pPr>
            <w:r w:rsidRPr="006B7117">
              <w:rPr>
                <w:b/>
                <w:bCs/>
              </w:rPr>
              <w:t xml:space="preserve">Anxiety </w:t>
            </w:r>
          </w:p>
        </w:tc>
      </w:tr>
      <w:tr w:rsidR="004A7D47" w14:paraId="30B32D42" w14:textId="77777777" w:rsidTr="00B35E0D">
        <w:trPr>
          <w:trHeight w:val="1015"/>
        </w:trPr>
        <w:tc>
          <w:tcPr>
            <w:tcW w:w="9016" w:type="dxa"/>
            <w:shd w:val="clear" w:color="auto" w:fill="auto"/>
          </w:tcPr>
          <w:p w14:paraId="68470D92" w14:textId="547AA752" w:rsidR="002F55D9" w:rsidRPr="002F55D9" w:rsidRDefault="002F55D9" w:rsidP="004D0EF3">
            <w:pPr>
              <w:pStyle w:val="ListParagraph"/>
              <w:widowControl w:val="0"/>
              <w:numPr>
                <w:ilvl w:val="0"/>
                <w:numId w:val="1"/>
              </w:numPr>
            </w:pPr>
            <w:r w:rsidRPr="002F55D9">
              <w:t>Helping Your Child with Fears and</w:t>
            </w:r>
            <w:r>
              <w:t xml:space="preserve"> </w:t>
            </w:r>
            <w:r w:rsidRPr="002F55D9">
              <w:t>Worries: A Self-Help Guide for</w:t>
            </w:r>
            <w:r>
              <w:t xml:space="preserve"> P</w:t>
            </w:r>
            <w:r w:rsidRPr="002F55D9">
              <w:t>arents</w:t>
            </w:r>
            <w:r w:rsidR="00C03DB5">
              <w:t xml:space="preserve"> (</w:t>
            </w:r>
            <w:r w:rsidR="00C03DB5" w:rsidRPr="00C03DB5">
              <w:t>Creswell and Willets</w:t>
            </w:r>
            <w:r w:rsidR="00C03DB5">
              <w:t xml:space="preserve">, </w:t>
            </w:r>
            <w:r w:rsidR="00C03DB5" w:rsidRPr="00C03DB5">
              <w:t>2019)</w:t>
            </w:r>
          </w:p>
          <w:p w14:paraId="66D5BCA6" w14:textId="1B17BD24" w:rsidR="00895358" w:rsidRDefault="00794AC2" w:rsidP="004D0EF3">
            <w:pPr>
              <w:pStyle w:val="ListParagraph"/>
              <w:widowControl w:val="0"/>
              <w:numPr>
                <w:ilvl w:val="0"/>
                <w:numId w:val="1"/>
              </w:numPr>
            </w:pPr>
            <w:r>
              <w:t>Getting to Grips with Anxiety: A Guided Self-Help Workbook</w:t>
            </w:r>
            <w:r w:rsidR="00C16B5D">
              <w:t xml:space="preserve"> (Barker et al., </w:t>
            </w:r>
            <w:r w:rsidR="00C032AA">
              <w:t>2021</w:t>
            </w:r>
            <w:r w:rsidR="00C16B5D">
              <w:t>)</w:t>
            </w:r>
          </w:p>
        </w:tc>
      </w:tr>
      <w:tr w:rsidR="004A7D47" w14:paraId="021386D3" w14:textId="77777777" w:rsidTr="000C187C">
        <w:tc>
          <w:tcPr>
            <w:tcW w:w="9016" w:type="dxa"/>
            <w:shd w:val="clear" w:color="auto" w:fill="auto"/>
          </w:tcPr>
          <w:p w14:paraId="3B067717" w14:textId="77777777" w:rsidR="004A7D47" w:rsidRPr="006B7117" w:rsidRDefault="004A7D47" w:rsidP="004D0EF3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Depression </w:t>
            </w:r>
            <w:r w:rsidRPr="006B7117">
              <w:rPr>
                <w:b/>
                <w:bCs/>
              </w:rPr>
              <w:t xml:space="preserve"> </w:t>
            </w:r>
          </w:p>
        </w:tc>
      </w:tr>
      <w:tr w:rsidR="004A7D47" w14:paraId="3F390FF8" w14:textId="77777777" w:rsidTr="000C187C">
        <w:trPr>
          <w:trHeight w:val="916"/>
        </w:trPr>
        <w:tc>
          <w:tcPr>
            <w:tcW w:w="9016" w:type="dxa"/>
            <w:shd w:val="clear" w:color="auto" w:fill="auto"/>
          </w:tcPr>
          <w:p w14:paraId="4227FB7C" w14:textId="177A463A" w:rsidR="004A7D47" w:rsidRDefault="00F95E96" w:rsidP="004D0EF3">
            <w:pPr>
              <w:pStyle w:val="ListParagraph"/>
              <w:widowControl w:val="0"/>
              <w:numPr>
                <w:ilvl w:val="0"/>
                <w:numId w:val="2"/>
              </w:numPr>
            </w:pPr>
            <w:r w:rsidRPr="00F95E96">
              <w:t>Behavioural Activation for Young</w:t>
            </w:r>
            <w:r>
              <w:t xml:space="preserve"> </w:t>
            </w:r>
            <w:r w:rsidRPr="00F95E96">
              <w:t>People with Low Mood: Guided</w:t>
            </w:r>
            <w:r>
              <w:t xml:space="preserve"> </w:t>
            </w:r>
            <w:r w:rsidRPr="00F95E96">
              <w:t>Self-Help Manual</w:t>
            </w:r>
            <w:r>
              <w:t xml:space="preserve"> (Maiden, N.D.)</w:t>
            </w:r>
          </w:p>
          <w:p w14:paraId="12E78BAF" w14:textId="138DCFFC" w:rsidR="004A7D47" w:rsidRDefault="004A7D47" w:rsidP="004D0EF3">
            <w:pPr>
              <w:pStyle w:val="ListParagraph"/>
              <w:widowControl w:val="0"/>
              <w:numPr>
                <w:ilvl w:val="0"/>
                <w:numId w:val="2"/>
              </w:numPr>
            </w:pPr>
            <w:r w:rsidRPr="005D1742">
              <w:t>Brief Behavioural Activation for Adolescent Depression: A Clinician's Manual and Session-by-Session Guide</w:t>
            </w:r>
            <w:r>
              <w:t xml:space="preserve"> </w:t>
            </w:r>
            <w:r w:rsidR="0072392F">
              <w:t xml:space="preserve">(Reynolds and Pass, 2020). </w:t>
            </w:r>
          </w:p>
          <w:p w14:paraId="57E67591" w14:textId="77777777" w:rsidR="004A7D47" w:rsidRPr="0049156E" w:rsidRDefault="004A7D47" w:rsidP="004D0EF3">
            <w:pPr>
              <w:widowControl w:val="0"/>
            </w:pPr>
          </w:p>
        </w:tc>
      </w:tr>
      <w:tr w:rsidR="004A7D47" w14:paraId="0375D6B6" w14:textId="77777777" w:rsidTr="000C187C">
        <w:tc>
          <w:tcPr>
            <w:tcW w:w="9016" w:type="dxa"/>
            <w:shd w:val="clear" w:color="auto" w:fill="auto"/>
          </w:tcPr>
          <w:p w14:paraId="072A7923" w14:textId="77777777" w:rsidR="004A7D47" w:rsidRPr="006B7117" w:rsidRDefault="004A7D47" w:rsidP="004D0EF3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 xml:space="preserve">Challenging behaviour  </w:t>
            </w:r>
            <w:r w:rsidRPr="006B7117">
              <w:rPr>
                <w:b/>
                <w:bCs/>
              </w:rPr>
              <w:t xml:space="preserve"> </w:t>
            </w:r>
          </w:p>
        </w:tc>
      </w:tr>
      <w:tr w:rsidR="004A7D47" w14:paraId="07E71AF4" w14:textId="77777777" w:rsidTr="000C187C">
        <w:trPr>
          <w:trHeight w:val="916"/>
        </w:trPr>
        <w:tc>
          <w:tcPr>
            <w:tcW w:w="9016" w:type="dxa"/>
            <w:shd w:val="clear" w:color="auto" w:fill="auto"/>
          </w:tcPr>
          <w:p w14:paraId="3C49742E" w14:textId="77777777" w:rsidR="004A7D47" w:rsidRDefault="00A40EF4" w:rsidP="004D0EF3">
            <w:pPr>
              <w:pStyle w:val="ListParagraph"/>
              <w:widowControl w:val="0"/>
              <w:numPr>
                <w:ilvl w:val="0"/>
                <w:numId w:val="4"/>
              </w:numPr>
            </w:pPr>
            <w:r w:rsidRPr="00A40EF4">
              <w:t>Guided Se</w:t>
            </w:r>
            <w:r w:rsidR="00DF2BD7">
              <w:t>l</w:t>
            </w:r>
            <w:r w:rsidRPr="00A40EF4">
              <w:t>f Help for Common</w:t>
            </w:r>
            <w:r>
              <w:t xml:space="preserve"> </w:t>
            </w:r>
            <w:r w:rsidRPr="00A40EF4">
              <w:t>Behaviour Problems</w:t>
            </w:r>
            <w:r>
              <w:t xml:space="preserve"> (Woolgar et al., 2022) </w:t>
            </w:r>
          </w:p>
          <w:p w14:paraId="2A6B7753" w14:textId="77777777" w:rsidR="00DF2BD7" w:rsidRDefault="00DF2BD7" w:rsidP="004D0EF3">
            <w:pPr>
              <w:pStyle w:val="ListParagraph"/>
              <w:widowControl w:val="0"/>
              <w:numPr>
                <w:ilvl w:val="0"/>
                <w:numId w:val="4"/>
              </w:numPr>
            </w:pPr>
            <w:r w:rsidRPr="006B2E54">
              <w:t>The Incred</w:t>
            </w:r>
            <w:r>
              <w:t>i</w:t>
            </w:r>
            <w:r w:rsidRPr="006B2E54">
              <w:t>ble Years: Trouble</w:t>
            </w:r>
            <w:r>
              <w:t xml:space="preserve"> </w:t>
            </w:r>
            <w:r w:rsidRPr="006B2E54">
              <w:t>Shooting Guide for Parents of</w:t>
            </w:r>
            <w:r>
              <w:t xml:space="preserve"> </w:t>
            </w:r>
            <w:r w:rsidRPr="006B2E54">
              <w:t>Children Aged 3-8 Years</w:t>
            </w:r>
            <w:r>
              <w:t xml:space="preserve"> (Webster-Stratton, 2005)</w:t>
            </w:r>
          </w:p>
          <w:p w14:paraId="47223F67" w14:textId="6134A161" w:rsidR="00DF2BD7" w:rsidRPr="00DF2BD7" w:rsidRDefault="00DF2BD7" w:rsidP="004D0EF3">
            <w:pPr>
              <w:widowControl w:val="0"/>
              <w:ind w:left="360"/>
            </w:pPr>
          </w:p>
        </w:tc>
      </w:tr>
    </w:tbl>
    <w:p w14:paraId="191535F4" w14:textId="38445226" w:rsidR="004A7D47" w:rsidRPr="00B40612" w:rsidRDefault="004A7D47" w:rsidP="004D0EF3">
      <w:pPr>
        <w:widowControl w:val="0"/>
        <w:spacing w:line="259" w:lineRule="auto"/>
        <w:rPr>
          <w:sz w:val="20"/>
          <w:szCs w:val="20"/>
        </w:rPr>
      </w:pPr>
    </w:p>
    <w:p w14:paraId="5A96CB6C" w14:textId="62670062" w:rsidR="007E6511" w:rsidRPr="00B40612" w:rsidRDefault="00C16B5D" w:rsidP="004D0EF3">
      <w:pPr>
        <w:widowControl w:val="0"/>
        <w:rPr>
          <w:sz w:val="20"/>
          <w:szCs w:val="20"/>
        </w:rPr>
      </w:pPr>
      <w:r w:rsidRPr="00B40612">
        <w:rPr>
          <w:sz w:val="20"/>
          <w:szCs w:val="20"/>
        </w:rPr>
        <w:t xml:space="preserve">Barker, </w:t>
      </w:r>
      <w:r w:rsidR="007E6511" w:rsidRPr="00B40612">
        <w:rPr>
          <w:sz w:val="20"/>
          <w:szCs w:val="20"/>
        </w:rPr>
        <w:t>H., Payne, S., Williams, S. and Bowyer, L. (</w:t>
      </w:r>
      <w:r w:rsidR="00C032AA" w:rsidRPr="00B40612">
        <w:rPr>
          <w:sz w:val="20"/>
          <w:szCs w:val="20"/>
        </w:rPr>
        <w:t>2021</w:t>
      </w:r>
      <w:r w:rsidR="007E6511" w:rsidRPr="00B40612">
        <w:rPr>
          <w:sz w:val="20"/>
          <w:szCs w:val="20"/>
        </w:rPr>
        <w:t xml:space="preserve">). </w:t>
      </w:r>
      <w:r w:rsidR="00C032AA" w:rsidRPr="00B40612">
        <w:rPr>
          <w:sz w:val="20"/>
          <w:szCs w:val="20"/>
        </w:rPr>
        <w:t xml:space="preserve">Getting to grips with Anxiety </w:t>
      </w:r>
      <w:proofErr w:type="gramStart"/>
      <w:r w:rsidR="00C032AA" w:rsidRPr="00B40612">
        <w:rPr>
          <w:sz w:val="20"/>
          <w:szCs w:val="20"/>
        </w:rPr>
        <w:t>A</w:t>
      </w:r>
      <w:proofErr w:type="gramEnd"/>
      <w:r w:rsidR="00C032AA" w:rsidRPr="00B40612">
        <w:rPr>
          <w:sz w:val="20"/>
          <w:szCs w:val="20"/>
        </w:rPr>
        <w:t xml:space="preserve"> Guided Self-Help Workbook. https://www.kings-cyp.com/media/getting-to-grips-with-anxiety_update-march-2021.pdf</w:t>
      </w:r>
    </w:p>
    <w:p w14:paraId="2B910033" w14:textId="63538B2E" w:rsidR="004A7D47" w:rsidRPr="00B40612" w:rsidRDefault="00594E1C" w:rsidP="004D0EF3">
      <w:pPr>
        <w:widowControl w:val="0"/>
        <w:rPr>
          <w:sz w:val="20"/>
          <w:szCs w:val="20"/>
        </w:rPr>
      </w:pPr>
      <w:r w:rsidRPr="00594E1C">
        <w:rPr>
          <w:sz w:val="20"/>
          <w:szCs w:val="20"/>
        </w:rPr>
        <w:t>Bennett, S., Myles-Hooton, P., Schleider, J., &amp; Shafran, R. (2022). Oxford Guide to Brief and Low-intensity Interventions for</w:t>
      </w:r>
      <w:r w:rsidR="00F63AC0" w:rsidRPr="00B40612">
        <w:rPr>
          <w:sz w:val="20"/>
          <w:szCs w:val="20"/>
        </w:rPr>
        <w:t xml:space="preserve"> </w:t>
      </w:r>
      <w:r w:rsidRPr="00B40612">
        <w:rPr>
          <w:sz w:val="20"/>
          <w:szCs w:val="20"/>
        </w:rPr>
        <w:t>Children and Young People. Oxford University Press.</w:t>
      </w:r>
    </w:p>
    <w:p w14:paraId="286A0FAA" w14:textId="085D4494" w:rsidR="00C03DB5" w:rsidRPr="00B40612" w:rsidRDefault="00C03DB5" w:rsidP="004D0EF3">
      <w:pPr>
        <w:widowControl w:val="0"/>
        <w:rPr>
          <w:sz w:val="20"/>
          <w:szCs w:val="20"/>
        </w:rPr>
      </w:pPr>
      <w:r w:rsidRPr="00C03DB5">
        <w:rPr>
          <w:sz w:val="20"/>
          <w:szCs w:val="20"/>
        </w:rPr>
        <w:t>Creswell, C., &amp; Willetts, L. (2019). Helping Your Child with Fears and Worries 2nd Edition: A Self-Help Guide for Parents.</w:t>
      </w:r>
      <w:r w:rsidRPr="00B40612">
        <w:rPr>
          <w:sz w:val="20"/>
          <w:szCs w:val="20"/>
        </w:rPr>
        <w:t xml:space="preserve"> Hachette UK.</w:t>
      </w:r>
    </w:p>
    <w:p w14:paraId="16D093FD" w14:textId="572FD1ED" w:rsidR="00792C20" w:rsidRPr="00B40612" w:rsidRDefault="00792C20" w:rsidP="004D0EF3">
      <w:pPr>
        <w:widowControl w:val="0"/>
        <w:rPr>
          <w:sz w:val="20"/>
          <w:szCs w:val="20"/>
        </w:rPr>
      </w:pPr>
      <w:r w:rsidRPr="00792C20">
        <w:rPr>
          <w:sz w:val="20"/>
          <w:szCs w:val="20"/>
        </w:rPr>
        <w:t>Maiden, Z. (n.d.). Behavioural Activation (BA) for Young People with Low Mood: Guided Self-Help Manual. https://www.ki</w:t>
      </w:r>
      <w:r w:rsidRPr="00B40612">
        <w:rPr>
          <w:sz w:val="20"/>
          <w:szCs w:val="20"/>
        </w:rPr>
        <w:t>ngs-cyp.com/media/ba-gsh-manual-final.pdf</w:t>
      </w:r>
    </w:p>
    <w:p w14:paraId="23B066AF" w14:textId="736A2336" w:rsidR="00594E1C" w:rsidRDefault="0072392F" w:rsidP="004D0EF3">
      <w:pPr>
        <w:widowControl w:val="0"/>
        <w:rPr>
          <w:sz w:val="20"/>
          <w:szCs w:val="20"/>
        </w:rPr>
      </w:pPr>
      <w:r w:rsidRPr="0072392F">
        <w:rPr>
          <w:sz w:val="20"/>
          <w:szCs w:val="20"/>
        </w:rPr>
        <w:t>Reynolds, S., &amp; Pass, L. (2020). Brief Behavioural Activation for Adolescent Depression: A Clinician’s Manual and Session-by</w:t>
      </w:r>
      <w:r w:rsidRPr="00763EEC">
        <w:rPr>
          <w:sz w:val="20"/>
          <w:szCs w:val="20"/>
        </w:rPr>
        <w:t xml:space="preserve"> </w:t>
      </w:r>
      <w:r w:rsidRPr="0072392F">
        <w:rPr>
          <w:sz w:val="20"/>
          <w:szCs w:val="20"/>
        </w:rPr>
        <w:t>session</w:t>
      </w:r>
      <w:r w:rsidRPr="00763EEC">
        <w:rPr>
          <w:sz w:val="20"/>
          <w:szCs w:val="20"/>
        </w:rPr>
        <w:t xml:space="preserve"> Guide. Jessica Kingsley Publishers.</w:t>
      </w:r>
    </w:p>
    <w:p w14:paraId="08D0161B" w14:textId="35B8D4AD" w:rsidR="00DF2BD7" w:rsidRPr="00763EEC" w:rsidRDefault="00DF2BD7" w:rsidP="004D0EF3">
      <w:pPr>
        <w:widowControl w:val="0"/>
        <w:rPr>
          <w:sz w:val="20"/>
          <w:szCs w:val="20"/>
        </w:rPr>
      </w:pPr>
      <w:r w:rsidRPr="00DF2BD7">
        <w:rPr>
          <w:sz w:val="20"/>
          <w:szCs w:val="20"/>
        </w:rPr>
        <w:t>Webster-Stratton, C., Mostyn, D., &amp; Marie, J. S. (2005). The Incredible Years: A trouble-shooting guide for parents of</w:t>
      </w:r>
      <w:r>
        <w:rPr>
          <w:sz w:val="20"/>
          <w:szCs w:val="20"/>
        </w:rPr>
        <w:t xml:space="preserve"> </w:t>
      </w:r>
      <w:r w:rsidRPr="00DF2BD7">
        <w:rPr>
          <w:sz w:val="20"/>
          <w:szCs w:val="20"/>
        </w:rPr>
        <w:t>children aged 2-8 years. Seattle, WA: Incredible years.</w:t>
      </w:r>
    </w:p>
    <w:p w14:paraId="71AF970B" w14:textId="4B5FEAFD" w:rsidR="00763EEC" w:rsidRPr="00763EEC" w:rsidRDefault="00763EEC" w:rsidP="004D0EF3">
      <w:pPr>
        <w:widowControl w:val="0"/>
        <w:rPr>
          <w:sz w:val="20"/>
          <w:szCs w:val="20"/>
        </w:rPr>
      </w:pPr>
      <w:r w:rsidRPr="00763EEC">
        <w:rPr>
          <w:sz w:val="20"/>
          <w:szCs w:val="20"/>
        </w:rPr>
        <w:t xml:space="preserve">Woolgar, M., </w:t>
      </w:r>
      <w:proofErr w:type="spellStart"/>
      <w:r w:rsidRPr="00763EEC">
        <w:rPr>
          <w:sz w:val="20"/>
          <w:szCs w:val="20"/>
        </w:rPr>
        <w:t>Bengo</w:t>
      </w:r>
      <w:proofErr w:type="spellEnd"/>
      <w:r w:rsidRPr="00763EEC">
        <w:rPr>
          <w:sz w:val="20"/>
          <w:szCs w:val="20"/>
        </w:rPr>
        <w:t>, C., &amp; Dawson, S. (2022). Guided Self Help for Common Behaviour Problems. https://www.kings-cyp.com/media/behaviours-that-challenge-manual-2022.pdf</w:t>
      </w:r>
      <w:bookmarkStart w:id="0" w:name="_GoBack"/>
      <w:bookmarkEnd w:id="0"/>
    </w:p>
    <w:sectPr w:rsidR="00763EEC" w:rsidRPr="00763EEC" w:rsidSect="004D0EF3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437E"/>
    <w:multiLevelType w:val="hybridMultilevel"/>
    <w:tmpl w:val="4E5A4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13D70"/>
    <w:multiLevelType w:val="hybridMultilevel"/>
    <w:tmpl w:val="59D46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1E2F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31477F"/>
    <w:multiLevelType w:val="hybridMultilevel"/>
    <w:tmpl w:val="98FA26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090735"/>
    <w:multiLevelType w:val="hybridMultilevel"/>
    <w:tmpl w:val="F7BC96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A84395"/>
    <w:multiLevelType w:val="hybridMultilevel"/>
    <w:tmpl w:val="8B942F80"/>
    <w:lvl w:ilvl="0" w:tplc="D188CB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6743B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0049D"/>
    <w:multiLevelType w:val="hybridMultilevel"/>
    <w:tmpl w:val="1972AB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A2CCF"/>
    <w:multiLevelType w:val="hybridMultilevel"/>
    <w:tmpl w:val="8432D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014841"/>
    <w:multiLevelType w:val="hybridMultilevel"/>
    <w:tmpl w:val="00865B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6B0"/>
    <w:multiLevelType w:val="hybridMultilevel"/>
    <w:tmpl w:val="64940E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E96882"/>
    <w:multiLevelType w:val="hybridMultilevel"/>
    <w:tmpl w:val="E04A09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D81F30"/>
    <w:multiLevelType w:val="hybridMultilevel"/>
    <w:tmpl w:val="8BA6CBAE"/>
    <w:lvl w:ilvl="0" w:tplc="61AA25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DF7673"/>
    <w:multiLevelType w:val="hybridMultilevel"/>
    <w:tmpl w:val="FFFABB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546072"/>
    <w:multiLevelType w:val="hybridMultilevel"/>
    <w:tmpl w:val="1972AB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1225E8"/>
    <w:multiLevelType w:val="hybridMultilevel"/>
    <w:tmpl w:val="AEE29F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0"/>
  </w:num>
  <w:num w:numId="9">
    <w:abstractNumId w:val="15"/>
  </w:num>
  <w:num w:numId="10">
    <w:abstractNumId w:val="4"/>
  </w:num>
  <w:num w:numId="11">
    <w:abstractNumId w:val="11"/>
  </w:num>
  <w:num w:numId="12">
    <w:abstractNumId w:val="12"/>
  </w:num>
  <w:num w:numId="13">
    <w:abstractNumId w:val="9"/>
  </w:num>
  <w:num w:numId="14">
    <w:abstractNumId w:val="5"/>
  </w:num>
  <w:num w:numId="15">
    <w:abstractNumId w:val="1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FE"/>
    <w:rsid w:val="00067042"/>
    <w:rsid w:val="000C187C"/>
    <w:rsid w:val="000D2909"/>
    <w:rsid w:val="000D46FC"/>
    <w:rsid w:val="00123008"/>
    <w:rsid w:val="00132818"/>
    <w:rsid w:val="00152F24"/>
    <w:rsid w:val="00182CCF"/>
    <w:rsid w:val="00183E9E"/>
    <w:rsid w:val="001A3162"/>
    <w:rsid w:val="001F3B94"/>
    <w:rsid w:val="00284CE2"/>
    <w:rsid w:val="002B0272"/>
    <w:rsid w:val="002D6F45"/>
    <w:rsid w:val="002F55D9"/>
    <w:rsid w:val="00343A56"/>
    <w:rsid w:val="00380925"/>
    <w:rsid w:val="003C5FC4"/>
    <w:rsid w:val="003F0C8E"/>
    <w:rsid w:val="004309CC"/>
    <w:rsid w:val="00443082"/>
    <w:rsid w:val="0045229B"/>
    <w:rsid w:val="00483F4E"/>
    <w:rsid w:val="0049694E"/>
    <w:rsid w:val="004A7D47"/>
    <w:rsid w:val="004B250B"/>
    <w:rsid w:val="004D0EF3"/>
    <w:rsid w:val="005626B3"/>
    <w:rsid w:val="00594E1C"/>
    <w:rsid w:val="005E6CF7"/>
    <w:rsid w:val="0060500B"/>
    <w:rsid w:val="00652D22"/>
    <w:rsid w:val="00661989"/>
    <w:rsid w:val="006825E5"/>
    <w:rsid w:val="006B2E54"/>
    <w:rsid w:val="006F70EB"/>
    <w:rsid w:val="0072392F"/>
    <w:rsid w:val="00763EEC"/>
    <w:rsid w:val="00792C20"/>
    <w:rsid w:val="00794AC2"/>
    <w:rsid w:val="007E6511"/>
    <w:rsid w:val="007F6DEE"/>
    <w:rsid w:val="00895358"/>
    <w:rsid w:val="009770E5"/>
    <w:rsid w:val="00992B98"/>
    <w:rsid w:val="009A5DFE"/>
    <w:rsid w:val="009D46AC"/>
    <w:rsid w:val="009F2470"/>
    <w:rsid w:val="00A05FDE"/>
    <w:rsid w:val="00A15F93"/>
    <w:rsid w:val="00A34A71"/>
    <w:rsid w:val="00A40EF4"/>
    <w:rsid w:val="00B15A28"/>
    <w:rsid w:val="00B2225D"/>
    <w:rsid w:val="00B35E0D"/>
    <w:rsid w:val="00B40612"/>
    <w:rsid w:val="00C032AA"/>
    <w:rsid w:val="00C03DB5"/>
    <w:rsid w:val="00C16B5D"/>
    <w:rsid w:val="00C90EDE"/>
    <w:rsid w:val="00D333D6"/>
    <w:rsid w:val="00D81018"/>
    <w:rsid w:val="00D948B9"/>
    <w:rsid w:val="00DA5DBD"/>
    <w:rsid w:val="00DF2BD7"/>
    <w:rsid w:val="00E3599E"/>
    <w:rsid w:val="00F12FCE"/>
    <w:rsid w:val="00F21C5F"/>
    <w:rsid w:val="00F30190"/>
    <w:rsid w:val="00F34C27"/>
    <w:rsid w:val="00F63AC0"/>
    <w:rsid w:val="00F95E96"/>
    <w:rsid w:val="00F95F21"/>
    <w:rsid w:val="00FB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14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29B"/>
  </w:style>
  <w:style w:type="paragraph" w:styleId="Heading1">
    <w:name w:val="heading 1"/>
    <w:basedOn w:val="Normal"/>
    <w:next w:val="Normal"/>
    <w:link w:val="Heading1Char"/>
    <w:uiPriority w:val="9"/>
    <w:qFormat/>
    <w:rsid w:val="009A5D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D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D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D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D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D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D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D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D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D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D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D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D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D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D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D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D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D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D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D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D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D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D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D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D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D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D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D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300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3008"/>
    <w:pPr>
      <w:spacing w:line="240" w:lineRule="auto"/>
    </w:pPr>
    <w:rPr>
      <w:rFonts w:eastAsiaTheme="minorEastAsia"/>
      <w:b/>
      <w:bCs/>
      <w:smallCaps/>
      <w:color w:val="0E2841" w:themeColor="text2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52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Roach, Anna</dc:creator>
  <cp:lastModifiedBy>Llorente, Joan</cp:lastModifiedBy>
  <cp:revision>3</cp:revision>
  <dcterms:created xsi:type="dcterms:W3CDTF">2025-04-02T01:56:00Z</dcterms:created>
  <dcterms:modified xsi:type="dcterms:W3CDTF">2025-04-02T01:59:00Z</dcterms:modified>
</cp:coreProperties>
</file>