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4A5FB" w14:textId="3B9FDDFD" w:rsidR="00AA5E45" w:rsidRDefault="00E9786E" w:rsidP="00AA5E45">
      <w:pPr>
        <w:rPr>
          <w:rFonts w:ascii="Times New Roman" w:hAnsi="Times New Roman" w:cs="Times New Roman"/>
          <w:b/>
          <w:bCs/>
          <w:color w:val="000000" w:themeColor="text1"/>
        </w:rPr>
      </w:pPr>
      <w:bookmarkStart w:id="0" w:name="_Hlk169686919"/>
      <w:bookmarkStart w:id="1" w:name="_Hlk168672187"/>
      <w:r>
        <w:rPr>
          <w:rFonts w:ascii="Times New Roman" w:hAnsi="Times New Roman" w:cs="Times New Roman"/>
          <w:b/>
          <w:bCs/>
          <w:color w:val="000000" w:themeColor="text1"/>
        </w:rPr>
        <w:t xml:space="preserve">Supplemental Table 1: </w:t>
      </w:r>
      <w:r w:rsidR="00AA5E45" w:rsidRPr="000D01F1">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Characteristics of Hospitals</w:t>
      </w:r>
      <w:r w:rsidR="00651C9B">
        <w:rPr>
          <w:rFonts w:ascii="Times New Roman" w:hAnsi="Times New Roman" w:cs="Times New Roman"/>
          <w:b/>
          <w:bCs/>
          <w:color w:val="000000" w:themeColor="text1"/>
        </w:rPr>
        <w:t xml:space="preserve"> Included and Excluded</w:t>
      </w:r>
      <w:r>
        <w:rPr>
          <w:rFonts w:ascii="Times New Roman" w:hAnsi="Times New Roman" w:cs="Times New Roman"/>
          <w:b/>
          <w:bCs/>
          <w:color w:val="000000" w:themeColor="text1"/>
        </w:rPr>
        <w:t xml:space="preserve"> in the Study</w:t>
      </w:r>
      <w:r w:rsidR="00793E98">
        <w:rPr>
          <w:rFonts w:ascii="Times New Roman" w:hAnsi="Times New Roman" w:cs="Times New Roman"/>
          <w:b/>
          <w:bCs/>
          <w:color w:val="000000" w:themeColor="text1"/>
        </w:rPr>
        <w:t xml:space="preserve"> </w:t>
      </w:r>
    </w:p>
    <w:p w14:paraId="57204541" w14:textId="77777777" w:rsidR="00AA5E45" w:rsidRPr="000D01F1" w:rsidRDefault="00AA5E45" w:rsidP="00AA5E45">
      <w:pPr>
        <w:rPr>
          <w:rFonts w:ascii="Times New Roman" w:hAnsi="Times New Roman" w:cs="Times New Roman"/>
          <w:b/>
          <w:bCs/>
          <w:color w:val="000000" w:themeColor="text1"/>
        </w:rPr>
      </w:pPr>
    </w:p>
    <w:tbl>
      <w:tblPr>
        <w:tblStyle w:val="ListTable6Colorful-Accent3"/>
        <w:tblW w:w="11970" w:type="dxa"/>
        <w:tblLook w:val="04A0" w:firstRow="1" w:lastRow="0" w:firstColumn="1" w:lastColumn="0" w:noHBand="0" w:noVBand="1"/>
      </w:tblPr>
      <w:tblGrid>
        <w:gridCol w:w="3458"/>
        <w:gridCol w:w="3472"/>
        <w:gridCol w:w="3690"/>
        <w:gridCol w:w="1350"/>
      </w:tblGrid>
      <w:tr w:rsidR="00E9786E" w:rsidRPr="00445B6D" w14:paraId="4003C92A" w14:textId="77777777" w:rsidTr="00C1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tcBorders>
              <w:top w:val="single" w:sz="4" w:space="0" w:color="auto"/>
              <w:bottom w:val="single" w:sz="4" w:space="0" w:color="auto"/>
            </w:tcBorders>
            <w:shd w:val="clear" w:color="auto" w:fill="auto"/>
          </w:tcPr>
          <w:p w14:paraId="0C0DBBDD" w14:textId="77777777" w:rsidR="00E9786E" w:rsidRPr="000D01F1" w:rsidRDefault="00E9786E" w:rsidP="00BF074D">
            <w:pPr>
              <w:rPr>
                <w:rFonts w:ascii="Times New Roman" w:hAnsi="Times New Roman" w:cs="Times New Roman"/>
                <w:color w:val="000000" w:themeColor="text1"/>
                <w:kern w:val="0"/>
                <w:highlight w:val="yellow"/>
                <w14:ligatures w14:val="none"/>
              </w:rPr>
            </w:pPr>
          </w:p>
        </w:tc>
        <w:tc>
          <w:tcPr>
            <w:tcW w:w="3472" w:type="dxa"/>
            <w:tcBorders>
              <w:top w:val="single" w:sz="4" w:space="0" w:color="auto"/>
              <w:bottom w:val="single" w:sz="4" w:space="0" w:color="auto"/>
            </w:tcBorders>
            <w:shd w:val="clear" w:color="auto" w:fill="auto"/>
          </w:tcPr>
          <w:p w14:paraId="05ECBA52" w14:textId="148E485D" w:rsidR="00E9786E" w:rsidRPr="00BB45FF" w:rsidRDefault="00651C9B" w:rsidP="00BF074D">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Included Hospitals</w:t>
            </w:r>
            <w:r w:rsidR="00E9786E">
              <w:rPr>
                <w:rFonts w:ascii="Times New Roman" w:hAnsi="Times New Roman" w:cs="Times New Roman"/>
                <w:color w:val="000000" w:themeColor="text1"/>
                <w:kern w:val="0"/>
                <w14:ligatures w14:val="none"/>
              </w:rPr>
              <w:t xml:space="preserve"> (n=47)</w:t>
            </w:r>
          </w:p>
        </w:tc>
        <w:tc>
          <w:tcPr>
            <w:tcW w:w="3690" w:type="dxa"/>
            <w:tcBorders>
              <w:top w:val="single" w:sz="4" w:space="0" w:color="auto"/>
              <w:bottom w:val="single" w:sz="4" w:space="0" w:color="auto"/>
            </w:tcBorders>
            <w:shd w:val="clear" w:color="auto" w:fill="auto"/>
          </w:tcPr>
          <w:p w14:paraId="65B495A2" w14:textId="69D3C712" w:rsidR="00E9786E" w:rsidRPr="00BB45FF" w:rsidRDefault="00651C9B" w:rsidP="00BF074D">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Excluded Hospitals</w:t>
            </w:r>
            <w:r w:rsidR="00E9786E">
              <w:rPr>
                <w:rFonts w:ascii="Times New Roman" w:hAnsi="Times New Roman" w:cs="Times New Roman"/>
                <w:color w:val="000000" w:themeColor="text1"/>
                <w:kern w:val="0"/>
                <w14:ligatures w14:val="none"/>
              </w:rPr>
              <w:t xml:space="preserve"> (n=13)</w:t>
            </w:r>
          </w:p>
        </w:tc>
        <w:tc>
          <w:tcPr>
            <w:tcW w:w="1350" w:type="dxa"/>
            <w:tcBorders>
              <w:top w:val="single" w:sz="4" w:space="0" w:color="auto"/>
              <w:bottom w:val="single" w:sz="4" w:space="0" w:color="auto"/>
            </w:tcBorders>
            <w:shd w:val="clear" w:color="auto" w:fill="auto"/>
          </w:tcPr>
          <w:p w14:paraId="537B65F8" w14:textId="5FF49B6F" w:rsidR="00E9786E" w:rsidRPr="00445B6D" w:rsidRDefault="00C1572C" w:rsidP="00BF074D">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sidRPr="00445B6D">
              <w:rPr>
                <w:rFonts w:ascii="Times New Roman" w:hAnsi="Times New Roman" w:cs="Times New Roman"/>
                <w:color w:val="000000" w:themeColor="text1"/>
                <w:kern w:val="0"/>
                <w14:ligatures w14:val="none"/>
              </w:rPr>
              <w:t>p-value</w:t>
            </w:r>
          </w:p>
        </w:tc>
      </w:tr>
      <w:tr w:rsidR="00E9786E" w:rsidRPr="000D01F1" w14:paraId="368BDD7E"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tcBorders>
              <w:top w:val="single" w:sz="4" w:space="0" w:color="auto"/>
            </w:tcBorders>
            <w:shd w:val="clear" w:color="auto" w:fill="auto"/>
            <w:hideMark/>
          </w:tcPr>
          <w:p w14:paraId="6C492393" w14:textId="77777777" w:rsidR="00E9786E" w:rsidRPr="000D01F1" w:rsidRDefault="00E9786E" w:rsidP="00BF074D">
            <w:pPr>
              <w:rPr>
                <w:rFonts w:ascii="Times New Roman" w:hAnsi="Times New Roman" w:cs="Times New Roman"/>
                <w:i/>
                <w:iCs/>
                <w:color w:val="000000" w:themeColor="text1"/>
                <w:kern w:val="0"/>
                <w14:ligatures w14:val="none"/>
              </w:rPr>
            </w:pPr>
            <w:r w:rsidRPr="000D01F1">
              <w:rPr>
                <w:rFonts w:ascii="Times New Roman" w:hAnsi="Times New Roman" w:cs="Times New Roman"/>
                <w:i/>
                <w:iCs/>
                <w:color w:val="000000" w:themeColor="text1"/>
                <w:kern w:val="0"/>
                <w14:ligatures w14:val="none"/>
              </w:rPr>
              <w:t>Hospital characteristic</w:t>
            </w:r>
          </w:p>
        </w:tc>
        <w:tc>
          <w:tcPr>
            <w:tcW w:w="3472" w:type="dxa"/>
            <w:tcBorders>
              <w:top w:val="single" w:sz="4" w:space="0" w:color="auto"/>
            </w:tcBorders>
            <w:shd w:val="clear" w:color="auto" w:fill="auto"/>
          </w:tcPr>
          <w:p w14:paraId="4CE6BE01" w14:textId="77777777" w:rsidR="00E9786E" w:rsidRPr="000D01F1" w:rsidRDefault="00E9786E" w:rsidP="00BF07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c>
          <w:tcPr>
            <w:tcW w:w="3690" w:type="dxa"/>
            <w:tcBorders>
              <w:top w:val="single" w:sz="4" w:space="0" w:color="auto"/>
            </w:tcBorders>
            <w:shd w:val="clear" w:color="auto" w:fill="auto"/>
          </w:tcPr>
          <w:p w14:paraId="4B141317" w14:textId="77777777" w:rsidR="00E9786E" w:rsidRPr="000D01F1" w:rsidRDefault="00E9786E" w:rsidP="00BF07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c>
          <w:tcPr>
            <w:tcW w:w="1350" w:type="dxa"/>
            <w:tcBorders>
              <w:top w:val="single" w:sz="4" w:space="0" w:color="auto"/>
            </w:tcBorders>
            <w:shd w:val="clear" w:color="auto" w:fill="auto"/>
          </w:tcPr>
          <w:p w14:paraId="4D3CF4E5" w14:textId="7171BD42" w:rsidR="00E9786E" w:rsidRPr="000D01F1" w:rsidRDefault="00E9786E" w:rsidP="00BF07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kern w:val="0"/>
                <w14:ligatures w14:val="none"/>
              </w:rPr>
            </w:pPr>
          </w:p>
        </w:tc>
      </w:tr>
      <w:tr w:rsidR="00E9786E" w:rsidRPr="000D01F1" w14:paraId="517D9DD6"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2EBCFE9F" w14:textId="2CC227E4" w:rsidR="00E9786E" w:rsidRPr="000D01F1" w:rsidRDefault="00E9786E" w:rsidP="00BF074D">
            <w:pPr>
              <w:rPr>
                <w:rFonts w:ascii="Times New Roman" w:hAnsi="Times New Roman" w:cs="Times New Roman"/>
                <w:b w:val="0"/>
                <w:bCs w:val="0"/>
                <w:color w:val="000000" w:themeColor="text1"/>
                <w:kern w:val="0"/>
                <w14:ligatures w14:val="none"/>
              </w:rPr>
            </w:pPr>
            <w:r>
              <w:rPr>
                <w:rFonts w:ascii="Times New Roman" w:hAnsi="Times New Roman" w:cs="Times New Roman"/>
                <w:b w:val="0"/>
                <w:bCs w:val="0"/>
                <w:color w:val="000000" w:themeColor="text1"/>
                <w:kern w:val="0"/>
                <w14:ligatures w14:val="none"/>
              </w:rPr>
              <w:t>Hospital</w:t>
            </w:r>
            <w:r w:rsidRPr="000D01F1">
              <w:rPr>
                <w:rFonts w:ascii="Times New Roman" w:hAnsi="Times New Roman" w:cs="Times New Roman"/>
                <w:b w:val="0"/>
                <w:bCs w:val="0"/>
                <w:color w:val="000000" w:themeColor="text1"/>
                <w:kern w:val="0"/>
                <w14:ligatures w14:val="none"/>
              </w:rPr>
              <w:t xml:space="preserve"> </w:t>
            </w:r>
            <w:r>
              <w:rPr>
                <w:rFonts w:ascii="Times New Roman" w:hAnsi="Times New Roman" w:cs="Times New Roman"/>
                <w:b w:val="0"/>
                <w:bCs w:val="0"/>
                <w:color w:val="000000" w:themeColor="text1"/>
                <w:kern w:val="0"/>
                <w14:ligatures w14:val="none"/>
              </w:rPr>
              <w:t>s</w:t>
            </w:r>
            <w:r w:rsidRPr="000D01F1">
              <w:rPr>
                <w:rFonts w:ascii="Times New Roman" w:hAnsi="Times New Roman" w:cs="Times New Roman"/>
                <w:b w:val="0"/>
                <w:bCs w:val="0"/>
                <w:color w:val="000000" w:themeColor="text1"/>
                <w:kern w:val="0"/>
                <w14:ligatures w14:val="none"/>
              </w:rPr>
              <w:t xml:space="preserve">ize, n (%) </w:t>
            </w:r>
          </w:p>
        </w:tc>
        <w:tc>
          <w:tcPr>
            <w:tcW w:w="3472" w:type="dxa"/>
            <w:shd w:val="clear" w:color="auto" w:fill="auto"/>
          </w:tcPr>
          <w:p w14:paraId="2380D70E"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highlight w:val="yellow"/>
                <w14:ligatures w14:val="none"/>
              </w:rPr>
            </w:pPr>
          </w:p>
        </w:tc>
        <w:tc>
          <w:tcPr>
            <w:tcW w:w="3690" w:type="dxa"/>
            <w:shd w:val="clear" w:color="auto" w:fill="auto"/>
          </w:tcPr>
          <w:p w14:paraId="20C6FDE4"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highlight w:val="yellow"/>
                <w14:ligatures w14:val="none"/>
              </w:rPr>
            </w:pPr>
          </w:p>
        </w:tc>
        <w:tc>
          <w:tcPr>
            <w:tcW w:w="1350" w:type="dxa"/>
            <w:shd w:val="clear" w:color="auto" w:fill="auto"/>
            <w:hideMark/>
          </w:tcPr>
          <w:p w14:paraId="5D5CF05A" w14:textId="4F759290"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sidRPr="000D01F1">
              <w:rPr>
                <w:rFonts w:ascii="Times New Roman" w:hAnsi="Times New Roman" w:cs="Times New Roman"/>
                <w:color w:val="000000" w:themeColor="text1"/>
                <w:kern w:val="0"/>
                <w14:ligatures w14:val="none"/>
              </w:rPr>
              <w:t>0.</w:t>
            </w:r>
            <w:r>
              <w:rPr>
                <w:rFonts w:ascii="Times New Roman" w:hAnsi="Times New Roman" w:cs="Times New Roman"/>
                <w:color w:val="000000" w:themeColor="text1"/>
                <w:kern w:val="0"/>
                <w14:ligatures w14:val="none"/>
              </w:rPr>
              <w:t>92</w:t>
            </w:r>
          </w:p>
        </w:tc>
      </w:tr>
      <w:tr w:rsidR="00E9786E" w:rsidRPr="000D01F1" w14:paraId="393963F5"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5B1CFF38" w14:textId="77777777" w:rsidR="00E9786E" w:rsidRPr="000D01F1" w:rsidRDefault="00E9786E" w:rsidP="00BF074D">
            <w:pPr>
              <w:ind w:left="432"/>
              <w:rPr>
                <w:rFonts w:ascii="Times New Roman" w:hAnsi="Times New Roman" w:cs="Times New Roman"/>
                <w:b w:val="0"/>
                <w:bCs w:val="0"/>
                <w:color w:val="000000" w:themeColor="text1"/>
                <w:kern w:val="0"/>
                <w14:ligatures w14:val="none"/>
              </w:rPr>
            </w:pPr>
            <w:bookmarkStart w:id="2" w:name="_Hlk165369425"/>
            <w:r w:rsidRPr="000D01F1">
              <w:rPr>
                <w:rFonts w:ascii="Times New Roman" w:hAnsi="Times New Roman" w:cs="Times New Roman"/>
                <w:b w:val="0"/>
                <w:bCs w:val="0"/>
                <w:color w:val="000000" w:themeColor="text1"/>
                <w:kern w:val="0"/>
                <w14:ligatures w14:val="none"/>
              </w:rPr>
              <w:t>≤ 250</w:t>
            </w:r>
            <w:bookmarkEnd w:id="2"/>
          </w:p>
        </w:tc>
        <w:tc>
          <w:tcPr>
            <w:tcW w:w="3472" w:type="dxa"/>
            <w:shd w:val="clear" w:color="auto" w:fill="auto"/>
            <w:hideMark/>
          </w:tcPr>
          <w:p w14:paraId="0277F771" w14:textId="26F070F8"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11 (23)</w:t>
            </w:r>
          </w:p>
        </w:tc>
        <w:tc>
          <w:tcPr>
            <w:tcW w:w="3690" w:type="dxa"/>
            <w:shd w:val="clear" w:color="auto" w:fill="auto"/>
            <w:hideMark/>
          </w:tcPr>
          <w:p w14:paraId="4F5C5356" w14:textId="64822D9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3 (23)</w:t>
            </w:r>
          </w:p>
        </w:tc>
        <w:tc>
          <w:tcPr>
            <w:tcW w:w="1350" w:type="dxa"/>
            <w:shd w:val="clear" w:color="auto" w:fill="auto"/>
          </w:tcPr>
          <w:p w14:paraId="2BB77CBF" w14:textId="58DF086C"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778E227A"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69BC8D29" w14:textId="77777777" w:rsidR="00E9786E" w:rsidRPr="000D01F1" w:rsidRDefault="00E9786E" w:rsidP="00BF074D">
            <w:pPr>
              <w:ind w:left="432"/>
              <w:rPr>
                <w:rFonts w:ascii="Times New Roman" w:hAnsi="Times New Roman" w:cs="Times New Roman"/>
                <w:b w:val="0"/>
                <w:bCs w:val="0"/>
                <w:color w:val="000000" w:themeColor="text1"/>
                <w:kern w:val="0"/>
                <w14:ligatures w14:val="none"/>
              </w:rPr>
            </w:pPr>
            <w:r w:rsidRPr="000D01F1">
              <w:rPr>
                <w:rFonts w:ascii="Times New Roman" w:hAnsi="Times New Roman" w:cs="Times New Roman"/>
                <w:b w:val="0"/>
                <w:bCs w:val="0"/>
                <w:color w:val="000000" w:themeColor="text1"/>
                <w:kern w:val="0"/>
                <w14:ligatures w14:val="none"/>
              </w:rPr>
              <w:t>251-500</w:t>
            </w:r>
          </w:p>
        </w:tc>
        <w:tc>
          <w:tcPr>
            <w:tcW w:w="3472" w:type="dxa"/>
            <w:shd w:val="clear" w:color="auto" w:fill="auto"/>
            <w:hideMark/>
          </w:tcPr>
          <w:p w14:paraId="018051F6" w14:textId="4405ADA8"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15 (32)</w:t>
            </w:r>
          </w:p>
        </w:tc>
        <w:tc>
          <w:tcPr>
            <w:tcW w:w="3690" w:type="dxa"/>
            <w:shd w:val="clear" w:color="auto" w:fill="auto"/>
            <w:hideMark/>
          </w:tcPr>
          <w:p w14:paraId="32D50BB5" w14:textId="2E7BD54E"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5 (3</w:t>
            </w:r>
            <w:r w:rsidR="009066D7">
              <w:rPr>
                <w:rFonts w:ascii="Times New Roman" w:hAnsi="Times New Roman" w:cs="Times New Roman"/>
                <w:color w:val="000000" w:themeColor="text1"/>
                <w:kern w:val="0"/>
                <w14:ligatures w14:val="none"/>
              </w:rPr>
              <w:t>9</w:t>
            </w:r>
            <w:r>
              <w:rPr>
                <w:rFonts w:ascii="Times New Roman" w:hAnsi="Times New Roman" w:cs="Times New Roman"/>
                <w:color w:val="000000" w:themeColor="text1"/>
                <w:kern w:val="0"/>
                <w14:ligatures w14:val="none"/>
              </w:rPr>
              <w:t>)</w:t>
            </w:r>
          </w:p>
        </w:tc>
        <w:tc>
          <w:tcPr>
            <w:tcW w:w="1350" w:type="dxa"/>
            <w:shd w:val="clear" w:color="auto" w:fill="auto"/>
          </w:tcPr>
          <w:p w14:paraId="4B82E4BE"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36504AFC"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22CD9590" w14:textId="77777777" w:rsidR="00E9786E" w:rsidRPr="000D01F1" w:rsidRDefault="00E9786E" w:rsidP="00BF074D">
            <w:pPr>
              <w:ind w:left="432"/>
              <w:rPr>
                <w:rFonts w:ascii="Times New Roman" w:hAnsi="Times New Roman" w:cs="Times New Roman"/>
                <w:b w:val="0"/>
                <w:bCs w:val="0"/>
                <w:color w:val="000000" w:themeColor="text1"/>
                <w:kern w:val="0"/>
                <w14:ligatures w14:val="none"/>
              </w:rPr>
            </w:pPr>
            <w:r w:rsidRPr="000D01F1">
              <w:rPr>
                <w:rFonts w:ascii="Times New Roman" w:hAnsi="Times New Roman" w:cs="Times New Roman"/>
                <w:b w:val="0"/>
                <w:bCs w:val="0"/>
                <w:color w:val="000000" w:themeColor="text1"/>
                <w:kern w:val="0"/>
                <w14:ligatures w14:val="none"/>
              </w:rPr>
              <w:t>&gt;500</w:t>
            </w:r>
          </w:p>
        </w:tc>
        <w:tc>
          <w:tcPr>
            <w:tcW w:w="3472" w:type="dxa"/>
            <w:shd w:val="clear" w:color="auto" w:fill="auto"/>
            <w:hideMark/>
          </w:tcPr>
          <w:p w14:paraId="43EF76E0" w14:textId="0BF3C64C"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21 (45)</w:t>
            </w:r>
          </w:p>
        </w:tc>
        <w:tc>
          <w:tcPr>
            <w:tcW w:w="3690" w:type="dxa"/>
            <w:shd w:val="clear" w:color="auto" w:fill="auto"/>
          </w:tcPr>
          <w:p w14:paraId="54B046BE" w14:textId="6E2A64EC"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5 (38)</w:t>
            </w:r>
          </w:p>
        </w:tc>
        <w:tc>
          <w:tcPr>
            <w:tcW w:w="1350" w:type="dxa"/>
            <w:shd w:val="clear" w:color="auto" w:fill="auto"/>
          </w:tcPr>
          <w:p w14:paraId="7640FDAA"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2A58A3D3"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tcPr>
          <w:p w14:paraId="41597280" w14:textId="77777777" w:rsidR="00E9786E" w:rsidRPr="000D01F1" w:rsidRDefault="00E9786E" w:rsidP="00BF074D">
            <w:pPr>
              <w:rPr>
                <w:rFonts w:ascii="Times New Roman" w:hAnsi="Times New Roman" w:cs="Times New Roman"/>
                <w:color w:val="000000" w:themeColor="text1"/>
                <w:kern w:val="0"/>
                <w14:ligatures w14:val="none"/>
              </w:rPr>
            </w:pPr>
          </w:p>
        </w:tc>
        <w:tc>
          <w:tcPr>
            <w:tcW w:w="3472" w:type="dxa"/>
            <w:shd w:val="clear" w:color="auto" w:fill="auto"/>
          </w:tcPr>
          <w:p w14:paraId="1F8A60E2"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c>
          <w:tcPr>
            <w:tcW w:w="3690" w:type="dxa"/>
            <w:shd w:val="clear" w:color="auto" w:fill="auto"/>
          </w:tcPr>
          <w:p w14:paraId="1AB3836A"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c>
          <w:tcPr>
            <w:tcW w:w="1350" w:type="dxa"/>
            <w:shd w:val="clear" w:color="auto" w:fill="auto"/>
          </w:tcPr>
          <w:p w14:paraId="6E75700D"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615BC626"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tcPr>
          <w:p w14:paraId="2591AE4B" w14:textId="77777777" w:rsidR="00E9786E" w:rsidRPr="000D01F1" w:rsidRDefault="00E9786E" w:rsidP="00BF074D">
            <w:pPr>
              <w:rPr>
                <w:rFonts w:ascii="Times New Roman" w:hAnsi="Times New Roman" w:cs="Times New Roman"/>
                <w:b w:val="0"/>
                <w:bCs w:val="0"/>
                <w:color w:val="000000" w:themeColor="text1"/>
                <w:kern w:val="0"/>
                <w14:ligatures w14:val="none"/>
              </w:rPr>
            </w:pPr>
            <w:r w:rsidRPr="000D01F1">
              <w:rPr>
                <w:rFonts w:ascii="Times New Roman" w:hAnsi="Times New Roman" w:cs="Times New Roman"/>
                <w:b w:val="0"/>
                <w:bCs w:val="0"/>
                <w:color w:val="000000" w:themeColor="text1"/>
                <w:kern w:val="0"/>
                <w14:ligatures w14:val="none"/>
              </w:rPr>
              <w:t xml:space="preserve">Annual ED Patient Volume, </w:t>
            </w:r>
            <w:proofErr w:type="gramStart"/>
            <w:r w:rsidRPr="000D01F1">
              <w:rPr>
                <w:rFonts w:ascii="Times New Roman" w:hAnsi="Times New Roman" w:cs="Times New Roman"/>
                <w:b w:val="0"/>
                <w:bCs w:val="0"/>
                <w:color w:val="000000" w:themeColor="text1"/>
                <w:kern w:val="0"/>
                <w14:ligatures w14:val="none"/>
              </w:rPr>
              <w:t>n(</w:t>
            </w:r>
            <w:proofErr w:type="gramEnd"/>
            <w:r w:rsidRPr="000D01F1">
              <w:rPr>
                <w:rFonts w:ascii="Times New Roman" w:hAnsi="Times New Roman" w:cs="Times New Roman"/>
                <w:b w:val="0"/>
                <w:bCs w:val="0"/>
                <w:color w:val="000000" w:themeColor="text1"/>
                <w:kern w:val="0"/>
                <w14:ligatures w14:val="none"/>
              </w:rPr>
              <w:t>%)</w:t>
            </w:r>
          </w:p>
        </w:tc>
        <w:tc>
          <w:tcPr>
            <w:tcW w:w="3472" w:type="dxa"/>
            <w:shd w:val="clear" w:color="auto" w:fill="auto"/>
          </w:tcPr>
          <w:p w14:paraId="60D84883"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c>
          <w:tcPr>
            <w:tcW w:w="3690" w:type="dxa"/>
            <w:shd w:val="clear" w:color="auto" w:fill="auto"/>
          </w:tcPr>
          <w:p w14:paraId="6462BE8D"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c>
          <w:tcPr>
            <w:tcW w:w="1350" w:type="dxa"/>
            <w:shd w:val="clear" w:color="auto" w:fill="auto"/>
          </w:tcPr>
          <w:p w14:paraId="7E92D0A8" w14:textId="3C7F9038"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sidRPr="000D01F1">
              <w:rPr>
                <w:rFonts w:ascii="Times New Roman" w:hAnsi="Times New Roman" w:cs="Times New Roman"/>
                <w:color w:val="000000" w:themeColor="text1"/>
                <w:kern w:val="0"/>
                <w14:ligatures w14:val="none"/>
              </w:rPr>
              <w:t>0.</w:t>
            </w:r>
            <w:r>
              <w:rPr>
                <w:rFonts w:ascii="Times New Roman" w:hAnsi="Times New Roman" w:cs="Times New Roman"/>
                <w:color w:val="000000" w:themeColor="text1"/>
                <w:kern w:val="0"/>
                <w14:ligatures w14:val="none"/>
              </w:rPr>
              <w:t>56</w:t>
            </w:r>
          </w:p>
        </w:tc>
      </w:tr>
      <w:tr w:rsidR="00E9786E" w:rsidRPr="000D01F1" w14:paraId="1F271B4D"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tcPr>
          <w:p w14:paraId="18CD893B" w14:textId="77777777" w:rsidR="00E9786E" w:rsidRPr="000D01F1" w:rsidRDefault="00E9786E" w:rsidP="00BF074D">
            <w:pPr>
              <w:ind w:left="432"/>
              <w:rPr>
                <w:rFonts w:ascii="Times New Roman" w:hAnsi="Times New Roman" w:cs="Times New Roman"/>
                <w:b w:val="0"/>
                <w:bCs w:val="0"/>
                <w:color w:val="000000" w:themeColor="text1"/>
                <w:kern w:val="0"/>
                <w14:ligatures w14:val="none"/>
              </w:rPr>
            </w:pPr>
            <w:r w:rsidRPr="000D01F1">
              <w:rPr>
                <w:rFonts w:ascii="Times New Roman" w:hAnsi="Times New Roman" w:cs="Times New Roman"/>
                <w:b w:val="0"/>
                <w:bCs w:val="0"/>
                <w:color w:val="000000" w:themeColor="text1"/>
                <w:kern w:val="0"/>
                <w14:ligatures w14:val="none"/>
              </w:rPr>
              <w:t>0-40,000</w:t>
            </w:r>
          </w:p>
        </w:tc>
        <w:tc>
          <w:tcPr>
            <w:tcW w:w="3472" w:type="dxa"/>
            <w:shd w:val="clear" w:color="auto" w:fill="auto"/>
          </w:tcPr>
          <w:p w14:paraId="201665B7" w14:textId="6AF800A4"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10 (21)</w:t>
            </w:r>
          </w:p>
        </w:tc>
        <w:tc>
          <w:tcPr>
            <w:tcW w:w="3690" w:type="dxa"/>
            <w:shd w:val="clear" w:color="auto" w:fill="auto"/>
          </w:tcPr>
          <w:p w14:paraId="1648E9AF" w14:textId="031A0FD2"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4 (31)</w:t>
            </w:r>
          </w:p>
        </w:tc>
        <w:tc>
          <w:tcPr>
            <w:tcW w:w="1350" w:type="dxa"/>
            <w:shd w:val="clear" w:color="auto" w:fill="auto"/>
          </w:tcPr>
          <w:p w14:paraId="6DD4FE27"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5526EF01"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tcPr>
          <w:p w14:paraId="3A4F19A3" w14:textId="77777777" w:rsidR="00E9786E" w:rsidRPr="000D01F1" w:rsidRDefault="00E9786E" w:rsidP="00BF074D">
            <w:pPr>
              <w:ind w:left="432"/>
              <w:rPr>
                <w:rFonts w:ascii="Times New Roman" w:hAnsi="Times New Roman" w:cs="Times New Roman"/>
                <w:b w:val="0"/>
                <w:bCs w:val="0"/>
                <w:color w:val="000000" w:themeColor="text1"/>
                <w:kern w:val="0"/>
                <w14:ligatures w14:val="none"/>
              </w:rPr>
            </w:pPr>
            <w:r w:rsidRPr="000D01F1">
              <w:rPr>
                <w:rFonts w:ascii="Times New Roman" w:hAnsi="Times New Roman" w:cs="Times New Roman"/>
                <w:b w:val="0"/>
                <w:bCs w:val="0"/>
                <w:color w:val="000000" w:themeColor="text1"/>
                <w:kern w:val="0"/>
                <w14:ligatures w14:val="none"/>
              </w:rPr>
              <w:t>40-80,000</w:t>
            </w:r>
          </w:p>
        </w:tc>
        <w:tc>
          <w:tcPr>
            <w:tcW w:w="3472" w:type="dxa"/>
            <w:shd w:val="clear" w:color="auto" w:fill="auto"/>
          </w:tcPr>
          <w:p w14:paraId="079752B1" w14:textId="7B4F3083"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22 (47)</w:t>
            </w:r>
          </w:p>
        </w:tc>
        <w:tc>
          <w:tcPr>
            <w:tcW w:w="3690" w:type="dxa"/>
            <w:shd w:val="clear" w:color="auto" w:fill="auto"/>
          </w:tcPr>
          <w:p w14:paraId="534C06EC" w14:textId="1B924DB0"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4 (31)</w:t>
            </w:r>
          </w:p>
        </w:tc>
        <w:tc>
          <w:tcPr>
            <w:tcW w:w="1350" w:type="dxa"/>
            <w:shd w:val="clear" w:color="auto" w:fill="auto"/>
          </w:tcPr>
          <w:p w14:paraId="2753CE88"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2C56E0D0"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tcPr>
          <w:p w14:paraId="51ABCAA9" w14:textId="77777777" w:rsidR="00E9786E" w:rsidRPr="000D01F1" w:rsidRDefault="00E9786E" w:rsidP="00BF074D">
            <w:pPr>
              <w:ind w:left="432"/>
              <w:rPr>
                <w:rFonts w:ascii="Times New Roman" w:hAnsi="Times New Roman" w:cs="Times New Roman"/>
                <w:b w:val="0"/>
                <w:bCs w:val="0"/>
                <w:color w:val="000000" w:themeColor="text1"/>
                <w:kern w:val="0"/>
                <w14:ligatures w14:val="none"/>
              </w:rPr>
            </w:pPr>
            <w:r w:rsidRPr="000D01F1">
              <w:rPr>
                <w:rFonts w:ascii="Times New Roman" w:hAnsi="Times New Roman" w:cs="Times New Roman"/>
                <w:b w:val="0"/>
                <w:bCs w:val="0"/>
                <w:color w:val="000000" w:themeColor="text1"/>
                <w:kern w:val="0"/>
                <w14:ligatures w14:val="none"/>
              </w:rPr>
              <w:t>&gt;80,000</w:t>
            </w:r>
          </w:p>
        </w:tc>
        <w:tc>
          <w:tcPr>
            <w:tcW w:w="3472" w:type="dxa"/>
            <w:shd w:val="clear" w:color="auto" w:fill="auto"/>
          </w:tcPr>
          <w:p w14:paraId="468A924E" w14:textId="360D21F2"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highlight w:val="yellow"/>
                <w14:ligatures w14:val="none"/>
              </w:rPr>
            </w:pPr>
            <w:r>
              <w:rPr>
                <w:rFonts w:ascii="Times New Roman" w:hAnsi="Times New Roman" w:cs="Times New Roman"/>
                <w:color w:val="000000" w:themeColor="text1"/>
                <w:kern w:val="0"/>
                <w14:ligatures w14:val="none"/>
              </w:rPr>
              <w:t>15 (32)</w:t>
            </w:r>
          </w:p>
        </w:tc>
        <w:tc>
          <w:tcPr>
            <w:tcW w:w="3690" w:type="dxa"/>
            <w:shd w:val="clear" w:color="auto" w:fill="auto"/>
          </w:tcPr>
          <w:p w14:paraId="4D1B9D2A" w14:textId="6FF45284"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highlight w:val="yellow"/>
                <w14:ligatures w14:val="none"/>
              </w:rPr>
            </w:pPr>
            <w:r w:rsidRPr="001F46D0">
              <w:rPr>
                <w:rFonts w:ascii="Times New Roman" w:hAnsi="Times New Roman" w:cs="Times New Roman"/>
                <w:color w:val="000000" w:themeColor="text1"/>
                <w:kern w:val="0"/>
                <w14:ligatures w14:val="none"/>
              </w:rPr>
              <w:t>5 (38)</w:t>
            </w:r>
          </w:p>
        </w:tc>
        <w:tc>
          <w:tcPr>
            <w:tcW w:w="1350" w:type="dxa"/>
            <w:shd w:val="clear" w:color="auto" w:fill="auto"/>
          </w:tcPr>
          <w:p w14:paraId="5C75C016"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08473FB4"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tcPr>
          <w:p w14:paraId="1BFB56B8" w14:textId="77777777" w:rsidR="00E9786E" w:rsidRPr="000D01F1" w:rsidRDefault="00E9786E" w:rsidP="00BF074D">
            <w:pPr>
              <w:rPr>
                <w:rFonts w:ascii="Times New Roman" w:hAnsi="Times New Roman" w:cs="Times New Roman"/>
                <w:color w:val="000000" w:themeColor="text1"/>
                <w:kern w:val="0"/>
                <w14:ligatures w14:val="none"/>
              </w:rPr>
            </w:pPr>
          </w:p>
        </w:tc>
        <w:tc>
          <w:tcPr>
            <w:tcW w:w="3472" w:type="dxa"/>
            <w:shd w:val="clear" w:color="auto" w:fill="auto"/>
          </w:tcPr>
          <w:p w14:paraId="143A8B71"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highlight w:val="yellow"/>
                <w14:ligatures w14:val="none"/>
              </w:rPr>
            </w:pPr>
          </w:p>
        </w:tc>
        <w:tc>
          <w:tcPr>
            <w:tcW w:w="3690" w:type="dxa"/>
            <w:shd w:val="clear" w:color="auto" w:fill="auto"/>
          </w:tcPr>
          <w:p w14:paraId="2504232D"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highlight w:val="yellow"/>
                <w14:ligatures w14:val="none"/>
              </w:rPr>
            </w:pPr>
          </w:p>
        </w:tc>
        <w:tc>
          <w:tcPr>
            <w:tcW w:w="1350" w:type="dxa"/>
            <w:shd w:val="clear" w:color="auto" w:fill="auto"/>
          </w:tcPr>
          <w:p w14:paraId="1399A478"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5D41D818"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30638108" w14:textId="77777777" w:rsidR="00E9786E" w:rsidRPr="000D01F1" w:rsidRDefault="00E9786E" w:rsidP="00BF074D">
            <w:pPr>
              <w:rPr>
                <w:rFonts w:ascii="Times New Roman" w:hAnsi="Times New Roman" w:cs="Times New Roman"/>
                <w:b w:val="0"/>
                <w:bCs w:val="0"/>
                <w:color w:val="000000" w:themeColor="text1"/>
                <w:kern w:val="0"/>
                <w:highlight w:val="yellow"/>
                <w14:ligatures w14:val="none"/>
              </w:rPr>
            </w:pPr>
            <w:r w:rsidRPr="000D01F1">
              <w:rPr>
                <w:rFonts w:ascii="Times New Roman" w:hAnsi="Times New Roman" w:cs="Times New Roman"/>
                <w:b w:val="0"/>
                <w:bCs w:val="0"/>
                <w:color w:val="000000" w:themeColor="text1"/>
                <w:kern w:val="0"/>
                <w14:ligatures w14:val="none"/>
              </w:rPr>
              <w:t>Teaching status, n (%)</w:t>
            </w:r>
          </w:p>
        </w:tc>
        <w:tc>
          <w:tcPr>
            <w:tcW w:w="3472" w:type="dxa"/>
            <w:shd w:val="clear" w:color="auto" w:fill="auto"/>
          </w:tcPr>
          <w:p w14:paraId="7459E2ED"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highlight w:val="yellow"/>
                <w14:ligatures w14:val="none"/>
              </w:rPr>
            </w:pPr>
          </w:p>
        </w:tc>
        <w:tc>
          <w:tcPr>
            <w:tcW w:w="3690" w:type="dxa"/>
            <w:shd w:val="clear" w:color="auto" w:fill="auto"/>
          </w:tcPr>
          <w:p w14:paraId="376381D4"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highlight w:val="yellow"/>
                <w14:ligatures w14:val="none"/>
              </w:rPr>
            </w:pPr>
          </w:p>
        </w:tc>
        <w:tc>
          <w:tcPr>
            <w:tcW w:w="1350" w:type="dxa"/>
            <w:shd w:val="clear" w:color="auto" w:fill="auto"/>
            <w:hideMark/>
          </w:tcPr>
          <w:p w14:paraId="4ADB61C0" w14:textId="5D2580A1"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sidRPr="000D01F1">
              <w:rPr>
                <w:rFonts w:ascii="Times New Roman" w:hAnsi="Times New Roman" w:cs="Times New Roman"/>
                <w:color w:val="000000" w:themeColor="text1"/>
                <w:kern w:val="0"/>
                <w14:ligatures w14:val="none"/>
              </w:rPr>
              <w:t>0.</w:t>
            </w:r>
            <w:r w:rsidR="001F46D0">
              <w:rPr>
                <w:rFonts w:ascii="Times New Roman" w:hAnsi="Times New Roman" w:cs="Times New Roman"/>
                <w:color w:val="000000" w:themeColor="text1"/>
                <w:kern w:val="0"/>
                <w14:ligatures w14:val="none"/>
              </w:rPr>
              <w:t>38</w:t>
            </w:r>
          </w:p>
        </w:tc>
      </w:tr>
      <w:tr w:rsidR="00E9786E" w:rsidRPr="000D01F1" w14:paraId="601239B9"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420BE649" w14:textId="77777777" w:rsidR="00E9786E" w:rsidRPr="000D01F1" w:rsidRDefault="00E9786E" w:rsidP="00BF074D">
            <w:pPr>
              <w:ind w:left="432"/>
              <w:rPr>
                <w:rFonts w:ascii="Times New Roman" w:hAnsi="Times New Roman" w:cs="Times New Roman"/>
                <w:b w:val="0"/>
                <w:color w:val="000000" w:themeColor="text1"/>
                <w:kern w:val="0"/>
                <w14:ligatures w14:val="none"/>
              </w:rPr>
            </w:pPr>
            <w:r w:rsidRPr="000D01F1">
              <w:rPr>
                <w:rFonts w:ascii="Times New Roman" w:hAnsi="Times New Roman" w:cs="Times New Roman"/>
                <w:b w:val="0"/>
                <w:color w:val="000000" w:themeColor="text1"/>
                <w:kern w:val="0"/>
                <w14:ligatures w14:val="none"/>
              </w:rPr>
              <w:t>No</w:t>
            </w:r>
          </w:p>
        </w:tc>
        <w:tc>
          <w:tcPr>
            <w:tcW w:w="3472" w:type="dxa"/>
            <w:shd w:val="clear" w:color="auto" w:fill="auto"/>
            <w:hideMark/>
          </w:tcPr>
          <w:p w14:paraId="5D8E68FE" w14:textId="3A084669"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15 (32)</w:t>
            </w:r>
          </w:p>
        </w:tc>
        <w:tc>
          <w:tcPr>
            <w:tcW w:w="3690" w:type="dxa"/>
            <w:shd w:val="clear" w:color="auto" w:fill="auto"/>
            <w:hideMark/>
          </w:tcPr>
          <w:p w14:paraId="3B5EB662" w14:textId="698E21B7" w:rsidR="00E9786E" w:rsidRPr="000D01F1" w:rsidRDefault="001F46D0"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5</w:t>
            </w:r>
            <w:r w:rsidR="00E9786E">
              <w:rPr>
                <w:rFonts w:ascii="Times New Roman" w:hAnsi="Times New Roman" w:cs="Times New Roman"/>
                <w:color w:val="000000" w:themeColor="text1"/>
                <w:kern w:val="0"/>
                <w14:ligatures w14:val="none"/>
              </w:rPr>
              <w:t xml:space="preserve"> (3</w:t>
            </w:r>
            <w:r w:rsidR="009066D7">
              <w:rPr>
                <w:rFonts w:ascii="Times New Roman" w:hAnsi="Times New Roman" w:cs="Times New Roman"/>
                <w:color w:val="000000" w:themeColor="text1"/>
                <w:kern w:val="0"/>
                <w14:ligatures w14:val="none"/>
              </w:rPr>
              <w:t>9</w:t>
            </w:r>
            <w:r w:rsidR="00E9786E">
              <w:rPr>
                <w:rFonts w:ascii="Times New Roman" w:hAnsi="Times New Roman" w:cs="Times New Roman"/>
                <w:color w:val="000000" w:themeColor="text1"/>
                <w:kern w:val="0"/>
                <w14:ligatures w14:val="none"/>
              </w:rPr>
              <w:t>)</w:t>
            </w:r>
          </w:p>
        </w:tc>
        <w:tc>
          <w:tcPr>
            <w:tcW w:w="1350" w:type="dxa"/>
            <w:shd w:val="clear" w:color="auto" w:fill="auto"/>
          </w:tcPr>
          <w:p w14:paraId="5EFE6269"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130EEBCF"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363D5768" w14:textId="77777777" w:rsidR="00E9786E" w:rsidRPr="000D01F1" w:rsidRDefault="00E9786E" w:rsidP="00BF074D">
            <w:pPr>
              <w:ind w:left="432"/>
              <w:rPr>
                <w:rFonts w:ascii="Times New Roman" w:hAnsi="Times New Roman" w:cs="Times New Roman"/>
                <w:b w:val="0"/>
                <w:color w:val="000000" w:themeColor="text1"/>
                <w:kern w:val="0"/>
                <w14:ligatures w14:val="none"/>
              </w:rPr>
            </w:pPr>
            <w:r w:rsidRPr="000D01F1">
              <w:rPr>
                <w:rFonts w:ascii="Times New Roman" w:hAnsi="Times New Roman" w:cs="Times New Roman"/>
                <w:b w:val="0"/>
                <w:color w:val="000000" w:themeColor="text1"/>
                <w:kern w:val="0"/>
                <w14:ligatures w14:val="none"/>
              </w:rPr>
              <w:t>Minor</w:t>
            </w:r>
          </w:p>
        </w:tc>
        <w:tc>
          <w:tcPr>
            <w:tcW w:w="3472" w:type="dxa"/>
            <w:shd w:val="clear" w:color="auto" w:fill="auto"/>
            <w:hideMark/>
          </w:tcPr>
          <w:p w14:paraId="6A4F0B84" w14:textId="080C28BA"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14 (30)</w:t>
            </w:r>
          </w:p>
        </w:tc>
        <w:tc>
          <w:tcPr>
            <w:tcW w:w="3690" w:type="dxa"/>
            <w:shd w:val="clear" w:color="auto" w:fill="auto"/>
            <w:hideMark/>
          </w:tcPr>
          <w:p w14:paraId="7579C5E1" w14:textId="254A7676" w:rsidR="00E9786E" w:rsidRPr="000D01F1" w:rsidRDefault="001F46D0"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6</w:t>
            </w:r>
            <w:r w:rsidR="00E9786E">
              <w:rPr>
                <w:rFonts w:ascii="Times New Roman" w:hAnsi="Times New Roman" w:cs="Times New Roman"/>
                <w:color w:val="000000" w:themeColor="text1"/>
                <w:kern w:val="0"/>
                <w14:ligatures w14:val="none"/>
              </w:rPr>
              <w:t xml:space="preserve"> (</w:t>
            </w:r>
            <w:r>
              <w:rPr>
                <w:rFonts w:ascii="Times New Roman" w:hAnsi="Times New Roman" w:cs="Times New Roman"/>
                <w:color w:val="000000" w:themeColor="text1"/>
                <w:kern w:val="0"/>
                <w14:ligatures w14:val="none"/>
              </w:rPr>
              <w:t>46</w:t>
            </w:r>
            <w:r w:rsidR="00E9786E">
              <w:rPr>
                <w:rFonts w:ascii="Times New Roman" w:hAnsi="Times New Roman" w:cs="Times New Roman"/>
                <w:color w:val="000000" w:themeColor="text1"/>
                <w:kern w:val="0"/>
                <w14:ligatures w14:val="none"/>
              </w:rPr>
              <w:t>)</w:t>
            </w:r>
          </w:p>
        </w:tc>
        <w:tc>
          <w:tcPr>
            <w:tcW w:w="1350" w:type="dxa"/>
            <w:shd w:val="clear" w:color="auto" w:fill="auto"/>
          </w:tcPr>
          <w:p w14:paraId="06A56B38"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17036C0D"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3E791AF9" w14:textId="77777777" w:rsidR="00E9786E" w:rsidRPr="000D01F1" w:rsidRDefault="00E9786E" w:rsidP="00BF074D">
            <w:pPr>
              <w:ind w:left="432"/>
              <w:rPr>
                <w:rFonts w:ascii="Times New Roman" w:hAnsi="Times New Roman" w:cs="Times New Roman"/>
                <w:b w:val="0"/>
                <w:color w:val="000000" w:themeColor="text1"/>
                <w:kern w:val="0"/>
                <w14:ligatures w14:val="none"/>
              </w:rPr>
            </w:pPr>
            <w:r w:rsidRPr="000D01F1">
              <w:rPr>
                <w:rFonts w:ascii="Times New Roman" w:hAnsi="Times New Roman" w:cs="Times New Roman"/>
                <w:b w:val="0"/>
                <w:color w:val="000000" w:themeColor="text1"/>
                <w:kern w:val="0"/>
                <w14:ligatures w14:val="none"/>
              </w:rPr>
              <w:t>Major</w:t>
            </w:r>
          </w:p>
        </w:tc>
        <w:tc>
          <w:tcPr>
            <w:tcW w:w="3472" w:type="dxa"/>
            <w:shd w:val="clear" w:color="auto" w:fill="auto"/>
            <w:hideMark/>
          </w:tcPr>
          <w:p w14:paraId="470C93D4" w14:textId="7BD6834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18 (38)</w:t>
            </w:r>
          </w:p>
        </w:tc>
        <w:tc>
          <w:tcPr>
            <w:tcW w:w="3690" w:type="dxa"/>
            <w:shd w:val="clear" w:color="auto" w:fill="auto"/>
            <w:hideMark/>
          </w:tcPr>
          <w:p w14:paraId="48900FE5" w14:textId="03E989FF"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2 (15)</w:t>
            </w:r>
          </w:p>
        </w:tc>
        <w:tc>
          <w:tcPr>
            <w:tcW w:w="1350" w:type="dxa"/>
            <w:shd w:val="clear" w:color="auto" w:fill="auto"/>
          </w:tcPr>
          <w:p w14:paraId="017C422D"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07B88B8F"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tcPr>
          <w:p w14:paraId="7954EEEF" w14:textId="77777777" w:rsidR="00E9786E" w:rsidRPr="000D01F1" w:rsidRDefault="00E9786E" w:rsidP="00BF074D">
            <w:pPr>
              <w:rPr>
                <w:rFonts w:ascii="Times New Roman" w:hAnsi="Times New Roman" w:cs="Times New Roman"/>
                <w:b w:val="0"/>
                <w:color w:val="000000" w:themeColor="text1"/>
                <w:kern w:val="0"/>
                <w14:ligatures w14:val="none"/>
              </w:rPr>
            </w:pPr>
          </w:p>
        </w:tc>
        <w:tc>
          <w:tcPr>
            <w:tcW w:w="3472" w:type="dxa"/>
            <w:shd w:val="clear" w:color="auto" w:fill="auto"/>
          </w:tcPr>
          <w:p w14:paraId="4A5F45B7"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c>
          <w:tcPr>
            <w:tcW w:w="3690" w:type="dxa"/>
            <w:shd w:val="clear" w:color="auto" w:fill="auto"/>
          </w:tcPr>
          <w:p w14:paraId="44025B84"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c>
          <w:tcPr>
            <w:tcW w:w="1350" w:type="dxa"/>
            <w:shd w:val="clear" w:color="auto" w:fill="auto"/>
          </w:tcPr>
          <w:p w14:paraId="55B7D022"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1F366257"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4DCEB34E" w14:textId="77777777" w:rsidR="00E9786E" w:rsidRPr="000D01F1" w:rsidRDefault="00E9786E" w:rsidP="00BF074D">
            <w:pPr>
              <w:rPr>
                <w:rFonts w:ascii="Times New Roman" w:hAnsi="Times New Roman" w:cs="Times New Roman"/>
                <w:b w:val="0"/>
                <w:bCs w:val="0"/>
                <w:color w:val="000000" w:themeColor="text1"/>
                <w:kern w:val="0"/>
                <w14:ligatures w14:val="none"/>
              </w:rPr>
            </w:pPr>
            <w:r w:rsidRPr="000D01F1">
              <w:rPr>
                <w:rFonts w:ascii="Times New Roman" w:hAnsi="Times New Roman" w:cs="Times New Roman"/>
                <w:b w:val="0"/>
                <w:bCs w:val="0"/>
                <w:color w:val="000000" w:themeColor="text1"/>
                <w:kern w:val="0"/>
                <w14:ligatures w14:val="none"/>
              </w:rPr>
              <w:t>Technology status, n (%)</w:t>
            </w:r>
          </w:p>
        </w:tc>
        <w:tc>
          <w:tcPr>
            <w:tcW w:w="3472" w:type="dxa"/>
            <w:shd w:val="clear" w:color="auto" w:fill="auto"/>
          </w:tcPr>
          <w:p w14:paraId="0DC1A6AF"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c>
          <w:tcPr>
            <w:tcW w:w="3690" w:type="dxa"/>
            <w:shd w:val="clear" w:color="auto" w:fill="auto"/>
          </w:tcPr>
          <w:p w14:paraId="592437E7"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c>
          <w:tcPr>
            <w:tcW w:w="1350" w:type="dxa"/>
            <w:shd w:val="clear" w:color="auto" w:fill="auto"/>
            <w:hideMark/>
          </w:tcPr>
          <w:p w14:paraId="4B0523AC" w14:textId="2E28DB13"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sidRPr="000D01F1">
              <w:rPr>
                <w:rFonts w:ascii="Times New Roman" w:hAnsi="Times New Roman" w:cs="Times New Roman"/>
                <w:color w:val="000000" w:themeColor="text1"/>
                <w:kern w:val="0"/>
                <w14:ligatures w14:val="none"/>
              </w:rPr>
              <w:t>0.</w:t>
            </w:r>
            <w:r w:rsidR="001F46D0">
              <w:rPr>
                <w:rFonts w:ascii="Times New Roman" w:hAnsi="Times New Roman" w:cs="Times New Roman"/>
                <w:color w:val="000000" w:themeColor="text1"/>
                <w:kern w:val="0"/>
                <w14:ligatures w14:val="none"/>
              </w:rPr>
              <w:t>50</w:t>
            </w:r>
          </w:p>
        </w:tc>
      </w:tr>
      <w:tr w:rsidR="00E9786E" w:rsidRPr="000D01F1" w14:paraId="0E1E560F"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046769D1" w14:textId="77777777" w:rsidR="00E9786E" w:rsidRPr="000D01F1" w:rsidRDefault="00E9786E" w:rsidP="00BF074D">
            <w:pPr>
              <w:ind w:left="432"/>
              <w:rPr>
                <w:rFonts w:ascii="Times New Roman" w:hAnsi="Times New Roman" w:cs="Times New Roman"/>
                <w:b w:val="0"/>
                <w:bCs w:val="0"/>
                <w:color w:val="000000" w:themeColor="text1"/>
                <w:kern w:val="0"/>
                <w14:ligatures w14:val="none"/>
              </w:rPr>
            </w:pPr>
            <w:r w:rsidRPr="000D01F1">
              <w:rPr>
                <w:rFonts w:ascii="Times New Roman" w:hAnsi="Times New Roman" w:cs="Times New Roman"/>
                <w:b w:val="0"/>
                <w:bCs w:val="0"/>
                <w:color w:val="000000" w:themeColor="text1"/>
                <w:kern w:val="0"/>
                <w14:ligatures w14:val="none"/>
              </w:rPr>
              <w:t>Not</w:t>
            </w:r>
          </w:p>
        </w:tc>
        <w:tc>
          <w:tcPr>
            <w:tcW w:w="3472" w:type="dxa"/>
            <w:shd w:val="clear" w:color="auto" w:fill="auto"/>
            <w:hideMark/>
          </w:tcPr>
          <w:p w14:paraId="0E5331F9" w14:textId="53C737BF"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13 (28)</w:t>
            </w:r>
          </w:p>
        </w:tc>
        <w:tc>
          <w:tcPr>
            <w:tcW w:w="3690" w:type="dxa"/>
            <w:shd w:val="clear" w:color="auto" w:fill="auto"/>
            <w:hideMark/>
          </w:tcPr>
          <w:p w14:paraId="28B0D608" w14:textId="681685F5" w:rsidR="00E9786E" w:rsidRPr="000D01F1" w:rsidRDefault="001F46D0"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5</w:t>
            </w:r>
            <w:r w:rsidR="00E9786E">
              <w:rPr>
                <w:rFonts w:ascii="Times New Roman" w:hAnsi="Times New Roman" w:cs="Times New Roman"/>
                <w:color w:val="000000" w:themeColor="text1"/>
                <w:kern w:val="0"/>
                <w14:ligatures w14:val="none"/>
              </w:rPr>
              <w:t xml:space="preserve"> (3</w:t>
            </w:r>
            <w:r>
              <w:rPr>
                <w:rFonts w:ascii="Times New Roman" w:hAnsi="Times New Roman" w:cs="Times New Roman"/>
                <w:color w:val="000000" w:themeColor="text1"/>
                <w:kern w:val="0"/>
                <w14:ligatures w14:val="none"/>
              </w:rPr>
              <w:t>8</w:t>
            </w:r>
            <w:r w:rsidR="00E9786E">
              <w:rPr>
                <w:rFonts w:ascii="Times New Roman" w:hAnsi="Times New Roman" w:cs="Times New Roman"/>
                <w:color w:val="000000" w:themeColor="text1"/>
                <w:kern w:val="0"/>
                <w14:ligatures w14:val="none"/>
              </w:rPr>
              <w:t>)</w:t>
            </w:r>
          </w:p>
        </w:tc>
        <w:tc>
          <w:tcPr>
            <w:tcW w:w="1350" w:type="dxa"/>
            <w:shd w:val="clear" w:color="auto" w:fill="auto"/>
          </w:tcPr>
          <w:p w14:paraId="2AEE2C18"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73699D50"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3CD83FE9" w14:textId="77777777" w:rsidR="00E9786E" w:rsidRPr="000D01F1" w:rsidRDefault="00E9786E" w:rsidP="00BF074D">
            <w:pPr>
              <w:ind w:left="432"/>
              <w:rPr>
                <w:rFonts w:ascii="Times New Roman" w:hAnsi="Times New Roman" w:cs="Times New Roman"/>
                <w:b w:val="0"/>
                <w:bCs w:val="0"/>
                <w:color w:val="000000" w:themeColor="text1"/>
                <w:kern w:val="0"/>
                <w14:ligatures w14:val="none"/>
              </w:rPr>
            </w:pPr>
            <w:r w:rsidRPr="000D01F1">
              <w:rPr>
                <w:rFonts w:ascii="Times New Roman" w:hAnsi="Times New Roman" w:cs="Times New Roman"/>
                <w:b w:val="0"/>
                <w:bCs w:val="0"/>
                <w:color w:val="000000" w:themeColor="text1"/>
                <w:kern w:val="0"/>
                <w14:ligatures w14:val="none"/>
              </w:rPr>
              <w:t>High</w:t>
            </w:r>
          </w:p>
        </w:tc>
        <w:tc>
          <w:tcPr>
            <w:tcW w:w="3472" w:type="dxa"/>
            <w:shd w:val="clear" w:color="auto" w:fill="auto"/>
            <w:hideMark/>
          </w:tcPr>
          <w:p w14:paraId="4F18ABE7" w14:textId="6924655B"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34 (72)</w:t>
            </w:r>
          </w:p>
        </w:tc>
        <w:tc>
          <w:tcPr>
            <w:tcW w:w="3690" w:type="dxa"/>
            <w:shd w:val="clear" w:color="auto" w:fill="auto"/>
            <w:hideMark/>
          </w:tcPr>
          <w:p w14:paraId="0087AA18" w14:textId="72364A89"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8 (6</w:t>
            </w:r>
            <w:r w:rsidR="001F46D0">
              <w:rPr>
                <w:rFonts w:ascii="Times New Roman" w:hAnsi="Times New Roman" w:cs="Times New Roman"/>
                <w:color w:val="000000" w:themeColor="text1"/>
                <w:kern w:val="0"/>
                <w14:ligatures w14:val="none"/>
              </w:rPr>
              <w:t>2</w:t>
            </w:r>
            <w:r>
              <w:rPr>
                <w:rFonts w:ascii="Times New Roman" w:hAnsi="Times New Roman" w:cs="Times New Roman"/>
                <w:color w:val="000000" w:themeColor="text1"/>
                <w:kern w:val="0"/>
                <w14:ligatures w14:val="none"/>
              </w:rPr>
              <w:t>)</w:t>
            </w:r>
          </w:p>
        </w:tc>
        <w:tc>
          <w:tcPr>
            <w:tcW w:w="1350" w:type="dxa"/>
            <w:shd w:val="clear" w:color="auto" w:fill="auto"/>
          </w:tcPr>
          <w:p w14:paraId="424BDCFD"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58C08BFF"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tcPr>
          <w:p w14:paraId="35C50A3D" w14:textId="77777777" w:rsidR="00E9786E" w:rsidRPr="000D01F1" w:rsidRDefault="00E9786E" w:rsidP="00BF074D">
            <w:pPr>
              <w:rPr>
                <w:rFonts w:ascii="Times New Roman" w:hAnsi="Times New Roman" w:cs="Times New Roman"/>
                <w:b w:val="0"/>
                <w:color w:val="000000" w:themeColor="text1"/>
                <w:kern w:val="0"/>
                <w:highlight w:val="yellow"/>
                <w14:ligatures w14:val="none"/>
              </w:rPr>
            </w:pPr>
          </w:p>
        </w:tc>
        <w:tc>
          <w:tcPr>
            <w:tcW w:w="3472" w:type="dxa"/>
            <w:shd w:val="clear" w:color="auto" w:fill="auto"/>
          </w:tcPr>
          <w:p w14:paraId="63268985"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highlight w:val="yellow"/>
                <w14:ligatures w14:val="none"/>
              </w:rPr>
            </w:pPr>
          </w:p>
        </w:tc>
        <w:tc>
          <w:tcPr>
            <w:tcW w:w="3690" w:type="dxa"/>
            <w:shd w:val="clear" w:color="auto" w:fill="auto"/>
          </w:tcPr>
          <w:p w14:paraId="58769878"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highlight w:val="yellow"/>
                <w14:ligatures w14:val="none"/>
              </w:rPr>
            </w:pPr>
          </w:p>
        </w:tc>
        <w:tc>
          <w:tcPr>
            <w:tcW w:w="1350" w:type="dxa"/>
            <w:shd w:val="clear" w:color="auto" w:fill="auto"/>
          </w:tcPr>
          <w:p w14:paraId="75805EC4"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102D8062"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6DC7AD25" w14:textId="77777777" w:rsidR="00E9786E" w:rsidRPr="000D01F1" w:rsidRDefault="00E9786E" w:rsidP="00BF074D">
            <w:pPr>
              <w:rPr>
                <w:rFonts w:ascii="Times New Roman" w:hAnsi="Times New Roman" w:cs="Times New Roman"/>
                <w:b w:val="0"/>
                <w:color w:val="000000" w:themeColor="text1"/>
                <w:kern w:val="0"/>
                <w:highlight w:val="yellow"/>
                <w14:ligatures w14:val="none"/>
              </w:rPr>
            </w:pPr>
            <w:r w:rsidRPr="000D01F1">
              <w:rPr>
                <w:rFonts w:ascii="Times New Roman" w:hAnsi="Times New Roman" w:cs="Times New Roman"/>
                <w:b w:val="0"/>
                <w:color w:val="000000" w:themeColor="text1"/>
                <w:kern w:val="0"/>
                <w14:ligatures w14:val="none"/>
              </w:rPr>
              <w:t>Trauma Center, n (%)</w:t>
            </w:r>
          </w:p>
        </w:tc>
        <w:tc>
          <w:tcPr>
            <w:tcW w:w="3472" w:type="dxa"/>
            <w:shd w:val="clear" w:color="auto" w:fill="auto"/>
          </w:tcPr>
          <w:p w14:paraId="204A59C8"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highlight w:val="yellow"/>
                <w14:ligatures w14:val="none"/>
              </w:rPr>
            </w:pPr>
          </w:p>
        </w:tc>
        <w:tc>
          <w:tcPr>
            <w:tcW w:w="3690" w:type="dxa"/>
            <w:shd w:val="clear" w:color="auto" w:fill="auto"/>
          </w:tcPr>
          <w:p w14:paraId="5F631284"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highlight w:val="yellow"/>
                <w14:ligatures w14:val="none"/>
              </w:rPr>
            </w:pPr>
          </w:p>
        </w:tc>
        <w:tc>
          <w:tcPr>
            <w:tcW w:w="1350" w:type="dxa"/>
            <w:shd w:val="clear" w:color="auto" w:fill="auto"/>
            <w:hideMark/>
          </w:tcPr>
          <w:p w14:paraId="44948134" w14:textId="1CEE4668"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1.0</w:t>
            </w:r>
          </w:p>
        </w:tc>
      </w:tr>
      <w:tr w:rsidR="00E9786E" w:rsidRPr="000D01F1" w14:paraId="7C5E20B9"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3CA2F6EF" w14:textId="77777777" w:rsidR="00E9786E" w:rsidRPr="000D01F1" w:rsidRDefault="00E9786E" w:rsidP="00BF074D">
            <w:pPr>
              <w:ind w:left="432"/>
              <w:rPr>
                <w:rFonts w:ascii="Times New Roman" w:hAnsi="Times New Roman" w:cs="Times New Roman"/>
                <w:b w:val="0"/>
                <w:color w:val="000000" w:themeColor="text1"/>
                <w:kern w:val="0"/>
                <w14:ligatures w14:val="none"/>
              </w:rPr>
            </w:pPr>
            <w:r w:rsidRPr="000D01F1">
              <w:rPr>
                <w:rFonts w:ascii="Times New Roman" w:hAnsi="Times New Roman" w:cs="Times New Roman"/>
                <w:b w:val="0"/>
                <w:color w:val="000000" w:themeColor="text1"/>
                <w:kern w:val="0"/>
                <w14:ligatures w14:val="none"/>
              </w:rPr>
              <w:t>No</w:t>
            </w:r>
          </w:p>
        </w:tc>
        <w:tc>
          <w:tcPr>
            <w:tcW w:w="3472" w:type="dxa"/>
            <w:shd w:val="clear" w:color="auto" w:fill="auto"/>
            <w:hideMark/>
          </w:tcPr>
          <w:p w14:paraId="52E805AA" w14:textId="5A1E6170"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17 (36)</w:t>
            </w:r>
          </w:p>
        </w:tc>
        <w:tc>
          <w:tcPr>
            <w:tcW w:w="3690" w:type="dxa"/>
            <w:shd w:val="clear" w:color="auto" w:fill="auto"/>
            <w:hideMark/>
          </w:tcPr>
          <w:p w14:paraId="2A2E389B" w14:textId="6A73434F"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4 (33)</w:t>
            </w:r>
          </w:p>
        </w:tc>
        <w:tc>
          <w:tcPr>
            <w:tcW w:w="1350" w:type="dxa"/>
            <w:shd w:val="clear" w:color="auto" w:fill="auto"/>
          </w:tcPr>
          <w:p w14:paraId="53ABAECF"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3633FD0F" w14:textId="77777777" w:rsidTr="00C1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8" w:type="dxa"/>
            <w:shd w:val="clear" w:color="auto" w:fill="auto"/>
            <w:hideMark/>
          </w:tcPr>
          <w:p w14:paraId="421A5E21" w14:textId="77777777" w:rsidR="00E9786E" w:rsidRPr="000D01F1" w:rsidRDefault="00E9786E" w:rsidP="00BF074D">
            <w:pPr>
              <w:ind w:left="432"/>
              <w:rPr>
                <w:rFonts w:ascii="Times New Roman" w:hAnsi="Times New Roman" w:cs="Times New Roman"/>
                <w:b w:val="0"/>
                <w:color w:val="000000" w:themeColor="text1"/>
                <w:kern w:val="0"/>
                <w14:ligatures w14:val="none"/>
              </w:rPr>
            </w:pPr>
            <w:r w:rsidRPr="000D01F1">
              <w:rPr>
                <w:rFonts w:ascii="Times New Roman" w:hAnsi="Times New Roman" w:cs="Times New Roman"/>
                <w:b w:val="0"/>
                <w:color w:val="000000" w:themeColor="text1"/>
                <w:kern w:val="0"/>
                <w14:ligatures w14:val="none"/>
              </w:rPr>
              <w:t>Yes</w:t>
            </w:r>
          </w:p>
        </w:tc>
        <w:tc>
          <w:tcPr>
            <w:tcW w:w="3472" w:type="dxa"/>
            <w:shd w:val="clear" w:color="auto" w:fill="auto"/>
            <w:hideMark/>
          </w:tcPr>
          <w:p w14:paraId="0899FAD3" w14:textId="58DDFA8B"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30 (64)</w:t>
            </w:r>
          </w:p>
        </w:tc>
        <w:tc>
          <w:tcPr>
            <w:tcW w:w="3690" w:type="dxa"/>
            <w:shd w:val="clear" w:color="auto" w:fill="auto"/>
            <w:hideMark/>
          </w:tcPr>
          <w:p w14:paraId="1638142C" w14:textId="71C10A4D"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r>
              <w:rPr>
                <w:rFonts w:ascii="Times New Roman" w:hAnsi="Times New Roman" w:cs="Times New Roman"/>
                <w:color w:val="000000" w:themeColor="text1"/>
                <w:kern w:val="0"/>
                <w14:ligatures w14:val="none"/>
              </w:rPr>
              <w:t>8 (67)</w:t>
            </w:r>
          </w:p>
        </w:tc>
        <w:tc>
          <w:tcPr>
            <w:tcW w:w="1350" w:type="dxa"/>
            <w:shd w:val="clear" w:color="auto" w:fill="auto"/>
          </w:tcPr>
          <w:p w14:paraId="139E2D13" w14:textId="77777777" w:rsidR="00E9786E" w:rsidRPr="000D01F1" w:rsidRDefault="00E9786E" w:rsidP="00BF07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kern w:val="0"/>
                <w14:ligatures w14:val="none"/>
              </w:rPr>
            </w:pPr>
          </w:p>
        </w:tc>
      </w:tr>
      <w:tr w:rsidR="00E9786E" w:rsidRPr="000D01F1" w14:paraId="6C4621FA" w14:textId="77777777" w:rsidTr="00C1572C">
        <w:tc>
          <w:tcPr>
            <w:cnfStyle w:val="001000000000" w:firstRow="0" w:lastRow="0" w:firstColumn="1" w:lastColumn="0" w:oddVBand="0" w:evenVBand="0" w:oddHBand="0" w:evenHBand="0" w:firstRowFirstColumn="0" w:firstRowLastColumn="0" w:lastRowFirstColumn="0" w:lastRowLastColumn="0"/>
            <w:tcW w:w="3458" w:type="dxa"/>
            <w:shd w:val="clear" w:color="auto" w:fill="auto"/>
          </w:tcPr>
          <w:p w14:paraId="037FEE8C" w14:textId="77777777" w:rsidR="00E9786E" w:rsidRPr="000D01F1" w:rsidRDefault="00E9786E" w:rsidP="00BF074D">
            <w:pPr>
              <w:rPr>
                <w:rFonts w:ascii="Times New Roman" w:hAnsi="Times New Roman" w:cs="Times New Roman"/>
                <w:b w:val="0"/>
                <w:bCs w:val="0"/>
                <w:color w:val="000000" w:themeColor="text1"/>
                <w:kern w:val="0"/>
                <w14:ligatures w14:val="none"/>
              </w:rPr>
            </w:pPr>
          </w:p>
        </w:tc>
        <w:tc>
          <w:tcPr>
            <w:tcW w:w="3472" w:type="dxa"/>
            <w:shd w:val="clear" w:color="auto" w:fill="auto"/>
          </w:tcPr>
          <w:p w14:paraId="5DEF3498"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c>
          <w:tcPr>
            <w:tcW w:w="3690" w:type="dxa"/>
            <w:shd w:val="clear" w:color="auto" w:fill="auto"/>
          </w:tcPr>
          <w:p w14:paraId="3CC18CDA"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c>
          <w:tcPr>
            <w:tcW w:w="1350" w:type="dxa"/>
            <w:shd w:val="clear" w:color="auto" w:fill="auto"/>
          </w:tcPr>
          <w:p w14:paraId="46CE1D48" w14:textId="77777777" w:rsidR="00E9786E" w:rsidRPr="000D01F1" w:rsidRDefault="00E9786E" w:rsidP="00BF07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kern w:val="0"/>
                <w14:ligatures w14:val="none"/>
              </w:rPr>
            </w:pPr>
          </w:p>
        </w:tc>
      </w:tr>
    </w:tbl>
    <w:p w14:paraId="018615B2" w14:textId="207F5D9E" w:rsidR="00E9786E" w:rsidRDefault="00511EF2" w:rsidP="00403B88">
      <w:pPr>
        <w:rPr>
          <w:rFonts w:ascii="Times New Roman" w:hAnsi="Times New Roman" w:cs="Times New Roman"/>
          <w:color w:val="000000" w:themeColor="text1"/>
          <w:sz w:val="20"/>
          <w:szCs w:val="20"/>
        </w:rPr>
      </w:pPr>
      <w:r>
        <w:rPr>
          <w:rFonts w:ascii="Times New Roman" w:hAnsi="Times New Roman" w:cs="Times New Roman"/>
          <w:b/>
          <w:bCs/>
          <w:color w:val="000000" w:themeColor="text1"/>
          <w:sz w:val="20"/>
          <w:szCs w:val="20"/>
        </w:rPr>
        <w:t xml:space="preserve">Note. </w:t>
      </w:r>
      <w:r w:rsidR="00AA5E45">
        <w:rPr>
          <w:rFonts w:ascii="Times New Roman" w:hAnsi="Times New Roman" w:cs="Times New Roman"/>
          <w:color w:val="000000" w:themeColor="text1"/>
          <w:sz w:val="20"/>
          <w:szCs w:val="20"/>
        </w:rPr>
        <w:t>Fisher’s exact</w:t>
      </w:r>
      <w:r w:rsidR="00AA5E45" w:rsidRPr="000D01F1">
        <w:rPr>
          <w:rFonts w:ascii="Times New Roman" w:hAnsi="Times New Roman" w:cs="Times New Roman"/>
          <w:color w:val="000000" w:themeColor="text1"/>
          <w:sz w:val="20"/>
          <w:szCs w:val="20"/>
        </w:rPr>
        <w:t xml:space="preserve"> tests were performed for categorical variables (ED annual volume, teaching status, technology status, trauma center)</w:t>
      </w:r>
      <w:r w:rsidR="00651C9B">
        <w:rPr>
          <w:rFonts w:ascii="Times New Roman" w:hAnsi="Times New Roman" w:cs="Times New Roman"/>
          <w:color w:val="000000" w:themeColor="text1"/>
          <w:sz w:val="20"/>
          <w:szCs w:val="20"/>
        </w:rPr>
        <w:t xml:space="preserve">. Hospitals were excluded if they had less than five emergency nurses and/or 2 emergency physicians. </w:t>
      </w:r>
    </w:p>
    <w:p w14:paraId="0D9B20A4" w14:textId="77777777" w:rsidR="00445B6D" w:rsidRDefault="00445B6D" w:rsidP="00403B88">
      <w:pPr>
        <w:rPr>
          <w:rFonts w:ascii="Times New Roman" w:hAnsi="Times New Roman" w:cs="Times New Roman"/>
          <w:color w:val="000000" w:themeColor="text1"/>
          <w:sz w:val="20"/>
          <w:szCs w:val="20"/>
        </w:rPr>
      </w:pPr>
    </w:p>
    <w:p w14:paraId="16A98916" w14:textId="77777777" w:rsidR="00445B6D" w:rsidRDefault="00445B6D" w:rsidP="00403B88">
      <w:pPr>
        <w:rPr>
          <w:rFonts w:ascii="Times New Roman" w:hAnsi="Times New Roman" w:cs="Times New Roman"/>
          <w:color w:val="000000" w:themeColor="text1"/>
          <w:sz w:val="20"/>
          <w:szCs w:val="20"/>
        </w:rPr>
      </w:pPr>
    </w:p>
    <w:p w14:paraId="7EB062BE" w14:textId="77777777" w:rsidR="00445B6D" w:rsidRDefault="00445B6D" w:rsidP="00403B88">
      <w:pPr>
        <w:rPr>
          <w:rFonts w:ascii="Times New Roman" w:hAnsi="Times New Roman" w:cs="Times New Roman"/>
          <w:color w:val="000000" w:themeColor="text1"/>
          <w:sz w:val="20"/>
          <w:szCs w:val="20"/>
        </w:rPr>
      </w:pPr>
    </w:p>
    <w:bookmarkEnd w:id="1"/>
    <w:bookmarkEnd w:id="0"/>
    <w:sectPr w:rsidR="00445B6D" w:rsidSect="00651C9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7E6F9" w14:textId="77777777" w:rsidR="00CE034E" w:rsidRDefault="00CE034E">
      <w:r>
        <w:separator/>
      </w:r>
    </w:p>
  </w:endnote>
  <w:endnote w:type="continuationSeparator" w:id="0">
    <w:p w14:paraId="0D4700C2" w14:textId="77777777" w:rsidR="00CE034E" w:rsidRDefault="00CE034E">
      <w:r>
        <w:continuationSeparator/>
      </w:r>
    </w:p>
  </w:endnote>
  <w:endnote w:type="continuationNotice" w:id="1">
    <w:p w14:paraId="02DF8463" w14:textId="77777777" w:rsidR="00CE034E" w:rsidRDefault="00CE0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4BDAF" w14:textId="77777777" w:rsidR="00CE034E" w:rsidRDefault="00CE034E">
      <w:r>
        <w:separator/>
      </w:r>
    </w:p>
  </w:footnote>
  <w:footnote w:type="continuationSeparator" w:id="0">
    <w:p w14:paraId="12246A20" w14:textId="77777777" w:rsidR="00CE034E" w:rsidRDefault="00CE034E">
      <w:r>
        <w:continuationSeparator/>
      </w:r>
    </w:p>
  </w:footnote>
  <w:footnote w:type="continuationNotice" w:id="1">
    <w:p w14:paraId="3F8F5A95" w14:textId="77777777" w:rsidR="00CE034E" w:rsidRDefault="00CE034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8C"/>
    <w:rsid w:val="000035F4"/>
    <w:rsid w:val="000048E2"/>
    <w:rsid w:val="00006283"/>
    <w:rsid w:val="00010953"/>
    <w:rsid w:val="00012D52"/>
    <w:rsid w:val="00015814"/>
    <w:rsid w:val="00015C54"/>
    <w:rsid w:val="00015EC1"/>
    <w:rsid w:val="00017476"/>
    <w:rsid w:val="00023BAF"/>
    <w:rsid w:val="00023D77"/>
    <w:rsid w:val="000242D8"/>
    <w:rsid w:val="000252B2"/>
    <w:rsid w:val="0002651A"/>
    <w:rsid w:val="00027285"/>
    <w:rsid w:val="000274FA"/>
    <w:rsid w:val="000305F9"/>
    <w:rsid w:val="00030CCE"/>
    <w:rsid w:val="000337DE"/>
    <w:rsid w:val="00033CC2"/>
    <w:rsid w:val="000350A2"/>
    <w:rsid w:val="000372D1"/>
    <w:rsid w:val="00040F41"/>
    <w:rsid w:val="000438BC"/>
    <w:rsid w:val="000444BF"/>
    <w:rsid w:val="0004621D"/>
    <w:rsid w:val="00046A47"/>
    <w:rsid w:val="000508E6"/>
    <w:rsid w:val="0005094D"/>
    <w:rsid w:val="00050B3D"/>
    <w:rsid w:val="00051083"/>
    <w:rsid w:val="00051DE7"/>
    <w:rsid w:val="00052D1A"/>
    <w:rsid w:val="000541C2"/>
    <w:rsid w:val="00054FE2"/>
    <w:rsid w:val="000560C2"/>
    <w:rsid w:val="00056116"/>
    <w:rsid w:val="00057284"/>
    <w:rsid w:val="00063A5F"/>
    <w:rsid w:val="000713F8"/>
    <w:rsid w:val="00072BE8"/>
    <w:rsid w:val="00072F0D"/>
    <w:rsid w:val="0007689C"/>
    <w:rsid w:val="00076B3F"/>
    <w:rsid w:val="00077344"/>
    <w:rsid w:val="00086565"/>
    <w:rsid w:val="000871E2"/>
    <w:rsid w:val="00092665"/>
    <w:rsid w:val="000933A4"/>
    <w:rsid w:val="00096665"/>
    <w:rsid w:val="000A0B41"/>
    <w:rsid w:val="000A51A8"/>
    <w:rsid w:val="000A662E"/>
    <w:rsid w:val="000B0489"/>
    <w:rsid w:val="000B0F03"/>
    <w:rsid w:val="000B16A9"/>
    <w:rsid w:val="000B37F2"/>
    <w:rsid w:val="000B4ED8"/>
    <w:rsid w:val="000B794F"/>
    <w:rsid w:val="000C6E8D"/>
    <w:rsid w:val="000C7748"/>
    <w:rsid w:val="000D01F1"/>
    <w:rsid w:val="000D43F9"/>
    <w:rsid w:val="000D5DF7"/>
    <w:rsid w:val="000E027A"/>
    <w:rsid w:val="000E0784"/>
    <w:rsid w:val="000E1730"/>
    <w:rsid w:val="000E358F"/>
    <w:rsid w:val="000E4A01"/>
    <w:rsid w:val="000F1B65"/>
    <w:rsid w:val="000F39E7"/>
    <w:rsid w:val="000F595F"/>
    <w:rsid w:val="000F5F97"/>
    <w:rsid w:val="000F6017"/>
    <w:rsid w:val="000F6F3B"/>
    <w:rsid w:val="00101B57"/>
    <w:rsid w:val="00103A4C"/>
    <w:rsid w:val="00103CB5"/>
    <w:rsid w:val="001048DA"/>
    <w:rsid w:val="0010569D"/>
    <w:rsid w:val="00105BE8"/>
    <w:rsid w:val="00106207"/>
    <w:rsid w:val="0010773D"/>
    <w:rsid w:val="0011265A"/>
    <w:rsid w:val="00117BD2"/>
    <w:rsid w:val="00120AA9"/>
    <w:rsid w:val="001216DF"/>
    <w:rsid w:val="00121790"/>
    <w:rsid w:val="00123367"/>
    <w:rsid w:val="00125AE2"/>
    <w:rsid w:val="001263A1"/>
    <w:rsid w:val="001273CC"/>
    <w:rsid w:val="00127CE5"/>
    <w:rsid w:val="001302AE"/>
    <w:rsid w:val="00131408"/>
    <w:rsid w:val="001346F7"/>
    <w:rsid w:val="00134BCA"/>
    <w:rsid w:val="00134EFA"/>
    <w:rsid w:val="00136D32"/>
    <w:rsid w:val="001405DE"/>
    <w:rsid w:val="001406B7"/>
    <w:rsid w:val="001472FA"/>
    <w:rsid w:val="00150728"/>
    <w:rsid w:val="00150CFC"/>
    <w:rsid w:val="00154314"/>
    <w:rsid w:val="0015604C"/>
    <w:rsid w:val="00157870"/>
    <w:rsid w:val="00157CE2"/>
    <w:rsid w:val="00161429"/>
    <w:rsid w:val="00161EF6"/>
    <w:rsid w:val="00162F9B"/>
    <w:rsid w:val="00164DA2"/>
    <w:rsid w:val="00165B44"/>
    <w:rsid w:val="00166E5B"/>
    <w:rsid w:val="00170D10"/>
    <w:rsid w:val="00176220"/>
    <w:rsid w:val="00177906"/>
    <w:rsid w:val="00180463"/>
    <w:rsid w:val="00180FA3"/>
    <w:rsid w:val="00187592"/>
    <w:rsid w:val="00187AB3"/>
    <w:rsid w:val="00190BF5"/>
    <w:rsid w:val="00192218"/>
    <w:rsid w:val="0019227E"/>
    <w:rsid w:val="001922B8"/>
    <w:rsid w:val="00194DC4"/>
    <w:rsid w:val="00197760"/>
    <w:rsid w:val="001A18D9"/>
    <w:rsid w:val="001A49C6"/>
    <w:rsid w:val="001A4A6D"/>
    <w:rsid w:val="001A6223"/>
    <w:rsid w:val="001A7146"/>
    <w:rsid w:val="001B0209"/>
    <w:rsid w:val="001B1673"/>
    <w:rsid w:val="001B1765"/>
    <w:rsid w:val="001B1F52"/>
    <w:rsid w:val="001B2FD5"/>
    <w:rsid w:val="001B6C4C"/>
    <w:rsid w:val="001B7AA7"/>
    <w:rsid w:val="001C0747"/>
    <w:rsid w:val="001C5912"/>
    <w:rsid w:val="001C766D"/>
    <w:rsid w:val="001D27D6"/>
    <w:rsid w:val="001D5182"/>
    <w:rsid w:val="001D5676"/>
    <w:rsid w:val="001D6183"/>
    <w:rsid w:val="001D75D8"/>
    <w:rsid w:val="001E0C89"/>
    <w:rsid w:val="001E1723"/>
    <w:rsid w:val="001E1A5C"/>
    <w:rsid w:val="001E3182"/>
    <w:rsid w:val="001E6626"/>
    <w:rsid w:val="001F17F1"/>
    <w:rsid w:val="001F40AA"/>
    <w:rsid w:val="001F46D0"/>
    <w:rsid w:val="001F7A4A"/>
    <w:rsid w:val="002015EE"/>
    <w:rsid w:val="00202004"/>
    <w:rsid w:val="00202D29"/>
    <w:rsid w:val="00204137"/>
    <w:rsid w:val="0020714B"/>
    <w:rsid w:val="0021026E"/>
    <w:rsid w:val="00210AF9"/>
    <w:rsid w:val="002122B0"/>
    <w:rsid w:val="002126FD"/>
    <w:rsid w:val="002138E4"/>
    <w:rsid w:val="00213E3A"/>
    <w:rsid w:val="00215422"/>
    <w:rsid w:val="002160CF"/>
    <w:rsid w:val="00216BC3"/>
    <w:rsid w:val="00216CA1"/>
    <w:rsid w:val="00217C43"/>
    <w:rsid w:val="002216DF"/>
    <w:rsid w:val="00222A0E"/>
    <w:rsid w:val="00223701"/>
    <w:rsid w:val="00224162"/>
    <w:rsid w:val="0022510C"/>
    <w:rsid w:val="00233091"/>
    <w:rsid w:val="00237A62"/>
    <w:rsid w:val="0024217F"/>
    <w:rsid w:val="00242B96"/>
    <w:rsid w:val="00245FEE"/>
    <w:rsid w:val="002478BA"/>
    <w:rsid w:val="00247EAB"/>
    <w:rsid w:val="00254AD8"/>
    <w:rsid w:val="00257109"/>
    <w:rsid w:val="00260FB4"/>
    <w:rsid w:val="00265201"/>
    <w:rsid w:val="00265254"/>
    <w:rsid w:val="00265DDA"/>
    <w:rsid w:val="002660B9"/>
    <w:rsid w:val="002708A5"/>
    <w:rsid w:val="00271458"/>
    <w:rsid w:val="00271C5F"/>
    <w:rsid w:val="00271E5F"/>
    <w:rsid w:val="00274796"/>
    <w:rsid w:val="00276DD4"/>
    <w:rsid w:val="00277B0C"/>
    <w:rsid w:val="00277EB3"/>
    <w:rsid w:val="00281C72"/>
    <w:rsid w:val="002837E2"/>
    <w:rsid w:val="00284F17"/>
    <w:rsid w:val="00286FD3"/>
    <w:rsid w:val="00291E5D"/>
    <w:rsid w:val="00296A34"/>
    <w:rsid w:val="002A1BB7"/>
    <w:rsid w:val="002A1EDD"/>
    <w:rsid w:val="002A7080"/>
    <w:rsid w:val="002B03D9"/>
    <w:rsid w:val="002B0FD5"/>
    <w:rsid w:val="002B1425"/>
    <w:rsid w:val="002B268F"/>
    <w:rsid w:val="002B4025"/>
    <w:rsid w:val="002B7DDD"/>
    <w:rsid w:val="002C1485"/>
    <w:rsid w:val="002C541F"/>
    <w:rsid w:val="002D1E16"/>
    <w:rsid w:val="002D29A1"/>
    <w:rsid w:val="002D71D5"/>
    <w:rsid w:val="002D72BE"/>
    <w:rsid w:val="002E1B1E"/>
    <w:rsid w:val="002E4ED5"/>
    <w:rsid w:val="002E63F0"/>
    <w:rsid w:val="002E779B"/>
    <w:rsid w:val="002F0F0C"/>
    <w:rsid w:val="002F45EE"/>
    <w:rsid w:val="002F4E2A"/>
    <w:rsid w:val="002F5D95"/>
    <w:rsid w:val="002F5E56"/>
    <w:rsid w:val="002F5EFF"/>
    <w:rsid w:val="00300484"/>
    <w:rsid w:val="00304249"/>
    <w:rsid w:val="0030496A"/>
    <w:rsid w:val="00304B9F"/>
    <w:rsid w:val="003079E8"/>
    <w:rsid w:val="0031061E"/>
    <w:rsid w:val="00312D4A"/>
    <w:rsid w:val="00314560"/>
    <w:rsid w:val="003155E7"/>
    <w:rsid w:val="003158C8"/>
    <w:rsid w:val="00315F4C"/>
    <w:rsid w:val="00317751"/>
    <w:rsid w:val="00317E26"/>
    <w:rsid w:val="003226E7"/>
    <w:rsid w:val="0032385D"/>
    <w:rsid w:val="00324F9C"/>
    <w:rsid w:val="003264DF"/>
    <w:rsid w:val="0032767A"/>
    <w:rsid w:val="00330C96"/>
    <w:rsid w:val="003321F5"/>
    <w:rsid w:val="00332FCC"/>
    <w:rsid w:val="00332FF4"/>
    <w:rsid w:val="0033383E"/>
    <w:rsid w:val="00334B38"/>
    <w:rsid w:val="00335E90"/>
    <w:rsid w:val="0033702A"/>
    <w:rsid w:val="00341BB7"/>
    <w:rsid w:val="00343973"/>
    <w:rsid w:val="00343A67"/>
    <w:rsid w:val="00346F48"/>
    <w:rsid w:val="0035139E"/>
    <w:rsid w:val="00351F6C"/>
    <w:rsid w:val="00354C81"/>
    <w:rsid w:val="0035566A"/>
    <w:rsid w:val="0036438E"/>
    <w:rsid w:val="003677F1"/>
    <w:rsid w:val="003745D8"/>
    <w:rsid w:val="00374612"/>
    <w:rsid w:val="0037568C"/>
    <w:rsid w:val="00377167"/>
    <w:rsid w:val="00380085"/>
    <w:rsid w:val="003872A2"/>
    <w:rsid w:val="003878FE"/>
    <w:rsid w:val="00392C50"/>
    <w:rsid w:val="00392F00"/>
    <w:rsid w:val="00394094"/>
    <w:rsid w:val="00394497"/>
    <w:rsid w:val="003945F2"/>
    <w:rsid w:val="003954D8"/>
    <w:rsid w:val="003A0E23"/>
    <w:rsid w:val="003A1FD8"/>
    <w:rsid w:val="003A3B9A"/>
    <w:rsid w:val="003A697E"/>
    <w:rsid w:val="003B2BFB"/>
    <w:rsid w:val="003B2C81"/>
    <w:rsid w:val="003C2C33"/>
    <w:rsid w:val="003C339C"/>
    <w:rsid w:val="003C634C"/>
    <w:rsid w:val="003C7411"/>
    <w:rsid w:val="003D4C20"/>
    <w:rsid w:val="003D5D6E"/>
    <w:rsid w:val="003D6276"/>
    <w:rsid w:val="003D749E"/>
    <w:rsid w:val="003E41C0"/>
    <w:rsid w:val="003E494D"/>
    <w:rsid w:val="003E6A8E"/>
    <w:rsid w:val="003E6C77"/>
    <w:rsid w:val="003E70E6"/>
    <w:rsid w:val="003E77BB"/>
    <w:rsid w:val="003E7FAD"/>
    <w:rsid w:val="003F1163"/>
    <w:rsid w:val="003F15B9"/>
    <w:rsid w:val="003F3526"/>
    <w:rsid w:val="003F4813"/>
    <w:rsid w:val="003F4E8E"/>
    <w:rsid w:val="003F6376"/>
    <w:rsid w:val="0040014B"/>
    <w:rsid w:val="00400391"/>
    <w:rsid w:val="0040356D"/>
    <w:rsid w:val="00403B88"/>
    <w:rsid w:val="00404C76"/>
    <w:rsid w:val="00406DDE"/>
    <w:rsid w:val="0040720F"/>
    <w:rsid w:val="00411464"/>
    <w:rsid w:val="00414D92"/>
    <w:rsid w:val="0041730F"/>
    <w:rsid w:val="00417F77"/>
    <w:rsid w:val="00420BC7"/>
    <w:rsid w:val="0042305C"/>
    <w:rsid w:val="0042526C"/>
    <w:rsid w:val="004307D6"/>
    <w:rsid w:val="0043121F"/>
    <w:rsid w:val="00432DD3"/>
    <w:rsid w:val="00434539"/>
    <w:rsid w:val="0043475F"/>
    <w:rsid w:val="00443216"/>
    <w:rsid w:val="00445B6D"/>
    <w:rsid w:val="0044662D"/>
    <w:rsid w:val="004476EA"/>
    <w:rsid w:val="004502C5"/>
    <w:rsid w:val="00450A1A"/>
    <w:rsid w:val="00452021"/>
    <w:rsid w:val="00452725"/>
    <w:rsid w:val="004616C9"/>
    <w:rsid w:val="00461819"/>
    <w:rsid w:val="00461D62"/>
    <w:rsid w:val="004631DF"/>
    <w:rsid w:val="00463FEC"/>
    <w:rsid w:val="0046461D"/>
    <w:rsid w:val="00464B28"/>
    <w:rsid w:val="00472461"/>
    <w:rsid w:val="00472706"/>
    <w:rsid w:val="00473E0D"/>
    <w:rsid w:val="00474A5E"/>
    <w:rsid w:val="0047748C"/>
    <w:rsid w:val="00481F66"/>
    <w:rsid w:val="004833FB"/>
    <w:rsid w:val="004841A1"/>
    <w:rsid w:val="0048679E"/>
    <w:rsid w:val="004870E3"/>
    <w:rsid w:val="0048766E"/>
    <w:rsid w:val="00491629"/>
    <w:rsid w:val="004924DC"/>
    <w:rsid w:val="004A08A3"/>
    <w:rsid w:val="004A2D7A"/>
    <w:rsid w:val="004A35E0"/>
    <w:rsid w:val="004A3FC9"/>
    <w:rsid w:val="004A7E5F"/>
    <w:rsid w:val="004B113F"/>
    <w:rsid w:val="004B2B44"/>
    <w:rsid w:val="004B3DEA"/>
    <w:rsid w:val="004C0DE3"/>
    <w:rsid w:val="004C236F"/>
    <w:rsid w:val="004C4E2B"/>
    <w:rsid w:val="004C7E27"/>
    <w:rsid w:val="004D1541"/>
    <w:rsid w:val="004D3A77"/>
    <w:rsid w:val="004D60D1"/>
    <w:rsid w:val="004D754B"/>
    <w:rsid w:val="004D7F87"/>
    <w:rsid w:val="004E1966"/>
    <w:rsid w:val="004E1986"/>
    <w:rsid w:val="004E3322"/>
    <w:rsid w:val="004E54EB"/>
    <w:rsid w:val="004E781D"/>
    <w:rsid w:val="004F06F9"/>
    <w:rsid w:val="004F2103"/>
    <w:rsid w:val="004F3CE0"/>
    <w:rsid w:val="004F3F50"/>
    <w:rsid w:val="004F3F73"/>
    <w:rsid w:val="00504111"/>
    <w:rsid w:val="00506707"/>
    <w:rsid w:val="00506A3C"/>
    <w:rsid w:val="00507E9A"/>
    <w:rsid w:val="005101E4"/>
    <w:rsid w:val="00511EF2"/>
    <w:rsid w:val="005138B0"/>
    <w:rsid w:val="00513FDE"/>
    <w:rsid w:val="00514788"/>
    <w:rsid w:val="00520D3F"/>
    <w:rsid w:val="0052284E"/>
    <w:rsid w:val="00526163"/>
    <w:rsid w:val="00533AD6"/>
    <w:rsid w:val="00534517"/>
    <w:rsid w:val="005366DD"/>
    <w:rsid w:val="00536BCE"/>
    <w:rsid w:val="0053746A"/>
    <w:rsid w:val="005374F8"/>
    <w:rsid w:val="00537592"/>
    <w:rsid w:val="00540AFB"/>
    <w:rsid w:val="00542031"/>
    <w:rsid w:val="005427F7"/>
    <w:rsid w:val="00543D8D"/>
    <w:rsid w:val="00543FEB"/>
    <w:rsid w:val="0054489C"/>
    <w:rsid w:val="005458D1"/>
    <w:rsid w:val="00545943"/>
    <w:rsid w:val="00545B26"/>
    <w:rsid w:val="00547249"/>
    <w:rsid w:val="00551ADC"/>
    <w:rsid w:val="0055208C"/>
    <w:rsid w:val="00552167"/>
    <w:rsid w:val="005536F2"/>
    <w:rsid w:val="00554E42"/>
    <w:rsid w:val="00563102"/>
    <w:rsid w:val="0056405D"/>
    <w:rsid w:val="00571264"/>
    <w:rsid w:val="00571F11"/>
    <w:rsid w:val="0057278C"/>
    <w:rsid w:val="0057408B"/>
    <w:rsid w:val="005748EB"/>
    <w:rsid w:val="005749A2"/>
    <w:rsid w:val="005767E5"/>
    <w:rsid w:val="00576CA9"/>
    <w:rsid w:val="005800A2"/>
    <w:rsid w:val="005803E4"/>
    <w:rsid w:val="00580B59"/>
    <w:rsid w:val="0058234D"/>
    <w:rsid w:val="0058414E"/>
    <w:rsid w:val="00585721"/>
    <w:rsid w:val="00586D54"/>
    <w:rsid w:val="005873E5"/>
    <w:rsid w:val="0058779D"/>
    <w:rsid w:val="005919BD"/>
    <w:rsid w:val="00592E02"/>
    <w:rsid w:val="00592EAC"/>
    <w:rsid w:val="00595AEF"/>
    <w:rsid w:val="005A0499"/>
    <w:rsid w:val="005A1AD5"/>
    <w:rsid w:val="005A21ED"/>
    <w:rsid w:val="005A296D"/>
    <w:rsid w:val="005B0B18"/>
    <w:rsid w:val="005C0380"/>
    <w:rsid w:val="005C1425"/>
    <w:rsid w:val="005C40CC"/>
    <w:rsid w:val="005C4CC1"/>
    <w:rsid w:val="005C546F"/>
    <w:rsid w:val="005C5675"/>
    <w:rsid w:val="005C5D37"/>
    <w:rsid w:val="005D1A51"/>
    <w:rsid w:val="005D2F73"/>
    <w:rsid w:val="005E3F06"/>
    <w:rsid w:val="005E71C6"/>
    <w:rsid w:val="005F2092"/>
    <w:rsid w:val="005F2C8E"/>
    <w:rsid w:val="005F3292"/>
    <w:rsid w:val="005F33FD"/>
    <w:rsid w:val="005F4A96"/>
    <w:rsid w:val="005F6710"/>
    <w:rsid w:val="005F6BFF"/>
    <w:rsid w:val="006034EA"/>
    <w:rsid w:val="00606A80"/>
    <w:rsid w:val="00607490"/>
    <w:rsid w:val="00610C82"/>
    <w:rsid w:val="00614DF9"/>
    <w:rsid w:val="006209A7"/>
    <w:rsid w:val="00624D3B"/>
    <w:rsid w:val="00631239"/>
    <w:rsid w:val="00633420"/>
    <w:rsid w:val="006374EC"/>
    <w:rsid w:val="00640ACA"/>
    <w:rsid w:val="00641049"/>
    <w:rsid w:val="00642AB9"/>
    <w:rsid w:val="00643533"/>
    <w:rsid w:val="00645274"/>
    <w:rsid w:val="00645F66"/>
    <w:rsid w:val="00650561"/>
    <w:rsid w:val="00651C9B"/>
    <w:rsid w:val="00653686"/>
    <w:rsid w:val="00657873"/>
    <w:rsid w:val="00661EE8"/>
    <w:rsid w:val="00670595"/>
    <w:rsid w:val="00670DB1"/>
    <w:rsid w:val="0067160D"/>
    <w:rsid w:val="0067326E"/>
    <w:rsid w:val="006751C0"/>
    <w:rsid w:val="0067643F"/>
    <w:rsid w:val="00677670"/>
    <w:rsid w:val="006776E0"/>
    <w:rsid w:val="0068533D"/>
    <w:rsid w:val="00690BA9"/>
    <w:rsid w:val="0069256E"/>
    <w:rsid w:val="00693A0B"/>
    <w:rsid w:val="00693DD8"/>
    <w:rsid w:val="006940C6"/>
    <w:rsid w:val="0069573F"/>
    <w:rsid w:val="006966FF"/>
    <w:rsid w:val="006A1604"/>
    <w:rsid w:val="006A5DCA"/>
    <w:rsid w:val="006A6C8F"/>
    <w:rsid w:val="006B5A07"/>
    <w:rsid w:val="006B7D8F"/>
    <w:rsid w:val="006C1D9D"/>
    <w:rsid w:val="006C210A"/>
    <w:rsid w:val="006C2238"/>
    <w:rsid w:val="006C3231"/>
    <w:rsid w:val="006D1767"/>
    <w:rsid w:val="006D1E3E"/>
    <w:rsid w:val="006D482A"/>
    <w:rsid w:val="006D4C31"/>
    <w:rsid w:val="006D4F4C"/>
    <w:rsid w:val="006E17CE"/>
    <w:rsid w:val="006F163A"/>
    <w:rsid w:val="006F44D0"/>
    <w:rsid w:val="006F4804"/>
    <w:rsid w:val="006F4A83"/>
    <w:rsid w:val="006F5531"/>
    <w:rsid w:val="006F69F3"/>
    <w:rsid w:val="007005B3"/>
    <w:rsid w:val="00700FF0"/>
    <w:rsid w:val="00703B91"/>
    <w:rsid w:val="00711C36"/>
    <w:rsid w:val="0071222C"/>
    <w:rsid w:val="00716889"/>
    <w:rsid w:val="00717C4E"/>
    <w:rsid w:val="00724081"/>
    <w:rsid w:val="00724385"/>
    <w:rsid w:val="0072485B"/>
    <w:rsid w:val="00731447"/>
    <w:rsid w:val="0073278B"/>
    <w:rsid w:val="00733D4C"/>
    <w:rsid w:val="00734675"/>
    <w:rsid w:val="007357D0"/>
    <w:rsid w:val="007420E0"/>
    <w:rsid w:val="007455E5"/>
    <w:rsid w:val="00746ACF"/>
    <w:rsid w:val="00747CCB"/>
    <w:rsid w:val="007504D6"/>
    <w:rsid w:val="00751C9E"/>
    <w:rsid w:val="007540A2"/>
    <w:rsid w:val="007604C0"/>
    <w:rsid w:val="00762A25"/>
    <w:rsid w:val="007673B7"/>
    <w:rsid w:val="007679F0"/>
    <w:rsid w:val="00770761"/>
    <w:rsid w:val="0077233B"/>
    <w:rsid w:val="007725A7"/>
    <w:rsid w:val="00777193"/>
    <w:rsid w:val="00780E48"/>
    <w:rsid w:val="00782DDA"/>
    <w:rsid w:val="007842F8"/>
    <w:rsid w:val="00787714"/>
    <w:rsid w:val="00791C14"/>
    <w:rsid w:val="00792CB5"/>
    <w:rsid w:val="00793E98"/>
    <w:rsid w:val="00796D37"/>
    <w:rsid w:val="007A2824"/>
    <w:rsid w:val="007A2CDC"/>
    <w:rsid w:val="007A35CB"/>
    <w:rsid w:val="007A7A2F"/>
    <w:rsid w:val="007A7DB6"/>
    <w:rsid w:val="007B1B2F"/>
    <w:rsid w:val="007B483C"/>
    <w:rsid w:val="007B4C70"/>
    <w:rsid w:val="007B5033"/>
    <w:rsid w:val="007C1B88"/>
    <w:rsid w:val="007C58B7"/>
    <w:rsid w:val="007C685F"/>
    <w:rsid w:val="007C6A29"/>
    <w:rsid w:val="007D2C63"/>
    <w:rsid w:val="007D4E8B"/>
    <w:rsid w:val="007D658B"/>
    <w:rsid w:val="007D704A"/>
    <w:rsid w:val="007E0BB3"/>
    <w:rsid w:val="007E2B8F"/>
    <w:rsid w:val="007E3E26"/>
    <w:rsid w:val="007E5566"/>
    <w:rsid w:val="007E5744"/>
    <w:rsid w:val="007E6588"/>
    <w:rsid w:val="007F2F51"/>
    <w:rsid w:val="007F492E"/>
    <w:rsid w:val="007F5A68"/>
    <w:rsid w:val="007F63E6"/>
    <w:rsid w:val="007F7DA2"/>
    <w:rsid w:val="008029A8"/>
    <w:rsid w:val="00803498"/>
    <w:rsid w:val="00803FB5"/>
    <w:rsid w:val="0080418B"/>
    <w:rsid w:val="008055F8"/>
    <w:rsid w:val="00807224"/>
    <w:rsid w:val="0081125B"/>
    <w:rsid w:val="00814912"/>
    <w:rsid w:val="0081762D"/>
    <w:rsid w:val="00817B61"/>
    <w:rsid w:val="008202C1"/>
    <w:rsid w:val="008205A0"/>
    <w:rsid w:val="0082092E"/>
    <w:rsid w:val="00821350"/>
    <w:rsid w:val="0082320A"/>
    <w:rsid w:val="008237C3"/>
    <w:rsid w:val="00830260"/>
    <w:rsid w:val="0083054C"/>
    <w:rsid w:val="008317FF"/>
    <w:rsid w:val="008345D4"/>
    <w:rsid w:val="00837A9F"/>
    <w:rsid w:val="00844377"/>
    <w:rsid w:val="00853603"/>
    <w:rsid w:val="00860108"/>
    <w:rsid w:val="00860B17"/>
    <w:rsid w:val="00861255"/>
    <w:rsid w:val="008621CD"/>
    <w:rsid w:val="00863B1B"/>
    <w:rsid w:val="00866ED3"/>
    <w:rsid w:val="008707A7"/>
    <w:rsid w:val="0087157E"/>
    <w:rsid w:val="00871AF4"/>
    <w:rsid w:val="00871D9D"/>
    <w:rsid w:val="00872961"/>
    <w:rsid w:val="0087298F"/>
    <w:rsid w:val="00873071"/>
    <w:rsid w:val="008733A4"/>
    <w:rsid w:val="00873DA7"/>
    <w:rsid w:val="00874B5F"/>
    <w:rsid w:val="008754E8"/>
    <w:rsid w:val="0087565B"/>
    <w:rsid w:val="00886653"/>
    <w:rsid w:val="00887AEC"/>
    <w:rsid w:val="00891971"/>
    <w:rsid w:val="0089464E"/>
    <w:rsid w:val="0089641E"/>
    <w:rsid w:val="008A066C"/>
    <w:rsid w:val="008A25F3"/>
    <w:rsid w:val="008A3577"/>
    <w:rsid w:val="008A3B4A"/>
    <w:rsid w:val="008A41C2"/>
    <w:rsid w:val="008A5484"/>
    <w:rsid w:val="008A5AF9"/>
    <w:rsid w:val="008A6F6F"/>
    <w:rsid w:val="008B0584"/>
    <w:rsid w:val="008B0793"/>
    <w:rsid w:val="008B1FB3"/>
    <w:rsid w:val="008B37D8"/>
    <w:rsid w:val="008B4EDA"/>
    <w:rsid w:val="008B57AA"/>
    <w:rsid w:val="008B6FEF"/>
    <w:rsid w:val="008C1267"/>
    <w:rsid w:val="008C2BDA"/>
    <w:rsid w:val="008C3084"/>
    <w:rsid w:val="008C419C"/>
    <w:rsid w:val="008C4886"/>
    <w:rsid w:val="008C552A"/>
    <w:rsid w:val="008C56DF"/>
    <w:rsid w:val="008D089B"/>
    <w:rsid w:val="008D11B0"/>
    <w:rsid w:val="008D3115"/>
    <w:rsid w:val="008D3E62"/>
    <w:rsid w:val="008E01CD"/>
    <w:rsid w:val="008E45EB"/>
    <w:rsid w:val="008E6104"/>
    <w:rsid w:val="008E73B5"/>
    <w:rsid w:val="008F0896"/>
    <w:rsid w:val="008F1932"/>
    <w:rsid w:val="008F448A"/>
    <w:rsid w:val="008F4AA5"/>
    <w:rsid w:val="008F4EA5"/>
    <w:rsid w:val="008F5F39"/>
    <w:rsid w:val="008F7E83"/>
    <w:rsid w:val="0090171E"/>
    <w:rsid w:val="00903E69"/>
    <w:rsid w:val="009041A9"/>
    <w:rsid w:val="00904BA5"/>
    <w:rsid w:val="00905481"/>
    <w:rsid w:val="009066D7"/>
    <w:rsid w:val="009135E1"/>
    <w:rsid w:val="00914834"/>
    <w:rsid w:val="00915079"/>
    <w:rsid w:val="0091718D"/>
    <w:rsid w:val="00926473"/>
    <w:rsid w:val="00930A2C"/>
    <w:rsid w:val="009319BD"/>
    <w:rsid w:val="00932A87"/>
    <w:rsid w:val="009335A6"/>
    <w:rsid w:val="009353B0"/>
    <w:rsid w:val="00935875"/>
    <w:rsid w:val="00936A53"/>
    <w:rsid w:val="00941199"/>
    <w:rsid w:val="0094560A"/>
    <w:rsid w:val="009474B9"/>
    <w:rsid w:val="00953206"/>
    <w:rsid w:val="00956262"/>
    <w:rsid w:val="009617D7"/>
    <w:rsid w:val="009630FA"/>
    <w:rsid w:val="00963920"/>
    <w:rsid w:val="0097538E"/>
    <w:rsid w:val="00976514"/>
    <w:rsid w:val="00976554"/>
    <w:rsid w:val="00977196"/>
    <w:rsid w:val="00981517"/>
    <w:rsid w:val="0098307C"/>
    <w:rsid w:val="009867FF"/>
    <w:rsid w:val="00987A42"/>
    <w:rsid w:val="009902FB"/>
    <w:rsid w:val="00991357"/>
    <w:rsid w:val="0099488A"/>
    <w:rsid w:val="00996C59"/>
    <w:rsid w:val="009A1B80"/>
    <w:rsid w:val="009A29E9"/>
    <w:rsid w:val="009A2C20"/>
    <w:rsid w:val="009A78AE"/>
    <w:rsid w:val="009B127C"/>
    <w:rsid w:val="009B16D7"/>
    <w:rsid w:val="009B397F"/>
    <w:rsid w:val="009B5DC0"/>
    <w:rsid w:val="009B5F90"/>
    <w:rsid w:val="009B6C16"/>
    <w:rsid w:val="009D402D"/>
    <w:rsid w:val="009D4A02"/>
    <w:rsid w:val="009D501D"/>
    <w:rsid w:val="009D69CF"/>
    <w:rsid w:val="009D71C7"/>
    <w:rsid w:val="009E0F1F"/>
    <w:rsid w:val="009E1714"/>
    <w:rsid w:val="009E20B1"/>
    <w:rsid w:val="009E4E2A"/>
    <w:rsid w:val="009F0859"/>
    <w:rsid w:val="009F0A1B"/>
    <w:rsid w:val="009F2FA0"/>
    <w:rsid w:val="009F41CF"/>
    <w:rsid w:val="009F68B6"/>
    <w:rsid w:val="009F773B"/>
    <w:rsid w:val="00A03967"/>
    <w:rsid w:val="00A07B8F"/>
    <w:rsid w:val="00A1074F"/>
    <w:rsid w:val="00A13030"/>
    <w:rsid w:val="00A13233"/>
    <w:rsid w:val="00A20081"/>
    <w:rsid w:val="00A20C73"/>
    <w:rsid w:val="00A24A41"/>
    <w:rsid w:val="00A277FA"/>
    <w:rsid w:val="00A3444C"/>
    <w:rsid w:val="00A37468"/>
    <w:rsid w:val="00A429F6"/>
    <w:rsid w:val="00A440ED"/>
    <w:rsid w:val="00A45DF3"/>
    <w:rsid w:val="00A4615B"/>
    <w:rsid w:val="00A470E2"/>
    <w:rsid w:val="00A5069B"/>
    <w:rsid w:val="00A52CE5"/>
    <w:rsid w:val="00A601E9"/>
    <w:rsid w:val="00A605B5"/>
    <w:rsid w:val="00A61B89"/>
    <w:rsid w:val="00A63247"/>
    <w:rsid w:val="00A64E0E"/>
    <w:rsid w:val="00A65023"/>
    <w:rsid w:val="00A70864"/>
    <w:rsid w:val="00A70CE5"/>
    <w:rsid w:val="00A72703"/>
    <w:rsid w:val="00A740D5"/>
    <w:rsid w:val="00A76BDC"/>
    <w:rsid w:val="00A83074"/>
    <w:rsid w:val="00A8698D"/>
    <w:rsid w:val="00A87111"/>
    <w:rsid w:val="00A876A1"/>
    <w:rsid w:val="00A87EF0"/>
    <w:rsid w:val="00A91250"/>
    <w:rsid w:val="00A92BAC"/>
    <w:rsid w:val="00A93685"/>
    <w:rsid w:val="00A946DC"/>
    <w:rsid w:val="00A94D2D"/>
    <w:rsid w:val="00A950C4"/>
    <w:rsid w:val="00AA05BD"/>
    <w:rsid w:val="00AA533B"/>
    <w:rsid w:val="00AA5E45"/>
    <w:rsid w:val="00AA66D0"/>
    <w:rsid w:val="00AA6728"/>
    <w:rsid w:val="00AB0F7A"/>
    <w:rsid w:val="00AB1111"/>
    <w:rsid w:val="00AB3D03"/>
    <w:rsid w:val="00AB3DE6"/>
    <w:rsid w:val="00AB538B"/>
    <w:rsid w:val="00AB71D5"/>
    <w:rsid w:val="00AC0630"/>
    <w:rsid w:val="00AC3DAB"/>
    <w:rsid w:val="00AD0134"/>
    <w:rsid w:val="00AD2221"/>
    <w:rsid w:val="00AD3839"/>
    <w:rsid w:val="00AD48D9"/>
    <w:rsid w:val="00AD62A3"/>
    <w:rsid w:val="00AD7421"/>
    <w:rsid w:val="00AE08F4"/>
    <w:rsid w:val="00AE144C"/>
    <w:rsid w:val="00AE33B4"/>
    <w:rsid w:val="00AF361E"/>
    <w:rsid w:val="00AF7FF6"/>
    <w:rsid w:val="00B00D78"/>
    <w:rsid w:val="00B01339"/>
    <w:rsid w:val="00B01573"/>
    <w:rsid w:val="00B028D9"/>
    <w:rsid w:val="00B054E3"/>
    <w:rsid w:val="00B0751B"/>
    <w:rsid w:val="00B118A4"/>
    <w:rsid w:val="00B14999"/>
    <w:rsid w:val="00B171C2"/>
    <w:rsid w:val="00B209D5"/>
    <w:rsid w:val="00B21BDF"/>
    <w:rsid w:val="00B22F11"/>
    <w:rsid w:val="00B27C84"/>
    <w:rsid w:val="00B35D37"/>
    <w:rsid w:val="00B40524"/>
    <w:rsid w:val="00B42560"/>
    <w:rsid w:val="00B43296"/>
    <w:rsid w:val="00B45BE8"/>
    <w:rsid w:val="00B5014F"/>
    <w:rsid w:val="00B52AA8"/>
    <w:rsid w:val="00B53878"/>
    <w:rsid w:val="00B54792"/>
    <w:rsid w:val="00B61DD9"/>
    <w:rsid w:val="00B65839"/>
    <w:rsid w:val="00B6613F"/>
    <w:rsid w:val="00B71976"/>
    <w:rsid w:val="00B72DC8"/>
    <w:rsid w:val="00B7488A"/>
    <w:rsid w:val="00B76C63"/>
    <w:rsid w:val="00B77CE9"/>
    <w:rsid w:val="00B81F7C"/>
    <w:rsid w:val="00B839AD"/>
    <w:rsid w:val="00B84BF8"/>
    <w:rsid w:val="00B91115"/>
    <w:rsid w:val="00B918A0"/>
    <w:rsid w:val="00B92433"/>
    <w:rsid w:val="00B938F3"/>
    <w:rsid w:val="00B945F4"/>
    <w:rsid w:val="00B978E5"/>
    <w:rsid w:val="00BA3ED4"/>
    <w:rsid w:val="00BA44CA"/>
    <w:rsid w:val="00BA6A35"/>
    <w:rsid w:val="00BB0FA9"/>
    <w:rsid w:val="00BB27A7"/>
    <w:rsid w:val="00BB3463"/>
    <w:rsid w:val="00BB4050"/>
    <w:rsid w:val="00BB45FF"/>
    <w:rsid w:val="00BB46F6"/>
    <w:rsid w:val="00BB4907"/>
    <w:rsid w:val="00BC35E3"/>
    <w:rsid w:val="00BC3AF3"/>
    <w:rsid w:val="00BC3F61"/>
    <w:rsid w:val="00BC4845"/>
    <w:rsid w:val="00BC7991"/>
    <w:rsid w:val="00BD061E"/>
    <w:rsid w:val="00BD268D"/>
    <w:rsid w:val="00BD2DC2"/>
    <w:rsid w:val="00BD35A7"/>
    <w:rsid w:val="00BD43B5"/>
    <w:rsid w:val="00BD47E2"/>
    <w:rsid w:val="00BD5F02"/>
    <w:rsid w:val="00BE08D8"/>
    <w:rsid w:val="00BE1E3E"/>
    <w:rsid w:val="00BE2314"/>
    <w:rsid w:val="00BE542A"/>
    <w:rsid w:val="00BF4725"/>
    <w:rsid w:val="00C00E2F"/>
    <w:rsid w:val="00C011D5"/>
    <w:rsid w:val="00C02A99"/>
    <w:rsid w:val="00C118C5"/>
    <w:rsid w:val="00C12364"/>
    <w:rsid w:val="00C1572C"/>
    <w:rsid w:val="00C179C5"/>
    <w:rsid w:val="00C23DAF"/>
    <w:rsid w:val="00C24BD4"/>
    <w:rsid w:val="00C25862"/>
    <w:rsid w:val="00C2708E"/>
    <w:rsid w:val="00C274AF"/>
    <w:rsid w:val="00C3008E"/>
    <w:rsid w:val="00C30D9E"/>
    <w:rsid w:val="00C324DC"/>
    <w:rsid w:val="00C34AD8"/>
    <w:rsid w:val="00C3620C"/>
    <w:rsid w:val="00C36B1A"/>
    <w:rsid w:val="00C374A2"/>
    <w:rsid w:val="00C5023E"/>
    <w:rsid w:val="00C504AE"/>
    <w:rsid w:val="00C53863"/>
    <w:rsid w:val="00C54773"/>
    <w:rsid w:val="00C54815"/>
    <w:rsid w:val="00C5536F"/>
    <w:rsid w:val="00C553FC"/>
    <w:rsid w:val="00C57F2E"/>
    <w:rsid w:val="00C60D21"/>
    <w:rsid w:val="00C61769"/>
    <w:rsid w:val="00C61CAB"/>
    <w:rsid w:val="00C63B27"/>
    <w:rsid w:val="00C65FB2"/>
    <w:rsid w:val="00C66DCF"/>
    <w:rsid w:val="00C67C48"/>
    <w:rsid w:val="00C67CCA"/>
    <w:rsid w:val="00C711FA"/>
    <w:rsid w:val="00C77F77"/>
    <w:rsid w:val="00C85AA4"/>
    <w:rsid w:val="00C9293D"/>
    <w:rsid w:val="00C9314C"/>
    <w:rsid w:val="00C94B6A"/>
    <w:rsid w:val="00C9776E"/>
    <w:rsid w:val="00CA2695"/>
    <w:rsid w:val="00CA2F0D"/>
    <w:rsid w:val="00CA5154"/>
    <w:rsid w:val="00CB0287"/>
    <w:rsid w:val="00CB1F7D"/>
    <w:rsid w:val="00CB6C8D"/>
    <w:rsid w:val="00CC07AB"/>
    <w:rsid w:val="00CC2ABA"/>
    <w:rsid w:val="00CC559F"/>
    <w:rsid w:val="00CC5EC0"/>
    <w:rsid w:val="00CC6207"/>
    <w:rsid w:val="00CD0503"/>
    <w:rsid w:val="00CD1520"/>
    <w:rsid w:val="00CD26FB"/>
    <w:rsid w:val="00CD2B38"/>
    <w:rsid w:val="00CD4119"/>
    <w:rsid w:val="00CD48C6"/>
    <w:rsid w:val="00CD7B4C"/>
    <w:rsid w:val="00CE034E"/>
    <w:rsid w:val="00CE186B"/>
    <w:rsid w:val="00CE4ADB"/>
    <w:rsid w:val="00CE64E3"/>
    <w:rsid w:val="00CE6CAF"/>
    <w:rsid w:val="00CE701B"/>
    <w:rsid w:val="00CF15B9"/>
    <w:rsid w:val="00CF1973"/>
    <w:rsid w:val="00CF2309"/>
    <w:rsid w:val="00CF2AD8"/>
    <w:rsid w:val="00CF3125"/>
    <w:rsid w:val="00CF5C43"/>
    <w:rsid w:val="00CF714F"/>
    <w:rsid w:val="00CF76F6"/>
    <w:rsid w:val="00D03187"/>
    <w:rsid w:val="00D0321C"/>
    <w:rsid w:val="00D03D41"/>
    <w:rsid w:val="00D04009"/>
    <w:rsid w:val="00D054AB"/>
    <w:rsid w:val="00D07596"/>
    <w:rsid w:val="00D10D8D"/>
    <w:rsid w:val="00D125F2"/>
    <w:rsid w:val="00D12B27"/>
    <w:rsid w:val="00D151AB"/>
    <w:rsid w:val="00D152B6"/>
    <w:rsid w:val="00D15C59"/>
    <w:rsid w:val="00D23001"/>
    <w:rsid w:val="00D24942"/>
    <w:rsid w:val="00D26BDB"/>
    <w:rsid w:val="00D26C45"/>
    <w:rsid w:val="00D27FEC"/>
    <w:rsid w:val="00D302F9"/>
    <w:rsid w:val="00D31647"/>
    <w:rsid w:val="00D31D43"/>
    <w:rsid w:val="00D320FD"/>
    <w:rsid w:val="00D32222"/>
    <w:rsid w:val="00D3541F"/>
    <w:rsid w:val="00D41695"/>
    <w:rsid w:val="00D439F5"/>
    <w:rsid w:val="00D45058"/>
    <w:rsid w:val="00D4633B"/>
    <w:rsid w:val="00D463DA"/>
    <w:rsid w:val="00D51A2D"/>
    <w:rsid w:val="00D53033"/>
    <w:rsid w:val="00D539F9"/>
    <w:rsid w:val="00D5620A"/>
    <w:rsid w:val="00D56F65"/>
    <w:rsid w:val="00D57736"/>
    <w:rsid w:val="00D60E6D"/>
    <w:rsid w:val="00D611A6"/>
    <w:rsid w:val="00D65AAE"/>
    <w:rsid w:val="00D70BC9"/>
    <w:rsid w:val="00D71460"/>
    <w:rsid w:val="00D755D8"/>
    <w:rsid w:val="00D76327"/>
    <w:rsid w:val="00D81177"/>
    <w:rsid w:val="00D83145"/>
    <w:rsid w:val="00D83521"/>
    <w:rsid w:val="00D84DDD"/>
    <w:rsid w:val="00D87EC8"/>
    <w:rsid w:val="00D90341"/>
    <w:rsid w:val="00D91FAB"/>
    <w:rsid w:val="00D93482"/>
    <w:rsid w:val="00D935B5"/>
    <w:rsid w:val="00D94F8F"/>
    <w:rsid w:val="00D96160"/>
    <w:rsid w:val="00D966C9"/>
    <w:rsid w:val="00D968D8"/>
    <w:rsid w:val="00D96906"/>
    <w:rsid w:val="00D96EFC"/>
    <w:rsid w:val="00D9791A"/>
    <w:rsid w:val="00DA099F"/>
    <w:rsid w:val="00DA22AD"/>
    <w:rsid w:val="00DA22EE"/>
    <w:rsid w:val="00DA4E06"/>
    <w:rsid w:val="00DA7952"/>
    <w:rsid w:val="00DB1768"/>
    <w:rsid w:val="00DB59B2"/>
    <w:rsid w:val="00DB710C"/>
    <w:rsid w:val="00DC041F"/>
    <w:rsid w:val="00DC3BAC"/>
    <w:rsid w:val="00DC4B3D"/>
    <w:rsid w:val="00DC51A0"/>
    <w:rsid w:val="00DC5F74"/>
    <w:rsid w:val="00DC673B"/>
    <w:rsid w:val="00DD0B2E"/>
    <w:rsid w:val="00DD177A"/>
    <w:rsid w:val="00DD2862"/>
    <w:rsid w:val="00DD3710"/>
    <w:rsid w:val="00DE0990"/>
    <w:rsid w:val="00DE1202"/>
    <w:rsid w:val="00DE1A6A"/>
    <w:rsid w:val="00DE2145"/>
    <w:rsid w:val="00DE3447"/>
    <w:rsid w:val="00DE6FE6"/>
    <w:rsid w:val="00DE7B12"/>
    <w:rsid w:val="00DF271C"/>
    <w:rsid w:val="00DF335E"/>
    <w:rsid w:val="00DF39AB"/>
    <w:rsid w:val="00E00F36"/>
    <w:rsid w:val="00E010E3"/>
    <w:rsid w:val="00E011FC"/>
    <w:rsid w:val="00E036D9"/>
    <w:rsid w:val="00E05B69"/>
    <w:rsid w:val="00E05FEC"/>
    <w:rsid w:val="00E07B20"/>
    <w:rsid w:val="00E128A4"/>
    <w:rsid w:val="00E12F2C"/>
    <w:rsid w:val="00E24697"/>
    <w:rsid w:val="00E256BA"/>
    <w:rsid w:val="00E25E4C"/>
    <w:rsid w:val="00E3176B"/>
    <w:rsid w:val="00E33E48"/>
    <w:rsid w:val="00E4419C"/>
    <w:rsid w:val="00E448B2"/>
    <w:rsid w:val="00E50C8D"/>
    <w:rsid w:val="00E5211F"/>
    <w:rsid w:val="00E55975"/>
    <w:rsid w:val="00E565F6"/>
    <w:rsid w:val="00E57BB9"/>
    <w:rsid w:val="00E70B05"/>
    <w:rsid w:val="00E764C9"/>
    <w:rsid w:val="00E76D03"/>
    <w:rsid w:val="00E76FD0"/>
    <w:rsid w:val="00E9366F"/>
    <w:rsid w:val="00E937E8"/>
    <w:rsid w:val="00E93ED4"/>
    <w:rsid w:val="00E95B11"/>
    <w:rsid w:val="00E960F9"/>
    <w:rsid w:val="00E9786E"/>
    <w:rsid w:val="00E97AD0"/>
    <w:rsid w:val="00EA6BC5"/>
    <w:rsid w:val="00EA6CC4"/>
    <w:rsid w:val="00EB0C1B"/>
    <w:rsid w:val="00EB1B9D"/>
    <w:rsid w:val="00EB38A5"/>
    <w:rsid w:val="00EB3C8C"/>
    <w:rsid w:val="00EB42C8"/>
    <w:rsid w:val="00EB4F12"/>
    <w:rsid w:val="00EB57A2"/>
    <w:rsid w:val="00EC264F"/>
    <w:rsid w:val="00EC4847"/>
    <w:rsid w:val="00ED0884"/>
    <w:rsid w:val="00ED103F"/>
    <w:rsid w:val="00ED2F39"/>
    <w:rsid w:val="00ED4D69"/>
    <w:rsid w:val="00ED537F"/>
    <w:rsid w:val="00ED73ED"/>
    <w:rsid w:val="00ED7543"/>
    <w:rsid w:val="00ED79D3"/>
    <w:rsid w:val="00EE13FA"/>
    <w:rsid w:val="00EE246F"/>
    <w:rsid w:val="00EE2BCE"/>
    <w:rsid w:val="00EE3D44"/>
    <w:rsid w:val="00EE4631"/>
    <w:rsid w:val="00EE638A"/>
    <w:rsid w:val="00EE644B"/>
    <w:rsid w:val="00EF002F"/>
    <w:rsid w:val="00EF239A"/>
    <w:rsid w:val="00EF49D6"/>
    <w:rsid w:val="00F0143D"/>
    <w:rsid w:val="00F02E3F"/>
    <w:rsid w:val="00F03E10"/>
    <w:rsid w:val="00F06D6B"/>
    <w:rsid w:val="00F116F4"/>
    <w:rsid w:val="00F1310D"/>
    <w:rsid w:val="00F14F0C"/>
    <w:rsid w:val="00F15F77"/>
    <w:rsid w:val="00F1672A"/>
    <w:rsid w:val="00F26C81"/>
    <w:rsid w:val="00F27317"/>
    <w:rsid w:val="00F27DD9"/>
    <w:rsid w:val="00F321C0"/>
    <w:rsid w:val="00F372C9"/>
    <w:rsid w:val="00F37EA1"/>
    <w:rsid w:val="00F40386"/>
    <w:rsid w:val="00F43F35"/>
    <w:rsid w:val="00F47B26"/>
    <w:rsid w:val="00F502A1"/>
    <w:rsid w:val="00F5095C"/>
    <w:rsid w:val="00F510AE"/>
    <w:rsid w:val="00F5324D"/>
    <w:rsid w:val="00F54BDD"/>
    <w:rsid w:val="00F55787"/>
    <w:rsid w:val="00F61215"/>
    <w:rsid w:val="00F6128E"/>
    <w:rsid w:val="00F67F56"/>
    <w:rsid w:val="00F7449B"/>
    <w:rsid w:val="00F75F2E"/>
    <w:rsid w:val="00F76D3A"/>
    <w:rsid w:val="00F92779"/>
    <w:rsid w:val="00F95DDE"/>
    <w:rsid w:val="00F96116"/>
    <w:rsid w:val="00F966CE"/>
    <w:rsid w:val="00F96F0C"/>
    <w:rsid w:val="00F97E1D"/>
    <w:rsid w:val="00FA08FA"/>
    <w:rsid w:val="00FA1D58"/>
    <w:rsid w:val="00FA42A4"/>
    <w:rsid w:val="00FB0ACD"/>
    <w:rsid w:val="00FB465E"/>
    <w:rsid w:val="00FC548E"/>
    <w:rsid w:val="00FC6900"/>
    <w:rsid w:val="00FD27E3"/>
    <w:rsid w:val="00FD3409"/>
    <w:rsid w:val="00FD652A"/>
    <w:rsid w:val="00FE647D"/>
    <w:rsid w:val="00FE750F"/>
    <w:rsid w:val="00FF0197"/>
    <w:rsid w:val="00FF109C"/>
    <w:rsid w:val="00FF15FC"/>
    <w:rsid w:val="00FF1CC4"/>
    <w:rsid w:val="00FF2C64"/>
    <w:rsid w:val="00FF2D98"/>
    <w:rsid w:val="00FF4016"/>
    <w:rsid w:val="00FF4124"/>
    <w:rsid w:val="00FF5C76"/>
    <w:rsid w:val="00FF6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85CCF"/>
  <w15:chartTrackingRefBased/>
  <w15:docId w15:val="{0863BF51-E135-8742-B4CC-1601D59D7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520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0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0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0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0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0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0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0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0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520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0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0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0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0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0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08C"/>
    <w:rPr>
      <w:rFonts w:eastAsiaTheme="majorEastAsia" w:cstheme="majorBidi"/>
      <w:color w:val="272727" w:themeColor="text1" w:themeTint="D8"/>
    </w:rPr>
  </w:style>
  <w:style w:type="paragraph" w:styleId="Title">
    <w:name w:val="Title"/>
    <w:basedOn w:val="Normal"/>
    <w:next w:val="Normal"/>
    <w:link w:val="TitleChar"/>
    <w:uiPriority w:val="10"/>
    <w:qFormat/>
    <w:rsid w:val="005520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0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0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0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0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208C"/>
    <w:rPr>
      <w:i/>
      <w:iCs/>
      <w:color w:val="404040" w:themeColor="text1" w:themeTint="BF"/>
    </w:rPr>
  </w:style>
  <w:style w:type="paragraph" w:styleId="ListParagraph">
    <w:name w:val="List Paragraph"/>
    <w:basedOn w:val="Normal"/>
    <w:uiPriority w:val="34"/>
    <w:qFormat/>
    <w:rsid w:val="0055208C"/>
    <w:pPr>
      <w:ind w:left="720"/>
      <w:contextualSpacing/>
    </w:pPr>
  </w:style>
  <w:style w:type="character" w:styleId="IntenseEmphasis">
    <w:name w:val="Intense Emphasis"/>
    <w:basedOn w:val="DefaultParagraphFont"/>
    <w:uiPriority w:val="21"/>
    <w:qFormat/>
    <w:rsid w:val="0055208C"/>
    <w:rPr>
      <w:i/>
      <w:iCs/>
      <w:color w:val="0F4761" w:themeColor="accent1" w:themeShade="BF"/>
    </w:rPr>
  </w:style>
  <w:style w:type="paragraph" w:styleId="IntenseQuote">
    <w:name w:val="Intense Quote"/>
    <w:basedOn w:val="Normal"/>
    <w:next w:val="Normal"/>
    <w:link w:val="IntenseQuoteChar"/>
    <w:uiPriority w:val="30"/>
    <w:qFormat/>
    <w:rsid w:val="005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08C"/>
    <w:rPr>
      <w:i/>
      <w:iCs/>
      <w:color w:val="0F4761" w:themeColor="accent1" w:themeShade="BF"/>
    </w:rPr>
  </w:style>
  <w:style w:type="character" w:styleId="IntenseReference">
    <w:name w:val="Intense Reference"/>
    <w:basedOn w:val="DefaultParagraphFont"/>
    <w:uiPriority w:val="32"/>
    <w:qFormat/>
    <w:rsid w:val="0055208C"/>
    <w:rPr>
      <w:b/>
      <w:bCs/>
      <w:smallCaps/>
      <w:color w:val="0F4761" w:themeColor="accent1" w:themeShade="BF"/>
      <w:spacing w:val="5"/>
    </w:rPr>
  </w:style>
  <w:style w:type="character" w:styleId="Hyperlink">
    <w:name w:val="Hyperlink"/>
    <w:basedOn w:val="DefaultParagraphFont"/>
    <w:uiPriority w:val="99"/>
    <w:unhideWhenUsed/>
    <w:rsid w:val="00941199"/>
    <w:rPr>
      <w:color w:val="467886" w:themeColor="hyperlink"/>
      <w:u w:val="single"/>
    </w:rPr>
  </w:style>
  <w:style w:type="character" w:styleId="UnresolvedMention">
    <w:name w:val="Unresolved Mention"/>
    <w:basedOn w:val="DefaultParagraphFont"/>
    <w:uiPriority w:val="99"/>
    <w:semiHidden/>
    <w:unhideWhenUsed/>
    <w:rsid w:val="00941199"/>
    <w:rPr>
      <w:color w:val="605E5C"/>
      <w:shd w:val="clear" w:color="auto" w:fill="E1DFDD"/>
    </w:rPr>
  </w:style>
  <w:style w:type="paragraph" w:styleId="NormalWeb">
    <w:name w:val="Normal (Web)"/>
    <w:basedOn w:val="Normal"/>
    <w:uiPriority w:val="99"/>
    <w:semiHidden/>
    <w:unhideWhenUsed/>
    <w:rsid w:val="00AF361E"/>
    <w:pPr>
      <w:spacing w:before="100" w:beforeAutospacing="1" w:after="100" w:afterAutospacing="1"/>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B918A0"/>
    <w:rPr>
      <w:color w:val="666666"/>
    </w:rPr>
  </w:style>
  <w:style w:type="table" w:styleId="ListTable2">
    <w:name w:val="List Table 2"/>
    <w:basedOn w:val="TableNormal"/>
    <w:uiPriority w:val="47"/>
    <w:rsid w:val="00976514"/>
    <w:rPr>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976514"/>
    <w:rPr>
      <w:color w:val="124F1A" w:themeColor="accent3" w:themeShade="BF"/>
      <w:sz w:val="22"/>
      <w:szCs w:val="22"/>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Header">
    <w:name w:val="header"/>
    <w:basedOn w:val="Normal"/>
    <w:link w:val="HeaderChar"/>
    <w:uiPriority w:val="99"/>
    <w:unhideWhenUsed/>
    <w:rsid w:val="00976514"/>
    <w:pPr>
      <w:tabs>
        <w:tab w:val="center" w:pos="4680"/>
        <w:tab w:val="right" w:pos="9360"/>
      </w:tabs>
    </w:pPr>
    <w:rPr>
      <w:sz w:val="22"/>
      <w:szCs w:val="22"/>
    </w:rPr>
  </w:style>
  <w:style w:type="character" w:customStyle="1" w:styleId="HeaderChar">
    <w:name w:val="Header Char"/>
    <w:basedOn w:val="DefaultParagraphFont"/>
    <w:link w:val="Header"/>
    <w:uiPriority w:val="99"/>
    <w:rsid w:val="00976514"/>
    <w:rPr>
      <w:sz w:val="22"/>
      <w:szCs w:val="22"/>
    </w:rPr>
  </w:style>
  <w:style w:type="character" w:styleId="CommentReference">
    <w:name w:val="annotation reference"/>
    <w:basedOn w:val="DefaultParagraphFont"/>
    <w:uiPriority w:val="99"/>
    <w:semiHidden/>
    <w:unhideWhenUsed/>
    <w:rsid w:val="00976514"/>
  </w:style>
  <w:style w:type="paragraph" w:styleId="CommentText">
    <w:name w:val="annotation text"/>
    <w:basedOn w:val="Normal"/>
    <w:link w:val="CommentTextChar"/>
    <w:uiPriority w:val="99"/>
    <w:unhideWhenUsed/>
    <w:rsid w:val="00976514"/>
    <w:pPr>
      <w:spacing w:before="100" w:beforeAutospacing="1" w:after="100" w:afterAutospacing="1"/>
    </w:pPr>
    <w:rPr>
      <w:rFonts w:ascii="Times New Roman" w:eastAsia="Times New Roman" w:hAnsi="Times New Roman" w:cs="Times New Roman"/>
      <w:kern w:val="0"/>
      <w14:ligatures w14:val="none"/>
    </w:rPr>
  </w:style>
  <w:style w:type="character" w:customStyle="1" w:styleId="CommentTextChar">
    <w:name w:val="Comment Text Char"/>
    <w:basedOn w:val="DefaultParagraphFont"/>
    <w:link w:val="CommentText"/>
    <w:uiPriority w:val="99"/>
    <w:rsid w:val="00976514"/>
    <w:rPr>
      <w:rFonts w:ascii="Times New Roman" w:eastAsia="Times New Roman" w:hAnsi="Times New Roman" w:cs="Times New Roman"/>
      <w:kern w:val="0"/>
      <w14:ligatures w14:val="none"/>
    </w:rPr>
  </w:style>
  <w:style w:type="character" w:styleId="HTMLCite">
    <w:name w:val="HTML Cite"/>
    <w:basedOn w:val="DefaultParagraphFont"/>
    <w:uiPriority w:val="99"/>
    <w:unhideWhenUsed/>
    <w:rsid w:val="00A4615B"/>
    <w:rPr>
      <w:i/>
      <w:iCs/>
    </w:rPr>
  </w:style>
  <w:style w:type="paragraph" w:styleId="Footer">
    <w:name w:val="footer"/>
    <w:basedOn w:val="Normal"/>
    <w:link w:val="FooterChar"/>
    <w:uiPriority w:val="99"/>
    <w:unhideWhenUsed/>
    <w:rsid w:val="004D60D1"/>
    <w:pPr>
      <w:tabs>
        <w:tab w:val="center" w:pos="4680"/>
        <w:tab w:val="right" w:pos="9360"/>
      </w:tabs>
    </w:pPr>
  </w:style>
  <w:style w:type="character" w:customStyle="1" w:styleId="FooterChar">
    <w:name w:val="Footer Char"/>
    <w:basedOn w:val="DefaultParagraphFont"/>
    <w:link w:val="Footer"/>
    <w:uiPriority w:val="99"/>
    <w:rsid w:val="004D60D1"/>
  </w:style>
  <w:style w:type="paragraph" w:styleId="NoSpacing">
    <w:name w:val="No Spacing"/>
    <w:link w:val="NoSpacingChar"/>
    <w:uiPriority w:val="1"/>
    <w:qFormat/>
    <w:rsid w:val="00F510AE"/>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F510AE"/>
    <w:rPr>
      <w:rFonts w:eastAsiaTheme="minorEastAsia"/>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E12F2C"/>
    <w:pPr>
      <w:spacing w:before="0" w:beforeAutospacing="0" w:after="0" w:afterAutospacing="0"/>
    </w:pPr>
    <w:rPr>
      <w:rFonts w:asciiTheme="minorHAnsi" w:eastAsiaTheme="minorHAnsi" w:hAnsiTheme="minorHAnsi" w:cstheme="minorBidi"/>
      <w:b/>
      <w:bCs/>
      <w:kern w:val="2"/>
      <w:sz w:val="20"/>
      <w:szCs w:val="20"/>
      <w14:ligatures w14:val="standardContextual"/>
    </w:rPr>
  </w:style>
  <w:style w:type="character" w:customStyle="1" w:styleId="CommentSubjectChar">
    <w:name w:val="Comment Subject Char"/>
    <w:basedOn w:val="CommentTextChar"/>
    <w:link w:val="CommentSubject"/>
    <w:uiPriority w:val="99"/>
    <w:semiHidden/>
    <w:rsid w:val="00E12F2C"/>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E12F2C"/>
  </w:style>
  <w:style w:type="table" w:styleId="TableGrid">
    <w:name w:val="Table Grid"/>
    <w:basedOn w:val="TableNormal"/>
    <w:uiPriority w:val="39"/>
    <w:rsid w:val="00D96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EC48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767109">
      <w:bodyDiv w:val="1"/>
      <w:marLeft w:val="0"/>
      <w:marRight w:val="0"/>
      <w:marTop w:val="0"/>
      <w:marBottom w:val="0"/>
      <w:divBdr>
        <w:top w:val="none" w:sz="0" w:space="0" w:color="auto"/>
        <w:left w:val="none" w:sz="0" w:space="0" w:color="auto"/>
        <w:bottom w:val="none" w:sz="0" w:space="0" w:color="auto"/>
        <w:right w:val="none" w:sz="0" w:space="0" w:color="auto"/>
      </w:divBdr>
      <w:divsChild>
        <w:div w:id="816190020">
          <w:marLeft w:val="640"/>
          <w:marRight w:val="0"/>
          <w:marTop w:val="0"/>
          <w:marBottom w:val="0"/>
          <w:divBdr>
            <w:top w:val="none" w:sz="0" w:space="0" w:color="auto"/>
            <w:left w:val="none" w:sz="0" w:space="0" w:color="auto"/>
            <w:bottom w:val="none" w:sz="0" w:space="0" w:color="auto"/>
            <w:right w:val="none" w:sz="0" w:space="0" w:color="auto"/>
          </w:divBdr>
        </w:div>
        <w:div w:id="229774966">
          <w:marLeft w:val="640"/>
          <w:marRight w:val="0"/>
          <w:marTop w:val="0"/>
          <w:marBottom w:val="0"/>
          <w:divBdr>
            <w:top w:val="none" w:sz="0" w:space="0" w:color="auto"/>
            <w:left w:val="none" w:sz="0" w:space="0" w:color="auto"/>
            <w:bottom w:val="none" w:sz="0" w:space="0" w:color="auto"/>
            <w:right w:val="none" w:sz="0" w:space="0" w:color="auto"/>
          </w:divBdr>
        </w:div>
        <w:div w:id="282615004">
          <w:marLeft w:val="640"/>
          <w:marRight w:val="0"/>
          <w:marTop w:val="0"/>
          <w:marBottom w:val="0"/>
          <w:divBdr>
            <w:top w:val="none" w:sz="0" w:space="0" w:color="auto"/>
            <w:left w:val="none" w:sz="0" w:space="0" w:color="auto"/>
            <w:bottom w:val="none" w:sz="0" w:space="0" w:color="auto"/>
            <w:right w:val="none" w:sz="0" w:space="0" w:color="auto"/>
          </w:divBdr>
        </w:div>
        <w:div w:id="1759862509">
          <w:marLeft w:val="640"/>
          <w:marRight w:val="0"/>
          <w:marTop w:val="0"/>
          <w:marBottom w:val="0"/>
          <w:divBdr>
            <w:top w:val="none" w:sz="0" w:space="0" w:color="auto"/>
            <w:left w:val="none" w:sz="0" w:space="0" w:color="auto"/>
            <w:bottom w:val="none" w:sz="0" w:space="0" w:color="auto"/>
            <w:right w:val="none" w:sz="0" w:space="0" w:color="auto"/>
          </w:divBdr>
        </w:div>
        <w:div w:id="1852377434">
          <w:marLeft w:val="640"/>
          <w:marRight w:val="0"/>
          <w:marTop w:val="0"/>
          <w:marBottom w:val="0"/>
          <w:divBdr>
            <w:top w:val="none" w:sz="0" w:space="0" w:color="auto"/>
            <w:left w:val="none" w:sz="0" w:space="0" w:color="auto"/>
            <w:bottom w:val="none" w:sz="0" w:space="0" w:color="auto"/>
            <w:right w:val="none" w:sz="0" w:space="0" w:color="auto"/>
          </w:divBdr>
        </w:div>
        <w:div w:id="102071816">
          <w:marLeft w:val="640"/>
          <w:marRight w:val="0"/>
          <w:marTop w:val="0"/>
          <w:marBottom w:val="0"/>
          <w:divBdr>
            <w:top w:val="none" w:sz="0" w:space="0" w:color="auto"/>
            <w:left w:val="none" w:sz="0" w:space="0" w:color="auto"/>
            <w:bottom w:val="none" w:sz="0" w:space="0" w:color="auto"/>
            <w:right w:val="none" w:sz="0" w:space="0" w:color="auto"/>
          </w:divBdr>
        </w:div>
        <w:div w:id="1570262124">
          <w:marLeft w:val="640"/>
          <w:marRight w:val="0"/>
          <w:marTop w:val="0"/>
          <w:marBottom w:val="0"/>
          <w:divBdr>
            <w:top w:val="none" w:sz="0" w:space="0" w:color="auto"/>
            <w:left w:val="none" w:sz="0" w:space="0" w:color="auto"/>
            <w:bottom w:val="none" w:sz="0" w:space="0" w:color="auto"/>
            <w:right w:val="none" w:sz="0" w:space="0" w:color="auto"/>
          </w:divBdr>
        </w:div>
        <w:div w:id="87965397">
          <w:marLeft w:val="640"/>
          <w:marRight w:val="0"/>
          <w:marTop w:val="0"/>
          <w:marBottom w:val="0"/>
          <w:divBdr>
            <w:top w:val="none" w:sz="0" w:space="0" w:color="auto"/>
            <w:left w:val="none" w:sz="0" w:space="0" w:color="auto"/>
            <w:bottom w:val="none" w:sz="0" w:space="0" w:color="auto"/>
            <w:right w:val="none" w:sz="0" w:space="0" w:color="auto"/>
          </w:divBdr>
        </w:div>
        <w:div w:id="1928803619">
          <w:marLeft w:val="640"/>
          <w:marRight w:val="0"/>
          <w:marTop w:val="0"/>
          <w:marBottom w:val="0"/>
          <w:divBdr>
            <w:top w:val="none" w:sz="0" w:space="0" w:color="auto"/>
            <w:left w:val="none" w:sz="0" w:space="0" w:color="auto"/>
            <w:bottom w:val="none" w:sz="0" w:space="0" w:color="auto"/>
            <w:right w:val="none" w:sz="0" w:space="0" w:color="auto"/>
          </w:divBdr>
        </w:div>
        <w:div w:id="263615218">
          <w:marLeft w:val="640"/>
          <w:marRight w:val="0"/>
          <w:marTop w:val="0"/>
          <w:marBottom w:val="0"/>
          <w:divBdr>
            <w:top w:val="none" w:sz="0" w:space="0" w:color="auto"/>
            <w:left w:val="none" w:sz="0" w:space="0" w:color="auto"/>
            <w:bottom w:val="none" w:sz="0" w:space="0" w:color="auto"/>
            <w:right w:val="none" w:sz="0" w:space="0" w:color="auto"/>
          </w:divBdr>
        </w:div>
        <w:div w:id="1404180848">
          <w:marLeft w:val="640"/>
          <w:marRight w:val="0"/>
          <w:marTop w:val="0"/>
          <w:marBottom w:val="0"/>
          <w:divBdr>
            <w:top w:val="none" w:sz="0" w:space="0" w:color="auto"/>
            <w:left w:val="none" w:sz="0" w:space="0" w:color="auto"/>
            <w:bottom w:val="none" w:sz="0" w:space="0" w:color="auto"/>
            <w:right w:val="none" w:sz="0" w:space="0" w:color="auto"/>
          </w:divBdr>
        </w:div>
        <w:div w:id="1639996143">
          <w:marLeft w:val="640"/>
          <w:marRight w:val="0"/>
          <w:marTop w:val="0"/>
          <w:marBottom w:val="0"/>
          <w:divBdr>
            <w:top w:val="none" w:sz="0" w:space="0" w:color="auto"/>
            <w:left w:val="none" w:sz="0" w:space="0" w:color="auto"/>
            <w:bottom w:val="none" w:sz="0" w:space="0" w:color="auto"/>
            <w:right w:val="none" w:sz="0" w:space="0" w:color="auto"/>
          </w:divBdr>
        </w:div>
        <w:div w:id="2070760476">
          <w:marLeft w:val="640"/>
          <w:marRight w:val="0"/>
          <w:marTop w:val="0"/>
          <w:marBottom w:val="0"/>
          <w:divBdr>
            <w:top w:val="none" w:sz="0" w:space="0" w:color="auto"/>
            <w:left w:val="none" w:sz="0" w:space="0" w:color="auto"/>
            <w:bottom w:val="none" w:sz="0" w:space="0" w:color="auto"/>
            <w:right w:val="none" w:sz="0" w:space="0" w:color="auto"/>
          </w:divBdr>
        </w:div>
        <w:div w:id="639769001">
          <w:marLeft w:val="640"/>
          <w:marRight w:val="0"/>
          <w:marTop w:val="0"/>
          <w:marBottom w:val="0"/>
          <w:divBdr>
            <w:top w:val="none" w:sz="0" w:space="0" w:color="auto"/>
            <w:left w:val="none" w:sz="0" w:space="0" w:color="auto"/>
            <w:bottom w:val="none" w:sz="0" w:space="0" w:color="auto"/>
            <w:right w:val="none" w:sz="0" w:space="0" w:color="auto"/>
          </w:divBdr>
        </w:div>
        <w:div w:id="1120415309">
          <w:marLeft w:val="640"/>
          <w:marRight w:val="0"/>
          <w:marTop w:val="0"/>
          <w:marBottom w:val="0"/>
          <w:divBdr>
            <w:top w:val="none" w:sz="0" w:space="0" w:color="auto"/>
            <w:left w:val="none" w:sz="0" w:space="0" w:color="auto"/>
            <w:bottom w:val="none" w:sz="0" w:space="0" w:color="auto"/>
            <w:right w:val="none" w:sz="0" w:space="0" w:color="auto"/>
          </w:divBdr>
        </w:div>
        <w:div w:id="2038239087">
          <w:marLeft w:val="640"/>
          <w:marRight w:val="0"/>
          <w:marTop w:val="0"/>
          <w:marBottom w:val="0"/>
          <w:divBdr>
            <w:top w:val="none" w:sz="0" w:space="0" w:color="auto"/>
            <w:left w:val="none" w:sz="0" w:space="0" w:color="auto"/>
            <w:bottom w:val="none" w:sz="0" w:space="0" w:color="auto"/>
            <w:right w:val="none" w:sz="0" w:space="0" w:color="auto"/>
          </w:divBdr>
        </w:div>
        <w:div w:id="1239897609">
          <w:marLeft w:val="640"/>
          <w:marRight w:val="0"/>
          <w:marTop w:val="0"/>
          <w:marBottom w:val="0"/>
          <w:divBdr>
            <w:top w:val="none" w:sz="0" w:space="0" w:color="auto"/>
            <w:left w:val="none" w:sz="0" w:space="0" w:color="auto"/>
            <w:bottom w:val="none" w:sz="0" w:space="0" w:color="auto"/>
            <w:right w:val="none" w:sz="0" w:space="0" w:color="auto"/>
          </w:divBdr>
        </w:div>
        <w:div w:id="835388689">
          <w:marLeft w:val="640"/>
          <w:marRight w:val="0"/>
          <w:marTop w:val="0"/>
          <w:marBottom w:val="0"/>
          <w:divBdr>
            <w:top w:val="none" w:sz="0" w:space="0" w:color="auto"/>
            <w:left w:val="none" w:sz="0" w:space="0" w:color="auto"/>
            <w:bottom w:val="none" w:sz="0" w:space="0" w:color="auto"/>
            <w:right w:val="none" w:sz="0" w:space="0" w:color="auto"/>
          </w:divBdr>
        </w:div>
        <w:div w:id="208537740">
          <w:marLeft w:val="640"/>
          <w:marRight w:val="0"/>
          <w:marTop w:val="0"/>
          <w:marBottom w:val="0"/>
          <w:divBdr>
            <w:top w:val="none" w:sz="0" w:space="0" w:color="auto"/>
            <w:left w:val="none" w:sz="0" w:space="0" w:color="auto"/>
            <w:bottom w:val="none" w:sz="0" w:space="0" w:color="auto"/>
            <w:right w:val="none" w:sz="0" w:space="0" w:color="auto"/>
          </w:divBdr>
        </w:div>
        <w:div w:id="1697461046">
          <w:marLeft w:val="640"/>
          <w:marRight w:val="0"/>
          <w:marTop w:val="0"/>
          <w:marBottom w:val="0"/>
          <w:divBdr>
            <w:top w:val="none" w:sz="0" w:space="0" w:color="auto"/>
            <w:left w:val="none" w:sz="0" w:space="0" w:color="auto"/>
            <w:bottom w:val="none" w:sz="0" w:space="0" w:color="auto"/>
            <w:right w:val="none" w:sz="0" w:space="0" w:color="auto"/>
          </w:divBdr>
        </w:div>
        <w:div w:id="884103220">
          <w:marLeft w:val="640"/>
          <w:marRight w:val="0"/>
          <w:marTop w:val="0"/>
          <w:marBottom w:val="0"/>
          <w:divBdr>
            <w:top w:val="none" w:sz="0" w:space="0" w:color="auto"/>
            <w:left w:val="none" w:sz="0" w:space="0" w:color="auto"/>
            <w:bottom w:val="none" w:sz="0" w:space="0" w:color="auto"/>
            <w:right w:val="none" w:sz="0" w:space="0" w:color="auto"/>
          </w:divBdr>
        </w:div>
        <w:div w:id="1213883369">
          <w:marLeft w:val="640"/>
          <w:marRight w:val="0"/>
          <w:marTop w:val="0"/>
          <w:marBottom w:val="0"/>
          <w:divBdr>
            <w:top w:val="none" w:sz="0" w:space="0" w:color="auto"/>
            <w:left w:val="none" w:sz="0" w:space="0" w:color="auto"/>
            <w:bottom w:val="none" w:sz="0" w:space="0" w:color="auto"/>
            <w:right w:val="none" w:sz="0" w:space="0" w:color="auto"/>
          </w:divBdr>
        </w:div>
        <w:div w:id="1001931389">
          <w:marLeft w:val="640"/>
          <w:marRight w:val="0"/>
          <w:marTop w:val="0"/>
          <w:marBottom w:val="0"/>
          <w:divBdr>
            <w:top w:val="none" w:sz="0" w:space="0" w:color="auto"/>
            <w:left w:val="none" w:sz="0" w:space="0" w:color="auto"/>
            <w:bottom w:val="none" w:sz="0" w:space="0" w:color="auto"/>
            <w:right w:val="none" w:sz="0" w:space="0" w:color="auto"/>
          </w:divBdr>
        </w:div>
        <w:div w:id="807361970">
          <w:marLeft w:val="640"/>
          <w:marRight w:val="0"/>
          <w:marTop w:val="0"/>
          <w:marBottom w:val="0"/>
          <w:divBdr>
            <w:top w:val="none" w:sz="0" w:space="0" w:color="auto"/>
            <w:left w:val="none" w:sz="0" w:space="0" w:color="auto"/>
            <w:bottom w:val="none" w:sz="0" w:space="0" w:color="auto"/>
            <w:right w:val="none" w:sz="0" w:space="0" w:color="auto"/>
          </w:divBdr>
        </w:div>
        <w:div w:id="312487447">
          <w:marLeft w:val="640"/>
          <w:marRight w:val="0"/>
          <w:marTop w:val="0"/>
          <w:marBottom w:val="0"/>
          <w:divBdr>
            <w:top w:val="none" w:sz="0" w:space="0" w:color="auto"/>
            <w:left w:val="none" w:sz="0" w:space="0" w:color="auto"/>
            <w:bottom w:val="none" w:sz="0" w:space="0" w:color="auto"/>
            <w:right w:val="none" w:sz="0" w:space="0" w:color="auto"/>
          </w:divBdr>
        </w:div>
        <w:div w:id="1668552257">
          <w:marLeft w:val="640"/>
          <w:marRight w:val="0"/>
          <w:marTop w:val="0"/>
          <w:marBottom w:val="0"/>
          <w:divBdr>
            <w:top w:val="none" w:sz="0" w:space="0" w:color="auto"/>
            <w:left w:val="none" w:sz="0" w:space="0" w:color="auto"/>
            <w:bottom w:val="none" w:sz="0" w:space="0" w:color="auto"/>
            <w:right w:val="none" w:sz="0" w:space="0" w:color="auto"/>
          </w:divBdr>
        </w:div>
        <w:div w:id="1561406784">
          <w:marLeft w:val="640"/>
          <w:marRight w:val="0"/>
          <w:marTop w:val="0"/>
          <w:marBottom w:val="0"/>
          <w:divBdr>
            <w:top w:val="none" w:sz="0" w:space="0" w:color="auto"/>
            <w:left w:val="none" w:sz="0" w:space="0" w:color="auto"/>
            <w:bottom w:val="none" w:sz="0" w:space="0" w:color="auto"/>
            <w:right w:val="none" w:sz="0" w:space="0" w:color="auto"/>
          </w:divBdr>
        </w:div>
      </w:divsChild>
    </w:div>
    <w:div w:id="146359472">
      <w:bodyDiv w:val="1"/>
      <w:marLeft w:val="0"/>
      <w:marRight w:val="0"/>
      <w:marTop w:val="0"/>
      <w:marBottom w:val="0"/>
      <w:divBdr>
        <w:top w:val="none" w:sz="0" w:space="0" w:color="auto"/>
        <w:left w:val="none" w:sz="0" w:space="0" w:color="auto"/>
        <w:bottom w:val="none" w:sz="0" w:space="0" w:color="auto"/>
        <w:right w:val="none" w:sz="0" w:space="0" w:color="auto"/>
      </w:divBdr>
      <w:divsChild>
        <w:div w:id="315574106">
          <w:marLeft w:val="640"/>
          <w:marRight w:val="0"/>
          <w:marTop w:val="0"/>
          <w:marBottom w:val="0"/>
          <w:divBdr>
            <w:top w:val="none" w:sz="0" w:space="0" w:color="auto"/>
            <w:left w:val="none" w:sz="0" w:space="0" w:color="auto"/>
            <w:bottom w:val="none" w:sz="0" w:space="0" w:color="auto"/>
            <w:right w:val="none" w:sz="0" w:space="0" w:color="auto"/>
          </w:divBdr>
        </w:div>
        <w:div w:id="692343204">
          <w:marLeft w:val="640"/>
          <w:marRight w:val="0"/>
          <w:marTop w:val="0"/>
          <w:marBottom w:val="0"/>
          <w:divBdr>
            <w:top w:val="none" w:sz="0" w:space="0" w:color="auto"/>
            <w:left w:val="none" w:sz="0" w:space="0" w:color="auto"/>
            <w:bottom w:val="none" w:sz="0" w:space="0" w:color="auto"/>
            <w:right w:val="none" w:sz="0" w:space="0" w:color="auto"/>
          </w:divBdr>
        </w:div>
        <w:div w:id="701318890">
          <w:marLeft w:val="640"/>
          <w:marRight w:val="0"/>
          <w:marTop w:val="0"/>
          <w:marBottom w:val="0"/>
          <w:divBdr>
            <w:top w:val="none" w:sz="0" w:space="0" w:color="auto"/>
            <w:left w:val="none" w:sz="0" w:space="0" w:color="auto"/>
            <w:bottom w:val="none" w:sz="0" w:space="0" w:color="auto"/>
            <w:right w:val="none" w:sz="0" w:space="0" w:color="auto"/>
          </w:divBdr>
        </w:div>
        <w:div w:id="193886547">
          <w:marLeft w:val="640"/>
          <w:marRight w:val="0"/>
          <w:marTop w:val="0"/>
          <w:marBottom w:val="0"/>
          <w:divBdr>
            <w:top w:val="none" w:sz="0" w:space="0" w:color="auto"/>
            <w:left w:val="none" w:sz="0" w:space="0" w:color="auto"/>
            <w:bottom w:val="none" w:sz="0" w:space="0" w:color="auto"/>
            <w:right w:val="none" w:sz="0" w:space="0" w:color="auto"/>
          </w:divBdr>
        </w:div>
        <w:div w:id="990058875">
          <w:marLeft w:val="640"/>
          <w:marRight w:val="0"/>
          <w:marTop w:val="0"/>
          <w:marBottom w:val="0"/>
          <w:divBdr>
            <w:top w:val="none" w:sz="0" w:space="0" w:color="auto"/>
            <w:left w:val="none" w:sz="0" w:space="0" w:color="auto"/>
            <w:bottom w:val="none" w:sz="0" w:space="0" w:color="auto"/>
            <w:right w:val="none" w:sz="0" w:space="0" w:color="auto"/>
          </w:divBdr>
        </w:div>
        <w:div w:id="1378896813">
          <w:marLeft w:val="640"/>
          <w:marRight w:val="0"/>
          <w:marTop w:val="0"/>
          <w:marBottom w:val="0"/>
          <w:divBdr>
            <w:top w:val="none" w:sz="0" w:space="0" w:color="auto"/>
            <w:left w:val="none" w:sz="0" w:space="0" w:color="auto"/>
            <w:bottom w:val="none" w:sz="0" w:space="0" w:color="auto"/>
            <w:right w:val="none" w:sz="0" w:space="0" w:color="auto"/>
          </w:divBdr>
        </w:div>
        <w:div w:id="1098254560">
          <w:marLeft w:val="640"/>
          <w:marRight w:val="0"/>
          <w:marTop w:val="0"/>
          <w:marBottom w:val="0"/>
          <w:divBdr>
            <w:top w:val="none" w:sz="0" w:space="0" w:color="auto"/>
            <w:left w:val="none" w:sz="0" w:space="0" w:color="auto"/>
            <w:bottom w:val="none" w:sz="0" w:space="0" w:color="auto"/>
            <w:right w:val="none" w:sz="0" w:space="0" w:color="auto"/>
          </w:divBdr>
        </w:div>
        <w:div w:id="1348948952">
          <w:marLeft w:val="640"/>
          <w:marRight w:val="0"/>
          <w:marTop w:val="0"/>
          <w:marBottom w:val="0"/>
          <w:divBdr>
            <w:top w:val="none" w:sz="0" w:space="0" w:color="auto"/>
            <w:left w:val="none" w:sz="0" w:space="0" w:color="auto"/>
            <w:bottom w:val="none" w:sz="0" w:space="0" w:color="auto"/>
            <w:right w:val="none" w:sz="0" w:space="0" w:color="auto"/>
          </w:divBdr>
        </w:div>
        <w:div w:id="231502384">
          <w:marLeft w:val="640"/>
          <w:marRight w:val="0"/>
          <w:marTop w:val="0"/>
          <w:marBottom w:val="0"/>
          <w:divBdr>
            <w:top w:val="none" w:sz="0" w:space="0" w:color="auto"/>
            <w:left w:val="none" w:sz="0" w:space="0" w:color="auto"/>
            <w:bottom w:val="none" w:sz="0" w:space="0" w:color="auto"/>
            <w:right w:val="none" w:sz="0" w:space="0" w:color="auto"/>
          </w:divBdr>
        </w:div>
        <w:div w:id="762258864">
          <w:marLeft w:val="640"/>
          <w:marRight w:val="0"/>
          <w:marTop w:val="0"/>
          <w:marBottom w:val="0"/>
          <w:divBdr>
            <w:top w:val="none" w:sz="0" w:space="0" w:color="auto"/>
            <w:left w:val="none" w:sz="0" w:space="0" w:color="auto"/>
            <w:bottom w:val="none" w:sz="0" w:space="0" w:color="auto"/>
            <w:right w:val="none" w:sz="0" w:space="0" w:color="auto"/>
          </w:divBdr>
        </w:div>
        <w:div w:id="421416769">
          <w:marLeft w:val="640"/>
          <w:marRight w:val="0"/>
          <w:marTop w:val="0"/>
          <w:marBottom w:val="0"/>
          <w:divBdr>
            <w:top w:val="none" w:sz="0" w:space="0" w:color="auto"/>
            <w:left w:val="none" w:sz="0" w:space="0" w:color="auto"/>
            <w:bottom w:val="none" w:sz="0" w:space="0" w:color="auto"/>
            <w:right w:val="none" w:sz="0" w:space="0" w:color="auto"/>
          </w:divBdr>
        </w:div>
        <w:div w:id="935330302">
          <w:marLeft w:val="640"/>
          <w:marRight w:val="0"/>
          <w:marTop w:val="0"/>
          <w:marBottom w:val="0"/>
          <w:divBdr>
            <w:top w:val="none" w:sz="0" w:space="0" w:color="auto"/>
            <w:left w:val="none" w:sz="0" w:space="0" w:color="auto"/>
            <w:bottom w:val="none" w:sz="0" w:space="0" w:color="auto"/>
            <w:right w:val="none" w:sz="0" w:space="0" w:color="auto"/>
          </w:divBdr>
        </w:div>
        <w:div w:id="390664588">
          <w:marLeft w:val="640"/>
          <w:marRight w:val="0"/>
          <w:marTop w:val="0"/>
          <w:marBottom w:val="0"/>
          <w:divBdr>
            <w:top w:val="none" w:sz="0" w:space="0" w:color="auto"/>
            <w:left w:val="none" w:sz="0" w:space="0" w:color="auto"/>
            <w:bottom w:val="none" w:sz="0" w:space="0" w:color="auto"/>
            <w:right w:val="none" w:sz="0" w:space="0" w:color="auto"/>
          </w:divBdr>
        </w:div>
      </w:divsChild>
    </w:div>
    <w:div w:id="156580531">
      <w:bodyDiv w:val="1"/>
      <w:marLeft w:val="0"/>
      <w:marRight w:val="0"/>
      <w:marTop w:val="0"/>
      <w:marBottom w:val="0"/>
      <w:divBdr>
        <w:top w:val="none" w:sz="0" w:space="0" w:color="auto"/>
        <w:left w:val="none" w:sz="0" w:space="0" w:color="auto"/>
        <w:bottom w:val="none" w:sz="0" w:space="0" w:color="auto"/>
        <w:right w:val="none" w:sz="0" w:space="0" w:color="auto"/>
      </w:divBdr>
      <w:divsChild>
        <w:div w:id="1099064116">
          <w:marLeft w:val="640"/>
          <w:marRight w:val="0"/>
          <w:marTop w:val="0"/>
          <w:marBottom w:val="0"/>
          <w:divBdr>
            <w:top w:val="none" w:sz="0" w:space="0" w:color="auto"/>
            <w:left w:val="none" w:sz="0" w:space="0" w:color="auto"/>
            <w:bottom w:val="none" w:sz="0" w:space="0" w:color="auto"/>
            <w:right w:val="none" w:sz="0" w:space="0" w:color="auto"/>
          </w:divBdr>
        </w:div>
        <w:div w:id="1068500198">
          <w:marLeft w:val="640"/>
          <w:marRight w:val="0"/>
          <w:marTop w:val="0"/>
          <w:marBottom w:val="0"/>
          <w:divBdr>
            <w:top w:val="none" w:sz="0" w:space="0" w:color="auto"/>
            <w:left w:val="none" w:sz="0" w:space="0" w:color="auto"/>
            <w:bottom w:val="none" w:sz="0" w:space="0" w:color="auto"/>
            <w:right w:val="none" w:sz="0" w:space="0" w:color="auto"/>
          </w:divBdr>
        </w:div>
        <w:div w:id="16732692">
          <w:marLeft w:val="640"/>
          <w:marRight w:val="0"/>
          <w:marTop w:val="0"/>
          <w:marBottom w:val="0"/>
          <w:divBdr>
            <w:top w:val="none" w:sz="0" w:space="0" w:color="auto"/>
            <w:left w:val="none" w:sz="0" w:space="0" w:color="auto"/>
            <w:bottom w:val="none" w:sz="0" w:space="0" w:color="auto"/>
            <w:right w:val="none" w:sz="0" w:space="0" w:color="auto"/>
          </w:divBdr>
        </w:div>
        <w:div w:id="286669919">
          <w:marLeft w:val="640"/>
          <w:marRight w:val="0"/>
          <w:marTop w:val="0"/>
          <w:marBottom w:val="0"/>
          <w:divBdr>
            <w:top w:val="none" w:sz="0" w:space="0" w:color="auto"/>
            <w:left w:val="none" w:sz="0" w:space="0" w:color="auto"/>
            <w:bottom w:val="none" w:sz="0" w:space="0" w:color="auto"/>
            <w:right w:val="none" w:sz="0" w:space="0" w:color="auto"/>
          </w:divBdr>
        </w:div>
        <w:div w:id="358548029">
          <w:marLeft w:val="640"/>
          <w:marRight w:val="0"/>
          <w:marTop w:val="0"/>
          <w:marBottom w:val="0"/>
          <w:divBdr>
            <w:top w:val="none" w:sz="0" w:space="0" w:color="auto"/>
            <w:left w:val="none" w:sz="0" w:space="0" w:color="auto"/>
            <w:bottom w:val="none" w:sz="0" w:space="0" w:color="auto"/>
            <w:right w:val="none" w:sz="0" w:space="0" w:color="auto"/>
          </w:divBdr>
        </w:div>
        <w:div w:id="572129735">
          <w:marLeft w:val="640"/>
          <w:marRight w:val="0"/>
          <w:marTop w:val="0"/>
          <w:marBottom w:val="0"/>
          <w:divBdr>
            <w:top w:val="none" w:sz="0" w:space="0" w:color="auto"/>
            <w:left w:val="none" w:sz="0" w:space="0" w:color="auto"/>
            <w:bottom w:val="none" w:sz="0" w:space="0" w:color="auto"/>
            <w:right w:val="none" w:sz="0" w:space="0" w:color="auto"/>
          </w:divBdr>
        </w:div>
        <w:div w:id="1862235934">
          <w:marLeft w:val="640"/>
          <w:marRight w:val="0"/>
          <w:marTop w:val="0"/>
          <w:marBottom w:val="0"/>
          <w:divBdr>
            <w:top w:val="none" w:sz="0" w:space="0" w:color="auto"/>
            <w:left w:val="none" w:sz="0" w:space="0" w:color="auto"/>
            <w:bottom w:val="none" w:sz="0" w:space="0" w:color="auto"/>
            <w:right w:val="none" w:sz="0" w:space="0" w:color="auto"/>
          </w:divBdr>
        </w:div>
        <w:div w:id="1890412479">
          <w:marLeft w:val="640"/>
          <w:marRight w:val="0"/>
          <w:marTop w:val="0"/>
          <w:marBottom w:val="0"/>
          <w:divBdr>
            <w:top w:val="none" w:sz="0" w:space="0" w:color="auto"/>
            <w:left w:val="none" w:sz="0" w:space="0" w:color="auto"/>
            <w:bottom w:val="none" w:sz="0" w:space="0" w:color="auto"/>
            <w:right w:val="none" w:sz="0" w:space="0" w:color="auto"/>
          </w:divBdr>
        </w:div>
        <w:div w:id="1042092928">
          <w:marLeft w:val="640"/>
          <w:marRight w:val="0"/>
          <w:marTop w:val="0"/>
          <w:marBottom w:val="0"/>
          <w:divBdr>
            <w:top w:val="none" w:sz="0" w:space="0" w:color="auto"/>
            <w:left w:val="none" w:sz="0" w:space="0" w:color="auto"/>
            <w:bottom w:val="none" w:sz="0" w:space="0" w:color="auto"/>
            <w:right w:val="none" w:sz="0" w:space="0" w:color="auto"/>
          </w:divBdr>
        </w:div>
        <w:div w:id="411127300">
          <w:marLeft w:val="640"/>
          <w:marRight w:val="0"/>
          <w:marTop w:val="0"/>
          <w:marBottom w:val="0"/>
          <w:divBdr>
            <w:top w:val="none" w:sz="0" w:space="0" w:color="auto"/>
            <w:left w:val="none" w:sz="0" w:space="0" w:color="auto"/>
            <w:bottom w:val="none" w:sz="0" w:space="0" w:color="auto"/>
            <w:right w:val="none" w:sz="0" w:space="0" w:color="auto"/>
          </w:divBdr>
        </w:div>
        <w:div w:id="1025058948">
          <w:marLeft w:val="640"/>
          <w:marRight w:val="0"/>
          <w:marTop w:val="0"/>
          <w:marBottom w:val="0"/>
          <w:divBdr>
            <w:top w:val="none" w:sz="0" w:space="0" w:color="auto"/>
            <w:left w:val="none" w:sz="0" w:space="0" w:color="auto"/>
            <w:bottom w:val="none" w:sz="0" w:space="0" w:color="auto"/>
            <w:right w:val="none" w:sz="0" w:space="0" w:color="auto"/>
          </w:divBdr>
        </w:div>
        <w:div w:id="1989480145">
          <w:marLeft w:val="640"/>
          <w:marRight w:val="0"/>
          <w:marTop w:val="0"/>
          <w:marBottom w:val="0"/>
          <w:divBdr>
            <w:top w:val="none" w:sz="0" w:space="0" w:color="auto"/>
            <w:left w:val="none" w:sz="0" w:space="0" w:color="auto"/>
            <w:bottom w:val="none" w:sz="0" w:space="0" w:color="auto"/>
            <w:right w:val="none" w:sz="0" w:space="0" w:color="auto"/>
          </w:divBdr>
        </w:div>
        <w:div w:id="447428273">
          <w:marLeft w:val="640"/>
          <w:marRight w:val="0"/>
          <w:marTop w:val="0"/>
          <w:marBottom w:val="0"/>
          <w:divBdr>
            <w:top w:val="none" w:sz="0" w:space="0" w:color="auto"/>
            <w:left w:val="none" w:sz="0" w:space="0" w:color="auto"/>
            <w:bottom w:val="none" w:sz="0" w:space="0" w:color="auto"/>
            <w:right w:val="none" w:sz="0" w:space="0" w:color="auto"/>
          </w:divBdr>
        </w:div>
        <w:div w:id="2053310413">
          <w:marLeft w:val="640"/>
          <w:marRight w:val="0"/>
          <w:marTop w:val="0"/>
          <w:marBottom w:val="0"/>
          <w:divBdr>
            <w:top w:val="none" w:sz="0" w:space="0" w:color="auto"/>
            <w:left w:val="none" w:sz="0" w:space="0" w:color="auto"/>
            <w:bottom w:val="none" w:sz="0" w:space="0" w:color="auto"/>
            <w:right w:val="none" w:sz="0" w:space="0" w:color="auto"/>
          </w:divBdr>
        </w:div>
        <w:div w:id="843976067">
          <w:marLeft w:val="640"/>
          <w:marRight w:val="0"/>
          <w:marTop w:val="0"/>
          <w:marBottom w:val="0"/>
          <w:divBdr>
            <w:top w:val="none" w:sz="0" w:space="0" w:color="auto"/>
            <w:left w:val="none" w:sz="0" w:space="0" w:color="auto"/>
            <w:bottom w:val="none" w:sz="0" w:space="0" w:color="auto"/>
            <w:right w:val="none" w:sz="0" w:space="0" w:color="auto"/>
          </w:divBdr>
        </w:div>
        <w:div w:id="1054543448">
          <w:marLeft w:val="640"/>
          <w:marRight w:val="0"/>
          <w:marTop w:val="0"/>
          <w:marBottom w:val="0"/>
          <w:divBdr>
            <w:top w:val="none" w:sz="0" w:space="0" w:color="auto"/>
            <w:left w:val="none" w:sz="0" w:space="0" w:color="auto"/>
            <w:bottom w:val="none" w:sz="0" w:space="0" w:color="auto"/>
            <w:right w:val="none" w:sz="0" w:space="0" w:color="auto"/>
          </w:divBdr>
        </w:div>
        <w:div w:id="993989622">
          <w:marLeft w:val="640"/>
          <w:marRight w:val="0"/>
          <w:marTop w:val="0"/>
          <w:marBottom w:val="0"/>
          <w:divBdr>
            <w:top w:val="none" w:sz="0" w:space="0" w:color="auto"/>
            <w:left w:val="none" w:sz="0" w:space="0" w:color="auto"/>
            <w:bottom w:val="none" w:sz="0" w:space="0" w:color="auto"/>
            <w:right w:val="none" w:sz="0" w:space="0" w:color="auto"/>
          </w:divBdr>
        </w:div>
        <w:div w:id="1547907630">
          <w:marLeft w:val="640"/>
          <w:marRight w:val="0"/>
          <w:marTop w:val="0"/>
          <w:marBottom w:val="0"/>
          <w:divBdr>
            <w:top w:val="none" w:sz="0" w:space="0" w:color="auto"/>
            <w:left w:val="none" w:sz="0" w:space="0" w:color="auto"/>
            <w:bottom w:val="none" w:sz="0" w:space="0" w:color="auto"/>
            <w:right w:val="none" w:sz="0" w:space="0" w:color="auto"/>
          </w:divBdr>
        </w:div>
        <w:div w:id="693967845">
          <w:marLeft w:val="640"/>
          <w:marRight w:val="0"/>
          <w:marTop w:val="0"/>
          <w:marBottom w:val="0"/>
          <w:divBdr>
            <w:top w:val="none" w:sz="0" w:space="0" w:color="auto"/>
            <w:left w:val="none" w:sz="0" w:space="0" w:color="auto"/>
            <w:bottom w:val="none" w:sz="0" w:space="0" w:color="auto"/>
            <w:right w:val="none" w:sz="0" w:space="0" w:color="auto"/>
          </w:divBdr>
        </w:div>
        <w:div w:id="1138887337">
          <w:marLeft w:val="640"/>
          <w:marRight w:val="0"/>
          <w:marTop w:val="0"/>
          <w:marBottom w:val="0"/>
          <w:divBdr>
            <w:top w:val="none" w:sz="0" w:space="0" w:color="auto"/>
            <w:left w:val="none" w:sz="0" w:space="0" w:color="auto"/>
            <w:bottom w:val="none" w:sz="0" w:space="0" w:color="auto"/>
            <w:right w:val="none" w:sz="0" w:space="0" w:color="auto"/>
          </w:divBdr>
        </w:div>
        <w:div w:id="1232350119">
          <w:marLeft w:val="640"/>
          <w:marRight w:val="0"/>
          <w:marTop w:val="0"/>
          <w:marBottom w:val="0"/>
          <w:divBdr>
            <w:top w:val="none" w:sz="0" w:space="0" w:color="auto"/>
            <w:left w:val="none" w:sz="0" w:space="0" w:color="auto"/>
            <w:bottom w:val="none" w:sz="0" w:space="0" w:color="auto"/>
            <w:right w:val="none" w:sz="0" w:space="0" w:color="auto"/>
          </w:divBdr>
        </w:div>
        <w:div w:id="1784618461">
          <w:marLeft w:val="640"/>
          <w:marRight w:val="0"/>
          <w:marTop w:val="0"/>
          <w:marBottom w:val="0"/>
          <w:divBdr>
            <w:top w:val="none" w:sz="0" w:space="0" w:color="auto"/>
            <w:left w:val="none" w:sz="0" w:space="0" w:color="auto"/>
            <w:bottom w:val="none" w:sz="0" w:space="0" w:color="auto"/>
            <w:right w:val="none" w:sz="0" w:space="0" w:color="auto"/>
          </w:divBdr>
        </w:div>
        <w:div w:id="1242375774">
          <w:marLeft w:val="640"/>
          <w:marRight w:val="0"/>
          <w:marTop w:val="0"/>
          <w:marBottom w:val="0"/>
          <w:divBdr>
            <w:top w:val="none" w:sz="0" w:space="0" w:color="auto"/>
            <w:left w:val="none" w:sz="0" w:space="0" w:color="auto"/>
            <w:bottom w:val="none" w:sz="0" w:space="0" w:color="auto"/>
            <w:right w:val="none" w:sz="0" w:space="0" w:color="auto"/>
          </w:divBdr>
        </w:div>
      </w:divsChild>
    </w:div>
    <w:div w:id="183594215">
      <w:bodyDiv w:val="1"/>
      <w:marLeft w:val="0"/>
      <w:marRight w:val="0"/>
      <w:marTop w:val="0"/>
      <w:marBottom w:val="0"/>
      <w:divBdr>
        <w:top w:val="none" w:sz="0" w:space="0" w:color="auto"/>
        <w:left w:val="none" w:sz="0" w:space="0" w:color="auto"/>
        <w:bottom w:val="none" w:sz="0" w:space="0" w:color="auto"/>
        <w:right w:val="none" w:sz="0" w:space="0" w:color="auto"/>
      </w:divBdr>
      <w:divsChild>
        <w:div w:id="1154100936">
          <w:marLeft w:val="640"/>
          <w:marRight w:val="0"/>
          <w:marTop w:val="0"/>
          <w:marBottom w:val="0"/>
          <w:divBdr>
            <w:top w:val="none" w:sz="0" w:space="0" w:color="auto"/>
            <w:left w:val="none" w:sz="0" w:space="0" w:color="auto"/>
            <w:bottom w:val="none" w:sz="0" w:space="0" w:color="auto"/>
            <w:right w:val="none" w:sz="0" w:space="0" w:color="auto"/>
          </w:divBdr>
        </w:div>
        <w:div w:id="1523740666">
          <w:marLeft w:val="640"/>
          <w:marRight w:val="0"/>
          <w:marTop w:val="0"/>
          <w:marBottom w:val="0"/>
          <w:divBdr>
            <w:top w:val="none" w:sz="0" w:space="0" w:color="auto"/>
            <w:left w:val="none" w:sz="0" w:space="0" w:color="auto"/>
            <w:bottom w:val="none" w:sz="0" w:space="0" w:color="auto"/>
            <w:right w:val="none" w:sz="0" w:space="0" w:color="auto"/>
          </w:divBdr>
        </w:div>
        <w:div w:id="1684700341">
          <w:marLeft w:val="640"/>
          <w:marRight w:val="0"/>
          <w:marTop w:val="0"/>
          <w:marBottom w:val="0"/>
          <w:divBdr>
            <w:top w:val="none" w:sz="0" w:space="0" w:color="auto"/>
            <w:left w:val="none" w:sz="0" w:space="0" w:color="auto"/>
            <w:bottom w:val="none" w:sz="0" w:space="0" w:color="auto"/>
            <w:right w:val="none" w:sz="0" w:space="0" w:color="auto"/>
          </w:divBdr>
        </w:div>
        <w:div w:id="725418293">
          <w:marLeft w:val="640"/>
          <w:marRight w:val="0"/>
          <w:marTop w:val="0"/>
          <w:marBottom w:val="0"/>
          <w:divBdr>
            <w:top w:val="none" w:sz="0" w:space="0" w:color="auto"/>
            <w:left w:val="none" w:sz="0" w:space="0" w:color="auto"/>
            <w:bottom w:val="none" w:sz="0" w:space="0" w:color="auto"/>
            <w:right w:val="none" w:sz="0" w:space="0" w:color="auto"/>
          </w:divBdr>
        </w:div>
        <w:div w:id="1389186215">
          <w:marLeft w:val="640"/>
          <w:marRight w:val="0"/>
          <w:marTop w:val="0"/>
          <w:marBottom w:val="0"/>
          <w:divBdr>
            <w:top w:val="none" w:sz="0" w:space="0" w:color="auto"/>
            <w:left w:val="none" w:sz="0" w:space="0" w:color="auto"/>
            <w:bottom w:val="none" w:sz="0" w:space="0" w:color="auto"/>
            <w:right w:val="none" w:sz="0" w:space="0" w:color="auto"/>
          </w:divBdr>
        </w:div>
        <w:div w:id="1546411944">
          <w:marLeft w:val="640"/>
          <w:marRight w:val="0"/>
          <w:marTop w:val="0"/>
          <w:marBottom w:val="0"/>
          <w:divBdr>
            <w:top w:val="none" w:sz="0" w:space="0" w:color="auto"/>
            <w:left w:val="none" w:sz="0" w:space="0" w:color="auto"/>
            <w:bottom w:val="none" w:sz="0" w:space="0" w:color="auto"/>
            <w:right w:val="none" w:sz="0" w:space="0" w:color="auto"/>
          </w:divBdr>
        </w:div>
        <w:div w:id="1336228562">
          <w:marLeft w:val="640"/>
          <w:marRight w:val="0"/>
          <w:marTop w:val="0"/>
          <w:marBottom w:val="0"/>
          <w:divBdr>
            <w:top w:val="none" w:sz="0" w:space="0" w:color="auto"/>
            <w:left w:val="none" w:sz="0" w:space="0" w:color="auto"/>
            <w:bottom w:val="none" w:sz="0" w:space="0" w:color="auto"/>
            <w:right w:val="none" w:sz="0" w:space="0" w:color="auto"/>
          </w:divBdr>
        </w:div>
        <w:div w:id="1007054740">
          <w:marLeft w:val="640"/>
          <w:marRight w:val="0"/>
          <w:marTop w:val="0"/>
          <w:marBottom w:val="0"/>
          <w:divBdr>
            <w:top w:val="none" w:sz="0" w:space="0" w:color="auto"/>
            <w:left w:val="none" w:sz="0" w:space="0" w:color="auto"/>
            <w:bottom w:val="none" w:sz="0" w:space="0" w:color="auto"/>
            <w:right w:val="none" w:sz="0" w:space="0" w:color="auto"/>
          </w:divBdr>
        </w:div>
        <w:div w:id="642586336">
          <w:marLeft w:val="640"/>
          <w:marRight w:val="0"/>
          <w:marTop w:val="0"/>
          <w:marBottom w:val="0"/>
          <w:divBdr>
            <w:top w:val="none" w:sz="0" w:space="0" w:color="auto"/>
            <w:left w:val="none" w:sz="0" w:space="0" w:color="auto"/>
            <w:bottom w:val="none" w:sz="0" w:space="0" w:color="auto"/>
            <w:right w:val="none" w:sz="0" w:space="0" w:color="auto"/>
          </w:divBdr>
        </w:div>
        <w:div w:id="785079338">
          <w:marLeft w:val="640"/>
          <w:marRight w:val="0"/>
          <w:marTop w:val="0"/>
          <w:marBottom w:val="0"/>
          <w:divBdr>
            <w:top w:val="none" w:sz="0" w:space="0" w:color="auto"/>
            <w:left w:val="none" w:sz="0" w:space="0" w:color="auto"/>
            <w:bottom w:val="none" w:sz="0" w:space="0" w:color="auto"/>
            <w:right w:val="none" w:sz="0" w:space="0" w:color="auto"/>
          </w:divBdr>
        </w:div>
        <w:div w:id="1178154180">
          <w:marLeft w:val="640"/>
          <w:marRight w:val="0"/>
          <w:marTop w:val="0"/>
          <w:marBottom w:val="0"/>
          <w:divBdr>
            <w:top w:val="none" w:sz="0" w:space="0" w:color="auto"/>
            <w:left w:val="none" w:sz="0" w:space="0" w:color="auto"/>
            <w:bottom w:val="none" w:sz="0" w:space="0" w:color="auto"/>
            <w:right w:val="none" w:sz="0" w:space="0" w:color="auto"/>
          </w:divBdr>
        </w:div>
        <w:div w:id="1512262281">
          <w:marLeft w:val="640"/>
          <w:marRight w:val="0"/>
          <w:marTop w:val="0"/>
          <w:marBottom w:val="0"/>
          <w:divBdr>
            <w:top w:val="none" w:sz="0" w:space="0" w:color="auto"/>
            <w:left w:val="none" w:sz="0" w:space="0" w:color="auto"/>
            <w:bottom w:val="none" w:sz="0" w:space="0" w:color="auto"/>
            <w:right w:val="none" w:sz="0" w:space="0" w:color="auto"/>
          </w:divBdr>
        </w:div>
        <w:div w:id="813450457">
          <w:marLeft w:val="640"/>
          <w:marRight w:val="0"/>
          <w:marTop w:val="0"/>
          <w:marBottom w:val="0"/>
          <w:divBdr>
            <w:top w:val="none" w:sz="0" w:space="0" w:color="auto"/>
            <w:left w:val="none" w:sz="0" w:space="0" w:color="auto"/>
            <w:bottom w:val="none" w:sz="0" w:space="0" w:color="auto"/>
            <w:right w:val="none" w:sz="0" w:space="0" w:color="auto"/>
          </w:divBdr>
        </w:div>
        <w:div w:id="1406147356">
          <w:marLeft w:val="640"/>
          <w:marRight w:val="0"/>
          <w:marTop w:val="0"/>
          <w:marBottom w:val="0"/>
          <w:divBdr>
            <w:top w:val="none" w:sz="0" w:space="0" w:color="auto"/>
            <w:left w:val="none" w:sz="0" w:space="0" w:color="auto"/>
            <w:bottom w:val="none" w:sz="0" w:space="0" w:color="auto"/>
            <w:right w:val="none" w:sz="0" w:space="0" w:color="auto"/>
          </w:divBdr>
        </w:div>
        <w:div w:id="96021930">
          <w:marLeft w:val="640"/>
          <w:marRight w:val="0"/>
          <w:marTop w:val="0"/>
          <w:marBottom w:val="0"/>
          <w:divBdr>
            <w:top w:val="none" w:sz="0" w:space="0" w:color="auto"/>
            <w:left w:val="none" w:sz="0" w:space="0" w:color="auto"/>
            <w:bottom w:val="none" w:sz="0" w:space="0" w:color="auto"/>
            <w:right w:val="none" w:sz="0" w:space="0" w:color="auto"/>
          </w:divBdr>
        </w:div>
        <w:div w:id="1453130777">
          <w:marLeft w:val="640"/>
          <w:marRight w:val="0"/>
          <w:marTop w:val="0"/>
          <w:marBottom w:val="0"/>
          <w:divBdr>
            <w:top w:val="none" w:sz="0" w:space="0" w:color="auto"/>
            <w:left w:val="none" w:sz="0" w:space="0" w:color="auto"/>
            <w:bottom w:val="none" w:sz="0" w:space="0" w:color="auto"/>
            <w:right w:val="none" w:sz="0" w:space="0" w:color="auto"/>
          </w:divBdr>
        </w:div>
        <w:div w:id="526069255">
          <w:marLeft w:val="640"/>
          <w:marRight w:val="0"/>
          <w:marTop w:val="0"/>
          <w:marBottom w:val="0"/>
          <w:divBdr>
            <w:top w:val="none" w:sz="0" w:space="0" w:color="auto"/>
            <w:left w:val="none" w:sz="0" w:space="0" w:color="auto"/>
            <w:bottom w:val="none" w:sz="0" w:space="0" w:color="auto"/>
            <w:right w:val="none" w:sz="0" w:space="0" w:color="auto"/>
          </w:divBdr>
        </w:div>
        <w:div w:id="205411963">
          <w:marLeft w:val="640"/>
          <w:marRight w:val="0"/>
          <w:marTop w:val="0"/>
          <w:marBottom w:val="0"/>
          <w:divBdr>
            <w:top w:val="none" w:sz="0" w:space="0" w:color="auto"/>
            <w:left w:val="none" w:sz="0" w:space="0" w:color="auto"/>
            <w:bottom w:val="none" w:sz="0" w:space="0" w:color="auto"/>
            <w:right w:val="none" w:sz="0" w:space="0" w:color="auto"/>
          </w:divBdr>
        </w:div>
      </w:divsChild>
    </w:div>
    <w:div w:id="194344957">
      <w:bodyDiv w:val="1"/>
      <w:marLeft w:val="0"/>
      <w:marRight w:val="0"/>
      <w:marTop w:val="0"/>
      <w:marBottom w:val="0"/>
      <w:divBdr>
        <w:top w:val="none" w:sz="0" w:space="0" w:color="auto"/>
        <w:left w:val="none" w:sz="0" w:space="0" w:color="auto"/>
        <w:bottom w:val="none" w:sz="0" w:space="0" w:color="auto"/>
        <w:right w:val="none" w:sz="0" w:space="0" w:color="auto"/>
      </w:divBdr>
      <w:divsChild>
        <w:div w:id="1004549220">
          <w:marLeft w:val="640"/>
          <w:marRight w:val="0"/>
          <w:marTop w:val="0"/>
          <w:marBottom w:val="0"/>
          <w:divBdr>
            <w:top w:val="none" w:sz="0" w:space="0" w:color="auto"/>
            <w:left w:val="none" w:sz="0" w:space="0" w:color="auto"/>
            <w:bottom w:val="none" w:sz="0" w:space="0" w:color="auto"/>
            <w:right w:val="none" w:sz="0" w:space="0" w:color="auto"/>
          </w:divBdr>
        </w:div>
        <w:div w:id="1317103106">
          <w:marLeft w:val="640"/>
          <w:marRight w:val="0"/>
          <w:marTop w:val="0"/>
          <w:marBottom w:val="0"/>
          <w:divBdr>
            <w:top w:val="none" w:sz="0" w:space="0" w:color="auto"/>
            <w:left w:val="none" w:sz="0" w:space="0" w:color="auto"/>
            <w:bottom w:val="none" w:sz="0" w:space="0" w:color="auto"/>
            <w:right w:val="none" w:sz="0" w:space="0" w:color="auto"/>
          </w:divBdr>
        </w:div>
        <w:div w:id="725641374">
          <w:marLeft w:val="640"/>
          <w:marRight w:val="0"/>
          <w:marTop w:val="0"/>
          <w:marBottom w:val="0"/>
          <w:divBdr>
            <w:top w:val="none" w:sz="0" w:space="0" w:color="auto"/>
            <w:left w:val="none" w:sz="0" w:space="0" w:color="auto"/>
            <w:bottom w:val="none" w:sz="0" w:space="0" w:color="auto"/>
            <w:right w:val="none" w:sz="0" w:space="0" w:color="auto"/>
          </w:divBdr>
        </w:div>
        <w:div w:id="2016685108">
          <w:marLeft w:val="640"/>
          <w:marRight w:val="0"/>
          <w:marTop w:val="0"/>
          <w:marBottom w:val="0"/>
          <w:divBdr>
            <w:top w:val="none" w:sz="0" w:space="0" w:color="auto"/>
            <w:left w:val="none" w:sz="0" w:space="0" w:color="auto"/>
            <w:bottom w:val="none" w:sz="0" w:space="0" w:color="auto"/>
            <w:right w:val="none" w:sz="0" w:space="0" w:color="auto"/>
          </w:divBdr>
        </w:div>
        <w:div w:id="177932387">
          <w:marLeft w:val="640"/>
          <w:marRight w:val="0"/>
          <w:marTop w:val="0"/>
          <w:marBottom w:val="0"/>
          <w:divBdr>
            <w:top w:val="none" w:sz="0" w:space="0" w:color="auto"/>
            <w:left w:val="none" w:sz="0" w:space="0" w:color="auto"/>
            <w:bottom w:val="none" w:sz="0" w:space="0" w:color="auto"/>
            <w:right w:val="none" w:sz="0" w:space="0" w:color="auto"/>
          </w:divBdr>
        </w:div>
        <w:div w:id="615333754">
          <w:marLeft w:val="640"/>
          <w:marRight w:val="0"/>
          <w:marTop w:val="0"/>
          <w:marBottom w:val="0"/>
          <w:divBdr>
            <w:top w:val="none" w:sz="0" w:space="0" w:color="auto"/>
            <w:left w:val="none" w:sz="0" w:space="0" w:color="auto"/>
            <w:bottom w:val="none" w:sz="0" w:space="0" w:color="auto"/>
            <w:right w:val="none" w:sz="0" w:space="0" w:color="auto"/>
          </w:divBdr>
        </w:div>
        <w:div w:id="1040781317">
          <w:marLeft w:val="640"/>
          <w:marRight w:val="0"/>
          <w:marTop w:val="0"/>
          <w:marBottom w:val="0"/>
          <w:divBdr>
            <w:top w:val="none" w:sz="0" w:space="0" w:color="auto"/>
            <w:left w:val="none" w:sz="0" w:space="0" w:color="auto"/>
            <w:bottom w:val="none" w:sz="0" w:space="0" w:color="auto"/>
            <w:right w:val="none" w:sz="0" w:space="0" w:color="auto"/>
          </w:divBdr>
        </w:div>
        <w:div w:id="563025423">
          <w:marLeft w:val="640"/>
          <w:marRight w:val="0"/>
          <w:marTop w:val="0"/>
          <w:marBottom w:val="0"/>
          <w:divBdr>
            <w:top w:val="none" w:sz="0" w:space="0" w:color="auto"/>
            <w:left w:val="none" w:sz="0" w:space="0" w:color="auto"/>
            <w:bottom w:val="none" w:sz="0" w:space="0" w:color="auto"/>
            <w:right w:val="none" w:sz="0" w:space="0" w:color="auto"/>
          </w:divBdr>
        </w:div>
        <w:div w:id="1521359596">
          <w:marLeft w:val="640"/>
          <w:marRight w:val="0"/>
          <w:marTop w:val="0"/>
          <w:marBottom w:val="0"/>
          <w:divBdr>
            <w:top w:val="none" w:sz="0" w:space="0" w:color="auto"/>
            <w:left w:val="none" w:sz="0" w:space="0" w:color="auto"/>
            <w:bottom w:val="none" w:sz="0" w:space="0" w:color="auto"/>
            <w:right w:val="none" w:sz="0" w:space="0" w:color="auto"/>
          </w:divBdr>
        </w:div>
        <w:div w:id="76826856">
          <w:marLeft w:val="640"/>
          <w:marRight w:val="0"/>
          <w:marTop w:val="0"/>
          <w:marBottom w:val="0"/>
          <w:divBdr>
            <w:top w:val="none" w:sz="0" w:space="0" w:color="auto"/>
            <w:left w:val="none" w:sz="0" w:space="0" w:color="auto"/>
            <w:bottom w:val="none" w:sz="0" w:space="0" w:color="auto"/>
            <w:right w:val="none" w:sz="0" w:space="0" w:color="auto"/>
          </w:divBdr>
        </w:div>
        <w:div w:id="444272422">
          <w:marLeft w:val="640"/>
          <w:marRight w:val="0"/>
          <w:marTop w:val="0"/>
          <w:marBottom w:val="0"/>
          <w:divBdr>
            <w:top w:val="none" w:sz="0" w:space="0" w:color="auto"/>
            <w:left w:val="none" w:sz="0" w:space="0" w:color="auto"/>
            <w:bottom w:val="none" w:sz="0" w:space="0" w:color="auto"/>
            <w:right w:val="none" w:sz="0" w:space="0" w:color="auto"/>
          </w:divBdr>
        </w:div>
        <w:div w:id="224073293">
          <w:marLeft w:val="640"/>
          <w:marRight w:val="0"/>
          <w:marTop w:val="0"/>
          <w:marBottom w:val="0"/>
          <w:divBdr>
            <w:top w:val="none" w:sz="0" w:space="0" w:color="auto"/>
            <w:left w:val="none" w:sz="0" w:space="0" w:color="auto"/>
            <w:bottom w:val="none" w:sz="0" w:space="0" w:color="auto"/>
            <w:right w:val="none" w:sz="0" w:space="0" w:color="auto"/>
          </w:divBdr>
        </w:div>
        <w:div w:id="1821072061">
          <w:marLeft w:val="640"/>
          <w:marRight w:val="0"/>
          <w:marTop w:val="0"/>
          <w:marBottom w:val="0"/>
          <w:divBdr>
            <w:top w:val="none" w:sz="0" w:space="0" w:color="auto"/>
            <w:left w:val="none" w:sz="0" w:space="0" w:color="auto"/>
            <w:bottom w:val="none" w:sz="0" w:space="0" w:color="auto"/>
            <w:right w:val="none" w:sz="0" w:space="0" w:color="auto"/>
          </w:divBdr>
        </w:div>
      </w:divsChild>
    </w:div>
    <w:div w:id="237716894">
      <w:bodyDiv w:val="1"/>
      <w:marLeft w:val="0"/>
      <w:marRight w:val="0"/>
      <w:marTop w:val="0"/>
      <w:marBottom w:val="0"/>
      <w:divBdr>
        <w:top w:val="none" w:sz="0" w:space="0" w:color="auto"/>
        <w:left w:val="none" w:sz="0" w:space="0" w:color="auto"/>
        <w:bottom w:val="none" w:sz="0" w:space="0" w:color="auto"/>
        <w:right w:val="none" w:sz="0" w:space="0" w:color="auto"/>
      </w:divBdr>
      <w:divsChild>
        <w:div w:id="1314792069">
          <w:marLeft w:val="640"/>
          <w:marRight w:val="0"/>
          <w:marTop w:val="0"/>
          <w:marBottom w:val="0"/>
          <w:divBdr>
            <w:top w:val="none" w:sz="0" w:space="0" w:color="auto"/>
            <w:left w:val="none" w:sz="0" w:space="0" w:color="auto"/>
            <w:bottom w:val="none" w:sz="0" w:space="0" w:color="auto"/>
            <w:right w:val="none" w:sz="0" w:space="0" w:color="auto"/>
          </w:divBdr>
        </w:div>
        <w:div w:id="1207839348">
          <w:marLeft w:val="640"/>
          <w:marRight w:val="0"/>
          <w:marTop w:val="0"/>
          <w:marBottom w:val="0"/>
          <w:divBdr>
            <w:top w:val="none" w:sz="0" w:space="0" w:color="auto"/>
            <w:left w:val="none" w:sz="0" w:space="0" w:color="auto"/>
            <w:bottom w:val="none" w:sz="0" w:space="0" w:color="auto"/>
            <w:right w:val="none" w:sz="0" w:space="0" w:color="auto"/>
          </w:divBdr>
        </w:div>
        <w:div w:id="2141878995">
          <w:marLeft w:val="640"/>
          <w:marRight w:val="0"/>
          <w:marTop w:val="0"/>
          <w:marBottom w:val="0"/>
          <w:divBdr>
            <w:top w:val="none" w:sz="0" w:space="0" w:color="auto"/>
            <w:left w:val="none" w:sz="0" w:space="0" w:color="auto"/>
            <w:bottom w:val="none" w:sz="0" w:space="0" w:color="auto"/>
            <w:right w:val="none" w:sz="0" w:space="0" w:color="auto"/>
          </w:divBdr>
        </w:div>
        <w:div w:id="1340158734">
          <w:marLeft w:val="640"/>
          <w:marRight w:val="0"/>
          <w:marTop w:val="0"/>
          <w:marBottom w:val="0"/>
          <w:divBdr>
            <w:top w:val="none" w:sz="0" w:space="0" w:color="auto"/>
            <w:left w:val="none" w:sz="0" w:space="0" w:color="auto"/>
            <w:bottom w:val="none" w:sz="0" w:space="0" w:color="auto"/>
            <w:right w:val="none" w:sz="0" w:space="0" w:color="auto"/>
          </w:divBdr>
        </w:div>
        <w:div w:id="968632403">
          <w:marLeft w:val="640"/>
          <w:marRight w:val="0"/>
          <w:marTop w:val="0"/>
          <w:marBottom w:val="0"/>
          <w:divBdr>
            <w:top w:val="none" w:sz="0" w:space="0" w:color="auto"/>
            <w:left w:val="none" w:sz="0" w:space="0" w:color="auto"/>
            <w:bottom w:val="none" w:sz="0" w:space="0" w:color="auto"/>
            <w:right w:val="none" w:sz="0" w:space="0" w:color="auto"/>
          </w:divBdr>
        </w:div>
        <w:div w:id="706367385">
          <w:marLeft w:val="640"/>
          <w:marRight w:val="0"/>
          <w:marTop w:val="0"/>
          <w:marBottom w:val="0"/>
          <w:divBdr>
            <w:top w:val="none" w:sz="0" w:space="0" w:color="auto"/>
            <w:left w:val="none" w:sz="0" w:space="0" w:color="auto"/>
            <w:bottom w:val="none" w:sz="0" w:space="0" w:color="auto"/>
            <w:right w:val="none" w:sz="0" w:space="0" w:color="auto"/>
          </w:divBdr>
        </w:div>
        <w:div w:id="576791473">
          <w:marLeft w:val="640"/>
          <w:marRight w:val="0"/>
          <w:marTop w:val="0"/>
          <w:marBottom w:val="0"/>
          <w:divBdr>
            <w:top w:val="none" w:sz="0" w:space="0" w:color="auto"/>
            <w:left w:val="none" w:sz="0" w:space="0" w:color="auto"/>
            <w:bottom w:val="none" w:sz="0" w:space="0" w:color="auto"/>
            <w:right w:val="none" w:sz="0" w:space="0" w:color="auto"/>
          </w:divBdr>
        </w:div>
        <w:div w:id="234248189">
          <w:marLeft w:val="640"/>
          <w:marRight w:val="0"/>
          <w:marTop w:val="0"/>
          <w:marBottom w:val="0"/>
          <w:divBdr>
            <w:top w:val="none" w:sz="0" w:space="0" w:color="auto"/>
            <w:left w:val="none" w:sz="0" w:space="0" w:color="auto"/>
            <w:bottom w:val="none" w:sz="0" w:space="0" w:color="auto"/>
            <w:right w:val="none" w:sz="0" w:space="0" w:color="auto"/>
          </w:divBdr>
        </w:div>
        <w:div w:id="1120800990">
          <w:marLeft w:val="640"/>
          <w:marRight w:val="0"/>
          <w:marTop w:val="0"/>
          <w:marBottom w:val="0"/>
          <w:divBdr>
            <w:top w:val="none" w:sz="0" w:space="0" w:color="auto"/>
            <w:left w:val="none" w:sz="0" w:space="0" w:color="auto"/>
            <w:bottom w:val="none" w:sz="0" w:space="0" w:color="auto"/>
            <w:right w:val="none" w:sz="0" w:space="0" w:color="auto"/>
          </w:divBdr>
        </w:div>
        <w:div w:id="576331398">
          <w:marLeft w:val="640"/>
          <w:marRight w:val="0"/>
          <w:marTop w:val="0"/>
          <w:marBottom w:val="0"/>
          <w:divBdr>
            <w:top w:val="none" w:sz="0" w:space="0" w:color="auto"/>
            <w:left w:val="none" w:sz="0" w:space="0" w:color="auto"/>
            <w:bottom w:val="none" w:sz="0" w:space="0" w:color="auto"/>
            <w:right w:val="none" w:sz="0" w:space="0" w:color="auto"/>
          </w:divBdr>
        </w:div>
        <w:div w:id="1219824862">
          <w:marLeft w:val="640"/>
          <w:marRight w:val="0"/>
          <w:marTop w:val="0"/>
          <w:marBottom w:val="0"/>
          <w:divBdr>
            <w:top w:val="none" w:sz="0" w:space="0" w:color="auto"/>
            <w:left w:val="none" w:sz="0" w:space="0" w:color="auto"/>
            <w:bottom w:val="none" w:sz="0" w:space="0" w:color="auto"/>
            <w:right w:val="none" w:sz="0" w:space="0" w:color="auto"/>
          </w:divBdr>
        </w:div>
        <w:div w:id="1213928016">
          <w:marLeft w:val="640"/>
          <w:marRight w:val="0"/>
          <w:marTop w:val="0"/>
          <w:marBottom w:val="0"/>
          <w:divBdr>
            <w:top w:val="none" w:sz="0" w:space="0" w:color="auto"/>
            <w:left w:val="none" w:sz="0" w:space="0" w:color="auto"/>
            <w:bottom w:val="none" w:sz="0" w:space="0" w:color="auto"/>
            <w:right w:val="none" w:sz="0" w:space="0" w:color="auto"/>
          </w:divBdr>
        </w:div>
        <w:div w:id="841431785">
          <w:marLeft w:val="640"/>
          <w:marRight w:val="0"/>
          <w:marTop w:val="0"/>
          <w:marBottom w:val="0"/>
          <w:divBdr>
            <w:top w:val="none" w:sz="0" w:space="0" w:color="auto"/>
            <w:left w:val="none" w:sz="0" w:space="0" w:color="auto"/>
            <w:bottom w:val="none" w:sz="0" w:space="0" w:color="auto"/>
            <w:right w:val="none" w:sz="0" w:space="0" w:color="auto"/>
          </w:divBdr>
        </w:div>
        <w:div w:id="299724733">
          <w:marLeft w:val="640"/>
          <w:marRight w:val="0"/>
          <w:marTop w:val="0"/>
          <w:marBottom w:val="0"/>
          <w:divBdr>
            <w:top w:val="none" w:sz="0" w:space="0" w:color="auto"/>
            <w:left w:val="none" w:sz="0" w:space="0" w:color="auto"/>
            <w:bottom w:val="none" w:sz="0" w:space="0" w:color="auto"/>
            <w:right w:val="none" w:sz="0" w:space="0" w:color="auto"/>
          </w:divBdr>
        </w:div>
        <w:div w:id="1153106022">
          <w:marLeft w:val="640"/>
          <w:marRight w:val="0"/>
          <w:marTop w:val="0"/>
          <w:marBottom w:val="0"/>
          <w:divBdr>
            <w:top w:val="none" w:sz="0" w:space="0" w:color="auto"/>
            <w:left w:val="none" w:sz="0" w:space="0" w:color="auto"/>
            <w:bottom w:val="none" w:sz="0" w:space="0" w:color="auto"/>
            <w:right w:val="none" w:sz="0" w:space="0" w:color="auto"/>
          </w:divBdr>
        </w:div>
        <w:div w:id="1090659998">
          <w:marLeft w:val="640"/>
          <w:marRight w:val="0"/>
          <w:marTop w:val="0"/>
          <w:marBottom w:val="0"/>
          <w:divBdr>
            <w:top w:val="none" w:sz="0" w:space="0" w:color="auto"/>
            <w:left w:val="none" w:sz="0" w:space="0" w:color="auto"/>
            <w:bottom w:val="none" w:sz="0" w:space="0" w:color="auto"/>
            <w:right w:val="none" w:sz="0" w:space="0" w:color="auto"/>
          </w:divBdr>
        </w:div>
        <w:div w:id="895894344">
          <w:marLeft w:val="640"/>
          <w:marRight w:val="0"/>
          <w:marTop w:val="0"/>
          <w:marBottom w:val="0"/>
          <w:divBdr>
            <w:top w:val="none" w:sz="0" w:space="0" w:color="auto"/>
            <w:left w:val="none" w:sz="0" w:space="0" w:color="auto"/>
            <w:bottom w:val="none" w:sz="0" w:space="0" w:color="auto"/>
            <w:right w:val="none" w:sz="0" w:space="0" w:color="auto"/>
          </w:divBdr>
        </w:div>
        <w:div w:id="2090690054">
          <w:marLeft w:val="640"/>
          <w:marRight w:val="0"/>
          <w:marTop w:val="0"/>
          <w:marBottom w:val="0"/>
          <w:divBdr>
            <w:top w:val="none" w:sz="0" w:space="0" w:color="auto"/>
            <w:left w:val="none" w:sz="0" w:space="0" w:color="auto"/>
            <w:bottom w:val="none" w:sz="0" w:space="0" w:color="auto"/>
            <w:right w:val="none" w:sz="0" w:space="0" w:color="auto"/>
          </w:divBdr>
        </w:div>
        <w:div w:id="313721378">
          <w:marLeft w:val="640"/>
          <w:marRight w:val="0"/>
          <w:marTop w:val="0"/>
          <w:marBottom w:val="0"/>
          <w:divBdr>
            <w:top w:val="none" w:sz="0" w:space="0" w:color="auto"/>
            <w:left w:val="none" w:sz="0" w:space="0" w:color="auto"/>
            <w:bottom w:val="none" w:sz="0" w:space="0" w:color="auto"/>
            <w:right w:val="none" w:sz="0" w:space="0" w:color="auto"/>
          </w:divBdr>
        </w:div>
        <w:div w:id="667447425">
          <w:marLeft w:val="640"/>
          <w:marRight w:val="0"/>
          <w:marTop w:val="0"/>
          <w:marBottom w:val="0"/>
          <w:divBdr>
            <w:top w:val="none" w:sz="0" w:space="0" w:color="auto"/>
            <w:left w:val="none" w:sz="0" w:space="0" w:color="auto"/>
            <w:bottom w:val="none" w:sz="0" w:space="0" w:color="auto"/>
            <w:right w:val="none" w:sz="0" w:space="0" w:color="auto"/>
          </w:divBdr>
        </w:div>
        <w:div w:id="2011325518">
          <w:marLeft w:val="640"/>
          <w:marRight w:val="0"/>
          <w:marTop w:val="0"/>
          <w:marBottom w:val="0"/>
          <w:divBdr>
            <w:top w:val="none" w:sz="0" w:space="0" w:color="auto"/>
            <w:left w:val="none" w:sz="0" w:space="0" w:color="auto"/>
            <w:bottom w:val="none" w:sz="0" w:space="0" w:color="auto"/>
            <w:right w:val="none" w:sz="0" w:space="0" w:color="auto"/>
          </w:divBdr>
        </w:div>
        <w:div w:id="452795202">
          <w:marLeft w:val="640"/>
          <w:marRight w:val="0"/>
          <w:marTop w:val="0"/>
          <w:marBottom w:val="0"/>
          <w:divBdr>
            <w:top w:val="none" w:sz="0" w:space="0" w:color="auto"/>
            <w:left w:val="none" w:sz="0" w:space="0" w:color="auto"/>
            <w:bottom w:val="none" w:sz="0" w:space="0" w:color="auto"/>
            <w:right w:val="none" w:sz="0" w:space="0" w:color="auto"/>
          </w:divBdr>
        </w:div>
        <w:div w:id="536115608">
          <w:marLeft w:val="640"/>
          <w:marRight w:val="0"/>
          <w:marTop w:val="0"/>
          <w:marBottom w:val="0"/>
          <w:divBdr>
            <w:top w:val="none" w:sz="0" w:space="0" w:color="auto"/>
            <w:left w:val="none" w:sz="0" w:space="0" w:color="auto"/>
            <w:bottom w:val="none" w:sz="0" w:space="0" w:color="auto"/>
            <w:right w:val="none" w:sz="0" w:space="0" w:color="auto"/>
          </w:divBdr>
        </w:div>
        <w:div w:id="1401948650">
          <w:marLeft w:val="640"/>
          <w:marRight w:val="0"/>
          <w:marTop w:val="0"/>
          <w:marBottom w:val="0"/>
          <w:divBdr>
            <w:top w:val="none" w:sz="0" w:space="0" w:color="auto"/>
            <w:left w:val="none" w:sz="0" w:space="0" w:color="auto"/>
            <w:bottom w:val="none" w:sz="0" w:space="0" w:color="auto"/>
            <w:right w:val="none" w:sz="0" w:space="0" w:color="auto"/>
          </w:divBdr>
        </w:div>
      </w:divsChild>
    </w:div>
    <w:div w:id="242567432">
      <w:bodyDiv w:val="1"/>
      <w:marLeft w:val="0"/>
      <w:marRight w:val="0"/>
      <w:marTop w:val="0"/>
      <w:marBottom w:val="0"/>
      <w:divBdr>
        <w:top w:val="none" w:sz="0" w:space="0" w:color="auto"/>
        <w:left w:val="none" w:sz="0" w:space="0" w:color="auto"/>
        <w:bottom w:val="none" w:sz="0" w:space="0" w:color="auto"/>
        <w:right w:val="none" w:sz="0" w:space="0" w:color="auto"/>
      </w:divBdr>
      <w:divsChild>
        <w:div w:id="493648740">
          <w:marLeft w:val="640"/>
          <w:marRight w:val="0"/>
          <w:marTop w:val="0"/>
          <w:marBottom w:val="0"/>
          <w:divBdr>
            <w:top w:val="none" w:sz="0" w:space="0" w:color="auto"/>
            <w:left w:val="none" w:sz="0" w:space="0" w:color="auto"/>
            <w:bottom w:val="none" w:sz="0" w:space="0" w:color="auto"/>
            <w:right w:val="none" w:sz="0" w:space="0" w:color="auto"/>
          </w:divBdr>
        </w:div>
        <w:div w:id="407850195">
          <w:marLeft w:val="640"/>
          <w:marRight w:val="0"/>
          <w:marTop w:val="0"/>
          <w:marBottom w:val="0"/>
          <w:divBdr>
            <w:top w:val="none" w:sz="0" w:space="0" w:color="auto"/>
            <w:left w:val="none" w:sz="0" w:space="0" w:color="auto"/>
            <w:bottom w:val="none" w:sz="0" w:space="0" w:color="auto"/>
            <w:right w:val="none" w:sz="0" w:space="0" w:color="auto"/>
          </w:divBdr>
        </w:div>
        <w:div w:id="1036541932">
          <w:marLeft w:val="640"/>
          <w:marRight w:val="0"/>
          <w:marTop w:val="0"/>
          <w:marBottom w:val="0"/>
          <w:divBdr>
            <w:top w:val="none" w:sz="0" w:space="0" w:color="auto"/>
            <w:left w:val="none" w:sz="0" w:space="0" w:color="auto"/>
            <w:bottom w:val="none" w:sz="0" w:space="0" w:color="auto"/>
            <w:right w:val="none" w:sz="0" w:space="0" w:color="auto"/>
          </w:divBdr>
        </w:div>
        <w:div w:id="526218346">
          <w:marLeft w:val="640"/>
          <w:marRight w:val="0"/>
          <w:marTop w:val="0"/>
          <w:marBottom w:val="0"/>
          <w:divBdr>
            <w:top w:val="none" w:sz="0" w:space="0" w:color="auto"/>
            <w:left w:val="none" w:sz="0" w:space="0" w:color="auto"/>
            <w:bottom w:val="none" w:sz="0" w:space="0" w:color="auto"/>
            <w:right w:val="none" w:sz="0" w:space="0" w:color="auto"/>
          </w:divBdr>
        </w:div>
        <w:div w:id="671765277">
          <w:marLeft w:val="640"/>
          <w:marRight w:val="0"/>
          <w:marTop w:val="0"/>
          <w:marBottom w:val="0"/>
          <w:divBdr>
            <w:top w:val="none" w:sz="0" w:space="0" w:color="auto"/>
            <w:left w:val="none" w:sz="0" w:space="0" w:color="auto"/>
            <w:bottom w:val="none" w:sz="0" w:space="0" w:color="auto"/>
            <w:right w:val="none" w:sz="0" w:space="0" w:color="auto"/>
          </w:divBdr>
        </w:div>
        <w:div w:id="378480741">
          <w:marLeft w:val="640"/>
          <w:marRight w:val="0"/>
          <w:marTop w:val="0"/>
          <w:marBottom w:val="0"/>
          <w:divBdr>
            <w:top w:val="none" w:sz="0" w:space="0" w:color="auto"/>
            <w:left w:val="none" w:sz="0" w:space="0" w:color="auto"/>
            <w:bottom w:val="none" w:sz="0" w:space="0" w:color="auto"/>
            <w:right w:val="none" w:sz="0" w:space="0" w:color="auto"/>
          </w:divBdr>
        </w:div>
        <w:div w:id="437337279">
          <w:marLeft w:val="640"/>
          <w:marRight w:val="0"/>
          <w:marTop w:val="0"/>
          <w:marBottom w:val="0"/>
          <w:divBdr>
            <w:top w:val="none" w:sz="0" w:space="0" w:color="auto"/>
            <w:left w:val="none" w:sz="0" w:space="0" w:color="auto"/>
            <w:bottom w:val="none" w:sz="0" w:space="0" w:color="auto"/>
            <w:right w:val="none" w:sz="0" w:space="0" w:color="auto"/>
          </w:divBdr>
        </w:div>
        <w:div w:id="671296668">
          <w:marLeft w:val="640"/>
          <w:marRight w:val="0"/>
          <w:marTop w:val="0"/>
          <w:marBottom w:val="0"/>
          <w:divBdr>
            <w:top w:val="none" w:sz="0" w:space="0" w:color="auto"/>
            <w:left w:val="none" w:sz="0" w:space="0" w:color="auto"/>
            <w:bottom w:val="none" w:sz="0" w:space="0" w:color="auto"/>
            <w:right w:val="none" w:sz="0" w:space="0" w:color="auto"/>
          </w:divBdr>
        </w:div>
        <w:div w:id="1703435959">
          <w:marLeft w:val="640"/>
          <w:marRight w:val="0"/>
          <w:marTop w:val="0"/>
          <w:marBottom w:val="0"/>
          <w:divBdr>
            <w:top w:val="none" w:sz="0" w:space="0" w:color="auto"/>
            <w:left w:val="none" w:sz="0" w:space="0" w:color="auto"/>
            <w:bottom w:val="none" w:sz="0" w:space="0" w:color="auto"/>
            <w:right w:val="none" w:sz="0" w:space="0" w:color="auto"/>
          </w:divBdr>
        </w:div>
        <w:div w:id="433789386">
          <w:marLeft w:val="640"/>
          <w:marRight w:val="0"/>
          <w:marTop w:val="0"/>
          <w:marBottom w:val="0"/>
          <w:divBdr>
            <w:top w:val="none" w:sz="0" w:space="0" w:color="auto"/>
            <w:left w:val="none" w:sz="0" w:space="0" w:color="auto"/>
            <w:bottom w:val="none" w:sz="0" w:space="0" w:color="auto"/>
            <w:right w:val="none" w:sz="0" w:space="0" w:color="auto"/>
          </w:divBdr>
        </w:div>
        <w:div w:id="249318846">
          <w:marLeft w:val="640"/>
          <w:marRight w:val="0"/>
          <w:marTop w:val="0"/>
          <w:marBottom w:val="0"/>
          <w:divBdr>
            <w:top w:val="none" w:sz="0" w:space="0" w:color="auto"/>
            <w:left w:val="none" w:sz="0" w:space="0" w:color="auto"/>
            <w:bottom w:val="none" w:sz="0" w:space="0" w:color="auto"/>
            <w:right w:val="none" w:sz="0" w:space="0" w:color="auto"/>
          </w:divBdr>
        </w:div>
        <w:div w:id="8073063">
          <w:marLeft w:val="640"/>
          <w:marRight w:val="0"/>
          <w:marTop w:val="0"/>
          <w:marBottom w:val="0"/>
          <w:divBdr>
            <w:top w:val="none" w:sz="0" w:space="0" w:color="auto"/>
            <w:left w:val="none" w:sz="0" w:space="0" w:color="auto"/>
            <w:bottom w:val="none" w:sz="0" w:space="0" w:color="auto"/>
            <w:right w:val="none" w:sz="0" w:space="0" w:color="auto"/>
          </w:divBdr>
        </w:div>
        <w:div w:id="532352801">
          <w:marLeft w:val="640"/>
          <w:marRight w:val="0"/>
          <w:marTop w:val="0"/>
          <w:marBottom w:val="0"/>
          <w:divBdr>
            <w:top w:val="none" w:sz="0" w:space="0" w:color="auto"/>
            <w:left w:val="none" w:sz="0" w:space="0" w:color="auto"/>
            <w:bottom w:val="none" w:sz="0" w:space="0" w:color="auto"/>
            <w:right w:val="none" w:sz="0" w:space="0" w:color="auto"/>
          </w:divBdr>
        </w:div>
        <w:div w:id="1600798660">
          <w:marLeft w:val="640"/>
          <w:marRight w:val="0"/>
          <w:marTop w:val="0"/>
          <w:marBottom w:val="0"/>
          <w:divBdr>
            <w:top w:val="none" w:sz="0" w:space="0" w:color="auto"/>
            <w:left w:val="none" w:sz="0" w:space="0" w:color="auto"/>
            <w:bottom w:val="none" w:sz="0" w:space="0" w:color="auto"/>
            <w:right w:val="none" w:sz="0" w:space="0" w:color="auto"/>
          </w:divBdr>
        </w:div>
        <w:div w:id="2012488376">
          <w:marLeft w:val="640"/>
          <w:marRight w:val="0"/>
          <w:marTop w:val="0"/>
          <w:marBottom w:val="0"/>
          <w:divBdr>
            <w:top w:val="none" w:sz="0" w:space="0" w:color="auto"/>
            <w:left w:val="none" w:sz="0" w:space="0" w:color="auto"/>
            <w:bottom w:val="none" w:sz="0" w:space="0" w:color="auto"/>
            <w:right w:val="none" w:sz="0" w:space="0" w:color="auto"/>
          </w:divBdr>
        </w:div>
        <w:div w:id="1178808875">
          <w:marLeft w:val="640"/>
          <w:marRight w:val="0"/>
          <w:marTop w:val="0"/>
          <w:marBottom w:val="0"/>
          <w:divBdr>
            <w:top w:val="none" w:sz="0" w:space="0" w:color="auto"/>
            <w:left w:val="none" w:sz="0" w:space="0" w:color="auto"/>
            <w:bottom w:val="none" w:sz="0" w:space="0" w:color="auto"/>
            <w:right w:val="none" w:sz="0" w:space="0" w:color="auto"/>
          </w:divBdr>
        </w:div>
        <w:div w:id="1625043054">
          <w:marLeft w:val="640"/>
          <w:marRight w:val="0"/>
          <w:marTop w:val="0"/>
          <w:marBottom w:val="0"/>
          <w:divBdr>
            <w:top w:val="none" w:sz="0" w:space="0" w:color="auto"/>
            <w:left w:val="none" w:sz="0" w:space="0" w:color="auto"/>
            <w:bottom w:val="none" w:sz="0" w:space="0" w:color="auto"/>
            <w:right w:val="none" w:sz="0" w:space="0" w:color="auto"/>
          </w:divBdr>
        </w:div>
        <w:div w:id="1575510246">
          <w:marLeft w:val="640"/>
          <w:marRight w:val="0"/>
          <w:marTop w:val="0"/>
          <w:marBottom w:val="0"/>
          <w:divBdr>
            <w:top w:val="none" w:sz="0" w:space="0" w:color="auto"/>
            <w:left w:val="none" w:sz="0" w:space="0" w:color="auto"/>
            <w:bottom w:val="none" w:sz="0" w:space="0" w:color="auto"/>
            <w:right w:val="none" w:sz="0" w:space="0" w:color="auto"/>
          </w:divBdr>
        </w:div>
      </w:divsChild>
    </w:div>
    <w:div w:id="246967874">
      <w:bodyDiv w:val="1"/>
      <w:marLeft w:val="0"/>
      <w:marRight w:val="0"/>
      <w:marTop w:val="0"/>
      <w:marBottom w:val="0"/>
      <w:divBdr>
        <w:top w:val="none" w:sz="0" w:space="0" w:color="auto"/>
        <w:left w:val="none" w:sz="0" w:space="0" w:color="auto"/>
        <w:bottom w:val="none" w:sz="0" w:space="0" w:color="auto"/>
        <w:right w:val="none" w:sz="0" w:space="0" w:color="auto"/>
      </w:divBdr>
      <w:divsChild>
        <w:div w:id="480267818">
          <w:marLeft w:val="640"/>
          <w:marRight w:val="0"/>
          <w:marTop w:val="0"/>
          <w:marBottom w:val="0"/>
          <w:divBdr>
            <w:top w:val="none" w:sz="0" w:space="0" w:color="auto"/>
            <w:left w:val="none" w:sz="0" w:space="0" w:color="auto"/>
            <w:bottom w:val="none" w:sz="0" w:space="0" w:color="auto"/>
            <w:right w:val="none" w:sz="0" w:space="0" w:color="auto"/>
          </w:divBdr>
        </w:div>
        <w:div w:id="2077123651">
          <w:marLeft w:val="640"/>
          <w:marRight w:val="0"/>
          <w:marTop w:val="0"/>
          <w:marBottom w:val="0"/>
          <w:divBdr>
            <w:top w:val="none" w:sz="0" w:space="0" w:color="auto"/>
            <w:left w:val="none" w:sz="0" w:space="0" w:color="auto"/>
            <w:bottom w:val="none" w:sz="0" w:space="0" w:color="auto"/>
            <w:right w:val="none" w:sz="0" w:space="0" w:color="auto"/>
          </w:divBdr>
        </w:div>
        <w:div w:id="371804246">
          <w:marLeft w:val="640"/>
          <w:marRight w:val="0"/>
          <w:marTop w:val="0"/>
          <w:marBottom w:val="0"/>
          <w:divBdr>
            <w:top w:val="none" w:sz="0" w:space="0" w:color="auto"/>
            <w:left w:val="none" w:sz="0" w:space="0" w:color="auto"/>
            <w:bottom w:val="none" w:sz="0" w:space="0" w:color="auto"/>
            <w:right w:val="none" w:sz="0" w:space="0" w:color="auto"/>
          </w:divBdr>
        </w:div>
        <w:div w:id="235290601">
          <w:marLeft w:val="640"/>
          <w:marRight w:val="0"/>
          <w:marTop w:val="0"/>
          <w:marBottom w:val="0"/>
          <w:divBdr>
            <w:top w:val="none" w:sz="0" w:space="0" w:color="auto"/>
            <w:left w:val="none" w:sz="0" w:space="0" w:color="auto"/>
            <w:bottom w:val="none" w:sz="0" w:space="0" w:color="auto"/>
            <w:right w:val="none" w:sz="0" w:space="0" w:color="auto"/>
          </w:divBdr>
        </w:div>
        <w:div w:id="1657950928">
          <w:marLeft w:val="640"/>
          <w:marRight w:val="0"/>
          <w:marTop w:val="0"/>
          <w:marBottom w:val="0"/>
          <w:divBdr>
            <w:top w:val="none" w:sz="0" w:space="0" w:color="auto"/>
            <w:left w:val="none" w:sz="0" w:space="0" w:color="auto"/>
            <w:bottom w:val="none" w:sz="0" w:space="0" w:color="auto"/>
            <w:right w:val="none" w:sz="0" w:space="0" w:color="auto"/>
          </w:divBdr>
        </w:div>
        <w:div w:id="902567242">
          <w:marLeft w:val="640"/>
          <w:marRight w:val="0"/>
          <w:marTop w:val="0"/>
          <w:marBottom w:val="0"/>
          <w:divBdr>
            <w:top w:val="none" w:sz="0" w:space="0" w:color="auto"/>
            <w:left w:val="none" w:sz="0" w:space="0" w:color="auto"/>
            <w:bottom w:val="none" w:sz="0" w:space="0" w:color="auto"/>
            <w:right w:val="none" w:sz="0" w:space="0" w:color="auto"/>
          </w:divBdr>
        </w:div>
        <w:div w:id="479805183">
          <w:marLeft w:val="640"/>
          <w:marRight w:val="0"/>
          <w:marTop w:val="0"/>
          <w:marBottom w:val="0"/>
          <w:divBdr>
            <w:top w:val="none" w:sz="0" w:space="0" w:color="auto"/>
            <w:left w:val="none" w:sz="0" w:space="0" w:color="auto"/>
            <w:bottom w:val="none" w:sz="0" w:space="0" w:color="auto"/>
            <w:right w:val="none" w:sz="0" w:space="0" w:color="auto"/>
          </w:divBdr>
        </w:div>
        <w:div w:id="585040651">
          <w:marLeft w:val="640"/>
          <w:marRight w:val="0"/>
          <w:marTop w:val="0"/>
          <w:marBottom w:val="0"/>
          <w:divBdr>
            <w:top w:val="none" w:sz="0" w:space="0" w:color="auto"/>
            <w:left w:val="none" w:sz="0" w:space="0" w:color="auto"/>
            <w:bottom w:val="none" w:sz="0" w:space="0" w:color="auto"/>
            <w:right w:val="none" w:sz="0" w:space="0" w:color="auto"/>
          </w:divBdr>
        </w:div>
        <w:div w:id="1966808524">
          <w:marLeft w:val="640"/>
          <w:marRight w:val="0"/>
          <w:marTop w:val="0"/>
          <w:marBottom w:val="0"/>
          <w:divBdr>
            <w:top w:val="none" w:sz="0" w:space="0" w:color="auto"/>
            <w:left w:val="none" w:sz="0" w:space="0" w:color="auto"/>
            <w:bottom w:val="none" w:sz="0" w:space="0" w:color="auto"/>
            <w:right w:val="none" w:sz="0" w:space="0" w:color="auto"/>
          </w:divBdr>
        </w:div>
        <w:div w:id="1789276251">
          <w:marLeft w:val="640"/>
          <w:marRight w:val="0"/>
          <w:marTop w:val="0"/>
          <w:marBottom w:val="0"/>
          <w:divBdr>
            <w:top w:val="none" w:sz="0" w:space="0" w:color="auto"/>
            <w:left w:val="none" w:sz="0" w:space="0" w:color="auto"/>
            <w:bottom w:val="none" w:sz="0" w:space="0" w:color="auto"/>
            <w:right w:val="none" w:sz="0" w:space="0" w:color="auto"/>
          </w:divBdr>
        </w:div>
        <w:div w:id="783501396">
          <w:marLeft w:val="640"/>
          <w:marRight w:val="0"/>
          <w:marTop w:val="0"/>
          <w:marBottom w:val="0"/>
          <w:divBdr>
            <w:top w:val="none" w:sz="0" w:space="0" w:color="auto"/>
            <w:left w:val="none" w:sz="0" w:space="0" w:color="auto"/>
            <w:bottom w:val="none" w:sz="0" w:space="0" w:color="auto"/>
            <w:right w:val="none" w:sz="0" w:space="0" w:color="auto"/>
          </w:divBdr>
        </w:div>
        <w:div w:id="1131097136">
          <w:marLeft w:val="640"/>
          <w:marRight w:val="0"/>
          <w:marTop w:val="0"/>
          <w:marBottom w:val="0"/>
          <w:divBdr>
            <w:top w:val="none" w:sz="0" w:space="0" w:color="auto"/>
            <w:left w:val="none" w:sz="0" w:space="0" w:color="auto"/>
            <w:bottom w:val="none" w:sz="0" w:space="0" w:color="auto"/>
            <w:right w:val="none" w:sz="0" w:space="0" w:color="auto"/>
          </w:divBdr>
        </w:div>
        <w:div w:id="1856920153">
          <w:marLeft w:val="640"/>
          <w:marRight w:val="0"/>
          <w:marTop w:val="0"/>
          <w:marBottom w:val="0"/>
          <w:divBdr>
            <w:top w:val="none" w:sz="0" w:space="0" w:color="auto"/>
            <w:left w:val="none" w:sz="0" w:space="0" w:color="auto"/>
            <w:bottom w:val="none" w:sz="0" w:space="0" w:color="auto"/>
            <w:right w:val="none" w:sz="0" w:space="0" w:color="auto"/>
          </w:divBdr>
        </w:div>
      </w:divsChild>
    </w:div>
    <w:div w:id="248004939">
      <w:bodyDiv w:val="1"/>
      <w:marLeft w:val="0"/>
      <w:marRight w:val="0"/>
      <w:marTop w:val="0"/>
      <w:marBottom w:val="0"/>
      <w:divBdr>
        <w:top w:val="none" w:sz="0" w:space="0" w:color="auto"/>
        <w:left w:val="none" w:sz="0" w:space="0" w:color="auto"/>
        <w:bottom w:val="none" w:sz="0" w:space="0" w:color="auto"/>
        <w:right w:val="none" w:sz="0" w:space="0" w:color="auto"/>
      </w:divBdr>
      <w:divsChild>
        <w:div w:id="351804565">
          <w:marLeft w:val="640"/>
          <w:marRight w:val="0"/>
          <w:marTop w:val="0"/>
          <w:marBottom w:val="0"/>
          <w:divBdr>
            <w:top w:val="none" w:sz="0" w:space="0" w:color="auto"/>
            <w:left w:val="none" w:sz="0" w:space="0" w:color="auto"/>
            <w:bottom w:val="none" w:sz="0" w:space="0" w:color="auto"/>
            <w:right w:val="none" w:sz="0" w:space="0" w:color="auto"/>
          </w:divBdr>
        </w:div>
        <w:div w:id="1739860376">
          <w:marLeft w:val="640"/>
          <w:marRight w:val="0"/>
          <w:marTop w:val="0"/>
          <w:marBottom w:val="0"/>
          <w:divBdr>
            <w:top w:val="none" w:sz="0" w:space="0" w:color="auto"/>
            <w:left w:val="none" w:sz="0" w:space="0" w:color="auto"/>
            <w:bottom w:val="none" w:sz="0" w:space="0" w:color="auto"/>
            <w:right w:val="none" w:sz="0" w:space="0" w:color="auto"/>
          </w:divBdr>
        </w:div>
        <w:div w:id="1913159434">
          <w:marLeft w:val="640"/>
          <w:marRight w:val="0"/>
          <w:marTop w:val="0"/>
          <w:marBottom w:val="0"/>
          <w:divBdr>
            <w:top w:val="none" w:sz="0" w:space="0" w:color="auto"/>
            <w:left w:val="none" w:sz="0" w:space="0" w:color="auto"/>
            <w:bottom w:val="none" w:sz="0" w:space="0" w:color="auto"/>
            <w:right w:val="none" w:sz="0" w:space="0" w:color="auto"/>
          </w:divBdr>
        </w:div>
        <w:div w:id="225839437">
          <w:marLeft w:val="640"/>
          <w:marRight w:val="0"/>
          <w:marTop w:val="0"/>
          <w:marBottom w:val="0"/>
          <w:divBdr>
            <w:top w:val="none" w:sz="0" w:space="0" w:color="auto"/>
            <w:left w:val="none" w:sz="0" w:space="0" w:color="auto"/>
            <w:bottom w:val="none" w:sz="0" w:space="0" w:color="auto"/>
            <w:right w:val="none" w:sz="0" w:space="0" w:color="auto"/>
          </w:divBdr>
        </w:div>
        <w:div w:id="530725721">
          <w:marLeft w:val="640"/>
          <w:marRight w:val="0"/>
          <w:marTop w:val="0"/>
          <w:marBottom w:val="0"/>
          <w:divBdr>
            <w:top w:val="none" w:sz="0" w:space="0" w:color="auto"/>
            <w:left w:val="none" w:sz="0" w:space="0" w:color="auto"/>
            <w:bottom w:val="none" w:sz="0" w:space="0" w:color="auto"/>
            <w:right w:val="none" w:sz="0" w:space="0" w:color="auto"/>
          </w:divBdr>
        </w:div>
        <w:div w:id="768739109">
          <w:marLeft w:val="640"/>
          <w:marRight w:val="0"/>
          <w:marTop w:val="0"/>
          <w:marBottom w:val="0"/>
          <w:divBdr>
            <w:top w:val="none" w:sz="0" w:space="0" w:color="auto"/>
            <w:left w:val="none" w:sz="0" w:space="0" w:color="auto"/>
            <w:bottom w:val="none" w:sz="0" w:space="0" w:color="auto"/>
            <w:right w:val="none" w:sz="0" w:space="0" w:color="auto"/>
          </w:divBdr>
        </w:div>
        <w:div w:id="1462109478">
          <w:marLeft w:val="640"/>
          <w:marRight w:val="0"/>
          <w:marTop w:val="0"/>
          <w:marBottom w:val="0"/>
          <w:divBdr>
            <w:top w:val="none" w:sz="0" w:space="0" w:color="auto"/>
            <w:left w:val="none" w:sz="0" w:space="0" w:color="auto"/>
            <w:bottom w:val="none" w:sz="0" w:space="0" w:color="auto"/>
            <w:right w:val="none" w:sz="0" w:space="0" w:color="auto"/>
          </w:divBdr>
        </w:div>
        <w:div w:id="1334801020">
          <w:marLeft w:val="640"/>
          <w:marRight w:val="0"/>
          <w:marTop w:val="0"/>
          <w:marBottom w:val="0"/>
          <w:divBdr>
            <w:top w:val="none" w:sz="0" w:space="0" w:color="auto"/>
            <w:left w:val="none" w:sz="0" w:space="0" w:color="auto"/>
            <w:bottom w:val="none" w:sz="0" w:space="0" w:color="auto"/>
            <w:right w:val="none" w:sz="0" w:space="0" w:color="auto"/>
          </w:divBdr>
        </w:div>
        <w:div w:id="1454399749">
          <w:marLeft w:val="640"/>
          <w:marRight w:val="0"/>
          <w:marTop w:val="0"/>
          <w:marBottom w:val="0"/>
          <w:divBdr>
            <w:top w:val="none" w:sz="0" w:space="0" w:color="auto"/>
            <w:left w:val="none" w:sz="0" w:space="0" w:color="auto"/>
            <w:bottom w:val="none" w:sz="0" w:space="0" w:color="auto"/>
            <w:right w:val="none" w:sz="0" w:space="0" w:color="auto"/>
          </w:divBdr>
        </w:div>
        <w:div w:id="1965307016">
          <w:marLeft w:val="640"/>
          <w:marRight w:val="0"/>
          <w:marTop w:val="0"/>
          <w:marBottom w:val="0"/>
          <w:divBdr>
            <w:top w:val="none" w:sz="0" w:space="0" w:color="auto"/>
            <w:left w:val="none" w:sz="0" w:space="0" w:color="auto"/>
            <w:bottom w:val="none" w:sz="0" w:space="0" w:color="auto"/>
            <w:right w:val="none" w:sz="0" w:space="0" w:color="auto"/>
          </w:divBdr>
        </w:div>
        <w:div w:id="1483157243">
          <w:marLeft w:val="640"/>
          <w:marRight w:val="0"/>
          <w:marTop w:val="0"/>
          <w:marBottom w:val="0"/>
          <w:divBdr>
            <w:top w:val="none" w:sz="0" w:space="0" w:color="auto"/>
            <w:left w:val="none" w:sz="0" w:space="0" w:color="auto"/>
            <w:bottom w:val="none" w:sz="0" w:space="0" w:color="auto"/>
            <w:right w:val="none" w:sz="0" w:space="0" w:color="auto"/>
          </w:divBdr>
        </w:div>
        <w:div w:id="43070941">
          <w:marLeft w:val="640"/>
          <w:marRight w:val="0"/>
          <w:marTop w:val="0"/>
          <w:marBottom w:val="0"/>
          <w:divBdr>
            <w:top w:val="none" w:sz="0" w:space="0" w:color="auto"/>
            <w:left w:val="none" w:sz="0" w:space="0" w:color="auto"/>
            <w:bottom w:val="none" w:sz="0" w:space="0" w:color="auto"/>
            <w:right w:val="none" w:sz="0" w:space="0" w:color="auto"/>
          </w:divBdr>
        </w:div>
        <w:div w:id="1398817147">
          <w:marLeft w:val="640"/>
          <w:marRight w:val="0"/>
          <w:marTop w:val="0"/>
          <w:marBottom w:val="0"/>
          <w:divBdr>
            <w:top w:val="none" w:sz="0" w:space="0" w:color="auto"/>
            <w:left w:val="none" w:sz="0" w:space="0" w:color="auto"/>
            <w:bottom w:val="none" w:sz="0" w:space="0" w:color="auto"/>
            <w:right w:val="none" w:sz="0" w:space="0" w:color="auto"/>
          </w:divBdr>
        </w:div>
        <w:div w:id="1208491421">
          <w:marLeft w:val="640"/>
          <w:marRight w:val="0"/>
          <w:marTop w:val="0"/>
          <w:marBottom w:val="0"/>
          <w:divBdr>
            <w:top w:val="none" w:sz="0" w:space="0" w:color="auto"/>
            <w:left w:val="none" w:sz="0" w:space="0" w:color="auto"/>
            <w:bottom w:val="none" w:sz="0" w:space="0" w:color="auto"/>
            <w:right w:val="none" w:sz="0" w:space="0" w:color="auto"/>
          </w:divBdr>
        </w:div>
        <w:div w:id="1802336738">
          <w:marLeft w:val="640"/>
          <w:marRight w:val="0"/>
          <w:marTop w:val="0"/>
          <w:marBottom w:val="0"/>
          <w:divBdr>
            <w:top w:val="none" w:sz="0" w:space="0" w:color="auto"/>
            <w:left w:val="none" w:sz="0" w:space="0" w:color="auto"/>
            <w:bottom w:val="none" w:sz="0" w:space="0" w:color="auto"/>
            <w:right w:val="none" w:sz="0" w:space="0" w:color="auto"/>
          </w:divBdr>
        </w:div>
        <w:div w:id="691686669">
          <w:marLeft w:val="640"/>
          <w:marRight w:val="0"/>
          <w:marTop w:val="0"/>
          <w:marBottom w:val="0"/>
          <w:divBdr>
            <w:top w:val="none" w:sz="0" w:space="0" w:color="auto"/>
            <w:left w:val="none" w:sz="0" w:space="0" w:color="auto"/>
            <w:bottom w:val="none" w:sz="0" w:space="0" w:color="auto"/>
            <w:right w:val="none" w:sz="0" w:space="0" w:color="auto"/>
          </w:divBdr>
        </w:div>
        <w:div w:id="1232690343">
          <w:marLeft w:val="640"/>
          <w:marRight w:val="0"/>
          <w:marTop w:val="0"/>
          <w:marBottom w:val="0"/>
          <w:divBdr>
            <w:top w:val="none" w:sz="0" w:space="0" w:color="auto"/>
            <w:left w:val="none" w:sz="0" w:space="0" w:color="auto"/>
            <w:bottom w:val="none" w:sz="0" w:space="0" w:color="auto"/>
            <w:right w:val="none" w:sz="0" w:space="0" w:color="auto"/>
          </w:divBdr>
        </w:div>
        <w:div w:id="540285803">
          <w:marLeft w:val="640"/>
          <w:marRight w:val="0"/>
          <w:marTop w:val="0"/>
          <w:marBottom w:val="0"/>
          <w:divBdr>
            <w:top w:val="none" w:sz="0" w:space="0" w:color="auto"/>
            <w:left w:val="none" w:sz="0" w:space="0" w:color="auto"/>
            <w:bottom w:val="none" w:sz="0" w:space="0" w:color="auto"/>
            <w:right w:val="none" w:sz="0" w:space="0" w:color="auto"/>
          </w:divBdr>
        </w:div>
        <w:div w:id="1654020158">
          <w:marLeft w:val="640"/>
          <w:marRight w:val="0"/>
          <w:marTop w:val="0"/>
          <w:marBottom w:val="0"/>
          <w:divBdr>
            <w:top w:val="none" w:sz="0" w:space="0" w:color="auto"/>
            <w:left w:val="none" w:sz="0" w:space="0" w:color="auto"/>
            <w:bottom w:val="none" w:sz="0" w:space="0" w:color="auto"/>
            <w:right w:val="none" w:sz="0" w:space="0" w:color="auto"/>
          </w:divBdr>
        </w:div>
        <w:div w:id="2129742042">
          <w:marLeft w:val="640"/>
          <w:marRight w:val="0"/>
          <w:marTop w:val="0"/>
          <w:marBottom w:val="0"/>
          <w:divBdr>
            <w:top w:val="none" w:sz="0" w:space="0" w:color="auto"/>
            <w:left w:val="none" w:sz="0" w:space="0" w:color="auto"/>
            <w:bottom w:val="none" w:sz="0" w:space="0" w:color="auto"/>
            <w:right w:val="none" w:sz="0" w:space="0" w:color="auto"/>
          </w:divBdr>
        </w:div>
        <w:div w:id="1945722262">
          <w:marLeft w:val="640"/>
          <w:marRight w:val="0"/>
          <w:marTop w:val="0"/>
          <w:marBottom w:val="0"/>
          <w:divBdr>
            <w:top w:val="none" w:sz="0" w:space="0" w:color="auto"/>
            <w:left w:val="none" w:sz="0" w:space="0" w:color="auto"/>
            <w:bottom w:val="none" w:sz="0" w:space="0" w:color="auto"/>
            <w:right w:val="none" w:sz="0" w:space="0" w:color="auto"/>
          </w:divBdr>
        </w:div>
        <w:div w:id="2037002192">
          <w:marLeft w:val="640"/>
          <w:marRight w:val="0"/>
          <w:marTop w:val="0"/>
          <w:marBottom w:val="0"/>
          <w:divBdr>
            <w:top w:val="none" w:sz="0" w:space="0" w:color="auto"/>
            <w:left w:val="none" w:sz="0" w:space="0" w:color="auto"/>
            <w:bottom w:val="none" w:sz="0" w:space="0" w:color="auto"/>
            <w:right w:val="none" w:sz="0" w:space="0" w:color="auto"/>
          </w:divBdr>
        </w:div>
        <w:div w:id="532379867">
          <w:marLeft w:val="640"/>
          <w:marRight w:val="0"/>
          <w:marTop w:val="0"/>
          <w:marBottom w:val="0"/>
          <w:divBdr>
            <w:top w:val="none" w:sz="0" w:space="0" w:color="auto"/>
            <w:left w:val="none" w:sz="0" w:space="0" w:color="auto"/>
            <w:bottom w:val="none" w:sz="0" w:space="0" w:color="auto"/>
            <w:right w:val="none" w:sz="0" w:space="0" w:color="auto"/>
          </w:divBdr>
        </w:div>
        <w:div w:id="966930456">
          <w:marLeft w:val="640"/>
          <w:marRight w:val="0"/>
          <w:marTop w:val="0"/>
          <w:marBottom w:val="0"/>
          <w:divBdr>
            <w:top w:val="none" w:sz="0" w:space="0" w:color="auto"/>
            <w:left w:val="none" w:sz="0" w:space="0" w:color="auto"/>
            <w:bottom w:val="none" w:sz="0" w:space="0" w:color="auto"/>
            <w:right w:val="none" w:sz="0" w:space="0" w:color="auto"/>
          </w:divBdr>
        </w:div>
        <w:div w:id="1089235845">
          <w:marLeft w:val="640"/>
          <w:marRight w:val="0"/>
          <w:marTop w:val="0"/>
          <w:marBottom w:val="0"/>
          <w:divBdr>
            <w:top w:val="none" w:sz="0" w:space="0" w:color="auto"/>
            <w:left w:val="none" w:sz="0" w:space="0" w:color="auto"/>
            <w:bottom w:val="none" w:sz="0" w:space="0" w:color="auto"/>
            <w:right w:val="none" w:sz="0" w:space="0" w:color="auto"/>
          </w:divBdr>
        </w:div>
        <w:div w:id="34623756">
          <w:marLeft w:val="640"/>
          <w:marRight w:val="0"/>
          <w:marTop w:val="0"/>
          <w:marBottom w:val="0"/>
          <w:divBdr>
            <w:top w:val="none" w:sz="0" w:space="0" w:color="auto"/>
            <w:left w:val="none" w:sz="0" w:space="0" w:color="auto"/>
            <w:bottom w:val="none" w:sz="0" w:space="0" w:color="auto"/>
            <w:right w:val="none" w:sz="0" w:space="0" w:color="auto"/>
          </w:divBdr>
        </w:div>
      </w:divsChild>
    </w:div>
    <w:div w:id="249434717">
      <w:bodyDiv w:val="1"/>
      <w:marLeft w:val="0"/>
      <w:marRight w:val="0"/>
      <w:marTop w:val="0"/>
      <w:marBottom w:val="0"/>
      <w:divBdr>
        <w:top w:val="none" w:sz="0" w:space="0" w:color="auto"/>
        <w:left w:val="none" w:sz="0" w:space="0" w:color="auto"/>
        <w:bottom w:val="none" w:sz="0" w:space="0" w:color="auto"/>
        <w:right w:val="none" w:sz="0" w:space="0" w:color="auto"/>
      </w:divBdr>
      <w:divsChild>
        <w:div w:id="1488859971">
          <w:marLeft w:val="640"/>
          <w:marRight w:val="0"/>
          <w:marTop w:val="0"/>
          <w:marBottom w:val="0"/>
          <w:divBdr>
            <w:top w:val="none" w:sz="0" w:space="0" w:color="auto"/>
            <w:left w:val="none" w:sz="0" w:space="0" w:color="auto"/>
            <w:bottom w:val="none" w:sz="0" w:space="0" w:color="auto"/>
            <w:right w:val="none" w:sz="0" w:space="0" w:color="auto"/>
          </w:divBdr>
        </w:div>
        <w:div w:id="1060783512">
          <w:marLeft w:val="640"/>
          <w:marRight w:val="0"/>
          <w:marTop w:val="0"/>
          <w:marBottom w:val="0"/>
          <w:divBdr>
            <w:top w:val="none" w:sz="0" w:space="0" w:color="auto"/>
            <w:left w:val="none" w:sz="0" w:space="0" w:color="auto"/>
            <w:bottom w:val="none" w:sz="0" w:space="0" w:color="auto"/>
            <w:right w:val="none" w:sz="0" w:space="0" w:color="auto"/>
          </w:divBdr>
        </w:div>
        <w:div w:id="707879095">
          <w:marLeft w:val="640"/>
          <w:marRight w:val="0"/>
          <w:marTop w:val="0"/>
          <w:marBottom w:val="0"/>
          <w:divBdr>
            <w:top w:val="none" w:sz="0" w:space="0" w:color="auto"/>
            <w:left w:val="none" w:sz="0" w:space="0" w:color="auto"/>
            <w:bottom w:val="none" w:sz="0" w:space="0" w:color="auto"/>
            <w:right w:val="none" w:sz="0" w:space="0" w:color="auto"/>
          </w:divBdr>
        </w:div>
        <w:div w:id="860515267">
          <w:marLeft w:val="640"/>
          <w:marRight w:val="0"/>
          <w:marTop w:val="0"/>
          <w:marBottom w:val="0"/>
          <w:divBdr>
            <w:top w:val="none" w:sz="0" w:space="0" w:color="auto"/>
            <w:left w:val="none" w:sz="0" w:space="0" w:color="auto"/>
            <w:bottom w:val="none" w:sz="0" w:space="0" w:color="auto"/>
            <w:right w:val="none" w:sz="0" w:space="0" w:color="auto"/>
          </w:divBdr>
        </w:div>
        <w:div w:id="575821148">
          <w:marLeft w:val="640"/>
          <w:marRight w:val="0"/>
          <w:marTop w:val="0"/>
          <w:marBottom w:val="0"/>
          <w:divBdr>
            <w:top w:val="none" w:sz="0" w:space="0" w:color="auto"/>
            <w:left w:val="none" w:sz="0" w:space="0" w:color="auto"/>
            <w:bottom w:val="none" w:sz="0" w:space="0" w:color="auto"/>
            <w:right w:val="none" w:sz="0" w:space="0" w:color="auto"/>
          </w:divBdr>
        </w:div>
        <w:div w:id="1438334413">
          <w:marLeft w:val="640"/>
          <w:marRight w:val="0"/>
          <w:marTop w:val="0"/>
          <w:marBottom w:val="0"/>
          <w:divBdr>
            <w:top w:val="none" w:sz="0" w:space="0" w:color="auto"/>
            <w:left w:val="none" w:sz="0" w:space="0" w:color="auto"/>
            <w:bottom w:val="none" w:sz="0" w:space="0" w:color="auto"/>
            <w:right w:val="none" w:sz="0" w:space="0" w:color="auto"/>
          </w:divBdr>
        </w:div>
        <w:div w:id="1916820673">
          <w:marLeft w:val="640"/>
          <w:marRight w:val="0"/>
          <w:marTop w:val="0"/>
          <w:marBottom w:val="0"/>
          <w:divBdr>
            <w:top w:val="none" w:sz="0" w:space="0" w:color="auto"/>
            <w:left w:val="none" w:sz="0" w:space="0" w:color="auto"/>
            <w:bottom w:val="none" w:sz="0" w:space="0" w:color="auto"/>
            <w:right w:val="none" w:sz="0" w:space="0" w:color="auto"/>
          </w:divBdr>
        </w:div>
        <w:div w:id="1905606016">
          <w:marLeft w:val="640"/>
          <w:marRight w:val="0"/>
          <w:marTop w:val="0"/>
          <w:marBottom w:val="0"/>
          <w:divBdr>
            <w:top w:val="none" w:sz="0" w:space="0" w:color="auto"/>
            <w:left w:val="none" w:sz="0" w:space="0" w:color="auto"/>
            <w:bottom w:val="none" w:sz="0" w:space="0" w:color="auto"/>
            <w:right w:val="none" w:sz="0" w:space="0" w:color="auto"/>
          </w:divBdr>
        </w:div>
        <w:div w:id="840241362">
          <w:marLeft w:val="640"/>
          <w:marRight w:val="0"/>
          <w:marTop w:val="0"/>
          <w:marBottom w:val="0"/>
          <w:divBdr>
            <w:top w:val="none" w:sz="0" w:space="0" w:color="auto"/>
            <w:left w:val="none" w:sz="0" w:space="0" w:color="auto"/>
            <w:bottom w:val="none" w:sz="0" w:space="0" w:color="auto"/>
            <w:right w:val="none" w:sz="0" w:space="0" w:color="auto"/>
          </w:divBdr>
        </w:div>
        <w:div w:id="882400826">
          <w:marLeft w:val="640"/>
          <w:marRight w:val="0"/>
          <w:marTop w:val="0"/>
          <w:marBottom w:val="0"/>
          <w:divBdr>
            <w:top w:val="none" w:sz="0" w:space="0" w:color="auto"/>
            <w:left w:val="none" w:sz="0" w:space="0" w:color="auto"/>
            <w:bottom w:val="none" w:sz="0" w:space="0" w:color="auto"/>
            <w:right w:val="none" w:sz="0" w:space="0" w:color="auto"/>
          </w:divBdr>
        </w:div>
        <w:div w:id="1211723504">
          <w:marLeft w:val="640"/>
          <w:marRight w:val="0"/>
          <w:marTop w:val="0"/>
          <w:marBottom w:val="0"/>
          <w:divBdr>
            <w:top w:val="none" w:sz="0" w:space="0" w:color="auto"/>
            <w:left w:val="none" w:sz="0" w:space="0" w:color="auto"/>
            <w:bottom w:val="none" w:sz="0" w:space="0" w:color="auto"/>
            <w:right w:val="none" w:sz="0" w:space="0" w:color="auto"/>
          </w:divBdr>
        </w:div>
        <w:div w:id="2125876871">
          <w:marLeft w:val="640"/>
          <w:marRight w:val="0"/>
          <w:marTop w:val="0"/>
          <w:marBottom w:val="0"/>
          <w:divBdr>
            <w:top w:val="none" w:sz="0" w:space="0" w:color="auto"/>
            <w:left w:val="none" w:sz="0" w:space="0" w:color="auto"/>
            <w:bottom w:val="none" w:sz="0" w:space="0" w:color="auto"/>
            <w:right w:val="none" w:sz="0" w:space="0" w:color="auto"/>
          </w:divBdr>
        </w:div>
        <w:div w:id="442767711">
          <w:marLeft w:val="640"/>
          <w:marRight w:val="0"/>
          <w:marTop w:val="0"/>
          <w:marBottom w:val="0"/>
          <w:divBdr>
            <w:top w:val="none" w:sz="0" w:space="0" w:color="auto"/>
            <w:left w:val="none" w:sz="0" w:space="0" w:color="auto"/>
            <w:bottom w:val="none" w:sz="0" w:space="0" w:color="auto"/>
            <w:right w:val="none" w:sz="0" w:space="0" w:color="auto"/>
          </w:divBdr>
        </w:div>
      </w:divsChild>
    </w:div>
    <w:div w:id="266230742">
      <w:bodyDiv w:val="1"/>
      <w:marLeft w:val="0"/>
      <w:marRight w:val="0"/>
      <w:marTop w:val="0"/>
      <w:marBottom w:val="0"/>
      <w:divBdr>
        <w:top w:val="none" w:sz="0" w:space="0" w:color="auto"/>
        <w:left w:val="none" w:sz="0" w:space="0" w:color="auto"/>
        <w:bottom w:val="none" w:sz="0" w:space="0" w:color="auto"/>
        <w:right w:val="none" w:sz="0" w:space="0" w:color="auto"/>
      </w:divBdr>
      <w:divsChild>
        <w:div w:id="1255505671">
          <w:marLeft w:val="640"/>
          <w:marRight w:val="0"/>
          <w:marTop w:val="0"/>
          <w:marBottom w:val="0"/>
          <w:divBdr>
            <w:top w:val="none" w:sz="0" w:space="0" w:color="auto"/>
            <w:left w:val="none" w:sz="0" w:space="0" w:color="auto"/>
            <w:bottom w:val="none" w:sz="0" w:space="0" w:color="auto"/>
            <w:right w:val="none" w:sz="0" w:space="0" w:color="auto"/>
          </w:divBdr>
        </w:div>
        <w:div w:id="859854269">
          <w:marLeft w:val="640"/>
          <w:marRight w:val="0"/>
          <w:marTop w:val="0"/>
          <w:marBottom w:val="0"/>
          <w:divBdr>
            <w:top w:val="none" w:sz="0" w:space="0" w:color="auto"/>
            <w:left w:val="none" w:sz="0" w:space="0" w:color="auto"/>
            <w:bottom w:val="none" w:sz="0" w:space="0" w:color="auto"/>
            <w:right w:val="none" w:sz="0" w:space="0" w:color="auto"/>
          </w:divBdr>
        </w:div>
        <w:div w:id="60643081">
          <w:marLeft w:val="640"/>
          <w:marRight w:val="0"/>
          <w:marTop w:val="0"/>
          <w:marBottom w:val="0"/>
          <w:divBdr>
            <w:top w:val="none" w:sz="0" w:space="0" w:color="auto"/>
            <w:left w:val="none" w:sz="0" w:space="0" w:color="auto"/>
            <w:bottom w:val="none" w:sz="0" w:space="0" w:color="auto"/>
            <w:right w:val="none" w:sz="0" w:space="0" w:color="auto"/>
          </w:divBdr>
        </w:div>
        <w:div w:id="745882898">
          <w:marLeft w:val="640"/>
          <w:marRight w:val="0"/>
          <w:marTop w:val="0"/>
          <w:marBottom w:val="0"/>
          <w:divBdr>
            <w:top w:val="none" w:sz="0" w:space="0" w:color="auto"/>
            <w:left w:val="none" w:sz="0" w:space="0" w:color="auto"/>
            <w:bottom w:val="none" w:sz="0" w:space="0" w:color="auto"/>
            <w:right w:val="none" w:sz="0" w:space="0" w:color="auto"/>
          </w:divBdr>
        </w:div>
        <w:div w:id="371197008">
          <w:marLeft w:val="640"/>
          <w:marRight w:val="0"/>
          <w:marTop w:val="0"/>
          <w:marBottom w:val="0"/>
          <w:divBdr>
            <w:top w:val="none" w:sz="0" w:space="0" w:color="auto"/>
            <w:left w:val="none" w:sz="0" w:space="0" w:color="auto"/>
            <w:bottom w:val="none" w:sz="0" w:space="0" w:color="auto"/>
            <w:right w:val="none" w:sz="0" w:space="0" w:color="auto"/>
          </w:divBdr>
        </w:div>
        <w:div w:id="173037801">
          <w:marLeft w:val="640"/>
          <w:marRight w:val="0"/>
          <w:marTop w:val="0"/>
          <w:marBottom w:val="0"/>
          <w:divBdr>
            <w:top w:val="none" w:sz="0" w:space="0" w:color="auto"/>
            <w:left w:val="none" w:sz="0" w:space="0" w:color="auto"/>
            <w:bottom w:val="none" w:sz="0" w:space="0" w:color="auto"/>
            <w:right w:val="none" w:sz="0" w:space="0" w:color="auto"/>
          </w:divBdr>
        </w:div>
        <w:div w:id="8415453">
          <w:marLeft w:val="640"/>
          <w:marRight w:val="0"/>
          <w:marTop w:val="0"/>
          <w:marBottom w:val="0"/>
          <w:divBdr>
            <w:top w:val="none" w:sz="0" w:space="0" w:color="auto"/>
            <w:left w:val="none" w:sz="0" w:space="0" w:color="auto"/>
            <w:bottom w:val="none" w:sz="0" w:space="0" w:color="auto"/>
            <w:right w:val="none" w:sz="0" w:space="0" w:color="auto"/>
          </w:divBdr>
        </w:div>
        <w:div w:id="1168011716">
          <w:marLeft w:val="640"/>
          <w:marRight w:val="0"/>
          <w:marTop w:val="0"/>
          <w:marBottom w:val="0"/>
          <w:divBdr>
            <w:top w:val="none" w:sz="0" w:space="0" w:color="auto"/>
            <w:left w:val="none" w:sz="0" w:space="0" w:color="auto"/>
            <w:bottom w:val="none" w:sz="0" w:space="0" w:color="auto"/>
            <w:right w:val="none" w:sz="0" w:space="0" w:color="auto"/>
          </w:divBdr>
        </w:div>
        <w:div w:id="920289058">
          <w:marLeft w:val="640"/>
          <w:marRight w:val="0"/>
          <w:marTop w:val="0"/>
          <w:marBottom w:val="0"/>
          <w:divBdr>
            <w:top w:val="none" w:sz="0" w:space="0" w:color="auto"/>
            <w:left w:val="none" w:sz="0" w:space="0" w:color="auto"/>
            <w:bottom w:val="none" w:sz="0" w:space="0" w:color="auto"/>
            <w:right w:val="none" w:sz="0" w:space="0" w:color="auto"/>
          </w:divBdr>
        </w:div>
        <w:div w:id="918292394">
          <w:marLeft w:val="640"/>
          <w:marRight w:val="0"/>
          <w:marTop w:val="0"/>
          <w:marBottom w:val="0"/>
          <w:divBdr>
            <w:top w:val="none" w:sz="0" w:space="0" w:color="auto"/>
            <w:left w:val="none" w:sz="0" w:space="0" w:color="auto"/>
            <w:bottom w:val="none" w:sz="0" w:space="0" w:color="auto"/>
            <w:right w:val="none" w:sz="0" w:space="0" w:color="auto"/>
          </w:divBdr>
        </w:div>
        <w:div w:id="827748167">
          <w:marLeft w:val="640"/>
          <w:marRight w:val="0"/>
          <w:marTop w:val="0"/>
          <w:marBottom w:val="0"/>
          <w:divBdr>
            <w:top w:val="none" w:sz="0" w:space="0" w:color="auto"/>
            <w:left w:val="none" w:sz="0" w:space="0" w:color="auto"/>
            <w:bottom w:val="none" w:sz="0" w:space="0" w:color="auto"/>
            <w:right w:val="none" w:sz="0" w:space="0" w:color="auto"/>
          </w:divBdr>
        </w:div>
        <w:div w:id="1444038192">
          <w:marLeft w:val="640"/>
          <w:marRight w:val="0"/>
          <w:marTop w:val="0"/>
          <w:marBottom w:val="0"/>
          <w:divBdr>
            <w:top w:val="none" w:sz="0" w:space="0" w:color="auto"/>
            <w:left w:val="none" w:sz="0" w:space="0" w:color="auto"/>
            <w:bottom w:val="none" w:sz="0" w:space="0" w:color="auto"/>
            <w:right w:val="none" w:sz="0" w:space="0" w:color="auto"/>
          </w:divBdr>
        </w:div>
        <w:div w:id="1271741219">
          <w:marLeft w:val="640"/>
          <w:marRight w:val="0"/>
          <w:marTop w:val="0"/>
          <w:marBottom w:val="0"/>
          <w:divBdr>
            <w:top w:val="none" w:sz="0" w:space="0" w:color="auto"/>
            <w:left w:val="none" w:sz="0" w:space="0" w:color="auto"/>
            <w:bottom w:val="none" w:sz="0" w:space="0" w:color="auto"/>
            <w:right w:val="none" w:sz="0" w:space="0" w:color="auto"/>
          </w:divBdr>
        </w:div>
        <w:div w:id="725029035">
          <w:marLeft w:val="640"/>
          <w:marRight w:val="0"/>
          <w:marTop w:val="0"/>
          <w:marBottom w:val="0"/>
          <w:divBdr>
            <w:top w:val="none" w:sz="0" w:space="0" w:color="auto"/>
            <w:left w:val="none" w:sz="0" w:space="0" w:color="auto"/>
            <w:bottom w:val="none" w:sz="0" w:space="0" w:color="auto"/>
            <w:right w:val="none" w:sz="0" w:space="0" w:color="auto"/>
          </w:divBdr>
        </w:div>
        <w:div w:id="672415770">
          <w:marLeft w:val="640"/>
          <w:marRight w:val="0"/>
          <w:marTop w:val="0"/>
          <w:marBottom w:val="0"/>
          <w:divBdr>
            <w:top w:val="none" w:sz="0" w:space="0" w:color="auto"/>
            <w:left w:val="none" w:sz="0" w:space="0" w:color="auto"/>
            <w:bottom w:val="none" w:sz="0" w:space="0" w:color="auto"/>
            <w:right w:val="none" w:sz="0" w:space="0" w:color="auto"/>
          </w:divBdr>
        </w:div>
        <w:div w:id="1153176339">
          <w:marLeft w:val="640"/>
          <w:marRight w:val="0"/>
          <w:marTop w:val="0"/>
          <w:marBottom w:val="0"/>
          <w:divBdr>
            <w:top w:val="none" w:sz="0" w:space="0" w:color="auto"/>
            <w:left w:val="none" w:sz="0" w:space="0" w:color="auto"/>
            <w:bottom w:val="none" w:sz="0" w:space="0" w:color="auto"/>
            <w:right w:val="none" w:sz="0" w:space="0" w:color="auto"/>
          </w:divBdr>
        </w:div>
        <w:div w:id="1398436418">
          <w:marLeft w:val="640"/>
          <w:marRight w:val="0"/>
          <w:marTop w:val="0"/>
          <w:marBottom w:val="0"/>
          <w:divBdr>
            <w:top w:val="none" w:sz="0" w:space="0" w:color="auto"/>
            <w:left w:val="none" w:sz="0" w:space="0" w:color="auto"/>
            <w:bottom w:val="none" w:sz="0" w:space="0" w:color="auto"/>
            <w:right w:val="none" w:sz="0" w:space="0" w:color="auto"/>
          </w:divBdr>
        </w:div>
        <w:div w:id="609825077">
          <w:marLeft w:val="640"/>
          <w:marRight w:val="0"/>
          <w:marTop w:val="0"/>
          <w:marBottom w:val="0"/>
          <w:divBdr>
            <w:top w:val="none" w:sz="0" w:space="0" w:color="auto"/>
            <w:left w:val="none" w:sz="0" w:space="0" w:color="auto"/>
            <w:bottom w:val="none" w:sz="0" w:space="0" w:color="auto"/>
            <w:right w:val="none" w:sz="0" w:space="0" w:color="auto"/>
          </w:divBdr>
        </w:div>
        <w:div w:id="730662058">
          <w:marLeft w:val="640"/>
          <w:marRight w:val="0"/>
          <w:marTop w:val="0"/>
          <w:marBottom w:val="0"/>
          <w:divBdr>
            <w:top w:val="none" w:sz="0" w:space="0" w:color="auto"/>
            <w:left w:val="none" w:sz="0" w:space="0" w:color="auto"/>
            <w:bottom w:val="none" w:sz="0" w:space="0" w:color="auto"/>
            <w:right w:val="none" w:sz="0" w:space="0" w:color="auto"/>
          </w:divBdr>
        </w:div>
        <w:div w:id="136799459">
          <w:marLeft w:val="640"/>
          <w:marRight w:val="0"/>
          <w:marTop w:val="0"/>
          <w:marBottom w:val="0"/>
          <w:divBdr>
            <w:top w:val="none" w:sz="0" w:space="0" w:color="auto"/>
            <w:left w:val="none" w:sz="0" w:space="0" w:color="auto"/>
            <w:bottom w:val="none" w:sz="0" w:space="0" w:color="auto"/>
            <w:right w:val="none" w:sz="0" w:space="0" w:color="auto"/>
          </w:divBdr>
        </w:div>
        <w:div w:id="1218274243">
          <w:marLeft w:val="640"/>
          <w:marRight w:val="0"/>
          <w:marTop w:val="0"/>
          <w:marBottom w:val="0"/>
          <w:divBdr>
            <w:top w:val="none" w:sz="0" w:space="0" w:color="auto"/>
            <w:left w:val="none" w:sz="0" w:space="0" w:color="auto"/>
            <w:bottom w:val="none" w:sz="0" w:space="0" w:color="auto"/>
            <w:right w:val="none" w:sz="0" w:space="0" w:color="auto"/>
          </w:divBdr>
        </w:div>
        <w:div w:id="948706676">
          <w:marLeft w:val="640"/>
          <w:marRight w:val="0"/>
          <w:marTop w:val="0"/>
          <w:marBottom w:val="0"/>
          <w:divBdr>
            <w:top w:val="none" w:sz="0" w:space="0" w:color="auto"/>
            <w:left w:val="none" w:sz="0" w:space="0" w:color="auto"/>
            <w:bottom w:val="none" w:sz="0" w:space="0" w:color="auto"/>
            <w:right w:val="none" w:sz="0" w:space="0" w:color="auto"/>
          </w:divBdr>
        </w:div>
        <w:div w:id="867572702">
          <w:marLeft w:val="640"/>
          <w:marRight w:val="0"/>
          <w:marTop w:val="0"/>
          <w:marBottom w:val="0"/>
          <w:divBdr>
            <w:top w:val="none" w:sz="0" w:space="0" w:color="auto"/>
            <w:left w:val="none" w:sz="0" w:space="0" w:color="auto"/>
            <w:bottom w:val="none" w:sz="0" w:space="0" w:color="auto"/>
            <w:right w:val="none" w:sz="0" w:space="0" w:color="auto"/>
          </w:divBdr>
        </w:div>
        <w:div w:id="1180242900">
          <w:marLeft w:val="640"/>
          <w:marRight w:val="0"/>
          <w:marTop w:val="0"/>
          <w:marBottom w:val="0"/>
          <w:divBdr>
            <w:top w:val="none" w:sz="0" w:space="0" w:color="auto"/>
            <w:left w:val="none" w:sz="0" w:space="0" w:color="auto"/>
            <w:bottom w:val="none" w:sz="0" w:space="0" w:color="auto"/>
            <w:right w:val="none" w:sz="0" w:space="0" w:color="auto"/>
          </w:divBdr>
        </w:div>
        <w:div w:id="1843007180">
          <w:marLeft w:val="640"/>
          <w:marRight w:val="0"/>
          <w:marTop w:val="0"/>
          <w:marBottom w:val="0"/>
          <w:divBdr>
            <w:top w:val="none" w:sz="0" w:space="0" w:color="auto"/>
            <w:left w:val="none" w:sz="0" w:space="0" w:color="auto"/>
            <w:bottom w:val="none" w:sz="0" w:space="0" w:color="auto"/>
            <w:right w:val="none" w:sz="0" w:space="0" w:color="auto"/>
          </w:divBdr>
        </w:div>
        <w:div w:id="1687445102">
          <w:marLeft w:val="640"/>
          <w:marRight w:val="0"/>
          <w:marTop w:val="0"/>
          <w:marBottom w:val="0"/>
          <w:divBdr>
            <w:top w:val="none" w:sz="0" w:space="0" w:color="auto"/>
            <w:left w:val="none" w:sz="0" w:space="0" w:color="auto"/>
            <w:bottom w:val="none" w:sz="0" w:space="0" w:color="auto"/>
            <w:right w:val="none" w:sz="0" w:space="0" w:color="auto"/>
          </w:divBdr>
        </w:div>
        <w:div w:id="202331165">
          <w:marLeft w:val="640"/>
          <w:marRight w:val="0"/>
          <w:marTop w:val="0"/>
          <w:marBottom w:val="0"/>
          <w:divBdr>
            <w:top w:val="none" w:sz="0" w:space="0" w:color="auto"/>
            <w:left w:val="none" w:sz="0" w:space="0" w:color="auto"/>
            <w:bottom w:val="none" w:sz="0" w:space="0" w:color="auto"/>
            <w:right w:val="none" w:sz="0" w:space="0" w:color="auto"/>
          </w:divBdr>
        </w:div>
        <w:div w:id="162210590">
          <w:marLeft w:val="640"/>
          <w:marRight w:val="0"/>
          <w:marTop w:val="0"/>
          <w:marBottom w:val="0"/>
          <w:divBdr>
            <w:top w:val="none" w:sz="0" w:space="0" w:color="auto"/>
            <w:left w:val="none" w:sz="0" w:space="0" w:color="auto"/>
            <w:bottom w:val="none" w:sz="0" w:space="0" w:color="auto"/>
            <w:right w:val="none" w:sz="0" w:space="0" w:color="auto"/>
          </w:divBdr>
        </w:div>
      </w:divsChild>
    </w:div>
    <w:div w:id="275913759">
      <w:bodyDiv w:val="1"/>
      <w:marLeft w:val="0"/>
      <w:marRight w:val="0"/>
      <w:marTop w:val="0"/>
      <w:marBottom w:val="0"/>
      <w:divBdr>
        <w:top w:val="none" w:sz="0" w:space="0" w:color="auto"/>
        <w:left w:val="none" w:sz="0" w:space="0" w:color="auto"/>
        <w:bottom w:val="none" w:sz="0" w:space="0" w:color="auto"/>
        <w:right w:val="none" w:sz="0" w:space="0" w:color="auto"/>
      </w:divBdr>
      <w:divsChild>
        <w:div w:id="290521819">
          <w:marLeft w:val="640"/>
          <w:marRight w:val="0"/>
          <w:marTop w:val="0"/>
          <w:marBottom w:val="0"/>
          <w:divBdr>
            <w:top w:val="none" w:sz="0" w:space="0" w:color="auto"/>
            <w:left w:val="none" w:sz="0" w:space="0" w:color="auto"/>
            <w:bottom w:val="none" w:sz="0" w:space="0" w:color="auto"/>
            <w:right w:val="none" w:sz="0" w:space="0" w:color="auto"/>
          </w:divBdr>
        </w:div>
        <w:div w:id="431245548">
          <w:marLeft w:val="640"/>
          <w:marRight w:val="0"/>
          <w:marTop w:val="0"/>
          <w:marBottom w:val="0"/>
          <w:divBdr>
            <w:top w:val="none" w:sz="0" w:space="0" w:color="auto"/>
            <w:left w:val="none" w:sz="0" w:space="0" w:color="auto"/>
            <w:bottom w:val="none" w:sz="0" w:space="0" w:color="auto"/>
            <w:right w:val="none" w:sz="0" w:space="0" w:color="auto"/>
          </w:divBdr>
        </w:div>
        <w:div w:id="2046176328">
          <w:marLeft w:val="640"/>
          <w:marRight w:val="0"/>
          <w:marTop w:val="0"/>
          <w:marBottom w:val="0"/>
          <w:divBdr>
            <w:top w:val="none" w:sz="0" w:space="0" w:color="auto"/>
            <w:left w:val="none" w:sz="0" w:space="0" w:color="auto"/>
            <w:bottom w:val="none" w:sz="0" w:space="0" w:color="auto"/>
            <w:right w:val="none" w:sz="0" w:space="0" w:color="auto"/>
          </w:divBdr>
        </w:div>
        <w:div w:id="1918705242">
          <w:marLeft w:val="640"/>
          <w:marRight w:val="0"/>
          <w:marTop w:val="0"/>
          <w:marBottom w:val="0"/>
          <w:divBdr>
            <w:top w:val="none" w:sz="0" w:space="0" w:color="auto"/>
            <w:left w:val="none" w:sz="0" w:space="0" w:color="auto"/>
            <w:bottom w:val="none" w:sz="0" w:space="0" w:color="auto"/>
            <w:right w:val="none" w:sz="0" w:space="0" w:color="auto"/>
          </w:divBdr>
        </w:div>
        <w:div w:id="913126550">
          <w:marLeft w:val="640"/>
          <w:marRight w:val="0"/>
          <w:marTop w:val="0"/>
          <w:marBottom w:val="0"/>
          <w:divBdr>
            <w:top w:val="none" w:sz="0" w:space="0" w:color="auto"/>
            <w:left w:val="none" w:sz="0" w:space="0" w:color="auto"/>
            <w:bottom w:val="none" w:sz="0" w:space="0" w:color="auto"/>
            <w:right w:val="none" w:sz="0" w:space="0" w:color="auto"/>
          </w:divBdr>
        </w:div>
        <w:div w:id="395667376">
          <w:marLeft w:val="640"/>
          <w:marRight w:val="0"/>
          <w:marTop w:val="0"/>
          <w:marBottom w:val="0"/>
          <w:divBdr>
            <w:top w:val="none" w:sz="0" w:space="0" w:color="auto"/>
            <w:left w:val="none" w:sz="0" w:space="0" w:color="auto"/>
            <w:bottom w:val="none" w:sz="0" w:space="0" w:color="auto"/>
            <w:right w:val="none" w:sz="0" w:space="0" w:color="auto"/>
          </w:divBdr>
        </w:div>
        <w:div w:id="1760983065">
          <w:marLeft w:val="640"/>
          <w:marRight w:val="0"/>
          <w:marTop w:val="0"/>
          <w:marBottom w:val="0"/>
          <w:divBdr>
            <w:top w:val="none" w:sz="0" w:space="0" w:color="auto"/>
            <w:left w:val="none" w:sz="0" w:space="0" w:color="auto"/>
            <w:bottom w:val="none" w:sz="0" w:space="0" w:color="auto"/>
            <w:right w:val="none" w:sz="0" w:space="0" w:color="auto"/>
          </w:divBdr>
        </w:div>
        <w:div w:id="1990554002">
          <w:marLeft w:val="640"/>
          <w:marRight w:val="0"/>
          <w:marTop w:val="0"/>
          <w:marBottom w:val="0"/>
          <w:divBdr>
            <w:top w:val="none" w:sz="0" w:space="0" w:color="auto"/>
            <w:left w:val="none" w:sz="0" w:space="0" w:color="auto"/>
            <w:bottom w:val="none" w:sz="0" w:space="0" w:color="auto"/>
            <w:right w:val="none" w:sz="0" w:space="0" w:color="auto"/>
          </w:divBdr>
        </w:div>
        <w:div w:id="352847926">
          <w:marLeft w:val="640"/>
          <w:marRight w:val="0"/>
          <w:marTop w:val="0"/>
          <w:marBottom w:val="0"/>
          <w:divBdr>
            <w:top w:val="none" w:sz="0" w:space="0" w:color="auto"/>
            <w:left w:val="none" w:sz="0" w:space="0" w:color="auto"/>
            <w:bottom w:val="none" w:sz="0" w:space="0" w:color="auto"/>
            <w:right w:val="none" w:sz="0" w:space="0" w:color="auto"/>
          </w:divBdr>
        </w:div>
        <w:div w:id="1664505893">
          <w:marLeft w:val="640"/>
          <w:marRight w:val="0"/>
          <w:marTop w:val="0"/>
          <w:marBottom w:val="0"/>
          <w:divBdr>
            <w:top w:val="none" w:sz="0" w:space="0" w:color="auto"/>
            <w:left w:val="none" w:sz="0" w:space="0" w:color="auto"/>
            <w:bottom w:val="none" w:sz="0" w:space="0" w:color="auto"/>
            <w:right w:val="none" w:sz="0" w:space="0" w:color="auto"/>
          </w:divBdr>
        </w:div>
        <w:div w:id="1039474254">
          <w:marLeft w:val="640"/>
          <w:marRight w:val="0"/>
          <w:marTop w:val="0"/>
          <w:marBottom w:val="0"/>
          <w:divBdr>
            <w:top w:val="none" w:sz="0" w:space="0" w:color="auto"/>
            <w:left w:val="none" w:sz="0" w:space="0" w:color="auto"/>
            <w:bottom w:val="none" w:sz="0" w:space="0" w:color="auto"/>
            <w:right w:val="none" w:sz="0" w:space="0" w:color="auto"/>
          </w:divBdr>
        </w:div>
        <w:div w:id="593519815">
          <w:marLeft w:val="640"/>
          <w:marRight w:val="0"/>
          <w:marTop w:val="0"/>
          <w:marBottom w:val="0"/>
          <w:divBdr>
            <w:top w:val="none" w:sz="0" w:space="0" w:color="auto"/>
            <w:left w:val="none" w:sz="0" w:space="0" w:color="auto"/>
            <w:bottom w:val="none" w:sz="0" w:space="0" w:color="auto"/>
            <w:right w:val="none" w:sz="0" w:space="0" w:color="auto"/>
          </w:divBdr>
        </w:div>
        <w:div w:id="1313099809">
          <w:marLeft w:val="640"/>
          <w:marRight w:val="0"/>
          <w:marTop w:val="0"/>
          <w:marBottom w:val="0"/>
          <w:divBdr>
            <w:top w:val="none" w:sz="0" w:space="0" w:color="auto"/>
            <w:left w:val="none" w:sz="0" w:space="0" w:color="auto"/>
            <w:bottom w:val="none" w:sz="0" w:space="0" w:color="auto"/>
            <w:right w:val="none" w:sz="0" w:space="0" w:color="auto"/>
          </w:divBdr>
        </w:div>
        <w:div w:id="2016225350">
          <w:marLeft w:val="640"/>
          <w:marRight w:val="0"/>
          <w:marTop w:val="0"/>
          <w:marBottom w:val="0"/>
          <w:divBdr>
            <w:top w:val="none" w:sz="0" w:space="0" w:color="auto"/>
            <w:left w:val="none" w:sz="0" w:space="0" w:color="auto"/>
            <w:bottom w:val="none" w:sz="0" w:space="0" w:color="auto"/>
            <w:right w:val="none" w:sz="0" w:space="0" w:color="auto"/>
          </w:divBdr>
        </w:div>
        <w:div w:id="1813909784">
          <w:marLeft w:val="640"/>
          <w:marRight w:val="0"/>
          <w:marTop w:val="0"/>
          <w:marBottom w:val="0"/>
          <w:divBdr>
            <w:top w:val="none" w:sz="0" w:space="0" w:color="auto"/>
            <w:left w:val="none" w:sz="0" w:space="0" w:color="auto"/>
            <w:bottom w:val="none" w:sz="0" w:space="0" w:color="auto"/>
            <w:right w:val="none" w:sz="0" w:space="0" w:color="auto"/>
          </w:divBdr>
        </w:div>
        <w:div w:id="1496071303">
          <w:marLeft w:val="640"/>
          <w:marRight w:val="0"/>
          <w:marTop w:val="0"/>
          <w:marBottom w:val="0"/>
          <w:divBdr>
            <w:top w:val="none" w:sz="0" w:space="0" w:color="auto"/>
            <w:left w:val="none" w:sz="0" w:space="0" w:color="auto"/>
            <w:bottom w:val="none" w:sz="0" w:space="0" w:color="auto"/>
            <w:right w:val="none" w:sz="0" w:space="0" w:color="auto"/>
          </w:divBdr>
        </w:div>
        <w:div w:id="1196188742">
          <w:marLeft w:val="640"/>
          <w:marRight w:val="0"/>
          <w:marTop w:val="0"/>
          <w:marBottom w:val="0"/>
          <w:divBdr>
            <w:top w:val="none" w:sz="0" w:space="0" w:color="auto"/>
            <w:left w:val="none" w:sz="0" w:space="0" w:color="auto"/>
            <w:bottom w:val="none" w:sz="0" w:space="0" w:color="auto"/>
            <w:right w:val="none" w:sz="0" w:space="0" w:color="auto"/>
          </w:divBdr>
        </w:div>
        <w:div w:id="639115845">
          <w:marLeft w:val="640"/>
          <w:marRight w:val="0"/>
          <w:marTop w:val="0"/>
          <w:marBottom w:val="0"/>
          <w:divBdr>
            <w:top w:val="none" w:sz="0" w:space="0" w:color="auto"/>
            <w:left w:val="none" w:sz="0" w:space="0" w:color="auto"/>
            <w:bottom w:val="none" w:sz="0" w:space="0" w:color="auto"/>
            <w:right w:val="none" w:sz="0" w:space="0" w:color="auto"/>
          </w:divBdr>
        </w:div>
        <w:div w:id="127819168">
          <w:marLeft w:val="640"/>
          <w:marRight w:val="0"/>
          <w:marTop w:val="0"/>
          <w:marBottom w:val="0"/>
          <w:divBdr>
            <w:top w:val="none" w:sz="0" w:space="0" w:color="auto"/>
            <w:left w:val="none" w:sz="0" w:space="0" w:color="auto"/>
            <w:bottom w:val="none" w:sz="0" w:space="0" w:color="auto"/>
            <w:right w:val="none" w:sz="0" w:space="0" w:color="auto"/>
          </w:divBdr>
        </w:div>
        <w:div w:id="552887950">
          <w:marLeft w:val="640"/>
          <w:marRight w:val="0"/>
          <w:marTop w:val="0"/>
          <w:marBottom w:val="0"/>
          <w:divBdr>
            <w:top w:val="none" w:sz="0" w:space="0" w:color="auto"/>
            <w:left w:val="none" w:sz="0" w:space="0" w:color="auto"/>
            <w:bottom w:val="none" w:sz="0" w:space="0" w:color="auto"/>
            <w:right w:val="none" w:sz="0" w:space="0" w:color="auto"/>
          </w:divBdr>
        </w:div>
        <w:div w:id="42870421">
          <w:marLeft w:val="640"/>
          <w:marRight w:val="0"/>
          <w:marTop w:val="0"/>
          <w:marBottom w:val="0"/>
          <w:divBdr>
            <w:top w:val="none" w:sz="0" w:space="0" w:color="auto"/>
            <w:left w:val="none" w:sz="0" w:space="0" w:color="auto"/>
            <w:bottom w:val="none" w:sz="0" w:space="0" w:color="auto"/>
            <w:right w:val="none" w:sz="0" w:space="0" w:color="auto"/>
          </w:divBdr>
        </w:div>
        <w:div w:id="2104957663">
          <w:marLeft w:val="640"/>
          <w:marRight w:val="0"/>
          <w:marTop w:val="0"/>
          <w:marBottom w:val="0"/>
          <w:divBdr>
            <w:top w:val="none" w:sz="0" w:space="0" w:color="auto"/>
            <w:left w:val="none" w:sz="0" w:space="0" w:color="auto"/>
            <w:bottom w:val="none" w:sz="0" w:space="0" w:color="auto"/>
            <w:right w:val="none" w:sz="0" w:space="0" w:color="auto"/>
          </w:divBdr>
        </w:div>
      </w:divsChild>
    </w:div>
    <w:div w:id="278606983">
      <w:bodyDiv w:val="1"/>
      <w:marLeft w:val="0"/>
      <w:marRight w:val="0"/>
      <w:marTop w:val="0"/>
      <w:marBottom w:val="0"/>
      <w:divBdr>
        <w:top w:val="none" w:sz="0" w:space="0" w:color="auto"/>
        <w:left w:val="none" w:sz="0" w:space="0" w:color="auto"/>
        <w:bottom w:val="none" w:sz="0" w:space="0" w:color="auto"/>
        <w:right w:val="none" w:sz="0" w:space="0" w:color="auto"/>
      </w:divBdr>
      <w:divsChild>
        <w:div w:id="1802919520">
          <w:marLeft w:val="640"/>
          <w:marRight w:val="0"/>
          <w:marTop w:val="0"/>
          <w:marBottom w:val="0"/>
          <w:divBdr>
            <w:top w:val="none" w:sz="0" w:space="0" w:color="auto"/>
            <w:left w:val="none" w:sz="0" w:space="0" w:color="auto"/>
            <w:bottom w:val="none" w:sz="0" w:space="0" w:color="auto"/>
            <w:right w:val="none" w:sz="0" w:space="0" w:color="auto"/>
          </w:divBdr>
        </w:div>
        <w:div w:id="1017579005">
          <w:marLeft w:val="640"/>
          <w:marRight w:val="0"/>
          <w:marTop w:val="0"/>
          <w:marBottom w:val="0"/>
          <w:divBdr>
            <w:top w:val="none" w:sz="0" w:space="0" w:color="auto"/>
            <w:left w:val="none" w:sz="0" w:space="0" w:color="auto"/>
            <w:bottom w:val="none" w:sz="0" w:space="0" w:color="auto"/>
            <w:right w:val="none" w:sz="0" w:space="0" w:color="auto"/>
          </w:divBdr>
        </w:div>
        <w:div w:id="408232165">
          <w:marLeft w:val="640"/>
          <w:marRight w:val="0"/>
          <w:marTop w:val="0"/>
          <w:marBottom w:val="0"/>
          <w:divBdr>
            <w:top w:val="none" w:sz="0" w:space="0" w:color="auto"/>
            <w:left w:val="none" w:sz="0" w:space="0" w:color="auto"/>
            <w:bottom w:val="none" w:sz="0" w:space="0" w:color="auto"/>
            <w:right w:val="none" w:sz="0" w:space="0" w:color="auto"/>
          </w:divBdr>
        </w:div>
        <w:div w:id="34816848">
          <w:marLeft w:val="640"/>
          <w:marRight w:val="0"/>
          <w:marTop w:val="0"/>
          <w:marBottom w:val="0"/>
          <w:divBdr>
            <w:top w:val="none" w:sz="0" w:space="0" w:color="auto"/>
            <w:left w:val="none" w:sz="0" w:space="0" w:color="auto"/>
            <w:bottom w:val="none" w:sz="0" w:space="0" w:color="auto"/>
            <w:right w:val="none" w:sz="0" w:space="0" w:color="auto"/>
          </w:divBdr>
        </w:div>
        <w:div w:id="1510757744">
          <w:marLeft w:val="640"/>
          <w:marRight w:val="0"/>
          <w:marTop w:val="0"/>
          <w:marBottom w:val="0"/>
          <w:divBdr>
            <w:top w:val="none" w:sz="0" w:space="0" w:color="auto"/>
            <w:left w:val="none" w:sz="0" w:space="0" w:color="auto"/>
            <w:bottom w:val="none" w:sz="0" w:space="0" w:color="auto"/>
            <w:right w:val="none" w:sz="0" w:space="0" w:color="auto"/>
          </w:divBdr>
        </w:div>
        <w:div w:id="1907373379">
          <w:marLeft w:val="640"/>
          <w:marRight w:val="0"/>
          <w:marTop w:val="0"/>
          <w:marBottom w:val="0"/>
          <w:divBdr>
            <w:top w:val="none" w:sz="0" w:space="0" w:color="auto"/>
            <w:left w:val="none" w:sz="0" w:space="0" w:color="auto"/>
            <w:bottom w:val="none" w:sz="0" w:space="0" w:color="auto"/>
            <w:right w:val="none" w:sz="0" w:space="0" w:color="auto"/>
          </w:divBdr>
        </w:div>
        <w:div w:id="456337818">
          <w:marLeft w:val="640"/>
          <w:marRight w:val="0"/>
          <w:marTop w:val="0"/>
          <w:marBottom w:val="0"/>
          <w:divBdr>
            <w:top w:val="none" w:sz="0" w:space="0" w:color="auto"/>
            <w:left w:val="none" w:sz="0" w:space="0" w:color="auto"/>
            <w:bottom w:val="none" w:sz="0" w:space="0" w:color="auto"/>
            <w:right w:val="none" w:sz="0" w:space="0" w:color="auto"/>
          </w:divBdr>
        </w:div>
        <w:div w:id="701054784">
          <w:marLeft w:val="640"/>
          <w:marRight w:val="0"/>
          <w:marTop w:val="0"/>
          <w:marBottom w:val="0"/>
          <w:divBdr>
            <w:top w:val="none" w:sz="0" w:space="0" w:color="auto"/>
            <w:left w:val="none" w:sz="0" w:space="0" w:color="auto"/>
            <w:bottom w:val="none" w:sz="0" w:space="0" w:color="auto"/>
            <w:right w:val="none" w:sz="0" w:space="0" w:color="auto"/>
          </w:divBdr>
        </w:div>
        <w:div w:id="1186677537">
          <w:marLeft w:val="640"/>
          <w:marRight w:val="0"/>
          <w:marTop w:val="0"/>
          <w:marBottom w:val="0"/>
          <w:divBdr>
            <w:top w:val="none" w:sz="0" w:space="0" w:color="auto"/>
            <w:left w:val="none" w:sz="0" w:space="0" w:color="auto"/>
            <w:bottom w:val="none" w:sz="0" w:space="0" w:color="auto"/>
            <w:right w:val="none" w:sz="0" w:space="0" w:color="auto"/>
          </w:divBdr>
        </w:div>
        <w:div w:id="1884631272">
          <w:marLeft w:val="640"/>
          <w:marRight w:val="0"/>
          <w:marTop w:val="0"/>
          <w:marBottom w:val="0"/>
          <w:divBdr>
            <w:top w:val="none" w:sz="0" w:space="0" w:color="auto"/>
            <w:left w:val="none" w:sz="0" w:space="0" w:color="auto"/>
            <w:bottom w:val="none" w:sz="0" w:space="0" w:color="auto"/>
            <w:right w:val="none" w:sz="0" w:space="0" w:color="auto"/>
          </w:divBdr>
        </w:div>
        <w:div w:id="1539665731">
          <w:marLeft w:val="640"/>
          <w:marRight w:val="0"/>
          <w:marTop w:val="0"/>
          <w:marBottom w:val="0"/>
          <w:divBdr>
            <w:top w:val="none" w:sz="0" w:space="0" w:color="auto"/>
            <w:left w:val="none" w:sz="0" w:space="0" w:color="auto"/>
            <w:bottom w:val="none" w:sz="0" w:space="0" w:color="auto"/>
            <w:right w:val="none" w:sz="0" w:space="0" w:color="auto"/>
          </w:divBdr>
        </w:div>
        <w:div w:id="611089840">
          <w:marLeft w:val="640"/>
          <w:marRight w:val="0"/>
          <w:marTop w:val="0"/>
          <w:marBottom w:val="0"/>
          <w:divBdr>
            <w:top w:val="none" w:sz="0" w:space="0" w:color="auto"/>
            <w:left w:val="none" w:sz="0" w:space="0" w:color="auto"/>
            <w:bottom w:val="none" w:sz="0" w:space="0" w:color="auto"/>
            <w:right w:val="none" w:sz="0" w:space="0" w:color="auto"/>
          </w:divBdr>
        </w:div>
      </w:divsChild>
    </w:div>
    <w:div w:id="317265297">
      <w:bodyDiv w:val="1"/>
      <w:marLeft w:val="0"/>
      <w:marRight w:val="0"/>
      <w:marTop w:val="0"/>
      <w:marBottom w:val="0"/>
      <w:divBdr>
        <w:top w:val="none" w:sz="0" w:space="0" w:color="auto"/>
        <w:left w:val="none" w:sz="0" w:space="0" w:color="auto"/>
        <w:bottom w:val="none" w:sz="0" w:space="0" w:color="auto"/>
        <w:right w:val="none" w:sz="0" w:space="0" w:color="auto"/>
      </w:divBdr>
      <w:divsChild>
        <w:div w:id="1115905825">
          <w:marLeft w:val="640"/>
          <w:marRight w:val="0"/>
          <w:marTop w:val="0"/>
          <w:marBottom w:val="0"/>
          <w:divBdr>
            <w:top w:val="none" w:sz="0" w:space="0" w:color="auto"/>
            <w:left w:val="none" w:sz="0" w:space="0" w:color="auto"/>
            <w:bottom w:val="none" w:sz="0" w:space="0" w:color="auto"/>
            <w:right w:val="none" w:sz="0" w:space="0" w:color="auto"/>
          </w:divBdr>
        </w:div>
        <w:div w:id="396519390">
          <w:marLeft w:val="640"/>
          <w:marRight w:val="0"/>
          <w:marTop w:val="0"/>
          <w:marBottom w:val="0"/>
          <w:divBdr>
            <w:top w:val="none" w:sz="0" w:space="0" w:color="auto"/>
            <w:left w:val="none" w:sz="0" w:space="0" w:color="auto"/>
            <w:bottom w:val="none" w:sz="0" w:space="0" w:color="auto"/>
            <w:right w:val="none" w:sz="0" w:space="0" w:color="auto"/>
          </w:divBdr>
        </w:div>
        <w:div w:id="72316039">
          <w:marLeft w:val="640"/>
          <w:marRight w:val="0"/>
          <w:marTop w:val="0"/>
          <w:marBottom w:val="0"/>
          <w:divBdr>
            <w:top w:val="none" w:sz="0" w:space="0" w:color="auto"/>
            <w:left w:val="none" w:sz="0" w:space="0" w:color="auto"/>
            <w:bottom w:val="none" w:sz="0" w:space="0" w:color="auto"/>
            <w:right w:val="none" w:sz="0" w:space="0" w:color="auto"/>
          </w:divBdr>
        </w:div>
        <w:div w:id="1739862290">
          <w:marLeft w:val="640"/>
          <w:marRight w:val="0"/>
          <w:marTop w:val="0"/>
          <w:marBottom w:val="0"/>
          <w:divBdr>
            <w:top w:val="none" w:sz="0" w:space="0" w:color="auto"/>
            <w:left w:val="none" w:sz="0" w:space="0" w:color="auto"/>
            <w:bottom w:val="none" w:sz="0" w:space="0" w:color="auto"/>
            <w:right w:val="none" w:sz="0" w:space="0" w:color="auto"/>
          </w:divBdr>
        </w:div>
        <w:div w:id="1278637493">
          <w:marLeft w:val="640"/>
          <w:marRight w:val="0"/>
          <w:marTop w:val="0"/>
          <w:marBottom w:val="0"/>
          <w:divBdr>
            <w:top w:val="none" w:sz="0" w:space="0" w:color="auto"/>
            <w:left w:val="none" w:sz="0" w:space="0" w:color="auto"/>
            <w:bottom w:val="none" w:sz="0" w:space="0" w:color="auto"/>
            <w:right w:val="none" w:sz="0" w:space="0" w:color="auto"/>
          </w:divBdr>
        </w:div>
        <w:div w:id="2105804278">
          <w:marLeft w:val="640"/>
          <w:marRight w:val="0"/>
          <w:marTop w:val="0"/>
          <w:marBottom w:val="0"/>
          <w:divBdr>
            <w:top w:val="none" w:sz="0" w:space="0" w:color="auto"/>
            <w:left w:val="none" w:sz="0" w:space="0" w:color="auto"/>
            <w:bottom w:val="none" w:sz="0" w:space="0" w:color="auto"/>
            <w:right w:val="none" w:sz="0" w:space="0" w:color="auto"/>
          </w:divBdr>
        </w:div>
        <w:div w:id="2012757350">
          <w:marLeft w:val="640"/>
          <w:marRight w:val="0"/>
          <w:marTop w:val="0"/>
          <w:marBottom w:val="0"/>
          <w:divBdr>
            <w:top w:val="none" w:sz="0" w:space="0" w:color="auto"/>
            <w:left w:val="none" w:sz="0" w:space="0" w:color="auto"/>
            <w:bottom w:val="none" w:sz="0" w:space="0" w:color="auto"/>
            <w:right w:val="none" w:sz="0" w:space="0" w:color="auto"/>
          </w:divBdr>
        </w:div>
        <w:div w:id="381758460">
          <w:marLeft w:val="640"/>
          <w:marRight w:val="0"/>
          <w:marTop w:val="0"/>
          <w:marBottom w:val="0"/>
          <w:divBdr>
            <w:top w:val="none" w:sz="0" w:space="0" w:color="auto"/>
            <w:left w:val="none" w:sz="0" w:space="0" w:color="auto"/>
            <w:bottom w:val="none" w:sz="0" w:space="0" w:color="auto"/>
            <w:right w:val="none" w:sz="0" w:space="0" w:color="auto"/>
          </w:divBdr>
        </w:div>
        <w:div w:id="2006275748">
          <w:marLeft w:val="640"/>
          <w:marRight w:val="0"/>
          <w:marTop w:val="0"/>
          <w:marBottom w:val="0"/>
          <w:divBdr>
            <w:top w:val="none" w:sz="0" w:space="0" w:color="auto"/>
            <w:left w:val="none" w:sz="0" w:space="0" w:color="auto"/>
            <w:bottom w:val="none" w:sz="0" w:space="0" w:color="auto"/>
            <w:right w:val="none" w:sz="0" w:space="0" w:color="auto"/>
          </w:divBdr>
        </w:div>
        <w:div w:id="670378839">
          <w:marLeft w:val="640"/>
          <w:marRight w:val="0"/>
          <w:marTop w:val="0"/>
          <w:marBottom w:val="0"/>
          <w:divBdr>
            <w:top w:val="none" w:sz="0" w:space="0" w:color="auto"/>
            <w:left w:val="none" w:sz="0" w:space="0" w:color="auto"/>
            <w:bottom w:val="none" w:sz="0" w:space="0" w:color="auto"/>
            <w:right w:val="none" w:sz="0" w:space="0" w:color="auto"/>
          </w:divBdr>
        </w:div>
        <w:div w:id="175458626">
          <w:marLeft w:val="640"/>
          <w:marRight w:val="0"/>
          <w:marTop w:val="0"/>
          <w:marBottom w:val="0"/>
          <w:divBdr>
            <w:top w:val="none" w:sz="0" w:space="0" w:color="auto"/>
            <w:left w:val="none" w:sz="0" w:space="0" w:color="auto"/>
            <w:bottom w:val="none" w:sz="0" w:space="0" w:color="auto"/>
            <w:right w:val="none" w:sz="0" w:space="0" w:color="auto"/>
          </w:divBdr>
        </w:div>
      </w:divsChild>
    </w:div>
    <w:div w:id="329604371">
      <w:bodyDiv w:val="1"/>
      <w:marLeft w:val="0"/>
      <w:marRight w:val="0"/>
      <w:marTop w:val="0"/>
      <w:marBottom w:val="0"/>
      <w:divBdr>
        <w:top w:val="none" w:sz="0" w:space="0" w:color="auto"/>
        <w:left w:val="none" w:sz="0" w:space="0" w:color="auto"/>
        <w:bottom w:val="none" w:sz="0" w:space="0" w:color="auto"/>
        <w:right w:val="none" w:sz="0" w:space="0" w:color="auto"/>
      </w:divBdr>
      <w:divsChild>
        <w:div w:id="475225491">
          <w:marLeft w:val="640"/>
          <w:marRight w:val="0"/>
          <w:marTop w:val="0"/>
          <w:marBottom w:val="0"/>
          <w:divBdr>
            <w:top w:val="none" w:sz="0" w:space="0" w:color="auto"/>
            <w:left w:val="none" w:sz="0" w:space="0" w:color="auto"/>
            <w:bottom w:val="none" w:sz="0" w:space="0" w:color="auto"/>
            <w:right w:val="none" w:sz="0" w:space="0" w:color="auto"/>
          </w:divBdr>
        </w:div>
        <w:div w:id="1684166427">
          <w:marLeft w:val="640"/>
          <w:marRight w:val="0"/>
          <w:marTop w:val="0"/>
          <w:marBottom w:val="0"/>
          <w:divBdr>
            <w:top w:val="none" w:sz="0" w:space="0" w:color="auto"/>
            <w:left w:val="none" w:sz="0" w:space="0" w:color="auto"/>
            <w:bottom w:val="none" w:sz="0" w:space="0" w:color="auto"/>
            <w:right w:val="none" w:sz="0" w:space="0" w:color="auto"/>
          </w:divBdr>
        </w:div>
        <w:div w:id="1794401579">
          <w:marLeft w:val="640"/>
          <w:marRight w:val="0"/>
          <w:marTop w:val="0"/>
          <w:marBottom w:val="0"/>
          <w:divBdr>
            <w:top w:val="none" w:sz="0" w:space="0" w:color="auto"/>
            <w:left w:val="none" w:sz="0" w:space="0" w:color="auto"/>
            <w:bottom w:val="none" w:sz="0" w:space="0" w:color="auto"/>
            <w:right w:val="none" w:sz="0" w:space="0" w:color="auto"/>
          </w:divBdr>
        </w:div>
        <w:div w:id="1770616571">
          <w:marLeft w:val="640"/>
          <w:marRight w:val="0"/>
          <w:marTop w:val="0"/>
          <w:marBottom w:val="0"/>
          <w:divBdr>
            <w:top w:val="none" w:sz="0" w:space="0" w:color="auto"/>
            <w:left w:val="none" w:sz="0" w:space="0" w:color="auto"/>
            <w:bottom w:val="none" w:sz="0" w:space="0" w:color="auto"/>
            <w:right w:val="none" w:sz="0" w:space="0" w:color="auto"/>
          </w:divBdr>
        </w:div>
        <w:div w:id="639578619">
          <w:marLeft w:val="640"/>
          <w:marRight w:val="0"/>
          <w:marTop w:val="0"/>
          <w:marBottom w:val="0"/>
          <w:divBdr>
            <w:top w:val="none" w:sz="0" w:space="0" w:color="auto"/>
            <w:left w:val="none" w:sz="0" w:space="0" w:color="auto"/>
            <w:bottom w:val="none" w:sz="0" w:space="0" w:color="auto"/>
            <w:right w:val="none" w:sz="0" w:space="0" w:color="auto"/>
          </w:divBdr>
        </w:div>
        <w:div w:id="1877886308">
          <w:marLeft w:val="640"/>
          <w:marRight w:val="0"/>
          <w:marTop w:val="0"/>
          <w:marBottom w:val="0"/>
          <w:divBdr>
            <w:top w:val="none" w:sz="0" w:space="0" w:color="auto"/>
            <w:left w:val="none" w:sz="0" w:space="0" w:color="auto"/>
            <w:bottom w:val="none" w:sz="0" w:space="0" w:color="auto"/>
            <w:right w:val="none" w:sz="0" w:space="0" w:color="auto"/>
          </w:divBdr>
        </w:div>
        <w:div w:id="410127328">
          <w:marLeft w:val="640"/>
          <w:marRight w:val="0"/>
          <w:marTop w:val="0"/>
          <w:marBottom w:val="0"/>
          <w:divBdr>
            <w:top w:val="none" w:sz="0" w:space="0" w:color="auto"/>
            <w:left w:val="none" w:sz="0" w:space="0" w:color="auto"/>
            <w:bottom w:val="none" w:sz="0" w:space="0" w:color="auto"/>
            <w:right w:val="none" w:sz="0" w:space="0" w:color="auto"/>
          </w:divBdr>
        </w:div>
        <w:div w:id="1301182000">
          <w:marLeft w:val="640"/>
          <w:marRight w:val="0"/>
          <w:marTop w:val="0"/>
          <w:marBottom w:val="0"/>
          <w:divBdr>
            <w:top w:val="none" w:sz="0" w:space="0" w:color="auto"/>
            <w:left w:val="none" w:sz="0" w:space="0" w:color="auto"/>
            <w:bottom w:val="none" w:sz="0" w:space="0" w:color="auto"/>
            <w:right w:val="none" w:sz="0" w:space="0" w:color="auto"/>
          </w:divBdr>
        </w:div>
        <w:div w:id="897284648">
          <w:marLeft w:val="640"/>
          <w:marRight w:val="0"/>
          <w:marTop w:val="0"/>
          <w:marBottom w:val="0"/>
          <w:divBdr>
            <w:top w:val="none" w:sz="0" w:space="0" w:color="auto"/>
            <w:left w:val="none" w:sz="0" w:space="0" w:color="auto"/>
            <w:bottom w:val="none" w:sz="0" w:space="0" w:color="auto"/>
            <w:right w:val="none" w:sz="0" w:space="0" w:color="auto"/>
          </w:divBdr>
        </w:div>
        <w:div w:id="431977908">
          <w:marLeft w:val="640"/>
          <w:marRight w:val="0"/>
          <w:marTop w:val="0"/>
          <w:marBottom w:val="0"/>
          <w:divBdr>
            <w:top w:val="none" w:sz="0" w:space="0" w:color="auto"/>
            <w:left w:val="none" w:sz="0" w:space="0" w:color="auto"/>
            <w:bottom w:val="none" w:sz="0" w:space="0" w:color="auto"/>
            <w:right w:val="none" w:sz="0" w:space="0" w:color="auto"/>
          </w:divBdr>
        </w:div>
        <w:div w:id="231934525">
          <w:marLeft w:val="640"/>
          <w:marRight w:val="0"/>
          <w:marTop w:val="0"/>
          <w:marBottom w:val="0"/>
          <w:divBdr>
            <w:top w:val="none" w:sz="0" w:space="0" w:color="auto"/>
            <w:left w:val="none" w:sz="0" w:space="0" w:color="auto"/>
            <w:bottom w:val="none" w:sz="0" w:space="0" w:color="auto"/>
            <w:right w:val="none" w:sz="0" w:space="0" w:color="auto"/>
          </w:divBdr>
        </w:div>
      </w:divsChild>
    </w:div>
    <w:div w:id="332494668">
      <w:bodyDiv w:val="1"/>
      <w:marLeft w:val="0"/>
      <w:marRight w:val="0"/>
      <w:marTop w:val="0"/>
      <w:marBottom w:val="0"/>
      <w:divBdr>
        <w:top w:val="none" w:sz="0" w:space="0" w:color="auto"/>
        <w:left w:val="none" w:sz="0" w:space="0" w:color="auto"/>
        <w:bottom w:val="none" w:sz="0" w:space="0" w:color="auto"/>
        <w:right w:val="none" w:sz="0" w:space="0" w:color="auto"/>
      </w:divBdr>
      <w:divsChild>
        <w:div w:id="961837349">
          <w:marLeft w:val="640"/>
          <w:marRight w:val="0"/>
          <w:marTop w:val="0"/>
          <w:marBottom w:val="0"/>
          <w:divBdr>
            <w:top w:val="none" w:sz="0" w:space="0" w:color="auto"/>
            <w:left w:val="none" w:sz="0" w:space="0" w:color="auto"/>
            <w:bottom w:val="none" w:sz="0" w:space="0" w:color="auto"/>
            <w:right w:val="none" w:sz="0" w:space="0" w:color="auto"/>
          </w:divBdr>
        </w:div>
        <w:div w:id="1831021123">
          <w:marLeft w:val="640"/>
          <w:marRight w:val="0"/>
          <w:marTop w:val="0"/>
          <w:marBottom w:val="0"/>
          <w:divBdr>
            <w:top w:val="none" w:sz="0" w:space="0" w:color="auto"/>
            <w:left w:val="none" w:sz="0" w:space="0" w:color="auto"/>
            <w:bottom w:val="none" w:sz="0" w:space="0" w:color="auto"/>
            <w:right w:val="none" w:sz="0" w:space="0" w:color="auto"/>
          </w:divBdr>
        </w:div>
        <w:div w:id="1575624456">
          <w:marLeft w:val="640"/>
          <w:marRight w:val="0"/>
          <w:marTop w:val="0"/>
          <w:marBottom w:val="0"/>
          <w:divBdr>
            <w:top w:val="none" w:sz="0" w:space="0" w:color="auto"/>
            <w:left w:val="none" w:sz="0" w:space="0" w:color="auto"/>
            <w:bottom w:val="none" w:sz="0" w:space="0" w:color="auto"/>
            <w:right w:val="none" w:sz="0" w:space="0" w:color="auto"/>
          </w:divBdr>
        </w:div>
        <w:div w:id="1113550301">
          <w:marLeft w:val="640"/>
          <w:marRight w:val="0"/>
          <w:marTop w:val="0"/>
          <w:marBottom w:val="0"/>
          <w:divBdr>
            <w:top w:val="none" w:sz="0" w:space="0" w:color="auto"/>
            <w:left w:val="none" w:sz="0" w:space="0" w:color="auto"/>
            <w:bottom w:val="none" w:sz="0" w:space="0" w:color="auto"/>
            <w:right w:val="none" w:sz="0" w:space="0" w:color="auto"/>
          </w:divBdr>
        </w:div>
        <w:div w:id="210456718">
          <w:marLeft w:val="640"/>
          <w:marRight w:val="0"/>
          <w:marTop w:val="0"/>
          <w:marBottom w:val="0"/>
          <w:divBdr>
            <w:top w:val="none" w:sz="0" w:space="0" w:color="auto"/>
            <w:left w:val="none" w:sz="0" w:space="0" w:color="auto"/>
            <w:bottom w:val="none" w:sz="0" w:space="0" w:color="auto"/>
            <w:right w:val="none" w:sz="0" w:space="0" w:color="auto"/>
          </w:divBdr>
        </w:div>
        <w:div w:id="1562521929">
          <w:marLeft w:val="640"/>
          <w:marRight w:val="0"/>
          <w:marTop w:val="0"/>
          <w:marBottom w:val="0"/>
          <w:divBdr>
            <w:top w:val="none" w:sz="0" w:space="0" w:color="auto"/>
            <w:left w:val="none" w:sz="0" w:space="0" w:color="auto"/>
            <w:bottom w:val="none" w:sz="0" w:space="0" w:color="auto"/>
            <w:right w:val="none" w:sz="0" w:space="0" w:color="auto"/>
          </w:divBdr>
        </w:div>
        <w:div w:id="726102889">
          <w:marLeft w:val="640"/>
          <w:marRight w:val="0"/>
          <w:marTop w:val="0"/>
          <w:marBottom w:val="0"/>
          <w:divBdr>
            <w:top w:val="none" w:sz="0" w:space="0" w:color="auto"/>
            <w:left w:val="none" w:sz="0" w:space="0" w:color="auto"/>
            <w:bottom w:val="none" w:sz="0" w:space="0" w:color="auto"/>
            <w:right w:val="none" w:sz="0" w:space="0" w:color="auto"/>
          </w:divBdr>
        </w:div>
        <w:div w:id="2081513976">
          <w:marLeft w:val="640"/>
          <w:marRight w:val="0"/>
          <w:marTop w:val="0"/>
          <w:marBottom w:val="0"/>
          <w:divBdr>
            <w:top w:val="none" w:sz="0" w:space="0" w:color="auto"/>
            <w:left w:val="none" w:sz="0" w:space="0" w:color="auto"/>
            <w:bottom w:val="none" w:sz="0" w:space="0" w:color="auto"/>
            <w:right w:val="none" w:sz="0" w:space="0" w:color="auto"/>
          </w:divBdr>
        </w:div>
        <w:div w:id="416710389">
          <w:marLeft w:val="640"/>
          <w:marRight w:val="0"/>
          <w:marTop w:val="0"/>
          <w:marBottom w:val="0"/>
          <w:divBdr>
            <w:top w:val="none" w:sz="0" w:space="0" w:color="auto"/>
            <w:left w:val="none" w:sz="0" w:space="0" w:color="auto"/>
            <w:bottom w:val="none" w:sz="0" w:space="0" w:color="auto"/>
            <w:right w:val="none" w:sz="0" w:space="0" w:color="auto"/>
          </w:divBdr>
        </w:div>
        <w:div w:id="670569270">
          <w:marLeft w:val="640"/>
          <w:marRight w:val="0"/>
          <w:marTop w:val="0"/>
          <w:marBottom w:val="0"/>
          <w:divBdr>
            <w:top w:val="none" w:sz="0" w:space="0" w:color="auto"/>
            <w:left w:val="none" w:sz="0" w:space="0" w:color="auto"/>
            <w:bottom w:val="none" w:sz="0" w:space="0" w:color="auto"/>
            <w:right w:val="none" w:sz="0" w:space="0" w:color="auto"/>
          </w:divBdr>
        </w:div>
        <w:div w:id="4603096">
          <w:marLeft w:val="640"/>
          <w:marRight w:val="0"/>
          <w:marTop w:val="0"/>
          <w:marBottom w:val="0"/>
          <w:divBdr>
            <w:top w:val="none" w:sz="0" w:space="0" w:color="auto"/>
            <w:left w:val="none" w:sz="0" w:space="0" w:color="auto"/>
            <w:bottom w:val="none" w:sz="0" w:space="0" w:color="auto"/>
            <w:right w:val="none" w:sz="0" w:space="0" w:color="auto"/>
          </w:divBdr>
        </w:div>
        <w:div w:id="1792165077">
          <w:marLeft w:val="640"/>
          <w:marRight w:val="0"/>
          <w:marTop w:val="0"/>
          <w:marBottom w:val="0"/>
          <w:divBdr>
            <w:top w:val="none" w:sz="0" w:space="0" w:color="auto"/>
            <w:left w:val="none" w:sz="0" w:space="0" w:color="auto"/>
            <w:bottom w:val="none" w:sz="0" w:space="0" w:color="auto"/>
            <w:right w:val="none" w:sz="0" w:space="0" w:color="auto"/>
          </w:divBdr>
        </w:div>
        <w:div w:id="626207498">
          <w:marLeft w:val="640"/>
          <w:marRight w:val="0"/>
          <w:marTop w:val="0"/>
          <w:marBottom w:val="0"/>
          <w:divBdr>
            <w:top w:val="none" w:sz="0" w:space="0" w:color="auto"/>
            <w:left w:val="none" w:sz="0" w:space="0" w:color="auto"/>
            <w:bottom w:val="none" w:sz="0" w:space="0" w:color="auto"/>
            <w:right w:val="none" w:sz="0" w:space="0" w:color="auto"/>
          </w:divBdr>
        </w:div>
        <w:div w:id="1277056970">
          <w:marLeft w:val="640"/>
          <w:marRight w:val="0"/>
          <w:marTop w:val="0"/>
          <w:marBottom w:val="0"/>
          <w:divBdr>
            <w:top w:val="none" w:sz="0" w:space="0" w:color="auto"/>
            <w:left w:val="none" w:sz="0" w:space="0" w:color="auto"/>
            <w:bottom w:val="none" w:sz="0" w:space="0" w:color="auto"/>
            <w:right w:val="none" w:sz="0" w:space="0" w:color="auto"/>
          </w:divBdr>
        </w:div>
        <w:div w:id="84963354">
          <w:marLeft w:val="640"/>
          <w:marRight w:val="0"/>
          <w:marTop w:val="0"/>
          <w:marBottom w:val="0"/>
          <w:divBdr>
            <w:top w:val="none" w:sz="0" w:space="0" w:color="auto"/>
            <w:left w:val="none" w:sz="0" w:space="0" w:color="auto"/>
            <w:bottom w:val="none" w:sz="0" w:space="0" w:color="auto"/>
            <w:right w:val="none" w:sz="0" w:space="0" w:color="auto"/>
          </w:divBdr>
        </w:div>
        <w:div w:id="840582283">
          <w:marLeft w:val="640"/>
          <w:marRight w:val="0"/>
          <w:marTop w:val="0"/>
          <w:marBottom w:val="0"/>
          <w:divBdr>
            <w:top w:val="none" w:sz="0" w:space="0" w:color="auto"/>
            <w:left w:val="none" w:sz="0" w:space="0" w:color="auto"/>
            <w:bottom w:val="none" w:sz="0" w:space="0" w:color="auto"/>
            <w:right w:val="none" w:sz="0" w:space="0" w:color="auto"/>
          </w:divBdr>
        </w:div>
        <w:div w:id="123235091">
          <w:marLeft w:val="640"/>
          <w:marRight w:val="0"/>
          <w:marTop w:val="0"/>
          <w:marBottom w:val="0"/>
          <w:divBdr>
            <w:top w:val="none" w:sz="0" w:space="0" w:color="auto"/>
            <w:left w:val="none" w:sz="0" w:space="0" w:color="auto"/>
            <w:bottom w:val="none" w:sz="0" w:space="0" w:color="auto"/>
            <w:right w:val="none" w:sz="0" w:space="0" w:color="auto"/>
          </w:divBdr>
        </w:div>
        <w:div w:id="1616785953">
          <w:marLeft w:val="640"/>
          <w:marRight w:val="0"/>
          <w:marTop w:val="0"/>
          <w:marBottom w:val="0"/>
          <w:divBdr>
            <w:top w:val="none" w:sz="0" w:space="0" w:color="auto"/>
            <w:left w:val="none" w:sz="0" w:space="0" w:color="auto"/>
            <w:bottom w:val="none" w:sz="0" w:space="0" w:color="auto"/>
            <w:right w:val="none" w:sz="0" w:space="0" w:color="auto"/>
          </w:divBdr>
        </w:div>
        <w:div w:id="1501580393">
          <w:marLeft w:val="640"/>
          <w:marRight w:val="0"/>
          <w:marTop w:val="0"/>
          <w:marBottom w:val="0"/>
          <w:divBdr>
            <w:top w:val="none" w:sz="0" w:space="0" w:color="auto"/>
            <w:left w:val="none" w:sz="0" w:space="0" w:color="auto"/>
            <w:bottom w:val="none" w:sz="0" w:space="0" w:color="auto"/>
            <w:right w:val="none" w:sz="0" w:space="0" w:color="auto"/>
          </w:divBdr>
        </w:div>
        <w:div w:id="960578220">
          <w:marLeft w:val="640"/>
          <w:marRight w:val="0"/>
          <w:marTop w:val="0"/>
          <w:marBottom w:val="0"/>
          <w:divBdr>
            <w:top w:val="none" w:sz="0" w:space="0" w:color="auto"/>
            <w:left w:val="none" w:sz="0" w:space="0" w:color="auto"/>
            <w:bottom w:val="none" w:sz="0" w:space="0" w:color="auto"/>
            <w:right w:val="none" w:sz="0" w:space="0" w:color="auto"/>
          </w:divBdr>
        </w:div>
        <w:div w:id="59645540">
          <w:marLeft w:val="640"/>
          <w:marRight w:val="0"/>
          <w:marTop w:val="0"/>
          <w:marBottom w:val="0"/>
          <w:divBdr>
            <w:top w:val="none" w:sz="0" w:space="0" w:color="auto"/>
            <w:left w:val="none" w:sz="0" w:space="0" w:color="auto"/>
            <w:bottom w:val="none" w:sz="0" w:space="0" w:color="auto"/>
            <w:right w:val="none" w:sz="0" w:space="0" w:color="auto"/>
          </w:divBdr>
        </w:div>
        <w:div w:id="170875974">
          <w:marLeft w:val="640"/>
          <w:marRight w:val="0"/>
          <w:marTop w:val="0"/>
          <w:marBottom w:val="0"/>
          <w:divBdr>
            <w:top w:val="none" w:sz="0" w:space="0" w:color="auto"/>
            <w:left w:val="none" w:sz="0" w:space="0" w:color="auto"/>
            <w:bottom w:val="none" w:sz="0" w:space="0" w:color="auto"/>
            <w:right w:val="none" w:sz="0" w:space="0" w:color="auto"/>
          </w:divBdr>
        </w:div>
        <w:div w:id="1538202627">
          <w:marLeft w:val="640"/>
          <w:marRight w:val="0"/>
          <w:marTop w:val="0"/>
          <w:marBottom w:val="0"/>
          <w:divBdr>
            <w:top w:val="none" w:sz="0" w:space="0" w:color="auto"/>
            <w:left w:val="none" w:sz="0" w:space="0" w:color="auto"/>
            <w:bottom w:val="none" w:sz="0" w:space="0" w:color="auto"/>
            <w:right w:val="none" w:sz="0" w:space="0" w:color="auto"/>
          </w:divBdr>
        </w:div>
        <w:div w:id="1840731453">
          <w:marLeft w:val="640"/>
          <w:marRight w:val="0"/>
          <w:marTop w:val="0"/>
          <w:marBottom w:val="0"/>
          <w:divBdr>
            <w:top w:val="none" w:sz="0" w:space="0" w:color="auto"/>
            <w:left w:val="none" w:sz="0" w:space="0" w:color="auto"/>
            <w:bottom w:val="none" w:sz="0" w:space="0" w:color="auto"/>
            <w:right w:val="none" w:sz="0" w:space="0" w:color="auto"/>
          </w:divBdr>
        </w:div>
        <w:div w:id="777599010">
          <w:marLeft w:val="640"/>
          <w:marRight w:val="0"/>
          <w:marTop w:val="0"/>
          <w:marBottom w:val="0"/>
          <w:divBdr>
            <w:top w:val="none" w:sz="0" w:space="0" w:color="auto"/>
            <w:left w:val="none" w:sz="0" w:space="0" w:color="auto"/>
            <w:bottom w:val="none" w:sz="0" w:space="0" w:color="auto"/>
            <w:right w:val="none" w:sz="0" w:space="0" w:color="auto"/>
          </w:divBdr>
        </w:div>
        <w:div w:id="890649945">
          <w:marLeft w:val="640"/>
          <w:marRight w:val="0"/>
          <w:marTop w:val="0"/>
          <w:marBottom w:val="0"/>
          <w:divBdr>
            <w:top w:val="none" w:sz="0" w:space="0" w:color="auto"/>
            <w:left w:val="none" w:sz="0" w:space="0" w:color="auto"/>
            <w:bottom w:val="none" w:sz="0" w:space="0" w:color="auto"/>
            <w:right w:val="none" w:sz="0" w:space="0" w:color="auto"/>
          </w:divBdr>
        </w:div>
        <w:div w:id="529222227">
          <w:marLeft w:val="640"/>
          <w:marRight w:val="0"/>
          <w:marTop w:val="0"/>
          <w:marBottom w:val="0"/>
          <w:divBdr>
            <w:top w:val="none" w:sz="0" w:space="0" w:color="auto"/>
            <w:left w:val="none" w:sz="0" w:space="0" w:color="auto"/>
            <w:bottom w:val="none" w:sz="0" w:space="0" w:color="auto"/>
            <w:right w:val="none" w:sz="0" w:space="0" w:color="auto"/>
          </w:divBdr>
        </w:div>
      </w:divsChild>
    </w:div>
    <w:div w:id="353727167">
      <w:bodyDiv w:val="1"/>
      <w:marLeft w:val="0"/>
      <w:marRight w:val="0"/>
      <w:marTop w:val="0"/>
      <w:marBottom w:val="0"/>
      <w:divBdr>
        <w:top w:val="none" w:sz="0" w:space="0" w:color="auto"/>
        <w:left w:val="none" w:sz="0" w:space="0" w:color="auto"/>
        <w:bottom w:val="none" w:sz="0" w:space="0" w:color="auto"/>
        <w:right w:val="none" w:sz="0" w:space="0" w:color="auto"/>
      </w:divBdr>
      <w:divsChild>
        <w:div w:id="1601644346">
          <w:marLeft w:val="640"/>
          <w:marRight w:val="0"/>
          <w:marTop w:val="0"/>
          <w:marBottom w:val="0"/>
          <w:divBdr>
            <w:top w:val="none" w:sz="0" w:space="0" w:color="auto"/>
            <w:left w:val="none" w:sz="0" w:space="0" w:color="auto"/>
            <w:bottom w:val="none" w:sz="0" w:space="0" w:color="auto"/>
            <w:right w:val="none" w:sz="0" w:space="0" w:color="auto"/>
          </w:divBdr>
        </w:div>
        <w:div w:id="1853638849">
          <w:marLeft w:val="640"/>
          <w:marRight w:val="0"/>
          <w:marTop w:val="0"/>
          <w:marBottom w:val="0"/>
          <w:divBdr>
            <w:top w:val="none" w:sz="0" w:space="0" w:color="auto"/>
            <w:left w:val="none" w:sz="0" w:space="0" w:color="auto"/>
            <w:bottom w:val="none" w:sz="0" w:space="0" w:color="auto"/>
            <w:right w:val="none" w:sz="0" w:space="0" w:color="auto"/>
          </w:divBdr>
        </w:div>
        <w:div w:id="114253923">
          <w:marLeft w:val="640"/>
          <w:marRight w:val="0"/>
          <w:marTop w:val="0"/>
          <w:marBottom w:val="0"/>
          <w:divBdr>
            <w:top w:val="none" w:sz="0" w:space="0" w:color="auto"/>
            <w:left w:val="none" w:sz="0" w:space="0" w:color="auto"/>
            <w:bottom w:val="none" w:sz="0" w:space="0" w:color="auto"/>
            <w:right w:val="none" w:sz="0" w:space="0" w:color="auto"/>
          </w:divBdr>
        </w:div>
        <w:div w:id="2069497004">
          <w:marLeft w:val="640"/>
          <w:marRight w:val="0"/>
          <w:marTop w:val="0"/>
          <w:marBottom w:val="0"/>
          <w:divBdr>
            <w:top w:val="none" w:sz="0" w:space="0" w:color="auto"/>
            <w:left w:val="none" w:sz="0" w:space="0" w:color="auto"/>
            <w:bottom w:val="none" w:sz="0" w:space="0" w:color="auto"/>
            <w:right w:val="none" w:sz="0" w:space="0" w:color="auto"/>
          </w:divBdr>
        </w:div>
        <w:div w:id="429741810">
          <w:marLeft w:val="640"/>
          <w:marRight w:val="0"/>
          <w:marTop w:val="0"/>
          <w:marBottom w:val="0"/>
          <w:divBdr>
            <w:top w:val="none" w:sz="0" w:space="0" w:color="auto"/>
            <w:left w:val="none" w:sz="0" w:space="0" w:color="auto"/>
            <w:bottom w:val="none" w:sz="0" w:space="0" w:color="auto"/>
            <w:right w:val="none" w:sz="0" w:space="0" w:color="auto"/>
          </w:divBdr>
        </w:div>
        <w:div w:id="27683555">
          <w:marLeft w:val="640"/>
          <w:marRight w:val="0"/>
          <w:marTop w:val="0"/>
          <w:marBottom w:val="0"/>
          <w:divBdr>
            <w:top w:val="none" w:sz="0" w:space="0" w:color="auto"/>
            <w:left w:val="none" w:sz="0" w:space="0" w:color="auto"/>
            <w:bottom w:val="none" w:sz="0" w:space="0" w:color="auto"/>
            <w:right w:val="none" w:sz="0" w:space="0" w:color="auto"/>
          </w:divBdr>
        </w:div>
        <w:div w:id="981427405">
          <w:marLeft w:val="640"/>
          <w:marRight w:val="0"/>
          <w:marTop w:val="0"/>
          <w:marBottom w:val="0"/>
          <w:divBdr>
            <w:top w:val="none" w:sz="0" w:space="0" w:color="auto"/>
            <w:left w:val="none" w:sz="0" w:space="0" w:color="auto"/>
            <w:bottom w:val="none" w:sz="0" w:space="0" w:color="auto"/>
            <w:right w:val="none" w:sz="0" w:space="0" w:color="auto"/>
          </w:divBdr>
        </w:div>
        <w:div w:id="416362362">
          <w:marLeft w:val="640"/>
          <w:marRight w:val="0"/>
          <w:marTop w:val="0"/>
          <w:marBottom w:val="0"/>
          <w:divBdr>
            <w:top w:val="none" w:sz="0" w:space="0" w:color="auto"/>
            <w:left w:val="none" w:sz="0" w:space="0" w:color="auto"/>
            <w:bottom w:val="none" w:sz="0" w:space="0" w:color="auto"/>
            <w:right w:val="none" w:sz="0" w:space="0" w:color="auto"/>
          </w:divBdr>
        </w:div>
        <w:div w:id="1313607721">
          <w:marLeft w:val="640"/>
          <w:marRight w:val="0"/>
          <w:marTop w:val="0"/>
          <w:marBottom w:val="0"/>
          <w:divBdr>
            <w:top w:val="none" w:sz="0" w:space="0" w:color="auto"/>
            <w:left w:val="none" w:sz="0" w:space="0" w:color="auto"/>
            <w:bottom w:val="none" w:sz="0" w:space="0" w:color="auto"/>
            <w:right w:val="none" w:sz="0" w:space="0" w:color="auto"/>
          </w:divBdr>
        </w:div>
        <w:div w:id="734858019">
          <w:marLeft w:val="640"/>
          <w:marRight w:val="0"/>
          <w:marTop w:val="0"/>
          <w:marBottom w:val="0"/>
          <w:divBdr>
            <w:top w:val="none" w:sz="0" w:space="0" w:color="auto"/>
            <w:left w:val="none" w:sz="0" w:space="0" w:color="auto"/>
            <w:bottom w:val="none" w:sz="0" w:space="0" w:color="auto"/>
            <w:right w:val="none" w:sz="0" w:space="0" w:color="auto"/>
          </w:divBdr>
        </w:div>
        <w:div w:id="428350583">
          <w:marLeft w:val="640"/>
          <w:marRight w:val="0"/>
          <w:marTop w:val="0"/>
          <w:marBottom w:val="0"/>
          <w:divBdr>
            <w:top w:val="none" w:sz="0" w:space="0" w:color="auto"/>
            <w:left w:val="none" w:sz="0" w:space="0" w:color="auto"/>
            <w:bottom w:val="none" w:sz="0" w:space="0" w:color="auto"/>
            <w:right w:val="none" w:sz="0" w:space="0" w:color="auto"/>
          </w:divBdr>
        </w:div>
        <w:div w:id="338890910">
          <w:marLeft w:val="640"/>
          <w:marRight w:val="0"/>
          <w:marTop w:val="0"/>
          <w:marBottom w:val="0"/>
          <w:divBdr>
            <w:top w:val="none" w:sz="0" w:space="0" w:color="auto"/>
            <w:left w:val="none" w:sz="0" w:space="0" w:color="auto"/>
            <w:bottom w:val="none" w:sz="0" w:space="0" w:color="auto"/>
            <w:right w:val="none" w:sz="0" w:space="0" w:color="auto"/>
          </w:divBdr>
        </w:div>
        <w:div w:id="762183694">
          <w:marLeft w:val="640"/>
          <w:marRight w:val="0"/>
          <w:marTop w:val="0"/>
          <w:marBottom w:val="0"/>
          <w:divBdr>
            <w:top w:val="none" w:sz="0" w:space="0" w:color="auto"/>
            <w:left w:val="none" w:sz="0" w:space="0" w:color="auto"/>
            <w:bottom w:val="none" w:sz="0" w:space="0" w:color="auto"/>
            <w:right w:val="none" w:sz="0" w:space="0" w:color="auto"/>
          </w:divBdr>
        </w:div>
        <w:div w:id="1550263361">
          <w:marLeft w:val="640"/>
          <w:marRight w:val="0"/>
          <w:marTop w:val="0"/>
          <w:marBottom w:val="0"/>
          <w:divBdr>
            <w:top w:val="none" w:sz="0" w:space="0" w:color="auto"/>
            <w:left w:val="none" w:sz="0" w:space="0" w:color="auto"/>
            <w:bottom w:val="none" w:sz="0" w:space="0" w:color="auto"/>
            <w:right w:val="none" w:sz="0" w:space="0" w:color="auto"/>
          </w:divBdr>
        </w:div>
        <w:div w:id="343745959">
          <w:marLeft w:val="640"/>
          <w:marRight w:val="0"/>
          <w:marTop w:val="0"/>
          <w:marBottom w:val="0"/>
          <w:divBdr>
            <w:top w:val="none" w:sz="0" w:space="0" w:color="auto"/>
            <w:left w:val="none" w:sz="0" w:space="0" w:color="auto"/>
            <w:bottom w:val="none" w:sz="0" w:space="0" w:color="auto"/>
            <w:right w:val="none" w:sz="0" w:space="0" w:color="auto"/>
          </w:divBdr>
        </w:div>
        <w:div w:id="251667099">
          <w:marLeft w:val="640"/>
          <w:marRight w:val="0"/>
          <w:marTop w:val="0"/>
          <w:marBottom w:val="0"/>
          <w:divBdr>
            <w:top w:val="none" w:sz="0" w:space="0" w:color="auto"/>
            <w:left w:val="none" w:sz="0" w:space="0" w:color="auto"/>
            <w:bottom w:val="none" w:sz="0" w:space="0" w:color="auto"/>
            <w:right w:val="none" w:sz="0" w:space="0" w:color="auto"/>
          </w:divBdr>
        </w:div>
        <w:div w:id="406996283">
          <w:marLeft w:val="640"/>
          <w:marRight w:val="0"/>
          <w:marTop w:val="0"/>
          <w:marBottom w:val="0"/>
          <w:divBdr>
            <w:top w:val="none" w:sz="0" w:space="0" w:color="auto"/>
            <w:left w:val="none" w:sz="0" w:space="0" w:color="auto"/>
            <w:bottom w:val="none" w:sz="0" w:space="0" w:color="auto"/>
            <w:right w:val="none" w:sz="0" w:space="0" w:color="auto"/>
          </w:divBdr>
        </w:div>
        <w:div w:id="2117287734">
          <w:marLeft w:val="640"/>
          <w:marRight w:val="0"/>
          <w:marTop w:val="0"/>
          <w:marBottom w:val="0"/>
          <w:divBdr>
            <w:top w:val="none" w:sz="0" w:space="0" w:color="auto"/>
            <w:left w:val="none" w:sz="0" w:space="0" w:color="auto"/>
            <w:bottom w:val="none" w:sz="0" w:space="0" w:color="auto"/>
            <w:right w:val="none" w:sz="0" w:space="0" w:color="auto"/>
          </w:divBdr>
        </w:div>
        <w:div w:id="1777364824">
          <w:marLeft w:val="640"/>
          <w:marRight w:val="0"/>
          <w:marTop w:val="0"/>
          <w:marBottom w:val="0"/>
          <w:divBdr>
            <w:top w:val="none" w:sz="0" w:space="0" w:color="auto"/>
            <w:left w:val="none" w:sz="0" w:space="0" w:color="auto"/>
            <w:bottom w:val="none" w:sz="0" w:space="0" w:color="auto"/>
            <w:right w:val="none" w:sz="0" w:space="0" w:color="auto"/>
          </w:divBdr>
        </w:div>
        <w:div w:id="114913822">
          <w:marLeft w:val="640"/>
          <w:marRight w:val="0"/>
          <w:marTop w:val="0"/>
          <w:marBottom w:val="0"/>
          <w:divBdr>
            <w:top w:val="none" w:sz="0" w:space="0" w:color="auto"/>
            <w:left w:val="none" w:sz="0" w:space="0" w:color="auto"/>
            <w:bottom w:val="none" w:sz="0" w:space="0" w:color="auto"/>
            <w:right w:val="none" w:sz="0" w:space="0" w:color="auto"/>
          </w:divBdr>
        </w:div>
      </w:divsChild>
    </w:div>
    <w:div w:id="362681607">
      <w:bodyDiv w:val="1"/>
      <w:marLeft w:val="0"/>
      <w:marRight w:val="0"/>
      <w:marTop w:val="0"/>
      <w:marBottom w:val="0"/>
      <w:divBdr>
        <w:top w:val="none" w:sz="0" w:space="0" w:color="auto"/>
        <w:left w:val="none" w:sz="0" w:space="0" w:color="auto"/>
        <w:bottom w:val="none" w:sz="0" w:space="0" w:color="auto"/>
        <w:right w:val="none" w:sz="0" w:space="0" w:color="auto"/>
      </w:divBdr>
      <w:divsChild>
        <w:div w:id="1900822613">
          <w:marLeft w:val="640"/>
          <w:marRight w:val="0"/>
          <w:marTop w:val="0"/>
          <w:marBottom w:val="0"/>
          <w:divBdr>
            <w:top w:val="none" w:sz="0" w:space="0" w:color="auto"/>
            <w:left w:val="none" w:sz="0" w:space="0" w:color="auto"/>
            <w:bottom w:val="none" w:sz="0" w:space="0" w:color="auto"/>
            <w:right w:val="none" w:sz="0" w:space="0" w:color="auto"/>
          </w:divBdr>
        </w:div>
        <w:div w:id="1046102261">
          <w:marLeft w:val="640"/>
          <w:marRight w:val="0"/>
          <w:marTop w:val="0"/>
          <w:marBottom w:val="0"/>
          <w:divBdr>
            <w:top w:val="none" w:sz="0" w:space="0" w:color="auto"/>
            <w:left w:val="none" w:sz="0" w:space="0" w:color="auto"/>
            <w:bottom w:val="none" w:sz="0" w:space="0" w:color="auto"/>
            <w:right w:val="none" w:sz="0" w:space="0" w:color="auto"/>
          </w:divBdr>
        </w:div>
        <w:div w:id="1841384384">
          <w:marLeft w:val="640"/>
          <w:marRight w:val="0"/>
          <w:marTop w:val="0"/>
          <w:marBottom w:val="0"/>
          <w:divBdr>
            <w:top w:val="none" w:sz="0" w:space="0" w:color="auto"/>
            <w:left w:val="none" w:sz="0" w:space="0" w:color="auto"/>
            <w:bottom w:val="none" w:sz="0" w:space="0" w:color="auto"/>
            <w:right w:val="none" w:sz="0" w:space="0" w:color="auto"/>
          </w:divBdr>
        </w:div>
        <w:div w:id="1883441443">
          <w:marLeft w:val="640"/>
          <w:marRight w:val="0"/>
          <w:marTop w:val="0"/>
          <w:marBottom w:val="0"/>
          <w:divBdr>
            <w:top w:val="none" w:sz="0" w:space="0" w:color="auto"/>
            <w:left w:val="none" w:sz="0" w:space="0" w:color="auto"/>
            <w:bottom w:val="none" w:sz="0" w:space="0" w:color="auto"/>
            <w:right w:val="none" w:sz="0" w:space="0" w:color="auto"/>
          </w:divBdr>
        </w:div>
        <w:div w:id="1030649194">
          <w:marLeft w:val="640"/>
          <w:marRight w:val="0"/>
          <w:marTop w:val="0"/>
          <w:marBottom w:val="0"/>
          <w:divBdr>
            <w:top w:val="none" w:sz="0" w:space="0" w:color="auto"/>
            <w:left w:val="none" w:sz="0" w:space="0" w:color="auto"/>
            <w:bottom w:val="none" w:sz="0" w:space="0" w:color="auto"/>
            <w:right w:val="none" w:sz="0" w:space="0" w:color="auto"/>
          </w:divBdr>
        </w:div>
        <w:div w:id="1735084333">
          <w:marLeft w:val="640"/>
          <w:marRight w:val="0"/>
          <w:marTop w:val="0"/>
          <w:marBottom w:val="0"/>
          <w:divBdr>
            <w:top w:val="none" w:sz="0" w:space="0" w:color="auto"/>
            <w:left w:val="none" w:sz="0" w:space="0" w:color="auto"/>
            <w:bottom w:val="none" w:sz="0" w:space="0" w:color="auto"/>
            <w:right w:val="none" w:sz="0" w:space="0" w:color="auto"/>
          </w:divBdr>
        </w:div>
        <w:div w:id="1668747161">
          <w:marLeft w:val="640"/>
          <w:marRight w:val="0"/>
          <w:marTop w:val="0"/>
          <w:marBottom w:val="0"/>
          <w:divBdr>
            <w:top w:val="none" w:sz="0" w:space="0" w:color="auto"/>
            <w:left w:val="none" w:sz="0" w:space="0" w:color="auto"/>
            <w:bottom w:val="none" w:sz="0" w:space="0" w:color="auto"/>
            <w:right w:val="none" w:sz="0" w:space="0" w:color="auto"/>
          </w:divBdr>
        </w:div>
        <w:div w:id="2003700324">
          <w:marLeft w:val="640"/>
          <w:marRight w:val="0"/>
          <w:marTop w:val="0"/>
          <w:marBottom w:val="0"/>
          <w:divBdr>
            <w:top w:val="none" w:sz="0" w:space="0" w:color="auto"/>
            <w:left w:val="none" w:sz="0" w:space="0" w:color="auto"/>
            <w:bottom w:val="none" w:sz="0" w:space="0" w:color="auto"/>
            <w:right w:val="none" w:sz="0" w:space="0" w:color="auto"/>
          </w:divBdr>
        </w:div>
        <w:div w:id="1707481736">
          <w:marLeft w:val="640"/>
          <w:marRight w:val="0"/>
          <w:marTop w:val="0"/>
          <w:marBottom w:val="0"/>
          <w:divBdr>
            <w:top w:val="none" w:sz="0" w:space="0" w:color="auto"/>
            <w:left w:val="none" w:sz="0" w:space="0" w:color="auto"/>
            <w:bottom w:val="none" w:sz="0" w:space="0" w:color="auto"/>
            <w:right w:val="none" w:sz="0" w:space="0" w:color="auto"/>
          </w:divBdr>
        </w:div>
        <w:div w:id="2012415118">
          <w:marLeft w:val="640"/>
          <w:marRight w:val="0"/>
          <w:marTop w:val="0"/>
          <w:marBottom w:val="0"/>
          <w:divBdr>
            <w:top w:val="none" w:sz="0" w:space="0" w:color="auto"/>
            <w:left w:val="none" w:sz="0" w:space="0" w:color="auto"/>
            <w:bottom w:val="none" w:sz="0" w:space="0" w:color="auto"/>
            <w:right w:val="none" w:sz="0" w:space="0" w:color="auto"/>
          </w:divBdr>
        </w:div>
        <w:div w:id="1333415399">
          <w:marLeft w:val="640"/>
          <w:marRight w:val="0"/>
          <w:marTop w:val="0"/>
          <w:marBottom w:val="0"/>
          <w:divBdr>
            <w:top w:val="none" w:sz="0" w:space="0" w:color="auto"/>
            <w:left w:val="none" w:sz="0" w:space="0" w:color="auto"/>
            <w:bottom w:val="none" w:sz="0" w:space="0" w:color="auto"/>
            <w:right w:val="none" w:sz="0" w:space="0" w:color="auto"/>
          </w:divBdr>
        </w:div>
        <w:div w:id="741752636">
          <w:marLeft w:val="640"/>
          <w:marRight w:val="0"/>
          <w:marTop w:val="0"/>
          <w:marBottom w:val="0"/>
          <w:divBdr>
            <w:top w:val="none" w:sz="0" w:space="0" w:color="auto"/>
            <w:left w:val="none" w:sz="0" w:space="0" w:color="auto"/>
            <w:bottom w:val="none" w:sz="0" w:space="0" w:color="auto"/>
            <w:right w:val="none" w:sz="0" w:space="0" w:color="auto"/>
          </w:divBdr>
        </w:div>
        <w:div w:id="743376204">
          <w:marLeft w:val="640"/>
          <w:marRight w:val="0"/>
          <w:marTop w:val="0"/>
          <w:marBottom w:val="0"/>
          <w:divBdr>
            <w:top w:val="none" w:sz="0" w:space="0" w:color="auto"/>
            <w:left w:val="none" w:sz="0" w:space="0" w:color="auto"/>
            <w:bottom w:val="none" w:sz="0" w:space="0" w:color="auto"/>
            <w:right w:val="none" w:sz="0" w:space="0" w:color="auto"/>
          </w:divBdr>
        </w:div>
        <w:div w:id="1674260364">
          <w:marLeft w:val="640"/>
          <w:marRight w:val="0"/>
          <w:marTop w:val="0"/>
          <w:marBottom w:val="0"/>
          <w:divBdr>
            <w:top w:val="none" w:sz="0" w:space="0" w:color="auto"/>
            <w:left w:val="none" w:sz="0" w:space="0" w:color="auto"/>
            <w:bottom w:val="none" w:sz="0" w:space="0" w:color="auto"/>
            <w:right w:val="none" w:sz="0" w:space="0" w:color="auto"/>
          </w:divBdr>
        </w:div>
      </w:divsChild>
    </w:div>
    <w:div w:id="368381853">
      <w:bodyDiv w:val="1"/>
      <w:marLeft w:val="0"/>
      <w:marRight w:val="0"/>
      <w:marTop w:val="0"/>
      <w:marBottom w:val="0"/>
      <w:divBdr>
        <w:top w:val="none" w:sz="0" w:space="0" w:color="auto"/>
        <w:left w:val="none" w:sz="0" w:space="0" w:color="auto"/>
        <w:bottom w:val="none" w:sz="0" w:space="0" w:color="auto"/>
        <w:right w:val="none" w:sz="0" w:space="0" w:color="auto"/>
      </w:divBdr>
      <w:divsChild>
        <w:div w:id="1687361848">
          <w:marLeft w:val="640"/>
          <w:marRight w:val="0"/>
          <w:marTop w:val="0"/>
          <w:marBottom w:val="0"/>
          <w:divBdr>
            <w:top w:val="none" w:sz="0" w:space="0" w:color="auto"/>
            <w:left w:val="none" w:sz="0" w:space="0" w:color="auto"/>
            <w:bottom w:val="none" w:sz="0" w:space="0" w:color="auto"/>
            <w:right w:val="none" w:sz="0" w:space="0" w:color="auto"/>
          </w:divBdr>
        </w:div>
        <w:div w:id="706225859">
          <w:marLeft w:val="640"/>
          <w:marRight w:val="0"/>
          <w:marTop w:val="0"/>
          <w:marBottom w:val="0"/>
          <w:divBdr>
            <w:top w:val="none" w:sz="0" w:space="0" w:color="auto"/>
            <w:left w:val="none" w:sz="0" w:space="0" w:color="auto"/>
            <w:bottom w:val="none" w:sz="0" w:space="0" w:color="auto"/>
            <w:right w:val="none" w:sz="0" w:space="0" w:color="auto"/>
          </w:divBdr>
        </w:div>
        <w:div w:id="1749689718">
          <w:marLeft w:val="640"/>
          <w:marRight w:val="0"/>
          <w:marTop w:val="0"/>
          <w:marBottom w:val="0"/>
          <w:divBdr>
            <w:top w:val="none" w:sz="0" w:space="0" w:color="auto"/>
            <w:left w:val="none" w:sz="0" w:space="0" w:color="auto"/>
            <w:bottom w:val="none" w:sz="0" w:space="0" w:color="auto"/>
            <w:right w:val="none" w:sz="0" w:space="0" w:color="auto"/>
          </w:divBdr>
        </w:div>
        <w:div w:id="620841146">
          <w:marLeft w:val="640"/>
          <w:marRight w:val="0"/>
          <w:marTop w:val="0"/>
          <w:marBottom w:val="0"/>
          <w:divBdr>
            <w:top w:val="none" w:sz="0" w:space="0" w:color="auto"/>
            <w:left w:val="none" w:sz="0" w:space="0" w:color="auto"/>
            <w:bottom w:val="none" w:sz="0" w:space="0" w:color="auto"/>
            <w:right w:val="none" w:sz="0" w:space="0" w:color="auto"/>
          </w:divBdr>
        </w:div>
        <w:div w:id="269047874">
          <w:marLeft w:val="640"/>
          <w:marRight w:val="0"/>
          <w:marTop w:val="0"/>
          <w:marBottom w:val="0"/>
          <w:divBdr>
            <w:top w:val="none" w:sz="0" w:space="0" w:color="auto"/>
            <w:left w:val="none" w:sz="0" w:space="0" w:color="auto"/>
            <w:bottom w:val="none" w:sz="0" w:space="0" w:color="auto"/>
            <w:right w:val="none" w:sz="0" w:space="0" w:color="auto"/>
          </w:divBdr>
        </w:div>
        <w:div w:id="190456793">
          <w:marLeft w:val="640"/>
          <w:marRight w:val="0"/>
          <w:marTop w:val="0"/>
          <w:marBottom w:val="0"/>
          <w:divBdr>
            <w:top w:val="none" w:sz="0" w:space="0" w:color="auto"/>
            <w:left w:val="none" w:sz="0" w:space="0" w:color="auto"/>
            <w:bottom w:val="none" w:sz="0" w:space="0" w:color="auto"/>
            <w:right w:val="none" w:sz="0" w:space="0" w:color="auto"/>
          </w:divBdr>
        </w:div>
        <w:div w:id="727873613">
          <w:marLeft w:val="640"/>
          <w:marRight w:val="0"/>
          <w:marTop w:val="0"/>
          <w:marBottom w:val="0"/>
          <w:divBdr>
            <w:top w:val="none" w:sz="0" w:space="0" w:color="auto"/>
            <w:left w:val="none" w:sz="0" w:space="0" w:color="auto"/>
            <w:bottom w:val="none" w:sz="0" w:space="0" w:color="auto"/>
            <w:right w:val="none" w:sz="0" w:space="0" w:color="auto"/>
          </w:divBdr>
        </w:div>
        <w:div w:id="210508343">
          <w:marLeft w:val="640"/>
          <w:marRight w:val="0"/>
          <w:marTop w:val="0"/>
          <w:marBottom w:val="0"/>
          <w:divBdr>
            <w:top w:val="none" w:sz="0" w:space="0" w:color="auto"/>
            <w:left w:val="none" w:sz="0" w:space="0" w:color="auto"/>
            <w:bottom w:val="none" w:sz="0" w:space="0" w:color="auto"/>
            <w:right w:val="none" w:sz="0" w:space="0" w:color="auto"/>
          </w:divBdr>
        </w:div>
        <w:div w:id="575168287">
          <w:marLeft w:val="640"/>
          <w:marRight w:val="0"/>
          <w:marTop w:val="0"/>
          <w:marBottom w:val="0"/>
          <w:divBdr>
            <w:top w:val="none" w:sz="0" w:space="0" w:color="auto"/>
            <w:left w:val="none" w:sz="0" w:space="0" w:color="auto"/>
            <w:bottom w:val="none" w:sz="0" w:space="0" w:color="auto"/>
            <w:right w:val="none" w:sz="0" w:space="0" w:color="auto"/>
          </w:divBdr>
        </w:div>
        <w:div w:id="565267905">
          <w:marLeft w:val="640"/>
          <w:marRight w:val="0"/>
          <w:marTop w:val="0"/>
          <w:marBottom w:val="0"/>
          <w:divBdr>
            <w:top w:val="none" w:sz="0" w:space="0" w:color="auto"/>
            <w:left w:val="none" w:sz="0" w:space="0" w:color="auto"/>
            <w:bottom w:val="none" w:sz="0" w:space="0" w:color="auto"/>
            <w:right w:val="none" w:sz="0" w:space="0" w:color="auto"/>
          </w:divBdr>
        </w:div>
        <w:div w:id="907886704">
          <w:marLeft w:val="640"/>
          <w:marRight w:val="0"/>
          <w:marTop w:val="0"/>
          <w:marBottom w:val="0"/>
          <w:divBdr>
            <w:top w:val="none" w:sz="0" w:space="0" w:color="auto"/>
            <w:left w:val="none" w:sz="0" w:space="0" w:color="auto"/>
            <w:bottom w:val="none" w:sz="0" w:space="0" w:color="auto"/>
            <w:right w:val="none" w:sz="0" w:space="0" w:color="auto"/>
          </w:divBdr>
        </w:div>
        <w:div w:id="325209001">
          <w:marLeft w:val="640"/>
          <w:marRight w:val="0"/>
          <w:marTop w:val="0"/>
          <w:marBottom w:val="0"/>
          <w:divBdr>
            <w:top w:val="none" w:sz="0" w:space="0" w:color="auto"/>
            <w:left w:val="none" w:sz="0" w:space="0" w:color="auto"/>
            <w:bottom w:val="none" w:sz="0" w:space="0" w:color="auto"/>
            <w:right w:val="none" w:sz="0" w:space="0" w:color="auto"/>
          </w:divBdr>
        </w:div>
        <w:div w:id="1523861068">
          <w:marLeft w:val="640"/>
          <w:marRight w:val="0"/>
          <w:marTop w:val="0"/>
          <w:marBottom w:val="0"/>
          <w:divBdr>
            <w:top w:val="none" w:sz="0" w:space="0" w:color="auto"/>
            <w:left w:val="none" w:sz="0" w:space="0" w:color="auto"/>
            <w:bottom w:val="none" w:sz="0" w:space="0" w:color="auto"/>
            <w:right w:val="none" w:sz="0" w:space="0" w:color="auto"/>
          </w:divBdr>
        </w:div>
        <w:div w:id="1576083673">
          <w:marLeft w:val="640"/>
          <w:marRight w:val="0"/>
          <w:marTop w:val="0"/>
          <w:marBottom w:val="0"/>
          <w:divBdr>
            <w:top w:val="none" w:sz="0" w:space="0" w:color="auto"/>
            <w:left w:val="none" w:sz="0" w:space="0" w:color="auto"/>
            <w:bottom w:val="none" w:sz="0" w:space="0" w:color="auto"/>
            <w:right w:val="none" w:sz="0" w:space="0" w:color="auto"/>
          </w:divBdr>
        </w:div>
        <w:div w:id="1433285878">
          <w:marLeft w:val="640"/>
          <w:marRight w:val="0"/>
          <w:marTop w:val="0"/>
          <w:marBottom w:val="0"/>
          <w:divBdr>
            <w:top w:val="none" w:sz="0" w:space="0" w:color="auto"/>
            <w:left w:val="none" w:sz="0" w:space="0" w:color="auto"/>
            <w:bottom w:val="none" w:sz="0" w:space="0" w:color="auto"/>
            <w:right w:val="none" w:sz="0" w:space="0" w:color="auto"/>
          </w:divBdr>
        </w:div>
        <w:div w:id="1591045738">
          <w:marLeft w:val="640"/>
          <w:marRight w:val="0"/>
          <w:marTop w:val="0"/>
          <w:marBottom w:val="0"/>
          <w:divBdr>
            <w:top w:val="none" w:sz="0" w:space="0" w:color="auto"/>
            <w:left w:val="none" w:sz="0" w:space="0" w:color="auto"/>
            <w:bottom w:val="none" w:sz="0" w:space="0" w:color="auto"/>
            <w:right w:val="none" w:sz="0" w:space="0" w:color="auto"/>
          </w:divBdr>
        </w:div>
        <w:div w:id="1593124276">
          <w:marLeft w:val="640"/>
          <w:marRight w:val="0"/>
          <w:marTop w:val="0"/>
          <w:marBottom w:val="0"/>
          <w:divBdr>
            <w:top w:val="none" w:sz="0" w:space="0" w:color="auto"/>
            <w:left w:val="none" w:sz="0" w:space="0" w:color="auto"/>
            <w:bottom w:val="none" w:sz="0" w:space="0" w:color="auto"/>
            <w:right w:val="none" w:sz="0" w:space="0" w:color="auto"/>
          </w:divBdr>
        </w:div>
        <w:div w:id="1413552547">
          <w:marLeft w:val="640"/>
          <w:marRight w:val="0"/>
          <w:marTop w:val="0"/>
          <w:marBottom w:val="0"/>
          <w:divBdr>
            <w:top w:val="none" w:sz="0" w:space="0" w:color="auto"/>
            <w:left w:val="none" w:sz="0" w:space="0" w:color="auto"/>
            <w:bottom w:val="none" w:sz="0" w:space="0" w:color="auto"/>
            <w:right w:val="none" w:sz="0" w:space="0" w:color="auto"/>
          </w:divBdr>
        </w:div>
        <w:div w:id="601915145">
          <w:marLeft w:val="640"/>
          <w:marRight w:val="0"/>
          <w:marTop w:val="0"/>
          <w:marBottom w:val="0"/>
          <w:divBdr>
            <w:top w:val="none" w:sz="0" w:space="0" w:color="auto"/>
            <w:left w:val="none" w:sz="0" w:space="0" w:color="auto"/>
            <w:bottom w:val="none" w:sz="0" w:space="0" w:color="auto"/>
            <w:right w:val="none" w:sz="0" w:space="0" w:color="auto"/>
          </w:divBdr>
        </w:div>
      </w:divsChild>
    </w:div>
    <w:div w:id="403836209">
      <w:bodyDiv w:val="1"/>
      <w:marLeft w:val="0"/>
      <w:marRight w:val="0"/>
      <w:marTop w:val="0"/>
      <w:marBottom w:val="0"/>
      <w:divBdr>
        <w:top w:val="none" w:sz="0" w:space="0" w:color="auto"/>
        <w:left w:val="none" w:sz="0" w:space="0" w:color="auto"/>
        <w:bottom w:val="none" w:sz="0" w:space="0" w:color="auto"/>
        <w:right w:val="none" w:sz="0" w:space="0" w:color="auto"/>
      </w:divBdr>
    </w:div>
    <w:div w:id="434517068">
      <w:bodyDiv w:val="1"/>
      <w:marLeft w:val="0"/>
      <w:marRight w:val="0"/>
      <w:marTop w:val="0"/>
      <w:marBottom w:val="0"/>
      <w:divBdr>
        <w:top w:val="none" w:sz="0" w:space="0" w:color="auto"/>
        <w:left w:val="none" w:sz="0" w:space="0" w:color="auto"/>
        <w:bottom w:val="none" w:sz="0" w:space="0" w:color="auto"/>
        <w:right w:val="none" w:sz="0" w:space="0" w:color="auto"/>
      </w:divBdr>
      <w:divsChild>
        <w:div w:id="1927499306">
          <w:marLeft w:val="640"/>
          <w:marRight w:val="0"/>
          <w:marTop w:val="0"/>
          <w:marBottom w:val="0"/>
          <w:divBdr>
            <w:top w:val="none" w:sz="0" w:space="0" w:color="auto"/>
            <w:left w:val="none" w:sz="0" w:space="0" w:color="auto"/>
            <w:bottom w:val="none" w:sz="0" w:space="0" w:color="auto"/>
            <w:right w:val="none" w:sz="0" w:space="0" w:color="auto"/>
          </w:divBdr>
        </w:div>
        <w:div w:id="638874816">
          <w:marLeft w:val="640"/>
          <w:marRight w:val="0"/>
          <w:marTop w:val="0"/>
          <w:marBottom w:val="0"/>
          <w:divBdr>
            <w:top w:val="none" w:sz="0" w:space="0" w:color="auto"/>
            <w:left w:val="none" w:sz="0" w:space="0" w:color="auto"/>
            <w:bottom w:val="none" w:sz="0" w:space="0" w:color="auto"/>
            <w:right w:val="none" w:sz="0" w:space="0" w:color="auto"/>
          </w:divBdr>
        </w:div>
        <w:div w:id="2082478319">
          <w:marLeft w:val="640"/>
          <w:marRight w:val="0"/>
          <w:marTop w:val="0"/>
          <w:marBottom w:val="0"/>
          <w:divBdr>
            <w:top w:val="none" w:sz="0" w:space="0" w:color="auto"/>
            <w:left w:val="none" w:sz="0" w:space="0" w:color="auto"/>
            <w:bottom w:val="none" w:sz="0" w:space="0" w:color="auto"/>
            <w:right w:val="none" w:sz="0" w:space="0" w:color="auto"/>
          </w:divBdr>
        </w:div>
        <w:div w:id="1537766724">
          <w:marLeft w:val="640"/>
          <w:marRight w:val="0"/>
          <w:marTop w:val="0"/>
          <w:marBottom w:val="0"/>
          <w:divBdr>
            <w:top w:val="none" w:sz="0" w:space="0" w:color="auto"/>
            <w:left w:val="none" w:sz="0" w:space="0" w:color="auto"/>
            <w:bottom w:val="none" w:sz="0" w:space="0" w:color="auto"/>
            <w:right w:val="none" w:sz="0" w:space="0" w:color="auto"/>
          </w:divBdr>
        </w:div>
        <w:div w:id="330985525">
          <w:marLeft w:val="640"/>
          <w:marRight w:val="0"/>
          <w:marTop w:val="0"/>
          <w:marBottom w:val="0"/>
          <w:divBdr>
            <w:top w:val="none" w:sz="0" w:space="0" w:color="auto"/>
            <w:left w:val="none" w:sz="0" w:space="0" w:color="auto"/>
            <w:bottom w:val="none" w:sz="0" w:space="0" w:color="auto"/>
            <w:right w:val="none" w:sz="0" w:space="0" w:color="auto"/>
          </w:divBdr>
        </w:div>
        <w:div w:id="1564946257">
          <w:marLeft w:val="640"/>
          <w:marRight w:val="0"/>
          <w:marTop w:val="0"/>
          <w:marBottom w:val="0"/>
          <w:divBdr>
            <w:top w:val="none" w:sz="0" w:space="0" w:color="auto"/>
            <w:left w:val="none" w:sz="0" w:space="0" w:color="auto"/>
            <w:bottom w:val="none" w:sz="0" w:space="0" w:color="auto"/>
            <w:right w:val="none" w:sz="0" w:space="0" w:color="auto"/>
          </w:divBdr>
        </w:div>
        <w:div w:id="866404947">
          <w:marLeft w:val="640"/>
          <w:marRight w:val="0"/>
          <w:marTop w:val="0"/>
          <w:marBottom w:val="0"/>
          <w:divBdr>
            <w:top w:val="none" w:sz="0" w:space="0" w:color="auto"/>
            <w:left w:val="none" w:sz="0" w:space="0" w:color="auto"/>
            <w:bottom w:val="none" w:sz="0" w:space="0" w:color="auto"/>
            <w:right w:val="none" w:sz="0" w:space="0" w:color="auto"/>
          </w:divBdr>
        </w:div>
        <w:div w:id="953974205">
          <w:marLeft w:val="640"/>
          <w:marRight w:val="0"/>
          <w:marTop w:val="0"/>
          <w:marBottom w:val="0"/>
          <w:divBdr>
            <w:top w:val="none" w:sz="0" w:space="0" w:color="auto"/>
            <w:left w:val="none" w:sz="0" w:space="0" w:color="auto"/>
            <w:bottom w:val="none" w:sz="0" w:space="0" w:color="auto"/>
            <w:right w:val="none" w:sz="0" w:space="0" w:color="auto"/>
          </w:divBdr>
        </w:div>
        <w:div w:id="2095347735">
          <w:marLeft w:val="640"/>
          <w:marRight w:val="0"/>
          <w:marTop w:val="0"/>
          <w:marBottom w:val="0"/>
          <w:divBdr>
            <w:top w:val="none" w:sz="0" w:space="0" w:color="auto"/>
            <w:left w:val="none" w:sz="0" w:space="0" w:color="auto"/>
            <w:bottom w:val="none" w:sz="0" w:space="0" w:color="auto"/>
            <w:right w:val="none" w:sz="0" w:space="0" w:color="auto"/>
          </w:divBdr>
        </w:div>
        <w:div w:id="1835800340">
          <w:marLeft w:val="640"/>
          <w:marRight w:val="0"/>
          <w:marTop w:val="0"/>
          <w:marBottom w:val="0"/>
          <w:divBdr>
            <w:top w:val="none" w:sz="0" w:space="0" w:color="auto"/>
            <w:left w:val="none" w:sz="0" w:space="0" w:color="auto"/>
            <w:bottom w:val="none" w:sz="0" w:space="0" w:color="auto"/>
            <w:right w:val="none" w:sz="0" w:space="0" w:color="auto"/>
          </w:divBdr>
        </w:div>
        <w:div w:id="790898855">
          <w:marLeft w:val="640"/>
          <w:marRight w:val="0"/>
          <w:marTop w:val="0"/>
          <w:marBottom w:val="0"/>
          <w:divBdr>
            <w:top w:val="none" w:sz="0" w:space="0" w:color="auto"/>
            <w:left w:val="none" w:sz="0" w:space="0" w:color="auto"/>
            <w:bottom w:val="none" w:sz="0" w:space="0" w:color="auto"/>
            <w:right w:val="none" w:sz="0" w:space="0" w:color="auto"/>
          </w:divBdr>
        </w:div>
        <w:div w:id="1602109191">
          <w:marLeft w:val="640"/>
          <w:marRight w:val="0"/>
          <w:marTop w:val="0"/>
          <w:marBottom w:val="0"/>
          <w:divBdr>
            <w:top w:val="none" w:sz="0" w:space="0" w:color="auto"/>
            <w:left w:val="none" w:sz="0" w:space="0" w:color="auto"/>
            <w:bottom w:val="none" w:sz="0" w:space="0" w:color="auto"/>
            <w:right w:val="none" w:sz="0" w:space="0" w:color="auto"/>
          </w:divBdr>
        </w:div>
        <w:div w:id="137260571">
          <w:marLeft w:val="640"/>
          <w:marRight w:val="0"/>
          <w:marTop w:val="0"/>
          <w:marBottom w:val="0"/>
          <w:divBdr>
            <w:top w:val="none" w:sz="0" w:space="0" w:color="auto"/>
            <w:left w:val="none" w:sz="0" w:space="0" w:color="auto"/>
            <w:bottom w:val="none" w:sz="0" w:space="0" w:color="auto"/>
            <w:right w:val="none" w:sz="0" w:space="0" w:color="auto"/>
          </w:divBdr>
        </w:div>
        <w:div w:id="483544993">
          <w:marLeft w:val="640"/>
          <w:marRight w:val="0"/>
          <w:marTop w:val="0"/>
          <w:marBottom w:val="0"/>
          <w:divBdr>
            <w:top w:val="none" w:sz="0" w:space="0" w:color="auto"/>
            <w:left w:val="none" w:sz="0" w:space="0" w:color="auto"/>
            <w:bottom w:val="none" w:sz="0" w:space="0" w:color="auto"/>
            <w:right w:val="none" w:sz="0" w:space="0" w:color="auto"/>
          </w:divBdr>
        </w:div>
        <w:div w:id="1990279516">
          <w:marLeft w:val="640"/>
          <w:marRight w:val="0"/>
          <w:marTop w:val="0"/>
          <w:marBottom w:val="0"/>
          <w:divBdr>
            <w:top w:val="none" w:sz="0" w:space="0" w:color="auto"/>
            <w:left w:val="none" w:sz="0" w:space="0" w:color="auto"/>
            <w:bottom w:val="none" w:sz="0" w:space="0" w:color="auto"/>
            <w:right w:val="none" w:sz="0" w:space="0" w:color="auto"/>
          </w:divBdr>
        </w:div>
        <w:div w:id="1156608041">
          <w:marLeft w:val="640"/>
          <w:marRight w:val="0"/>
          <w:marTop w:val="0"/>
          <w:marBottom w:val="0"/>
          <w:divBdr>
            <w:top w:val="none" w:sz="0" w:space="0" w:color="auto"/>
            <w:left w:val="none" w:sz="0" w:space="0" w:color="auto"/>
            <w:bottom w:val="none" w:sz="0" w:space="0" w:color="auto"/>
            <w:right w:val="none" w:sz="0" w:space="0" w:color="auto"/>
          </w:divBdr>
        </w:div>
        <w:div w:id="1835145813">
          <w:marLeft w:val="640"/>
          <w:marRight w:val="0"/>
          <w:marTop w:val="0"/>
          <w:marBottom w:val="0"/>
          <w:divBdr>
            <w:top w:val="none" w:sz="0" w:space="0" w:color="auto"/>
            <w:left w:val="none" w:sz="0" w:space="0" w:color="auto"/>
            <w:bottom w:val="none" w:sz="0" w:space="0" w:color="auto"/>
            <w:right w:val="none" w:sz="0" w:space="0" w:color="auto"/>
          </w:divBdr>
        </w:div>
        <w:div w:id="349794166">
          <w:marLeft w:val="640"/>
          <w:marRight w:val="0"/>
          <w:marTop w:val="0"/>
          <w:marBottom w:val="0"/>
          <w:divBdr>
            <w:top w:val="none" w:sz="0" w:space="0" w:color="auto"/>
            <w:left w:val="none" w:sz="0" w:space="0" w:color="auto"/>
            <w:bottom w:val="none" w:sz="0" w:space="0" w:color="auto"/>
            <w:right w:val="none" w:sz="0" w:space="0" w:color="auto"/>
          </w:divBdr>
        </w:div>
        <w:div w:id="248468006">
          <w:marLeft w:val="640"/>
          <w:marRight w:val="0"/>
          <w:marTop w:val="0"/>
          <w:marBottom w:val="0"/>
          <w:divBdr>
            <w:top w:val="none" w:sz="0" w:space="0" w:color="auto"/>
            <w:left w:val="none" w:sz="0" w:space="0" w:color="auto"/>
            <w:bottom w:val="none" w:sz="0" w:space="0" w:color="auto"/>
            <w:right w:val="none" w:sz="0" w:space="0" w:color="auto"/>
          </w:divBdr>
        </w:div>
        <w:div w:id="859590193">
          <w:marLeft w:val="640"/>
          <w:marRight w:val="0"/>
          <w:marTop w:val="0"/>
          <w:marBottom w:val="0"/>
          <w:divBdr>
            <w:top w:val="none" w:sz="0" w:space="0" w:color="auto"/>
            <w:left w:val="none" w:sz="0" w:space="0" w:color="auto"/>
            <w:bottom w:val="none" w:sz="0" w:space="0" w:color="auto"/>
            <w:right w:val="none" w:sz="0" w:space="0" w:color="auto"/>
          </w:divBdr>
        </w:div>
        <w:div w:id="16011664">
          <w:marLeft w:val="640"/>
          <w:marRight w:val="0"/>
          <w:marTop w:val="0"/>
          <w:marBottom w:val="0"/>
          <w:divBdr>
            <w:top w:val="none" w:sz="0" w:space="0" w:color="auto"/>
            <w:left w:val="none" w:sz="0" w:space="0" w:color="auto"/>
            <w:bottom w:val="none" w:sz="0" w:space="0" w:color="auto"/>
            <w:right w:val="none" w:sz="0" w:space="0" w:color="auto"/>
          </w:divBdr>
        </w:div>
        <w:div w:id="1785688285">
          <w:marLeft w:val="640"/>
          <w:marRight w:val="0"/>
          <w:marTop w:val="0"/>
          <w:marBottom w:val="0"/>
          <w:divBdr>
            <w:top w:val="none" w:sz="0" w:space="0" w:color="auto"/>
            <w:left w:val="none" w:sz="0" w:space="0" w:color="auto"/>
            <w:bottom w:val="none" w:sz="0" w:space="0" w:color="auto"/>
            <w:right w:val="none" w:sz="0" w:space="0" w:color="auto"/>
          </w:divBdr>
        </w:div>
        <w:div w:id="1342508356">
          <w:marLeft w:val="640"/>
          <w:marRight w:val="0"/>
          <w:marTop w:val="0"/>
          <w:marBottom w:val="0"/>
          <w:divBdr>
            <w:top w:val="none" w:sz="0" w:space="0" w:color="auto"/>
            <w:left w:val="none" w:sz="0" w:space="0" w:color="auto"/>
            <w:bottom w:val="none" w:sz="0" w:space="0" w:color="auto"/>
            <w:right w:val="none" w:sz="0" w:space="0" w:color="auto"/>
          </w:divBdr>
        </w:div>
        <w:div w:id="1997491803">
          <w:marLeft w:val="640"/>
          <w:marRight w:val="0"/>
          <w:marTop w:val="0"/>
          <w:marBottom w:val="0"/>
          <w:divBdr>
            <w:top w:val="none" w:sz="0" w:space="0" w:color="auto"/>
            <w:left w:val="none" w:sz="0" w:space="0" w:color="auto"/>
            <w:bottom w:val="none" w:sz="0" w:space="0" w:color="auto"/>
            <w:right w:val="none" w:sz="0" w:space="0" w:color="auto"/>
          </w:divBdr>
        </w:div>
        <w:div w:id="86002449">
          <w:marLeft w:val="640"/>
          <w:marRight w:val="0"/>
          <w:marTop w:val="0"/>
          <w:marBottom w:val="0"/>
          <w:divBdr>
            <w:top w:val="none" w:sz="0" w:space="0" w:color="auto"/>
            <w:left w:val="none" w:sz="0" w:space="0" w:color="auto"/>
            <w:bottom w:val="none" w:sz="0" w:space="0" w:color="auto"/>
            <w:right w:val="none" w:sz="0" w:space="0" w:color="auto"/>
          </w:divBdr>
        </w:div>
        <w:div w:id="1439065748">
          <w:marLeft w:val="640"/>
          <w:marRight w:val="0"/>
          <w:marTop w:val="0"/>
          <w:marBottom w:val="0"/>
          <w:divBdr>
            <w:top w:val="none" w:sz="0" w:space="0" w:color="auto"/>
            <w:left w:val="none" w:sz="0" w:space="0" w:color="auto"/>
            <w:bottom w:val="none" w:sz="0" w:space="0" w:color="auto"/>
            <w:right w:val="none" w:sz="0" w:space="0" w:color="auto"/>
          </w:divBdr>
        </w:div>
        <w:div w:id="705258522">
          <w:marLeft w:val="640"/>
          <w:marRight w:val="0"/>
          <w:marTop w:val="0"/>
          <w:marBottom w:val="0"/>
          <w:divBdr>
            <w:top w:val="none" w:sz="0" w:space="0" w:color="auto"/>
            <w:left w:val="none" w:sz="0" w:space="0" w:color="auto"/>
            <w:bottom w:val="none" w:sz="0" w:space="0" w:color="auto"/>
            <w:right w:val="none" w:sz="0" w:space="0" w:color="auto"/>
          </w:divBdr>
        </w:div>
        <w:div w:id="226957917">
          <w:marLeft w:val="640"/>
          <w:marRight w:val="0"/>
          <w:marTop w:val="0"/>
          <w:marBottom w:val="0"/>
          <w:divBdr>
            <w:top w:val="none" w:sz="0" w:space="0" w:color="auto"/>
            <w:left w:val="none" w:sz="0" w:space="0" w:color="auto"/>
            <w:bottom w:val="none" w:sz="0" w:space="0" w:color="auto"/>
            <w:right w:val="none" w:sz="0" w:space="0" w:color="auto"/>
          </w:divBdr>
        </w:div>
      </w:divsChild>
    </w:div>
    <w:div w:id="452947684">
      <w:bodyDiv w:val="1"/>
      <w:marLeft w:val="0"/>
      <w:marRight w:val="0"/>
      <w:marTop w:val="0"/>
      <w:marBottom w:val="0"/>
      <w:divBdr>
        <w:top w:val="none" w:sz="0" w:space="0" w:color="auto"/>
        <w:left w:val="none" w:sz="0" w:space="0" w:color="auto"/>
        <w:bottom w:val="none" w:sz="0" w:space="0" w:color="auto"/>
        <w:right w:val="none" w:sz="0" w:space="0" w:color="auto"/>
      </w:divBdr>
      <w:divsChild>
        <w:div w:id="690111672">
          <w:marLeft w:val="640"/>
          <w:marRight w:val="0"/>
          <w:marTop w:val="0"/>
          <w:marBottom w:val="0"/>
          <w:divBdr>
            <w:top w:val="none" w:sz="0" w:space="0" w:color="auto"/>
            <w:left w:val="none" w:sz="0" w:space="0" w:color="auto"/>
            <w:bottom w:val="none" w:sz="0" w:space="0" w:color="auto"/>
            <w:right w:val="none" w:sz="0" w:space="0" w:color="auto"/>
          </w:divBdr>
        </w:div>
        <w:div w:id="1412508572">
          <w:marLeft w:val="640"/>
          <w:marRight w:val="0"/>
          <w:marTop w:val="0"/>
          <w:marBottom w:val="0"/>
          <w:divBdr>
            <w:top w:val="none" w:sz="0" w:space="0" w:color="auto"/>
            <w:left w:val="none" w:sz="0" w:space="0" w:color="auto"/>
            <w:bottom w:val="none" w:sz="0" w:space="0" w:color="auto"/>
            <w:right w:val="none" w:sz="0" w:space="0" w:color="auto"/>
          </w:divBdr>
        </w:div>
        <w:div w:id="1075471747">
          <w:marLeft w:val="640"/>
          <w:marRight w:val="0"/>
          <w:marTop w:val="0"/>
          <w:marBottom w:val="0"/>
          <w:divBdr>
            <w:top w:val="none" w:sz="0" w:space="0" w:color="auto"/>
            <w:left w:val="none" w:sz="0" w:space="0" w:color="auto"/>
            <w:bottom w:val="none" w:sz="0" w:space="0" w:color="auto"/>
            <w:right w:val="none" w:sz="0" w:space="0" w:color="auto"/>
          </w:divBdr>
        </w:div>
        <w:div w:id="1055084075">
          <w:marLeft w:val="640"/>
          <w:marRight w:val="0"/>
          <w:marTop w:val="0"/>
          <w:marBottom w:val="0"/>
          <w:divBdr>
            <w:top w:val="none" w:sz="0" w:space="0" w:color="auto"/>
            <w:left w:val="none" w:sz="0" w:space="0" w:color="auto"/>
            <w:bottom w:val="none" w:sz="0" w:space="0" w:color="auto"/>
            <w:right w:val="none" w:sz="0" w:space="0" w:color="auto"/>
          </w:divBdr>
        </w:div>
        <w:div w:id="1562979520">
          <w:marLeft w:val="640"/>
          <w:marRight w:val="0"/>
          <w:marTop w:val="0"/>
          <w:marBottom w:val="0"/>
          <w:divBdr>
            <w:top w:val="none" w:sz="0" w:space="0" w:color="auto"/>
            <w:left w:val="none" w:sz="0" w:space="0" w:color="auto"/>
            <w:bottom w:val="none" w:sz="0" w:space="0" w:color="auto"/>
            <w:right w:val="none" w:sz="0" w:space="0" w:color="auto"/>
          </w:divBdr>
        </w:div>
        <w:div w:id="2102139174">
          <w:marLeft w:val="640"/>
          <w:marRight w:val="0"/>
          <w:marTop w:val="0"/>
          <w:marBottom w:val="0"/>
          <w:divBdr>
            <w:top w:val="none" w:sz="0" w:space="0" w:color="auto"/>
            <w:left w:val="none" w:sz="0" w:space="0" w:color="auto"/>
            <w:bottom w:val="none" w:sz="0" w:space="0" w:color="auto"/>
            <w:right w:val="none" w:sz="0" w:space="0" w:color="auto"/>
          </w:divBdr>
        </w:div>
        <w:div w:id="149835590">
          <w:marLeft w:val="640"/>
          <w:marRight w:val="0"/>
          <w:marTop w:val="0"/>
          <w:marBottom w:val="0"/>
          <w:divBdr>
            <w:top w:val="none" w:sz="0" w:space="0" w:color="auto"/>
            <w:left w:val="none" w:sz="0" w:space="0" w:color="auto"/>
            <w:bottom w:val="none" w:sz="0" w:space="0" w:color="auto"/>
            <w:right w:val="none" w:sz="0" w:space="0" w:color="auto"/>
          </w:divBdr>
        </w:div>
        <w:div w:id="805705051">
          <w:marLeft w:val="640"/>
          <w:marRight w:val="0"/>
          <w:marTop w:val="0"/>
          <w:marBottom w:val="0"/>
          <w:divBdr>
            <w:top w:val="none" w:sz="0" w:space="0" w:color="auto"/>
            <w:left w:val="none" w:sz="0" w:space="0" w:color="auto"/>
            <w:bottom w:val="none" w:sz="0" w:space="0" w:color="auto"/>
            <w:right w:val="none" w:sz="0" w:space="0" w:color="auto"/>
          </w:divBdr>
        </w:div>
        <w:div w:id="1428425449">
          <w:marLeft w:val="640"/>
          <w:marRight w:val="0"/>
          <w:marTop w:val="0"/>
          <w:marBottom w:val="0"/>
          <w:divBdr>
            <w:top w:val="none" w:sz="0" w:space="0" w:color="auto"/>
            <w:left w:val="none" w:sz="0" w:space="0" w:color="auto"/>
            <w:bottom w:val="none" w:sz="0" w:space="0" w:color="auto"/>
            <w:right w:val="none" w:sz="0" w:space="0" w:color="auto"/>
          </w:divBdr>
        </w:div>
        <w:div w:id="149296622">
          <w:marLeft w:val="640"/>
          <w:marRight w:val="0"/>
          <w:marTop w:val="0"/>
          <w:marBottom w:val="0"/>
          <w:divBdr>
            <w:top w:val="none" w:sz="0" w:space="0" w:color="auto"/>
            <w:left w:val="none" w:sz="0" w:space="0" w:color="auto"/>
            <w:bottom w:val="none" w:sz="0" w:space="0" w:color="auto"/>
            <w:right w:val="none" w:sz="0" w:space="0" w:color="auto"/>
          </w:divBdr>
        </w:div>
        <w:div w:id="694038470">
          <w:marLeft w:val="640"/>
          <w:marRight w:val="0"/>
          <w:marTop w:val="0"/>
          <w:marBottom w:val="0"/>
          <w:divBdr>
            <w:top w:val="none" w:sz="0" w:space="0" w:color="auto"/>
            <w:left w:val="none" w:sz="0" w:space="0" w:color="auto"/>
            <w:bottom w:val="none" w:sz="0" w:space="0" w:color="auto"/>
            <w:right w:val="none" w:sz="0" w:space="0" w:color="auto"/>
          </w:divBdr>
        </w:div>
        <w:div w:id="1148522404">
          <w:marLeft w:val="640"/>
          <w:marRight w:val="0"/>
          <w:marTop w:val="0"/>
          <w:marBottom w:val="0"/>
          <w:divBdr>
            <w:top w:val="none" w:sz="0" w:space="0" w:color="auto"/>
            <w:left w:val="none" w:sz="0" w:space="0" w:color="auto"/>
            <w:bottom w:val="none" w:sz="0" w:space="0" w:color="auto"/>
            <w:right w:val="none" w:sz="0" w:space="0" w:color="auto"/>
          </w:divBdr>
        </w:div>
      </w:divsChild>
    </w:div>
    <w:div w:id="493767027">
      <w:bodyDiv w:val="1"/>
      <w:marLeft w:val="0"/>
      <w:marRight w:val="0"/>
      <w:marTop w:val="0"/>
      <w:marBottom w:val="0"/>
      <w:divBdr>
        <w:top w:val="none" w:sz="0" w:space="0" w:color="auto"/>
        <w:left w:val="none" w:sz="0" w:space="0" w:color="auto"/>
        <w:bottom w:val="none" w:sz="0" w:space="0" w:color="auto"/>
        <w:right w:val="none" w:sz="0" w:space="0" w:color="auto"/>
      </w:divBdr>
      <w:divsChild>
        <w:div w:id="485166770">
          <w:marLeft w:val="640"/>
          <w:marRight w:val="0"/>
          <w:marTop w:val="0"/>
          <w:marBottom w:val="0"/>
          <w:divBdr>
            <w:top w:val="none" w:sz="0" w:space="0" w:color="auto"/>
            <w:left w:val="none" w:sz="0" w:space="0" w:color="auto"/>
            <w:bottom w:val="none" w:sz="0" w:space="0" w:color="auto"/>
            <w:right w:val="none" w:sz="0" w:space="0" w:color="auto"/>
          </w:divBdr>
        </w:div>
        <w:div w:id="1365323403">
          <w:marLeft w:val="640"/>
          <w:marRight w:val="0"/>
          <w:marTop w:val="0"/>
          <w:marBottom w:val="0"/>
          <w:divBdr>
            <w:top w:val="none" w:sz="0" w:space="0" w:color="auto"/>
            <w:left w:val="none" w:sz="0" w:space="0" w:color="auto"/>
            <w:bottom w:val="none" w:sz="0" w:space="0" w:color="auto"/>
            <w:right w:val="none" w:sz="0" w:space="0" w:color="auto"/>
          </w:divBdr>
        </w:div>
        <w:div w:id="2045254955">
          <w:marLeft w:val="640"/>
          <w:marRight w:val="0"/>
          <w:marTop w:val="0"/>
          <w:marBottom w:val="0"/>
          <w:divBdr>
            <w:top w:val="none" w:sz="0" w:space="0" w:color="auto"/>
            <w:left w:val="none" w:sz="0" w:space="0" w:color="auto"/>
            <w:bottom w:val="none" w:sz="0" w:space="0" w:color="auto"/>
            <w:right w:val="none" w:sz="0" w:space="0" w:color="auto"/>
          </w:divBdr>
        </w:div>
        <w:div w:id="1651595171">
          <w:marLeft w:val="640"/>
          <w:marRight w:val="0"/>
          <w:marTop w:val="0"/>
          <w:marBottom w:val="0"/>
          <w:divBdr>
            <w:top w:val="none" w:sz="0" w:space="0" w:color="auto"/>
            <w:left w:val="none" w:sz="0" w:space="0" w:color="auto"/>
            <w:bottom w:val="none" w:sz="0" w:space="0" w:color="auto"/>
            <w:right w:val="none" w:sz="0" w:space="0" w:color="auto"/>
          </w:divBdr>
        </w:div>
        <w:div w:id="1121340236">
          <w:marLeft w:val="640"/>
          <w:marRight w:val="0"/>
          <w:marTop w:val="0"/>
          <w:marBottom w:val="0"/>
          <w:divBdr>
            <w:top w:val="none" w:sz="0" w:space="0" w:color="auto"/>
            <w:left w:val="none" w:sz="0" w:space="0" w:color="auto"/>
            <w:bottom w:val="none" w:sz="0" w:space="0" w:color="auto"/>
            <w:right w:val="none" w:sz="0" w:space="0" w:color="auto"/>
          </w:divBdr>
        </w:div>
        <w:div w:id="992371085">
          <w:marLeft w:val="640"/>
          <w:marRight w:val="0"/>
          <w:marTop w:val="0"/>
          <w:marBottom w:val="0"/>
          <w:divBdr>
            <w:top w:val="none" w:sz="0" w:space="0" w:color="auto"/>
            <w:left w:val="none" w:sz="0" w:space="0" w:color="auto"/>
            <w:bottom w:val="none" w:sz="0" w:space="0" w:color="auto"/>
            <w:right w:val="none" w:sz="0" w:space="0" w:color="auto"/>
          </w:divBdr>
        </w:div>
        <w:div w:id="1862813251">
          <w:marLeft w:val="640"/>
          <w:marRight w:val="0"/>
          <w:marTop w:val="0"/>
          <w:marBottom w:val="0"/>
          <w:divBdr>
            <w:top w:val="none" w:sz="0" w:space="0" w:color="auto"/>
            <w:left w:val="none" w:sz="0" w:space="0" w:color="auto"/>
            <w:bottom w:val="none" w:sz="0" w:space="0" w:color="auto"/>
            <w:right w:val="none" w:sz="0" w:space="0" w:color="auto"/>
          </w:divBdr>
        </w:div>
        <w:div w:id="987635817">
          <w:marLeft w:val="640"/>
          <w:marRight w:val="0"/>
          <w:marTop w:val="0"/>
          <w:marBottom w:val="0"/>
          <w:divBdr>
            <w:top w:val="none" w:sz="0" w:space="0" w:color="auto"/>
            <w:left w:val="none" w:sz="0" w:space="0" w:color="auto"/>
            <w:bottom w:val="none" w:sz="0" w:space="0" w:color="auto"/>
            <w:right w:val="none" w:sz="0" w:space="0" w:color="auto"/>
          </w:divBdr>
        </w:div>
        <w:div w:id="1171986347">
          <w:marLeft w:val="640"/>
          <w:marRight w:val="0"/>
          <w:marTop w:val="0"/>
          <w:marBottom w:val="0"/>
          <w:divBdr>
            <w:top w:val="none" w:sz="0" w:space="0" w:color="auto"/>
            <w:left w:val="none" w:sz="0" w:space="0" w:color="auto"/>
            <w:bottom w:val="none" w:sz="0" w:space="0" w:color="auto"/>
            <w:right w:val="none" w:sz="0" w:space="0" w:color="auto"/>
          </w:divBdr>
        </w:div>
        <w:div w:id="1349259859">
          <w:marLeft w:val="640"/>
          <w:marRight w:val="0"/>
          <w:marTop w:val="0"/>
          <w:marBottom w:val="0"/>
          <w:divBdr>
            <w:top w:val="none" w:sz="0" w:space="0" w:color="auto"/>
            <w:left w:val="none" w:sz="0" w:space="0" w:color="auto"/>
            <w:bottom w:val="none" w:sz="0" w:space="0" w:color="auto"/>
            <w:right w:val="none" w:sz="0" w:space="0" w:color="auto"/>
          </w:divBdr>
        </w:div>
        <w:div w:id="1414089225">
          <w:marLeft w:val="640"/>
          <w:marRight w:val="0"/>
          <w:marTop w:val="0"/>
          <w:marBottom w:val="0"/>
          <w:divBdr>
            <w:top w:val="none" w:sz="0" w:space="0" w:color="auto"/>
            <w:left w:val="none" w:sz="0" w:space="0" w:color="auto"/>
            <w:bottom w:val="none" w:sz="0" w:space="0" w:color="auto"/>
            <w:right w:val="none" w:sz="0" w:space="0" w:color="auto"/>
          </w:divBdr>
        </w:div>
        <w:div w:id="2112778419">
          <w:marLeft w:val="640"/>
          <w:marRight w:val="0"/>
          <w:marTop w:val="0"/>
          <w:marBottom w:val="0"/>
          <w:divBdr>
            <w:top w:val="none" w:sz="0" w:space="0" w:color="auto"/>
            <w:left w:val="none" w:sz="0" w:space="0" w:color="auto"/>
            <w:bottom w:val="none" w:sz="0" w:space="0" w:color="auto"/>
            <w:right w:val="none" w:sz="0" w:space="0" w:color="auto"/>
          </w:divBdr>
        </w:div>
        <w:div w:id="1452044503">
          <w:marLeft w:val="640"/>
          <w:marRight w:val="0"/>
          <w:marTop w:val="0"/>
          <w:marBottom w:val="0"/>
          <w:divBdr>
            <w:top w:val="none" w:sz="0" w:space="0" w:color="auto"/>
            <w:left w:val="none" w:sz="0" w:space="0" w:color="auto"/>
            <w:bottom w:val="none" w:sz="0" w:space="0" w:color="auto"/>
            <w:right w:val="none" w:sz="0" w:space="0" w:color="auto"/>
          </w:divBdr>
        </w:div>
        <w:div w:id="1661537319">
          <w:marLeft w:val="640"/>
          <w:marRight w:val="0"/>
          <w:marTop w:val="0"/>
          <w:marBottom w:val="0"/>
          <w:divBdr>
            <w:top w:val="none" w:sz="0" w:space="0" w:color="auto"/>
            <w:left w:val="none" w:sz="0" w:space="0" w:color="auto"/>
            <w:bottom w:val="none" w:sz="0" w:space="0" w:color="auto"/>
            <w:right w:val="none" w:sz="0" w:space="0" w:color="auto"/>
          </w:divBdr>
        </w:div>
      </w:divsChild>
    </w:div>
    <w:div w:id="509562961">
      <w:bodyDiv w:val="1"/>
      <w:marLeft w:val="0"/>
      <w:marRight w:val="0"/>
      <w:marTop w:val="0"/>
      <w:marBottom w:val="0"/>
      <w:divBdr>
        <w:top w:val="none" w:sz="0" w:space="0" w:color="auto"/>
        <w:left w:val="none" w:sz="0" w:space="0" w:color="auto"/>
        <w:bottom w:val="none" w:sz="0" w:space="0" w:color="auto"/>
        <w:right w:val="none" w:sz="0" w:space="0" w:color="auto"/>
      </w:divBdr>
      <w:divsChild>
        <w:div w:id="725877972">
          <w:marLeft w:val="640"/>
          <w:marRight w:val="0"/>
          <w:marTop w:val="0"/>
          <w:marBottom w:val="0"/>
          <w:divBdr>
            <w:top w:val="none" w:sz="0" w:space="0" w:color="auto"/>
            <w:left w:val="none" w:sz="0" w:space="0" w:color="auto"/>
            <w:bottom w:val="none" w:sz="0" w:space="0" w:color="auto"/>
            <w:right w:val="none" w:sz="0" w:space="0" w:color="auto"/>
          </w:divBdr>
        </w:div>
        <w:div w:id="351229688">
          <w:marLeft w:val="640"/>
          <w:marRight w:val="0"/>
          <w:marTop w:val="0"/>
          <w:marBottom w:val="0"/>
          <w:divBdr>
            <w:top w:val="none" w:sz="0" w:space="0" w:color="auto"/>
            <w:left w:val="none" w:sz="0" w:space="0" w:color="auto"/>
            <w:bottom w:val="none" w:sz="0" w:space="0" w:color="auto"/>
            <w:right w:val="none" w:sz="0" w:space="0" w:color="auto"/>
          </w:divBdr>
        </w:div>
        <w:div w:id="1444769010">
          <w:marLeft w:val="640"/>
          <w:marRight w:val="0"/>
          <w:marTop w:val="0"/>
          <w:marBottom w:val="0"/>
          <w:divBdr>
            <w:top w:val="none" w:sz="0" w:space="0" w:color="auto"/>
            <w:left w:val="none" w:sz="0" w:space="0" w:color="auto"/>
            <w:bottom w:val="none" w:sz="0" w:space="0" w:color="auto"/>
            <w:right w:val="none" w:sz="0" w:space="0" w:color="auto"/>
          </w:divBdr>
        </w:div>
        <w:div w:id="2005165272">
          <w:marLeft w:val="640"/>
          <w:marRight w:val="0"/>
          <w:marTop w:val="0"/>
          <w:marBottom w:val="0"/>
          <w:divBdr>
            <w:top w:val="none" w:sz="0" w:space="0" w:color="auto"/>
            <w:left w:val="none" w:sz="0" w:space="0" w:color="auto"/>
            <w:bottom w:val="none" w:sz="0" w:space="0" w:color="auto"/>
            <w:right w:val="none" w:sz="0" w:space="0" w:color="auto"/>
          </w:divBdr>
        </w:div>
        <w:div w:id="703603589">
          <w:marLeft w:val="640"/>
          <w:marRight w:val="0"/>
          <w:marTop w:val="0"/>
          <w:marBottom w:val="0"/>
          <w:divBdr>
            <w:top w:val="none" w:sz="0" w:space="0" w:color="auto"/>
            <w:left w:val="none" w:sz="0" w:space="0" w:color="auto"/>
            <w:bottom w:val="none" w:sz="0" w:space="0" w:color="auto"/>
            <w:right w:val="none" w:sz="0" w:space="0" w:color="auto"/>
          </w:divBdr>
        </w:div>
        <w:div w:id="980697498">
          <w:marLeft w:val="640"/>
          <w:marRight w:val="0"/>
          <w:marTop w:val="0"/>
          <w:marBottom w:val="0"/>
          <w:divBdr>
            <w:top w:val="none" w:sz="0" w:space="0" w:color="auto"/>
            <w:left w:val="none" w:sz="0" w:space="0" w:color="auto"/>
            <w:bottom w:val="none" w:sz="0" w:space="0" w:color="auto"/>
            <w:right w:val="none" w:sz="0" w:space="0" w:color="auto"/>
          </w:divBdr>
        </w:div>
        <w:div w:id="4749779">
          <w:marLeft w:val="640"/>
          <w:marRight w:val="0"/>
          <w:marTop w:val="0"/>
          <w:marBottom w:val="0"/>
          <w:divBdr>
            <w:top w:val="none" w:sz="0" w:space="0" w:color="auto"/>
            <w:left w:val="none" w:sz="0" w:space="0" w:color="auto"/>
            <w:bottom w:val="none" w:sz="0" w:space="0" w:color="auto"/>
            <w:right w:val="none" w:sz="0" w:space="0" w:color="auto"/>
          </w:divBdr>
        </w:div>
        <w:div w:id="1080323351">
          <w:marLeft w:val="640"/>
          <w:marRight w:val="0"/>
          <w:marTop w:val="0"/>
          <w:marBottom w:val="0"/>
          <w:divBdr>
            <w:top w:val="none" w:sz="0" w:space="0" w:color="auto"/>
            <w:left w:val="none" w:sz="0" w:space="0" w:color="auto"/>
            <w:bottom w:val="none" w:sz="0" w:space="0" w:color="auto"/>
            <w:right w:val="none" w:sz="0" w:space="0" w:color="auto"/>
          </w:divBdr>
        </w:div>
        <w:div w:id="523641026">
          <w:marLeft w:val="640"/>
          <w:marRight w:val="0"/>
          <w:marTop w:val="0"/>
          <w:marBottom w:val="0"/>
          <w:divBdr>
            <w:top w:val="none" w:sz="0" w:space="0" w:color="auto"/>
            <w:left w:val="none" w:sz="0" w:space="0" w:color="auto"/>
            <w:bottom w:val="none" w:sz="0" w:space="0" w:color="auto"/>
            <w:right w:val="none" w:sz="0" w:space="0" w:color="auto"/>
          </w:divBdr>
        </w:div>
        <w:div w:id="250117230">
          <w:marLeft w:val="640"/>
          <w:marRight w:val="0"/>
          <w:marTop w:val="0"/>
          <w:marBottom w:val="0"/>
          <w:divBdr>
            <w:top w:val="none" w:sz="0" w:space="0" w:color="auto"/>
            <w:left w:val="none" w:sz="0" w:space="0" w:color="auto"/>
            <w:bottom w:val="none" w:sz="0" w:space="0" w:color="auto"/>
            <w:right w:val="none" w:sz="0" w:space="0" w:color="auto"/>
          </w:divBdr>
        </w:div>
        <w:div w:id="146164815">
          <w:marLeft w:val="640"/>
          <w:marRight w:val="0"/>
          <w:marTop w:val="0"/>
          <w:marBottom w:val="0"/>
          <w:divBdr>
            <w:top w:val="none" w:sz="0" w:space="0" w:color="auto"/>
            <w:left w:val="none" w:sz="0" w:space="0" w:color="auto"/>
            <w:bottom w:val="none" w:sz="0" w:space="0" w:color="auto"/>
            <w:right w:val="none" w:sz="0" w:space="0" w:color="auto"/>
          </w:divBdr>
        </w:div>
        <w:div w:id="1111827255">
          <w:marLeft w:val="640"/>
          <w:marRight w:val="0"/>
          <w:marTop w:val="0"/>
          <w:marBottom w:val="0"/>
          <w:divBdr>
            <w:top w:val="none" w:sz="0" w:space="0" w:color="auto"/>
            <w:left w:val="none" w:sz="0" w:space="0" w:color="auto"/>
            <w:bottom w:val="none" w:sz="0" w:space="0" w:color="auto"/>
            <w:right w:val="none" w:sz="0" w:space="0" w:color="auto"/>
          </w:divBdr>
        </w:div>
        <w:div w:id="1344552386">
          <w:marLeft w:val="640"/>
          <w:marRight w:val="0"/>
          <w:marTop w:val="0"/>
          <w:marBottom w:val="0"/>
          <w:divBdr>
            <w:top w:val="none" w:sz="0" w:space="0" w:color="auto"/>
            <w:left w:val="none" w:sz="0" w:space="0" w:color="auto"/>
            <w:bottom w:val="none" w:sz="0" w:space="0" w:color="auto"/>
            <w:right w:val="none" w:sz="0" w:space="0" w:color="auto"/>
          </w:divBdr>
        </w:div>
        <w:div w:id="1561555484">
          <w:marLeft w:val="640"/>
          <w:marRight w:val="0"/>
          <w:marTop w:val="0"/>
          <w:marBottom w:val="0"/>
          <w:divBdr>
            <w:top w:val="none" w:sz="0" w:space="0" w:color="auto"/>
            <w:left w:val="none" w:sz="0" w:space="0" w:color="auto"/>
            <w:bottom w:val="none" w:sz="0" w:space="0" w:color="auto"/>
            <w:right w:val="none" w:sz="0" w:space="0" w:color="auto"/>
          </w:divBdr>
        </w:div>
        <w:div w:id="460423096">
          <w:marLeft w:val="640"/>
          <w:marRight w:val="0"/>
          <w:marTop w:val="0"/>
          <w:marBottom w:val="0"/>
          <w:divBdr>
            <w:top w:val="none" w:sz="0" w:space="0" w:color="auto"/>
            <w:left w:val="none" w:sz="0" w:space="0" w:color="auto"/>
            <w:bottom w:val="none" w:sz="0" w:space="0" w:color="auto"/>
            <w:right w:val="none" w:sz="0" w:space="0" w:color="auto"/>
          </w:divBdr>
        </w:div>
        <w:div w:id="1550334916">
          <w:marLeft w:val="640"/>
          <w:marRight w:val="0"/>
          <w:marTop w:val="0"/>
          <w:marBottom w:val="0"/>
          <w:divBdr>
            <w:top w:val="none" w:sz="0" w:space="0" w:color="auto"/>
            <w:left w:val="none" w:sz="0" w:space="0" w:color="auto"/>
            <w:bottom w:val="none" w:sz="0" w:space="0" w:color="auto"/>
            <w:right w:val="none" w:sz="0" w:space="0" w:color="auto"/>
          </w:divBdr>
        </w:div>
        <w:div w:id="112946686">
          <w:marLeft w:val="640"/>
          <w:marRight w:val="0"/>
          <w:marTop w:val="0"/>
          <w:marBottom w:val="0"/>
          <w:divBdr>
            <w:top w:val="none" w:sz="0" w:space="0" w:color="auto"/>
            <w:left w:val="none" w:sz="0" w:space="0" w:color="auto"/>
            <w:bottom w:val="none" w:sz="0" w:space="0" w:color="auto"/>
            <w:right w:val="none" w:sz="0" w:space="0" w:color="auto"/>
          </w:divBdr>
        </w:div>
        <w:div w:id="1735810982">
          <w:marLeft w:val="640"/>
          <w:marRight w:val="0"/>
          <w:marTop w:val="0"/>
          <w:marBottom w:val="0"/>
          <w:divBdr>
            <w:top w:val="none" w:sz="0" w:space="0" w:color="auto"/>
            <w:left w:val="none" w:sz="0" w:space="0" w:color="auto"/>
            <w:bottom w:val="none" w:sz="0" w:space="0" w:color="auto"/>
            <w:right w:val="none" w:sz="0" w:space="0" w:color="auto"/>
          </w:divBdr>
        </w:div>
        <w:div w:id="1498840402">
          <w:marLeft w:val="640"/>
          <w:marRight w:val="0"/>
          <w:marTop w:val="0"/>
          <w:marBottom w:val="0"/>
          <w:divBdr>
            <w:top w:val="none" w:sz="0" w:space="0" w:color="auto"/>
            <w:left w:val="none" w:sz="0" w:space="0" w:color="auto"/>
            <w:bottom w:val="none" w:sz="0" w:space="0" w:color="auto"/>
            <w:right w:val="none" w:sz="0" w:space="0" w:color="auto"/>
          </w:divBdr>
        </w:div>
      </w:divsChild>
    </w:div>
    <w:div w:id="541284556">
      <w:bodyDiv w:val="1"/>
      <w:marLeft w:val="0"/>
      <w:marRight w:val="0"/>
      <w:marTop w:val="0"/>
      <w:marBottom w:val="0"/>
      <w:divBdr>
        <w:top w:val="none" w:sz="0" w:space="0" w:color="auto"/>
        <w:left w:val="none" w:sz="0" w:space="0" w:color="auto"/>
        <w:bottom w:val="none" w:sz="0" w:space="0" w:color="auto"/>
        <w:right w:val="none" w:sz="0" w:space="0" w:color="auto"/>
      </w:divBdr>
      <w:divsChild>
        <w:div w:id="348068794">
          <w:marLeft w:val="640"/>
          <w:marRight w:val="0"/>
          <w:marTop w:val="0"/>
          <w:marBottom w:val="0"/>
          <w:divBdr>
            <w:top w:val="none" w:sz="0" w:space="0" w:color="auto"/>
            <w:left w:val="none" w:sz="0" w:space="0" w:color="auto"/>
            <w:bottom w:val="none" w:sz="0" w:space="0" w:color="auto"/>
            <w:right w:val="none" w:sz="0" w:space="0" w:color="auto"/>
          </w:divBdr>
        </w:div>
        <w:div w:id="1868105511">
          <w:marLeft w:val="640"/>
          <w:marRight w:val="0"/>
          <w:marTop w:val="0"/>
          <w:marBottom w:val="0"/>
          <w:divBdr>
            <w:top w:val="none" w:sz="0" w:space="0" w:color="auto"/>
            <w:left w:val="none" w:sz="0" w:space="0" w:color="auto"/>
            <w:bottom w:val="none" w:sz="0" w:space="0" w:color="auto"/>
            <w:right w:val="none" w:sz="0" w:space="0" w:color="auto"/>
          </w:divBdr>
        </w:div>
        <w:div w:id="2078504520">
          <w:marLeft w:val="640"/>
          <w:marRight w:val="0"/>
          <w:marTop w:val="0"/>
          <w:marBottom w:val="0"/>
          <w:divBdr>
            <w:top w:val="none" w:sz="0" w:space="0" w:color="auto"/>
            <w:left w:val="none" w:sz="0" w:space="0" w:color="auto"/>
            <w:bottom w:val="none" w:sz="0" w:space="0" w:color="auto"/>
            <w:right w:val="none" w:sz="0" w:space="0" w:color="auto"/>
          </w:divBdr>
        </w:div>
        <w:div w:id="2015957109">
          <w:marLeft w:val="640"/>
          <w:marRight w:val="0"/>
          <w:marTop w:val="0"/>
          <w:marBottom w:val="0"/>
          <w:divBdr>
            <w:top w:val="none" w:sz="0" w:space="0" w:color="auto"/>
            <w:left w:val="none" w:sz="0" w:space="0" w:color="auto"/>
            <w:bottom w:val="none" w:sz="0" w:space="0" w:color="auto"/>
            <w:right w:val="none" w:sz="0" w:space="0" w:color="auto"/>
          </w:divBdr>
        </w:div>
        <w:div w:id="1804156760">
          <w:marLeft w:val="640"/>
          <w:marRight w:val="0"/>
          <w:marTop w:val="0"/>
          <w:marBottom w:val="0"/>
          <w:divBdr>
            <w:top w:val="none" w:sz="0" w:space="0" w:color="auto"/>
            <w:left w:val="none" w:sz="0" w:space="0" w:color="auto"/>
            <w:bottom w:val="none" w:sz="0" w:space="0" w:color="auto"/>
            <w:right w:val="none" w:sz="0" w:space="0" w:color="auto"/>
          </w:divBdr>
        </w:div>
        <w:div w:id="1732803709">
          <w:marLeft w:val="640"/>
          <w:marRight w:val="0"/>
          <w:marTop w:val="0"/>
          <w:marBottom w:val="0"/>
          <w:divBdr>
            <w:top w:val="none" w:sz="0" w:space="0" w:color="auto"/>
            <w:left w:val="none" w:sz="0" w:space="0" w:color="auto"/>
            <w:bottom w:val="none" w:sz="0" w:space="0" w:color="auto"/>
            <w:right w:val="none" w:sz="0" w:space="0" w:color="auto"/>
          </w:divBdr>
        </w:div>
        <w:div w:id="815071561">
          <w:marLeft w:val="640"/>
          <w:marRight w:val="0"/>
          <w:marTop w:val="0"/>
          <w:marBottom w:val="0"/>
          <w:divBdr>
            <w:top w:val="none" w:sz="0" w:space="0" w:color="auto"/>
            <w:left w:val="none" w:sz="0" w:space="0" w:color="auto"/>
            <w:bottom w:val="none" w:sz="0" w:space="0" w:color="auto"/>
            <w:right w:val="none" w:sz="0" w:space="0" w:color="auto"/>
          </w:divBdr>
        </w:div>
        <w:div w:id="1883011492">
          <w:marLeft w:val="640"/>
          <w:marRight w:val="0"/>
          <w:marTop w:val="0"/>
          <w:marBottom w:val="0"/>
          <w:divBdr>
            <w:top w:val="none" w:sz="0" w:space="0" w:color="auto"/>
            <w:left w:val="none" w:sz="0" w:space="0" w:color="auto"/>
            <w:bottom w:val="none" w:sz="0" w:space="0" w:color="auto"/>
            <w:right w:val="none" w:sz="0" w:space="0" w:color="auto"/>
          </w:divBdr>
        </w:div>
        <w:div w:id="2055689783">
          <w:marLeft w:val="640"/>
          <w:marRight w:val="0"/>
          <w:marTop w:val="0"/>
          <w:marBottom w:val="0"/>
          <w:divBdr>
            <w:top w:val="none" w:sz="0" w:space="0" w:color="auto"/>
            <w:left w:val="none" w:sz="0" w:space="0" w:color="auto"/>
            <w:bottom w:val="none" w:sz="0" w:space="0" w:color="auto"/>
            <w:right w:val="none" w:sz="0" w:space="0" w:color="auto"/>
          </w:divBdr>
        </w:div>
        <w:div w:id="1376738504">
          <w:marLeft w:val="640"/>
          <w:marRight w:val="0"/>
          <w:marTop w:val="0"/>
          <w:marBottom w:val="0"/>
          <w:divBdr>
            <w:top w:val="none" w:sz="0" w:space="0" w:color="auto"/>
            <w:left w:val="none" w:sz="0" w:space="0" w:color="auto"/>
            <w:bottom w:val="none" w:sz="0" w:space="0" w:color="auto"/>
            <w:right w:val="none" w:sz="0" w:space="0" w:color="auto"/>
          </w:divBdr>
        </w:div>
        <w:div w:id="1867399460">
          <w:marLeft w:val="640"/>
          <w:marRight w:val="0"/>
          <w:marTop w:val="0"/>
          <w:marBottom w:val="0"/>
          <w:divBdr>
            <w:top w:val="none" w:sz="0" w:space="0" w:color="auto"/>
            <w:left w:val="none" w:sz="0" w:space="0" w:color="auto"/>
            <w:bottom w:val="none" w:sz="0" w:space="0" w:color="auto"/>
            <w:right w:val="none" w:sz="0" w:space="0" w:color="auto"/>
          </w:divBdr>
        </w:div>
        <w:div w:id="1147360541">
          <w:marLeft w:val="640"/>
          <w:marRight w:val="0"/>
          <w:marTop w:val="0"/>
          <w:marBottom w:val="0"/>
          <w:divBdr>
            <w:top w:val="none" w:sz="0" w:space="0" w:color="auto"/>
            <w:left w:val="none" w:sz="0" w:space="0" w:color="auto"/>
            <w:bottom w:val="none" w:sz="0" w:space="0" w:color="auto"/>
            <w:right w:val="none" w:sz="0" w:space="0" w:color="auto"/>
          </w:divBdr>
        </w:div>
      </w:divsChild>
    </w:div>
    <w:div w:id="597448704">
      <w:bodyDiv w:val="1"/>
      <w:marLeft w:val="0"/>
      <w:marRight w:val="0"/>
      <w:marTop w:val="0"/>
      <w:marBottom w:val="0"/>
      <w:divBdr>
        <w:top w:val="none" w:sz="0" w:space="0" w:color="auto"/>
        <w:left w:val="none" w:sz="0" w:space="0" w:color="auto"/>
        <w:bottom w:val="none" w:sz="0" w:space="0" w:color="auto"/>
        <w:right w:val="none" w:sz="0" w:space="0" w:color="auto"/>
      </w:divBdr>
      <w:divsChild>
        <w:div w:id="90586109">
          <w:marLeft w:val="640"/>
          <w:marRight w:val="0"/>
          <w:marTop w:val="0"/>
          <w:marBottom w:val="0"/>
          <w:divBdr>
            <w:top w:val="none" w:sz="0" w:space="0" w:color="auto"/>
            <w:left w:val="none" w:sz="0" w:space="0" w:color="auto"/>
            <w:bottom w:val="none" w:sz="0" w:space="0" w:color="auto"/>
            <w:right w:val="none" w:sz="0" w:space="0" w:color="auto"/>
          </w:divBdr>
        </w:div>
        <w:div w:id="852383310">
          <w:marLeft w:val="640"/>
          <w:marRight w:val="0"/>
          <w:marTop w:val="0"/>
          <w:marBottom w:val="0"/>
          <w:divBdr>
            <w:top w:val="none" w:sz="0" w:space="0" w:color="auto"/>
            <w:left w:val="none" w:sz="0" w:space="0" w:color="auto"/>
            <w:bottom w:val="none" w:sz="0" w:space="0" w:color="auto"/>
            <w:right w:val="none" w:sz="0" w:space="0" w:color="auto"/>
          </w:divBdr>
        </w:div>
        <w:div w:id="525798077">
          <w:marLeft w:val="640"/>
          <w:marRight w:val="0"/>
          <w:marTop w:val="0"/>
          <w:marBottom w:val="0"/>
          <w:divBdr>
            <w:top w:val="none" w:sz="0" w:space="0" w:color="auto"/>
            <w:left w:val="none" w:sz="0" w:space="0" w:color="auto"/>
            <w:bottom w:val="none" w:sz="0" w:space="0" w:color="auto"/>
            <w:right w:val="none" w:sz="0" w:space="0" w:color="auto"/>
          </w:divBdr>
        </w:div>
        <w:div w:id="1783723754">
          <w:marLeft w:val="640"/>
          <w:marRight w:val="0"/>
          <w:marTop w:val="0"/>
          <w:marBottom w:val="0"/>
          <w:divBdr>
            <w:top w:val="none" w:sz="0" w:space="0" w:color="auto"/>
            <w:left w:val="none" w:sz="0" w:space="0" w:color="auto"/>
            <w:bottom w:val="none" w:sz="0" w:space="0" w:color="auto"/>
            <w:right w:val="none" w:sz="0" w:space="0" w:color="auto"/>
          </w:divBdr>
        </w:div>
        <w:div w:id="1243371277">
          <w:marLeft w:val="640"/>
          <w:marRight w:val="0"/>
          <w:marTop w:val="0"/>
          <w:marBottom w:val="0"/>
          <w:divBdr>
            <w:top w:val="none" w:sz="0" w:space="0" w:color="auto"/>
            <w:left w:val="none" w:sz="0" w:space="0" w:color="auto"/>
            <w:bottom w:val="none" w:sz="0" w:space="0" w:color="auto"/>
            <w:right w:val="none" w:sz="0" w:space="0" w:color="auto"/>
          </w:divBdr>
        </w:div>
        <w:div w:id="503516338">
          <w:marLeft w:val="640"/>
          <w:marRight w:val="0"/>
          <w:marTop w:val="0"/>
          <w:marBottom w:val="0"/>
          <w:divBdr>
            <w:top w:val="none" w:sz="0" w:space="0" w:color="auto"/>
            <w:left w:val="none" w:sz="0" w:space="0" w:color="auto"/>
            <w:bottom w:val="none" w:sz="0" w:space="0" w:color="auto"/>
            <w:right w:val="none" w:sz="0" w:space="0" w:color="auto"/>
          </w:divBdr>
        </w:div>
        <w:div w:id="1024329699">
          <w:marLeft w:val="640"/>
          <w:marRight w:val="0"/>
          <w:marTop w:val="0"/>
          <w:marBottom w:val="0"/>
          <w:divBdr>
            <w:top w:val="none" w:sz="0" w:space="0" w:color="auto"/>
            <w:left w:val="none" w:sz="0" w:space="0" w:color="auto"/>
            <w:bottom w:val="none" w:sz="0" w:space="0" w:color="auto"/>
            <w:right w:val="none" w:sz="0" w:space="0" w:color="auto"/>
          </w:divBdr>
        </w:div>
        <w:div w:id="913321272">
          <w:marLeft w:val="640"/>
          <w:marRight w:val="0"/>
          <w:marTop w:val="0"/>
          <w:marBottom w:val="0"/>
          <w:divBdr>
            <w:top w:val="none" w:sz="0" w:space="0" w:color="auto"/>
            <w:left w:val="none" w:sz="0" w:space="0" w:color="auto"/>
            <w:bottom w:val="none" w:sz="0" w:space="0" w:color="auto"/>
            <w:right w:val="none" w:sz="0" w:space="0" w:color="auto"/>
          </w:divBdr>
        </w:div>
        <w:div w:id="1152795661">
          <w:marLeft w:val="640"/>
          <w:marRight w:val="0"/>
          <w:marTop w:val="0"/>
          <w:marBottom w:val="0"/>
          <w:divBdr>
            <w:top w:val="none" w:sz="0" w:space="0" w:color="auto"/>
            <w:left w:val="none" w:sz="0" w:space="0" w:color="auto"/>
            <w:bottom w:val="none" w:sz="0" w:space="0" w:color="auto"/>
            <w:right w:val="none" w:sz="0" w:space="0" w:color="auto"/>
          </w:divBdr>
        </w:div>
        <w:div w:id="1469321257">
          <w:marLeft w:val="640"/>
          <w:marRight w:val="0"/>
          <w:marTop w:val="0"/>
          <w:marBottom w:val="0"/>
          <w:divBdr>
            <w:top w:val="none" w:sz="0" w:space="0" w:color="auto"/>
            <w:left w:val="none" w:sz="0" w:space="0" w:color="auto"/>
            <w:bottom w:val="none" w:sz="0" w:space="0" w:color="auto"/>
            <w:right w:val="none" w:sz="0" w:space="0" w:color="auto"/>
          </w:divBdr>
        </w:div>
        <w:div w:id="479690259">
          <w:marLeft w:val="640"/>
          <w:marRight w:val="0"/>
          <w:marTop w:val="0"/>
          <w:marBottom w:val="0"/>
          <w:divBdr>
            <w:top w:val="none" w:sz="0" w:space="0" w:color="auto"/>
            <w:left w:val="none" w:sz="0" w:space="0" w:color="auto"/>
            <w:bottom w:val="none" w:sz="0" w:space="0" w:color="auto"/>
            <w:right w:val="none" w:sz="0" w:space="0" w:color="auto"/>
          </w:divBdr>
        </w:div>
        <w:div w:id="1146973405">
          <w:marLeft w:val="640"/>
          <w:marRight w:val="0"/>
          <w:marTop w:val="0"/>
          <w:marBottom w:val="0"/>
          <w:divBdr>
            <w:top w:val="none" w:sz="0" w:space="0" w:color="auto"/>
            <w:left w:val="none" w:sz="0" w:space="0" w:color="auto"/>
            <w:bottom w:val="none" w:sz="0" w:space="0" w:color="auto"/>
            <w:right w:val="none" w:sz="0" w:space="0" w:color="auto"/>
          </w:divBdr>
        </w:div>
        <w:div w:id="722288466">
          <w:marLeft w:val="640"/>
          <w:marRight w:val="0"/>
          <w:marTop w:val="0"/>
          <w:marBottom w:val="0"/>
          <w:divBdr>
            <w:top w:val="none" w:sz="0" w:space="0" w:color="auto"/>
            <w:left w:val="none" w:sz="0" w:space="0" w:color="auto"/>
            <w:bottom w:val="none" w:sz="0" w:space="0" w:color="auto"/>
            <w:right w:val="none" w:sz="0" w:space="0" w:color="auto"/>
          </w:divBdr>
        </w:div>
        <w:div w:id="48383032">
          <w:marLeft w:val="640"/>
          <w:marRight w:val="0"/>
          <w:marTop w:val="0"/>
          <w:marBottom w:val="0"/>
          <w:divBdr>
            <w:top w:val="none" w:sz="0" w:space="0" w:color="auto"/>
            <w:left w:val="none" w:sz="0" w:space="0" w:color="auto"/>
            <w:bottom w:val="none" w:sz="0" w:space="0" w:color="auto"/>
            <w:right w:val="none" w:sz="0" w:space="0" w:color="auto"/>
          </w:divBdr>
        </w:div>
        <w:div w:id="111218838">
          <w:marLeft w:val="640"/>
          <w:marRight w:val="0"/>
          <w:marTop w:val="0"/>
          <w:marBottom w:val="0"/>
          <w:divBdr>
            <w:top w:val="none" w:sz="0" w:space="0" w:color="auto"/>
            <w:left w:val="none" w:sz="0" w:space="0" w:color="auto"/>
            <w:bottom w:val="none" w:sz="0" w:space="0" w:color="auto"/>
            <w:right w:val="none" w:sz="0" w:space="0" w:color="auto"/>
          </w:divBdr>
        </w:div>
        <w:div w:id="1937976059">
          <w:marLeft w:val="640"/>
          <w:marRight w:val="0"/>
          <w:marTop w:val="0"/>
          <w:marBottom w:val="0"/>
          <w:divBdr>
            <w:top w:val="none" w:sz="0" w:space="0" w:color="auto"/>
            <w:left w:val="none" w:sz="0" w:space="0" w:color="auto"/>
            <w:bottom w:val="none" w:sz="0" w:space="0" w:color="auto"/>
            <w:right w:val="none" w:sz="0" w:space="0" w:color="auto"/>
          </w:divBdr>
        </w:div>
        <w:div w:id="1625385994">
          <w:marLeft w:val="640"/>
          <w:marRight w:val="0"/>
          <w:marTop w:val="0"/>
          <w:marBottom w:val="0"/>
          <w:divBdr>
            <w:top w:val="none" w:sz="0" w:space="0" w:color="auto"/>
            <w:left w:val="none" w:sz="0" w:space="0" w:color="auto"/>
            <w:bottom w:val="none" w:sz="0" w:space="0" w:color="auto"/>
            <w:right w:val="none" w:sz="0" w:space="0" w:color="auto"/>
          </w:divBdr>
        </w:div>
        <w:div w:id="1539464933">
          <w:marLeft w:val="640"/>
          <w:marRight w:val="0"/>
          <w:marTop w:val="0"/>
          <w:marBottom w:val="0"/>
          <w:divBdr>
            <w:top w:val="none" w:sz="0" w:space="0" w:color="auto"/>
            <w:left w:val="none" w:sz="0" w:space="0" w:color="auto"/>
            <w:bottom w:val="none" w:sz="0" w:space="0" w:color="auto"/>
            <w:right w:val="none" w:sz="0" w:space="0" w:color="auto"/>
          </w:divBdr>
        </w:div>
        <w:div w:id="1009453216">
          <w:marLeft w:val="640"/>
          <w:marRight w:val="0"/>
          <w:marTop w:val="0"/>
          <w:marBottom w:val="0"/>
          <w:divBdr>
            <w:top w:val="none" w:sz="0" w:space="0" w:color="auto"/>
            <w:left w:val="none" w:sz="0" w:space="0" w:color="auto"/>
            <w:bottom w:val="none" w:sz="0" w:space="0" w:color="auto"/>
            <w:right w:val="none" w:sz="0" w:space="0" w:color="auto"/>
          </w:divBdr>
        </w:div>
        <w:div w:id="331224340">
          <w:marLeft w:val="640"/>
          <w:marRight w:val="0"/>
          <w:marTop w:val="0"/>
          <w:marBottom w:val="0"/>
          <w:divBdr>
            <w:top w:val="none" w:sz="0" w:space="0" w:color="auto"/>
            <w:left w:val="none" w:sz="0" w:space="0" w:color="auto"/>
            <w:bottom w:val="none" w:sz="0" w:space="0" w:color="auto"/>
            <w:right w:val="none" w:sz="0" w:space="0" w:color="auto"/>
          </w:divBdr>
        </w:div>
      </w:divsChild>
    </w:div>
    <w:div w:id="618609842">
      <w:bodyDiv w:val="1"/>
      <w:marLeft w:val="0"/>
      <w:marRight w:val="0"/>
      <w:marTop w:val="0"/>
      <w:marBottom w:val="0"/>
      <w:divBdr>
        <w:top w:val="none" w:sz="0" w:space="0" w:color="auto"/>
        <w:left w:val="none" w:sz="0" w:space="0" w:color="auto"/>
        <w:bottom w:val="none" w:sz="0" w:space="0" w:color="auto"/>
        <w:right w:val="none" w:sz="0" w:space="0" w:color="auto"/>
      </w:divBdr>
      <w:divsChild>
        <w:div w:id="18556493">
          <w:marLeft w:val="640"/>
          <w:marRight w:val="0"/>
          <w:marTop w:val="0"/>
          <w:marBottom w:val="0"/>
          <w:divBdr>
            <w:top w:val="none" w:sz="0" w:space="0" w:color="auto"/>
            <w:left w:val="none" w:sz="0" w:space="0" w:color="auto"/>
            <w:bottom w:val="none" w:sz="0" w:space="0" w:color="auto"/>
            <w:right w:val="none" w:sz="0" w:space="0" w:color="auto"/>
          </w:divBdr>
        </w:div>
        <w:div w:id="78260979">
          <w:marLeft w:val="640"/>
          <w:marRight w:val="0"/>
          <w:marTop w:val="0"/>
          <w:marBottom w:val="0"/>
          <w:divBdr>
            <w:top w:val="none" w:sz="0" w:space="0" w:color="auto"/>
            <w:left w:val="none" w:sz="0" w:space="0" w:color="auto"/>
            <w:bottom w:val="none" w:sz="0" w:space="0" w:color="auto"/>
            <w:right w:val="none" w:sz="0" w:space="0" w:color="auto"/>
          </w:divBdr>
        </w:div>
        <w:div w:id="492450924">
          <w:marLeft w:val="640"/>
          <w:marRight w:val="0"/>
          <w:marTop w:val="0"/>
          <w:marBottom w:val="0"/>
          <w:divBdr>
            <w:top w:val="none" w:sz="0" w:space="0" w:color="auto"/>
            <w:left w:val="none" w:sz="0" w:space="0" w:color="auto"/>
            <w:bottom w:val="none" w:sz="0" w:space="0" w:color="auto"/>
            <w:right w:val="none" w:sz="0" w:space="0" w:color="auto"/>
          </w:divBdr>
        </w:div>
        <w:div w:id="299920620">
          <w:marLeft w:val="640"/>
          <w:marRight w:val="0"/>
          <w:marTop w:val="0"/>
          <w:marBottom w:val="0"/>
          <w:divBdr>
            <w:top w:val="none" w:sz="0" w:space="0" w:color="auto"/>
            <w:left w:val="none" w:sz="0" w:space="0" w:color="auto"/>
            <w:bottom w:val="none" w:sz="0" w:space="0" w:color="auto"/>
            <w:right w:val="none" w:sz="0" w:space="0" w:color="auto"/>
          </w:divBdr>
        </w:div>
        <w:div w:id="1466464388">
          <w:marLeft w:val="640"/>
          <w:marRight w:val="0"/>
          <w:marTop w:val="0"/>
          <w:marBottom w:val="0"/>
          <w:divBdr>
            <w:top w:val="none" w:sz="0" w:space="0" w:color="auto"/>
            <w:left w:val="none" w:sz="0" w:space="0" w:color="auto"/>
            <w:bottom w:val="none" w:sz="0" w:space="0" w:color="auto"/>
            <w:right w:val="none" w:sz="0" w:space="0" w:color="auto"/>
          </w:divBdr>
        </w:div>
        <w:div w:id="822544152">
          <w:marLeft w:val="640"/>
          <w:marRight w:val="0"/>
          <w:marTop w:val="0"/>
          <w:marBottom w:val="0"/>
          <w:divBdr>
            <w:top w:val="none" w:sz="0" w:space="0" w:color="auto"/>
            <w:left w:val="none" w:sz="0" w:space="0" w:color="auto"/>
            <w:bottom w:val="none" w:sz="0" w:space="0" w:color="auto"/>
            <w:right w:val="none" w:sz="0" w:space="0" w:color="auto"/>
          </w:divBdr>
        </w:div>
        <w:div w:id="31852572">
          <w:marLeft w:val="640"/>
          <w:marRight w:val="0"/>
          <w:marTop w:val="0"/>
          <w:marBottom w:val="0"/>
          <w:divBdr>
            <w:top w:val="none" w:sz="0" w:space="0" w:color="auto"/>
            <w:left w:val="none" w:sz="0" w:space="0" w:color="auto"/>
            <w:bottom w:val="none" w:sz="0" w:space="0" w:color="auto"/>
            <w:right w:val="none" w:sz="0" w:space="0" w:color="auto"/>
          </w:divBdr>
        </w:div>
        <w:div w:id="2066221861">
          <w:marLeft w:val="640"/>
          <w:marRight w:val="0"/>
          <w:marTop w:val="0"/>
          <w:marBottom w:val="0"/>
          <w:divBdr>
            <w:top w:val="none" w:sz="0" w:space="0" w:color="auto"/>
            <w:left w:val="none" w:sz="0" w:space="0" w:color="auto"/>
            <w:bottom w:val="none" w:sz="0" w:space="0" w:color="auto"/>
            <w:right w:val="none" w:sz="0" w:space="0" w:color="auto"/>
          </w:divBdr>
        </w:div>
        <w:div w:id="2117292454">
          <w:marLeft w:val="640"/>
          <w:marRight w:val="0"/>
          <w:marTop w:val="0"/>
          <w:marBottom w:val="0"/>
          <w:divBdr>
            <w:top w:val="none" w:sz="0" w:space="0" w:color="auto"/>
            <w:left w:val="none" w:sz="0" w:space="0" w:color="auto"/>
            <w:bottom w:val="none" w:sz="0" w:space="0" w:color="auto"/>
            <w:right w:val="none" w:sz="0" w:space="0" w:color="auto"/>
          </w:divBdr>
        </w:div>
        <w:div w:id="1203132231">
          <w:marLeft w:val="640"/>
          <w:marRight w:val="0"/>
          <w:marTop w:val="0"/>
          <w:marBottom w:val="0"/>
          <w:divBdr>
            <w:top w:val="none" w:sz="0" w:space="0" w:color="auto"/>
            <w:left w:val="none" w:sz="0" w:space="0" w:color="auto"/>
            <w:bottom w:val="none" w:sz="0" w:space="0" w:color="auto"/>
            <w:right w:val="none" w:sz="0" w:space="0" w:color="auto"/>
          </w:divBdr>
        </w:div>
        <w:div w:id="860321801">
          <w:marLeft w:val="640"/>
          <w:marRight w:val="0"/>
          <w:marTop w:val="0"/>
          <w:marBottom w:val="0"/>
          <w:divBdr>
            <w:top w:val="none" w:sz="0" w:space="0" w:color="auto"/>
            <w:left w:val="none" w:sz="0" w:space="0" w:color="auto"/>
            <w:bottom w:val="none" w:sz="0" w:space="0" w:color="auto"/>
            <w:right w:val="none" w:sz="0" w:space="0" w:color="auto"/>
          </w:divBdr>
        </w:div>
        <w:div w:id="589392609">
          <w:marLeft w:val="640"/>
          <w:marRight w:val="0"/>
          <w:marTop w:val="0"/>
          <w:marBottom w:val="0"/>
          <w:divBdr>
            <w:top w:val="none" w:sz="0" w:space="0" w:color="auto"/>
            <w:left w:val="none" w:sz="0" w:space="0" w:color="auto"/>
            <w:bottom w:val="none" w:sz="0" w:space="0" w:color="auto"/>
            <w:right w:val="none" w:sz="0" w:space="0" w:color="auto"/>
          </w:divBdr>
        </w:div>
        <w:div w:id="41833601">
          <w:marLeft w:val="640"/>
          <w:marRight w:val="0"/>
          <w:marTop w:val="0"/>
          <w:marBottom w:val="0"/>
          <w:divBdr>
            <w:top w:val="none" w:sz="0" w:space="0" w:color="auto"/>
            <w:left w:val="none" w:sz="0" w:space="0" w:color="auto"/>
            <w:bottom w:val="none" w:sz="0" w:space="0" w:color="auto"/>
            <w:right w:val="none" w:sz="0" w:space="0" w:color="auto"/>
          </w:divBdr>
        </w:div>
        <w:div w:id="1670133208">
          <w:marLeft w:val="640"/>
          <w:marRight w:val="0"/>
          <w:marTop w:val="0"/>
          <w:marBottom w:val="0"/>
          <w:divBdr>
            <w:top w:val="none" w:sz="0" w:space="0" w:color="auto"/>
            <w:left w:val="none" w:sz="0" w:space="0" w:color="auto"/>
            <w:bottom w:val="none" w:sz="0" w:space="0" w:color="auto"/>
            <w:right w:val="none" w:sz="0" w:space="0" w:color="auto"/>
          </w:divBdr>
        </w:div>
        <w:div w:id="731348388">
          <w:marLeft w:val="640"/>
          <w:marRight w:val="0"/>
          <w:marTop w:val="0"/>
          <w:marBottom w:val="0"/>
          <w:divBdr>
            <w:top w:val="none" w:sz="0" w:space="0" w:color="auto"/>
            <w:left w:val="none" w:sz="0" w:space="0" w:color="auto"/>
            <w:bottom w:val="none" w:sz="0" w:space="0" w:color="auto"/>
            <w:right w:val="none" w:sz="0" w:space="0" w:color="auto"/>
          </w:divBdr>
        </w:div>
        <w:div w:id="1442148627">
          <w:marLeft w:val="640"/>
          <w:marRight w:val="0"/>
          <w:marTop w:val="0"/>
          <w:marBottom w:val="0"/>
          <w:divBdr>
            <w:top w:val="none" w:sz="0" w:space="0" w:color="auto"/>
            <w:left w:val="none" w:sz="0" w:space="0" w:color="auto"/>
            <w:bottom w:val="none" w:sz="0" w:space="0" w:color="auto"/>
            <w:right w:val="none" w:sz="0" w:space="0" w:color="auto"/>
          </w:divBdr>
        </w:div>
        <w:div w:id="1057818446">
          <w:marLeft w:val="640"/>
          <w:marRight w:val="0"/>
          <w:marTop w:val="0"/>
          <w:marBottom w:val="0"/>
          <w:divBdr>
            <w:top w:val="none" w:sz="0" w:space="0" w:color="auto"/>
            <w:left w:val="none" w:sz="0" w:space="0" w:color="auto"/>
            <w:bottom w:val="none" w:sz="0" w:space="0" w:color="auto"/>
            <w:right w:val="none" w:sz="0" w:space="0" w:color="auto"/>
          </w:divBdr>
        </w:div>
        <w:div w:id="1601178790">
          <w:marLeft w:val="640"/>
          <w:marRight w:val="0"/>
          <w:marTop w:val="0"/>
          <w:marBottom w:val="0"/>
          <w:divBdr>
            <w:top w:val="none" w:sz="0" w:space="0" w:color="auto"/>
            <w:left w:val="none" w:sz="0" w:space="0" w:color="auto"/>
            <w:bottom w:val="none" w:sz="0" w:space="0" w:color="auto"/>
            <w:right w:val="none" w:sz="0" w:space="0" w:color="auto"/>
          </w:divBdr>
        </w:div>
        <w:div w:id="2026666724">
          <w:marLeft w:val="640"/>
          <w:marRight w:val="0"/>
          <w:marTop w:val="0"/>
          <w:marBottom w:val="0"/>
          <w:divBdr>
            <w:top w:val="none" w:sz="0" w:space="0" w:color="auto"/>
            <w:left w:val="none" w:sz="0" w:space="0" w:color="auto"/>
            <w:bottom w:val="none" w:sz="0" w:space="0" w:color="auto"/>
            <w:right w:val="none" w:sz="0" w:space="0" w:color="auto"/>
          </w:divBdr>
        </w:div>
        <w:div w:id="1658338820">
          <w:marLeft w:val="640"/>
          <w:marRight w:val="0"/>
          <w:marTop w:val="0"/>
          <w:marBottom w:val="0"/>
          <w:divBdr>
            <w:top w:val="none" w:sz="0" w:space="0" w:color="auto"/>
            <w:left w:val="none" w:sz="0" w:space="0" w:color="auto"/>
            <w:bottom w:val="none" w:sz="0" w:space="0" w:color="auto"/>
            <w:right w:val="none" w:sz="0" w:space="0" w:color="auto"/>
          </w:divBdr>
        </w:div>
        <w:div w:id="8146842">
          <w:marLeft w:val="640"/>
          <w:marRight w:val="0"/>
          <w:marTop w:val="0"/>
          <w:marBottom w:val="0"/>
          <w:divBdr>
            <w:top w:val="none" w:sz="0" w:space="0" w:color="auto"/>
            <w:left w:val="none" w:sz="0" w:space="0" w:color="auto"/>
            <w:bottom w:val="none" w:sz="0" w:space="0" w:color="auto"/>
            <w:right w:val="none" w:sz="0" w:space="0" w:color="auto"/>
          </w:divBdr>
        </w:div>
        <w:div w:id="472329486">
          <w:marLeft w:val="640"/>
          <w:marRight w:val="0"/>
          <w:marTop w:val="0"/>
          <w:marBottom w:val="0"/>
          <w:divBdr>
            <w:top w:val="none" w:sz="0" w:space="0" w:color="auto"/>
            <w:left w:val="none" w:sz="0" w:space="0" w:color="auto"/>
            <w:bottom w:val="none" w:sz="0" w:space="0" w:color="auto"/>
            <w:right w:val="none" w:sz="0" w:space="0" w:color="auto"/>
          </w:divBdr>
        </w:div>
        <w:div w:id="1038504617">
          <w:marLeft w:val="640"/>
          <w:marRight w:val="0"/>
          <w:marTop w:val="0"/>
          <w:marBottom w:val="0"/>
          <w:divBdr>
            <w:top w:val="none" w:sz="0" w:space="0" w:color="auto"/>
            <w:left w:val="none" w:sz="0" w:space="0" w:color="auto"/>
            <w:bottom w:val="none" w:sz="0" w:space="0" w:color="auto"/>
            <w:right w:val="none" w:sz="0" w:space="0" w:color="auto"/>
          </w:divBdr>
        </w:div>
      </w:divsChild>
    </w:div>
    <w:div w:id="880239943">
      <w:bodyDiv w:val="1"/>
      <w:marLeft w:val="0"/>
      <w:marRight w:val="0"/>
      <w:marTop w:val="0"/>
      <w:marBottom w:val="0"/>
      <w:divBdr>
        <w:top w:val="none" w:sz="0" w:space="0" w:color="auto"/>
        <w:left w:val="none" w:sz="0" w:space="0" w:color="auto"/>
        <w:bottom w:val="none" w:sz="0" w:space="0" w:color="auto"/>
        <w:right w:val="none" w:sz="0" w:space="0" w:color="auto"/>
      </w:divBdr>
      <w:divsChild>
        <w:div w:id="1678968198">
          <w:marLeft w:val="640"/>
          <w:marRight w:val="0"/>
          <w:marTop w:val="0"/>
          <w:marBottom w:val="0"/>
          <w:divBdr>
            <w:top w:val="none" w:sz="0" w:space="0" w:color="auto"/>
            <w:left w:val="none" w:sz="0" w:space="0" w:color="auto"/>
            <w:bottom w:val="none" w:sz="0" w:space="0" w:color="auto"/>
            <w:right w:val="none" w:sz="0" w:space="0" w:color="auto"/>
          </w:divBdr>
        </w:div>
        <w:div w:id="830561431">
          <w:marLeft w:val="640"/>
          <w:marRight w:val="0"/>
          <w:marTop w:val="0"/>
          <w:marBottom w:val="0"/>
          <w:divBdr>
            <w:top w:val="none" w:sz="0" w:space="0" w:color="auto"/>
            <w:left w:val="none" w:sz="0" w:space="0" w:color="auto"/>
            <w:bottom w:val="none" w:sz="0" w:space="0" w:color="auto"/>
            <w:right w:val="none" w:sz="0" w:space="0" w:color="auto"/>
          </w:divBdr>
        </w:div>
        <w:div w:id="46924651">
          <w:marLeft w:val="640"/>
          <w:marRight w:val="0"/>
          <w:marTop w:val="0"/>
          <w:marBottom w:val="0"/>
          <w:divBdr>
            <w:top w:val="none" w:sz="0" w:space="0" w:color="auto"/>
            <w:left w:val="none" w:sz="0" w:space="0" w:color="auto"/>
            <w:bottom w:val="none" w:sz="0" w:space="0" w:color="auto"/>
            <w:right w:val="none" w:sz="0" w:space="0" w:color="auto"/>
          </w:divBdr>
        </w:div>
        <w:div w:id="886571275">
          <w:marLeft w:val="640"/>
          <w:marRight w:val="0"/>
          <w:marTop w:val="0"/>
          <w:marBottom w:val="0"/>
          <w:divBdr>
            <w:top w:val="none" w:sz="0" w:space="0" w:color="auto"/>
            <w:left w:val="none" w:sz="0" w:space="0" w:color="auto"/>
            <w:bottom w:val="none" w:sz="0" w:space="0" w:color="auto"/>
            <w:right w:val="none" w:sz="0" w:space="0" w:color="auto"/>
          </w:divBdr>
        </w:div>
        <w:div w:id="1672488093">
          <w:marLeft w:val="640"/>
          <w:marRight w:val="0"/>
          <w:marTop w:val="0"/>
          <w:marBottom w:val="0"/>
          <w:divBdr>
            <w:top w:val="none" w:sz="0" w:space="0" w:color="auto"/>
            <w:left w:val="none" w:sz="0" w:space="0" w:color="auto"/>
            <w:bottom w:val="none" w:sz="0" w:space="0" w:color="auto"/>
            <w:right w:val="none" w:sz="0" w:space="0" w:color="auto"/>
          </w:divBdr>
        </w:div>
        <w:div w:id="322240642">
          <w:marLeft w:val="640"/>
          <w:marRight w:val="0"/>
          <w:marTop w:val="0"/>
          <w:marBottom w:val="0"/>
          <w:divBdr>
            <w:top w:val="none" w:sz="0" w:space="0" w:color="auto"/>
            <w:left w:val="none" w:sz="0" w:space="0" w:color="auto"/>
            <w:bottom w:val="none" w:sz="0" w:space="0" w:color="auto"/>
            <w:right w:val="none" w:sz="0" w:space="0" w:color="auto"/>
          </w:divBdr>
        </w:div>
        <w:div w:id="2048025037">
          <w:marLeft w:val="640"/>
          <w:marRight w:val="0"/>
          <w:marTop w:val="0"/>
          <w:marBottom w:val="0"/>
          <w:divBdr>
            <w:top w:val="none" w:sz="0" w:space="0" w:color="auto"/>
            <w:left w:val="none" w:sz="0" w:space="0" w:color="auto"/>
            <w:bottom w:val="none" w:sz="0" w:space="0" w:color="auto"/>
            <w:right w:val="none" w:sz="0" w:space="0" w:color="auto"/>
          </w:divBdr>
        </w:div>
        <w:div w:id="712341552">
          <w:marLeft w:val="640"/>
          <w:marRight w:val="0"/>
          <w:marTop w:val="0"/>
          <w:marBottom w:val="0"/>
          <w:divBdr>
            <w:top w:val="none" w:sz="0" w:space="0" w:color="auto"/>
            <w:left w:val="none" w:sz="0" w:space="0" w:color="auto"/>
            <w:bottom w:val="none" w:sz="0" w:space="0" w:color="auto"/>
            <w:right w:val="none" w:sz="0" w:space="0" w:color="auto"/>
          </w:divBdr>
        </w:div>
        <w:div w:id="2028091232">
          <w:marLeft w:val="640"/>
          <w:marRight w:val="0"/>
          <w:marTop w:val="0"/>
          <w:marBottom w:val="0"/>
          <w:divBdr>
            <w:top w:val="none" w:sz="0" w:space="0" w:color="auto"/>
            <w:left w:val="none" w:sz="0" w:space="0" w:color="auto"/>
            <w:bottom w:val="none" w:sz="0" w:space="0" w:color="auto"/>
            <w:right w:val="none" w:sz="0" w:space="0" w:color="auto"/>
          </w:divBdr>
        </w:div>
        <w:div w:id="1628242900">
          <w:marLeft w:val="640"/>
          <w:marRight w:val="0"/>
          <w:marTop w:val="0"/>
          <w:marBottom w:val="0"/>
          <w:divBdr>
            <w:top w:val="none" w:sz="0" w:space="0" w:color="auto"/>
            <w:left w:val="none" w:sz="0" w:space="0" w:color="auto"/>
            <w:bottom w:val="none" w:sz="0" w:space="0" w:color="auto"/>
            <w:right w:val="none" w:sz="0" w:space="0" w:color="auto"/>
          </w:divBdr>
        </w:div>
        <w:div w:id="2013683980">
          <w:marLeft w:val="640"/>
          <w:marRight w:val="0"/>
          <w:marTop w:val="0"/>
          <w:marBottom w:val="0"/>
          <w:divBdr>
            <w:top w:val="none" w:sz="0" w:space="0" w:color="auto"/>
            <w:left w:val="none" w:sz="0" w:space="0" w:color="auto"/>
            <w:bottom w:val="none" w:sz="0" w:space="0" w:color="auto"/>
            <w:right w:val="none" w:sz="0" w:space="0" w:color="auto"/>
          </w:divBdr>
        </w:div>
        <w:div w:id="1212035194">
          <w:marLeft w:val="640"/>
          <w:marRight w:val="0"/>
          <w:marTop w:val="0"/>
          <w:marBottom w:val="0"/>
          <w:divBdr>
            <w:top w:val="none" w:sz="0" w:space="0" w:color="auto"/>
            <w:left w:val="none" w:sz="0" w:space="0" w:color="auto"/>
            <w:bottom w:val="none" w:sz="0" w:space="0" w:color="auto"/>
            <w:right w:val="none" w:sz="0" w:space="0" w:color="auto"/>
          </w:divBdr>
        </w:div>
        <w:div w:id="2116827061">
          <w:marLeft w:val="640"/>
          <w:marRight w:val="0"/>
          <w:marTop w:val="0"/>
          <w:marBottom w:val="0"/>
          <w:divBdr>
            <w:top w:val="none" w:sz="0" w:space="0" w:color="auto"/>
            <w:left w:val="none" w:sz="0" w:space="0" w:color="auto"/>
            <w:bottom w:val="none" w:sz="0" w:space="0" w:color="auto"/>
            <w:right w:val="none" w:sz="0" w:space="0" w:color="auto"/>
          </w:divBdr>
        </w:div>
        <w:div w:id="1961715669">
          <w:marLeft w:val="640"/>
          <w:marRight w:val="0"/>
          <w:marTop w:val="0"/>
          <w:marBottom w:val="0"/>
          <w:divBdr>
            <w:top w:val="none" w:sz="0" w:space="0" w:color="auto"/>
            <w:left w:val="none" w:sz="0" w:space="0" w:color="auto"/>
            <w:bottom w:val="none" w:sz="0" w:space="0" w:color="auto"/>
            <w:right w:val="none" w:sz="0" w:space="0" w:color="auto"/>
          </w:divBdr>
        </w:div>
        <w:div w:id="952784250">
          <w:marLeft w:val="640"/>
          <w:marRight w:val="0"/>
          <w:marTop w:val="0"/>
          <w:marBottom w:val="0"/>
          <w:divBdr>
            <w:top w:val="none" w:sz="0" w:space="0" w:color="auto"/>
            <w:left w:val="none" w:sz="0" w:space="0" w:color="auto"/>
            <w:bottom w:val="none" w:sz="0" w:space="0" w:color="auto"/>
            <w:right w:val="none" w:sz="0" w:space="0" w:color="auto"/>
          </w:divBdr>
        </w:div>
      </w:divsChild>
    </w:div>
    <w:div w:id="900991742">
      <w:bodyDiv w:val="1"/>
      <w:marLeft w:val="0"/>
      <w:marRight w:val="0"/>
      <w:marTop w:val="0"/>
      <w:marBottom w:val="0"/>
      <w:divBdr>
        <w:top w:val="none" w:sz="0" w:space="0" w:color="auto"/>
        <w:left w:val="none" w:sz="0" w:space="0" w:color="auto"/>
        <w:bottom w:val="none" w:sz="0" w:space="0" w:color="auto"/>
        <w:right w:val="none" w:sz="0" w:space="0" w:color="auto"/>
      </w:divBdr>
      <w:divsChild>
        <w:div w:id="995644114">
          <w:marLeft w:val="640"/>
          <w:marRight w:val="0"/>
          <w:marTop w:val="0"/>
          <w:marBottom w:val="0"/>
          <w:divBdr>
            <w:top w:val="none" w:sz="0" w:space="0" w:color="auto"/>
            <w:left w:val="none" w:sz="0" w:space="0" w:color="auto"/>
            <w:bottom w:val="none" w:sz="0" w:space="0" w:color="auto"/>
            <w:right w:val="none" w:sz="0" w:space="0" w:color="auto"/>
          </w:divBdr>
        </w:div>
        <w:div w:id="1143960964">
          <w:marLeft w:val="640"/>
          <w:marRight w:val="0"/>
          <w:marTop w:val="0"/>
          <w:marBottom w:val="0"/>
          <w:divBdr>
            <w:top w:val="none" w:sz="0" w:space="0" w:color="auto"/>
            <w:left w:val="none" w:sz="0" w:space="0" w:color="auto"/>
            <w:bottom w:val="none" w:sz="0" w:space="0" w:color="auto"/>
            <w:right w:val="none" w:sz="0" w:space="0" w:color="auto"/>
          </w:divBdr>
        </w:div>
        <w:div w:id="1422068309">
          <w:marLeft w:val="640"/>
          <w:marRight w:val="0"/>
          <w:marTop w:val="0"/>
          <w:marBottom w:val="0"/>
          <w:divBdr>
            <w:top w:val="none" w:sz="0" w:space="0" w:color="auto"/>
            <w:left w:val="none" w:sz="0" w:space="0" w:color="auto"/>
            <w:bottom w:val="none" w:sz="0" w:space="0" w:color="auto"/>
            <w:right w:val="none" w:sz="0" w:space="0" w:color="auto"/>
          </w:divBdr>
        </w:div>
        <w:div w:id="628319942">
          <w:marLeft w:val="640"/>
          <w:marRight w:val="0"/>
          <w:marTop w:val="0"/>
          <w:marBottom w:val="0"/>
          <w:divBdr>
            <w:top w:val="none" w:sz="0" w:space="0" w:color="auto"/>
            <w:left w:val="none" w:sz="0" w:space="0" w:color="auto"/>
            <w:bottom w:val="none" w:sz="0" w:space="0" w:color="auto"/>
            <w:right w:val="none" w:sz="0" w:space="0" w:color="auto"/>
          </w:divBdr>
        </w:div>
        <w:div w:id="826288266">
          <w:marLeft w:val="640"/>
          <w:marRight w:val="0"/>
          <w:marTop w:val="0"/>
          <w:marBottom w:val="0"/>
          <w:divBdr>
            <w:top w:val="none" w:sz="0" w:space="0" w:color="auto"/>
            <w:left w:val="none" w:sz="0" w:space="0" w:color="auto"/>
            <w:bottom w:val="none" w:sz="0" w:space="0" w:color="auto"/>
            <w:right w:val="none" w:sz="0" w:space="0" w:color="auto"/>
          </w:divBdr>
        </w:div>
        <w:div w:id="1898123054">
          <w:marLeft w:val="640"/>
          <w:marRight w:val="0"/>
          <w:marTop w:val="0"/>
          <w:marBottom w:val="0"/>
          <w:divBdr>
            <w:top w:val="none" w:sz="0" w:space="0" w:color="auto"/>
            <w:left w:val="none" w:sz="0" w:space="0" w:color="auto"/>
            <w:bottom w:val="none" w:sz="0" w:space="0" w:color="auto"/>
            <w:right w:val="none" w:sz="0" w:space="0" w:color="auto"/>
          </w:divBdr>
        </w:div>
        <w:div w:id="1839154449">
          <w:marLeft w:val="640"/>
          <w:marRight w:val="0"/>
          <w:marTop w:val="0"/>
          <w:marBottom w:val="0"/>
          <w:divBdr>
            <w:top w:val="none" w:sz="0" w:space="0" w:color="auto"/>
            <w:left w:val="none" w:sz="0" w:space="0" w:color="auto"/>
            <w:bottom w:val="none" w:sz="0" w:space="0" w:color="auto"/>
            <w:right w:val="none" w:sz="0" w:space="0" w:color="auto"/>
          </w:divBdr>
        </w:div>
        <w:div w:id="182600621">
          <w:marLeft w:val="640"/>
          <w:marRight w:val="0"/>
          <w:marTop w:val="0"/>
          <w:marBottom w:val="0"/>
          <w:divBdr>
            <w:top w:val="none" w:sz="0" w:space="0" w:color="auto"/>
            <w:left w:val="none" w:sz="0" w:space="0" w:color="auto"/>
            <w:bottom w:val="none" w:sz="0" w:space="0" w:color="auto"/>
            <w:right w:val="none" w:sz="0" w:space="0" w:color="auto"/>
          </w:divBdr>
        </w:div>
        <w:div w:id="552733968">
          <w:marLeft w:val="640"/>
          <w:marRight w:val="0"/>
          <w:marTop w:val="0"/>
          <w:marBottom w:val="0"/>
          <w:divBdr>
            <w:top w:val="none" w:sz="0" w:space="0" w:color="auto"/>
            <w:left w:val="none" w:sz="0" w:space="0" w:color="auto"/>
            <w:bottom w:val="none" w:sz="0" w:space="0" w:color="auto"/>
            <w:right w:val="none" w:sz="0" w:space="0" w:color="auto"/>
          </w:divBdr>
        </w:div>
        <w:div w:id="1332484022">
          <w:marLeft w:val="640"/>
          <w:marRight w:val="0"/>
          <w:marTop w:val="0"/>
          <w:marBottom w:val="0"/>
          <w:divBdr>
            <w:top w:val="none" w:sz="0" w:space="0" w:color="auto"/>
            <w:left w:val="none" w:sz="0" w:space="0" w:color="auto"/>
            <w:bottom w:val="none" w:sz="0" w:space="0" w:color="auto"/>
            <w:right w:val="none" w:sz="0" w:space="0" w:color="auto"/>
          </w:divBdr>
        </w:div>
        <w:div w:id="622463017">
          <w:marLeft w:val="640"/>
          <w:marRight w:val="0"/>
          <w:marTop w:val="0"/>
          <w:marBottom w:val="0"/>
          <w:divBdr>
            <w:top w:val="none" w:sz="0" w:space="0" w:color="auto"/>
            <w:left w:val="none" w:sz="0" w:space="0" w:color="auto"/>
            <w:bottom w:val="none" w:sz="0" w:space="0" w:color="auto"/>
            <w:right w:val="none" w:sz="0" w:space="0" w:color="auto"/>
          </w:divBdr>
        </w:div>
        <w:div w:id="677729976">
          <w:marLeft w:val="640"/>
          <w:marRight w:val="0"/>
          <w:marTop w:val="0"/>
          <w:marBottom w:val="0"/>
          <w:divBdr>
            <w:top w:val="none" w:sz="0" w:space="0" w:color="auto"/>
            <w:left w:val="none" w:sz="0" w:space="0" w:color="auto"/>
            <w:bottom w:val="none" w:sz="0" w:space="0" w:color="auto"/>
            <w:right w:val="none" w:sz="0" w:space="0" w:color="auto"/>
          </w:divBdr>
        </w:div>
        <w:div w:id="1508903819">
          <w:marLeft w:val="640"/>
          <w:marRight w:val="0"/>
          <w:marTop w:val="0"/>
          <w:marBottom w:val="0"/>
          <w:divBdr>
            <w:top w:val="none" w:sz="0" w:space="0" w:color="auto"/>
            <w:left w:val="none" w:sz="0" w:space="0" w:color="auto"/>
            <w:bottom w:val="none" w:sz="0" w:space="0" w:color="auto"/>
            <w:right w:val="none" w:sz="0" w:space="0" w:color="auto"/>
          </w:divBdr>
        </w:div>
        <w:div w:id="1172456538">
          <w:marLeft w:val="640"/>
          <w:marRight w:val="0"/>
          <w:marTop w:val="0"/>
          <w:marBottom w:val="0"/>
          <w:divBdr>
            <w:top w:val="none" w:sz="0" w:space="0" w:color="auto"/>
            <w:left w:val="none" w:sz="0" w:space="0" w:color="auto"/>
            <w:bottom w:val="none" w:sz="0" w:space="0" w:color="auto"/>
            <w:right w:val="none" w:sz="0" w:space="0" w:color="auto"/>
          </w:divBdr>
        </w:div>
        <w:div w:id="241574715">
          <w:marLeft w:val="640"/>
          <w:marRight w:val="0"/>
          <w:marTop w:val="0"/>
          <w:marBottom w:val="0"/>
          <w:divBdr>
            <w:top w:val="none" w:sz="0" w:space="0" w:color="auto"/>
            <w:left w:val="none" w:sz="0" w:space="0" w:color="auto"/>
            <w:bottom w:val="none" w:sz="0" w:space="0" w:color="auto"/>
            <w:right w:val="none" w:sz="0" w:space="0" w:color="auto"/>
          </w:divBdr>
        </w:div>
        <w:div w:id="1508597536">
          <w:marLeft w:val="640"/>
          <w:marRight w:val="0"/>
          <w:marTop w:val="0"/>
          <w:marBottom w:val="0"/>
          <w:divBdr>
            <w:top w:val="none" w:sz="0" w:space="0" w:color="auto"/>
            <w:left w:val="none" w:sz="0" w:space="0" w:color="auto"/>
            <w:bottom w:val="none" w:sz="0" w:space="0" w:color="auto"/>
            <w:right w:val="none" w:sz="0" w:space="0" w:color="auto"/>
          </w:divBdr>
        </w:div>
        <w:div w:id="2092388230">
          <w:marLeft w:val="640"/>
          <w:marRight w:val="0"/>
          <w:marTop w:val="0"/>
          <w:marBottom w:val="0"/>
          <w:divBdr>
            <w:top w:val="none" w:sz="0" w:space="0" w:color="auto"/>
            <w:left w:val="none" w:sz="0" w:space="0" w:color="auto"/>
            <w:bottom w:val="none" w:sz="0" w:space="0" w:color="auto"/>
            <w:right w:val="none" w:sz="0" w:space="0" w:color="auto"/>
          </w:divBdr>
        </w:div>
        <w:div w:id="1604528290">
          <w:marLeft w:val="640"/>
          <w:marRight w:val="0"/>
          <w:marTop w:val="0"/>
          <w:marBottom w:val="0"/>
          <w:divBdr>
            <w:top w:val="none" w:sz="0" w:space="0" w:color="auto"/>
            <w:left w:val="none" w:sz="0" w:space="0" w:color="auto"/>
            <w:bottom w:val="none" w:sz="0" w:space="0" w:color="auto"/>
            <w:right w:val="none" w:sz="0" w:space="0" w:color="auto"/>
          </w:divBdr>
        </w:div>
        <w:div w:id="854536120">
          <w:marLeft w:val="640"/>
          <w:marRight w:val="0"/>
          <w:marTop w:val="0"/>
          <w:marBottom w:val="0"/>
          <w:divBdr>
            <w:top w:val="none" w:sz="0" w:space="0" w:color="auto"/>
            <w:left w:val="none" w:sz="0" w:space="0" w:color="auto"/>
            <w:bottom w:val="none" w:sz="0" w:space="0" w:color="auto"/>
            <w:right w:val="none" w:sz="0" w:space="0" w:color="auto"/>
          </w:divBdr>
        </w:div>
        <w:div w:id="2019379202">
          <w:marLeft w:val="640"/>
          <w:marRight w:val="0"/>
          <w:marTop w:val="0"/>
          <w:marBottom w:val="0"/>
          <w:divBdr>
            <w:top w:val="none" w:sz="0" w:space="0" w:color="auto"/>
            <w:left w:val="none" w:sz="0" w:space="0" w:color="auto"/>
            <w:bottom w:val="none" w:sz="0" w:space="0" w:color="auto"/>
            <w:right w:val="none" w:sz="0" w:space="0" w:color="auto"/>
          </w:divBdr>
        </w:div>
        <w:div w:id="711467673">
          <w:marLeft w:val="640"/>
          <w:marRight w:val="0"/>
          <w:marTop w:val="0"/>
          <w:marBottom w:val="0"/>
          <w:divBdr>
            <w:top w:val="none" w:sz="0" w:space="0" w:color="auto"/>
            <w:left w:val="none" w:sz="0" w:space="0" w:color="auto"/>
            <w:bottom w:val="none" w:sz="0" w:space="0" w:color="auto"/>
            <w:right w:val="none" w:sz="0" w:space="0" w:color="auto"/>
          </w:divBdr>
        </w:div>
        <w:div w:id="930895624">
          <w:marLeft w:val="640"/>
          <w:marRight w:val="0"/>
          <w:marTop w:val="0"/>
          <w:marBottom w:val="0"/>
          <w:divBdr>
            <w:top w:val="none" w:sz="0" w:space="0" w:color="auto"/>
            <w:left w:val="none" w:sz="0" w:space="0" w:color="auto"/>
            <w:bottom w:val="none" w:sz="0" w:space="0" w:color="auto"/>
            <w:right w:val="none" w:sz="0" w:space="0" w:color="auto"/>
          </w:divBdr>
        </w:div>
        <w:div w:id="274560041">
          <w:marLeft w:val="640"/>
          <w:marRight w:val="0"/>
          <w:marTop w:val="0"/>
          <w:marBottom w:val="0"/>
          <w:divBdr>
            <w:top w:val="none" w:sz="0" w:space="0" w:color="auto"/>
            <w:left w:val="none" w:sz="0" w:space="0" w:color="auto"/>
            <w:bottom w:val="none" w:sz="0" w:space="0" w:color="auto"/>
            <w:right w:val="none" w:sz="0" w:space="0" w:color="auto"/>
          </w:divBdr>
        </w:div>
        <w:div w:id="93401435">
          <w:marLeft w:val="640"/>
          <w:marRight w:val="0"/>
          <w:marTop w:val="0"/>
          <w:marBottom w:val="0"/>
          <w:divBdr>
            <w:top w:val="none" w:sz="0" w:space="0" w:color="auto"/>
            <w:left w:val="none" w:sz="0" w:space="0" w:color="auto"/>
            <w:bottom w:val="none" w:sz="0" w:space="0" w:color="auto"/>
            <w:right w:val="none" w:sz="0" w:space="0" w:color="auto"/>
          </w:divBdr>
        </w:div>
      </w:divsChild>
    </w:div>
    <w:div w:id="983434701">
      <w:bodyDiv w:val="1"/>
      <w:marLeft w:val="0"/>
      <w:marRight w:val="0"/>
      <w:marTop w:val="0"/>
      <w:marBottom w:val="0"/>
      <w:divBdr>
        <w:top w:val="none" w:sz="0" w:space="0" w:color="auto"/>
        <w:left w:val="none" w:sz="0" w:space="0" w:color="auto"/>
        <w:bottom w:val="none" w:sz="0" w:space="0" w:color="auto"/>
        <w:right w:val="none" w:sz="0" w:space="0" w:color="auto"/>
      </w:divBdr>
      <w:divsChild>
        <w:div w:id="1394743324">
          <w:marLeft w:val="640"/>
          <w:marRight w:val="0"/>
          <w:marTop w:val="0"/>
          <w:marBottom w:val="0"/>
          <w:divBdr>
            <w:top w:val="none" w:sz="0" w:space="0" w:color="auto"/>
            <w:left w:val="none" w:sz="0" w:space="0" w:color="auto"/>
            <w:bottom w:val="none" w:sz="0" w:space="0" w:color="auto"/>
            <w:right w:val="none" w:sz="0" w:space="0" w:color="auto"/>
          </w:divBdr>
        </w:div>
        <w:div w:id="1428624133">
          <w:marLeft w:val="640"/>
          <w:marRight w:val="0"/>
          <w:marTop w:val="0"/>
          <w:marBottom w:val="0"/>
          <w:divBdr>
            <w:top w:val="none" w:sz="0" w:space="0" w:color="auto"/>
            <w:left w:val="none" w:sz="0" w:space="0" w:color="auto"/>
            <w:bottom w:val="none" w:sz="0" w:space="0" w:color="auto"/>
            <w:right w:val="none" w:sz="0" w:space="0" w:color="auto"/>
          </w:divBdr>
        </w:div>
        <w:div w:id="1551452954">
          <w:marLeft w:val="640"/>
          <w:marRight w:val="0"/>
          <w:marTop w:val="0"/>
          <w:marBottom w:val="0"/>
          <w:divBdr>
            <w:top w:val="none" w:sz="0" w:space="0" w:color="auto"/>
            <w:left w:val="none" w:sz="0" w:space="0" w:color="auto"/>
            <w:bottom w:val="none" w:sz="0" w:space="0" w:color="auto"/>
            <w:right w:val="none" w:sz="0" w:space="0" w:color="auto"/>
          </w:divBdr>
        </w:div>
        <w:div w:id="581256571">
          <w:marLeft w:val="640"/>
          <w:marRight w:val="0"/>
          <w:marTop w:val="0"/>
          <w:marBottom w:val="0"/>
          <w:divBdr>
            <w:top w:val="none" w:sz="0" w:space="0" w:color="auto"/>
            <w:left w:val="none" w:sz="0" w:space="0" w:color="auto"/>
            <w:bottom w:val="none" w:sz="0" w:space="0" w:color="auto"/>
            <w:right w:val="none" w:sz="0" w:space="0" w:color="auto"/>
          </w:divBdr>
        </w:div>
        <w:div w:id="1564950297">
          <w:marLeft w:val="640"/>
          <w:marRight w:val="0"/>
          <w:marTop w:val="0"/>
          <w:marBottom w:val="0"/>
          <w:divBdr>
            <w:top w:val="none" w:sz="0" w:space="0" w:color="auto"/>
            <w:left w:val="none" w:sz="0" w:space="0" w:color="auto"/>
            <w:bottom w:val="none" w:sz="0" w:space="0" w:color="auto"/>
            <w:right w:val="none" w:sz="0" w:space="0" w:color="auto"/>
          </w:divBdr>
        </w:div>
        <w:div w:id="1958027151">
          <w:marLeft w:val="640"/>
          <w:marRight w:val="0"/>
          <w:marTop w:val="0"/>
          <w:marBottom w:val="0"/>
          <w:divBdr>
            <w:top w:val="none" w:sz="0" w:space="0" w:color="auto"/>
            <w:left w:val="none" w:sz="0" w:space="0" w:color="auto"/>
            <w:bottom w:val="none" w:sz="0" w:space="0" w:color="auto"/>
            <w:right w:val="none" w:sz="0" w:space="0" w:color="auto"/>
          </w:divBdr>
        </w:div>
        <w:div w:id="550925835">
          <w:marLeft w:val="640"/>
          <w:marRight w:val="0"/>
          <w:marTop w:val="0"/>
          <w:marBottom w:val="0"/>
          <w:divBdr>
            <w:top w:val="none" w:sz="0" w:space="0" w:color="auto"/>
            <w:left w:val="none" w:sz="0" w:space="0" w:color="auto"/>
            <w:bottom w:val="none" w:sz="0" w:space="0" w:color="auto"/>
            <w:right w:val="none" w:sz="0" w:space="0" w:color="auto"/>
          </w:divBdr>
        </w:div>
        <w:div w:id="1472822437">
          <w:marLeft w:val="640"/>
          <w:marRight w:val="0"/>
          <w:marTop w:val="0"/>
          <w:marBottom w:val="0"/>
          <w:divBdr>
            <w:top w:val="none" w:sz="0" w:space="0" w:color="auto"/>
            <w:left w:val="none" w:sz="0" w:space="0" w:color="auto"/>
            <w:bottom w:val="none" w:sz="0" w:space="0" w:color="auto"/>
            <w:right w:val="none" w:sz="0" w:space="0" w:color="auto"/>
          </w:divBdr>
        </w:div>
        <w:div w:id="1405490656">
          <w:marLeft w:val="640"/>
          <w:marRight w:val="0"/>
          <w:marTop w:val="0"/>
          <w:marBottom w:val="0"/>
          <w:divBdr>
            <w:top w:val="none" w:sz="0" w:space="0" w:color="auto"/>
            <w:left w:val="none" w:sz="0" w:space="0" w:color="auto"/>
            <w:bottom w:val="none" w:sz="0" w:space="0" w:color="auto"/>
            <w:right w:val="none" w:sz="0" w:space="0" w:color="auto"/>
          </w:divBdr>
        </w:div>
        <w:div w:id="1775632841">
          <w:marLeft w:val="640"/>
          <w:marRight w:val="0"/>
          <w:marTop w:val="0"/>
          <w:marBottom w:val="0"/>
          <w:divBdr>
            <w:top w:val="none" w:sz="0" w:space="0" w:color="auto"/>
            <w:left w:val="none" w:sz="0" w:space="0" w:color="auto"/>
            <w:bottom w:val="none" w:sz="0" w:space="0" w:color="auto"/>
            <w:right w:val="none" w:sz="0" w:space="0" w:color="auto"/>
          </w:divBdr>
        </w:div>
        <w:div w:id="1790314139">
          <w:marLeft w:val="640"/>
          <w:marRight w:val="0"/>
          <w:marTop w:val="0"/>
          <w:marBottom w:val="0"/>
          <w:divBdr>
            <w:top w:val="none" w:sz="0" w:space="0" w:color="auto"/>
            <w:left w:val="none" w:sz="0" w:space="0" w:color="auto"/>
            <w:bottom w:val="none" w:sz="0" w:space="0" w:color="auto"/>
            <w:right w:val="none" w:sz="0" w:space="0" w:color="auto"/>
          </w:divBdr>
        </w:div>
        <w:div w:id="1789929551">
          <w:marLeft w:val="640"/>
          <w:marRight w:val="0"/>
          <w:marTop w:val="0"/>
          <w:marBottom w:val="0"/>
          <w:divBdr>
            <w:top w:val="none" w:sz="0" w:space="0" w:color="auto"/>
            <w:left w:val="none" w:sz="0" w:space="0" w:color="auto"/>
            <w:bottom w:val="none" w:sz="0" w:space="0" w:color="auto"/>
            <w:right w:val="none" w:sz="0" w:space="0" w:color="auto"/>
          </w:divBdr>
        </w:div>
        <w:div w:id="2023511548">
          <w:marLeft w:val="640"/>
          <w:marRight w:val="0"/>
          <w:marTop w:val="0"/>
          <w:marBottom w:val="0"/>
          <w:divBdr>
            <w:top w:val="none" w:sz="0" w:space="0" w:color="auto"/>
            <w:left w:val="none" w:sz="0" w:space="0" w:color="auto"/>
            <w:bottom w:val="none" w:sz="0" w:space="0" w:color="auto"/>
            <w:right w:val="none" w:sz="0" w:space="0" w:color="auto"/>
          </w:divBdr>
        </w:div>
        <w:div w:id="549340071">
          <w:marLeft w:val="640"/>
          <w:marRight w:val="0"/>
          <w:marTop w:val="0"/>
          <w:marBottom w:val="0"/>
          <w:divBdr>
            <w:top w:val="none" w:sz="0" w:space="0" w:color="auto"/>
            <w:left w:val="none" w:sz="0" w:space="0" w:color="auto"/>
            <w:bottom w:val="none" w:sz="0" w:space="0" w:color="auto"/>
            <w:right w:val="none" w:sz="0" w:space="0" w:color="auto"/>
          </w:divBdr>
        </w:div>
        <w:div w:id="71244091">
          <w:marLeft w:val="640"/>
          <w:marRight w:val="0"/>
          <w:marTop w:val="0"/>
          <w:marBottom w:val="0"/>
          <w:divBdr>
            <w:top w:val="none" w:sz="0" w:space="0" w:color="auto"/>
            <w:left w:val="none" w:sz="0" w:space="0" w:color="auto"/>
            <w:bottom w:val="none" w:sz="0" w:space="0" w:color="auto"/>
            <w:right w:val="none" w:sz="0" w:space="0" w:color="auto"/>
          </w:divBdr>
        </w:div>
        <w:div w:id="1661039688">
          <w:marLeft w:val="640"/>
          <w:marRight w:val="0"/>
          <w:marTop w:val="0"/>
          <w:marBottom w:val="0"/>
          <w:divBdr>
            <w:top w:val="none" w:sz="0" w:space="0" w:color="auto"/>
            <w:left w:val="none" w:sz="0" w:space="0" w:color="auto"/>
            <w:bottom w:val="none" w:sz="0" w:space="0" w:color="auto"/>
            <w:right w:val="none" w:sz="0" w:space="0" w:color="auto"/>
          </w:divBdr>
        </w:div>
      </w:divsChild>
    </w:div>
    <w:div w:id="998996954">
      <w:bodyDiv w:val="1"/>
      <w:marLeft w:val="0"/>
      <w:marRight w:val="0"/>
      <w:marTop w:val="0"/>
      <w:marBottom w:val="0"/>
      <w:divBdr>
        <w:top w:val="none" w:sz="0" w:space="0" w:color="auto"/>
        <w:left w:val="none" w:sz="0" w:space="0" w:color="auto"/>
        <w:bottom w:val="none" w:sz="0" w:space="0" w:color="auto"/>
        <w:right w:val="none" w:sz="0" w:space="0" w:color="auto"/>
      </w:divBdr>
      <w:divsChild>
        <w:div w:id="1629161365">
          <w:marLeft w:val="640"/>
          <w:marRight w:val="0"/>
          <w:marTop w:val="0"/>
          <w:marBottom w:val="0"/>
          <w:divBdr>
            <w:top w:val="none" w:sz="0" w:space="0" w:color="auto"/>
            <w:left w:val="none" w:sz="0" w:space="0" w:color="auto"/>
            <w:bottom w:val="none" w:sz="0" w:space="0" w:color="auto"/>
            <w:right w:val="none" w:sz="0" w:space="0" w:color="auto"/>
          </w:divBdr>
        </w:div>
        <w:div w:id="1734739422">
          <w:marLeft w:val="640"/>
          <w:marRight w:val="0"/>
          <w:marTop w:val="0"/>
          <w:marBottom w:val="0"/>
          <w:divBdr>
            <w:top w:val="none" w:sz="0" w:space="0" w:color="auto"/>
            <w:left w:val="none" w:sz="0" w:space="0" w:color="auto"/>
            <w:bottom w:val="none" w:sz="0" w:space="0" w:color="auto"/>
            <w:right w:val="none" w:sz="0" w:space="0" w:color="auto"/>
          </w:divBdr>
        </w:div>
        <w:div w:id="20278055">
          <w:marLeft w:val="640"/>
          <w:marRight w:val="0"/>
          <w:marTop w:val="0"/>
          <w:marBottom w:val="0"/>
          <w:divBdr>
            <w:top w:val="none" w:sz="0" w:space="0" w:color="auto"/>
            <w:left w:val="none" w:sz="0" w:space="0" w:color="auto"/>
            <w:bottom w:val="none" w:sz="0" w:space="0" w:color="auto"/>
            <w:right w:val="none" w:sz="0" w:space="0" w:color="auto"/>
          </w:divBdr>
        </w:div>
        <w:div w:id="1409376259">
          <w:marLeft w:val="640"/>
          <w:marRight w:val="0"/>
          <w:marTop w:val="0"/>
          <w:marBottom w:val="0"/>
          <w:divBdr>
            <w:top w:val="none" w:sz="0" w:space="0" w:color="auto"/>
            <w:left w:val="none" w:sz="0" w:space="0" w:color="auto"/>
            <w:bottom w:val="none" w:sz="0" w:space="0" w:color="auto"/>
            <w:right w:val="none" w:sz="0" w:space="0" w:color="auto"/>
          </w:divBdr>
        </w:div>
        <w:div w:id="652300309">
          <w:marLeft w:val="640"/>
          <w:marRight w:val="0"/>
          <w:marTop w:val="0"/>
          <w:marBottom w:val="0"/>
          <w:divBdr>
            <w:top w:val="none" w:sz="0" w:space="0" w:color="auto"/>
            <w:left w:val="none" w:sz="0" w:space="0" w:color="auto"/>
            <w:bottom w:val="none" w:sz="0" w:space="0" w:color="auto"/>
            <w:right w:val="none" w:sz="0" w:space="0" w:color="auto"/>
          </w:divBdr>
        </w:div>
        <w:div w:id="875047997">
          <w:marLeft w:val="640"/>
          <w:marRight w:val="0"/>
          <w:marTop w:val="0"/>
          <w:marBottom w:val="0"/>
          <w:divBdr>
            <w:top w:val="none" w:sz="0" w:space="0" w:color="auto"/>
            <w:left w:val="none" w:sz="0" w:space="0" w:color="auto"/>
            <w:bottom w:val="none" w:sz="0" w:space="0" w:color="auto"/>
            <w:right w:val="none" w:sz="0" w:space="0" w:color="auto"/>
          </w:divBdr>
        </w:div>
        <w:div w:id="1721399621">
          <w:marLeft w:val="640"/>
          <w:marRight w:val="0"/>
          <w:marTop w:val="0"/>
          <w:marBottom w:val="0"/>
          <w:divBdr>
            <w:top w:val="none" w:sz="0" w:space="0" w:color="auto"/>
            <w:left w:val="none" w:sz="0" w:space="0" w:color="auto"/>
            <w:bottom w:val="none" w:sz="0" w:space="0" w:color="auto"/>
            <w:right w:val="none" w:sz="0" w:space="0" w:color="auto"/>
          </w:divBdr>
        </w:div>
        <w:div w:id="1287854784">
          <w:marLeft w:val="640"/>
          <w:marRight w:val="0"/>
          <w:marTop w:val="0"/>
          <w:marBottom w:val="0"/>
          <w:divBdr>
            <w:top w:val="none" w:sz="0" w:space="0" w:color="auto"/>
            <w:left w:val="none" w:sz="0" w:space="0" w:color="auto"/>
            <w:bottom w:val="none" w:sz="0" w:space="0" w:color="auto"/>
            <w:right w:val="none" w:sz="0" w:space="0" w:color="auto"/>
          </w:divBdr>
        </w:div>
        <w:div w:id="989098148">
          <w:marLeft w:val="640"/>
          <w:marRight w:val="0"/>
          <w:marTop w:val="0"/>
          <w:marBottom w:val="0"/>
          <w:divBdr>
            <w:top w:val="none" w:sz="0" w:space="0" w:color="auto"/>
            <w:left w:val="none" w:sz="0" w:space="0" w:color="auto"/>
            <w:bottom w:val="none" w:sz="0" w:space="0" w:color="auto"/>
            <w:right w:val="none" w:sz="0" w:space="0" w:color="auto"/>
          </w:divBdr>
        </w:div>
        <w:div w:id="1901406484">
          <w:marLeft w:val="640"/>
          <w:marRight w:val="0"/>
          <w:marTop w:val="0"/>
          <w:marBottom w:val="0"/>
          <w:divBdr>
            <w:top w:val="none" w:sz="0" w:space="0" w:color="auto"/>
            <w:left w:val="none" w:sz="0" w:space="0" w:color="auto"/>
            <w:bottom w:val="none" w:sz="0" w:space="0" w:color="auto"/>
            <w:right w:val="none" w:sz="0" w:space="0" w:color="auto"/>
          </w:divBdr>
        </w:div>
        <w:div w:id="1060782622">
          <w:marLeft w:val="640"/>
          <w:marRight w:val="0"/>
          <w:marTop w:val="0"/>
          <w:marBottom w:val="0"/>
          <w:divBdr>
            <w:top w:val="none" w:sz="0" w:space="0" w:color="auto"/>
            <w:left w:val="none" w:sz="0" w:space="0" w:color="auto"/>
            <w:bottom w:val="none" w:sz="0" w:space="0" w:color="auto"/>
            <w:right w:val="none" w:sz="0" w:space="0" w:color="auto"/>
          </w:divBdr>
        </w:div>
        <w:div w:id="2067871892">
          <w:marLeft w:val="640"/>
          <w:marRight w:val="0"/>
          <w:marTop w:val="0"/>
          <w:marBottom w:val="0"/>
          <w:divBdr>
            <w:top w:val="none" w:sz="0" w:space="0" w:color="auto"/>
            <w:left w:val="none" w:sz="0" w:space="0" w:color="auto"/>
            <w:bottom w:val="none" w:sz="0" w:space="0" w:color="auto"/>
            <w:right w:val="none" w:sz="0" w:space="0" w:color="auto"/>
          </w:divBdr>
        </w:div>
      </w:divsChild>
    </w:div>
    <w:div w:id="1063673993">
      <w:bodyDiv w:val="1"/>
      <w:marLeft w:val="0"/>
      <w:marRight w:val="0"/>
      <w:marTop w:val="0"/>
      <w:marBottom w:val="0"/>
      <w:divBdr>
        <w:top w:val="none" w:sz="0" w:space="0" w:color="auto"/>
        <w:left w:val="none" w:sz="0" w:space="0" w:color="auto"/>
        <w:bottom w:val="none" w:sz="0" w:space="0" w:color="auto"/>
        <w:right w:val="none" w:sz="0" w:space="0" w:color="auto"/>
      </w:divBdr>
      <w:divsChild>
        <w:div w:id="938873009">
          <w:marLeft w:val="640"/>
          <w:marRight w:val="0"/>
          <w:marTop w:val="0"/>
          <w:marBottom w:val="0"/>
          <w:divBdr>
            <w:top w:val="none" w:sz="0" w:space="0" w:color="auto"/>
            <w:left w:val="none" w:sz="0" w:space="0" w:color="auto"/>
            <w:bottom w:val="none" w:sz="0" w:space="0" w:color="auto"/>
            <w:right w:val="none" w:sz="0" w:space="0" w:color="auto"/>
          </w:divBdr>
        </w:div>
        <w:div w:id="760296978">
          <w:marLeft w:val="640"/>
          <w:marRight w:val="0"/>
          <w:marTop w:val="0"/>
          <w:marBottom w:val="0"/>
          <w:divBdr>
            <w:top w:val="none" w:sz="0" w:space="0" w:color="auto"/>
            <w:left w:val="none" w:sz="0" w:space="0" w:color="auto"/>
            <w:bottom w:val="none" w:sz="0" w:space="0" w:color="auto"/>
            <w:right w:val="none" w:sz="0" w:space="0" w:color="auto"/>
          </w:divBdr>
        </w:div>
        <w:div w:id="508181377">
          <w:marLeft w:val="640"/>
          <w:marRight w:val="0"/>
          <w:marTop w:val="0"/>
          <w:marBottom w:val="0"/>
          <w:divBdr>
            <w:top w:val="none" w:sz="0" w:space="0" w:color="auto"/>
            <w:left w:val="none" w:sz="0" w:space="0" w:color="auto"/>
            <w:bottom w:val="none" w:sz="0" w:space="0" w:color="auto"/>
            <w:right w:val="none" w:sz="0" w:space="0" w:color="auto"/>
          </w:divBdr>
        </w:div>
        <w:div w:id="1199585637">
          <w:marLeft w:val="640"/>
          <w:marRight w:val="0"/>
          <w:marTop w:val="0"/>
          <w:marBottom w:val="0"/>
          <w:divBdr>
            <w:top w:val="none" w:sz="0" w:space="0" w:color="auto"/>
            <w:left w:val="none" w:sz="0" w:space="0" w:color="auto"/>
            <w:bottom w:val="none" w:sz="0" w:space="0" w:color="auto"/>
            <w:right w:val="none" w:sz="0" w:space="0" w:color="auto"/>
          </w:divBdr>
        </w:div>
        <w:div w:id="1948805254">
          <w:marLeft w:val="640"/>
          <w:marRight w:val="0"/>
          <w:marTop w:val="0"/>
          <w:marBottom w:val="0"/>
          <w:divBdr>
            <w:top w:val="none" w:sz="0" w:space="0" w:color="auto"/>
            <w:left w:val="none" w:sz="0" w:space="0" w:color="auto"/>
            <w:bottom w:val="none" w:sz="0" w:space="0" w:color="auto"/>
            <w:right w:val="none" w:sz="0" w:space="0" w:color="auto"/>
          </w:divBdr>
        </w:div>
        <w:div w:id="14621215">
          <w:marLeft w:val="640"/>
          <w:marRight w:val="0"/>
          <w:marTop w:val="0"/>
          <w:marBottom w:val="0"/>
          <w:divBdr>
            <w:top w:val="none" w:sz="0" w:space="0" w:color="auto"/>
            <w:left w:val="none" w:sz="0" w:space="0" w:color="auto"/>
            <w:bottom w:val="none" w:sz="0" w:space="0" w:color="auto"/>
            <w:right w:val="none" w:sz="0" w:space="0" w:color="auto"/>
          </w:divBdr>
        </w:div>
        <w:div w:id="1235319834">
          <w:marLeft w:val="640"/>
          <w:marRight w:val="0"/>
          <w:marTop w:val="0"/>
          <w:marBottom w:val="0"/>
          <w:divBdr>
            <w:top w:val="none" w:sz="0" w:space="0" w:color="auto"/>
            <w:left w:val="none" w:sz="0" w:space="0" w:color="auto"/>
            <w:bottom w:val="none" w:sz="0" w:space="0" w:color="auto"/>
            <w:right w:val="none" w:sz="0" w:space="0" w:color="auto"/>
          </w:divBdr>
        </w:div>
        <w:div w:id="387077032">
          <w:marLeft w:val="640"/>
          <w:marRight w:val="0"/>
          <w:marTop w:val="0"/>
          <w:marBottom w:val="0"/>
          <w:divBdr>
            <w:top w:val="none" w:sz="0" w:space="0" w:color="auto"/>
            <w:left w:val="none" w:sz="0" w:space="0" w:color="auto"/>
            <w:bottom w:val="none" w:sz="0" w:space="0" w:color="auto"/>
            <w:right w:val="none" w:sz="0" w:space="0" w:color="auto"/>
          </w:divBdr>
        </w:div>
        <w:div w:id="1763379772">
          <w:marLeft w:val="640"/>
          <w:marRight w:val="0"/>
          <w:marTop w:val="0"/>
          <w:marBottom w:val="0"/>
          <w:divBdr>
            <w:top w:val="none" w:sz="0" w:space="0" w:color="auto"/>
            <w:left w:val="none" w:sz="0" w:space="0" w:color="auto"/>
            <w:bottom w:val="none" w:sz="0" w:space="0" w:color="auto"/>
            <w:right w:val="none" w:sz="0" w:space="0" w:color="auto"/>
          </w:divBdr>
        </w:div>
        <w:div w:id="506791240">
          <w:marLeft w:val="640"/>
          <w:marRight w:val="0"/>
          <w:marTop w:val="0"/>
          <w:marBottom w:val="0"/>
          <w:divBdr>
            <w:top w:val="none" w:sz="0" w:space="0" w:color="auto"/>
            <w:left w:val="none" w:sz="0" w:space="0" w:color="auto"/>
            <w:bottom w:val="none" w:sz="0" w:space="0" w:color="auto"/>
            <w:right w:val="none" w:sz="0" w:space="0" w:color="auto"/>
          </w:divBdr>
        </w:div>
        <w:div w:id="66727436">
          <w:marLeft w:val="640"/>
          <w:marRight w:val="0"/>
          <w:marTop w:val="0"/>
          <w:marBottom w:val="0"/>
          <w:divBdr>
            <w:top w:val="none" w:sz="0" w:space="0" w:color="auto"/>
            <w:left w:val="none" w:sz="0" w:space="0" w:color="auto"/>
            <w:bottom w:val="none" w:sz="0" w:space="0" w:color="auto"/>
            <w:right w:val="none" w:sz="0" w:space="0" w:color="auto"/>
          </w:divBdr>
        </w:div>
        <w:div w:id="224681495">
          <w:marLeft w:val="640"/>
          <w:marRight w:val="0"/>
          <w:marTop w:val="0"/>
          <w:marBottom w:val="0"/>
          <w:divBdr>
            <w:top w:val="none" w:sz="0" w:space="0" w:color="auto"/>
            <w:left w:val="none" w:sz="0" w:space="0" w:color="auto"/>
            <w:bottom w:val="none" w:sz="0" w:space="0" w:color="auto"/>
            <w:right w:val="none" w:sz="0" w:space="0" w:color="auto"/>
          </w:divBdr>
        </w:div>
        <w:div w:id="1667592227">
          <w:marLeft w:val="640"/>
          <w:marRight w:val="0"/>
          <w:marTop w:val="0"/>
          <w:marBottom w:val="0"/>
          <w:divBdr>
            <w:top w:val="none" w:sz="0" w:space="0" w:color="auto"/>
            <w:left w:val="none" w:sz="0" w:space="0" w:color="auto"/>
            <w:bottom w:val="none" w:sz="0" w:space="0" w:color="auto"/>
            <w:right w:val="none" w:sz="0" w:space="0" w:color="auto"/>
          </w:divBdr>
        </w:div>
        <w:div w:id="1171989294">
          <w:marLeft w:val="640"/>
          <w:marRight w:val="0"/>
          <w:marTop w:val="0"/>
          <w:marBottom w:val="0"/>
          <w:divBdr>
            <w:top w:val="none" w:sz="0" w:space="0" w:color="auto"/>
            <w:left w:val="none" w:sz="0" w:space="0" w:color="auto"/>
            <w:bottom w:val="none" w:sz="0" w:space="0" w:color="auto"/>
            <w:right w:val="none" w:sz="0" w:space="0" w:color="auto"/>
          </w:divBdr>
        </w:div>
        <w:div w:id="989014776">
          <w:marLeft w:val="640"/>
          <w:marRight w:val="0"/>
          <w:marTop w:val="0"/>
          <w:marBottom w:val="0"/>
          <w:divBdr>
            <w:top w:val="none" w:sz="0" w:space="0" w:color="auto"/>
            <w:left w:val="none" w:sz="0" w:space="0" w:color="auto"/>
            <w:bottom w:val="none" w:sz="0" w:space="0" w:color="auto"/>
            <w:right w:val="none" w:sz="0" w:space="0" w:color="auto"/>
          </w:divBdr>
        </w:div>
        <w:div w:id="352192418">
          <w:marLeft w:val="640"/>
          <w:marRight w:val="0"/>
          <w:marTop w:val="0"/>
          <w:marBottom w:val="0"/>
          <w:divBdr>
            <w:top w:val="none" w:sz="0" w:space="0" w:color="auto"/>
            <w:left w:val="none" w:sz="0" w:space="0" w:color="auto"/>
            <w:bottom w:val="none" w:sz="0" w:space="0" w:color="auto"/>
            <w:right w:val="none" w:sz="0" w:space="0" w:color="auto"/>
          </w:divBdr>
        </w:div>
      </w:divsChild>
    </w:div>
    <w:div w:id="1100107251">
      <w:bodyDiv w:val="1"/>
      <w:marLeft w:val="0"/>
      <w:marRight w:val="0"/>
      <w:marTop w:val="0"/>
      <w:marBottom w:val="0"/>
      <w:divBdr>
        <w:top w:val="none" w:sz="0" w:space="0" w:color="auto"/>
        <w:left w:val="none" w:sz="0" w:space="0" w:color="auto"/>
        <w:bottom w:val="none" w:sz="0" w:space="0" w:color="auto"/>
        <w:right w:val="none" w:sz="0" w:space="0" w:color="auto"/>
      </w:divBdr>
      <w:divsChild>
        <w:div w:id="1380127326">
          <w:marLeft w:val="640"/>
          <w:marRight w:val="0"/>
          <w:marTop w:val="0"/>
          <w:marBottom w:val="0"/>
          <w:divBdr>
            <w:top w:val="none" w:sz="0" w:space="0" w:color="auto"/>
            <w:left w:val="none" w:sz="0" w:space="0" w:color="auto"/>
            <w:bottom w:val="none" w:sz="0" w:space="0" w:color="auto"/>
            <w:right w:val="none" w:sz="0" w:space="0" w:color="auto"/>
          </w:divBdr>
        </w:div>
        <w:div w:id="545141539">
          <w:marLeft w:val="640"/>
          <w:marRight w:val="0"/>
          <w:marTop w:val="0"/>
          <w:marBottom w:val="0"/>
          <w:divBdr>
            <w:top w:val="none" w:sz="0" w:space="0" w:color="auto"/>
            <w:left w:val="none" w:sz="0" w:space="0" w:color="auto"/>
            <w:bottom w:val="none" w:sz="0" w:space="0" w:color="auto"/>
            <w:right w:val="none" w:sz="0" w:space="0" w:color="auto"/>
          </w:divBdr>
        </w:div>
        <w:div w:id="1828127157">
          <w:marLeft w:val="640"/>
          <w:marRight w:val="0"/>
          <w:marTop w:val="0"/>
          <w:marBottom w:val="0"/>
          <w:divBdr>
            <w:top w:val="none" w:sz="0" w:space="0" w:color="auto"/>
            <w:left w:val="none" w:sz="0" w:space="0" w:color="auto"/>
            <w:bottom w:val="none" w:sz="0" w:space="0" w:color="auto"/>
            <w:right w:val="none" w:sz="0" w:space="0" w:color="auto"/>
          </w:divBdr>
        </w:div>
        <w:div w:id="628513039">
          <w:marLeft w:val="640"/>
          <w:marRight w:val="0"/>
          <w:marTop w:val="0"/>
          <w:marBottom w:val="0"/>
          <w:divBdr>
            <w:top w:val="none" w:sz="0" w:space="0" w:color="auto"/>
            <w:left w:val="none" w:sz="0" w:space="0" w:color="auto"/>
            <w:bottom w:val="none" w:sz="0" w:space="0" w:color="auto"/>
            <w:right w:val="none" w:sz="0" w:space="0" w:color="auto"/>
          </w:divBdr>
        </w:div>
        <w:div w:id="1736120258">
          <w:marLeft w:val="640"/>
          <w:marRight w:val="0"/>
          <w:marTop w:val="0"/>
          <w:marBottom w:val="0"/>
          <w:divBdr>
            <w:top w:val="none" w:sz="0" w:space="0" w:color="auto"/>
            <w:left w:val="none" w:sz="0" w:space="0" w:color="auto"/>
            <w:bottom w:val="none" w:sz="0" w:space="0" w:color="auto"/>
            <w:right w:val="none" w:sz="0" w:space="0" w:color="auto"/>
          </w:divBdr>
        </w:div>
        <w:div w:id="1566840184">
          <w:marLeft w:val="640"/>
          <w:marRight w:val="0"/>
          <w:marTop w:val="0"/>
          <w:marBottom w:val="0"/>
          <w:divBdr>
            <w:top w:val="none" w:sz="0" w:space="0" w:color="auto"/>
            <w:left w:val="none" w:sz="0" w:space="0" w:color="auto"/>
            <w:bottom w:val="none" w:sz="0" w:space="0" w:color="auto"/>
            <w:right w:val="none" w:sz="0" w:space="0" w:color="auto"/>
          </w:divBdr>
        </w:div>
        <w:div w:id="1547374627">
          <w:marLeft w:val="640"/>
          <w:marRight w:val="0"/>
          <w:marTop w:val="0"/>
          <w:marBottom w:val="0"/>
          <w:divBdr>
            <w:top w:val="none" w:sz="0" w:space="0" w:color="auto"/>
            <w:left w:val="none" w:sz="0" w:space="0" w:color="auto"/>
            <w:bottom w:val="none" w:sz="0" w:space="0" w:color="auto"/>
            <w:right w:val="none" w:sz="0" w:space="0" w:color="auto"/>
          </w:divBdr>
        </w:div>
        <w:div w:id="1457600524">
          <w:marLeft w:val="640"/>
          <w:marRight w:val="0"/>
          <w:marTop w:val="0"/>
          <w:marBottom w:val="0"/>
          <w:divBdr>
            <w:top w:val="none" w:sz="0" w:space="0" w:color="auto"/>
            <w:left w:val="none" w:sz="0" w:space="0" w:color="auto"/>
            <w:bottom w:val="none" w:sz="0" w:space="0" w:color="auto"/>
            <w:right w:val="none" w:sz="0" w:space="0" w:color="auto"/>
          </w:divBdr>
        </w:div>
        <w:div w:id="1038436419">
          <w:marLeft w:val="640"/>
          <w:marRight w:val="0"/>
          <w:marTop w:val="0"/>
          <w:marBottom w:val="0"/>
          <w:divBdr>
            <w:top w:val="none" w:sz="0" w:space="0" w:color="auto"/>
            <w:left w:val="none" w:sz="0" w:space="0" w:color="auto"/>
            <w:bottom w:val="none" w:sz="0" w:space="0" w:color="auto"/>
            <w:right w:val="none" w:sz="0" w:space="0" w:color="auto"/>
          </w:divBdr>
        </w:div>
        <w:div w:id="1180389723">
          <w:marLeft w:val="640"/>
          <w:marRight w:val="0"/>
          <w:marTop w:val="0"/>
          <w:marBottom w:val="0"/>
          <w:divBdr>
            <w:top w:val="none" w:sz="0" w:space="0" w:color="auto"/>
            <w:left w:val="none" w:sz="0" w:space="0" w:color="auto"/>
            <w:bottom w:val="none" w:sz="0" w:space="0" w:color="auto"/>
            <w:right w:val="none" w:sz="0" w:space="0" w:color="auto"/>
          </w:divBdr>
        </w:div>
        <w:div w:id="919024033">
          <w:marLeft w:val="640"/>
          <w:marRight w:val="0"/>
          <w:marTop w:val="0"/>
          <w:marBottom w:val="0"/>
          <w:divBdr>
            <w:top w:val="none" w:sz="0" w:space="0" w:color="auto"/>
            <w:left w:val="none" w:sz="0" w:space="0" w:color="auto"/>
            <w:bottom w:val="none" w:sz="0" w:space="0" w:color="auto"/>
            <w:right w:val="none" w:sz="0" w:space="0" w:color="auto"/>
          </w:divBdr>
        </w:div>
        <w:div w:id="770049307">
          <w:marLeft w:val="640"/>
          <w:marRight w:val="0"/>
          <w:marTop w:val="0"/>
          <w:marBottom w:val="0"/>
          <w:divBdr>
            <w:top w:val="none" w:sz="0" w:space="0" w:color="auto"/>
            <w:left w:val="none" w:sz="0" w:space="0" w:color="auto"/>
            <w:bottom w:val="none" w:sz="0" w:space="0" w:color="auto"/>
            <w:right w:val="none" w:sz="0" w:space="0" w:color="auto"/>
          </w:divBdr>
        </w:div>
        <w:div w:id="463080094">
          <w:marLeft w:val="640"/>
          <w:marRight w:val="0"/>
          <w:marTop w:val="0"/>
          <w:marBottom w:val="0"/>
          <w:divBdr>
            <w:top w:val="none" w:sz="0" w:space="0" w:color="auto"/>
            <w:left w:val="none" w:sz="0" w:space="0" w:color="auto"/>
            <w:bottom w:val="none" w:sz="0" w:space="0" w:color="auto"/>
            <w:right w:val="none" w:sz="0" w:space="0" w:color="auto"/>
          </w:divBdr>
        </w:div>
        <w:div w:id="1486043906">
          <w:marLeft w:val="640"/>
          <w:marRight w:val="0"/>
          <w:marTop w:val="0"/>
          <w:marBottom w:val="0"/>
          <w:divBdr>
            <w:top w:val="none" w:sz="0" w:space="0" w:color="auto"/>
            <w:left w:val="none" w:sz="0" w:space="0" w:color="auto"/>
            <w:bottom w:val="none" w:sz="0" w:space="0" w:color="auto"/>
            <w:right w:val="none" w:sz="0" w:space="0" w:color="auto"/>
          </w:divBdr>
        </w:div>
        <w:div w:id="557591936">
          <w:marLeft w:val="640"/>
          <w:marRight w:val="0"/>
          <w:marTop w:val="0"/>
          <w:marBottom w:val="0"/>
          <w:divBdr>
            <w:top w:val="none" w:sz="0" w:space="0" w:color="auto"/>
            <w:left w:val="none" w:sz="0" w:space="0" w:color="auto"/>
            <w:bottom w:val="none" w:sz="0" w:space="0" w:color="auto"/>
            <w:right w:val="none" w:sz="0" w:space="0" w:color="auto"/>
          </w:divBdr>
        </w:div>
        <w:div w:id="355738073">
          <w:marLeft w:val="640"/>
          <w:marRight w:val="0"/>
          <w:marTop w:val="0"/>
          <w:marBottom w:val="0"/>
          <w:divBdr>
            <w:top w:val="none" w:sz="0" w:space="0" w:color="auto"/>
            <w:left w:val="none" w:sz="0" w:space="0" w:color="auto"/>
            <w:bottom w:val="none" w:sz="0" w:space="0" w:color="auto"/>
            <w:right w:val="none" w:sz="0" w:space="0" w:color="auto"/>
          </w:divBdr>
        </w:div>
        <w:div w:id="434060021">
          <w:marLeft w:val="640"/>
          <w:marRight w:val="0"/>
          <w:marTop w:val="0"/>
          <w:marBottom w:val="0"/>
          <w:divBdr>
            <w:top w:val="none" w:sz="0" w:space="0" w:color="auto"/>
            <w:left w:val="none" w:sz="0" w:space="0" w:color="auto"/>
            <w:bottom w:val="none" w:sz="0" w:space="0" w:color="auto"/>
            <w:right w:val="none" w:sz="0" w:space="0" w:color="auto"/>
          </w:divBdr>
        </w:div>
        <w:div w:id="59525632">
          <w:marLeft w:val="640"/>
          <w:marRight w:val="0"/>
          <w:marTop w:val="0"/>
          <w:marBottom w:val="0"/>
          <w:divBdr>
            <w:top w:val="none" w:sz="0" w:space="0" w:color="auto"/>
            <w:left w:val="none" w:sz="0" w:space="0" w:color="auto"/>
            <w:bottom w:val="none" w:sz="0" w:space="0" w:color="auto"/>
            <w:right w:val="none" w:sz="0" w:space="0" w:color="auto"/>
          </w:divBdr>
        </w:div>
        <w:div w:id="2057003687">
          <w:marLeft w:val="640"/>
          <w:marRight w:val="0"/>
          <w:marTop w:val="0"/>
          <w:marBottom w:val="0"/>
          <w:divBdr>
            <w:top w:val="none" w:sz="0" w:space="0" w:color="auto"/>
            <w:left w:val="none" w:sz="0" w:space="0" w:color="auto"/>
            <w:bottom w:val="none" w:sz="0" w:space="0" w:color="auto"/>
            <w:right w:val="none" w:sz="0" w:space="0" w:color="auto"/>
          </w:divBdr>
        </w:div>
      </w:divsChild>
    </w:div>
    <w:div w:id="1103577385">
      <w:bodyDiv w:val="1"/>
      <w:marLeft w:val="0"/>
      <w:marRight w:val="0"/>
      <w:marTop w:val="0"/>
      <w:marBottom w:val="0"/>
      <w:divBdr>
        <w:top w:val="none" w:sz="0" w:space="0" w:color="auto"/>
        <w:left w:val="none" w:sz="0" w:space="0" w:color="auto"/>
        <w:bottom w:val="none" w:sz="0" w:space="0" w:color="auto"/>
        <w:right w:val="none" w:sz="0" w:space="0" w:color="auto"/>
      </w:divBdr>
      <w:divsChild>
        <w:div w:id="306277744">
          <w:marLeft w:val="640"/>
          <w:marRight w:val="0"/>
          <w:marTop w:val="0"/>
          <w:marBottom w:val="0"/>
          <w:divBdr>
            <w:top w:val="none" w:sz="0" w:space="0" w:color="auto"/>
            <w:left w:val="none" w:sz="0" w:space="0" w:color="auto"/>
            <w:bottom w:val="none" w:sz="0" w:space="0" w:color="auto"/>
            <w:right w:val="none" w:sz="0" w:space="0" w:color="auto"/>
          </w:divBdr>
        </w:div>
        <w:div w:id="1786196920">
          <w:marLeft w:val="640"/>
          <w:marRight w:val="0"/>
          <w:marTop w:val="0"/>
          <w:marBottom w:val="0"/>
          <w:divBdr>
            <w:top w:val="none" w:sz="0" w:space="0" w:color="auto"/>
            <w:left w:val="none" w:sz="0" w:space="0" w:color="auto"/>
            <w:bottom w:val="none" w:sz="0" w:space="0" w:color="auto"/>
            <w:right w:val="none" w:sz="0" w:space="0" w:color="auto"/>
          </w:divBdr>
        </w:div>
        <w:div w:id="1566335027">
          <w:marLeft w:val="640"/>
          <w:marRight w:val="0"/>
          <w:marTop w:val="0"/>
          <w:marBottom w:val="0"/>
          <w:divBdr>
            <w:top w:val="none" w:sz="0" w:space="0" w:color="auto"/>
            <w:left w:val="none" w:sz="0" w:space="0" w:color="auto"/>
            <w:bottom w:val="none" w:sz="0" w:space="0" w:color="auto"/>
            <w:right w:val="none" w:sz="0" w:space="0" w:color="auto"/>
          </w:divBdr>
        </w:div>
        <w:div w:id="1943218590">
          <w:marLeft w:val="640"/>
          <w:marRight w:val="0"/>
          <w:marTop w:val="0"/>
          <w:marBottom w:val="0"/>
          <w:divBdr>
            <w:top w:val="none" w:sz="0" w:space="0" w:color="auto"/>
            <w:left w:val="none" w:sz="0" w:space="0" w:color="auto"/>
            <w:bottom w:val="none" w:sz="0" w:space="0" w:color="auto"/>
            <w:right w:val="none" w:sz="0" w:space="0" w:color="auto"/>
          </w:divBdr>
        </w:div>
        <w:div w:id="1579246503">
          <w:marLeft w:val="640"/>
          <w:marRight w:val="0"/>
          <w:marTop w:val="0"/>
          <w:marBottom w:val="0"/>
          <w:divBdr>
            <w:top w:val="none" w:sz="0" w:space="0" w:color="auto"/>
            <w:left w:val="none" w:sz="0" w:space="0" w:color="auto"/>
            <w:bottom w:val="none" w:sz="0" w:space="0" w:color="auto"/>
            <w:right w:val="none" w:sz="0" w:space="0" w:color="auto"/>
          </w:divBdr>
        </w:div>
        <w:div w:id="2094234825">
          <w:marLeft w:val="640"/>
          <w:marRight w:val="0"/>
          <w:marTop w:val="0"/>
          <w:marBottom w:val="0"/>
          <w:divBdr>
            <w:top w:val="none" w:sz="0" w:space="0" w:color="auto"/>
            <w:left w:val="none" w:sz="0" w:space="0" w:color="auto"/>
            <w:bottom w:val="none" w:sz="0" w:space="0" w:color="auto"/>
            <w:right w:val="none" w:sz="0" w:space="0" w:color="auto"/>
          </w:divBdr>
        </w:div>
        <w:div w:id="450826741">
          <w:marLeft w:val="640"/>
          <w:marRight w:val="0"/>
          <w:marTop w:val="0"/>
          <w:marBottom w:val="0"/>
          <w:divBdr>
            <w:top w:val="none" w:sz="0" w:space="0" w:color="auto"/>
            <w:left w:val="none" w:sz="0" w:space="0" w:color="auto"/>
            <w:bottom w:val="none" w:sz="0" w:space="0" w:color="auto"/>
            <w:right w:val="none" w:sz="0" w:space="0" w:color="auto"/>
          </w:divBdr>
        </w:div>
        <w:div w:id="1105538164">
          <w:marLeft w:val="640"/>
          <w:marRight w:val="0"/>
          <w:marTop w:val="0"/>
          <w:marBottom w:val="0"/>
          <w:divBdr>
            <w:top w:val="none" w:sz="0" w:space="0" w:color="auto"/>
            <w:left w:val="none" w:sz="0" w:space="0" w:color="auto"/>
            <w:bottom w:val="none" w:sz="0" w:space="0" w:color="auto"/>
            <w:right w:val="none" w:sz="0" w:space="0" w:color="auto"/>
          </w:divBdr>
        </w:div>
        <w:div w:id="1939486063">
          <w:marLeft w:val="640"/>
          <w:marRight w:val="0"/>
          <w:marTop w:val="0"/>
          <w:marBottom w:val="0"/>
          <w:divBdr>
            <w:top w:val="none" w:sz="0" w:space="0" w:color="auto"/>
            <w:left w:val="none" w:sz="0" w:space="0" w:color="auto"/>
            <w:bottom w:val="none" w:sz="0" w:space="0" w:color="auto"/>
            <w:right w:val="none" w:sz="0" w:space="0" w:color="auto"/>
          </w:divBdr>
        </w:div>
        <w:div w:id="1020929248">
          <w:marLeft w:val="640"/>
          <w:marRight w:val="0"/>
          <w:marTop w:val="0"/>
          <w:marBottom w:val="0"/>
          <w:divBdr>
            <w:top w:val="none" w:sz="0" w:space="0" w:color="auto"/>
            <w:left w:val="none" w:sz="0" w:space="0" w:color="auto"/>
            <w:bottom w:val="none" w:sz="0" w:space="0" w:color="auto"/>
            <w:right w:val="none" w:sz="0" w:space="0" w:color="auto"/>
          </w:divBdr>
        </w:div>
        <w:div w:id="1116758078">
          <w:marLeft w:val="640"/>
          <w:marRight w:val="0"/>
          <w:marTop w:val="0"/>
          <w:marBottom w:val="0"/>
          <w:divBdr>
            <w:top w:val="none" w:sz="0" w:space="0" w:color="auto"/>
            <w:left w:val="none" w:sz="0" w:space="0" w:color="auto"/>
            <w:bottom w:val="none" w:sz="0" w:space="0" w:color="auto"/>
            <w:right w:val="none" w:sz="0" w:space="0" w:color="auto"/>
          </w:divBdr>
        </w:div>
        <w:div w:id="707100621">
          <w:marLeft w:val="640"/>
          <w:marRight w:val="0"/>
          <w:marTop w:val="0"/>
          <w:marBottom w:val="0"/>
          <w:divBdr>
            <w:top w:val="none" w:sz="0" w:space="0" w:color="auto"/>
            <w:left w:val="none" w:sz="0" w:space="0" w:color="auto"/>
            <w:bottom w:val="none" w:sz="0" w:space="0" w:color="auto"/>
            <w:right w:val="none" w:sz="0" w:space="0" w:color="auto"/>
          </w:divBdr>
        </w:div>
        <w:div w:id="251857151">
          <w:marLeft w:val="640"/>
          <w:marRight w:val="0"/>
          <w:marTop w:val="0"/>
          <w:marBottom w:val="0"/>
          <w:divBdr>
            <w:top w:val="none" w:sz="0" w:space="0" w:color="auto"/>
            <w:left w:val="none" w:sz="0" w:space="0" w:color="auto"/>
            <w:bottom w:val="none" w:sz="0" w:space="0" w:color="auto"/>
            <w:right w:val="none" w:sz="0" w:space="0" w:color="auto"/>
          </w:divBdr>
        </w:div>
        <w:div w:id="1577124870">
          <w:marLeft w:val="640"/>
          <w:marRight w:val="0"/>
          <w:marTop w:val="0"/>
          <w:marBottom w:val="0"/>
          <w:divBdr>
            <w:top w:val="none" w:sz="0" w:space="0" w:color="auto"/>
            <w:left w:val="none" w:sz="0" w:space="0" w:color="auto"/>
            <w:bottom w:val="none" w:sz="0" w:space="0" w:color="auto"/>
            <w:right w:val="none" w:sz="0" w:space="0" w:color="auto"/>
          </w:divBdr>
        </w:div>
        <w:div w:id="762267805">
          <w:marLeft w:val="640"/>
          <w:marRight w:val="0"/>
          <w:marTop w:val="0"/>
          <w:marBottom w:val="0"/>
          <w:divBdr>
            <w:top w:val="none" w:sz="0" w:space="0" w:color="auto"/>
            <w:left w:val="none" w:sz="0" w:space="0" w:color="auto"/>
            <w:bottom w:val="none" w:sz="0" w:space="0" w:color="auto"/>
            <w:right w:val="none" w:sz="0" w:space="0" w:color="auto"/>
          </w:divBdr>
        </w:div>
        <w:div w:id="459034561">
          <w:marLeft w:val="640"/>
          <w:marRight w:val="0"/>
          <w:marTop w:val="0"/>
          <w:marBottom w:val="0"/>
          <w:divBdr>
            <w:top w:val="none" w:sz="0" w:space="0" w:color="auto"/>
            <w:left w:val="none" w:sz="0" w:space="0" w:color="auto"/>
            <w:bottom w:val="none" w:sz="0" w:space="0" w:color="auto"/>
            <w:right w:val="none" w:sz="0" w:space="0" w:color="auto"/>
          </w:divBdr>
        </w:div>
        <w:div w:id="2120680084">
          <w:marLeft w:val="640"/>
          <w:marRight w:val="0"/>
          <w:marTop w:val="0"/>
          <w:marBottom w:val="0"/>
          <w:divBdr>
            <w:top w:val="none" w:sz="0" w:space="0" w:color="auto"/>
            <w:left w:val="none" w:sz="0" w:space="0" w:color="auto"/>
            <w:bottom w:val="none" w:sz="0" w:space="0" w:color="auto"/>
            <w:right w:val="none" w:sz="0" w:space="0" w:color="auto"/>
          </w:divBdr>
        </w:div>
        <w:div w:id="690763909">
          <w:marLeft w:val="640"/>
          <w:marRight w:val="0"/>
          <w:marTop w:val="0"/>
          <w:marBottom w:val="0"/>
          <w:divBdr>
            <w:top w:val="none" w:sz="0" w:space="0" w:color="auto"/>
            <w:left w:val="none" w:sz="0" w:space="0" w:color="auto"/>
            <w:bottom w:val="none" w:sz="0" w:space="0" w:color="auto"/>
            <w:right w:val="none" w:sz="0" w:space="0" w:color="auto"/>
          </w:divBdr>
        </w:div>
        <w:div w:id="1571572101">
          <w:marLeft w:val="640"/>
          <w:marRight w:val="0"/>
          <w:marTop w:val="0"/>
          <w:marBottom w:val="0"/>
          <w:divBdr>
            <w:top w:val="none" w:sz="0" w:space="0" w:color="auto"/>
            <w:left w:val="none" w:sz="0" w:space="0" w:color="auto"/>
            <w:bottom w:val="none" w:sz="0" w:space="0" w:color="auto"/>
            <w:right w:val="none" w:sz="0" w:space="0" w:color="auto"/>
          </w:divBdr>
        </w:div>
        <w:div w:id="1159927035">
          <w:marLeft w:val="640"/>
          <w:marRight w:val="0"/>
          <w:marTop w:val="0"/>
          <w:marBottom w:val="0"/>
          <w:divBdr>
            <w:top w:val="none" w:sz="0" w:space="0" w:color="auto"/>
            <w:left w:val="none" w:sz="0" w:space="0" w:color="auto"/>
            <w:bottom w:val="none" w:sz="0" w:space="0" w:color="auto"/>
            <w:right w:val="none" w:sz="0" w:space="0" w:color="auto"/>
          </w:divBdr>
        </w:div>
        <w:div w:id="986402266">
          <w:marLeft w:val="640"/>
          <w:marRight w:val="0"/>
          <w:marTop w:val="0"/>
          <w:marBottom w:val="0"/>
          <w:divBdr>
            <w:top w:val="none" w:sz="0" w:space="0" w:color="auto"/>
            <w:left w:val="none" w:sz="0" w:space="0" w:color="auto"/>
            <w:bottom w:val="none" w:sz="0" w:space="0" w:color="auto"/>
            <w:right w:val="none" w:sz="0" w:space="0" w:color="auto"/>
          </w:divBdr>
        </w:div>
        <w:div w:id="892816062">
          <w:marLeft w:val="640"/>
          <w:marRight w:val="0"/>
          <w:marTop w:val="0"/>
          <w:marBottom w:val="0"/>
          <w:divBdr>
            <w:top w:val="none" w:sz="0" w:space="0" w:color="auto"/>
            <w:left w:val="none" w:sz="0" w:space="0" w:color="auto"/>
            <w:bottom w:val="none" w:sz="0" w:space="0" w:color="auto"/>
            <w:right w:val="none" w:sz="0" w:space="0" w:color="auto"/>
          </w:divBdr>
        </w:div>
      </w:divsChild>
    </w:div>
    <w:div w:id="1111633472">
      <w:bodyDiv w:val="1"/>
      <w:marLeft w:val="0"/>
      <w:marRight w:val="0"/>
      <w:marTop w:val="0"/>
      <w:marBottom w:val="0"/>
      <w:divBdr>
        <w:top w:val="none" w:sz="0" w:space="0" w:color="auto"/>
        <w:left w:val="none" w:sz="0" w:space="0" w:color="auto"/>
        <w:bottom w:val="none" w:sz="0" w:space="0" w:color="auto"/>
        <w:right w:val="none" w:sz="0" w:space="0" w:color="auto"/>
      </w:divBdr>
      <w:divsChild>
        <w:div w:id="2073886774">
          <w:marLeft w:val="640"/>
          <w:marRight w:val="0"/>
          <w:marTop w:val="0"/>
          <w:marBottom w:val="0"/>
          <w:divBdr>
            <w:top w:val="none" w:sz="0" w:space="0" w:color="auto"/>
            <w:left w:val="none" w:sz="0" w:space="0" w:color="auto"/>
            <w:bottom w:val="none" w:sz="0" w:space="0" w:color="auto"/>
            <w:right w:val="none" w:sz="0" w:space="0" w:color="auto"/>
          </w:divBdr>
        </w:div>
        <w:div w:id="1523399790">
          <w:marLeft w:val="640"/>
          <w:marRight w:val="0"/>
          <w:marTop w:val="0"/>
          <w:marBottom w:val="0"/>
          <w:divBdr>
            <w:top w:val="none" w:sz="0" w:space="0" w:color="auto"/>
            <w:left w:val="none" w:sz="0" w:space="0" w:color="auto"/>
            <w:bottom w:val="none" w:sz="0" w:space="0" w:color="auto"/>
            <w:right w:val="none" w:sz="0" w:space="0" w:color="auto"/>
          </w:divBdr>
        </w:div>
        <w:div w:id="946153422">
          <w:marLeft w:val="640"/>
          <w:marRight w:val="0"/>
          <w:marTop w:val="0"/>
          <w:marBottom w:val="0"/>
          <w:divBdr>
            <w:top w:val="none" w:sz="0" w:space="0" w:color="auto"/>
            <w:left w:val="none" w:sz="0" w:space="0" w:color="auto"/>
            <w:bottom w:val="none" w:sz="0" w:space="0" w:color="auto"/>
            <w:right w:val="none" w:sz="0" w:space="0" w:color="auto"/>
          </w:divBdr>
        </w:div>
        <w:div w:id="2105031449">
          <w:marLeft w:val="640"/>
          <w:marRight w:val="0"/>
          <w:marTop w:val="0"/>
          <w:marBottom w:val="0"/>
          <w:divBdr>
            <w:top w:val="none" w:sz="0" w:space="0" w:color="auto"/>
            <w:left w:val="none" w:sz="0" w:space="0" w:color="auto"/>
            <w:bottom w:val="none" w:sz="0" w:space="0" w:color="auto"/>
            <w:right w:val="none" w:sz="0" w:space="0" w:color="auto"/>
          </w:divBdr>
        </w:div>
        <w:div w:id="485822007">
          <w:marLeft w:val="640"/>
          <w:marRight w:val="0"/>
          <w:marTop w:val="0"/>
          <w:marBottom w:val="0"/>
          <w:divBdr>
            <w:top w:val="none" w:sz="0" w:space="0" w:color="auto"/>
            <w:left w:val="none" w:sz="0" w:space="0" w:color="auto"/>
            <w:bottom w:val="none" w:sz="0" w:space="0" w:color="auto"/>
            <w:right w:val="none" w:sz="0" w:space="0" w:color="auto"/>
          </w:divBdr>
        </w:div>
        <w:div w:id="124979604">
          <w:marLeft w:val="640"/>
          <w:marRight w:val="0"/>
          <w:marTop w:val="0"/>
          <w:marBottom w:val="0"/>
          <w:divBdr>
            <w:top w:val="none" w:sz="0" w:space="0" w:color="auto"/>
            <w:left w:val="none" w:sz="0" w:space="0" w:color="auto"/>
            <w:bottom w:val="none" w:sz="0" w:space="0" w:color="auto"/>
            <w:right w:val="none" w:sz="0" w:space="0" w:color="auto"/>
          </w:divBdr>
        </w:div>
        <w:div w:id="2068606527">
          <w:marLeft w:val="640"/>
          <w:marRight w:val="0"/>
          <w:marTop w:val="0"/>
          <w:marBottom w:val="0"/>
          <w:divBdr>
            <w:top w:val="none" w:sz="0" w:space="0" w:color="auto"/>
            <w:left w:val="none" w:sz="0" w:space="0" w:color="auto"/>
            <w:bottom w:val="none" w:sz="0" w:space="0" w:color="auto"/>
            <w:right w:val="none" w:sz="0" w:space="0" w:color="auto"/>
          </w:divBdr>
        </w:div>
        <w:div w:id="165243257">
          <w:marLeft w:val="640"/>
          <w:marRight w:val="0"/>
          <w:marTop w:val="0"/>
          <w:marBottom w:val="0"/>
          <w:divBdr>
            <w:top w:val="none" w:sz="0" w:space="0" w:color="auto"/>
            <w:left w:val="none" w:sz="0" w:space="0" w:color="auto"/>
            <w:bottom w:val="none" w:sz="0" w:space="0" w:color="auto"/>
            <w:right w:val="none" w:sz="0" w:space="0" w:color="auto"/>
          </w:divBdr>
        </w:div>
        <w:div w:id="251354222">
          <w:marLeft w:val="640"/>
          <w:marRight w:val="0"/>
          <w:marTop w:val="0"/>
          <w:marBottom w:val="0"/>
          <w:divBdr>
            <w:top w:val="none" w:sz="0" w:space="0" w:color="auto"/>
            <w:left w:val="none" w:sz="0" w:space="0" w:color="auto"/>
            <w:bottom w:val="none" w:sz="0" w:space="0" w:color="auto"/>
            <w:right w:val="none" w:sz="0" w:space="0" w:color="auto"/>
          </w:divBdr>
        </w:div>
        <w:div w:id="1516269086">
          <w:marLeft w:val="640"/>
          <w:marRight w:val="0"/>
          <w:marTop w:val="0"/>
          <w:marBottom w:val="0"/>
          <w:divBdr>
            <w:top w:val="none" w:sz="0" w:space="0" w:color="auto"/>
            <w:left w:val="none" w:sz="0" w:space="0" w:color="auto"/>
            <w:bottom w:val="none" w:sz="0" w:space="0" w:color="auto"/>
            <w:right w:val="none" w:sz="0" w:space="0" w:color="auto"/>
          </w:divBdr>
        </w:div>
        <w:div w:id="400373880">
          <w:marLeft w:val="640"/>
          <w:marRight w:val="0"/>
          <w:marTop w:val="0"/>
          <w:marBottom w:val="0"/>
          <w:divBdr>
            <w:top w:val="none" w:sz="0" w:space="0" w:color="auto"/>
            <w:left w:val="none" w:sz="0" w:space="0" w:color="auto"/>
            <w:bottom w:val="none" w:sz="0" w:space="0" w:color="auto"/>
            <w:right w:val="none" w:sz="0" w:space="0" w:color="auto"/>
          </w:divBdr>
        </w:div>
        <w:div w:id="2076777182">
          <w:marLeft w:val="640"/>
          <w:marRight w:val="0"/>
          <w:marTop w:val="0"/>
          <w:marBottom w:val="0"/>
          <w:divBdr>
            <w:top w:val="none" w:sz="0" w:space="0" w:color="auto"/>
            <w:left w:val="none" w:sz="0" w:space="0" w:color="auto"/>
            <w:bottom w:val="none" w:sz="0" w:space="0" w:color="auto"/>
            <w:right w:val="none" w:sz="0" w:space="0" w:color="auto"/>
          </w:divBdr>
        </w:div>
        <w:div w:id="1719939081">
          <w:marLeft w:val="640"/>
          <w:marRight w:val="0"/>
          <w:marTop w:val="0"/>
          <w:marBottom w:val="0"/>
          <w:divBdr>
            <w:top w:val="none" w:sz="0" w:space="0" w:color="auto"/>
            <w:left w:val="none" w:sz="0" w:space="0" w:color="auto"/>
            <w:bottom w:val="none" w:sz="0" w:space="0" w:color="auto"/>
            <w:right w:val="none" w:sz="0" w:space="0" w:color="auto"/>
          </w:divBdr>
        </w:div>
        <w:div w:id="1963995827">
          <w:marLeft w:val="640"/>
          <w:marRight w:val="0"/>
          <w:marTop w:val="0"/>
          <w:marBottom w:val="0"/>
          <w:divBdr>
            <w:top w:val="none" w:sz="0" w:space="0" w:color="auto"/>
            <w:left w:val="none" w:sz="0" w:space="0" w:color="auto"/>
            <w:bottom w:val="none" w:sz="0" w:space="0" w:color="auto"/>
            <w:right w:val="none" w:sz="0" w:space="0" w:color="auto"/>
          </w:divBdr>
        </w:div>
        <w:div w:id="118382010">
          <w:marLeft w:val="640"/>
          <w:marRight w:val="0"/>
          <w:marTop w:val="0"/>
          <w:marBottom w:val="0"/>
          <w:divBdr>
            <w:top w:val="none" w:sz="0" w:space="0" w:color="auto"/>
            <w:left w:val="none" w:sz="0" w:space="0" w:color="auto"/>
            <w:bottom w:val="none" w:sz="0" w:space="0" w:color="auto"/>
            <w:right w:val="none" w:sz="0" w:space="0" w:color="auto"/>
          </w:divBdr>
        </w:div>
        <w:div w:id="275647427">
          <w:marLeft w:val="640"/>
          <w:marRight w:val="0"/>
          <w:marTop w:val="0"/>
          <w:marBottom w:val="0"/>
          <w:divBdr>
            <w:top w:val="none" w:sz="0" w:space="0" w:color="auto"/>
            <w:left w:val="none" w:sz="0" w:space="0" w:color="auto"/>
            <w:bottom w:val="none" w:sz="0" w:space="0" w:color="auto"/>
            <w:right w:val="none" w:sz="0" w:space="0" w:color="auto"/>
          </w:divBdr>
        </w:div>
        <w:div w:id="1367759380">
          <w:marLeft w:val="640"/>
          <w:marRight w:val="0"/>
          <w:marTop w:val="0"/>
          <w:marBottom w:val="0"/>
          <w:divBdr>
            <w:top w:val="none" w:sz="0" w:space="0" w:color="auto"/>
            <w:left w:val="none" w:sz="0" w:space="0" w:color="auto"/>
            <w:bottom w:val="none" w:sz="0" w:space="0" w:color="auto"/>
            <w:right w:val="none" w:sz="0" w:space="0" w:color="auto"/>
          </w:divBdr>
        </w:div>
        <w:div w:id="1362629260">
          <w:marLeft w:val="640"/>
          <w:marRight w:val="0"/>
          <w:marTop w:val="0"/>
          <w:marBottom w:val="0"/>
          <w:divBdr>
            <w:top w:val="none" w:sz="0" w:space="0" w:color="auto"/>
            <w:left w:val="none" w:sz="0" w:space="0" w:color="auto"/>
            <w:bottom w:val="none" w:sz="0" w:space="0" w:color="auto"/>
            <w:right w:val="none" w:sz="0" w:space="0" w:color="auto"/>
          </w:divBdr>
        </w:div>
        <w:div w:id="1343044271">
          <w:marLeft w:val="640"/>
          <w:marRight w:val="0"/>
          <w:marTop w:val="0"/>
          <w:marBottom w:val="0"/>
          <w:divBdr>
            <w:top w:val="none" w:sz="0" w:space="0" w:color="auto"/>
            <w:left w:val="none" w:sz="0" w:space="0" w:color="auto"/>
            <w:bottom w:val="none" w:sz="0" w:space="0" w:color="auto"/>
            <w:right w:val="none" w:sz="0" w:space="0" w:color="auto"/>
          </w:divBdr>
        </w:div>
        <w:div w:id="1161387489">
          <w:marLeft w:val="640"/>
          <w:marRight w:val="0"/>
          <w:marTop w:val="0"/>
          <w:marBottom w:val="0"/>
          <w:divBdr>
            <w:top w:val="none" w:sz="0" w:space="0" w:color="auto"/>
            <w:left w:val="none" w:sz="0" w:space="0" w:color="auto"/>
            <w:bottom w:val="none" w:sz="0" w:space="0" w:color="auto"/>
            <w:right w:val="none" w:sz="0" w:space="0" w:color="auto"/>
          </w:divBdr>
        </w:div>
        <w:div w:id="137770308">
          <w:marLeft w:val="640"/>
          <w:marRight w:val="0"/>
          <w:marTop w:val="0"/>
          <w:marBottom w:val="0"/>
          <w:divBdr>
            <w:top w:val="none" w:sz="0" w:space="0" w:color="auto"/>
            <w:left w:val="none" w:sz="0" w:space="0" w:color="auto"/>
            <w:bottom w:val="none" w:sz="0" w:space="0" w:color="auto"/>
            <w:right w:val="none" w:sz="0" w:space="0" w:color="auto"/>
          </w:divBdr>
        </w:div>
        <w:div w:id="2056268299">
          <w:marLeft w:val="640"/>
          <w:marRight w:val="0"/>
          <w:marTop w:val="0"/>
          <w:marBottom w:val="0"/>
          <w:divBdr>
            <w:top w:val="none" w:sz="0" w:space="0" w:color="auto"/>
            <w:left w:val="none" w:sz="0" w:space="0" w:color="auto"/>
            <w:bottom w:val="none" w:sz="0" w:space="0" w:color="auto"/>
            <w:right w:val="none" w:sz="0" w:space="0" w:color="auto"/>
          </w:divBdr>
        </w:div>
        <w:div w:id="595214636">
          <w:marLeft w:val="640"/>
          <w:marRight w:val="0"/>
          <w:marTop w:val="0"/>
          <w:marBottom w:val="0"/>
          <w:divBdr>
            <w:top w:val="none" w:sz="0" w:space="0" w:color="auto"/>
            <w:left w:val="none" w:sz="0" w:space="0" w:color="auto"/>
            <w:bottom w:val="none" w:sz="0" w:space="0" w:color="auto"/>
            <w:right w:val="none" w:sz="0" w:space="0" w:color="auto"/>
          </w:divBdr>
        </w:div>
        <w:div w:id="560143106">
          <w:marLeft w:val="640"/>
          <w:marRight w:val="0"/>
          <w:marTop w:val="0"/>
          <w:marBottom w:val="0"/>
          <w:divBdr>
            <w:top w:val="none" w:sz="0" w:space="0" w:color="auto"/>
            <w:left w:val="none" w:sz="0" w:space="0" w:color="auto"/>
            <w:bottom w:val="none" w:sz="0" w:space="0" w:color="auto"/>
            <w:right w:val="none" w:sz="0" w:space="0" w:color="auto"/>
          </w:divBdr>
        </w:div>
        <w:div w:id="2017226614">
          <w:marLeft w:val="640"/>
          <w:marRight w:val="0"/>
          <w:marTop w:val="0"/>
          <w:marBottom w:val="0"/>
          <w:divBdr>
            <w:top w:val="none" w:sz="0" w:space="0" w:color="auto"/>
            <w:left w:val="none" w:sz="0" w:space="0" w:color="auto"/>
            <w:bottom w:val="none" w:sz="0" w:space="0" w:color="auto"/>
            <w:right w:val="none" w:sz="0" w:space="0" w:color="auto"/>
          </w:divBdr>
        </w:div>
        <w:div w:id="1098256238">
          <w:marLeft w:val="640"/>
          <w:marRight w:val="0"/>
          <w:marTop w:val="0"/>
          <w:marBottom w:val="0"/>
          <w:divBdr>
            <w:top w:val="none" w:sz="0" w:space="0" w:color="auto"/>
            <w:left w:val="none" w:sz="0" w:space="0" w:color="auto"/>
            <w:bottom w:val="none" w:sz="0" w:space="0" w:color="auto"/>
            <w:right w:val="none" w:sz="0" w:space="0" w:color="auto"/>
          </w:divBdr>
        </w:div>
        <w:div w:id="638874555">
          <w:marLeft w:val="640"/>
          <w:marRight w:val="0"/>
          <w:marTop w:val="0"/>
          <w:marBottom w:val="0"/>
          <w:divBdr>
            <w:top w:val="none" w:sz="0" w:space="0" w:color="auto"/>
            <w:left w:val="none" w:sz="0" w:space="0" w:color="auto"/>
            <w:bottom w:val="none" w:sz="0" w:space="0" w:color="auto"/>
            <w:right w:val="none" w:sz="0" w:space="0" w:color="auto"/>
          </w:divBdr>
        </w:div>
      </w:divsChild>
    </w:div>
    <w:div w:id="1151484262">
      <w:bodyDiv w:val="1"/>
      <w:marLeft w:val="0"/>
      <w:marRight w:val="0"/>
      <w:marTop w:val="0"/>
      <w:marBottom w:val="0"/>
      <w:divBdr>
        <w:top w:val="none" w:sz="0" w:space="0" w:color="auto"/>
        <w:left w:val="none" w:sz="0" w:space="0" w:color="auto"/>
        <w:bottom w:val="none" w:sz="0" w:space="0" w:color="auto"/>
        <w:right w:val="none" w:sz="0" w:space="0" w:color="auto"/>
      </w:divBdr>
      <w:divsChild>
        <w:div w:id="182016549">
          <w:marLeft w:val="640"/>
          <w:marRight w:val="0"/>
          <w:marTop w:val="0"/>
          <w:marBottom w:val="0"/>
          <w:divBdr>
            <w:top w:val="none" w:sz="0" w:space="0" w:color="auto"/>
            <w:left w:val="none" w:sz="0" w:space="0" w:color="auto"/>
            <w:bottom w:val="none" w:sz="0" w:space="0" w:color="auto"/>
            <w:right w:val="none" w:sz="0" w:space="0" w:color="auto"/>
          </w:divBdr>
        </w:div>
        <w:div w:id="1881042057">
          <w:marLeft w:val="640"/>
          <w:marRight w:val="0"/>
          <w:marTop w:val="0"/>
          <w:marBottom w:val="0"/>
          <w:divBdr>
            <w:top w:val="none" w:sz="0" w:space="0" w:color="auto"/>
            <w:left w:val="none" w:sz="0" w:space="0" w:color="auto"/>
            <w:bottom w:val="none" w:sz="0" w:space="0" w:color="auto"/>
            <w:right w:val="none" w:sz="0" w:space="0" w:color="auto"/>
          </w:divBdr>
        </w:div>
        <w:div w:id="751967692">
          <w:marLeft w:val="640"/>
          <w:marRight w:val="0"/>
          <w:marTop w:val="0"/>
          <w:marBottom w:val="0"/>
          <w:divBdr>
            <w:top w:val="none" w:sz="0" w:space="0" w:color="auto"/>
            <w:left w:val="none" w:sz="0" w:space="0" w:color="auto"/>
            <w:bottom w:val="none" w:sz="0" w:space="0" w:color="auto"/>
            <w:right w:val="none" w:sz="0" w:space="0" w:color="auto"/>
          </w:divBdr>
        </w:div>
        <w:div w:id="145703738">
          <w:marLeft w:val="640"/>
          <w:marRight w:val="0"/>
          <w:marTop w:val="0"/>
          <w:marBottom w:val="0"/>
          <w:divBdr>
            <w:top w:val="none" w:sz="0" w:space="0" w:color="auto"/>
            <w:left w:val="none" w:sz="0" w:space="0" w:color="auto"/>
            <w:bottom w:val="none" w:sz="0" w:space="0" w:color="auto"/>
            <w:right w:val="none" w:sz="0" w:space="0" w:color="auto"/>
          </w:divBdr>
        </w:div>
        <w:div w:id="1143037565">
          <w:marLeft w:val="640"/>
          <w:marRight w:val="0"/>
          <w:marTop w:val="0"/>
          <w:marBottom w:val="0"/>
          <w:divBdr>
            <w:top w:val="none" w:sz="0" w:space="0" w:color="auto"/>
            <w:left w:val="none" w:sz="0" w:space="0" w:color="auto"/>
            <w:bottom w:val="none" w:sz="0" w:space="0" w:color="auto"/>
            <w:right w:val="none" w:sz="0" w:space="0" w:color="auto"/>
          </w:divBdr>
        </w:div>
        <w:div w:id="2009866268">
          <w:marLeft w:val="640"/>
          <w:marRight w:val="0"/>
          <w:marTop w:val="0"/>
          <w:marBottom w:val="0"/>
          <w:divBdr>
            <w:top w:val="none" w:sz="0" w:space="0" w:color="auto"/>
            <w:left w:val="none" w:sz="0" w:space="0" w:color="auto"/>
            <w:bottom w:val="none" w:sz="0" w:space="0" w:color="auto"/>
            <w:right w:val="none" w:sz="0" w:space="0" w:color="auto"/>
          </w:divBdr>
        </w:div>
        <w:div w:id="1395398499">
          <w:marLeft w:val="640"/>
          <w:marRight w:val="0"/>
          <w:marTop w:val="0"/>
          <w:marBottom w:val="0"/>
          <w:divBdr>
            <w:top w:val="none" w:sz="0" w:space="0" w:color="auto"/>
            <w:left w:val="none" w:sz="0" w:space="0" w:color="auto"/>
            <w:bottom w:val="none" w:sz="0" w:space="0" w:color="auto"/>
            <w:right w:val="none" w:sz="0" w:space="0" w:color="auto"/>
          </w:divBdr>
        </w:div>
        <w:div w:id="585460751">
          <w:marLeft w:val="640"/>
          <w:marRight w:val="0"/>
          <w:marTop w:val="0"/>
          <w:marBottom w:val="0"/>
          <w:divBdr>
            <w:top w:val="none" w:sz="0" w:space="0" w:color="auto"/>
            <w:left w:val="none" w:sz="0" w:space="0" w:color="auto"/>
            <w:bottom w:val="none" w:sz="0" w:space="0" w:color="auto"/>
            <w:right w:val="none" w:sz="0" w:space="0" w:color="auto"/>
          </w:divBdr>
        </w:div>
        <w:div w:id="1255239401">
          <w:marLeft w:val="640"/>
          <w:marRight w:val="0"/>
          <w:marTop w:val="0"/>
          <w:marBottom w:val="0"/>
          <w:divBdr>
            <w:top w:val="none" w:sz="0" w:space="0" w:color="auto"/>
            <w:left w:val="none" w:sz="0" w:space="0" w:color="auto"/>
            <w:bottom w:val="none" w:sz="0" w:space="0" w:color="auto"/>
            <w:right w:val="none" w:sz="0" w:space="0" w:color="auto"/>
          </w:divBdr>
        </w:div>
        <w:div w:id="222254388">
          <w:marLeft w:val="640"/>
          <w:marRight w:val="0"/>
          <w:marTop w:val="0"/>
          <w:marBottom w:val="0"/>
          <w:divBdr>
            <w:top w:val="none" w:sz="0" w:space="0" w:color="auto"/>
            <w:left w:val="none" w:sz="0" w:space="0" w:color="auto"/>
            <w:bottom w:val="none" w:sz="0" w:space="0" w:color="auto"/>
            <w:right w:val="none" w:sz="0" w:space="0" w:color="auto"/>
          </w:divBdr>
        </w:div>
        <w:div w:id="137575563">
          <w:marLeft w:val="640"/>
          <w:marRight w:val="0"/>
          <w:marTop w:val="0"/>
          <w:marBottom w:val="0"/>
          <w:divBdr>
            <w:top w:val="none" w:sz="0" w:space="0" w:color="auto"/>
            <w:left w:val="none" w:sz="0" w:space="0" w:color="auto"/>
            <w:bottom w:val="none" w:sz="0" w:space="0" w:color="auto"/>
            <w:right w:val="none" w:sz="0" w:space="0" w:color="auto"/>
          </w:divBdr>
        </w:div>
        <w:div w:id="27536689">
          <w:marLeft w:val="640"/>
          <w:marRight w:val="0"/>
          <w:marTop w:val="0"/>
          <w:marBottom w:val="0"/>
          <w:divBdr>
            <w:top w:val="none" w:sz="0" w:space="0" w:color="auto"/>
            <w:left w:val="none" w:sz="0" w:space="0" w:color="auto"/>
            <w:bottom w:val="none" w:sz="0" w:space="0" w:color="auto"/>
            <w:right w:val="none" w:sz="0" w:space="0" w:color="auto"/>
          </w:divBdr>
        </w:div>
        <w:div w:id="1913193836">
          <w:marLeft w:val="640"/>
          <w:marRight w:val="0"/>
          <w:marTop w:val="0"/>
          <w:marBottom w:val="0"/>
          <w:divBdr>
            <w:top w:val="none" w:sz="0" w:space="0" w:color="auto"/>
            <w:left w:val="none" w:sz="0" w:space="0" w:color="auto"/>
            <w:bottom w:val="none" w:sz="0" w:space="0" w:color="auto"/>
            <w:right w:val="none" w:sz="0" w:space="0" w:color="auto"/>
          </w:divBdr>
        </w:div>
      </w:divsChild>
    </w:div>
    <w:div w:id="1234510164">
      <w:bodyDiv w:val="1"/>
      <w:marLeft w:val="0"/>
      <w:marRight w:val="0"/>
      <w:marTop w:val="0"/>
      <w:marBottom w:val="0"/>
      <w:divBdr>
        <w:top w:val="none" w:sz="0" w:space="0" w:color="auto"/>
        <w:left w:val="none" w:sz="0" w:space="0" w:color="auto"/>
        <w:bottom w:val="none" w:sz="0" w:space="0" w:color="auto"/>
        <w:right w:val="none" w:sz="0" w:space="0" w:color="auto"/>
      </w:divBdr>
      <w:divsChild>
        <w:div w:id="885138978">
          <w:marLeft w:val="640"/>
          <w:marRight w:val="0"/>
          <w:marTop w:val="0"/>
          <w:marBottom w:val="0"/>
          <w:divBdr>
            <w:top w:val="none" w:sz="0" w:space="0" w:color="auto"/>
            <w:left w:val="none" w:sz="0" w:space="0" w:color="auto"/>
            <w:bottom w:val="none" w:sz="0" w:space="0" w:color="auto"/>
            <w:right w:val="none" w:sz="0" w:space="0" w:color="auto"/>
          </w:divBdr>
        </w:div>
        <w:div w:id="1090934433">
          <w:marLeft w:val="640"/>
          <w:marRight w:val="0"/>
          <w:marTop w:val="0"/>
          <w:marBottom w:val="0"/>
          <w:divBdr>
            <w:top w:val="none" w:sz="0" w:space="0" w:color="auto"/>
            <w:left w:val="none" w:sz="0" w:space="0" w:color="auto"/>
            <w:bottom w:val="none" w:sz="0" w:space="0" w:color="auto"/>
            <w:right w:val="none" w:sz="0" w:space="0" w:color="auto"/>
          </w:divBdr>
        </w:div>
        <w:div w:id="195705169">
          <w:marLeft w:val="640"/>
          <w:marRight w:val="0"/>
          <w:marTop w:val="0"/>
          <w:marBottom w:val="0"/>
          <w:divBdr>
            <w:top w:val="none" w:sz="0" w:space="0" w:color="auto"/>
            <w:left w:val="none" w:sz="0" w:space="0" w:color="auto"/>
            <w:bottom w:val="none" w:sz="0" w:space="0" w:color="auto"/>
            <w:right w:val="none" w:sz="0" w:space="0" w:color="auto"/>
          </w:divBdr>
        </w:div>
        <w:div w:id="716125139">
          <w:marLeft w:val="640"/>
          <w:marRight w:val="0"/>
          <w:marTop w:val="0"/>
          <w:marBottom w:val="0"/>
          <w:divBdr>
            <w:top w:val="none" w:sz="0" w:space="0" w:color="auto"/>
            <w:left w:val="none" w:sz="0" w:space="0" w:color="auto"/>
            <w:bottom w:val="none" w:sz="0" w:space="0" w:color="auto"/>
            <w:right w:val="none" w:sz="0" w:space="0" w:color="auto"/>
          </w:divBdr>
        </w:div>
        <w:div w:id="244075961">
          <w:marLeft w:val="640"/>
          <w:marRight w:val="0"/>
          <w:marTop w:val="0"/>
          <w:marBottom w:val="0"/>
          <w:divBdr>
            <w:top w:val="none" w:sz="0" w:space="0" w:color="auto"/>
            <w:left w:val="none" w:sz="0" w:space="0" w:color="auto"/>
            <w:bottom w:val="none" w:sz="0" w:space="0" w:color="auto"/>
            <w:right w:val="none" w:sz="0" w:space="0" w:color="auto"/>
          </w:divBdr>
        </w:div>
        <w:div w:id="1131897153">
          <w:marLeft w:val="640"/>
          <w:marRight w:val="0"/>
          <w:marTop w:val="0"/>
          <w:marBottom w:val="0"/>
          <w:divBdr>
            <w:top w:val="none" w:sz="0" w:space="0" w:color="auto"/>
            <w:left w:val="none" w:sz="0" w:space="0" w:color="auto"/>
            <w:bottom w:val="none" w:sz="0" w:space="0" w:color="auto"/>
            <w:right w:val="none" w:sz="0" w:space="0" w:color="auto"/>
          </w:divBdr>
        </w:div>
        <w:div w:id="118112837">
          <w:marLeft w:val="640"/>
          <w:marRight w:val="0"/>
          <w:marTop w:val="0"/>
          <w:marBottom w:val="0"/>
          <w:divBdr>
            <w:top w:val="none" w:sz="0" w:space="0" w:color="auto"/>
            <w:left w:val="none" w:sz="0" w:space="0" w:color="auto"/>
            <w:bottom w:val="none" w:sz="0" w:space="0" w:color="auto"/>
            <w:right w:val="none" w:sz="0" w:space="0" w:color="auto"/>
          </w:divBdr>
        </w:div>
        <w:div w:id="1721124049">
          <w:marLeft w:val="640"/>
          <w:marRight w:val="0"/>
          <w:marTop w:val="0"/>
          <w:marBottom w:val="0"/>
          <w:divBdr>
            <w:top w:val="none" w:sz="0" w:space="0" w:color="auto"/>
            <w:left w:val="none" w:sz="0" w:space="0" w:color="auto"/>
            <w:bottom w:val="none" w:sz="0" w:space="0" w:color="auto"/>
            <w:right w:val="none" w:sz="0" w:space="0" w:color="auto"/>
          </w:divBdr>
        </w:div>
        <w:div w:id="1095977934">
          <w:marLeft w:val="640"/>
          <w:marRight w:val="0"/>
          <w:marTop w:val="0"/>
          <w:marBottom w:val="0"/>
          <w:divBdr>
            <w:top w:val="none" w:sz="0" w:space="0" w:color="auto"/>
            <w:left w:val="none" w:sz="0" w:space="0" w:color="auto"/>
            <w:bottom w:val="none" w:sz="0" w:space="0" w:color="auto"/>
            <w:right w:val="none" w:sz="0" w:space="0" w:color="auto"/>
          </w:divBdr>
        </w:div>
        <w:div w:id="18314240">
          <w:marLeft w:val="640"/>
          <w:marRight w:val="0"/>
          <w:marTop w:val="0"/>
          <w:marBottom w:val="0"/>
          <w:divBdr>
            <w:top w:val="none" w:sz="0" w:space="0" w:color="auto"/>
            <w:left w:val="none" w:sz="0" w:space="0" w:color="auto"/>
            <w:bottom w:val="none" w:sz="0" w:space="0" w:color="auto"/>
            <w:right w:val="none" w:sz="0" w:space="0" w:color="auto"/>
          </w:divBdr>
        </w:div>
        <w:div w:id="173807352">
          <w:marLeft w:val="640"/>
          <w:marRight w:val="0"/>
          <w:marTop w:val="0"/>
          <w:marBottom w:val="0"/>
          <w:divBdr>
            <w:top w:val="none" w:sz="0" w:space="0" w:color="auto"/>
            <w:left w:val="none" w:sz="0" w:space="0" w:color="auto"/>
            <w:bottom w:val="none" w:sz="0" w:space="0" w:color="auto"/>
            <w:right w:val="none" w:sz="0" w:space="0" w:color="auto"/>
          </w:divBdr>
        </w:div>
        <w:div w:id="1247612816">
          <w:marLeft w:val="640"/>
          <w:marRight w:val="0"/>
          <w:marTop w:val="0"/>
          <w:marBottom w:val="0"/>
          <w:divBdr>
            <w:top w:val="none" w:sz="0" w:space="0" w:color="auto"/>
            <w:left w:val="none" w:sz="0" w:space="0" w:color="auto"/>
            <w:bottom w:val="none" w:sz="0" w:space="0" w:color="auto"/>
            <w:right w:val="none" w:sz="0" w:space="0" w:color="auto"/>
          </w:divBdr>
        </w:div>
        <w:div w:id="2025207598">
          <w:marLeft w:val="640"/>
          <w:marRight w:val="0"/>
          <w:marTop w:val="0"/>
          <w:marBottom w:val="0"/>
          <w:divBdr>
            <w:top w:val="none" w:sz="0" w:space="0" w:color="auto"/>
            <w:left w:val="none" w:sz="0" w:space="0" w:color="auto"/>
            <w:bottom w:val="none" w:sz="0" w:space="0" w:color="auto"/>
            <w:right w:val="none" w:sz="0" w:space="0" w:color="auto"/>
          </w:divBdr>
        </w:div>
        <w:div w:id="1067191959">
          <w:marLeft w:val="640"/>
          <w:marRight w:val="0"/>
          <w:marTop w:val="0"/>
          <w:marBottom w:val="0"/>
          <w:divBdr>
            <w:top w:val="none" w:sz="0" w:space="0" w:color="auto"/>
            <w:left w:val="none" w:sz="0" w:space="0" w:color="auto"/>
            <w:bottom w:val="none" w:sz="0" w:space="0" w:color="auto"/>
            <w:right w:val="none" w:sz="0" w:space="0" w:color="auto"/>
          </w:divBdr>
        </w:div>
        <w:div w:id="977303246">
          <w:marLeft w:val="640"/>
          <w:marRight w:val="0"/>
          <w:marTop w:val="0"/>
          <w:marBottom w:val="0"/>
          <w:divBdr>
            <w:top w:val="none" w:sz="0" w:space="0" w:color="auto"/>
            <w:left w:val="none" w:sz="0" w:space="0" w:color="auto"/>
            <w:bottom w:val="none" w:sz="0" w:space="0" w:color="auto"/>
            <w:right w:val="none" w:sz="0" w:space="0" w:color="auto"/>
          </w:divBdr>
        </w:div>
        <w:div w:id="1545824766">
          <w:marLeft w:val="640"/>
          <w:marRight w:val="0"/>
          <w:marTop w:val="0"/>
          <w:marBottom w:val="0"/>
          <w:divBdr>
            <w:top w:val="none" w:sz="0" w:space="0" w:color="auto"/>
            <w:left w:val="none" w:sz="0" w:space="0" w:color="auto"/>
            <w:bottom w:val="none" w:sz="0" w:space="0" w:color="auto"/>
            <w:right w:val="none" w:sz="0" w:space="0" w:color="auto"/>
          </w:divBdr>
        </w:div>
        <w:div w:id="1696154467">
          <w:marLeft w:val="640"/>
          <w:marRight w:val="0"/>
          <w:marTop w:val="0"/>
          <w:marBottom w:val="0"/>
          <w:divBdr>
            <w:top w:val="none" w:sz="0" w:space="0" w:color="auto"/>
            <w:left w:val="none" w:sz="0" w:space="0" w:color="auto"/>
            <w:bottom w:val="none" w:sz="0" w:space="0" w:color="auto"/>
            <w:right w:val="none" w:sz="0" w:space="0" w:color="auto"/>
          </w:divBdr>
        </w:div>
        <w:div w:id="1879900813">
          <w:marLeft w:val="640"/>
          <w:marRight w:val="0"/>
          <w:marTop w:val="0"/>
          <w:marBottom w:val="0"/>
          <w:divBdr>
            <w:top w:val="none" w:sz="0" w:space="0" w:color="auto"/>
            <w:left w:val="none" w:sz="0" w:space="0" w:color="auto"/>
            <w:bottom w:val="none" w:sz="0" w:space="0" w:color="auto"/>
            <w:right w:val="none" w:sz="0" w:space="0" w:color="auto"/>
          </w:divBdr>
        </w:div>
        <w:div w:id="1586961559">
          <w:marLeft w:val="640"/>
          <w:marRight w:val="0"/>
          <w:marTop w:val="0"/>
          <w:marBottom w:val="0"/>
          <w:divBdr>
            <w:top w:val="none" w:sz="0" w:space="0" w:color="auto"/>
            <w:left w:val="none" w:sz="0" w:space="0" w:color="auto"/>
            <w:bottom w:val="none" w:sz="0" w:space="0" w:color="auto"/>
            <w:right w:val="none" w:sz="0" w:space="0" w:color="auto"/>
          </w:divBdr>
        </w:div>
        <w:div w:id="1178080535">
          <w:marLeft w:val="640"/>
          <w:marRight w:val="0"/>
          <w:marTop w:val="0"/>
          <w:marBottom w:val="0"/>
          <w:divBdr>
            <w:top w:val="none" w:sz="0" w:space="0" w:color="auto"/>
            <w:left w:val="none" w:sz="0" w:space="0" w:color="auto"/>
            <w:bottom w:val="none" w:sz="0" w:space="0" w:color="auto"/>
            <w:right w:val="none" w:sz="0" w:space="0" w:color="auto"/>
          </w:divBdr>
        </w:div>
        <w:div w:id="1181965785">
          <w:marLeft w:val="640"/>
          <w:marRight w:val="0"/>
          <w:marTop w:val="0"/>
          <w:marBottom w:val="0"/>
          <w:divBdr>
            <w:top w:val="none" w:sz="0" w:space="0" w:color="auto"/>
            <w:left w:val="none" w:sz="0" w:space="0" w:color="auto"/>
            <w:bottom w:val="none" w:sz="0" w:space="0" w:color="auto"/>
            <w:right w:val="none" w:sz="0" w:space="0" w:color="auto"/>
          </w:divBdr>
        </w:div>
        <w:div w:id="660741870">
          <w:marLeft w:val="640"/>
          <w:marRight w:val="0"/>
          <w:marTop w:val="0"/>
          <w:marBottom w:val="0"/>
          <w:divBdr>
            <w:top w:val="none" w:sz="0" w:space="0" w:color="auto"/>
            <w:left w:val="none" w:sz="0" w:space="0" w:color="auto"/>
            <w:bottom w:val="none" w:sz="0" w:space="0" w:color="auto"/>
            <w:right w:val="none" w:sz="0" w:space="0" w:color="auto"/>
          </w:divBdr>
        </w:div>
        <w:div w:id="1304575654">
          <w:marLeft w:val="640"/>
          <w:marRight w:val="0"/>
          <w:marTop w:val="0"/>
          <w:marBottom w:val="0"/>
          <w:divBdr>
            <w:top w:val="none" w:sz="0" w:space="0" w:color="auto"/>
            <w:left w:val="none" w:sz="0" w:space="0" w:color="auto"/>
            <w:bottom w:val="none" w:sz="0" w:space="0" w:color="auto"/>
            <w:right w:val="none" w:sz="0" w:space="0" w:color="auto"/>
          </w:divBdr>
        </w:div>
        <w:div w:id="855188915">
          <w:marLeft w:val="640"/>
          <w:marRight w:val="0"/>
          <w:marTop w:val="0"/>
          <w:marBottom w:val="0"/>
          <w:divBdr>
            <w:top w:val="none" w:sz="0" w:space="0" w:color="auto"/>
            <w:left w:val="none" w:sz="0" w:space="0" w:color="auto"/>
            <w:bottom w:val="none" w:sz="0" w:space="0" w:color="auto"/>
            <w:right w:val="none" w:sz="0" w:space="0" w:color="auto"/>
          </w:divBdr>
        </w:div>
      </w:divsChild>
    </w:div>
    <w:div w:id="1281063429">
      <w:bodyDiv w:val="1"/>
      <w:marLeft w:val="0"/>
      <w:marRight w:val="0"/>
      <w:marTop w:val="0"/>
      <w:marBottom w:val="0"/>
      <w:divBdr>
        <w:top w:val="none" w:sz="0" w:space="0" w:color="auto"/>
        <w:left w:val="none" w:sz="0" w:space="0" w:color="auto"/>
        <w:bottom w:val="none" w:sz="0" w:space="0" w:color="auto"/>
        <w:right w:val="none" w:sz="0" w:space="0" w:color="auto"/>
      </w:divBdr>
      <w:divsChild>
        <w:div w:id="56131182">
          <w:marLeft w:val="640"/>
          <w:marRight w:val="0"/>
          <w:marTop w:val="0"/>
          <w:marBottom w:val="0"/>
          <w:divBdr>
            <w:top w:val="none" w:sz="0" w:space="0" w:color="auto"/>
            <w:left w:val="none" w:sz="0" w:space="0" w:color="auto"/>
            <w:bottom w:val="none" w:sz="0" w:space="0" w:color="auto"/>
            <w:right w:val="none" w:sz="0" w:space="0" w:color="auto"/>
          </w:divBdr>
        </w:div>
        <w:div w:id="785463357">
          <w:marLeft w:val="640"/>
          <w:marRight w:val="0"/>
          <w:marTop w:val="0"/>
          <w:marBottom w:val="0"/>
          <w:divBdr>
            <w:top w:val="none" w:sz="0" w:space="0" w:color="auto"/>
            <w:left w:val="none" w:sz="0" w:space="0" w:color="auto"/>
            <w:bottom w:val="none" w:sz="0" w:space="0" w:color="auto"/>
            <w:right w:val="none" w:sz="0" w:space="0" w:color="auto"/>
          </w:divBdr>
        </w:div>
        <w:div w:id="1621911379">
          <w:marLeft w:val="640"/>
          <w:marRight w:val="0"/>
          <w:marTop w:val="0"/>
          <w:marBottom w:val="0"/>
          <w:divBdr>
            <w:top w:val="none" w:sz="0" w:space="0" w:color="auto"/>
            <w:left w:val="none" w:sz="0" w:space="0" w:color="auto"/>
            <w:bottom w:val="none" w:sz="0" w:space="0" w:color="auto"/>
            <w:right w:val="none" w:sz="0" w:space="0" w:color="auto"/>
          </w:divBdr>
        </w:div>
        <w:div w:id="348217403">
          <w:marLeft w:val="640"/>
          <w:marRight w:val="0"/>
          <w:marTop w:val="0"/>
          <w:marBottom w:val="0"/>
          <w:divBdr>
            <w:top w:val="none" w:sz="0" w:space="0" w:color="auto"/>
            <w:left w:val="none" w:sz="0" w:space="0" w:color="auto"/>
            <w:bottom w:val="none" w:sz="0" w:space="0" w:color="auto"/>
            <w:right w:val="none" w:sz="0" w:space="0" w:color="auto"/>
          </w:divBdr>
        </w:div>
        <w:div w:id="708798640">
          <w:marLeft w:val="640"/>
          <w:marRight w:val="0"/>
          <w:marTop w:val="0"/>
          <w:marBottom w:val="0"/>
          <w:divBdr>
            <w:top w:val="none" w:sz="0" w:space="0" w:color="auto"/>
            <w:left w:val="none" w:sz="0" w:space="0" w:color="auto"/>
            <w:bottom w:val="none" w:sz="0" w:space="0" w:color="auto"/>
            <w:right w:val="none" w:sz="0" w:space="0" w:color="auto"/>
          </w:divBdr>
        </w:div>
        <w:div w:id="15469556">
          <w:marLeft w:val="640"/>
          <w:marRight w:val="0"/>
          <w:marTop w:val="0"/>
          <w:marBottom w:val="0"/>
          <w:divBdr>
            <w:top w:val="none" w:sz="0" w:space="0" w:color="auto"/>
            <w:left w:val="none" w:sz="0" w:space="0" w:color="auto"/>
            <w:bottom w:val="none" w:sz="0" w:space="0" w:color="auto"/>
            <w:right w:val="none" w:sz="0" w:space="0" w:color="auto"/>
          </w:divBdr>
        </w:div>
        <w:div w:id="410584939">
          <w:marLeft w:val="640"/>
          <w:marRight w:val="0"/>
          <w:marTop w:val="0"/>
          <w:marBottom w:val="0"/>
          <w:divBdr>
            <w:top w:val="none" w:sz="0" w:space="0" w:color="auto"/>
            <w:left w:val="none" w:sz="0" w:space="0" w:color="auto"/>
            <w:bottom w:val="none" w:sz="0" w:space="0" w:color="auto"/>
            <w:right w:val="none" w:sz="0" w:space="0" w:color="auto"/>
          </w:divBdr>
        </w:div>
        <w:div w:id="1193108593">
          <w:marLeft w:val="640"/>
          <w:marRight w:val="0"/>
          <w:marTop w:val="0"/>
          <w:marBottom w:val="0"/>
          <w:divBdr>
            <w:top w:val="none" w:sz="0" w:space="0" w:color="auto"/>
            <w:left w:val="none" w:sz="0" w:space="0" w:color="auto"/>
            <w:bottom w:val="none" w:sz="0" w:space="0" w:color="auto"/>
            <w:right w:val="none" w:sz="0" w:space="0" w:color="auto"/>
          </w:divBdr>
        </w:div>
        <w:div w:id="809401973">
          <w:marLeft w:val="640"/>
          <w:marRight w:val="0"/>
          <w:marTop w:val="0"/>
          <w:marBottom w:val="0"/>
          <w:divBdr>
            <w:top w:val="none" w:sz="0" w:space="0" w:color="auto"/>
            <w:left w:val="none" w:sz="0" w:space="0" w:color="auto"/>
            <w:bottom w:val="none" w:sz="0" w:space="0" w:color="auto"/>
            <w:right w:val="none" w:sz="0" w:space="0" w:color="auto"/>
          </w:divBdr>
        </w:div>
        <w:div w:id="1598708721">
          <w:marLeft w:val="640"/>
          <w:marRight w:val="0"/>
          <w:marTop w:val="0"/>
          <w:marBottom w:val="0"/>
          <w:divBdr>
            <w:top w:val="none" w:sz="0" w:space="0" w:color="auto"/>
            <w:left w:val="none" w:sz="0" w:space="0" w:color="auto"/>
            <w:bottom w:val="none" w:sz="0" w:space="0" w:color="auto"/>
            <w:right w:val="none" w:sz="0" w:space="0" w:color="auto"/>
          </w:divBdr>
        </w:div>
        <w:div w:id="2124810365">
          <w:marLeft w:val="640"/>
          <w:marRight w:val="0"/>
          <w:marTop w:val="0"/>
          <w:marBottom w:val="0"/>
          <w:divBdr>
            <w:top w:val="none" w:sz="0" w:space="0" w:color="auto"/>
            <w:left w:val="none" w:sz="0" w:space="0" w:color="auto"/>
            <w:bottom w:val="none" w:sz="0" w:space="0" w:color="auto"/>
            <w:right w:val="none" w:sz="0" w:space="0" w:color="auto"/>
          </w:divBdr>
        </w:div>
        <w:div w:id="1384795225">
          <w:marLeft w:val="640"/>
          <w:marRight w:val="0"/>
          <w:marTop w:val="0"/>
          <w:marBottom w:val="0"/>
          <w:divBdr>
            <w:top w:val="none" w:sz="0" w:space="0" w:color="auto"/>
            <w:left w:val="none" w:sz="0" w:space="0" w:color="auto"/>
            <w:bottom w:val="none" w:sz="0" w:space="0" w:color="auto"/>
            <w:right w:val="none" w:sz="0" w:space="0" w:color="auto"/>
          </w:divBdr>
        </w:div>
        <w:div w:id="1615625858">
          <w:marLeft w:val="640"/>
          <w:marRight w:val="0"/>
          <w:marTop w:val="0"/>
          <w:marBottom w:val="0"/>
          <w:divBdr>
            <w:top w:val="none" w:sz="0" w:space="0" w:color="auto"/>
            <w:left w:val="none" w:sz="0" w:space="0" w:color="auto"/>
            <w:bottom w:val="none" w:sz="0" w:space="0" w:color="auto"/>
            <w:right w:val="none" w:sz="0" w:space="0" w:color="auto"/>
          </w:divBdr>
        </w:div>
        <w:div w:id="194120843">
          <w:marLeft w:val="640"/>
          <w:marRight w:val="0"/>
          <w:marTop w:val="0"/>
          <w:marBottom w:val="0"/>
          <w:divBdr>
            <w:top w:val="none" w:sz="0" w:space="0" w:color="auto"/>
            <w:left w:val="none" w:sz="0" w:space="0" w:color="auto"/>
            <w:bottom w:val="none" w:sz="0" w:space="0" w:color="auto"/>
            <w:right w:val="none" w:sz="0" w:space="0" w:color="auto"/>
          </w:divBdr>
        </w:div>
        <w:div w:id="1236434350">
          <w:marLeft w:val="640"/>
          <w:marRight w:val="0"/>
          <w:marTop w:val="0"/>
          <w:marBottom w:val="0"/>
          <w:divBdr>
            <w:top w:val="none" w:sz="0" w:space="0" w:color="auto"/>
            <w:left w:val="none" w:sz="0" w:space="0" w:color="auto"/>
            <w:bottom w:val="none" w:sz="0" w:space="0" w:color="auto"/>
            <w:right w:val="none" w:sz="0" w:space="0" w:color="auto"/>
          </w:divBdr>
        </w:div>
        <w:div w:id="1874028775">
          <w:marLeft w:val="640"/>
          <w:marRight w:val="0"/>
          <w:marTop w:val="0"/>
          <w:marBottom w:val="0"/>
          <w:divBdr>
            <w:top w:val="none" w:sz="0" w:space="0" w:color="auto"/>
            <w:left w:val="none" w:sz="0" w:space="0" w:color="auto"/>
            <w:bottom w:val="none" w:sz="0" w:space="0" w:color="auto"/>
            <w:right w:val="none" w:sz="0" w:space="0" w:color="auto"/>
          </w:divBdr>
        </w:div>
        <w:div w:id="847259238">
          <w:marLeft w:val="640"/>
          <w:marRight w:val="0"/>
          <w:marTop w:val="0"/>
          <w:marBottom w:val="0"/>
          <w:divBdr>
            <w:top w:val="none" w:sz="0" w:space="0" w:color="auto"/>
            <w:left w:val="none" w:sz="0" w:space="0" w:color="auto"/>
            <w:bottom w:val="none" w:sz="0" w:space="0" w:color="auto"/>
            <w:right w:val="none" w:sz="0" w:space="0" w:color="auto"/>
          </w:divBdr>
        </w:div>
        <w:div w:id="48773172">
          <w:marLeft w:val="640"/>
          <w:marRight w:val="0"/>
          <w:marTop w:val="0"/>
          <w:marBottom w:val="0"/>
          <w:divBdr>
            <w:top w:val="none" w:sz="0" w:space="0" w:color="auto"/>
            <w:left w:val="none" w:sz="0" w:space="0" w:color="auto"/>
            <w:bottom w:val="none" w:sz="0" w:space="0" w:color="auto"/>
            <w:right w:val="none" w:sz="0" w:space="0" w:color="auto"/>
          </w:divBdr>
        </w:div>
        <w:div w:id="159128997">
          <w:marLeft w:val="640"/>
          <w:marRight w:val="0"/>
          <w:marTop w:val="0"/>
          <w:marBottom w:val="0"/>
          <w:divBdr>
            <w:top w:val="none" w:sz="0" w:space="0" w:color="auto"/>
            <w:left w:val="none" w:sz="0" w:space="0" w:color="auto"/>
            <w:bottom w:val="none" w:sz="0" w:space="0" w:color="auto"/>
            <w:right w:val="none" w:sz="0" w:space="0" w:color="auto"/>
          </w:divBdr>
        </w:div>
        <w:div w:id="506285068">
          <w:marLeft w:val="640"/>
          <w:marRight w:val="0"/>
          <w:marTop w:val="0"/>
          <w:marBottom w:val="0"/>
          <w:divBdr>
            <w:top w:val="none" w:sz="0" w:space="0" w:color="auto"/>
            <w:left w:val="none" w:sz="0" w:space="0" w:color="auto"/>
            <w:bottom w:val="none" w:sz="0" w:space="0" w:color="auto"/>
            <w:right w:val="none" w:sz="0" w:space="0" w:color="auto"/>
          </w:divBdr>
        </w:div>
        <w:div w:id="1075468491">
          <w:marLeft w:val="640"/>
          <w:marRight w:val="0"/>
          <w:marTop w:val="0"/>
          <w:marBottom w:val="0"/>
          <w:divBdr>
            <w:top w:val="none" w:sz="0" w:space="0" w:color="auto"/>
            <w:left w:val="none" w:sz="0" w:space="0" w:color="auto"/>
            <w:bottom w:val="none" w:sz="0" w:space="0" w:color="auto"/>
            <w:right w:val="none" w:sz="0" w:space="0" w:color="auto"/>
          </w:divBdr>
        </w:div>
        <w:div w:id="1530558570">
          <w:marLeft w:val="640"/>
          <w:marRight w:val="0"/>
          <w:marTop w:val="0"/>
          <w:marBottom w:val="0"/>
          <w:divBdr>
            <w:top w:val="none" w:sz="0" w:space="0" w:color="auto"/>
            <w:left w:val="none" w:sz="0" w:space="0" w:color="auto"/>
            <w:bottom w:val="none" w:sz="0" w:space="0" w:color="auto"/>
            <w:right w:val="none" w:sz="0" w:space="0" w:color="auto"/>
          </w:divBdr>
        </w:div>
        <w:div w:id="2117287144">
          <w:marLeft w:val="640"/>
          <w:marRight w:val="0"/>
          <w:marTop w:val="0"/>
          <w:marBottom w:val="0"/>
          <w:divBdr>
            <w:top w:val="none" w:sz="0" w:space="0" w:color="auto"/>
            <w:left w:val="none" w:sz="0" w:space="0" w:color="auto"/>
            <w:bottom w:val="none" w:sz="0" w:space="0" w:color="auto"/>
            <w:right w:val="none" w:sz="0" w:space="0" w:color="auto"/>
          </w:divBdr>
        </w:div>
        <w:div w:id="80954579">
          <w:marLeft w:val="640"/>
          <w:marRight w:val="0"/>
          <w:marTop w:val="0"/>
          <w:marBottom w:val="0"/>
          <w:divBdr>
            <w:top w:val="none" w:sz="0" w:space="0" w:color="auto"/>
            <w:left w:val="none" w:sz="0" w:space="0" w:color="auto"/>
            <w:bottom w:val="none" w:sz="0" w:space="0" w:color="auto"/>
            <w:right w:val="none" w:sz="0" w:space="0" w:color="auto"/>
          </w:divBdr>
        </w:div>
        <w:div w:id="396981928">
          <w:marLeft w:val="640"/>
          <w:marRight w:val="0"/>
          <w:marTop w:val="0"/>
          <w:marBottom w:val="0"/>
          <w:divBdr>
            <w:top w:val="none" w:sz="0" w:space="0" w:color="auto"/>
            <w:left w:val="none" w:sz="0" w:space="0" w:color="auto"/>
            <w:bottom w:val="none" w:sz="0" w:space="0" w:color="auto"/>
            <w:right w:val="none" w:sz="0" w:space="0" w:color="auto"/>
          </w:divBdr>
        </w:div>
        <w:div w:id="1066148297">
          <w:marLeft w:val="640"/>
          <w:marRight w:val="0"/>
          <w:marTop w:val="0"/>
          <w:marBottom w:val="0"/>
          <w:divBdr>
            <w:top w:val="none" w:sz="0" w:space="0" w:color="auto"/>
            <w:left w:val="none" w:sz="0" w:space="0" w:color="auto"/>
            <w:bottom w:val="none" w:sz="0" w:space="0" w:color="auto"/>
            <w:right w:val="none" w:sz="0" w:space="0" w:color="auto"/>
          </w:divBdr>
        </w:div>
        <w:div w:id="390930471">
          <w:marLeft w:val="640"/>
          <w:marRight w:val="0"/>
          <w:marTop w:val="0"/>
          <w:marBottom w:val="0"/>
          <w:divBdr>
            <w:top w:val="none" w:sz="0" w:space="0" w:color="auto"/>
            <w:left w:val="none" w:sz="0" w:space="0" w:color="auto"/>
            <w:bottom w:val="none" w:sz="0" w:space="0" w:color="auto"/>
            <w:right w:val="none" w:sz="0" w:space="0" w:color="auto"/>
          </w:divBdr>
        </w:div>
        <w:div w:id="2136021857">
          <w:marLeft w:val="640"/>
          <w:marRight w:val="0"/>
          <w:marTop w:val="0"/>
          <w:marBottom w:val="0"/>
          <w:divBdr>
            <w:top w:val="none" w:sz="0" w:space="0" w:color="auto"/>
            <w:left w:val="none" w:sz="0" w:space="0" w:color="auto"/>
            <w:bottom w:val="none" w:sz="0" w:space="0" w:color="auto"/>
            <w:right w:val="none" w:sz="0" w:space="0" w:color="auto"/>
          </w:divBdr>
        </w:div>
      </w:divsChild>
    </w:div>
    <w:div w:id="1326277022">
      <w:bodyDiv w:val="1"/>
      <w:marLeft w:val="0"/>
      <w:marRight w:val="0"/>
      <w:marTop w:val="0"/>
      <w:marBottom w:val="0"/>
      <w:divBdr>
        <w:top w:val="none" w:sz="0" w:space="0" w:color="auto"/>
        <w:left w:val="none" w:sz="0" w:space="0" w:color="auto"/>
        <w:bottom w:val="none" w:sz="0" w:space="0" w:color="auto"/>
        <w:right w:val="none" w:sz="0" w:space="0" w:color="auto"/>
      </w:divBdr>
      <w:divsChild>
        <w:div w:id="1088889252">
          <w:marLeft w:val="640"/>
          <w:marRight w:val="0"/>
          <w:marTop w:val="0"/>
          <w:marBottom w:val="0"/>
          <w:divBdr>
            <w:top w:val="none" w:sz="0" w:space="0" w:color="auto"/>
            <w:left w:val="none" w:sz="0" w:space="0" w:color="auto"/>
            <w:bottom w:val="none" w:sz="0" w:space="0" w:color="auto"/>
            <w:right w:val="none" w:sz="0" w:space="0" w:color="auto"/>
          </w:divBdr>
        </w:div>
        <w:div w:id="103965285">
          <w:marLeft w:val="640"/>
          <w:marRight w:val="0"/>
          <w:marTop w:val="0"/>
          <w:marBottom w:val="0"/>
          <w:divBdr>
            <w:top w:val="none" w:sz="0" w:space="0" w:color="auto"/>
            <w:left w:val="none" w:sz="0" w:space="0" w:color="auto"/>
            <w:bottom w:val="none" w:sz="0" w:space="0" w:color="auto"/>
            <w:right w:val="none" w:sz="0" w:space="0" w:color="auto"/>
          </w:divBdr>
        </w:div>
        <w:div w:id="323506971">
          <w:marLeft w:val="640"/>
          <w:marRight w:val="0"/>
          <w:marTop w:val="0"/>
          <w:marBottom w:val="0"/>
          <w:divBdr>
            <w:top w:val="none" w:sz="0" w:space="0" w:color="auto"/>
            <w:left w:val="none" w:sz="0" w:space="0" w:color="auto"/>
            <w:bottom w:val="none" w:sz="0" w:space="0" w:color="auto"/>
            <w:right w:val="none" w:sz="0" w:space="0" w:color="auto"/>
          </w:divBdr>
        </w:div>
        <w:div w:id="1822041477">
          <w:marLeft w:val="640"/>
          <w:marRight w:val="0"/>
          <w:marTop w:val="0"/>
          <w:marBottom w:val="0"/>
          <w:divBdr>
            <w:top w:val="none" w:sz="0" w:space="0" w:color="auto"/>
            <w:left w:val="none" w:sz="0" w:space="0" w:color="auto"/>
            <w:bottom w:val="none" w:sz="0" w:space="0" w:color="auto"/>
            <w:right w:val="none" w:sz="0" w:space="0" w:color="auto"/>
          </w:divBdr>
        </w:div>
        <w:div w:id="2132747708">
          <w:marLeft w:val="640"/>
          <w:marRight w:val="0"/>
          <w:marTop w:val="0"/>
          <w:marBottom w:val="0"/>
          <w:divBdr>
            <w:top w:val="none" w:sz="0" w:space="0" w:color="auto"/>
            <w:left w:val="none" w:sz="0" w:space="0" w:color="auto"/>
            <w:bottom w:val="none" w:sz="0" w:space="0" w:color="auto"/>
            <w:right w:val="none" w:sz="0" w:space="0" w:color="auto"/>
          </w:divBdr>
        </w:div>
        <w:div w:id="7874557">
          <w:marLeft w:val="640"/>
          <w:marRight w:val="0"/>
          <w:marTop w:val="0"/>
          <w:marBottom w:val="0"/>
          <w:divBdr>
            <w:top w:val="none" w:sz="0" w:space="0" w:color="auto"/>
            <w:left w:val="none" w:sz="0" w:space="0" w:color="auto"/>
            <w:bottom w:val="none" w:sz="0" w:space="0" w:color="auto"/>
            <w:right w:val="none" w:sz="0" w:space="0" w:color="auto"/>
          </w:divBdr>
        </w:div>
        <w:div w:id="543517022">
          <w:marLeft w:val="640"/>
          <w:marRight w:val="0"/>
          <w:marTop w:val="0"/>
          <w:marBottom w:val="0"/>
          <w:divBdr>
            <w:top w:val="none" w:sz="0" w:space="0" w:color="auto"/>
            <w:left w:val="none" w:sz="0" w:space="0" w:color="auto"/>
            <w:bottom w:val="none" w:sz="0" w:space="0" w:color="auto"/>
            <w:right w:val="none" w:sz="0" w:space="0" w:color="auto"/>
          </w:divBdr>
        </w:div>
        <w:div w:id="262692145">
          <w:marLeft w:val="640"/>
          <w:marRight w:val="0"/>
          <w:marTop w:val="0"/>
          <w:marBottom w:val="0"/>
          <w:divBdr>
            <w:top w:val="none" w:sz="0" w:space="0" w:color="auto"/>
            <w:left w:val="none" w:sz="0" w:space="0" w:color="auto"/>
            <w:bottom w:val="none" w:sz="0" w:space="0" w:color="auto"/>
            <w:right w:val="none" w:sz="0" w:space="0" w:color="auto"/>
          </w:divBdr>
        </w:div>
        <w:div w:id="1724984179">
          <w:marLeft w:val="640"/>
          <w:marRight w:val="0"/>
          <w:marTop w:val="0"/>
          <w:marBottom w:val="0"/>
          <w:divBdr>
            <w:top w:val="none" w:sz="0" w:space="0" w:color="auto"/>
            <w:left w:val="none" w:sz="0" w:space="0" w:color="auto"/>
            <w:bottom w:val="none" w:sz="0" w:space="0" w:color="auto"/>
            <w:right w:val="none" w:sz="0" w:space="0" w:color="auto"/>
          </w:divBdr>
        </w:div>
        <w:div w:id="63257086">
          <w:marLeft w:val="640"/>
          <w:marRight w:val="0"/>
          <w:marTop w:val="0"/>
          <w:marBottom w:val="0"/>
          <w:divBdr>
            <w:top w:val="none" w:sz="0" w:space="0" w:color="auto"/>
            <w:left w:val="none" w:sz="0" w:space="0" w:color="auto"/>
            <w:bottom w:val="none" w:sz="0" w:space="0" w:color="auto"/>
            <w:right w:val="none" w:sz="0" w:space="0" w:color="auto"/>
          </w:divBdr>
        </w:div>
        <w:div w:id="1608390371">
          <w:marLeft w:val="640"/>
          <w:marRight w:val="0"/>
          <w:marTop w:val="0"/>
          <w:marBottom w:val="0"/>
          <w:divBdr>
            <w:top w:val="none" w:sz="0" w:space="0" w:color="auto"/>
            <w:left w:val="none" w:sz="0" w:space="0" w:color="auto"/>
            <w:bottom w:val="none" w:sz="0" w:space="0" w:color="auto"/>
            <w:right w:val="none" w:sz="0" w:space="0" w:color="auto"/>
          </w:divBdr>
        </w:div>
        <w:div w:id="1693191902">
          <w:marLeft w:val="640"/>
          <w:marRight w:val="0"/>
          <w:marTop w:val="0"/>
          <w:marBottom w:val="0"/>
          <w:divBdr>
            <w:top w:val="none" w:sz="0" w:space="0" w:color="auto"/>
            <w:left w:val="none" w:sz="0" w:space="0" w:color="auto"/>
            <w:bottom w:val="none" w:sz="0" w:space="0" w:color="auto"/>
            <w:right w:val="none" w:sz="0" w:space="0" w:color="auto"/>
          </w:divBdr>
        </w:div>
        <w:div w:id="2077241381">
          <w:marLeft w:val="640"/>
          <w:marRight w:val="0"/>
          <w:marTop w:val="0"/>
          <w:marBottom w:val="0"/>
          <w:divBdr>
            <w:top w:val="none" w:sz="0" w:space="0" w:color="auto"/>
            <w:left w:val="none" w:sz="0" w:space="0" w:color="auto"/>
            <w:bottom w:val="none" w:sz="0" w:space="0" w:color="auto"/>
            <w:right w:val="none" w:sz="0" w:space="0" w:color="auto"/>
          </w:divBdr>
        </w:div>
      </w:divsChild>
    </w:div>
    <w:div w:id="1340503729">
      <w:bodyDiv w:val="1"/>
      <w:marLeft w:val="0"/>
      <w:marRight w:val="0"/>
      <w:marTop w:val="0"/>
      <w:marBottom w:val="0"/>
      <w:divBdr>
        <w:top w:val="none" w:sz="0" w:space="0" w:color="auto"/>
        <w:left w:val="none" w:sz="0" w:space="0" w:color="auto"/>
        <w:bottom w:val="none" w:sz="0" w:space="0" w:color="auto"/>
        <w:right w:val="none" w:sz="0" w:space="0" w:color="auto"/>
      </w:divBdr>
      <w:divsChild>
        <w:div w:id="1811895456">
          <w:marLeft w:val="640"/>
          <w:marRight w:val="0"/>
          <w:marTop w:val="0"/>
          <w:marBottom w:val="0"/>
          <w:divBdr>
            <w:top w:val="none" w:sz="0" w:space="0" w:color="auto"/>
            <w:left w:val="none" w:sz="0" w:space="0" w:color="auto"/>
            <w:bottom w:val="none" w:sz="0" w:space="0" w:color="auto"/>
            <w:right w:val="none" w:sz="0" w:space="0" w:color="auto"/>
          </w:divBdr>
        </w:div>
        <w:div w:id="503281384">
          <w:marLeft w:val="640"/>
          <w:marRight w:val="0"/>
          <w:marTop w:val="0"/>
          <w:marBottom w:val="0"/>
          <w:divBdr>
            <w:top w:val="none" w:sz="0" w:space="0" w:color="auto"/>
            <w:left w:val="none" w:sz="0" w:space="0" w:color="auto"/>
            <w:bottom w:val="none" w:sz="0" w:space="0" w:color="auto"/>
            <w:right w:val="none" w:sz="0" w:space="0" w:color="auto"/>
          </w:divBdr>
        </w:div>
        <w:div w:id="571700324">
          <w:marLeft w:val="640"/>
          <w:marRight w:val="0"/>
          <w:marTop w:val="0"/>
          <w:marBottom w:val="0"/>
          <w:divBdr>
            <w:top w:val="none" w:sz="0" w:space="0" w:color="auto"/>
            <w:left w:val="none" w:sz="0" w:space="0" w:color="auto"/>
            <w:bottom w:val="none" w:sz="0" w:space="0" w:color="auto"/>
            <w:right w:val="none" w:sz="0" w:space="0" w:color="auto"/>
          </w:divBdr>
        </w:div>
        <w:div w:id="699017854">
          <w:marLeft w:val="640"/>
          <w:marRight w:val="0"/>
          <w:marTop w:val="0"/>
          <w:marBottom w:val="0"/>
          <w:divBdr>
            <w:top w:val="none" w:sz="0" w:space="0" w:color="auto"/>
            <w:left w:val="none" w:sz="0" w:space="0" w:color="auto"/>
            <w:bottom w:val="none" w:sz="0" w:space="0" w:color="auto"/>
            <w:right w:val="none" w:sz="0" w:space="0" w:color="auto"/>
          </w:divBdr>
        </w:div>
        <w:div w:id="1587106762">
          <w:marLeft w:val="640"/>
          <w:marRight w:val="0"/>
          <w:marTop w:val="0"/>
          <w:marBottom w:val="0"/>
          <w:divBdr>
            <w:top w:val="none" w:sz="0" w:space="0" w:color="auto"/>
            <w:left w:val="none" w:sz="0" w:space="0" w:color="auto"/>
            <w:bottom w:val="none" w:sz="0" w:space="0" w:color="auto"/>
            <w:right w:val="none" w:sz="0" w:space="0" w:color="auto"/>
          </w:divBdr>
        </w:div>
        <w:div w:id="1131822716">
          <w:marLeft w:val="640"/>
          <w:marRight w:val="0"/>
          <w:marTop w:val="0"/>
          <w:marBottom w:val="0"/>
          <w:divBdr>
            <w:top w:val="none" w:sz="0" w:space="0" w:color="auto"/>
            <w:left w:val="none" w:sz="0" w:space="0" w:color="auto"/>
            <w:bottom w:val="none" w:sz="0" w:space="0" w:color="auto"/>
            <w:right w:val="none" w:sz="0" w:space="0" w:color="auto"/>
          </w:divBdr>
        </w:div>
        <w:div w:id="1696539334">
          <w:marLeft w:val="640"/>
          <w:marRight w:val="0"/>
          <w:marTop w:val="0"/>
          <w:marBottom w:val="0"/>
          <w:divBdr>
            <w:top w:val="none" w:sz="0" w:space="0" w:color="auto"/>
            <w:left w:val="none" w:sz="0" w:space="0" w:color="auto"/>
            <w:bottom w:val="none" w:sz="0" w:space="0" w:color="auto"/>
            <w:right w:val="none" w:sz="0" w:space="0" w:color="auto"/>
          </w:divBdr>
        </w:div>
        <w:div w:id="822548403">
          <w:marLeft w:val="640"/>
          <w:marRight w:val="0"/>
          <w:marTop w:val="0"/>
          <w:marBottom w:val="0"/>
          <w:divBdr>
            <w:top w:val="none" w:sz="0" w:space="0" w:color="auto"/>
            <w:left w:val="none" w:sz="0" w:space="0" w:color="auto"/>
            <w:bottom w:val="none" w:sz="0" w:space="0" w:color="auto"/>
            <w:right w:val="none" w:sz="0" w:space="0" w:color="auto"/>
          </w:divBdr>
        </w:div>
        <w:div w:id="760444678">
          <w:marLeft w:val="640"/>
          <w:marRight w:val="0"/>
          <w:marTop w:val="0"/>
          <w:marBottom w:val="0"/>
          <w:divBdr>
            <w:top w:val="none" w:sz="0" w:space="0" w:color="auto"/>
            <w:left w:val="none" w:sz="0" w:space="0" w:color="auto"/>
            <w:bottom w:val="none" w:sz="0" w:space="0" w:color="auto"/>
            <w:right w:val="none" w:sz="0" w:space="0" w:color="auto"/>
          </w:divBdr>
        </w:div>
        <w:div w:id="2049259273">
          <w:marLeft w:val="640"/>
          <w:marRight w:val="0"/>
          <w:marTop w:val="0"/>
          <w:marBottom w:val="0"/>
          <w:divBdr>
            <w:top w:val="none" w:sz="0" w:space="0" w:color="auto"/>
            <w:left w:val="none" w:sz="0" w:space="0" w:color="auto"/>
            <w:bottom w:val="none" w:sz="0" w:space="0" w:color="auto"/>
            <w:right w:val="none" w:sz="0" w:space="0" w:color="auto"/>
          </w:divBdr>
        </w:div>
        <w:div w:id="2145073392">
          <w:marLeft w:val="640"/>
          <w:marRight w:val="0"/>
          <w:marTop w:val="0"/>
          <w:marBottom w:val="0"/>
          <w:divBdr>
            <w:top w:val="none" w:sz="0" w:space="0" w:color="auto"/>
            <w:left w:val="none" w:sz="0" w:space="0" w:color="auto"/>
            <w:bottom w:val="none" w:sz="0" w:space="0" w:color="auto"/>
            <w:right w:val="none" w:sz="0" w:space="0" w:color="auto"/>
          </w:divBdr>
        </w:div>
        <w:div w:id="2116441721">
          <w:marLeft w:val="640"/>
          <w:marRight w:val="0"/>
          <w:marTop w:val="0"/>
          <w:marBottom w:val="0"/>
          <w:divBdr>
            <w:top w:val="none" w:sz="0" w:space="0" w:color="auto"/>
            <w:left w:val="none" w:sz="0" w:space="0" w:color="auto"/>
            <w:bottom w:val="none" w:sz="0" w:space="0" w:color="auto"/>
            <w:right w:val="none" w:sz="0" w:space="0" w:color="auto"/>
          </w:divBdr>
        </w:div>
        <w:div w:id="88089214">
          <w:marLeft w:val="640"/>
          <w:marRight w:val="0"/>
          <w:marTop w:val="0"/>
          <w:marBottom w:val="0"/>
          <w:divBdr>
            <w:top w:val="none" w:sz="0" w:space="0" w:color="auto"/>
            <w:left w:val="none" w:sz="0" w:space="0" w:color="auto"/>
            <w:bottom w:val="none" w:sz="0" w:space="0" w:color="auto"/>
            <w:right w:val="none" w:sz="0" w:space="0" w:color="auto"/>
          </w:divBdr>
        </w:div>
        <w:div w:id="482741203">
          <w:marLeft w:val="640"/>
          <w:marRight w:val="0"/>
          <w:marTop w:val="0"/>
          <w:marBottom w:val="0"/>
          <w:divBdr>
            <w:top w:val="none" w:sz="0" w:space="0" w:color="auto"/>
            <w:left w:val="none" w:sz="0" w:space="0" w:color="auto"/>
            <w:bottom w:val="none" w:sz="0" w:space="0" w:color="auto"/>
            <w:right w:val="none" w:sz="0" w:space="0" w:color="auto"/>
          </w:divBdr>
        </w:div>
        <w:div w:id="1646198922">
          <w:marLeft w:val="640"/>
          <w:marRight w:val="0"/>
          <w:marTop w:val="0"/>
          <w:marBottom w:val="0"/>
          <w:divBdr>
            <w:top w:val="none" w:sz="0" w:space="0" w:color="auto"/>
            <w:left w:val="none" w:sz="0" w:space="0" w:color="auto"/>
            <w:bottom w:val="none" w:sz="0" w:space="0" w:color="auto"/>
            <w:right w:val="none" w:sz="0" w:space="0" w:color="auto"/>
          </w:divBdr>
        </w:div>
        <w:div w:id="1052924744">
          <w:marLeft w:val="640"/>
          <w:marRight w:val="0"/>
          <w:marTop w:val="0"/>
          <w:marBottom w:val="0"/>
          <w:divBdr>
            <w:top w:val="none" w:sz="0" w:space="0" w:color="auto"/>
            <w:left w:val="none" w:sz="0" w:space="0" w:color="auto"/>
            <w:bottom w:val="none" w:sz="0" w:space="0" w:color="auto"/>
            <w:right w:val="none" w:sz="0" w:space="0" w:color="auto"/>
          </w:divBdr>
        </w:div>
        <w:div w:id="1514301337">
          <w:marLeft w:val="640"/>
          <w:marRight w:val="0"/>
          <w:marTop w:val="0"/>
          <w:marBottom w:val="0"/>
          <w:divBdr>
            <w:top w:val="none" w:sz="0" w:space="0" w:color="auto"/>
            <w:left w:val="none" w:sz="0" w:space="0" w:color="auto"/>
            <w:bottom w:val="none" w:sz="0" w:space="0" w:color="auto"/>
            <w:right w:val="none" w:sz="0" w:space="0" w:color="auto"/>
          </w:divBdr>
        </w:div>
        <w:div w:id="1392650639">
          <w:marLeft w:val="640"/>
          <w:marRight w:val="0"/>
          <w:marTop w:val="0"/>
          <w:marBottom w:val="0"/>
          <w:divBdr>
            <w:top w:val="none" w:sz="0" w:space="0" w:color="auto"/>
            <w:left w:val="none" w:sz="0" w:space="0" w:color="auto"/>
            <w:bottom w:val="none" w:sz="0" w:space="0" w:color="auto"/>
            <w:right w:val="none" w:sz="0" w:space="0" w:color="auto"/>
          </w:divBdr>
        </w:div>
        <w:div w:id="2075354539">
          <w:marLeft w:val="640"/>
          <w:marRight w:val="0"/>
          <w:marTop w:val="0"/>
          <w:marBottom w:val="0"/>
          <w:divBdr>
            <w:top w:val="none" w:sz="0" w:space="0" w:color="auto"/>
            <w:left w:val="none" w:sz="0" w:space="0" w:color="auto"/>
            <w:bottom w:val="none" w:sz="0" w:space="0" w:color="auto"/>
            <w:right w:val="none" w:sz="0" w:space="0" w:color="auto"/>
          </w:divBdr>
        </w:div>
        <w:div w:id="1211117070">
          <w:marLeft w:val="640"/>
          <w:marRight w:val="0"/>
          <w:marTop w:val="0"/>
          <w:marBottom w:val="0"/>
          <w:divBdr>
            <w:top w:val="none" w:sz="0" w:space="0" w:color="auto"/>
            <w:left w:val="none" w:sz="0" w:space="0" w:color="auto"/>
            <w:bottom w:val="none" w:sz="0" w:space="0" w:color="auto"/>
            <w:right w:val="none" w:sz="0" w:space="0" w:color="auto"/>
          </w:divBdr>
        </w:div>
      </w:divsChild>
    </w:div>
    <w:div w:id="1341086643">
      <w:bodyDiv w:val="1"/>
      <w:marLeft w:val="0"/>
      <w:marRight w:val="0"/>
      <w:marTop w:val="0"/>
      <w:marBottom w:val="0"/>
      <w:divBdr>
        <w:top w:val="none" w:sz="0" w:space="0" w:color="auto"/>
        <w:left w:val="none" w:sz="0" w:space="0" w:color="auto"/>
        <w:bottom w:val="none" w:sz="0" w:space="0" w:color="auto"/>
        <w:right w:val="none" w:sz="0" w:space="0" w:color="auto"/>
      </w:divBdr>
      <w:divsChild>
        <w:div w:id="1230532567">
          <w:marLeft w:val="640"/>
          <w:marRight w:val="0"/>
          <w:marTop w:val="0"/>
          <w:marBottom w:val="0"/>
          <w:divBdr>
            <w:top w:val="none" w:sz="0" w:space="0" w:color="auto"/>
            <w:left w:val="none" w:sz="0" w:space="0" w:color="auto"/>
            <w:bottom w:val="none" w:sz="0" w:space="0" w:color="auto"/>
            <w:right w:val="none" w:sz="0" w:space="0" w:color="auto"/>
          </w:divBdr>
        </w:div>
        <w:div w:id="162088064">
          <w:marLeft w:val="640"/>
          <w:marRight w:val="0"/>
          <w:marTop w:val="0"/>
          <w:marBottom w:val="0"/>
          <w:divBdr>
            <w:top w:val="none" w:sz="0" w:space="0" w:color="auto"/>
            <w:left w:val="none" w:sz="0" w:space="0" w:color="auto"/>
            <w:bottom w:val="none" w:sz="0" w:space="0" w:color="auto"/>
            <w:right w:val="none" w:sz="0" w:space="0" w:color="auto"/>
          </w:divBdr>
        </w:div>
        <w:div w:id="726800611">
          <w:marLeft w:val="640"/>
          <w:marRight w:val="0"/>
          <w:marTop w:val="0"/>
          <w:marBottom w:val="0"/>
          <w:divBdr>
            <w:top w:val="none" w:sz="0" w:space="0" w:color="auto"/>
            <w:left w:val="none" w:sz="0" w:space="0" w:color="auto"/>
            <w:bottom w:val="none" w:sz="0" w:space="0" w:color="auto"/>
            <w:right w:val="none" w:sz="0" w:space="0" w:color="auto"/>
          </w:divBdr>
        </w:div>
        <w:div w:id="1621650224">
          <w:marLeft w:val="640"/>
          <w:marRight w:val="0"/>
          <w:marTop w:val="0"/>
          <w:marBottom w:val="0"/>
          <w:divBdr>
            <w:top w:val="none" w:sz="0" w:space="0" w:color="auto"/>
            <w:left w:val="none" w:sz="0" w:space="0" w:color="auto"/>
            <w:bottom w:val="none" w:sz="0" w:space="0" w:color="auto"/>
            <w:right w:val="none" w:sz="0" w:space="0" w:color="auto"/>
          </w:divBdr>
        </w:div>
        <w:div w:id="1096711641">
          <w:marLeft w:val="640"/>
          <w:marRight w:val="0"/>
          <w:marTop w:val="0"/>
          <w:marBottom w:val="0"/>
          <w:divBdr>
            <w:top w:val="none" w:sz="0" w:space="0" w:color="auto"/>
            <w:left w:val="none" w:sz="0" w:space="0" w:color="auto"/>
            <w:bottom w:val="none" w:sz="0" w:space="0" w:color="auto"/>
            <w:right w:val="none" w:sz="0" w:space="0" w:color="auto"/>
          </w:divBdr>
        </w:div>
        <w:div w:id="2145734423">
          <w:marLeft w:val="640"/>
          <w:marRight w:val="0"/>
          <w:marTop w:val="0"/>
          <w:marBottom w:val="0"/>
          <w:divBdr>
            <w:top w:val="none" w:sz="0" w:space="0" w:color="auto"/>
            <w:left w:val="none" w:sz="0" w:space="0" w:color="auto"/>
            <w:bottom w:val="none" w:sz="0" w:space="0" w:color="auto"/>
            <w:right w:val="none" w:sz="0" w:space="0" w:color="auto"/>
          </w:divBdr>
        </w:div>
        <w:div w:id="1133908918">
          <w:marLeft w:val="640"/>
          <w:marRight w:val="0"/>
          <w:marTop w:val="0"/>
          <w:marBottom w:val="0"/>
          <w:divBdr>
            <w:top w:val="none" w:sz="0" w:space="0" w:color="auto"/>
            <w:left w:val="none" w:sz="0" w:space="0" w:color="auto"/>
            <w:bottom w:val="none" w:sz="0" w:space="0" w:color="auto"/>
            <w:right w:val="none" w:sz="0" w:space="0" w:color="auto"/>
          </w:divBdr>
        </w:div>
        <w:div w:id="1458449263">
          <w:marLeft w:val="640"/>
          <w:marRight w:val="0"/>
          <w:marTop w:val="0"/>
          <w:marBottom w:val="0"/>
          <w:divBdr>
            <w:top w:val="none" w:sz="0" w:space="0" w:color="auto"/>
            <w:left w:val="none" w:sz="0" w:space="0" w:color="auto"/>
            <w:bottom w:val="none" w:sz="0" w:space="0" w:color="auto"/>
            <w:right w:val="none" w:sz="0" w:space="0" w:color="auto"/>
          </w:divBdr>
        </w:div>
        <w:div w:id="1876580225">
          <w:marLeft w:val="640"/>
          <w:marRight w:val="0"/>
          <w:marTop w:val="0"/>
          <w:marBottom w:val="0"/>
          <w:divBdr>
            <w:top w:val="none" w:sz="0" w:space="0" w:color="auto"/>
            <w:left w:val="none" w:sz="0" w:space="0" w:color="auto"/>
            <w:bottom w:val="none" w:sz="0" w:space="0" w:color="auto"/>
            <w:right w:val="none" w:sz="0" w:space="0" w:color="auto"/>
          </w:divBdr>
        </w:div>
        <w:div w:id="1656058509">
          <w:marLeft w:val="640"/>
          <w:marRight w:val="0"/>
          <w:marTop w:val="0"/>
          <w:marBottom w:val="0"/>
          <w:divBdr>
            <w:top w:val="none" w:sz="0" w:space="0" w:color="auto"/>
            <w:left w:val="none" w:sz="0" w:space="0" w:color="auto"/>
            <w:bottom w:val="none" w:sz="0" w:space="0" w:color="auto"/>
            <w:right w:val="none" w:sz="0" w:space="0" w:color="auto"/>
          </w:divBdr>
        </w:div>
        <w:div w:id="1471903913">
          <w:marLeft w:val="640"/>
          <w:marRight w:val="0"/>
          <w:marTop w:val="0"/>
          <w:marBottom w:val="0"/>
          <w:divBdr>
            <w:top w:val="none" w:sz="0" w:space="0" w:color="auto"/>
            <w:left w:val="none" w:sz="0" w:space="0" w:color="auto"/>
            <w:bottom w:val="none" w:sz="0" w:space="0" w:color="auto"/>
            <w:right w:val="none" w:sz="0" w:space="0" w:color="auto"/>
          </w:divBdr>
        </w:div>
        <w:div w:id="1781532315">
          <w:marLeft w:val="640"/>
          <w:marRight w:val="0"/>
          <w:marTop w:val="0"/>
          <w:marBottom w:val="0"/>
          <w:divBdr>
            <w:top w:val="none" w:sz="0" w:space="0" w:color="auto"/>
            <w:left w:val="none" w:sz="0" w:space="0" w:color="auto"/>
            <w:bottom w:val="none" w:sz="0" w:space="0" w:color="auto"/>
            <w:right w:val="none" w:sz="0" w:space="0" w:color="auto"/>
          </w:divBdr>
        </w:div>
        <w:div w:id="1254162765">
          <w:marLeft w:val="640"/>
          <w:marRight w:val="0"/>
          <w:marTop w:val="0"/>
          <w:marBottom w:val="0"/>
          <w:divBdr>
            <w:top w:val="none" w:sz="0" w:space="0" w:color="auto"/>
            <w:left w:val="none" w:sz="0" w:space="0" w:color="auto"/>
            <w:bottom w:val="none" w:sz="0" w:space="0" w:color="auto"/>
            <w:right w:val="none" w:sz="0" w:space="0" w:color="auto"/>
          </w:divBdr>
        </w:div>
        <w:div w:id="176697718">
          <w:marLeft w:val="640"/>
          <w:marRight w:val="0"/>
          <w:marTop w:val="0"/>
          <w:marBottom w:val="0"/>
          <w:divBdr>
            <w:top w:val="none" w:sz="0" w:space="0" w:color="auto"/>
            <w:left w:val="none" w:sz="0" w:space="0" w:color="auto"/>
            <w:bottom w:val="none" w:sz="0" w:space="0" w:color="auto"/>
            <w:right w:val="none" w:sz="0" w:space="0" w:color="auto"/>
          </w:divBdr>
        </w:div>
        <w:div w:id="984508745">
          <w:marLeft w:val="640"/>
          <w:marRight w:val="0"/>
          <w:marTop w:val="0"/>
          <w:marBottom w:val="0"/>
          <w:divBdr>
            <w:top w:val="none" w:sz="0" w:space="0" w:color="auto"/>
            <w:left w:val="none" w:sz="0" w:space="0" w:color="auto"/>
            <w:bottom w:val="none" w:sz="0" w:space="0" w:color="auto"/>
            <w:right w:val="none" w:sz="0" w:space="0" w:color="auto"/>
          </w:divBdr>
        </w:div>
        <w:div w:id="1583294872">
          <w:marLeft w:val="640"/>
          <w:marRight w:val="0"/>
          <w:marTop w:val="0"/>
          <w:marBottom w:val="0"/>
          <w:divBdr>
            <w:top w:val="none" w:sz="0" w:space="0" w:color="auto"/>
            <w:left w:val="none" w:sz="0" w:space="0" w:color="auto"/>
            <w:bottom w:val="none" w:sz="0" w:space="0" w:color="auto"/>
            <w:right w:val="none" w:sz="0" w:space="0" w:color="auto"/>
          </w:divBdr>
        </w:div>
        <w:div w:id="1983923961">
          <w:marLeft w:val="640"/>
          <w:marRight w:val="0"/>
          <w:marTop w:val="0"/>
          <w:marBottom w:val="0"/>
          <w:divBdr>
            <w:top w:val="none" w:sz="0" w:space="0" w:color="auto"/>
            <w:left w:val="none" w:sz="0" w:space="0" w:color="auto"/>
            <w:bottom w:val="none" w:sz="0" w:space="0" w:color="auto"/>
            <w:right w:val="none" w:sz="0" w:space="0" w:color="auto"/>
          </w:divBdr>
        </w:div>
        <w:div w:id="991061038">
          <w:marLeft w:val="640"/>
          <w:marRight w:val="0"/>
          <w:marTop w:val="0"/>
          <w:marBottom w:val="0"/>
          <w:divBdr>
            <w:top w:val="none" w:sz="0" w:space="0" w:color="auto"/>
            <w:left w:val="none" w:sz="0" w:space="0" w:color="auto"/>
            <w:bottom w:val="none" w:sz="0" w:space="0" w:color="auto"/>
            <w:right w:val="none" w:sz="0" w:space="0" w:color="auto"/>
          </w:divBdr>
        </w:div>
        <w:div w:id="210846009">
          <w:marLeft w:val="640"/>
          <w:marRight w:val="0"/>
          <w:marTop w:val="0"/>
          <w:marBottom w:val="0"/>
          <w:divBdr>
            <w:top w:val="none" w:sz="0" w:space="0" w:color="auto"/>
            <w:left w:val="none" w:sz="0" w:space="0" w:color="auto"/>
            <w:bottom w:val="none" w:sz="0" w:space="0" w:color="auto"/>
            <w:right w:val="none" w:sz="0" w:space="0" w:color="auto"/>
          </w:divBdr>
        </w:div>
        <w:div w:id="2003504301">
          <w:marLeft w:val="640"/>
          <w:marRight w:val="0"/>
          <w:marTop w:val="0"/>
          <w:marBottom w:val="0"/>
          <w:divBdr>
            <w:top w:val="none" w:sz="0" w:space="0" w:color="auto"/>
            <w:left w:val="none" w:sz="0" w:space="0" w:color="auto"/>
            <w:bottom w:val="none" w:sz="0" w:space="0" w:color="auto"/>
            <w:right w:val="none" w:sz="0" w:space="0" w:color="auto"/>
          </w:divBdr>
        </w:div>
        <w:div w:id="1992169915">
          <w:marLeft w:val="640"/>
          <w:marRight w:val="0"/>
          <w:marTop w:val="0"/>
          <w:marBottom w:val="0"/>
          <w:divBdr>
            <w:top w:val="none" w:sz="0" w:space="0" w:color="auto"/>
            <w:left w:val="none" w:sz="0" w:space="0" w:color="auto"/>
            <w:bottom w:val="none" w:sz="0" w:space="0" w:color="auto"/>
            <w:right w:val="none" w:sz="0" w:space="0" w:color="auto"/>
          </w:divBdr>
        </w:div>
        <w:div w:id="887373165">
          <w:marLeft w:val="640"/>
          <w:marRight w:val="0"/>
          <w:marTop w:val="0"/>
          <w:marBottom w:val="0"/>
          <w:divBdr>
            <w:top w:val="none" w:sz="0" w:space="0" w:color="auto"/>
            <w:left w:val="none" w:sz="0" w:space="0" w:color="auto"/>
            <w:bottom w:val="none" w:sz="0" w:space="0" w:color="auto"/>
            <w:right w:val="none" w:sz="0" w:space="0" w:color="auto"/>
          </w:divBdr>
        </w:div>
        <w:div w:id="1296645183">
          <w:marLeft w:val="640"/>
          <w:marRight w:val="0"/>
          <w:marTop w:val="0"/>
          <w:marBottom w:val="0"/>
          <w:divBdr>
            <w:top w:val="none" w:sz="0" w:space="0" w:color="auto"/>
            <w:left w:val="none" w:sz="0" w:space="0" w:color="auto"/>
            <w:bottom w:val="none" w:sz="0" w:space="0" w:color="auto"/>
            <w:right w:val="none" w:sz="0" w:space="0" w:color="auto"/>
          </w:divBdr>
        </w:div>
        <w:div w:id="813258576">
          <w:marLeft w:val="640"/>
          <w:marRight w:val="0"/>
          <w:marTop w:val="0"/>
          <w:marBottom w:val="0"/>
          <w:divBdr>
            <w:top w:val="none" w:sz="0" w:space="0" w:color="auto"/>
            <w:left w:val="none" w:sz="0" w:space="0" w:color="auto"/>
            <w:bottom w:val="none" w:sz="0" w:space="0" w:color="auto"/>
            <w:right w:val="none" w:sz="0" w:space="0" w:color="auto"/>
          </w:divBdr>
        </w:div>
      </w:divsChild>
    </w:div>
    <w:div w:id="1379931826">
      <w:bodyDiv w:val="1"/>
      <w:marLeft w:val="0"/>
      <w:marRight w:val="0"/>
      <w:marTop w:val="0"/>
      <w:marBottom w:val="0"/>
      <w:divBdr>
        <w:top w:val="none" w:sz="0" w:space="0" w:color="auto"/>
        <w:left w:val="none" w:sz="0" w:space="0" w:color="auto"/>
        <w:bottom w:val="none" w:sz="0" w:space="0" w:color="auto"/>
        <w:right w:val="none" w:sz="0" w:space="0" w:color="auto"/>
      </w:divBdr>
      <w:divsChild>
        <w:div w:id="477115429">
          <w:marLeft w:val="640"/>
          <w:marRight w:val="0"/>
          <w:marTop w:val="0"/>
          <w:marBottom w:val="0"/>
          <w:divBdr>
            <w:top w:val="none" w:sz="0" w:space="0" w:color="auto"/>
            <w:left w:val="none" w:sz="0" w:space="0" w:color="auto"/>
            <w:bottom w:val="none" w:sz="0" w:space="0" w:color="auto"/>
            <w:right w:val="none" w:sz="0" w:space="0" w:color="auto"/>
          </w:divBdr>
        </w:div>
        <w:div w:id="1319990875">
          <w:marLeft w:val="640"/>
          <w:marRight w:val="0"/>
          <w:marTop w:val="0"/>
          <w:marBottom w:val="0"/>
          <w:divBdr>
            <w:top w:val="none" w:sz="0" w:space="0" w:color="auto"/>
            <w:left w:val="none" w:sz="0" w:space="0" w:color="auto"/>
            <w:bottom w:val="none" w:sz="0" w:space="0" w:color="auto"/>
            <w:right w:val="none" w:sz="0" w:space="0" w:color="auto"/>
          </w:divBdr>
        </w:div>
        <w:div w:id="1849559058">
          <w:marLeft w:val="640"/>
          <w:marRight w:val="0"/>
          <w:marTop w:val="0"/>
          <w:marBottom w:val="0"/>
          <w:divBdr>
            <w:top w:val="none" w:sz="0" w:space="0" w:color="auto"/>
            <w:left w:val="none" w:sz="0" w:space="0" w:color="auto"/>
            <w:bottom w:val="none" w:sz="0" w:space="0" w:color="auto"/>
            <w:right w:val="none" w:sz="0" w:space="0" w:color="auto"/>
          </w:divBdr>
        </w:div>
        <w:div w:id="1788423908">
          <w:marLeft w:val="640"/>
          <w:marRight w:val="0"/>
          <w:marTop w:val="0"/>
          <w:marBottom w:val="0"/>
          <w:divBdr>
            <w:top w:val="none" w:sz="0" w:space="0" w:color="auto"/>
            <w:left w:val="none" w:sz="0" w:space="0" w:color="auto"/>
            <w:bottom w:val="none" w:sz="0" w:space="0" w:color="auto"/>
            <w:right w:val="none" w:sz="0" w:space="0" w:color="auto"/>
          </w:divBdr>
        </w:div>
        <w:div w:id="1693149781">
          <w:marLeft w:val="640"/>
          <w:marRight w:val="0"/>
          <w:marTop w:val="0"/>
          <w:marBottom w:val="0"/>
          <w:divBdr>
            <w:top w:val="none" w:sz="0" w:space="0" w:color="auto"/>
            <w:left w:val="none" w:sz="0" w:space="0" w:color="auto"/>
            <w:bottom w:val="none" w:sz="0" w:space="0" w:color="auto"/>
            <w:right w:val="none" w:sz="0" w:space="0" w:color="auto"/>
          </w:divBdr>
        </w:div>
        <w:div w:id="185144807">
          <w:marLeft w:val="640"/>
          <w:marRight w:val="0"/>
          <w:marTop w:val="0"/>
          <w:marBottom w:val="0"/>
          <w:divBdr>
            <w:top w:val="none" w:sz="0" w:space="0" w:color="auto"/>
            <w:left w:val="none" w:sz="0" w:space="0" w:color="auto"/>
            <w:bottom w:val="none" w:sz="0" w:space="0" w:color="auto"/>
            <w:right w:val="none" w:sz="0" w:space="0" w:color="auto"/>
          </w:divBdr>
        </w:div>
        <w:div w:id="454107902">
          <w:marLeft w:val="640"/>
          <w:marRight w:val="0"/>
          <w:marTop w:val="0"/>
          <w:marBottom w:val="0"/>
          <w:divBdr>
            <w:top w:val="none" w:sz="0" w:space="0" w:color="auto"/>
            <w:left w:val="none" w:sz="0" w:space="0" w:color="auto"/>
            <w:bottom w:val="none" w:sz="0" w:space="0" w:color="auto"/>
            <w:right w:val="none" w:sz="0" w:space="0" w:color="auto"/>
          </w:divBdr>
        </w:div>
        <w:div w:id="56830034">
          <w:marLeft w:val="640"/>
          <w:marRight w:val="0"/>
          <w:marTop w:val="0"/>
          <w:marBottom w:val="0"/>
          <w:divBdr>
            <w:top w:val="none" w:sz="0" w:space="0" w:color="auto"/>
            <w:left w:val="none" w:sz="0" w:space="0" w:color="auto"/>
            <w:bottom w:val="none" w:sz="0" w:space="0" w:color="auto"/>
            <w:right w:val="none" w:sz="0" w:space="0" w:color="auto"/>
          </w:divBdr>
        </w:div>
        <w:div w:id="641157043">
          <w:marLeft w:val="640"/>
          <w:marRight w:val="0"/>
          <w:marTop w:val="0"/>
          <w:marBottom w:val="0"/>
          <w:divBdr>
            <w:top w:val="none" w:sz="0" w:space="0" w:color="auto"/>
            <w:left w:val="none" w:sz="0" w:space="0" w:color="auto"/>
            <w:bottom w:val="none" w:sz="0" w:space="0" w:color="auto"/>
            <w:right w:val="none" w:sz="0" w:space="0" w:color="auto"/>
          </w:divBdr>
        </w:div>
        <w:div w:id="531456663">
          <w:marLeft w:val="640"/>
          <w:marRight w:val="0"/>
          <w:marTop w:val="0"/>
          <w:marBottom w:val="0"/>
          <w:divBdr>
            <w:top w:val="none" w:sz="0" w:space="0" w:color="auto"/>
            <w:left w:val="none" w:sz="0" w:space="0" w:color="auto"/>
            <w:bottom w:val="none" w:sz="0" w:space="0" w:color="auto"/>
            <w:right w:val="none" w:sz="0" w:space="0" w:color="auto"/>
          </w:divBdr>
        </w:div>
        <w:div w:id="332225293">
          <w:marLeft w:val="640"/>
          <w:marRight w:val="0"/>
          <w:marTop w:val="0"/>
          <w:marBottom w:val="0"/>
          <w:divBdr>
            <w:top w:val="none" w:sz="0" w:space="0" w:color="auto"/>
            <w:left w:val="none" w:sz="0" w:space="0" w:color="auto"/>
            <w:bottom w:val="none" w:sz="0" w:space="0" w:color="auto"/>
            <w:right w:val="none" w:sz="0" w:space="0" w:color="auto"/>
          </w:divBdr>
        </w:div>
        <w:div w:id="953749221">
          <w:marLeft w:val="640"/>
          <w:marRight w:val="0"/>
          <w:marTop w:val="0"/>
          <w:marBottom w:val="0"/>
          <w:divBdr>
            <w:top w:val="none" w:sz="0" w:space="0" w:color="auto"/>
            <w:left w:val="none" w:sz="0" w:space="0" w:color="auto"/>
            <w:bottom w:val="none" w:sz="0" w:space="0" w:color="auto"/>
            <w:right w:val="none" w:sz="0" w:space="0" w:color="auto"/>
          </w:divBdr>
        </w:div>
        <w:div w:id="1743483209">
          <w:marLeft w:val="640"/>
          <w:marRight w:val="0"/>
          <w:marTop w:val="0"/>
          <w:marBottom w:val="0"/>
          <w:divBdr>
            <w:top w:val="none" w:sz="0" w:space="0" w:color="auto"/>
            <w:left w:val="none" w:sz="0" w:space="0" w:color="auto"/>
            <w:bottom w:val="none" w:sz="0" w:space="0" w:color="auto"/>
            <w:right w:val="none" w:sz="0" w:space="0" w:color="auto"/>
          </w:divBdr>
        </w:div>
        <w:div w:id="1201867670">
          <w:marLeft w:val="640"/>
          <w:marRight w:val="0"/>
          <w:marTop w:val="0"/>
          <w:marBottom w:val="0"/>
          <w:divBdr>
            <w:top w:val="none" w:sz="0" w:space="0" w:color="auto"/>
            <w:left w:val="none" w:sz="0" w:space="0" w:color="auto"/>
            <w:bottom w:val="none" w:sz="0" w:space="0" w:color="auto"/>
            <w:right w:val="none" w:sz="0" w:space="0" w:color="auto"/>
          </w:divBdr>
        </w:div>
      </w:divsChild>
    </w:div>
    <w:div w:id="1400135418">
      <w:bodyDiv w:val="1"/>
      <w:marLeft w:val="0"/>
      <w:marRight w:val="0"/>
      <w:marTop w:val="0"/>
      <w:marBottom w:val="0"/>
      <w:divBdr>
        <w:top w:val="none" w:sz="0" w:space="0" w:color="auto"/>
        <w:left w:val="none" w:sz="0" w:space="0" w:color="auto"/>
        <w:bottom w:val="none" w:sz="0" w:space="0" w:color="auto"/>
        <w:right w:val="none" w:sz="0" w:space="0" w:color="auto"/>
      </w:divBdr>
      <w:divsChild>
        <w:div w:id="2015525939">
          <w:marLeft w:val="640"/>
          <w:marRight w:val="0"/>
          <w:marTop w:val="0"/>
          <w:marBottom w:val="0"/>
          <w:divBdr>
            <w:top w:val="none" w:sz="0" w:space="0" w:color="auto"/>
            <w:left w:val="none" w:sz="0" w:space="0" w:color="auto"/>
            <w:bottom w:val="none" w:sz="0" w:space="0" w:color="auto"/>
            <w:right w:val="none" w:sz="0" w:space="0" w:color="auto"/>
          </w:divBdr>
        </w:div>
        <w:div w:id="1681734372">
          <w:marLeft w:val="640"/>
          <w:marRight w:val="0"/>
          <w:marTop w:val="0"/>
          <w:marBottom w:val="0"/>
          <w:divBdr>
            <w:top w:val="none" w:sz="0" w:space="0" w:color="auto"/>
            <w:left w:val="none" w:sz="0" w:space="0" w:color="auto"/>
            <w:bottom w:val="none" w:sz="0" w:space="0" w:color="auto"/>
            <w:right w:val="none" w:sz="0" w:space="0" w:color="auto"/>
          </w:divBdr>
        </w:div>
        <w:div w:id="1488130652">
          <w:marLeft w:val="640"/>
          <w:marRight w:val="0"/>
          <w:marTop w:val="0"/>
          <w:marBottom w:val="0"/>
          <w:divBdr>
            <w:top w:val="none" w:sz="0" w:space="0" w:color="auto"/>
            <w:left w:val="none" w:sz="0" w:space="0" w:color="auto"/>
            <w:bottom w:val="none" w:sz="0" w:space="0" w:color="auto"/>
            <w:right w:val="none" w:sz="0" w:space="0" w:color="auto"/>
          </w:divBdr>
        </w:div>
        <w:div w:id="1952781333">
          <w:marLeft w:val="640"/>
          <w:marRight w:val="0"/>
          <w:marTop w:val="0"/>
          <w:marBottom w:val="0"/>
          <w:divBdr>
            <w:top w:val="none" w:sz="0" w:space="0" w:color="auto"/>
            <w:left w:val="none" w:sz="0" w:space="0" w:color="auto"/>
            <w:bottom w:val="none" w:sz="0" w:space="0" w:color="auto"/>
            <w:right w:val="none" w:sz="0" w:space="0" w:color="auto"/>
          </w:divBdr>
        </w:div>
        <w:div w:id="1632514086">
          <w:marLeft w:val="640"/>
          <w:marRight w:val="0"/>
          <w:marTop w:val="0"/>
          <w:marBottom w:val="0"/>
          <w:divBdr>
            <w:top w:val="none" w:sz="0" w:space="0" w:color="auto"/>
            <w:left w:val="none" w:sz="0" w:space="0" w:color="auto"/>
            <w:bottom w:val="none" w:sz="0" w:space="0" w:color="auto"/>
            <w:right w:val="none" w:sz="0" w:space="0" w:color="auto"/>
          </w:divBdr>
        </w:div>
        <w:div w:id="653677512">
          <w:marLeft w:val="640"/>
          <w:marRight w:val="0"/>
          <w:marTop w:val="0"/>
          <w:marBottom w:val="0"/>
          <w:divBdr>
            <w:top w:val="none" w:sz="0" w:space="0" w:color="auto"/>
            <w:left w:val="none" w:sz="0" w:space="0" w:color="auto"/>
            <w:bottom w:val="none" w:sz="0" w:space="0" w:color="auto"/>
            <w:right w:val="none" w:sz="0" w:space="0" w:color="auto"/>
          </w:divBdr>
        </w:div>
        <w:div w:id="899292675">
          <w:marLeft w:val="640"/>
          <w:marRight w:val="0"/>
          <w:marTop w:val="0"/>
          <w:marBottom w:val="0"/>
          <w:divBdr>
            <w:top w:val="none" w:sz="0" w:space="0" w:color="auto"/>
            <w:left w:val="none" w:sz="0" w:space="0" w:color="auto"/>
            <w:bottom w:val="none" w:sz="0" w:space="0" w:color="auto"/>
            <w:right w:val="none" w:sz="0" w:space="0" w:color="auto"/>
          </w:divBdr>
        </w:div>
        <w:div w:id="796725071">
          <w:marLeft w:val="640"/>
          <w:marRight w:val="0"/>
          <w:marTop w:val="0"/>
          <w:marBottom w:val="0"/>
          <w:divBdr>
            <w:top w:val="none" w:sz="0" w:space="0" w:color="auto"/>
            <w:left w:val="none" w:sz="0" w:space="0" w:color="auto"/>
            <w:bottom w:val="none" w:sz="0" w:space="0" w:color="auto"/>
            <w:right w:val="none" w:sz="0" w:space="0" w:color="auto"/>
          </w:divBdr>
        </w:div>
        <w:div w:id="458572642">
          <w:marLeft w:val="640"/>
          <w:marRight w:val="0"/>
          <w:marTop w:val="0"/>
          <w:marBottom w:val="0"/>
          <w:divBdr>
            <w:top w:val="none" w:sz="0" w:space="0" w:color="auto"/>
            <w:left w:val="none" w:sz="0" w:space="0" w:color="auto"/>
            <w:bottom w:val="none" w:sz="0" w:space="0" w:color="auto"/>
            <w:right w:val="none" w:sz="0" w:space="0" w:color="auto"/>
          </w:divBdr>
        </w:div>
        <w:div w:id="725101637">
          <w:marLeft w:val="640"/>
          <w:marRight w:val="0"/>
          <w:marTop w:val="0"/>
          <w:marBottom w:val="0"/>
          <w:divBdr>
            <w:top w:val="none" w:sz="0" w:space="0" w:color="auto"/>
            <w:left w:val="none" w:sz="0" w:space="0" w:color="auto"/>
            <w:bottom w:val="none" w:sz="0" w:space="0" w:color="auto"/>
            <w:right w:val="none" w:sz="0" w:space="0" w:color="auto"/>
          </w:divBdr>
        </w:div>
        <w:div w:id="1868760265">
          <w:marLeft w:val="640"/>
          <w:marRight w:val="0"/>
          <w:marTop w:val="0"/>
          <w:marBottom w:val="0"/>
          <w:divBdr>
            <w:top w:val="none" w:sz="0" w:space="0" w:color="auto"/>
            <w:left w:val="none" w:sz="0" w:space="0" w:color="auto"/>
            <w:bottom w:val="none" w:sz="0" w:space="0" w:color="auto"/>
            <w:right w:val="none" w:sz="0" w:space="0" w:color="auto"/>
          </w:divBdr>
        </w:div>
        <w:div w:id="164588342">
          <w:marLeft w:val="640"/>
          <w:marRight w:val="0"/>
          <w:marTop w:val="0"/>
          <w:marBottom w:val="0"/>
          <w:divBdr>
            <w:top w:val="none" w:sz="0" w:space="0" w:color="auto"/>
            <w:left w:val="none" w:sz="0" w:space="0" w:color="auto"/>
            <w:bottom w:val="none" w:sz="0" w:space="0" w:color="auto"/>
            <w:right w:val="none" w:sz="0" w:space="0" w:color="auto"/>
          </w:divBdr>
        </w:div>
      </w:divsChild>
    </w:div>
    <w:div w:id="1404985856">
      <w:bodyDiv w:val="1"/>
      <w:marLeft w:val="0"/>
      <w:marRight w:val="0"/>
      <w:marTop w:val="0"/>
      <w:marBottom w:val="0"/>
      <w:divBdr>
        <w:top w:val="none" w:sz="0" w:space="0" w:color="auto"/>
        <w:left w:val="none" w:sz="0" w:space="0" w:color="auto"/>
        <w:bottom w:val="none" w:sz="0" w:space="0" w:color="auto"/>
        <w:right w:val="none" w:sz="0" w:space="0" w:color="auto"/>
      </w:divBdr>
      <w:divsChild>
        <w:div w:id="965355963">
          <w:marLeft w:val="640"/>
          <w:marRight w:val="0"/>
          <w:marTop w:val="0"/>
          <w:marBottom w:val="0"/>
          <w:divBdr>
            <w:top w:val="none" w:sz="0" w:space="0" w:color="auto"/>
            <w:left w:val="none" w:sz="0" w:space="0" w:color="auto"/>
            <w:bottom w:val="none" w:sz="0" w:space="0" w:color="auto"/>
            <w:right w:val="none" w:sz="0" w:space="0" w:color="auto"/>
          </w:divBdr>
        </w:div>
        <w:div w:id="518543430">
          <w:marLeft w:val="640"/>
          <w:marRight w:val="0"/>
          <w:marTop w:val="0"/>
          <w:marBottom w:val="0"/>
          <w:divBdr>
            <w:top w:val="none" w:sz="0" w:space="0" w:color="auto"/>
            <w:left w:val="none" w:sz="0" w:space="0" w:color="auto"/>
            <w:bottom w:val="none" w:sz="0" w:space="0" w:color="auto"/>
            <w:right w:val="none" w:sz="0" w:space="0" w:color="auto"/>
          </w:divBdr>
        </w:div>
        <w:div w:id="1879269584">
          <w:marLeft w:val="640"/>
          <w:marRight w:val="0"/>
          <w:marTop w:val="0"/>
          <w:marBottom w:val="0"/>
          <w:divBdr>
            <w:top w:val="none" w:sz="0" w:space="0" w:color="auto"/>
            <w:left w:val="none" w:sz="0" w:space="0" w:color="auto"/>
            <w:bottom w:val="none" w:sz="0" w:space="0" w:color="auto"/>
            <w:right w:val="none" w:sz="0" w:space="0" w:color="auto"/>
          </w:divBdr>
        </w:div>
        <w:div w:id="1171485035">
          <w:marLeft w:val="640"/>
          <w:marRight w:val="0"/>
          <w:marTop w:val="0"/>
          <w:marBottom w:val="0"/>
          <w:divBdr>
            <w:top w:val="none" w:sz="0" w:space="0" w:color="auto"/>
            <w:left w:val="none" w:sz="0" w:space="0" w:color="auto"/>
            <w:bottom w:val="none" w:sz="0" w:space="0" w:color="auto"/>
            <w:right w:val="none" w:sz="0" w:space="0" w:color="auto"/>
          </w:divBdr>
        </w:div>
        <w:div w:id="640772694">
          <w:marLeft w:val="640"/>
          <w:marRight w:val="0"/>
          <w:marTop w:val="0"/>
          <w:marBottom w:val="0"/>
          <w:divBdr>
            <w:top w:val="none" w:sz="0" w:space="0" w:color="auto"/>
            <w:left w:val="none" w:sz="0" w:space="0" w:color="auto"/>
            <w:bottom w:val="none" w:sz="0" w:space="0" w:color="auto"/>
            <w:right w:val="none" w:sz="0" w:space="0" w:color="auto"/>
          </w:divBdr>
        </w:div>
        <w:div w:id="1132553698">
          <w:marLeft w:val="640"/>
          <w:marRight w:val="0"/>
          <w:marTop w:val="0"/>
          <w:marBottom w:val="0"/>
          <w:divBdr>
            <w:top w:val="none" w:sz="0" w:space="0" w:color="auto"/>
            <w:left w:val="none" w:sz="0" w:space="0" w:color="auto"/>
            <w:bottom w:val="none" w:sz="0" w:space="0" w:color="auto"/>
            <w:right w:val="none" w:sz="0" w:space="0" w:color="auto"/>
          </w:divBdr>
        </w:div>
        <w:div w:id="1370301053">
          <w:marLeft w:val="640"/>
          <w:marRight w:val="0"/>
          <w:marTop w:val="0"/>
          <w:marBottom w:val="0"/>
          <w:divBdr>
            <w:top w:val="none" w:sz="0" w:space="0" w:color="auto"/>
            <w:left w:val="none" w:sz="0" w:space="0" w:color="auto"/>
            <w:bottom w:val="none" w:sz="0" w:space="0" w:color="auto"/>
            <w:right w:val="none" w:sz="0" w:space="0" w:color="auto"/>
          </w:divBdr>
        </w:div>
        <w:div w:id="329985388">
          <w:marLeft w:val="640"/>
          <w:marRight w:val="0"/>
          <w:marTop w:val="0"/>
          <w:marBottom w:val="0"/>
          <w:divBdr>
            <w:top w:val="none" w:sz="0" w:space="0" w:color="auto"/>
            <w:left w:val="none" w:sz="0" w:space="0" w:color="auto"/>
            <w:bottom w:val="none" w:sz="0" w:space="0" w:color="auto"/>
            <w:right w:val="none" w:sz="0" w:space="0" w:color="auto"/>
          </w:divBdr>
        </w:div>
        <w:div w:id="2030795750">
          <w:marLeft w:val="640"/>
          <w:marRight w:val="0"/>
          <w:marTop w:val="0"/>
          <w:marBottom w:val="0"/>
          <w:divBdr>
            <w:top w:val="none" w:sz="0" w:space="0" w:color="auto"/>
            <w:left w:val="none" w:sz="0" w:space="0" w:color="auto"/>
            <w:bottom w:val="none" w:sz="0" w:space="0" w:color="auto"/>
            <w:right w:val="none" w:sz="0" w:space="0" w:color="auto"/>
          </w:divBdr>
        </w:div>
        <w:div w:id="404454521">
          <w:marLeft w:val="640"/>
          <w:marRight w:val="0"/>
          <w:marTop w:val="0"/>
          <w:marBottom w:val="0"/>
          <w:divBdr>
            <w:top w:val="none" w:sz="0" w:space="0" w:color="auto"/>
            <w:left w:val="none" w:sz="0" w:space="0" w:color="auto"/>
            <w:bottom w:val="none" w:sz="0" w:space="0" w:color="auto"/>
            <w:right w:val="none" w:sz="0" w:space="0" w:color="auto"/>
          </w:divBdr>
        </w:div>
        <w:div w:id="1097095130">
          <w:marLeft w:val="640"/>
          <w:marRight w:val="0"/>
          <w:marTop w:val="0"/>
          <w:marBottom w:val="0"/>
          <w:divBdr>
            <w:top w:val="none" w:sz="0" w:space="0" w:color="auto"/>
            <w:left w:val="none" w:sz="0" w:space="0" w:color="auto"/>
            <w:bottom w:val="none" w:sz="0" w:space="0" w:color="auto"/>
            <w:right w:val="none" w:sz="0" w:space="0" w:color="auto"/>
          </w:divBdr>
        </w:div>
        <w:div w:id="2020888121">
          <w:marLeft w:val="640"/>
          <w:marRight w:val="0"/>
          <w:marTop w:val="0"/>
          <w:marBottom w:val="0"/>
          <w:divBdr>
            <w:top w:val="none" w:sz="0" w:space="0" w:color="auto"/>
            <w:left w:val="none" w:sz="0" w:space="0" w:color="auto"/>
            <w:bottom w:val="none" w:sz="0" w:space="0" w:color="auto"/>
            <w:right w:val="none" w:sz="0" w:space="0" w:color="auto"/>
          </w:divBdr>
        </w:div>
        <w:div w:id="399014698">
          <w:marLeft w:val="640"/>
          <w:marRight w:val="0"/>
          <w:marTop w:val="0"/>
          <w:marBottom w:val="0"/>
          <w:divBdr>
            <w:top w:val="none" w:sz="0" w:space="0" w:color="auto"/>
            <w:left w:val="none" w:sz="0" w:space="0" w:color="auto"/>
            <w:bottom w:val="none" w:sz="0" w:space="0" w:color="auto"/>
            <w:right w:val="none" w:sz="0" w:space="0" w:color="auto"/>
          </w:divBdr>
        </w:div>
        <w:div w:id="1732192939">
          <w:marLeft w:val="640"/>
          <w:marRight w:val="0"/>
          <w:marTop w:val="0"/>
          <w:marBottom w:val="0"/>
          <w:divBdr>
            <w:top w:val="none" w:sz="0" w:space="0" w:color="auto"/>
            <w:left w:val="none" w:sz="0" w:space="0" w:color="auto"/>
            <w:bottom w:val="none" w:sz="0" w:space="0" w:color="auto"/>
            <w:right w:val="none" w:sz="0" w:space="0" w:color="auto"/>
          </w:divBdr>
        </w:div>
        <w:div w:id="93328818">
          <w:marLeft w:val="640"/>
          <w:marRight w:val="0"/>
          <w:marTop w:val="0"/>
          <w:marBottom w:val="0"/>
          <w:divBdr>
            <w:top w:val="none" w:sz="0" w:space="0" w:color="auto"/>
            <w:left w:val="none" w:sz="0" w:space="0" w:color="auto"/>
            <w:bottom w:val="none" w:sz="0" w:space="0" w:color="auto"/>
            <w:right w:val="none" w:sz="0" w:space="0" w:color="auto"/>
          </w:divBdr>
        </w:div>
        <w:div w:id="425032516">
          <w:marLeft w:val="640"/>
          <w:marRight w:val="0"/>
          <w:marTop w:val="0"/>
          <w:marBottom w:val="0"/>
          <w:divBdr>
            <w:top w:val="none" w:sz="0" w:space="0" w:color="auto"/>
            <w:left w:val="none" w:sz="0" w:space="0" w:color="auto"/>
            <w:bottom w:val="none" w:sz="0" w:space="0" w:color="auto"/>
            <w:right w:val="none" w:sz="0" w:space="0" w:color="auto"/>
          </w:divBdr>
        </w:div>
        <w:div w:id="751002857">
          <w:marLeft w:val="640"/>
          <w:marRight w:val="0"/>
          <w:marTop w:val="0"/>
          <w:marBottom w:val="0"/>
          <w:divBdr>
            <w:top w:val="none" w:sz="0" w:space="0" w:color="auto"/>
            <w:left w:val="none" w:sz="0" w:space="0" w:color="auto"/>
            <w:bottom w:val="none" w:sz="0" w:space="0" w:color="auto"/>
            <w:right w:val="none" w:sz="0" w:space="0" w:color="auto"/>
          </w:divBdr>
        </w:div>
        <w:div w:id="1278291150">
          <w:marLeft w:val="640"/>
          <w:marRight w:val="0"/>
          <w:marTop w:val="0"/>
          <w:marBottom w:val="0"/>
          <w:divBdr>
            <w:top w:val="none" w:sz="0" w:space="0" w:color="auto"/>
            <w:left w:val="none" w:sz="0" w:space="0" w:color="auto"/>
            <w:bottom w:val="none" w:sz="0" w:space="0" w:color="auto"/>
            <w:right w:val="none" w:sz="0" w:space="0" w:color="auto"/>
          </w:divBdr>
        </w:div>
        <w:div w:id="2029403626">
          <w:marLeft w:val="640"/>
          <w:marRight w:val="0"/>
          <w:marTop w:val="0"/>
          <w:marBottom w:val="0"/>
          <w:divBdr>
            <w:top w:val="none" w:sz="0" w:space="0" w:color="auto"/>
            <w:left w:val="none" w:sz="0" w:space="0" w:color="auto"/>
            <w:bottom w:val="none" w:sz="0" w:space="0" w:color="auto"/>
            <w:right w:val="none" w:sz="0" w:space="0" w:color="auto"/>
          </w:divBdr>
        </w:div>
        <w:div w:id="1144273852">
          <w:marLeft w:val="640"/>
          <w:marRight w:val="0"/>
          <w:marTop w:val="0"/>
          <w:marBottom w:val="0"/>
          <w:divBdr>
            <w:top w:val="none" w:sz="0" w:space="0" w:color="auto"/>
            <w:left w:val="none" w:sz="0" w:space="0" w:color="auto"/>
            <w:bottom w:val="none" w:sz="0" w:space="0" w:color="auto"/>
            <w:right w:val="none" w:sz="0" w:space="0" w:color="auto"/>
          </w:divBdr>
        </w:div>
        <w:div w:id="1560361455">
          <w:marLeft w:val="640"/>
          <w:marRight w:val="0"/>
          <w:marTop w:val="0"/>
          <w:marBottom w:val="0"/>
          <w:divBdr>
            <w:top w:val="none" w:sz="0" w:space="0" w:color="auto"/>
            <w:left w:val="none" w:sz="0" w:space="0" w:color="auto"/>
            <w:bottom w:val="none" w:sz="0" w:space="0" w:color="auto"/>
            <w:right w:val="none" w:sz="0" w:space="0" w:color="auto"/>
          </w:divBdr>
        </w:div>
        <w:div w:id="1870143834">
          <w:marLeft w:val="640"/>
          <w:marRight w:val="0"/>
          <w:marTop w:val="0"/>
          <w:marBottom w:val="0"/>
          <w:divBdr>
            <w:top w:val="none" w:sz="0" w:space="0" w:color="auto"/>
            <w:left w:val="none" w:sz="0" w:space="0" w:color="auto"/>
            <w:bottom w:val="none" w:sz="0" w:space="0" w:color="auto"/>
            <w:right w:val="none" w:sz="0" w:space="0" w:color="auto"/>
          </w:divBdr>
        </w:div>
        <w:div w:id="596326109">
          <w:marLeft w:val="640"/>
          <w:marRight w:val="0"/>
          <w:marTop w:val="0"/>
          <w:marBottom w:val="0"/>
          <w:divBdr>
            <w:top w:val="none" w:sz="0" w:space="0" w:color="auto"/>
            <w:left w:val="none" w:sz="0" w:space="0" w:color="auto"/>
            <w:bottom w:val="none" w:sz="0" w:space="0" w:color="auto"/>
            <w:right w:val="none" w:sz="0" w:space="0" w:color="auto"/>
          </w:divBdr>
        </w:div>
        <w:div w:id="1148863205">
          <w:marLeft w:val="640"/>
          <w:marRight w:val="0"/>
          <w:marTop w:val="0"/>
          <w:marBottom w:val="0"/>
          <w:divBdr>
            <w:top w:val="none" w:sz="0" w:space="0" w:color="auto"/>
            <w:left w:val="none" w:sz="0" w:space="0" w:color="auto"/>
            <w:bottom w:val="none" w:sz="0" w:space="0" w:color="auto"/>
            <w:right w:val="none" w:sz="0" w:space="0" w:color="auto"/>
          </w:divBdr>
        </w:div>
        <w:div w:id="544415028">
          <w:marLeft w:val="640"/>
          <w:marRight w:val="0"/>
          <w:marTop w:val="0"/>
          <w:marBottom w:val="0"/>
          <w:divBdr>
            <w:top w:val="none" w:sz="0" w:space="0" w:color="auto"/>
            <w:left w:val="none" w:sz="0" w:space="0" w:color="auto"/>
            <w:bottom w:val="none" w:sz="0" w:space="0" w:color="auto"/>
            <w:right w:val="none" w:sz="0" w:space="0" w:color="auto"/>
          </w:divBdr>
        </w:div>
        <w:div w:id="969213363">
          <w:marLeft w:val="640"/>
          <w:marRight w:val="0"/>
          <w:marTop w:val="0"/>
          <w:marBottom w:val="0"/>
          <w:divBdr>
            <w:top w:val="none" w:sz="0" w:space="0" w:color="auto"/>
            <w:left w:val="none" w:sz="0" w:space="0" w:color="auto"/>
            <w:bottom w:val="none" w:sz="0" w:space="0" w:color="auto"/>
            <w:right w:val="none" w:sz="0" w:space="0" w:color="auto"/>
          </w:divBdr>
        </w:div>
        <w:div w:id="1605963076">
          <w:marLeft w:val="640"/>
          <w:marRight w:val="0"/>
          <w:marTop w:val="0"/>
          <w:marBottom w:val="0"/>
          <w:divBdr>
            <w:top w:val="none" w:sz="0" w:space="0" w:color="auto"/>
            <w:left w:val="none" w:sz="0" w:space="0" w:color="auto"/>
            <w:bottom w:val="none" w:sz="0" w:space="0" w:color="auto"/>
            <w:right w:val="none" w:sz="0" w:space="0" w:color="auto"/>
          </w:divBdr>
        </w:div>
        <w:div w:id="1801721495">
          <w:marLeft w:val="640"/>
          <w:marRight w:val="0"/>
          <w:marTop w:val="0"/>
          <w:marBottom w:val="0"/>
          <w:divBdr>
            <w:top w:val="none" w:sz="0" w:space="0" w:color="auto"/>
            <w:left w:val="none" w:sz="0" w:space="0" w:color="auto"/>
            <w:bottom w:val="none" w:sz="0" w:space="0" w:color="auto"/>
            <w:right w:val="none" w:sz="0" w:space="0" w:color="auto"/>
          </w:divBdr>
        </w:div>
        <w:div w:id="290744434">
          <w:marLeft w:val="640"/>
          <w:marRight w:val="0"/>
          <w:marTop w:val="0"/>
          <w:marBottom w:val="0"/>
          <w:divBdr>
            <w:top w:val="none" w:sz="0" w:space="0" w:color="auto"/>
            <w:left w:val="none" w:sz="0" w:space="0" w:color="auto"/>
            <w:bottom w:val="none" w:sz="0" w:space="0" w:color="auto"/>
            <w:right w:val="none" w:sz="0" w:space="0" w:color="auto"/>
          </w:divBdr>
        </w:div>
      </w:divsChild>
    </w:div>
    <w:div w:id="1417049369">
      <w:bodyDiv w:val="1"/>
      <w:marLeft w:val="0"/>
      <w:marRight w:val="0"/>
      <w:marTop w:val="0"/>
      <w:marBottom w:val="0"/>
      <w:divBdr>
        <w:top w:val="none" w:sz="0" w:space="0" w:color="auto"/>
        <w:left w:val="none" w:sz="0" w:space="0" w:color="auto"/>
        <w:bottom w:val="none" w:sz="0" w:space="0" w:color="auto"/>
        <w:right w:val="none" w:sz="0" w:space="0" w:color="auto"/>
      </w:divBdr>
      <w:divsChild>
        <w:div w:id="235093092">
          <w:marLeft w:val="640"/>
          <w:marRight w:val="0"/>
          <w:marTop w:val="0"/>
          <w:marBottom w:val="0"/>
          <w:divBdr>
            <w:top w:val="none" w:sz="0" w:space="0" w:color="auto"/>
            <w:left w:val="none" w:sz="0" w:space="0" w:color="auto"/>
            <w:bottom w:val="none" w:sz="0" w:space="0" w:color="auto"/>
            <w:right w:val="none" w:sz="0" w:space="0" w:color="auto"/>
          </w:divBdr>
        </w:div>
        <w:div w:id="553473074">
          <w:marLeft w:val="640"/>
          <w:marRight w:val="0"/>
          <w:marTop w:val="0"/>
          <w:marBottom w:val="0"/>
          <w:divBdr>
            <w:top w:val="none" w:sz="0" w:space="0" w:color="auto"/>
            <w:left w:val="none" w:sz="0" w:space="0" w:color="auto"/>
            <w:bottom w:val="none" w:sz="0" w:space="0" w:color="auto"/>
            <w:right w:val="none" w:sz="0" w:space="0" w:color="auto"/>
          </w:divBdr>
        </w:div>
        <w:div w:id="878129946">
          <w:marLeft w:val="640"/>
          <w:marRight w:val="0"/>
          <w:marTop w:val="0"/>
          <w:marBottom w:val="0"/>
          <w:divBdr>
            <w:top w:val="none" w:sz="0" w:space="0" w:color="auto"/>
            <w:left w:val="none" w:sz="0" w:space="0" w:color="auto"/>
            <w:bottom w:val="none" w:sz="0" w:space="0" w:color="auto"/>
            <w:right w:val="none" w:sz="0" w:space="0" w:color="auto"/>
          </w:divBdr>
        </w:div>
        <w:div w:id="579095629">
          <w:marLeft w:val="640"/>
          <w:marRight w:val="0"/>
          <w:marTop w:val="0"/>
          <w:marBottom w:val="0"/>
          <w:divBdr>
            <w:top w:val="none" w:sz="0" w:space="0" w:color="auto"/>
            <w:left w:val="none" w:sz="0" w:space="0" w:color="auto"/>
            <w:bottom w:val="none" w:sz="0" w:space="0" w:color="auto"/>
            <w:right w:val="none" w:sz="0" w:space="0" w:color="auto"/>
          </w:divBdr>
        </w:div>
        <w:div w:id="1129400693">
          <w:marLeft w:val="640"/>
          <w:marRight w:val="0"/>
          <w:marTop w:val="0"/>
          <w:marBottom w:val="0"/>
          <w:divBdr>
            <w:top w:val="none" w:sz="0" w:space="0" w:color="auto"/>
            <w:left w:val="none" w:sz="0" w:space="0" w:color="auto"/>
            <w:bottom w:val="none" w:sz="0" w:space="0" w:color="auto"/>
            <w:right w:val="none" w:sz="0" w:space="0" w:color="auto"/>
          </w:divBdr>
        </w:div>
        <w:div w:id="808865907">
          <w:marLeft w:val="640"/>
          <w:marRight w:val="0"/>
          <w:marTop w:val="0"/>
          <w:marBottom w:val="0"/>
          <w:divBdr>
            <w:top w:val="none" w:sz="0" w:space="0" w:color="auto"/>
            <w:left w:val="none" w:sz="0" w:space="0" w:color="auto"/>
            <w:bottom w:val="none" w:sz="0" w:space="0" w:color="auto"/>
            <w:right w:val="none" w:sz="0" w:space="0" w:color="auto"/>
          </w:divBdr>
        </w:div>
        <w:div w:id="1928340428">
          <w:marLeft w:val="640"/>
          <w:marRight w:val="0"/>
          <w:marTop w:val="0"/>
          <w:marBottom w:val="0"/>
          <w:divBdr>
            <w:top w:val="none" w:sz="0" w:space="0" w:color="auto"/>
            <w:left w:val="none" w:sz="0" w:space="0" w:color="auto"/>
            <w:bottom w:val="none" w:sz="0" w:space="0" w:color="auto"/>
            <w:right w:val="none" w:sz="0" w:space="0" w:color="auto"/>
          </w:divBdr>
        </w:div>
        <w:div w:id="1688481289">
          <w:marLeft w:val="640"/>
          <w:marRight w:val="0"/>
          <w:marTop w:val="0"/>
          <w:marBottom w:val="0"/>
          <w:divBdr>
            <w:top w:val="none" w:sz="0" w:space="0" w:color="auto"/>
            <w:left w:val="none" w:sz="0" w:space="0" w:color="auto"/>
            <w:bottom w:val="none" w:sz="0" w:space="0" w:color="auto"/>
            <w:right w:val="none" w:sz="0" w:space="0" w:color="auto"/>
          </w:divBdr>
        </w:div>
        <w:div w:id="1793016066">
          <w:marLeft w:val="640"/>
          <w:marRight w:val="0"/>
          <w:marTop w:val="0"/>
          <w:marBottom w:val="0"/>
          <w:divBdr>
            <w:top w:val="none" w:sz="0" w:space="0" w:color="auto"/>
            <w:left w:val="none" w:sz="0" w:space="0" w:color="auto"/>
            <w:bottom w:val="none" w:sz="0" w:space="0" w:color="auto"/>
            <w:right w:val="none" w:sz="0" w:space="0" w:color="auto"/>
          </w:divBdr>
        </w:div>
        <w:div w:id="672413333">
          <w:marLeft w:val="640"/>
          <w:marRight w:val="0"/>
          <w:marTop w:val="0"/>
          <w:marBottom w:val="0"/>
          <w:divBdr>
            <w:top w:val="none" w:sz="0" w:space="0" w:color="auto"/>
            <w:left w:val="none" w:sz="0" w:space="0" w:color="auto"/>
            <w:bottom w:val="none" w:sz="0" w:space="0" w:color="auto"/>
            <w:right w:val="none" w:sz="0" w:space="0" w:color="auto"/>
          </w:divBdr>
        </w:div>
        <w:div w:id="766005607">
          <w:marLeft w:val="640"/>
          <w:marRight w:val="0"/>
          <w:marTop w:val="0"/>
          <w:marBottom w:val="0"/>
          <w:divBdr>
            <w:top w:val="none" w:sz="0" w:space="0" w:color="auto"/>
            <w:left w:val="none" w:sz="0" w:space="0" w:color="auto"/>
            <w:bottom w:val="none" w:sz="0" w:space="0" w:color="auto"/>
            <w:right w:val="none" w:sz="0" w:space="0" w:color="auto"/>
          </w:divBdr>
        </w:div>
        <w:div w:id="758873791">
          <w:marLeft w:val="640"/>
          <w:marRight w:val="0"/>
          <w:marTop w:val="0"/>
          <w:marBottom w:val="0"/>
          <w:divBdr>
            <w:top w:val="none" w:sz="0" w:space="0" w:color="auto"/>
            <w:left w:val="none" w:sz="0" w:space="0" w:color="auto"/>
            <w:bottom w:val="none" w:sz="0" w:space="0" w:color="auto"/>
            <w:right w:val="none" w:sz="0" w:space="0" w:color="auto"/>
          </w:divBdr>
        </w:div>
        <w:div w:id="1764841189">
          <w:marLeft w:val="640"/>
          <w:marRight w:val="0"/>
          <w:marTop w:val="0"/>
          <w:marBottom w:val="0"/>
          <w:divBdr>
            <w:top w:val="none" w:sz="0" w:space="0" w:color="auto"/>
            <w:left w:val="none" w:sz="0" w:space="0" w:color="auto"/>
            <w:bottom w:val="none" w:sz="0" w:space="0" w:color="auto"/>
            <w:right w:val="none" w:sz="0" w:space="0" w:color="auto"/>
          </w:divBdr>
        </w:div>
        <w:div w:id="1698193003">
          <w:marLeft w:val="640"/>
          <w:marRight w:val="0"/>
          <w:marTop w:val="0"/>
          <w:marBottom w:val="0"/>
          <w:divBdr>
            <w:top w:val="none" w:sz="0" w:space="0" w:color="auto"/>
            <w:left w:val="none" w:sz="0" w:space="0" w:color="auto"/>
            <w:bottom w:val="none" w:sz="0" w:space="0" w:color="auto"/>
            <w:right w:val="none" w:sz="0" w:space="0" w:color="auto"/>
          </w:divBdr>
        </w:div>
        <w:div w:id="1685744571">
          <w:marLeft w:val="640"/>
          <w:marRight w:val="0"/>
          <w:marTop w:val="0"/>
          <w:marBottom w:val="0"/>
          <w:divBdr>
            <w:top w:val="none" w:sz="0" w:space="0" w:color="auto"/>
            <w:left w:val="none" w:sz="0" w:space="0" w:color="auto"/>
            <w:bottom w:val="none" w:sz="0" w:space="0" w:color="auto"/>
            <w:right w:val="none" w:sz="0" w:space="0" w:color="auto"/>
          </w:divBdr>
        </w:div>
        <w:div w:id="1204488187">
          <w:marLeft w:val="640"/>
          <w:marRight w:val="0"/>
          <w:marTop w:val="0"/>
          <w:marBottom w:val="0"/>
          <w:divBdr>
            <w:top w:val="none" w:sz="0" w:space="0" w:color="auto"/>
            <w:left w:val="none" w:sz="0" w:space="0" w:color="auto"/>
            <w:bottom w:val="none" w:sz="0" w:space="0" w:color="auto"/>
            <w:right w:val="none" w:sz="0" w:space="0" w:color="auto"/>
          </w:divBdr>
        </w:div>
        <w:div w:id="1155608519">
          <w:marLeft w:val="640"/>
          <w:marRight w:val="0"/>
          <w:marTop w:val="0"/>
          <w:marBottom w:val="0"/>
          <w:divBdr>
            <w:top w:val="none" w:sz="0" w:space="0" w:color="auto"/>
            <w:left w:val="none" w:sz="0" w:space="0" w:color="auto"/>
            <w:bottom w:val="none" w:sz="0" w:space="0" w:color="auto"/>
            <w:right w:val="none" w:sz="0" w:space="0" w:color="auto"/>
          </w:divBdr>
        </w:div>
        <w:div w:id="637151346">
          <w:marLeft w:val="640"/>
          <w:marRight w:val="0"/>
          <w:marTop w:val="0"/>
          <w:marBottom w:val="0"/>
          <w:divBdr>
            <w:top w:val="none" w:sz="0" w:space="0" w:color="auto"/>
            <w:left w:val="none" w:sz="0" w:space="0" w:color="auto"/>
            <w:bottom w:val="none" w:sz="0" w:space="0" w:color="auto"/>
            <w:right w:val="none" w:sz="0" w:space="0" w:color="auto"/>
          </w:divBdr>
        </w:div>
        <w:div w:id="352848793">
          <w:marLeft w:val="640"/>
          <w:marRight w:val="0"/>
          <w:marTop w:val="0"/>
          <w:marBottom w:val="0"/>
          <w:divBdr>
            <w:top w:val="none" w:sz="0" w:space="0" w:color="auto"/>
            <w:left w:val="none" w:sz="0" w:space="0" w:color="auto"/>
            <w:bottom w:val="none" w:sz="0" w:space="0" w:color="auto"/>
            <w:right w:val="none" w:sz="0" w:space="0" w:color="auto"/>
          </w:divBdr>
        </w:div>
        <w:div w:id="2096125722">
          <w:marLeft w:val="640"/>
          <w:marRight w:val="0"/>
          <w:marTop w:val="0"/>
          <w:marBottom w:val="0"/>
          <w:divBdr>
            <w:top w:val="none" w:sz="0" w:space="0" w:color="auto"/>
            <w:left w:val="none" w:sz="0" w:space="0" w:color="auto"/>
            <w:bottom w:val="none" w:sz="0" w:space="0" w:color="auto"/>
            <w:right w:val="none" w:sz="0" w:space="0" w:color="auto"/>
          </w:divBdr>
        </w:div>
        <w:div w:id="68038207">
          <w:marLeft w:val="640"/>
          <w:marRight w:val="0"/>
          <w:marTop w:val="0"/>
          <w:marBottom w:val="0"/>
          <w:divBdr>
            <w:top w:val="none" w:sz="0" w:space="0" w:color="auto"/>
            <w:left w:val="none" w:sz="0" w:space="0" w:color="auto"/>
            <w:bottom w:val="none" w:sz="0" w:space="0" w:color="auto"/>
            <w:right w:val="none" w:sz="0" w:space="0" w:color="auto"/>
          </w:divBdr>
        </w:div>
        <w:div w:id="456535459">
          <w:marLeft w:val="640"/>
          <w:marRight w:val="0"/>
          <w:marTop w:val="0"/>
          <w:marBottom w:val="0"/>
          <w:divBdr>
            <w:top w:val="none" w:sz="0" w:space="0" w:color="auto"/>
            <w:left w:val="none" w:sz="0" w:space="0" w:color="auto"/>
            <w:bottom w:val="none" w:sz="0" w:space="0" w:color="auto"/>
            <w:right w:val="none" w:sz="0" w:space="0" w:color="auto"/>
          </w:divBdr>
        </w:div>
        <w:div w:id="1681659504">
          <w:marLeft w:val="640"/>
          <w:marRight w:val="0"/>
          <w:marTop w:val="0"/>
          <w:marBottom w:val="0"/>
          <w:divBdr>
            <w:top w:val="none" w:sz="0" w:space="0" w:color="auto"/>
            <w:left w:val="none" w:sz="0" w:space="0" w:color="auto"/>
            <w:bottom w:val="none" w:sz="0" w:space="0" w:color="auto"/>
            <w:right w:val="none" w:sz="0" w:space="0" w:color="auto"/>
          </w:divBdr>
        </w:div>
        <w:div w:id="1623801218">
          <w:marLeft w:val="640"/>
          <w:marRight w:val="0"/>
          <w:marTop w:val="0"/>
          <w:marBottom w:val="0"/>
          <w:divBdr>
            <w:top w:val="none" w:sz="0" w:space="0" w:color="auto"/>
            <w:left w:val="none" w:sz="0" w:space="0" w:color="auto"/>
            <w:bottom w:val="none" w:sz="0" w:space="0" w:color="auto"/>
            <w:right w:val="none" w:sz="0" w:space="0" w:color="auto"/>
          </w:divBdr>
        </w:div>
      </w:divsChild>
    </w:div>
    <w:div w:id="1464956939">
      <w:bodyDiv w:val="1"/>
      <w:marLeft w:val="0"/>
      <w:marRight w:val="0"/>
      <w:marTop w:val="0"/>
      <w:marBottom w:val="0"/>
      <w:divBdr>
        <w:top w:val="none" w:sz="0" w:space="0" w:color="auto"/>
        <w:left w:val="none" w:sz="0" w:space="0" w:color="auto"/>
        <w:bottom w:val="none" w:sz="0" w:space="0" w:color="auto"/>
        <w:right w:val="none" w:sz="0" w:space="0" w:color="auto"/>
      </w:divBdr>
      <w:divsChild>
        <w:div w:id="792944299">
          <w:marLeft w:val="640"/>
          <w:marRight w:val="0"/>
          <w:marTop w:val="0"/>
          <w:marBottom w:val="0"/>
          <w:divBdr>
            <w:top w:val="none" w:sz="0" w:space="0" w:color="auto"/>
            <w:left w:val="none" w:sz="0" w:space="0" w:color="auto"/>
            <w:bottom w:val="none" w:sz="0" w:space="0" w:color="auto"/>
            <w:right w:val="none" w:sz="0" w:space="0" w:color="auto"/>
          </w:divBdr>
        </w:div>
        <w:div w:id="208034379">
          <w:marLeft w:val="640"/>
          <w:marRight w:val="0"/>
          <w:marTop w:val="0"/>
          <w:marBottom w:val="0"/>
          <w:divBdr>
            <w:top w:val="none" w:sz="0" w:space="0" w:color="auto"/>
            <w:left w:val="none" w:sz="0" w:space="0" w:color="auto"/>
            <w:bottom w:val="none" w:sz="0" w:space="0" w:color="auto"/>
            <w:right w:val="none" w:sz="0" w:space="0" w:color="auto"/>
          </w:divBdr>
        </w:div>
        <w:div w:id="2120291411">
          <w:marLeft w:val="640"/>
          <w:marRight w:val="0"/>
          <w:marTop w:val="0"/>
          <w:marBottom w:val="0"/>
          <w:divBdr>
            <w:top w:val="none" w:sz="0" w:space="0" w:color="auto"/>
            <w:left w:val="none" w:sz="0" w:space="0" w:color="auto"/>
            <w:bottom w:val="none" w:sz="0" w:space="0" w:color="auto"/>
            <w:right w:val="none" w:sz="0" w:space="0" w:color="auto"/>
          </w:divBdr>
        </w:div>
        <w:div w:id="1044018607">
          <w:marLeft w:val="640"/>
          <w:marRight w:val="0"/>
          <w:marTop w:val="0"/>
          <w:marBottom w:val="0"/>
          <w:divBdr>
            <w:top w:val="none" w:sz="0" w:space="0" w:color="auto"/>
            <w:left w:val="none" w:sz="0" w:space="0" w:color="auto"/>
            <w:bottom w:val="none" w:sz="0" w:space="0" w:color="auto"/>
            <w:right w:val="none" w:sz="0" w:space="0" w:color="auto"/>
          </w:divBdr>
        </w:div>
        <w:div w:id="1375303422">
          <w:marLeft w:val="640"/>
          <w:marRight w:val="0"/>
          <w:marTop w:val="0"/>
          <w:marBottom w:val="0"/>
          <w:divBdr>
            <w:top w:val="none" w:sz="0" w:space="0" w:color="auto"/>
            <w:left w:val="none" w:sz="0" w:space="0" w:color="auto"/>
            <w:bottom w:val="none" w:sz="0" w:space="0" w:color="auto"/>
            <w:right w:val="none" w:sz="0" w:space="0" w:color="auto"/>
          </w:divBdr>
        </w:div>
        <w:div w:id="2029938905">
          <w:marLeft w:val="640"/>
          <w:marRight w:val="0"/>
          <w:marTop w:val="0"/>
          <w:marBottom w:val="0"/>
          <w:divBdr>
            <w:top w:val="none" w:sz="0" w:space="0" w:color="auto"/>
            <w:left w:val="none" w:sz="0" w:space="0" w:color="auto"/>
            <w:bottom w:val="none" w:sz="0" w:space="0" w:color="auto"/>
            <w:right w:val="none" w:sz="0" w:space="0" w:color="auto"/>
          </w:divBdr>
        </w:div>
        <w:div w:id="321203797">
          <w:marLeft w:val="640"/>
          <w:marRight w:val="0"/>
          <w:marTop w:val="0"/>
          <w:marBottom w:val="0"/>
          <w:divBdr>
            <w:top w:val="none" w:sz="0" w:space="0" w:color="auto"/>
            <w:left w:val="none" w:sz="0" w:space="0" w:color="auto"/>
            <w:bottom w:val="none" w:sz="0" w:space="0" w:color="auto"/>
            <w:right w:val="none" w:sz="0" w:space="0" w:color="auto"/>
          </w:divBdr>
        </w:div>
        <w:div w:id="917788147">
          <w:marLeft w:val="640"/>
          <w:marRight w:val="0"/>
          <w:marTop w:val="0"/>
          <w:marBottom w:val="0"/>
          <w:divBdr>
            <w:top w:val="none" w:sz="0" w:space="0" w:color="auto"/>
            <w:left w:val="none" w:sz="0" w:space="0" w:color="auto"/>
            <w:bottom w:val="none" w:sz="0" w:space="0" w:color="auto"/>
            <w:right w:val="none" w:sz="0" w:space="0" w:color="auto"/>
          </w:divBdr>
        </w:div>
        <w:div w:id="1347292030">
          <w:marLeft w:val="640"/>
          <w:marRight w:val="0"/>
          <w:marTop w:val="0"/>
          <w:marBottom w:val="0"/>
          <w:divBdr>
            <w:top w:val="none" w:sz="0" w:space="0" w:color="auto"/>
            <w:left w:val="none" w:sz="0" w:space="0" w:color="auto"/>
            <w:bottom w:val="none" w:sz="0" w:space="0" w:color="auto"/>
            <w:right w:val="none" w:sz="0" w:space="0" w:color="auto"/>
          </w:divBdr>
        </w:div>
        <w:div w:id="2004427644">
          <w:marLeft w:val="640"/>
          <w:marRight w:val="0"/>
          <w:marTop w:val="0"/>
          <w:marBottom w:val="0"/>
          <w:divBdr>
            <w:top w:val="none" w:sz="0" w:space="0" w:color="auto"/>
            <w:left w:val="none" w:sz="0" w:space="0" w:color="auto"/>
            <w:bottom w:val="none" w:sz="0" w:space="0" w:color="auto"/>
            <w:right w:val="none" w:sz="0" w:space="0" w:color="auto"/>
          </w:divBdr>
        </w:div>
        <w:div w:id="801923487">
          <w:marLeft w:val="640"/>
          <w:marRight w:val="0"/>
          <w:marTop w:val="0"/>
          <w:marBottom w:val="0"/>
          <w:divBdr>
            <w:top w:val="none" w:sz="0" w:space="0" w:color="auto"/>
            <w:left w:val="none" w:sz="0" w:space="0" w:color="auto"/>
            <w:bottom w:val="none" w:sz="0" w:space="0" w:color="auto"/>
            <w:right w:val="none" w:sz="0" w:space="0" w:color="auto"/>
          </w:divBdr>
        </w:div>
        <w:div w:id="1278834529">
          <w:marLeft w:val="640"/>
          <w:marRight w:val="0"/>
          <w:marTop w:val="0"/>
          <w:marBottom w:val="0"/>
          <w:divBdr>
            <w:top w:val="none" w:sz="0" w:space="0" w:color="auto"/>
            <w:left w:val="none" w:sz="0" w:space="0" w:color="auto"/>
            <w:bottom w:val="none" w:sz="0" w:space="0" w:color="auto"/>
            <w:right w:val="none" w:sz="0" w:space="0" w:color="auto"/>
          </w:divBdr>
        </w:div>
        <w:div w:id="1313830654">
          <w:marLeft w:val="640"/>
          <w:marRight w:val="0"/>
          <w:marTop w:val="0"/>
          <w:marBottom w:val="0"/>
          <w:divBdr>
            <w:top w:val="none" w:sz="0" w:space="0" w:color="auto"/>
            <w:left w:val="none" w:sz="0" w:space="0" w:color="auto"/>
            <w:bottom w:val="none" w:sz="0" w:space="0" w:color="auto"/>
            <w:right w:val="none" w:sz="0" w:space="0" w:color="auto"/>
          </w:divBdr>
        </w:div>
        <w:div w:id="1259479858">
          <w:marLeft w:val="640"/>
          <w:marRight w:val="0"/>
          <w:marTop w:val="0"/>
          <w:marBottom w:val="0"/>
          <w:divBdr>
            <w:top w:val="none" w:sz="0" w:space="0" w:color="auto"/>
            <w:left w:val="none" w:sz="0" w:space="0" w:color="auto"/>
            <w:bottom w:val="none" w:sz="0" w:space="0" w:color="auto"/>
            <w:right w:val="none" w:sz="0" w:space="0" w:color="auto"/>
          </w:divBdr>
        </w:div>
        <w:div w:id="1916040186">
          <w:marLeft w:val="640"/>
          <w:marRight w:val="0"/>
          <w:marTop w:val="0"/>
          <w:marBottom w:val="0"/>
          <w:divBdr>
            <w:top w:val="none" w:sz="0" w:space="0" w:color="auto"/>
            <w:left w:val="none" w:sz="0" w:space="0" w:color="auto"/>
            <w:bottom w:val="none" w:sz="0" w:space="0" w:color="auto"/>
            <w:right w:val="none" w:sz="0" w:space="0" w:color="auto"/>
          </w:divBdr>
        </w:div>
        <w:div w:id="591596440">
          <w:marLeft w:val="640"/>
          <w:marRight w:val="0"/>
          <w:marTop w:val="0"/>
          <w:marBottom w:val="0"/>
          <w:divBdr>
            <w:top w:val="none" w:sz="0" w:space="0" w:color="auto"/>
            <w:left w:val="none" w:sz="0" w:space="0" w:color="auto"/>
            <w:bottom w:val="none" w:sz="0" w:space="0" w:color="auto"/>
            <w:right w:val="none" w:sz="0" w:space="0" w:color="auto"/>
          </w:divBdr>
        </w:div>
        <w:div w:id="870806964">
          <w:marLeft w:val="640"/>
          <w:marRight w:val="0"/>
          <w:marTop w:val="0"/>
          <w:marBottom w:val="0"/>
          <w:divBdr>
            <w:top w:val="none" w:sz="0" w:space="0" w:color="auto"/>
            <w:left w:val="none" w:sz="0" w:space="0" w:color="auto"/>
            <w:bottom w:val="none" w:sz="0" w:space="0" w:color="auto"/>
            <w:right w:val="none" w:sz="0" w:space="0" w:color="auto"/>
          </w:divBdr>
        </w:div>
        <w:div w:id="1494490793">
          <w:marLeft w:val="640"/>
          <w:marRight w:val="0"/>
          <w:marTop w:val="0"/>
          <w:marBottom w:val="0"/>
          <w:divBdr>
            <w:top w:val="none" w:sz="0" w:space="0" w:color="auto"/>
            <w:left w:val="none" w:sz="0" w:space="0" w:color="auto"/>
            <w:bottom w:val="none" w:sz="0" w:space="0" w:color="auto"/>
            <w:right w:val="none" w:sz="0" w:space="0" w:color="auto"/>
          </w:divBdr>
        </w:div>
        <w:div w:id="1915239614">
          <w:marLeft w:val="640"/>
          <w:marRight w:val="0"/>
          <w:marTop w:val="0"/>
          <w:marBottom w:val="0"/>
          <w:divBdr>
            <w:top w:val="none" w:sz="0" w:space="0" w:color="auto"/>
            <w:left w:val="none" w:sz="0" w:space="0" w:color="auto"/>
            <w:bottom w:val="none" w:sz="0" w:space="0" w:color="auto"/>
            <w:right w:val="none" w:sz="0" w:space="0" w:color="auto"/>
          </w:divBdr>
        </w:div>
        <w:div w:id="442306582">
          <w:marLeft w:val="640"/>
          <w:marRight w:val="0"/>
          <w:marTop w:val="0"/>
          <w:marBottom w:val="0"/>
          <w:divBdr>
            <w:top w:val="none" w:sz="0" w:space="0" w:color="auto"/>
            <w:left w:val="none" w:sz="0" w:space="0" w:color="auto"/>
            <w:bottom w:val="none" w:sz="0" w:space="0" w:color="auto"/>
            <w:right w:val="none" w:sz="0" w:space="0" w:color="auto"/>
          </w:divBdr>
        </w:div>
        <w:div w:id="1559046999">
          <w:marLeft w:val="640"/>
          <w:marRight w:val="0"/>
          <w:marTop w:val="0"/>
          <w:marBottom w:val="0"/>
          <w:divBdr>
            <w:top w:val="none" w:sz="0" w:space="0" w:color="auto"/>
            <w:left w:val="none" w:sz="0" w:space="0" w:color="auto"/>
            <w:bottom w:val="none" w:sz="0" w:space="0" w:color="auto"/>
            <w:right w:val="none" w:sz="0" w:space="0" w:color="auto"/>
          </w:divBdr>
        </w:div>
        <w:div w:id="1977760912">
          <w:marLeft w:val="640"/>
          <w:marRight w:val="0"/>
          <w:marTop w:val="0"/>
          <w:marBottom w:val="0"/>
          <w:divBdr>
            <w:top w:val="none" w:sz="0" w:space="0" w:color="auto"/>
            <w:left w:val="none" w:sz="0" w:space="0" w:color="auto"/>
            <w:bottom w:val="none" w:sz="0" w:space="0" w:color="auto"/>
            <w:right w:val="none" w:sz="0" w:space="0" w:color="auto"/>
          </w:divBdr>
        </w:div>
        <w:div w:id="1291981796">
          <w:marLeft w:val="640"/>
          <w:marRight w:val="0"/>
          <w:marTop w:val="0"/>
          <w:marBottom w:val="0"/>
          <w:divBdr>
            <w:top w:val="none" w:sz="0" w:space="0" w:color="auto"/>
            <w:left w:val="none" w:sz="0" w:space="0" w:color="auto"/>
            <w:bottom w:val="none" w:sz="0" w:space="0" w:color="auto"/>
            <w:right w:val="none" w:sz="0" w:space="0" w:color="auto"/>
          </w:divBdr>
        </w:div>
        <w:div w:id="1494298722">
          <w:marLeft w:val="640"/>
          <w:marRight w:val="0"/>
          <w:marTop w:val="0"/>
          <w:marBottom w:val="0"/>
          <w:divBdr>
            <w:top w:val="none" w:sz="0" w:space="0" w:color="auto"/>
            <w:left w:val="none" w:sz="0" w:space="0" w:color="auto"/>
            <w:bottom w:val="none" w:sz="0" w:space="0" w:color="auto"/>
            <w:right w:val="none" w:sz="0" w:space="0" w:color="auto"/>
          </w:divBdr>
        </w:div>
      </w:divsChild>
    </w:div>
    <w:div w:id="1469326389">
      <w:bodyDiv w:val="1"/>
      <w:marLeft w:val="0"/>
      <w:marRight w:val="0"/>
      <w:marTop w:val="0"/>
      <w:marBottom w:val="0"/>
      <w:divBdr>
        <w:top w:val="none" w:sz="0" w:space="0" w:color="auto"/>
        <w:left w:val="none" w:sz="0" w:space="0" w:color="auto"/>
        <w:bottom w:val="none" w:sz="0" w:space="0" w:color="auto"/>
        <w:right w:val="none" w:sz="0" w:space="0" w:color="auto"/>
      </w:divBdr>
      <w:divsChild>
        <w:div w:id="1352797103">
          <w:marLeft w:val="640"/>
          <w:marRight w:val="0"/>
          <w:marTop w:val="0"/>
          <w:marBottom w:val="0"/>
          <w:divBdr>
            <w:top w:val="none" w:sz="0" w:space="0" w:color="auto"/>
            <w:left w:val="none" w:sz="0" w:space="0" w:color="auto"/>
            <w:bottom w:val="none" w:sz="0" w:space="0" w:color="auto"/>
            <w:right w:val="none" w:sz="0" w:space="0" w:color="auto"/>
          </w:divBdr>
        </w:div>
        <w:div w:id="1709062966">
          <w:marLeft w:val="640"/>
          <w:marRight w:val="0"/>
          <w:marTop w:val="0"/>
          <w:marBottom w:val="0"/>
          <w:divBdr>
            <w:top w:val="none" w:sz="0" w:space="0" w:color="auto"/>
            <w:left w:val="none" w:sz="0" w:space="0" w:color="auto"/>
            <w:bottom w:val="none" w:sz="0" w:space="0" w:color="auto"/>
            <w:right w:val="none" w:sz="0" w:space="0" w:color="auto"/>
          </w:divBdr>
        </w:div>
        <w:div w:id="1856963261">
          <w:marLeft w:val="640"/>
          <w:marRight w:val="0"/>
          <w:marTop w:val="0"/>
          <w:marBottom w:val="0"/>
          <w:divBdr>
            <w:top w:val="none" w:sz="0" w:space="0" w:color="auto"/>
            <w:left w:val="none" w:sz="0" w:space="0" w:color="auto"/>
            <w:bottom w:val="none" w:sz="0" w:space="0" w:color="auto"/>
            <w:right w:val="none" w:sz="0" w:space="0" w:color="auto"/>
          </w:divBdr>
        </w:div>
        <w:div w:id="453597206">
          <w:marLeft w:val="640"/>
          <w:marRight w:val="0"/>
          <w:marTop w:val="0"/>
          <w:marBottom w:val="0"/>
          <w:divBdr>
            <w:top w:val="none" w:sz="0" w:space="0" w:color="auto"/>
            <w:left w:val="none" w:sz="0" w:space="0" w:color="auto"/>
            <w:bottom w:val="none" w:sz="0" w:space="0" w:color="auto"/>
            <w:right w:val="none" w:sz="0" w:space="0" w:color="auto"/>
          </w:divBdr>
        </w:div>
        <w:div w:id="232810966">
          <w:marLeft w:val="640"/>
          <w:marRight w:val="0"/>
          <w:marTop w:val="0"/>
          <w:marBottom w:val="0"/>
          <w:divBdr>
            <w:top w:val="none" w:sz="0" w:space="0" w:color="auto"/>
            <w:left w:val="none" w:sz="0" w:space="0" w:color="auto"/>
            <w:bottom w:val="none" w:sz="0" w:space="0" w:color="auto"/>
            <w:right w:val="none" w:sz="0" w:space="0" w:color="auto"/>
          </w:divBdr>
        </w:div>
        <w:div w:id="574362083">
          <w:marLeft w:val="640"/>
          <w:marRight w:val="0"/>
          <w:marTop w:val="0"/>
          <w:marBottom w:val="0"/>
          <w:divBdr>
            <w:top w:val="none" w:sz="0" w:space="0" w:color="auto"/>
            <w:left w:val="none" w:sz="0" w:space="0" w:color="auto"/>
            <w:bottom w:val="none" w:sz="0" w:space="0" w:color="auto"/>
            <w:right w:val="none" w:sz="0" w:space="0" w:color="auto"/>
          </w:divBdr>
        </w:div>
        <w:div w:id="893665516">
          <w:marLeft w:val="640"/>
          <w:marRight w:val="0"/>
          <w:marTop w:val="0"/>
          <w:marBottom w:val="0"/>
          <w:divBdr>
            <w:top w:val="none" w:sz="0" w:space="0" w:color="auto"/>
            <w:left w:val="none" w:sz="0" w:space="0" w:color="auto"/>
            <w:bottom w:val="none" w:sz="0" w:space="0" w:color="auto"/>
            <w:right w:val="none" w:sz="0" w:space="0" w:color="auto"/>
          </w:divBdr>
        </w:div>
        <w:div w:id="1237283701">
          <w:marLeft w:val="640"/>
          <w:marRight w:val="0"/>
          <w:marTop w:val="0"/>
          <w:marBottom w:val="0"/>
          <w:divBdr>
            <w:top w:val="none" w:sz="0" w:space="0" w:color="auto"/>
            <w:left w:val="none" w:sz="0" w:space="0" w:color="auto"/>
            <w:bottom w:val="none" w:sz="0" w:space="0" w:color="auto"/>
            <w:right w:val="none" w:sz="0" w:space="0" w:color="auto"/>
          </w:divBdr>
        </w:div>
        <w:div w:id="1513952722">
          <w:marLeft w:val="640"/>
          <w:marRight w:val="0"/>
          <w:marTop w:val="0"/>
          <w:marBottom w:val="0"/>
          <w:divBdr>
            <w:top w:val="none" w:sz="0" w:space="0" w:color="auto"/>
            <w:left w:val="none" w:sz="0" w:space="0" w:color="auto"/>
            <w:bottom w:val="none" w:sz="0" w:space="0" w:color="auto"/>
            <w:right w:val="none" w:sz="0" w:space="0" w:color="auto"/>
          </w:divBdr>
        </w:div>
        <w:div w:id="1037201363">
          <w:marLeft w:val="640"/>
          <w:marRight w:val="0"/>
          <w:marTop w:val="0"/>
          <w:marBottom w:val="0"/>
          <w:divBdr>
            <w:top w:val="none" w:sz="0" w:space="0" w:color="auto"/>
            <w:left w:val="none" w:sz="0" w:space="0" w:color="auto"/>
            <w:bottom w:val="none" w:sz="0" w:space="0" w:color="auto"/>
            <w:right w:val="none" w:sz="0" w:space="0" w:color="auto"/>
          </w:divBdr>
        </w:div>
        <w:div w:id="211382852">
          <w:marLeft w:val="640"/>
          <w:marRight w:val="0"/>
          <w:marTop w:val="0"/>
          <w:marBottom w:val="0"/>
          <w:divBdr>
            <w:top w:val="none" w:sz="0" w:space="0" w:color="auto"/>
            <w:left w:val="none" w:sz="0" w:space="0" w:color="auto"/>
            <w:bottom w:val="none" w:sz="0" w:space="0" w:color="auto"/>
            <w:right w:val="none" w:sz="0" w:space="0" w:color="auto"/>
          </w:divBdr>
        </w:div>
        <w:div w:id="600453255">
          <w:marLeft w:val="640"/>
          <w:marRight w:val="0"/>
          <w:marTop w:val="0"/>
          <w:marBottom w:val="0"/>
          <w:divBdr>
            <w:top w:val="none" w:sz="0" w:space="0" w:color="auto"/>
            <w:left w:val="none" w:sz="0" w:space="0" w:color="auto"/>
            <w:bottom w:val="none" w:sz="0" w:space="0" w:color="auto"/>
            <w:right w:val="none" w:sz="0" w:space="0" w:color="auto"/>
          </w:divBdr>
        </w:div>
        <w:div w:id="31392068">
          <w:marLeft w:val="640"/>
          <w:marRight w:val="0"/>
          <w:marTop w:val="0"/>
          <w:marBottom w:val="0"/>
          <w:divBdr>
            <w:top w:val="none" w:sz="0" w:space="0" w:color="auto"/>
            <w:left w:val="none" w:sz="0" w:space="0" w:color="auto"/>
            <w:bottom w:val="none" w:sz="0" w:space="0" w:color="auto"/>
            <w:right w:val="none" w:sz="0" w:space="0" w:color="auto"/>
          </w:divBdr>
        </w:div>
        <w:div w:id="1650481153">
          <w:marLeft w:val="640"/>
          <w:marRight w:val="0"/>
          <w:marTop w:val="0"/>
          <w:marBottom w:val="0"/>
          <w:divBdr>
            <w:top w:val="none" w:sz="0" w:space="0" w:color="auto"/>
            <w:left w:val="none" w:sz="0" w:space="0" w:color="auto"/>
            <w:bottom w:val="none" w:sz="0" w:space="0" w:color="auto"/>
            <w:right w:val="none" w:sz="0" w:space="0" w:color="auto"/>
          </w:divBdr>
        </w:div>
        <w:div w:id="642584856">
          <w:marLeft w:val="640"/>
          <w:marRight w:val="0"/>
          <w:marTop w:val="0"/>
          <w:marBottom w:val="0"/>
          <w:divBdr>
            <w:top w:val="none" w:sz="0" w:space="0" w:color="auto"/>
            <w:left w:val="none" w:sz="0" w:space="0" w:color="auto"/>
            <w:bottom w:val="none" w:sz="0" w:space="0" w:color="auto"/>
            <w:right w:val="none" w:sz="0" w:space="0" w:color="auto"/>
          </w:divBdr>
        </w:div>
        <w:div w:id="2043049196">
          <w:marLeft w:val="640"/>
          <w:marRight w:val="0"/>
          <w:marTop w:val="0"/>
          <w:marBottom w:val="0"/>
          <w:divBdr>
            <w:top w:val="none" w:sz="0" w:space="0" w:color="auto"/>
            <w:left w:val="none" w:sz="0" w:space="0" w:color="auto"/>
            <w:bottom w:val="none" w:sz="0" w:space="0" w:color="auto"/>
            <w:right w:val="none" w:sz="0" w:space="0" w:color="auto"/>
          </w:divBdr>
        </w:div>
        <w:div w:id="1884170574">
          <w:marLeft w:val="640"/>
          <w:marRight w:val="0"/>
          <w:marTop w:val="0"/>
          <w:marBottom w:val="0"/>
          <w:divBdr>
            <w:top w:val="none" w:sz="0" w:space="0" w:color="auto"/>
            <w:left w:val="none" w:sz="0" w:space="0" w:color="auto"/>
            <w:bottom w:val="none" w:sz="0" w:space="0" w:color="auto"/>
            <w:right w:val="none" w:sz="0" w:space="0" w:color="auto"/>
          </w:divBdr>
        </w:div>
        <w:div w:id="861017258">
          <w:marLeft w:val="640"/>
          <w:marRight w:val="0"/>
          <w:marTop w:val="0"/>
          <w:marBottom w:val="0"/>
          <w:divBdr>
            <w:top w:val="none" w:sz="0" w:space="0" w:color="auto"/>
            <w:left w:val="none" w:sz="0" w:space="0" w:color="auto"/>
            <w:bottom w:val="none" w:sz="0" w:space="0" w:color="auto"/>
            <w:right w:val="none" w:sz="0" w:space="0" w:color="auto"/>
          </w:divBdr>
        </w:div>
        <w:div w:id="877548718">
          <w:marLeft w:val="640"/>
          <w:marRight w:val="0"/>
          <w:marTop w:val="0"/>
          <w:marBottom w:val="0"/>
          <w:divBdr>
            <w:top w:val="none" w:sz="0" w:space="0" w:color="auto"/>
            <w:left w:val="none" w:sz="0" w:space="0" w:color="auto"/>
            <w:bottom w:val="none" w:sz="0" w:space="0" w:color="auto"/>
            <w:right w:val="none" w:sz="0" w:space="0" w:color="auto"/>
          </w:divBdr>
        </w:div>
      </w:divsChild>
    </w:div>
    <w:div w:id="1556427517">
      <w:bodyDiv w:val="1"/>
      <w:marLeft w:val="0"/>
      <w:marRight w:val="0"/>
      <w:marTop w:val="0"/>
      <w:marBottom w:val="0"/>
      <w:divBdr>
        <w:top w:val="none" w:sz="0" w:space="0" w:color="auto"/>
        <w:left w:val="none" w:sz="0" w:space="0" w:color="auto"/>
        <w:bottom w:val="none" w:sz="0" w:space="0" w:color="auto"/>
        <w:right w:val="none" w:sz="0" w:space="0" w:color="auto"/>
      </w:divBdr>
      <w:divsChild>
        <w:div w:id="953748862">
          <w:marLeft w:val="640"/>
          <w:marRight w:val="0"/>
          <w:marTop w:val="0"/>
          <w:marBottom w:val="0"/>
          <w:divBdr>
            <w:top w:val="none" w:sz="0" w:space="0" w:color="auto"/>
            <w:left w:val="none" w:sz="0" w:space="0" w:color="auto"/>
            <w:bottom w:val="none" w:sz="0" w:space="0" w:color="auto"/>
            <w:right w:val="none" w:sz="0" w:space="0" w:color="auto"/>
          </w:divBdr>
        </w:div>
        <w:div w:id="1127698317">
          <w:marLeft w:val="640"/>
          <w:marRight w:val="0"/>
          <w:marTop w:val="0"/>
          <w:marBottom w:val="0"/>
          <w:divBdr>
            <w:top w:val="none" w:sz="0" w:space="0" w:color="auto"/>
            <w:left w:val="none" w:sz="0" w:space="0" w:color="auto"/>
            <w:bottom w:val="none" w:sz="0" w:space="0" w:color="auto"/>
            <w:right w:val="none" w:sz="0" w:space="0" w:color="auto"/>
          </w:divBdr>
        </w:div>
        <w:div w:id="1519857466">
          <w:marLeft w:val="640"/>
          <w:marRight w:val="0"/>
          <w:marTop w:val="0"/>
          <w:marBottom w:val="0"/>
          <w:divBdr>
            <w:top w:val="none" w:sz="0" w:space="0" w:color="auto"/>
            <w:left w:val="none" w:sz="0" w:space="0" w:color="auto"/>
            <w:bottom w:val="none" w:sz="0" w:space="0" w:color="auto"/>
            <w:right w:val="none" w:sz="0" w:space="0" w:color="auto"/>
          </w:divBdr>
        </w:div>
        <w:div w:id="1293823638">
          <w:marLeft w:val="640"/>
          <w:marRight w:val="0"/>
          <w:marTop w:val="0"/>
          <w:marBottom w:val="0"/>
          <w:divBdr>
            <w:top w:val="none" w:sz="0" w:space="0" w:color="auto"/>
            <w:left w:val="none" w:sz="0" w:space="0" w:color="auto"/>
            <w:bottom w:val="none" w:sz="0" w:space="0" w:color="auto"/>
            <w:right w:val="none" w:sz="0" w:space="0" w:color="auto"/>
          </w:divBdr>
        </w:div>
        <w:div w:id="519853565">
          <w:marLeft w:val="640"/>
          <w:marRight w:val="0"/>
          <w:marTop w:val="0"/>
          <w:marBottom w:val="0"/>
          <w:divBdr>
            <w:top w:val="none" w:sz="0" w:space="0" w:color="auto"/>
            <w:left w:val="none" w:sz="0" w:space="0" w:color="auto"/>
            <w:bottom w:val="none" w:sz="0" w:space="0" w:color="auto"/>
            <w:right w:val="none" w:sz="0" w:space="0" w:color="auto"/>
          </w:divBdr>
        </w:div>
        <w:div w:id="766998207">
          <w:marLeft w:val="640"/>
          <w:marRight w:val="0"/>
          <w:marTop w:val="0"/>
          <w:marBottom w:val="0"/>
          <w:divBdr>
            <w:top w:val="none" w:sz="0" w:space="0" w:color="auto"/>
            <w:left w:val="none" w:sz="0" w:space="0" w:color="auto"/>
            <w:bottom w:val="none" w:sz="0" w:space="0" w:color="auto"/>
            <w:right w:val="none" w:sz="0" w:space="0" w:color="auto"/>
          </w:divBdr>
        </w:div>
        <w:div w:id="517626116">
          <w:marLeft w:val="640"/>
          <w:marRight w:val="0"/>
          <w:marTop w:val="0"/>
          <w:marBottom w:val="0"/>
          <w:divBdr>
            <w:top w:val="none" w:sz="0" w:space="0" w:color="auto"/>
            <w:left w:val="none" w:sz="0" w:space="0" w:color="auto"/>
            <w:bottom w:val="none" w:sz="0" w:space="0" w:color="auto"/>
            <w:right w:val="none" w:sz="0" w:space="0" w:color="auto"/>
          </w:divBdr>
        </w:div>
        <w:div w:id="1947495508">
          <w:marLeft w:val="640"/>
          <w:marRight w:val="0"/>
          <w:marTop w:val="0"/>
          <w:marBottom w:val="0"/>
          <w:divBdr>
            <w:top w:val="none" w:sz="0" w:space="0" w:color="auto"/>
            <w:left w:val="none" w:sz="0" w:space="0" w:color="auto"/>
            <w:bottom w:val="none" w:sz="0" w:space="0" w:color="auto"/>
            <w:right w:val="none" w:sz="0" w:space="0" w:color="auto"/>
          </w:divBdr>
        </w:div>
        <w:div w:id="1306006339">
          <w:marLeft w:val="640"/>
          <w:marRight w:val="0"/>
          <w:marTop w:val="0"/>
          <w:marBottom w:val="0"/>
          <w:divBdr>
            <w:top w:val="none" w:sz="0" w:space="0" w:color="auto"/>
            <w:left w:val="none" w:sz="0" w:space="0" w:color="auto"/>
            <w:bottom w:val="none" w:sz="0" w:space="0" w:color="auto"/>
            <w:right w:val="none" w:sz="0" w:space="0" w:color="auto"/>
          </w:divBdr>
        </w:div>
        <w:div w:id="1258516538">
          <w:marLeft w:val="640"/>
          <w:marRight w:val="0"/>
          <w:marTop w:val="0"/>
          <w:marBottom w:val="0"/>
          <w:divBdr>
            <w:top w:val="none" w:sz="0" w:space="0" w:color="auto"/>
            <w:left w:val="none" w:sz="0" w:space="0" w:color="auto"/>
            <w:bottom w:val="none" w:sz="0" w:space="0" w:color="auto"/>
            <w:right w:val="none" w:sz="0" w:space="0" w:color="auto"/>
          </w:divBdr>
        </w:div>
        <w:div w:id="507981937">
          <w:marLeft w:val="640"/>
          <w:marRight w:val="0"/>
          <w:marTop w:val="0"/>
          <w:marBottom w:val="0"/>
          <w:divBdr>
            <w:top w:val="none" w:sz="0" w:space="0" w:color="auto"/>
            <w:left w:val="none" w:sz="0" w:space="0" w:color="auto"/>
            <w:bottom w:val="none" w:sz="0" w:space="0" w:color="auto"/>
            <w:right w:val="none" w:sz="0" w:space="0" w:color="auto"/>
          </w:divBdr>
        </w:div>
        <w:div w:id="193276393">
          <w:marLeft w:val="640"/>
          <w:marRight w:val="0"/>
          <w:marTop w:val="0"/>
          <w:marBottom w:val="0"/>
          <w:divBdr>
            <w:top w:val="none" w:sz="0" w:space="0" w:color="auto"/>
            <w:left w:val="none" w:sz="0" w:space="0" w:color="auto"/>
            <w:bottom w:val="none" w:sz="0" w:space="0" w:color="auto"/>
            <w:right w:val="none" w:sz="0" w:space="0" w:color="auto"/>
          </w:divBdr>
        </w:div>
        <w:div w:id="1509516218">
          <w:marLeft w:val="640"/>
          <w:marRight w:val="0"/>
          <w:marTop w:val="0"/>
          <w:marBottom w:val="0"/>
          <w:divBdr>
            <w:top w:val="none" w:sz="0" w:space="0" w:color="auto"/>
            <w:left w:val="none" w:sz="0" w:space="0" w:color="auto"/>
            <w:bottom w:val="none" w:sz="0" w:space="0" w:color="auto"/>
            <w:right w:val="none" w:sz="0" w:space="0" w:color="auto"/>
          </w:divBdr>
        </w:div>
        <w:div w:id="1459950706">
          <w:marLeft w:val="640"/>
          <w:marRight w:val="0"/>
          <w:marTop w:val="0"/>
          <w:marBottom w:val="0"/>
          <w:divBdr>
            <w:top w:val="none" w:sz="0" w:space="0" w:color="auto"/>
            <w:left w:val="none" w:sz="0" w:space="0" w:color="auto"/>
            <w:bottom w:val="none" w:sz="0" w:space="0" w:color="auto"/>
            <w:right w:val="none" w:sz="0" w:space="0" w:color="auto"/>
          </w:divBdr>
        </w:div>
        <w:div w:id="90589917">
          <w:marLeft w:val="640"/>
          <w:marRight w:val="0"/>
          <w:marTop w:val="0"/>
          <w:marBottom w:val="0"/>
          <w:divBdr>
            <w:top w:val="none" w:sz="0" w:space="0" w:color="auto"/>
            <w:left w:val="none" w:sz="0" w:space="0" w:color="auto"/>
            <w:bottom w:val="none" w:sz="0" w:space="0" w:color="auto"/>
            <w:right w:val="none" w:sz="0" w:space="0" w:color="auto"/>
          </w:divBdr>
        </w:div>
        <w:div w:id="330061673">
          <w:marLeft w:val="640"/>
          <w:marRight w:val="0"/>
          <w:marTop w:val="0"/>
          <w:marBottom w:val="0"/>
          <w:divBdr>
            <w:top w:val="none" w:sz="0" w:space="0" w:color="auto"/>
            <w:left w:val="none" w:sz="0" w:space="0" w:color="auto"/>
            <w:bottom w:val="none" w:sz="0" w:space="0" w:color="auto"/>
            <w:right w:val="none" w:sz="0" w:space="0" w:color="auto"/>
          </w:divBdr>
        </w:div>
        <w:div w:id="450977236">
          <w:marLeft w:val="640"/>
          <w:marRight w:val="0"/>
          <w:marTop w:val="0"/>
          <w:marBottom w:val="0"/>
          <w:divBdr>
            <w:top w:val="none" w:sz="0" w:space="0" w:color="auto"/>
            <w:left w:val="none" w:sz="0" w:space="0" w:color="auto"/>
            <w:bottom w:val="none" w:sz="0" w:space="0" w:color="auto"/>
            <w:right w:val="none" w:sz="0" w:space="0" w:color="auto"/>
          </w:divBdr>
        </w:div>
        <w:div w:id="1307591047">
          <w:marLeft w:val="640"/>
          <w:marRight w:val="0"/>
          <w:marTop w:val="0"/>
          <w:marBottom w:val="0"/>
          <w:divBdr>
            <w:top w:val="none" w:sz="0" w:space="0" w:color="auto"/>
            <w:left w:val="none" w:sz="0" w:space="0" w:color="auto"/>
            <w:bottom w:val="none" w:sz="0" w:space="0" w:color="auto"/>
            <w:right w:val="none" w:sz="0" w:space="0" w:color="auto"/>
          </w:divBdr>
        </w:div>
        <w:div w:id="1761561863">
          <w:marLeft w:val="640"/>
          <w:marRight w:val="0"/>
          <w:marTop w:val="0"/>
          <w:marBottom w:val="0"/>
          <w:divBdr>
            <w:top w:val="none" w:sz="0" w:space="0" w:color="auto"/>
            <w:left w:val="none" w:sz="0" w:space="0" w:color="auto"/>
            <w:bottom w:val="none" w:sz="0" w:space="0" w:color="auto"/>
            <w:right w:val="none" w:sz="0" w:space="0" w:color="auto"/>
          </w:divBdr>
        </w:div>
        <w:div w:id="1044409457">
          <w:marLeft w:val="640"/>
          <w:marRight w:val="0"/>
          <w:marTop w:val="0"/>
          <w:marBottom w:val="0"/>
          <w:divBdr>
            <w:top w:val="none" w:sz="0" w:space="0" w:color="auto"/>
            <w:left w:val="none" w:sz="0" w:space="0" w:color="auto"/>
            <w:bottom w:val="none" w:sz="0" w:space="0" w:color="auto"/>
            <w:right w:val="none" w:sz="0" w:space="0" w:color="auto"/>
          </w:divBdr>
        </w:div>
        <w:div w:id="409474238">
          <w:marLeft w:val="640"/>
          <w:marRight w:val="0"/>
          <w:marTop w:val="0"/>
          <w:marBottom w:val="0"/>
          <w:divBdr>
            <w:top w:val="none" w:sz="0" w:space="0" w:color="auto"/>
            <w:left w:val="none" w:sz="0" w:space="0" w:color="auto"/>
            <w:bottom w:val="none" w:sz="0" w:space="0" w:color="auto"/>
            <w:right w:val="none" w:sz="0" w:space="0" w:color="auto"/>
          </w:divBdr>
        </w:div>
        <w:div w:id="724645422">
          <w:marLeft w:val="640"/>
          <w:marRight w:val="0"/>
          <w:marTop w:val="0"/>
          <w:marBottom w:val="0"/>
          <w:divBdr>
            <w:top w:val="none" w:sz="0" w:space="0" w:color="auto"/>
            <w:left w:val="none" w:sz="0" w:space="0" w:color="auto"/>
            <w:bottom w:val="none" w:sz="0" w:space="0" w:color="auto"/>
            <w:right w:val="none" w:sz="0" w:space="0" w:color="auto"/>
          </w:divBdr>
        </w:div>
        <w:div w:id="1294865266">
          <w:marLeft w:val="640"/>
          <w:marRight w:val="0"/>
          <w:marTop w:val="0"/>
          <w:marBottom w:val="0"/>
          <w:divBdr>
            <w:top w:val="none" w:sz="0" w:space="0" w:color="auto"/>
            <w:left w:val="none" w:sz="0" w:space="0" w:color="auto"/>
            <w:bottom w:val="none" w:sz="0" w:space="0" w:color="auto"/>
            <w:right w:val="none" w:sz="0" w:space="0" w:color="auto"/>
          </w:divBdr>
        </w:div>
      </w:divsChild>
    </w:div>
    <w:div w:id="1570339918">
      <w:bodyDiv w:val="1"/>
      <w:marLeft w:val="0"/>
      <w:marRight w:val="0"/>
      <w:marTop w:val="0"/>
      <w:marBottom w:val="0"/>
      <w:divBdr>
        <w:top w:val="none" w:sz="0" w:space="0" w:color="auto"/>
        <w:left w:val="none" w:sz="0" w:space="0" w:color="auto"/>
        <w:bottom w:val="none" w:sz="0" w:space="0" w:color="auto"/>
        <w:right w:val="none" w:sz="0" w:space="0" w:color="auto"/>
      </w:divBdr>
      <w:divsChild>
        <w:div w:id="940601292">
          <w:marLeft w:val="640"/>
          <w:marRight w:val="0"/>
          <w:marTop w:val="0"/>
          <w:marBottom w:val="0"/>
          <w:divBdr>
            <w:top w:val="none" w:sz="0" w:space="0" w:color="auto"/>
            <w:left w:val="none" w:sz="0" w:space="0" w:color="auto"/>
            <w:bottom w:val="none" w:sz="0" w:space="0" w:color="auto"/>
            <w:right w:val="none" w:sz="0" w:space="0" w:color="auto"/>
          </w:divBdr>
        </w:div>
        <w:div w:id="1789202633">
          <w:marLeft w:val="640"/>
          <w:marRight w:val="0"/>
          <w:marTop w:val="0"/>
          <w:marBottom w:val="0"/>
          <w:divBdr>
            <w:top w:val="none" w:sz="0" w:space="0" w:color="auto"/>
            <w:left w:val="none" w:sz="0" w:space="0" w:color="auto"/>
            <w:bottom w:val="none" w:sz="0" w:space="0" w:color="auto"/>
            <w:right w:val="none" w:sz="0" w:space="0" w:color="auto"/>
          </w:divBdr>
        </w:div>
        <w:div w:id="11536276">
          <w:marLeft w:val="640"/>
          <w:marRight w:val="0"/>
          <w:marTop w:val="0"/>
          <w:marBottom w:val="0"/>
          <w:divBdr>
            <w:top w:val="none" w:sz="0" w:space="0" w:color="auto"/>
            <w:left w:val="none" w:sz="0" w:space="0" w:color="auto"/>
            <w:bottom w:val="none" w:sz="0" w:space="0" w:color="auto"/>
            <w:right w:val="none" w:sz="0" w:space="0" w:color="auto"/>
          </w:divBdr>
        </w:div>
        <w:div w:id="876040245">
          <w:marLeft w:val="640"/>
          <w:marRight w:val="0"/>
          <w:marTop w:val="0"/>
          <w:marBottom w:val="0"/>
          <w:divBdr>
            <w:top w:val="none" w:sz="0" w:space="0" w:color="auto"/>
            <w:left w:val="none" w:sz="0" w:space="0" w:color="auto"/>
            <w:bottom w:val="none" w:sz="0" w:space="0" w:color="auto"/>
            <w:right w:val="none" w:sz="0" w:space="0" w:color="auto"/>
          </w:divBdr>
        </w:div>
        <w:div w:id="1286237290">
          <w:marLeft w:val="640"/>
          <w:marRight w:val="0"/>
          <w:marTop w:val="0"/>
          <w:marBottom w:val="0"/>
          <w:divBdr>
            <w:top w:val="none" w:sz="0" w:space="0" w:color="auto"/>
            <w:left w:val="none" w:sz="0" w:space="0" w:color="auto"/>
            <w:bottom w:val="none" w:sz="0" w:space="0" w:color="auto"/>
            <w:right w:val="none" w:sz="0" w:space="0" w:color="auto"/>
          </w:divBdr>
        </w:div>
        <w:div w:id="1631595298">
          <w:marLeft w:val="640"/>
          <w:marRight w:val="0"/>
          <w:marTop w:val="0"/>
          <w:marBottom w:val="0"/>
          <w:divBdr>
            <w:top w:val="none" w:sz="0" w:space="0" w:color="auto"/>
            <w:left w:val="none" w:sz="0" w:space="0" w:color="auto"/>
            <w:bottom w:val="none" w:sz="0" w:space="0" w:color="auto"/>
            <w:right w:val="none" w:sz="0" w:space="0" w:color="auto"/>
          </w:divBdr>
        </w:div>
        <w:div w:id="1246107558">
          <w:marLeft w:val="640"/>
          <w:marRight w:val="0"/>
          <w:marTop w:val="0"/>
          <w:marBottom w:val="0"/>
          <w:divBdr>
            <w:top w:val="none" w:sz="0" w:space="0" w:color="auto"/>
            <w:left w:val="none" w:sz="0" w:space="0" w:color="auto"/>
            <w:bottom w:val="none" w:sz="0" w:space="0" w:color="auto"/>
            <w:right w:val="none" w:sz="0" w:space="0" w:color="auto"/>
          </w:divBdr>
        </w:div>
        <w:div w:id="713234115">
          <w:marLeft w:val="640"/>
          <w:marRight w:val="0"/>
          <w:marTop w:val="0"/>
          <w:marBottom w:val="0"/>
          <w:divBdr>
            <w:top w:val="none" w:sz="0" w:space="0" w:color="auto"/>
            <w:left w:val="none" w:sz="0" w:space="0" w:color="auto"/>
            <w:bottom w:val="none" w:sz="0" w:space="0" w:color="auto"/>
            <w:right w:val="none" w:sz="0" w:space="0" w:color="auto"/>
          </w:divBdr>
        </w:div>
        <w:div w:id="1498643235">
          <w:marLeft w:val="640"/>
          <w:marRight w:val="0"/>
          <w:marTop w:val="0"/>
          <w:marBottom w:val="0"/>
          <w:divBdr>
            <w:top w:val="none" w:sz="0" w:space="0" w:color="auto"/>
            <w:left w:val="none" w:sz="0" w:space="0" w:color="auto"/>
            <w:bottom w:val="none" w:sz="0" w:space="0" w:color="auto"/>
            <w:right w:val="none" w:sz="0" w:space="0" w:color="auto"/>
          </w:divBdr>
        </w:div>
        <w:div w:id="1265531232">
          <w:marLeft w:val="640"/>
          <w:marRight w:val="0"/>
          <w:marTop w:val="0"/>
          <w:marBottom w:val="0"/>
          <w:divBdr>
            <w:top w:val="none" w:sz="0" w:space="0" w:color="auto"/>
            <w:left w:val="none" w:sz="0" w:space="0" w:color="auto"/>
            <w:bottom w:val="none" w:sz="0" w:space="0" w:color="auto"/>
            <w:right w:val="none" w:sz="0" w:space="0" w:color="auto"/>
          </w:divBdr>
        </w:div>
        <w:div w:id="1050685544">
          <w:marLeft w:val="640"/>
          <w:marRight w:val="0"/>
          <w:marTop w:val="0"/>
          <w:marBottom w:val="0"/>
          <w:divBdr>
            <w:top w:val="none" w:sz="0" w:space="0" w:color="auto"/>
            <w:left w:val="none" w:sz="0" w:space="0" w:color="auto"/>
            <w:bottom w:val="none" w:sz="0" w:space="0" w:color="auto"/>
            <w:right w:val="none" w:sz="0" w:space="0" w:color="auto"/>
          </w:divBdr>
        </w:div>
        <w:div w:id="347565280">
          <w:marLeft w:val="640"/>
          <w:marRight w:val="0"/>
          <w:marTop w:val="0"/>
          <w:marBottom w:val="0"/>
          <w:divBdr>
            <w:top w:val="none" w:sz="0" w:space="0" w:color="auto"/>
            <w:left w:val="none" w:sz="0" w:space="0" w:color="auto"/>
            <w:bottom w:val="none" w:sz="0" w:space="0" w:color="auto"/>
            <w:right w:val="none" w:sz="0" w:space="0" w:color="auto"/>
          </w:divBdr>
        </w:div>
      </w:divsChild>
    </w:div>
    <w:div w:id="1636716415">
      <w:bodyDiv w:val="1"/>
      <w:marLeft w:val="0"/>
      <w:marRight w:val="0"/>
      <w:marTop w:val="0"/>
      <w:marBottom w:val="0"/>
      <w:divBdr>
        <w:top w:val="none" w:sz="0" w:space="0" w:color="auto"/>
        <w:left w:val="none" w:sz="0" w:space="0" w:color="auto"/>
        <w:bottom w:val="none" w:sz="0" w:space="0" w:color="auto"/>
        <w:right w:val="none" w:sz="0" w:space="0" w:color="auto"/>
      </w:divBdr>
      <w:divsChild>
        <w:div w:id="455565027">
          <w:marLeft w:val="640"/>
          <w:marRight w:val="0"/>
          <w:marTop w:val="0"/>
          <w:marBottom w:val="0"/>
          <w:divBdr>
            <w:top w:val="none" w:sz="0" w:space="0" w:color="auto"/>
            <w:left w:val="none" w:sz="0" w:space="0" w:color="auto"/>
            <w:bottom w:val="none" w:sz="0" w:space="0" w:color="auto"/>
            <w:right w:val="none" w:sz="0" w:space="0" w:color="auto"/>
          </w:divBdr>
        </w:div>
        <w:div w:id="2143304249">
          <w:marLeft w:val="640"/>
          <w:marRight w:val="0"/>
          <w:marTop w:val="0"/>
          <w:marBottom w:val="0"/>
          <w:divBdr>
            <w:top w:val="none" w:sz="0" w:space="0" w:color="auto"/>
            <w:left w:val="none" w:sz="0" w:space="0" w:color="auto"/>
            <w:bottom w:val="none" w:sz="0" w:space="0" w:color="auto"/>
            <w:right w:val="none" w:sz="0" w:space="0" w:color="auto"/>
          </w:divBdr>
        </w:div>
        <w:div w:id="820851564">
          <w:marLeft w:val="640"/>
          <w:marRight w:val="0"/>
          <w:marTop w:val="0"/>
          <w:marBottom w:val="0"/>
          <w:divBdr>
            <w:top w:val="none" w:sz="0" w:space="0" w:color="auto"/>
            <w:left w:val="none" w:sz="0" w:space="0" w:color="auto"/>
            <w:bottom w:val="none" w:sz="0" w:space="0" w:color="auto"/>
            <w:right w:val="none" w:sz="0" w:space="0" w:color="auto"/>
          </w:divBdr>
        </w:div>
        <w:div w:id="385296864">
          <w:marLeft w:val="640"/>
          <w:marRight w:val="0"/>
          <w:marTop w:val="0"/>
          <w:marBottom w:val="0"/>
          <w:divBdr>
            <w:top w:val="none" w:sz="0" w:space="0" w:color="auto"/>
            <w:left w:val="none" w:sz="0" w:space="0" w:color="auto"/>
            <w:bottom w:val="none" w:sz="0" w:space="0" w:color="auto"/>
            <w:right w:val="none" w:sz="0" w:space="0" w:color="auto"/>
          </w:divBdr>
        </w:div>
        <w:div w:id="915745792">
          <w:marLeft w:val="640"/>
          <w:marRight w:val="0"/>
          <w:marTop w:val="0"/>
          <w:marBottom w:val="0"/>
          <w:divBdr>
            <w:top w:val="none" w:sz="0" w:space="0" w:color="auto"/>
            <w:left w:val="none" w:sz="0" w:space="0" w:color="auto"/>
            <w:bottom w:val="none" w:sz="0" w:space="0" w:color="auto"/>
            <w:right w:val="none" w:sz="0" w:space="0" w:color="auto"/>
          </w:divBdr>
        </w:div>
        <w:div w:id="1403597889">
          <w:marLeft w:val="640"/>
          <w:marRight w:val="0"/>
          <w:marTop w:val="0"/>
          <w:marBottom w:val="0"/>
          <w:divBdr>
            <w:top w:val="none" w:sz="0" w:space="0" w:color="auto"/>
            <w:left w:val="none" w:sz="0" w:space="0" w:color="auto"/>
            <w:bottom w:val="none" w:sz="0" w:space="0" w:color="auto"/>
            <w:right w:val="none" w:sz="0" w:space="0" w:color="auto"/>
          </w:divBdr>
        </w:div>
        <w:div w:id="551119735">
          <w:marLeft w:val="640"/>
          <w:marRight w:val="0"/>
          <w:marTop w:val="0"/>
          <w:marBottom w:val="0"/>
          <w:divBdr>
            <w:top w:val="none" w:sz="0" w:space="0" w:color="auto"/>
            <w:left w:val="none" w:sz="0" w:space="0" w:color="auto"/>
            <w:bottom w:val="none" w:sz="0" w:space="0" w:color="auto"/>
            <w:right w:val="none" w:sz="0" w:space="0" w:color="auto"/>
          </w:divBdr>
        </w:div>
        <w:div w:id="1739329340">
          <w:marLeft w:val="640"/>
          <w:marRight w:val="0"/>
          <w:marTop w:val="0"/>
          <w:marBottom w:val="0"/>
          <w:divBdr>
            <w:top w:val="none" w:sz="0" w:space="0" w:color="auto"/>
            <w:left w:val="none" w:sz="0" w:space="0" w:color="auto"/>
            <w:bottom w:val="none" w:sz="0" w:space="0" w:color="auto"/>
            <w:right w:val="none" w:sz="0" w:space="0" w:color="auto"/>
          </w:divBdr>
        </w:div>
        <w:div w:id="2109958854">
          <w:marLeft w:val="640"/>
          <w:marRight w:val="0"/>
          <w:marTop w:val="0"/>
          <w:marBottom w:val="0"/>
          <w:divBdr>
            <w:top w:val="none" w:sz="0" w:space="0" w:color="auto"/>
            <w:left w:val="none" w:sz="0" w:space="0" w:color="auto"/>
            <w:bottom w:val="none" w:sz="0" w:space="0" w:color="auto"/>
            <w:right w:val="none" w:sz="0" w:space="0" w:color="auto"/>
          </w:divBdr>
        </w:div>
        <w:div w:id="979068057">
          <w:marLeft w:val="640"/>
          <w:marRight w:val="0"/>
          <w:marTop w:val="0"/>
          <w:marBottom w:val="0"/>
          <w:divBdr>
            <w:top w:val="none" w:sz="0" w:space="0" w:color="auto"/>
            <w:left w:val="none" w:sz="0" w:space="0" w:color="auto"/>
            <w:bottom w:val="none" w:sz="0" w:space="0" w:color="auto"/>
            <w:right w:val="none" w:sz="0" w:space="0" w:color="auto"/>
          </w:divBdr>
        </w:div>
        <w:div w:id="632441655">
          <w:marLeft w:val="640"/>
          <w:marRight w:val="0"/>
          <w:marTop w:val="0"/>
          <w:marBottom w:val="0"/>
          <w:divBdr>
            <w:top w:val="none" w:sz="0" w:space="0" w:color="auto"/>
            <w:left w:val="none" w:sz="0" w:space="0" w:color="auto"/>
            <w:bottom w:val="none" w:sz="0" w:space="0" w:color="auto"/>
            <w:right w:val="none" w:sz="0" w:space="0" w:color="auto"/>
          </w:divBdr>
        </w:div>
        <w:div w:id="136801340">
          <w:marLeft w:val="640"/>
          <w:marRight w:val="0"/>
          <w:marTop w:val="0"/>
          <w:marBottom w:val="0"/>
          <w:divBdr>
            <w:top w:val="none" w:sz="0" w:space="0" w:color="auto"/>
            <w:left w:val="none" w:sz="0" w:space="0" w:color="auto"/>
            <w:bottom w:val="none" w:sz="0" w:space="0" w:color="auto"/>
            <w:right w:val="none" w:sz="0" w:space="0" w:color="auto"/>
          </w:divBdr>
        </w:div>
        <w:div w:id="70202304">
          <w:marLeft w:val="640"/>
          <w:marRight w:val="0"/>
          <w:marTop w:val="0"/>
          <w:marBottom w:val="0"/>
          <w:divBdr>
            <w:top w:val="none" w:sz="0" w:space="0" w:color="auto"/>
            <w:left w:val="none" w:sz="0" w:space="0" w:color="auto"/>
            <w:bottom w:val="none" w:sz="0" w:space="0" w:color="auto"/>
            <w:right w:val="none" w:sz="0" w:space="0" w:color="auto"/>
          </w:divBdr>
        </w:div>
        <w:div w:id="1179740135">
          <w:marLeft w:val="640"/>
          <w:marRight w:val="0"/>
          <w:marTop w:val="0"/>
          <w:marBottom w:val="0"/>
          <w:divBdr>
            <w:top w:val="none" w:sz="0" w:space="0" w:color="auto"/>
            <w:left w:val="none" w:sz="0" w:space="0" w:color="auto"/>
            <w:bottom w:val="none" w:sz="0" w:space="0" w:color="auto"/>
            <w:right w:val="none" w:sz="0" w:space="0" w:color="auto"/>
          </w:divBdr>
        </w:div>
        <w:div w:id="1267426699">
          <w:marLeft w:val="640"/>
          <w:marRight w:val="0"/>
          <w:marTop w:val="0"/>
          <w:marBottom w:val="0"/>
          <w:divBdr>
            <w:top w:val="none" w:sz="0" w:space="0" w:color="auto"/>
            <w:left w:val="none" w:sz="0" w:space="0" w:color="auto"/>
            <w:bottom w:val="none" w:sz="0" w:space="0" w:color="auto"/>
            <w:right w:val="none" w:sz="0" w:space="0" w:color="auto"/>
          </w:divBdr>
        </w:div>
        <w:div w:id="1602762265">
          <w:marLeft w:val="640"/>
          <w:marRight w:val="0"/>
          <w:marTop w:val="0"/>
          <w:marBottom w:val="0"/>
          <w:divBdr>
            <w:top w:val="none" w:sz="0" w:space="0" w:color="auto"/>
            <w:left w:val="none" w:sz="0" w:space="0" w:color="auto"/>
            <w:bottom w:val="none" w:sz="0" w:space="0" w:color="auto"/>
            <w:right w:val="none" w:sz="0" w:space="0" w:color="auto"/>
          </w:divBdr>
        </w:div>
      </w:divsChild>
    </w:div>
    <w:div w:id="1637490069">
      <w:bodyDiv w:val="1"/>
      <w:marLeft w:val="0"/>
      <w:marRight w:val="0"/>
      <w:marTop w:val="0"/>
      <w:marBottom w:val="0"/>
      <w:divBdr>
        <w:top w:val="none" w:sz="0" w:space="0" w:color="auto"/>
        <w:left w:val="none" w:sz="0" w:space="0" w:color="auto"/>
        <w:bottom w:val="none" w:sz="0" w:space="0" w:color="auto"/>
        <w:right w:val="none" w:sz="0" w:space="0" w:color="auto"/>
      </w:divBdr>
      <w:divsChild>
        <w:div w:id="1367751091">
          <w:marLeft w:val="640"/>
          <w:marRight w:val="0"/>
          <w:marTop w:val="0"/>
          <w:marBottom w:val="0"/>
          <w:divBdr>
            <w:top w:val="none" w:sz="0" w:space="0" w:color="auto"/>
            <w:left w:val="none" w:sz="0" w:space="0" w:color="auto"/>
            <w:bottom w:val="none" w:sz="0" w:space="0" w:color="auto"/>
            <w:right w:val="none" w:sz="0" w:space="0" w:color="auto"/>
          </w:divBdr>
        </w:div>
        <w:div w:id="855382789">
          <w:marLeft w:val="640"/>
          <w:marRight w:val="0"/>
          <w:marTop w:val="0"/>
          <w:marBottom w:val="0"/>
          <w:divBdr>
            <w:top w:val="none" w:sz="0" w:space="0" w:color="auto"/>
            <w:left w:val="none" w:sz="0" w:space="0" w:color="auto"/>
            <w:bottom w:val="none" w:sz="0" w:space="0" w:color="auto"/>
            <w:right w:val="none" w:sz="0" w:space="0" w:color="auto"/>
          </w:divBdr>
        </w:div>
        <w:div w:id="1057782211">
          <w:marLeft w:val="640"/>
          <w:marRight w:val="0"/>
          <w:marTop w:val="0"/>
          <w:marBottom w:val="0"/>
          <w:divBdr>
            <w:top w:val="none" w:sz="0" w:space="0" w:color="auto"/>
            <w:left w:val="none" w:sz="0" w:space="0" w:color="auto"/>
            <w:bottom w:val="none" w:sz="0" w:space="0" w:color="auto"/>
            <w:right w:val="none" w:sz="0" w:space="0" w:color="auto"/>
          </w:divBdr>
        </w:div>
        <w:div w:id="2035842596">
          <w:marLeft w:val="640"/>
          <w:marRight w:val="0"/>
          <w:marTop w:val="0"/>
          <w:marBottom w:val="0"/>
          <w:divBdr>
            <w:top w:val="none" w:sz="0" w:space="0" w:color="auto"/>
            <w:left w:val="none" w:sz="0" w:space="0" w:color="auto"/>
            <w:bottom w:val="none" w:sz="0" w:space="0" w:color="auto"/>
            <w:right w:val="none" w:sz="0" w:space="0" w:color="auto"/>
          </w:divBdr>
        </w:div>
        <w:div w:id="1383866961">
          <w:marLeft w:val="640"/>
          <w:marRight w:val="0"/>
          <w:marTop w:val="0"/>
          <w:marBottom w:val="0"/>
          <w:divBdr>
            <w:top w:val="none" w:sz="0" w:space="0" w:color="auto"/>
            <w:left w:val="none" w:sz="0" w:space="0" w:color="auto"/>
            <w:bottom w:val="none" w:sz="0" w:space="0" w:color="auto"/>
            <w:right w:val="none" w:sz="0" w:space="0" w:color="auto"/>
          </w:divBdr>
        </w:div>
        <w:div w:id="2054649328">
          <w:marLeft w:val="640"/>
          <w:marRight w:val="0"/>
          <w:marTop w:val="0"/>
          <w:marBottom w:val="0"/>
          <w:divBdr>
            <w:top w:val="none" w:sz="0" w:space="0" w:color="auto"/>
            <w:left w:val="none" w:sz="0" w:space="0" w:color="auto"/>
            <w:bottom w:val="none" w:sz="0" w:space="0" w:color="auto"/>
            <w:right w:val="none" w:sz="0" w:space="0" w:color="auto"/>
          </w:divBdr>
        </w:div>
        <w:div w:id="380985793">
          <w:marLeft w:val="640"/>
          <w:marRight w:val="0"/>
          <w:marTop w:val="0"/>
          <w:marBottom w:val="0"/>
          <w:divBdr>
            <w:top w:val="none" w:sz="0" w:space="0" w:color="auto"/>
            <w:left w:val="none" w:sz="0" w:space="0" w:color="auto"/>
            <w:bottom w:val="none" w:sz="0" w:space="0" w:color="auto"/>
            <w:right w:val="none" w:sz="0" w:space="0" w:color="auto"/>
          </w:divBdr>
        </w:div>
        <w:div w:id="591279427">
          <w:marLeft w:val="640"/>
          <w:marRight w:val="0"/>
          <w:marTop w:val="0"/>
          <w:marBottom w:val="0"/>
          <w:divBdr>
            <w:top w:val="none" w:sz="0" w:space="0" w:color="auto"/>
            <w:left w:val="none" w:sz="0" w:space="0" w:color="auto"/>
            <w:bottom w:val="none" w:sz="0" w:space="0" w:color="auto"/>
            <w:right w:val="none" w:sz="0" w:space="0" w:color="auto"/>
          </w:divBdr>
        </w:div>
        <w:div w:id="897473433">
          <w:marLeft w:val="640"/>
          <w:marRight w:val="0"/>
          <w:marTop w:val="0"/>
          <w:marBottom w:val="0"/>
          <w:divBdr>
            <w:top w:val="none" w:sz="0" w:space="0" w:color="auto"/>
            <w:left w:val="none" w:sz="0" w:space="0" w:color="auto"/>
            <w:bottom w:val="none" w:sz="0" w:space="0" w:color="auto"/>
            <w:right w:val="none" w:sz="0" w:space="0" w:color="auto"/>
          </w:divBdr>
        </w:div>
        <w:div w:id="680426833">
          <w:marLeft w:val="640"/>
          <w:marRight w:val="0"/>
          <w:marTop w:val="0"/>
          <w:marBottom w:val="0"/>
          <w:divBdr>
            <w:top w:val="none" w:sz="0" w:space="0" w:color="auto"/>
            <w:left w:val="none" w:sz="0" w:space="0" w:color="auto"/>
            <w:bottom w:val="none" w:sz="0" w:space="0" w:color="auto"/>
            <w:right w:val="none" w:sz="0" w:space="0" w:color="auto"/>
          </w:divBdr>
        </w:div>
        <w:div w:id="621808512">
          <w:marLeft w:val="640"/>
          <w:marRight w:val="0"/>
          <w:marTop w:val="0"/>
          <w:marBottom w:val="0"/>
          <w:divBdr>
            <w:top w:val="none" w:sz="0" w:space="0" w:color="auto"/>
            <w:left w:val="none" w:sz="0" w:space="0" w:color="auto"/>
            <w:bottom w:val="none" w:sz="0" w:space="0" w:color="auto"/>
            <w:right w:val="none" w:sz="0" w:space="0" w:color="auto"/>
          </w:divBdr>
        </w:div>
        <w:div w:id="82727018">
          <w:marLeft w:val="640"/>
          <w:marRight w:val="0"/>
          <w:marTop w:val="0"/>
          <w:marBottom w:val="0"/>
          <w:divBdr>
            <w:top w:val="none" w:sz="0" w:space="0" w:color="auto"/>
            <w:left w:val="none" w:sz="0" w:space="0" w:color="auto"/>
            <w:bottom w:val="none" w:sz="0" w:space="0" w:color="auto"/>
            <w:right w:val="none" w:sz="0" w:space="0" w:color="auto"/>
          </w:divBdr>
        </w:div>
      </w:divsChild>
    </w:div>
    <w:div w:id="1668437279">
      <w:bodyDiv w:val="1"/>
      <w:marLeft w:val="0"/>
      <w:marRight w:val="0"/>
      <w:marTop w:val="0"/>
      <w:marBottom w:val="0"/>
      <w:divBdr>
        <w:top w:val="none" w:sz="0" w:space="0" w:color="auto"/>
        <w:left w:val="none" w:sz="0" w:space="0" w:color="auto"/>
        <w:bottom w:val="none" w:sz="0" w:space="0" w:color="auto"/>
        <w:right w:val="none" w:sz="0" w:space="0" w:color="auto"/>
      </w:divBdr>
      <w:divsChild>
        <w:div w:id="1980454985">
          <w:marLeft w:val="640"/>
          <w:marRight w:val="0"/>
          <w:marTop w:val="0"/>
          <w:marBottom w:val="0"/>
          <w:divBdr>
            <w:top w:val="none" w:sz="0" w:space="0" w:color="auto"/>
            <w:left w:val="none" w:sz="0" w:space="0" w:color="auto"/>
            <w:bottom w:val="none" w:sz="0" w:space="0" w:color="auto"/>
            <w:right w:val="none" w:sz="0" w:space="0" w:color="auto"/>
          </w:divBdr>
        </w:div>
        <w:div w:id="1117019094">
          <w:marLeft w:val="640"/>
          <w:marRight w:val="0"/>
          <w:marTop w:val="0"/>
          <w:marBottom w:val="0"/>
          <w:divBdr>
            <w:top w:val="none" w:sz="0" w:space="0" w:color="auto"/>
            <w:left w:val="none" w:sz="0" w:space="0" w:color="auto"/>
            <w:bottom w:val="none" w:sz="0" w:space="0" w:color="auto"/>
            <w:right w:val="none" w:sz="0" w:space="0" w:color="auto"/>
          </w:divBdr>
        </w:div>
        <w:div w:id="2040668500">
          <w:marLeft w:val="640"/>
          <w:marRight w:val="0"/>
          <w:marTop w:val="0"/>
          <w:marBottom w:val="0"/>
          <w:divBdr>
            <w:top w:val="none" w:sz="0" w:space="0" w:color="auto"/>
            <w:left w:val="none" w:sz="0" w:space="0" w:color="auto"/>
            <w:bottom w:val="none" w:sz="0" w:space="0" w:color="auto"/>
            <w:right w:val="none" w:sz="0" w:space="0" w:color="auto"/>
          </w:divBdr>
        </w:div>
        <w:div w:id="632758034">
          <w:marLeft w:val="640"/>
          <w:marRight w:val="0"/>
          <w:marTop w:val="0"/>
          <w:marBottom w:val="0"/>
          <w:divBdr>
            <w:top w:val="none" w:sz="0" w:space="0" w:color="auto"/>
            <w:left w:val="none" w:sz="0" w:space="0" w:color="auto"/>
            <w:bottom w:val="none" w:sz="0" w:space="0" w:color="auto"/>
            <w:right w:val="none" w:sz="0" w:space="0" w:color="auto"/>
          </w:divBdr>
        </w:div>
        <w:div w:id="1084568816">
          <w:marLeft w:val="640"/>
          <w:marRight w:val="0"/>
          <w:marTop w:val="0"/>
          <w:marBottom w:val="0"/>
          <w:divBdr>
            <w:top w:val="none" w:sz="0" w:space="0" w:color="auto"/>
            <w:left w:val="none" w:sz="0" w:space="0" w:color="auto"/>
            <w:bottom w:val="none" w:sz="0" w:space="0" w:color="auto"/>
            <w:right w:val="none" w:sz="0" w:space="0" w:color="auto"/>
          </w:divBdr>
        </w:div>
        <w:div w:id="745033872">
          <w:marLeft w:val="640"/>
          <w:marRight w:val="0"/>
          <w:marTop w:val="0"/>
          <w:marBottom w:val="0"/>
          <w:divBdr>
            <w:top w:val="none" w:sz="0" w:space="0" w:color="auto"/>
            <w:left w:val="none" w:sz="0" w:space="0" w:color="auto"/>
            <w:bottom w:val="none" w:sz="0" w:space="0" w:color="auto"/>
            <w:right w:val="none" w:sz="0" w:space="0" w:color="auto"/>
          </w:divBdr>
        </w:div>
        <w:div w:id="505750632">
          <w:marLeft w:val="640"/>
          <w:marRight w:val="0"/>
          <w:marTop w:val="0"/>
          <w:marBottom w:val="0"/>
          <w:divBdr>
            <w:top w:val="none" w:sz="0" w:space="0" w:color="auto"/>
            <w:left w:val="none" w:sz="0" w:space="0" w:color="auto"/>
            <w:bottom w:val="none" w:sz="0" w:space="0" w:color="auto"/>
            <w:right w:val="none" w:sz="0" w:space="0" w:color="auto"/>
          </w:divBdr>
        </w:div>
        <w:div w:id="500317541">
          <w:marLeft w:val="640"/>
          <w:marRight w:val="0"/>
          <w:marTop w:val="0"/>
          <w:marBottom w:val="0"/>
          <w:divBdr>
            <w:top w:val="none" w:sz="0" w:space="0" w:color="auto"/>
            <w:left w:val="none" w:sz="0" w:space="0" w:color="auto"/>
            <w:bottom w:val="none" w:sz="0" w:space="0" w:color="auto"/>
            <w:right w:val="none" w:sz="0" w:space="0" w:color="auto"/>
          </w:divBdr>
        </w:div>
        <w:div w:id="905263201">
          <w:marLeft w:val="640"/>
          <w:marRight w:val="0"/>
          <w:marTop w:val="0"/>
          <w:marBottom w:val="0"/>
          <w:divBdr>
            <w:top w:val="none" w:sz="0" w:space="0" w:color="auto"/>
            <w:left w:val="none" w:sz="0" w:space="0" w:color="auto"/>
            <w:bottom w:val="none" w:sz="0" w:space="0" w:color="auto"/>
            <w:right w:val="none" w:sz="0" w:space="0" w:color="auto"/>
          </w:divBdr>
        </w:div>
        <w:div w:id="1343893028">
          <w:marLeft w:val="640"/>
          <w:marRight w:val="0"/>
          <w:marTop w:val="0"/>
          <w:marBottom w:val="0"/>
          <w:divBdr>
            <w:top w:val="none" w:sz="0" w:space="0" w:color="auto"/>
            <w:left w:val="none" w:sz="0" w:space="0" w:color="auto"/>
            <w:bottom w:val="none" w:sz="0" w:space="0" w:color="auto"/>
            <w:right w:val="none" w:sz="0" w:space="0" w:color="auto"/>
          </w:divBdr>
        </w:div>
        <w:div w:id="72972778">
          <w:marLeft w:val="640"/>
          <w:marRight w:val="0"/>
          <w:marTop w:val="0"/>
          <w:marBottom w:val="0"/>
          <w:divBdr>
            <w:top w:val="none" w:sz="0" w:space="0" w:color="auto"/>
            <w:left w:val="none" w:sz="0" w:space="0" w:color="auto"/>
            <w:bottom w:val="none" w:sz="0" w:space="0" w:color="auto"/>
            <w:right w:val="none" w:sz="0" w:space="0" w:color="auto"/>
          </w:divBdr>
        </w:div>
        <w:div w:id="1096170033">
          <w:marLeft w:val="640"/>
          <w:marRight w:val="0"/>
          <w:marTop w:val="0"/>
          <w:marBottom w:val="0"/>
          <w:divBdr>
            <w:top w:val="none" w:sz="0" w:space="0" w:color="auto"/>
            <w:left w:val="none" w:sz="0" w:space="0" w:color="auto"/>
            <w:bottom w:val="none" w:sz="0" w:space="0" w:color="auto"/>
            <w:right w:val="none" w:sz="0" w:space="0" w:color="auto"/>
          </w:divBdr>
        </w:div>
        <w:div w:id="1152217571">
          <w:marLeft w:val="640"/>
          <w:marRight w:val="0"/>
          <w:marTop w:val="0"/>
          <w:marBottom w:val="0"/>
          <w:divBdr>
            <w:top w:val="none" w:sz="0" w:space="0" w:color="auto"/>
            <w:left w:val="none" w:sz="0" w:space="0" w:color="auto"/>
            <w:bottom w:val="none" w:sz="0" w:space="0" w:color="auto"/>
            <w:right w:val="none" w:sz="0" w:space="0" w:color="auto"/>
          </w:divBdr>
        </w:div>
        <w:div w:id="2086221233">
          <w:marLeft w:val="640"/>
          <w:marRight w:val="0"/>
          <w:marTop w:val="0"/>
          <w:marBottom w:val="0"/>
          <w:divBdr>
            <w:top w:val="none" w:sz="0" w:space="0" w:color="auto"/>
            <w:left w:val="none" w:sz="0" w:space="0" w:color="auto"/>
            <w:bottom w:val="none" w:sz="0" w:space="0" w:color="auto"/>
            <w:right w:val="none" w:sz="0" w:space="0" w:color="auto"/>
          </w:divBdr>
        </w:div>
        <w:div w:id="410468388">
          <w:marLeft w:val="640"/>
          <w:marRight w:val="0"/>
          <w:marTop w:val="0"/>
          <w:marBottom w:val="0"/>
          <w:divBdr>
            <w:top w:val="none" w:sz="0" w:space="0" w:color="auto"/>
            <w:left w:val="none" w:sz="0" w:space="0" w:color="auto"/>
            <w:bottom w:val="none" w:sz="0" w:space="0" w:color="auto"/>
            <w:right w:val="none" w:sz="0" w:space="0" w:color="auto"/>
          </w:divBdr>
        </w:div>
        <w:div w:id="108937690">
          <w:marLeft w:val="640"/>
          <w:marRight w:val="0"/>
          <w:marTop w:val="0"/>
          <w:marBottom w:val="0"/>
          <w:divBdr>
            <w:top w:val="none" w:sz="0" w:space="0" w:color="auto"/>
            <w:left w:val="none" w:sz="0" w:space="0" w:color="auto"/>
            <w:bottom w:val="none" w:sz="0" w:space="0" w:color="auto"/>
            <w:right w:val="none" w:sz="0" w:space="0" w:color="auto"/>
          </w:divBdr>
        </w:div>
        <w:div w:id="1984459725">
          <w:marLeft w:val="640"/>
          <w:marRight w:val="0"/>
          <w:marTop w:val="0"/>
          <w:marBottom w:val="0"/>
          <w:divBdr>
            <w:top w:val="none" w:sz="0" w:space="0" w:color="auto"/>
            <w:left w:val="none" w:sz="0" w:space="0" w:color="auto"/>
            <w:bottom w:val="none" w:sz="0" w:space="0" w:color="auto"/>
            <w:right w:val="none" w:sz="0" w:space="0" w:color="auto"/>
          </w:divBdr>
        </w:div>
        <w:div w:id="1806459270">
          <w:marLeft w:val="640"/>
          <w:marRight w:val="0"/>
          <w:marTop w:val="0"/>
          <w:marBottom w:val="0"/>
          <w:divBdr>
            <w:top w:val="none" w:sz="0" w:space="0" w:color="auto"/>
            <w:left w:val="none" w:sz="0" w:space="0" w:color="auto"/>
            <w:bottom w:val="none" w:sz="0" w:space="0" w:color="auto"/>
            <w:right w:val="none" w:sz="0" w:space="0" w:color="auto"/>
          </w:divBdr>
        </w:div>
        <w:div w:id="1446004302">
          <w:marLeft w:val="640"/>
          <w:marRight w:val="0"/>
          <w:marTop w:val="0"/>
          <w:marBottom w:val="0"/>
          <w:divBdr>
            <w:top w:val="none" w:sz="0" w:space="0" w:color="auto"/>
            <w:left w:val="none" w:sz="0" w:space="0" w:color="auto"/>
            <w:bottom w:val="none" w:sz="0" w:space="0" w:color="auto"/>
            <w:right w:val="none" w:sz="0" w:space="0" w:color="auto"/>
          </w:divBdr>
        </w:div>
        <w:div w:id="817110251">
          <w:marLeft w:val="640"/>
          <w:marRight w:val="0"/>
          <w:marTop w:val="0"/>
          <w:marBottom w:val="0"/>
          <w:divBdr>
            <w:top w:val="none" w:sz="0" w:space="0" w:color="auto"/>
            <w:left w:val="none" w:sz="0" w:space="0" w:color="auto"/>
            <w:bottom w:val="none" w:sz="0" w:space="0" w:color="auto"/>
            <w:right w:val="none" w:sz="0" w:space="0" w:color="auto"/>
          </w:divBdr>
        </w:div>
        <w:div w:id="1416439500">
          <w:marLeft w:val="640"/>
          <w:marRight w:val="0"/>
          <w:marTop w:val="0"/>
          <w:marBottom w:val="0"/>
          <w:divBdr>
            <w:top w:val="none" w:sz="0" w:space="0" w:color="auto"/>
            <w:left w:val="none" w:sz="0" w:space="0" w:color="auto"/>
            <w:bottom w:val="none" w:sz="0" w:space="0" w:color="auto"/>
            <w:right w:val="none" w:sz="0" w:space="0" w:color="auto"/>
          </w:divBdr>
        </w:div>
        <w:div w:id="935283917">
          <w:marLeft w:val="640"/>
          <w:marRight w:val="0"/>
          <w:marTop w:val="0"/>
          <w:marBottom w:val="0"/>
          <w:divBdr>
            <w:top w:val="none" w:sz="0" w:space="0" w:color="auto"/>
            <w:left w:val="none" w:sz="0" w:space="0" w:color="auto"/>
            <w:bottom w:val="none" w:sz="0" w:space="0" w:color="auto"/>
            <w:right w:val="none" w:sz="0" w:space="0" w:color="auto"/>
          </w:divBdr>
        </w:div>
        <w:div w:id="351414795">
          <w:marLeft w:val="640"/>
          <w:marRight w:val="0"/>
          <w:marTop w:val="0"/>
          <w:marBottom w:val="0"/>
          <w:divBdr>
            <w:top w:val="none" w:sz="0" w:space="0" w:color="auto"/>
            <w:left w:val="none" w:sz="0" w:space="0" w:color="auto"/>
            <w:bottom w:val="none" w:sz="0" w:space="0" w:color="auto"/>
            <w:right w:val="none" w:sz="0" w:space="0" w:color="auto"/>
          </w:divBdr>
        </w:div>
        <w:div w:id="1855462113">
          <w:marLeft w:val="640"/>
          <w:marRight w:val="0"/>
          <w:marTop w:val="0"/>
          <w:marBottom w:val="0"/>
          <w:divBdr>
            <w:top w:val="none" w:sz="0" w:space="0" w:color="auto"/>
            <w:left w:val="none" w:sz="0" w:space="0" w:color="auto"/>
            <w:bottom w:val="none" w:sz="0" w:space="0" w:color="auto"/>
            <w:right w:val="none" w:sz="0" w:space="0" w:color="auto"/>
          </w:divBdr>
        </w:div>
        <w:div w:id="734280574">
          <w:marLeft w:val="640"/>
          <w:marRight w:val="0"/>
          <w:marTop w:val="0"/>
          <w:marBottom w:val="0"/>
          <w:divBdr>
            <w:top w:val="none" w:sz="0" w:space="0" w:color="auto"/>
            <w:left w:val="none" w:sz="0" w:space="0" w:color="auto"/>
            <w:bottom w:val="none" w:sz="0" w:space="0" w:color="auto"/>
            <w:right w:val="none" w:sz="0" w:space="0" w:color="auto"/>
          </w:divBdr>
        </w:div>
        <w:div w:id="1409644608">
          <w:marLeft w:val="640"/>
          <w:marRight w:val="0"/>
          <w:marTop w:val="0"/>
          <w:marBottom w:val="0"/>
          <w:divBdr>
            <w:top w:val="none" w:sz="0" w:space="0" w:color="auto"/>
            <w:left w:val="none" w:sz="0" w:space="0" w:color="auto"/>
            <w:bottom w:val="none" w:sz="0" w:space="0" w:color="auto"/>
            <w:right w:val="none" w:sz="0" w:space="0" w:color="auto"/>
          </w:divBdr>
        </w:div>
        <w:div w:id="29960103">
          <w:marLeft w:val="640"/>
          <w:marRight w:val="0"/>
          <w:marTop w:val="0"/>
          <w:marBottom w:val="0"/>
          <w:divBdr>
            <w:top w:val="none" w:sz="0" w:space="0" w:color="auto"/>
            <w:left w:val="none" w:sz="0" w:space="0" w:color="auto"/>
            <w:bottom w:val="none" w:sz="0" w:space="0" w:color="auto"/>
            <w:right w:val="none" w:sz="0" w:space="0" w:color="auto"/>
          </w:divBdr>
        </w:div>
      </w:divsChild>
    </w:div>
    <w:div w:id="1685522005">
      <w:bodyDiv w:val="1"/>
      <w:marLeft w:val="0"/>
      <w:marRight w:val="0"/>
      <w:marTop w:val="0"/>
      <w:marBottom w:val="0"/>
      <w:divBdr>
        <w:top w:val="none" w:sz="0" w:space="0" w:color="auto"/>
        <w:left w:val="none" w:sz="0" w:space="0" w:color="auto"/>
        <w:bottom w:val="none" w:sz="0" w:space="0" w:color="auto"/>
        <w:right w:val="none" w:sz="0" w:space="0" w:color="auto"/>
      </w:divBdr>
      <w:divsChild>
        <w:div w:id="1044864422">
          <w:marLeft w:val="640"/>
          <w:marRight w:val="0"/>
          <w:marTop w:val="0"/>
          <w:marBottom w:val="0"/>
          <w:divBdr>
            <w:top w:val="none" w:sz="0" w:space="0" w:color="auto"/>
            <w:left w:val="none" w:sz="0" w:space="0" w:color="auto"/>
            <w:bottom w:val="none" w:sz="0" w:space="0" w:color="auto"/>
            <w:right w:val="none" w:sz="0" w:space="0" w:color="auto"/>
          </w:divBdr>
        </w:div>
        <w:div w:id="642732024">
          <w:marLeft w:val="640"/>
          <w:marRight w:val="0"/>
          <w:marTop w:val="0"/>
          <w:marBottom w:val="0"/>
          <w:divBdr>
            <w:top w:val="none" w:sz="0" w:space="0" w:color="auto"/>
            <w:left w:val="none" w:sz="0" w:space="0" w:color="auto"/>
            <w:bottom w:val="none" w:sz="0" w:space="0" w:color="auto"/>
            <w:right w:val="none" w:sz="0" w:space="0" w:color="auto"/>
          </w:divBdr>
        </w:div>
        <w:div w:id="563104103">
          <w:marLeft w:val="640"/>
          <w:marRight w:val="0"/>
          <w:marTop w:val="0"/>
          <w:marBottom w:val="0"/>
          <w:divBdr>
            <w:top w:val="none" w:sz="0" w:space="0" w:color="auto"/>
            <w:left w:val="none" w:sz="0" w:space="0" w:color="auto"/>
            <w:bottom w:val="none" w:sz="0" w:space="0" w:color="auto"/>
            <w:right w:val="none" w:sz="0" w:space="0" w:color="auto"/>
          </w:divBdr>
        </w:div>
        <w:div w:id="1918974671">
          <w:marLeft w:val="640"/>
          <w:marRight w:val="0"/>
          <w:marTop w:val="0"/>
          <w:marBottom w:val="0"/>
          <w:divBdr>
            <w:top w:val="none" w:sz="0" w:space="0" w:color="auto"/>
            <w:left w:val="none" w:sz="0" w:space="0" w:color="auto"/>
            <w:bottom w:val="none" w:sz="0" w:space="0" w:color="auto"/>
            <w:right w:val="none" w:sz="0" w:space="0" w:color="auto"/>
          </w:divBdr>
        </w:div>
        <w:div w:id="99569868">
          <w:marLeft w:val="640"/>
          <w:marRight w:val="0"/>
          <w:marTop w:val="0"/>
          <w:marBottom w:val="0"/>
          <w:divBdr>
            <w:top w:val="none" w:sz="0" w:space="0" w:color="auto"/>
            <w:left w:val="none" w:sz="0" w:space="0" w:color="auto"/>
            <w:bottom w:val="none" w:sz="0" w:space="0" w:color="auto"/>
            <w:right w:val="none" w:sz="0" w:space="0" w:color="auto"/>
          </w:divBdr>
        </w:div>
        <w:div w:id="750126332">
          <w:marLeft w:val="640"/>
          <w:marRight w:val="0"/>
          <w:marTop w:val="0"/>
          <w:marBottom w:val="0"/>
          <w:divBdr>
            <w:top w:val="none" w:sz="0" w:space="0" w:color="auto"/>
            <w:left w:val="none" w:sz="0" w:space="0" w:color="auto"/>
            <w:bottom w:val="none" w:sz="0" w:space="0" w:color="auto"/>
            <w:right w:val="none" w:sz="0" w:space="0" w:color="auto"/>
          </w:divBdr>
        </w:div>
        <w:div w:id="521092863">
          <w:marLeft w:val="640"/>
          <w:marRight w:val="0"/>
          <w:marTop w:val="0"/>
          <w:marBottom w:val="0"/>
          <w:divBdr>
            <w:top w:val="none" w:sz="0" w:space="0" w:color="auto"/>
            <w:left w:val="none" w:sz="0" w:space="0" w:color="auto"/>
            <w:bottom w:val="none" w:sz="0" w:space="0" w:color="auto"/>
            <w:right w:val="none" w:sz="0" w:space="0" w:color="auto"/>
          </w:divBdr>
        </w:div>
        <w:div w:id="1902785355">
          <w:marLeft w:val="640"/>
          <w:marRight w:val="0"/>
          <w:marTop w:val="0"/>
          <w:marBottom w:val="0"/>
          <w:divBdr>
            <w:top w:val="none" w:sz="0" w:space="0" w:color="auto"/>
            <w:left w:val="none" w:sz="0" w:space="0" w:color="auto"/>
            <w:bottom w:val="none" w:sz="0" w:space="0" w:color="auto"/>
            <w:right w:val="none" w:sz="0" w:space="0" w:color="auto"/>
          </w:divBdr>
        </w:div>
        <w:div w:id="592595450">
          <w:marLeft w:val="640"/>
          <w:marRight w:val="0"/>
          <w:marTop w:val="0"/>
          <w:marBottom w:val="0"/>
          <w:divBdr>
            <w:top w:val="none" w:sz="0" w:space="0" w:color="auto"/>
            <w:left w:val="none" w:sz="0" w:space="0" w:color="auto"/>
            <w:bottom w:val="none" w:sz="0" w:space="0" w:color="auto"/>
            <w:right w:val="none" w:sz="0" w:space="0" w:color="auto"/>
          </w:divBdr>
        </w:div>
        <w:div w:id="306931841">
          <w:marLeft w:val="640"/>
          <w:marRight w:val="0"/>
          <w:marTop w:val="0"/>
          <w:marBottom w:val="0"/>
          <w:divBdr>
            <w:top w:val="none" w:sz="0" w:space="0" w:color="auto"/>
            <w:left w:val="none" w:sz="0" w:space="0" w:color="auto"/>
            <w:bottom w:val="none" w:sz="0" w:space="0" w:color="auto"/>
            <w:right w:val="none" w:sz="0" w:space="0" w:color="auto"/>
          </w:divBdr>
        </w:div>
        <w:div w:id="1277329194">
          <w:marLeft w:val="640"/>
          <w:marRight w:val="0"/>
          <w:marTop w:val="0"/>
          <w:marBottom w:val="0"/>
          <w:divBdr>
            <w:top w:val="none" w:sz="0" w:space="0" w:color="auto"/>
            <w:left w:val="none" w:sz="0" w:space="0" w:color="auto"/>
            <w:bottom w:val="none" w:sz="0" w:space="0" w:color="auto"/>
            <w:right w:val="none" w:sz="0" w:space="0" w:color="auto"/>
          </w:divBdr>
        </w:div>
        <w:div w:id="1362590690">
          <w:marLeft w:val="640"/>
          <w:marRight w:val="0"/>
          <w:marTop w:val="0"/>
          <w:marBottom w:val="0"/>
          <w:divBdr>
            <w:top w:val="none" w:sz="0" w:space="0" w:color="auto"/>
            <w:left w:val="none" w:sz="0" w:space="0" w:color="auto"/>
            <w:bottom w:val="none" w:sz="0" w:space="0" w:color="auto"/>
            <w:right w:val="none" w:sz="0" w:space="0" w:color="auto"/>
          </w:divBdr>
        </w:div>
        <w:div w:id="133108201">
          <w:marLeft w:val="640"/>
          <w:marRight w:val="0"/>
          <w:marTop w:val="0"/>
          <w:marBottom w:val="0"/>
          <w:divBdr>
            <w:top w:val="none" w:sz="0" w:space="0" w:color="auto"/>
            <w:left w:val="none" w:sz="0" w:space="0" w:color="auto"/>
            <w:bottom w:val="none" w:sz="0" w:space="0" w:color="auto"/>
            <w:right w:val="none" w:sz="0" w:space="0" w:color="auto"/>
          </w:divBdr>
        </w:div>
        <w:div w:id="730663980">
          <w:marLeft w:val="640"/>
          <w:marRight w:val="0"/>
          <w:marTop w:val="0"/>
          <w:marBottom w:val="0"/>
          <w:divBdr>
            <w:top w:val="none" w:sz="0" w:space="0" w:color="auto"/>
            <w:left w:val="none" w:sz="0" w:space="0" w:color="auto"/>
            <w:bottom w:val="none" w:sz="0" w:space="0" w:color="auto"/>
            <w:right w:val="none" w:sz="0" w:space="0" w:color="auto"/>
          </w:divBdr>
        </w:div>
        <w:div w:id="18046916">
          <w:marLeft w:val="640"/>
          <w:marRight w:val="0"/>
          <w:marTop w:val="0"/>
          <w:marBottom w:val="0"/>
          <w:divBdr>
            <w:top w:val="none" w:sz="0" w:space="0" w:color="auto"/>
            <w:left w:val="none" w:sz="0" w:space="0" w:color="auto"/>
            <w:bottom w:val="none" w:sz="0" w:space="0" w:color="auto"/>
            <w:right w:val="none" w:sz="0" w:space="0" w:color="auto"/>
          </w:divBdr>
        </w:div>
        <w:div w:id="1941331847">
          <w:marLeft w:val="640"/>
          <w:marRight w:val="0"/>
          <w:marTop w:val="0"/>
          <w:marBottom w:val="0"/>
          <w:divBdr>
            <w:top w:val="none" w:sz="0" w:space="0" w:color="auto"/>
            <w:left w:val="none" w:sz="0" w:space="0" w:color="auto"/>
            <w:bottom w:val="none" w:sz="0" w:space="0" w:color="auto"/>
            <w:right w:val="none" w:sz="0" w:space="0" w:color="auto"/>
          </w:divBdr>
        </w:div>
        <w:div w:id="219293791">
          <w:marLeft w:val="640"/>
          <w:marRight w:val="0"/>
          <w:marTop w:val="0"/>
          <w:marBottom w:val="0"/>
          <w:divBdr>
            <w:top w:val="none" w:sz="0" w:space="0" w:color="auto"/>
            <w:left w:val="none" w:sz="0" w:space="0" w:color="auto"/>
            <w:bottom w:val="none" w:sz="0" w:space="0" w:color="auto"/>
            <w:right w:val="none" w:sz="0" w:space="0" w:color="auto"/>
          </w:divBdr>
        </w:div>
        <w:div w:id="14159952">
          <w:marLeft w:val="640"/>
          <w:marRight w:val="0"/>
          <w:marTop w:val="0"/>
          <w:marBottom w:val="0"/>
          <w:divBdr>
            <w:top w:val="none" w:sz="0" w:space="0" w:color="auto"/>
            <w:left w:val="none" w:sz="0" w:space="0" w:color="auto"/>
            <w:bottom w:val="none" w:sz="0" w:space="0" w:color="auto"/>
            <w:right w:val="none" w:sz="0" w:space="0" w:color="auto"/>
          </w:divBdr>
        </w:div>
        <w:div w:id="1626350390">
          <w:marLeft w:val="640"/>
          <w:marRight w:val="0"/>
          <w:marTop w:val="0"/>
          <w:marBottom w:val="0"/>
          <w:divBdr>
            <w:top w:val="none" w:sz="0" w:space="0" w:color="auto"/>
            <w:left w:val="none" w:sz="0" w:space="0" w:color="auto"/>
            <w:bottom w:val="none" w:sz="0" w:space="0" w:color="auto"/>
            <w:right w:val="none" w:sz="0" w:space="0" w:color="auto"/>
          </w:divBdr>
        </w:div>
        <w:div w:id="1545865733">
          <w:marLeft w:val="640"/>
          <w:marRight w:val="0"/>
          <w:marTop w:val="0"/>
          <w:marBottom w:val="0"/>
          <w:divBdr>
            <w:top w:val="none" w:sz="0" w:space="0" w:color="auto"/>
            <w:left w:val="none" w:sz="0" w:space="0" w:color="auto"/>
            <w:bottom w:val="none" w:sz="0" w:space="0" w:color="auto"/>
            <w:right w:val="none" w:sz="0" w:space="0" w:color="auto"/>
          </w:divBdr>
        </w:div>
        <w:div w:id="750542931">
          <w:marLeft w:val="640"/>
          <w:marRight w:val="0"/>
          <w:marTop w:val="0"/>
          <w:marBottom w:val="0"/>
          <w:divBdr>
            <w:top w:val="none" w:sz="0" w:space="0" w:color="auto"/>
            <w:left w:val="none" w:sz="0" w:space="0" w:color="auto"/>
            <w:bottom w:val="none" w:sz="0" w:space="0" w:color="auto"/>
            <w:right w:val="none" w:sz="0" w:space="0" w:color="auto"/>
          </w:divBdr>
        </w:div>
        <w:div w:id="1026979774">
          <w:marLeft w:val="640"/>
          <w:marRight w:val="0"/>
          <w:marTop w:val="0"/>
          <w:marBottom w:val="0"/>
          <w:divBdr>
            <w:top w:val="none" w:sz="0" w:space="0" w:color="auto"/>
            <w:left w:val="none" w:sz="0" w:space="0" w:color="auto"/>
            <w:bottom w:val="none" w:sz="0" w:space="0" w:color="auto"/>
            <w:right w:val="none" w:sz="0" w:space="0" w:color="auto"/>
          </w:divBdr>
        </w:div>
        <w:div w:id="909926875">
          <w:marLeft w:val="640"/>
          <w:marRight w:val="0"/>
          <w:marTop w:val="0"/>
          <w:marBottom w:val="0"/>
          <w:divBdr>
            <w:top w:val="none" w:sz="0" w:space="0" w:color="auto"/>
            <w:left w:val="none" w:sz="0" w:space="0" w:color="auto"/>
            <w:bottom w:val="none" w:sz="0" w:space="0" w:color="auto"/>
            <w:right w:val="none" w:sz="0" w:space="0" w:color="auto"/>
          </w:divBdr>
        </w:div>
        <w:div w:id="2098940905">
          <w:marLeft w:val="640"/>
          <w:marRight w:val="0"/>
          <w:marTop w:val="0"/>
          <w:marBottom w:val="0"/>
          <w:divBdr>
            <w:top w:val="none" w:sz="0" w:space="0" w:color="auto"/>
            <w:left w:val="none" w:sz="0" w:space="0" w:color="auto"/>
            <w:bottom w:val="none" w:sz="0" w:space="0" w:color="auto"/>
            <w:right w:val="none" w:sz="0" w:space="0" w:color="auto"/>
          </w:divBdr>
        </w:div>
        <w:div w:id="1229614374">
          <w:marLeft w:val="640"/>
          <w:marRight w:val="0"/>
          <w:marTop w:val="0"/>
          <w:marBottom w:val="0"/>
          <w:divBdr>
            <w:top w:val="none" w:sz="0" w:space="0" w:color="auto"/>
            <w:left w:val="none" w:sz="0" w:space="0" w:color="auto"/>
            <w:bottom w:val="none" w:sz="0" w:space="0" w:color="auto"/>
            <w:right w:val="none" w:sz="0" w:space="0" w:color="auto"/>
          </w:divBdr>
        </w:div>
        <w:div w:id="748309781">
          <w:marLeft w:val="640"/>
          <w:marRight w:val="0"/>
          <w:marTop w:val="0"/>
          <w:marBottom w:val="0"/>
          <w:divBdr>
            <w:top w:val="none" w:sz="0" w:space="0" w:color="auto"/>
            <w:left w:val="none" w:sz="0" w:space="0" w:color="auto"/>
            <w:bottom w:val="none" w:sz="0" w:space="0" w:color="auto"/>
            <w:right w:val="none" w:sz="0" w:space="0" w:color="auto"/>
          </w:divBdr>
        </w:div>
        <w:div w:id="485588966">
          <w:marLeft w:val="640"/>
          <w:marRight w:val="0"/>
          <w:marTop w:val="0"/>
          <w:marBottom w:val="0"/>
          <w:divBdr>
            <w:top w:val="none" w:sz="0" w:space="0" w:color="auto"/>
            <w:left w:val="none" w:sz="0" w:space="0" w:color="auto"/>
            <w:bottom w:val="none" w:sz="0" w:space="0" w:color="auto"/>
            <w:right w:val="none" w:sz="0" w:space="0" w:color="auto"/>
          </w:divBdr>
        </w:div>
        <w:div w:id="1698459670">
          <w:marLeft w:val="640"/>
          <w:marRight w:val="0"/>
          <w:marTop w:val="0"/>
          <w:marBottom w:val="0"/>
          <w:divBdr>
            <w:top w:val="none" w:sz="0" w:space="0" w:color="auto"/>
            <w:left w:val="none" w:sz="0" w:space="0" w:color="auto"/>
            <w:bottom w:val="none" w:sz="0" w:space="0" w:color="auto"/>
            <w:right w:val="none" w:sz="0" w:space="0" w:color="auto"/>
          </w:divBdr>
        </w:div>
        <w:div w:id="194007095">
          <w:marLeft w:val="640"/>
          <w:marRight w:val="0"/>
          <w:marTop w:val="0"/>
          <w:marBottom w:val="0"/>
          <w:divBdr>
            <w:top w:val="none" w:sz="0" w:space="0" w:color="auto"/>
            <w:left w:val="none" w:sz="0" w:space="0" w:color="auto"/>
            <w:bottom w:val="none" w:sz="0" w:space="0" w:color="auto"/>
            <w:right w:val="none" w:sz="0" w:space="0" w:color="auto"/>
          </w:divBdr>
        </w:div>
      </w:divsChild>
    </w:div>
    <w:div w:id="1701972831">
      <w:bodyDiv w:val="1"/>
      <w:marLeft w:val="0"/>
      <w:marRight w:val="0"/>
      <w:marTop w:val="0"/>
      <w:marBottom w:val="0"/>
      <w:divBdr>
        <w:top w:val="none" w:sz="0" w:space="0" w:color="auto"/>
        <w:left w:val="none" w:sz="0" w:space="0" w:color="auto"/>
        <w:bottom w:val="none" w:sz="0" w:space="0" w:color="auto"/>
        <w:right w:val="none" w:sz="0" w:space="0" w:color="auto"/>
      </w:divBdr>
      <w:divsChild>
        <w:div w:id="2017608519">
          <w:marLeft w:val="640"/>
          <w:marRight w:val="0"/>
          <w:marTop w:val="0"/>
          <w:marBottom w:val="0"/>
          <w:divBdr>
            <w:top w:val="none" w:sz="0" w:space="0" w:color="auto"/>
            <w:left w:val="none" w:sz="0" w:space="0" w:color="auto"/>
            <w:bottom w:val="none" w:sz="0" w:space="0" w:color="auto"/>
            <w:right w:val="none" w:sz="0" w:space="0" w:color="auto"/>
          </w:divBdr>
        </w:div>
        <w:div w:id="797844375">
          <w:marLeft w:val="640"/>
          <w:marRight w:val="0"/>
          <w:marTop w:val="0"/>
          <w:marBottom w:val="0"/>
          <w:divBdr>
            <w:top w:val="none" w:sz="0" w:space="0" w:color="auto"/>
            <w:left w:val="none" w:sz="0" w:space="0" w:color="auto"/>
            <w:bottom w:val="none" w:sz="0" w:space="0" w:color="auto"/>
            <w:right w:val="none" w:sz="0" w:space="0" w:color="auto"/>
          </w:divBdr>
        </w:div>
        <w:div w:id="842623370">
          <w:marLeft w:val="640"/>
          <w:marRight w:val="0"/>
          <w:marTop w:val="0"/>
          <w:marBottom w:val="0"/>
          <w:divBdr>
            <w:top w:val="none" w:sz="0" w:space="0" w:color="auto"/>
            <w:left w:val="none" w:sz="0" w:space="0" w:color="auto"/>
            <w:bottom w:val="none" w:sz="0" w:space="0" w:color="auto"/>
            <w:right w:val="none" w:sz="0" w:space="0" w:color="auto"/>
          </w:divBdr>
        </w:div>
        <w:div w:id="281302308">
          <w:marLeft w:val="640"/>
          <w:marRight w:val="0"/>
          <w:marTop w:val="0"/>
          <w:marBottom w:val="0"/>
          <w:divBdr>
            <w:top w:val="none" w:sz="0" w:space="0" w:color="auto"/>
            <w:left w:val="none" w:sz="0" w:space="0" w:color="auto"/>
            <w:bottom w:val="none" w:sz="0" w:space="0" w:color="auto"/>
            <w:right w:val="none" w:sz="0" w:space="0" w:color="auto"/>
          </w:divBdr>
        </w:div>
        <w:div w:id="358631070">
          <w:marLeft w:val="640"/>
          <w:marRight w:val="0"/>
          <w:marTop w:val="0"/>
          <w:marBottom w:val="0"/>
          <w:divBdr>
            <w:top w:val="none" w:sz="0" w:space="0" w:color="auto"/>
            <w:left w:val="none" w:sz="0" w:space="0" w:color="auto"/>
            <w:bottom w:val="none" w:sz="0" w:space="0" w:color="auto"/>
            <w:right w:val="none" w:sz="0" w:space="0" w:color="auto"/>
          </w:divBdr>
        </w:div>
        <w:div w:id="1155031563">
          <w:marLeft w:val="640"/>
          <w:marRight w:val="0"/>
          <w:marTop w:val="0"/>
          <w:marBottom w:val="0"/>
          <w:divBdr>
            <w:top w:val="none" w:sz="0" w:space="0" w:color="auto"/>
            <w:left w:val="none" w:sz="0" w:space="0" w:color="auto"/>
            <w:bottom w:val="none" w:sz="0" w:space="0" w:color="auto"/>
            <w:right w:val="none" w:sz="0" w:space="0" w:color="auto"/>
          </w:divBdr>
        </w:div>
        <w:div w:id="1761370613">
          <w:marLeft w:val="640"/>
          <w:marRight w:val="0"/>
          <w:marTop w:val="0"/>
          <w:marBottom w:val="0"/>
          <w:divBdr>
            <w:top w:val="none" w:sz="0" w:space="0" w:color="auto"/>
            <w:left w:val="none" w:sz="0" w:space="0" w:color="auto"/>
            <w:bottom w:val="none" w:sz="0" w:space="0" w:color="auto"/>
            <w:right w:val="none" w:sz="0" w:space="0" w:color="auto"/>
          </w:divBdr>
        </w:div>
        <w:div w:id="650525624">
          <w:marLeft w:val="640"/>
          <w:marRight w:val="0"/>
          <w:marTop w:val="0"/>
          <w:marBottom w:val="0"/>
          <w:divBdr>
            <w:top w:val="none" w:sz="0" w:space="0" w:color="auto"/>
            <w:left w:val="none" w:sz="0" w:space="0" w:color="auto"/>
            <w:bottom w:val="none" w:sz="0" w:space="0" w:color="auto"/>
            <w:right w:val="none" w:sz="0" w:space="0" w:color="auto"/>
          </w:divBdr>
        </w:div>
        <w:div w:id="1044408138">
          <w:marLeft w:val="640"/>
          <w:marRight w:val="0"/>
          <w:marTop w:val="0"/>
          <w:marBottom w:val="0"/>
          <w:divBdr>
            <w:top w:val="none" w:sz="0" w:space="0" w:color="auto"/>
            <w:left w:val="none" w:sz="0" w:space="0" w:color="auto"/>
            <w:bottom w:val="none" w:sz="0" w:space="0" w:color="auto"/>
            <w:right w:val="none" w:sz="0" w:space="0" w:color="auto"/>
          </w:divBdr>
        </w:div>
        <w:div w:id="829440730">
          <w:marLeft w:val="640"/>
          <w:marRight w:val="0"/>
          <w:marTop w:val="0"/>
          <w:marBottom w:val="0"/>
          <w:divBdr>
            <w:top w:val="none" w:sz="0" w:space="0" w:color="auto"/>
            <w:left w:val="none" w:sz="0" w:space="0" w:color="auto"/>
            <w:bottom w:val="none" w:sz="0" w:space="0" w:color="auto"/>
            <w:right w:val="none" w:sz="0" w:space="0" w:color="auto"/>
          </w:divBdr>
        </w:div>
        <w:div w:id="1961835777">
          <w:marLeft w:val="640"/>
          <w:marRight w:val="0"/>
          <w:marTop w:val="0"/>
          <w:marBottom w:val="0"/>
          <w:divBdr>
            <w:top w:val="none" w:sz="0" w:space="0" w:color="auto"/>
            <w:left w:val="none" w:sz="0" w:space="0" w:color="auto"/>
            <w:bottom w:val="none" w:sz="0" w:space="0" w:color="auto"/>
            <w:right w:val="none" w:sz="0" w:space="0" w:color="auto"/>
          </w:divBdr>
        </w:div>
        <w:div w:id="146866893">
          <w:marLeft w:val="640"/>
          <w:marRight w:val="0"/>
          <w:marTop w:val="0"/>
          <w:marBottom w:val="0"/>
          <w:divBdr>
            <w:top w:val="none" w:sz="0" w:space="0" w:color="auto"/>
            <w:left w:val="none" w:sz="0" w:space="0" w:color="auto"/>
            <w:bottom w:val="none" w:sz="0" w:space="0" w:color="auto"/>
            <w:right w:val="none" w:sz="0" w:space="0" w:color="auto"/>
          </w:divBdr>
        </w:div>
        <w:div w:id="1392537757">
          <w:marLeft w:val="640"/>
          <w:marRight w:val="0"/>
          <w:marTop w:val="0"/>
          <w:marBottom w:val="0"/>
          <w:divBdr>
            <w:top w:val="none" w:sz="0" w:space="0" w:color="auto"/>
            <w:left w:val="none" w:sz="0" w:space="0" w:color="auto"/>
            <w:bottom w:val="none" w:sz="0" w:space="0" w:color="auto"/>
            <w:right w:val="none" w:sz="0" w:space="0" w:color="auto"/>
          </w:divBdr>
        </w:div>
        <w:div w:id="376591868">
          <w:marLeft w:val="640"/>
          <w:marRight w:val="0"/>
          <w:marTop w:val="0"/>
          <w:marBottom w:val="0"/>
          <w:divBdr>
            <w:top w:val="none" w:sz="0" w:space="0" w:color="auto"/>
            <w:left w:val="none" w:sz="0" w:space="0" w:color="auto"/>
            <w:bottom w:val="none" w:sz="0" w:space="0" w:color="auto"/>
            <w:right w:val="none" w:sz="0" w:space="0" w:color="auto"/>
          </w:divBdr>
        </w:div>
        <w:div w:id="795563672">
          <w:marLeft w:val="640"/>
          <w:marRight w:val="0"/>
          <w:marTop w:val="0"/>
          <w:marBottom w:val="0"/>
          <w:divBdr>
            <w:top w:val="none" w:sz="0" w:space="0" w:color="auto"/>
            <w:left w:val="none" w:sz="0" w:space="0" w:color="auto"/>
            <w:bottom w:val="none" w:sz="0" w:space="0" w:color="auto"/>
            <w:right w:val="none" w:sz="0" w:space="0" w:color="auto"/>
          </w:divBdr>
        </w:div>
        <w:div w:id="1050106258">
          <w:marLeft w:val="640"/>
          <w:marRight w:val="0"/>
          <w:marTop w:val="0"/>
          <w:marBottom w:val="0"/>
          <w:divBdr>
            <w:top w:val="none" w:sz="0" w:space="0" w:color="auto"/>
            <w:left w:val="none" w:sz="0" w:space="0" w:color="auto"/>
            <w:bottom w:val="none" w:sz="0" w:space="0" w:color="auto"/>
            <w:right w:val="none" w:sz="0" w:space="0" w:color="auto"/>
          </w:divBdr>
        </w:div>
        <w:div w:id="2007781285">
          <w:marLeft w:val="640"/>
          <w:marRight w:val="0"/>
          <w:marTop w:val="0"/>
          <w:marBottom w:val="0"/>
          <w:divBdr>
            <w:top w:val="none" w:sz="0" w:space="0" w:color="auto"/>
            <w:left w:val="none" w:sz="0" w:space="0" w:color="auto"/>
            <w:bottom w:val="none" w:sz="0" w:space="0" w:color="auto"/>
            <w:right w:val="none" w:sz="0" w:space="0" w:color="auto"/>
          </w:divBdr>
        </w:div>
        <w:div w:id="1624533758">
          <w:marLeft w:val="640"/>
          <w:marRight w:val="0"/>
          <w:marTop w:val="0"/>
          <w:marBottom w:val="0"/>
          <w:divBdr>
            <w:top w:val="none" w:sz="0" w:space="0" w:color="auto"/>
            <w:left w:val="none" w:sz="0" w:space="0" w:color="auto"/>
            <w:bottom w:val="none" w:sz="0" w:space="0" w:color="auto"/>
            <w:right w:val="none" w:sz="0" w:space="0" w:color="auto"/>
          </w:divBdr>
        </w:div>
        <w:div w:id="1460879767">
          <w:marLeft w:val="640"/>
          <w:marRight w:val="0"/>
          <w:marTop w:val="0"/>
          <w:marBottom w:val="0"/>
          <w:divBdr>
            <w:top w:val="none" w:sz="0" w:space="0" w:color="auto"/>
            <w:left w:val="none" w:sz="0" w:space="0" w:color="auto"/>
            <w:bottom w:val="none" w:sz="0" w:space="0" w:color="auto"/>
            <w:right w:val="none" w:sz="0" w:space="0" w:color="auto"/>
          </w:divBdr>
        </w:div>
      </w:divsChild>
    </w:div>
    <w:div w:id="1718972744">
      <w:bodyDiv w:val="1"/>
      <w:marLeft w:val="0"/>
      <w:marRight w:val="0"/>
      <w:marTop w:val="0"/>
      <w:marBottom w:val="0"/>
      <w:divBdr>
        <w:top w:val="none" w:sz="0" w:space="0" w:color="auto"/>
        <w:left w:val="none" w:sz="0" w:space="0" w:color="auto"/>
        <w:bottom w:val="none" w:sz="0" w:space="0" w:color="auto"/>
        <w:right w:val="none" w:sz="0" w:space="0" w:color="auto"/>
      </w:divBdr>
      <w:divsChild>
        <w:div w:id="1778209394">
          <w:marLeft w:val="640"/>
          <w:marRight w:val="0"/>
          <w:marTop w:val="0"/>
          <w:marBottom w:val="0"/>
          <w:divBdr>
            <w:top w:val="none" w:sz="0" w:space="0" w:color="auto"/>
            <w:left w:val="none" w:sz="0" w:space="0" w:color="auto"/>
            <w:bottom w:val="none" w:sz="0" w:space="0" w:color="auto"/>
            <w:right w:val="none" w:sz="0" w:space="0" w:color="auto"/>
          </w:divBdr>
        </w:div>
        <w:div w:id="395664892">
          <w:marLeft w:val="640"/>
          <w:marRight w:val="0"/>
          <w:marTop w:val="0"/>
          <w:marBottom w:val="0"/>
          <w:divBdr>
            <w:top w:val="none" w:sz="0" w:space="0" w:color="auto"/>
            <w:left w:val="none" w:sz="0" w:space="0" w:color="auto"/>
            <w:bottom w:val="none" w:sz="0" w:space="0" w:color="auto"/>
            <w:right w:val="none" w:sz="0" w:space="0" w:color="auto"/>
          </w:divBdr>
        </w:div>
        <w:div w:id="443502130">
          <w:marLeft w:val="640"/>
          <w:marRight w:val="0"/>
          <w:marTop w:val="0"/>
          <w:marBottom w:val="0"/>
          <w:divBdr>
            <w:top w:val="none" w:sz="0" w:space="0" w:color="auto"/>
            <w:left w:val="none" w:sz="0" w:space="0" w:color="auto"/>
            <w:bottom w:val="none" w:sz="0" w:space="0" w:color="auto"/>
            <w:right w:val="none" w:sz="0" w:space="0" w:color="auto"/>
          </w:divBdr>
        </w:div>
        <w:div w:id="1301809888">
          <w:marLeft w:val="640"/>
          <w:marRight w:val="0"/>
          <w:marTop w:val="0"/>
          <w:marBottom w:val="0"/>
          <w:divBdr>
            <w:top w:val="none" w:sz="0" w:space="0" w:color="auto"/>
            <w:left w:val="none" w:sz="0" w:space="0" w:color="auto"/>
            <w:bottom w:val="none" w:sz="0" w:space="0" w:color="auto"/>
            <w:right w:val="none" w:sz="0" w:space="0" w:color="auto"/>
          </w:divBdr>
        </w:div>
        <w:div w:id="536356068">
          <w:marLeft w:val="640"/>
          <w:marRight w:val="0"/>
          <w:marTop w:val="0"/>
          <w:marBottom w:val="0"/>
          <w:divBdr>
            <w:top w:val="none" w:sz="0" w:space="0" w:color="auto"/>
            <w:left w:val="none" w:sz="0" w:space="0" w:color="auto"/>
            <w:bottom w:val="none" w:sz="0" w:space="0" w:color="auto"/>
            <w:right w:val="none" w:sz="0" w:space="0" w:color="auto"/>
          </w:divBdr>
        </w:div>
        <w:div w:id="1382510345">
          <w:marLeft w:val="640"/>
          <w:marRight w:val="0"/>
          <w:marTop w:val="0"/>
          <w:marBottom w:val="0"/>
          <w:divBdr>
            <w:top w:val="none" w:sz="0" w:space="0" w:color="auto"/>
            <w:left w:val="none" w:sz="0" w:space="0" w:color="auto"/>
            <w:bottom w:val="none" w:sz="0" w:space="0" w:color="auto"/>
            <w:right w:val="none" w:sz="0" w:space="0" w:color="auto"/>
          </w:divBdr>
        </w:div>
        <w:div w:id="226696309">
          <w:marLeft w:val="640"/>
          <w:marRight w:val="0"/>
          <w:marTop w:val="0"/>
          <w:marBottom w:val="0"/>
          <w:divBdr>
            <w:top w:val="none" w:sz="0" w:space="0" w:color="auto"/>
            <w:left w:val="none" w:sz="0" w:space="0" w:color="auto"/>
            <w:bottom w:val="none" w:sz="0" w:space="0" w:color="auto"/>
            <w:right w:val="none" w:sz="0" w:space="0" w:color="auto"/>
          </w:divBdr>
        </w:div>
        <w:div w:id="1918246329">
          <w:marLeft w:val="640"/>
          <w:marRight w:val="0"/>
          <w:marTop w:val="0"/>
          <w:marBottom w:val="0"/>
          <w:divBdr>
            <w:top w:val="none" w:sz="0" w:space="0" w:color="auto"/>
            <w:left w:val="none" w:sz="0" w:space="0" w:color="auto"/>
            <w:bottom w:val="none" w:sz="0" w:space="0" w:color="auto"/>
            <w:right w:val="none" w:sz="0" w:space="0" w:color="auto"/>
          </w:divBdr>
        </w:div>
        <w:div w:id="58791994">
          <w:marLeft w:val="640"/>
          <w:marRight w:val="0"/>
          <w:marTop w:val="0"/>
          <w:marBottom w:val="0"/>
          <w:divBdr>
            <w:top w:val="none" w:sz="0" w:space="0" w:color="auto"/>
            <w:left w:val="none" w:sz="0" w:space="0" w:color="auto"/>
            <w:bottom w:val="none" w:sz="0" w:space="0" w:color="auto"/>
            <w:right w:val="none" w:sz="0" w:space="0" w:color="auto"/>
          </w:divBdr>
        </w:div>
        <w:div w:id="1586065154">
          <w:marLeft w:val="640"/>
          <w:marRight w:val="0"/>
          <w:marTop w:val="0"/>
          <w:marBottom w:val="0"/>
          <w:divBdr>
            <w:top w:val="none" w:sz="0" w:space="0" w:color="auto"/>
            <w:left w:val="none" w:sz="0" w:space="0" w:color="auto"/>
            <w:bottom w:val="none" w:sz="0" w:space="0" w:color="auto"/>
            <w:right w:val="none" w:sz="0" w:space="0" w:color="auto"/>
          </w:divBdr>
        </w:div>
        <w:div w:id="1935627977">
          <w:marLeft w:val="640"/>
          <w:marRight w:val="0"/>
          <w:marTop w:val="0"/>
          <w:marBottom w:val="0"/>
          <w:divBdr>
            <w:top w:val="none" w:sz="0" w:space="0" w:color="auto"/>
            <w:left w:val="none" w:sz="0" w:space="0" w:color="auto"/>
            <w:bottom w:val="none" w:sz="0" w:space="0" w:color="auto"/>
            <w:right w:val="none" w:sz="0" w:space="0" w:color="auto"/>
          </w:divBdr>
        </w:div>
        <w:div w:id="1567036395">
          <w:marLeft w:val="640"/>
          <w:marRight w:val="0"/>
          <w:marTop w:val="0"/>
          <w:marBottom w:val="0"/>
          <w:divBdr>
            <w:top w:val="none" w:sz="0" w:space="0" w:color="auto"/>
            <w:left w:val="none" w:sz="0" w:space="0" w:color="auto"/>
            <w:bottom w:val="none" w:sz="0" w:space="0" w:color="auto"/>
            <w:right w:val="none" w:sz="0" w:space="0" w:color="auto"/>
          </w:divBdr>
        </w:div>
        <w:div w:id="575408030">
          <w:marLeft w:val="640"/>
          <w:marRight w:val="0"/>
          <w:marTop w:val="0"/>
          <w:marBottom w:val="0"/>
          <w:divBdr>
            <w:top w:val="none" w:sz="0" w:space="0" w:color="auto"/>
            <w:left w:val="none" w:sz="0" w:space="0" w:color="auto"/>
            <w:bottom w:val="none" w:sz="0" w:space="0" w:color="auto"/>
            <w:right w:val="none" w:sz="0" w:space="0" w:color="auto"/>
          </w:divBdr>
        </w:div>
        <w:div w:id="1247494814">
          <w:marLeft w:val="640"/>
          <w:marRight w:val="0"/>
          <w:marTop w:val="0"/>
          <w:marBottom w:val="0"/>
          <w:divBdr>
            <w:top w:val="none" w:sz="0" w:space="0" w:color="auto"/>
            <w:left w:val="none" w:sz="0" w:space="0" w:color="auto"/>
            <w:bottom w:val="none" w:sz="0" w:space="0" w:color="auto"/>
            <w:right w:val="none" w:sz="0" w:space="0" w:color="auto"/>
          </w:divBdr>
        </w:div>
        <w:div w:id="1377243854">
          <w:marLeft w:val="640"/>
          <w:marRight w:val="0"/>
          <w:marTop w:val="0"/>
          <w:marBottom w:val="0"/>
          <w:divBdr>
            <w:top w:val="none" w:sz="0" w:space="0" w:color="auto"/>
            <w:left w:val="none" w:sz="0" w:space="0" w:color="auto"/>
            <w:bottom w:val="none" w:sz="0" w:space="0" w:color="auto"/>
            <w:right w:val="none" w:sz="0" w:space="0" w:color="auto"/>
          </w:divBdr>
        </w:div>
        <w:div w:id="1169979187">
          <w:marLeft w:val="640"/>
          <w:marRight w:val="0"/>
          <w:marTop w:val="0"/>
          <w:marBottom w:val="0"/>
          <w:divBdr>
            <w:top w:val="none" w:sz="0" w:space="0" w:color="auto"/>
            <w:left w:val="none" w:sz="0" w:space="0" w:color="auto"/>
            <w:bottom w:val="none" w:sz="0" w:space="0" w:color="auto"/>
            <w:right w:val="none" w:sz="0" w:space="0" w:color="auto"/>
          </w:divBdr>
        </w:div>
        <w:div w:id="758448590">
          <w:marLeft w:val="640"/>
          <w:marRight w:val="0"/>
          <w:marTop w:val="0"/>
          <w:marBottom w:val="0"/>
          <w:divBdr>
            <w:top w:val="none" w:sz="0" w:space="0" w:color="auto"/>
            <w:left w:val="none" w:sz="0" w:space="0" w:color="auto"/>
            <w:bottom w:val="none" w:sz="0" w:space="0" w:color="auto"/>
            <w:right w:val="none" w:sz="0" w:space="0" w:color="auto"/>
          </w:divBdr>
        </w:div>
        <w:div w:id="624847812">
          <w:marLeft w:val="640"/>
          <w:marRight w:val="0"/>
          <w:marTop w:val="0"/>
          <w:marBottom w:val="0"/>
          <w:divBdr>
            <w:top w:val="none" w:sz="0" w:space="0" w:color="auto"/>
            <w:left w:val="none" w:sz="0" w:space="0" w:color="auto"/>
            <w:bottom w:val="none" w:sz="0" w:space="0" w:color="auto"/>
            <w:right w:val="none" w:sz="0" w:space="0" w:color="auto"/>
          </w:divBdr>
        </w:div>
        <w:div w:id="984968309">
          <w:marLeft w:val="640"/>
          <w:marRight w:val="0"/>
          <w:marTop w:val="0"/>
          <w:marBottom w:val="0"/>
          <w:divBdr>
            <w:top w:val="none" w:sz="0" w:space="0" w:color="auto"/>
            <w:left w:val="none" w:sz="0" w:space="0" w:color="auto"/>
            <w:bottom w:val="none" w:sz="0" w:space="0" w:color="auto"/>
            <w:right w:val="none" w:sz="0" w:space="0" w:color="auto"/>
          </w:divBdr>
        </w:div>
        <w:div w:id="2110539369">
          <w:marLeft w:val="640"/>
          <w:marRight w:val="0"/>
          <w:marTop w:val="0"/>
          <w:marBottom w:val="0"/>
          <w:divBdr>
            <w:top w:val="none" w:sz="0" w:space="0" w:color="auto"/>
            <w:left w:val="none" w:sz="0" w:space="0" w:color="auto"/>
            <w:bottom w:val="none" w:sz="0" w:space="0" w:color="auto"/>
            <w:right w:val="none" w:sz="0" w:space="0" w:color="auto"/>
          </w:divBdr>
        </w:div>
      </w:divsChild>
    </w:div>
    <w:div w:id="1726290657">
      <w:bodyDiv w:val="1"/>
      <w:marLeft w:val="0"/>
      <w:marRight w:val="0"/>
      <w:marTop w:val="0"/>
      <w:marBottom w:val="0"/>
      <w:divBdr>
        <w:top w:val="none" w:sz="0" w:space="0" w:color="auto"/>
        <w:left w:val="none" w:sz="0" w:space="0" w:color="auto"/>
        <w:bottom w:val="none" w:sz="0" w:space="0" w:color="auto"/>
        <w:right w:val="none" w:sz="0" w:space="0" w:color="auto"/>
      </w:divBdr>
      <w:divsChild>
        <w:div w:id="1626352090">
          <w:marLeft w:val="640"/>
          <w:marRight w:val="0"/>
          <w:marTop w:val="0"/>
          <w:marBottom w:val="0"/>
          <w:divBdr>
            <w:top w:val="none" w:sz="0" w:space="0" w:color="auto"/>
            <w:left w:val="none" w:sz="0" w:space="0" w:color="auto"/>
            <w:bottom w:val="none" w:sz="0" w:space="0" w:color="auto"/>
            <w:right w:val="none" w:sz="0" w:space="0" w:color="auto"/>
          </w:divBdr>
        </w:div>
        <w:div w:id="1635327672">
          <w:marLeft w:val="640"/>
          <w:marRight w:val="0"/>
          <w:marTop w:val="0"/>
          <w:marBottom w:val="0"/>
          <w:divBdr>
            <w:top w:val="none" w:sz="0" w:space="0" w:color="auto"/>
            <w:left w:val="none" w:sz="0" w:space="0" w:color="auto"/>
            <w:bottom w:val="none" w:sz="0" w:space="0" w:color="auto"/>
            <w:right w:val="none" w:sz="0" w:space="0" w:color="auto"/>
          </w:divBdr>
        </w:div>
        <w:div w:id="943152896">
          <w:marLeft w:val="640"/>
          <w:marRight w:val="0"/>
          <w:marTop w:val="0"/>
          <w:marBottom w:val="0"/>
          <w:divBdr>
            <w:top w:val="none" w:sz="0" w:space="0" w:color="auto"/>
            <w:left w:val="none" w:sz="0" w:space="0" w:color="auto"/>
            <w:bottom w:val="none" w:sz="0" w:space="0" w:color="auto"/>
            <w:right w:val="none" w:sz="0" w:space="0" w:color="auto"/>
          </w:divBdr>
        </w:div>
        <w:div w:id="1055392382">
          <w:marLeft w:val="640"/>
          <w:marRight w:val="0"/>
          <w:marTop w:val="0"/>
          <w:marBottom w:val="0"/>
          <w:divBdr>
            <w:top w:val="none" w:sz="0" w:space="0" w:color="auto"/>
            <w:left w:val="none" w:sz="0" w:space="0" w:color="auto"/>
            <w:bottom w:val="none" w:sz="0" w:space="0" w:color="auto"/>
            <w:right w:val="none" w:sz="0" w:space="0" w:color="auto"/>
          </w:divBdr>
        </w:div>
        <w:div w:id="1590236739">
          <w:marLeft w:val="640"/>
          <w:marRight w:val="0"/>
          <w:marTop w:val="0"/>
          <w:marBottom w:val="0"/>
          <w:divBdr>
            <w:top w:val="none" w:sz="0" w:space="0" w:color="auto"/>
            <w:left w:val="none" w:sz="0" w:space="0" w:color="auto"/>
            <w:bottom w:val="none" w:sz="0" w:space="0" w:color="auto"/>
            <w:right w:val="none" w:sz="0" w:space="0" w:color="auto"/>
          </w:divBdr>
        </w:div>
        <w:div w:id="87045965">
          <w:marLeft w:val="640"/>
          <w:marRight w:val="0"/>
          <w:marTop w:val="0"/>
          <w:marBottom w:val="0"/>
          <w:divBdr>
            <w:top w:val="none" w:sz="0" w:space="0" w:color="auto"/>
            <w:left w:val="none" w:sz="0" w:space="0" w:color="auto"/>
            <w:bottom w:val="none" w:sz="0" w:space="0" w:color="auto"/>
            <w:right w:val="none" w:sz="0" w:space="0" w:color="auto"/>
          </w:divBdr>
        </w:div>
        <w:div w:id="923077011">
          <w:marLeft w:val="640"/>
          <w:marRight w:val="0"/>
          <w:marTop w:val="0"/>
          <w:marBottom w:val="0"/>
          <w:divBdr>
            <w:top w:val="none" w:sz="0" w:space="0" w:color="auto"/>
            <w:left w:val="none" w:sz="0" w:space="0" w:color="auto"/>
            <w:bottom w:val="none" w:sz="0" w:space="0" w:color="auto"/>
            <w:right w:val="none" w:sz="0" w:space="0" w:color="auto"/>
          </w:divBdr>
        </w:div>
        <w:div w:id="737749031">
          <w:marLeft w:val="640"/>
          <w:marRight w:val="0"/>
          <w:marTop w:val="0"/>
          <w:marBottom w:val="0"/>
          <w:divBdr>
            <w:top w:val="none" w:sz="0" w:space="0" w:color="auto"/>
            <w:left w:val="none" w:sz="0" w:space="0" w:color="auto"/>
            <w:bottom w:val="none" w:sz="0" w:space="0" w:color="auto"/>
            <w:right w:val="none" w:sz="0" w:space="0" w:color="auto"/>
          </w:divBdr>
        </w:div>
        <w:div w:id="1888225585">
          <w:marLeft w:val="640"/>
          <w:marRight w:val="0"/>
          <w:marTop w:val="0"/>
          <w:marBottom w:val="0"/>
          <w:divBdr>
            <w:top w:val="none" w:sz="0" w:space="0" w:color="auto"/>
            <w:left w:val="none" w:sz="0" w:space="0" w:color="auto"/>
            <w:bottom w:val="none" w:sz="0" w:space="0" w:color="auto"/>
            <w:right w:val="none" w:sz="0" w:space="0" w:color="auto"/>
          </w:divBdr>
        </w:div>
        <w:div w:id="1159544322">
          <w:marLeft w:val="640"/>
          <w:marRight w:val="0"/>
          <w:marTop w:val="0"/>
          <w:marBottom w:val="0"/>
          <w:divBdr>
            <w:top w:val="none" w:sz="0" w:space="0" w:color="auto"/>
            <w:left w:val="none" w:sz="0" w:space="0" w:color="auto"/>
            <w:bottom w:val="none" w:sz="0" w:space="0" w:color="auto"/>
            <w:right w:val="none" w:sz="0" w:space="0" w:color="auto"/>
          </w:divBdr>
        </w:div>
        <w:div w:id="276720078">
          <w:marLeft w:val="640"/>
          <w:marRight w:val="0"/>
          <w:marTop w:val="0"/>
          <w:marBottom w:val="0"/>
          <w:divBdr>
            <w:top w:val="none" w:sz="0" w:space="0" w:color="auto"/>
            <w:left w:val="none" w:sz="0" w:space="0" w:color="auto"/>
            <w:bottom w:val="none" w:sz="0" w:space="0" w:color="auto"/>
            <w:right w:val="none" w:sz="0" w:space="0" w:color="auto"/>
          </w:divBdr>
        </w:div>
        <w:div w:id="1632201355">
          <w:marLeft w:val="640"/>
          <w:marRight w:val="0"/>
          <w:marTop w:val="0"/>
          <w:marBottom w:val="0"/>
          <w:divBdr>
            <w:top w:val="none" w:sz="0" w:space="0" w:color="auto"/>
            <w:left w:val="none" w:sz="0" w:space="0" w:color="auto"/>
            <w:bottom w:val="none" w:sz="0" w:space="0" w:color="auto"/>
            <w:right w:val="none" w:sz="0" w:space="0" w:color="auto"/>
          </w:divBdr>
        </w:div>
        <w:div w:id="1233352620">
          <w:marLeft w:val="640"/>
          <w:marRight w:val="0"/>
          <w:marTop w:val="0"/>
          <w:marBottom w:val="0"/>
          <w:divBdr>
            <w:top w:val="none" w:sz="0" w:space="0" w:color="auto"/>
            <w:left w:val="none" w:sz="0" w:space="0" w:color="auto"/>
            <w:bottom w:val="none" w:sz="0" w:space="0" w:color="auto"/>
            <w:right w:val="none" w:sz="0" w:space="0" w:color="auto"/>
          </w:divBdr>
        </w:div>
        <w:div w:id="1165048305">
          <w:marLeft w:val="640"/>
          <w:marRight w:val="0"/>
          <w:marTop w:val="0"/>
          <w:marBottom w:val="0"/>
          <w:divBdr>
            <w:top w:val="none" w:sz="0" w:space="0" w:color="auto"/>
            <w:left w:val="none" w:sz="0" w:space="0" w:color="auto"/>
            <w:bottom w:val="none" w:sz="0" w:space="0" w:color="auto"/>
            <w:right w:val="none" w:sz="0" w:space="0" w:color="auto"/>
          </w:divBdr>
        </w:div>
        <w:div w:id="341201447">
          <w:marLeft w:val="640"/>
          <w:marRight w:val="0"/>
          <w:marTop w:val="0"/>
          <w:marBottom w:val="0"/>
          <w:divBdr>
            <w:top w:val="none" w:sz="0" w:space="0" w:color="auto"/>
            <w:left w:val="none" w:sz="0" w:space="0" w:color="auto"/>
            <w:bottom w:val="none" w:sz="0" w:space="0" w:color="auto"/>
            <w:right w:val="none" w:sz="0" w:space="0" w:color="auto"/>
          </w:divBdr>
        </w:div>
        <w:div w:id="1396510743">
          <w:marLeft w:val="640"/>
          <w:marRight w:val="0"/>
          <w:marTop w:val="0"/>
          <w:marBottom w:val="0"/>
          <w:divBdr>
            <w:top w:val="none" w:sz="0" w:space="0" w:color="auto"/>
            <w:left w:val="none" w:sz="0" w:space="0" w:color="auto"/>
            <w:bottom w:val="none" w:sz="0" w:space="0" w:color="auto"/>
            <w:right w:val="none" w:sz="0" w:space="0" w:color="auto"/>
          </w:divBdr>
        </w:div>
        <w:div w:id="537081805">
          <w:marLeft w:val="640"/>
          <w:marRight w:val="0"/>
          <w:marTop w:val="0"/>
          <w:marBottom w:val="0"/>
          <w:divBdr>
            <w:top w:val="none" w:sz="0" w:space="0" w:color="auto"/>
            <w:left w:val="none" w:sz="0" w:space="0" w:color="auto"/>
            <w:bottom w:val="none" w:sz="0" w:space="0" w:color="auto"/>
            <w:right w:val="none" w:sz="0" w:space="0" w:color="auto"/>
          </w:divBdr>
        </w:div>
        <w:div w:id="1052584901">
          <w:marLeft w:val="640"/>
          <w:marRight w:val="0"/>
          <w:marTop w:val="0"/>
          <w:marBottom w:val="0"/>
          <w:divBdr>
            <w:top w:val="none" w:sz="0" w:space="0" w:color="auto"/>
            <w:left w:val="none" w:sz="0" w:space="0" w:color="auto"/>
            <w:bottom w:val="none" w:sz="0" w:space="0" w:color="auto"/>
            <w:right w:val="none" w:sz="0" w:space="0" w:color="auto"/>
          </w:divBdr>
        </w:div>
        <w:div w:id="1675842500">
          <w:marLeft w:val="640"/>
          <w:marRight w:val="0"/>
          <w:marTop w:val="0"/>
          <w:marBottom w:val="0"/>
          <w:divBdr>
            <w:top w:val="none" w:sz="0" w:space="0" w:color="auto"/>
            <w:left w:val="none" w:sz="0" w:space="0" w:color="auto"/>
            <w:bottom w:val="none" w:sz="0" w:space="0" w:color="auto"/>
            <w:right w:val="none" w:sz="0" w:space="0" w:color="auto"/>
          </w:divBdr>
        </w:div>
        <w:div w:id="627472055">
          <w:marLeft w:val="640"/>
          <w:marRight w:val="0"/>
          <w:marTop w:val="0"/>
          <w:marBottom w:val="0"/>
          <w:divBdr>
            <w:top w:val="none" w:sz="0" w:space="0" w:color="auto"/>
            <w:left w:val="none" w:sz="0" w:space="0" w:color="auto"/>
            <w:bottom w:val="none" w:sz="0" w:space="0" w:color="auto"/>
            <w:right w:val="none" w:sz="0" w:space="0" w:color="auto"/>
          </w:divBdr>
        </w:div>
        <w:div w:id="2063945060">
          <w:marLeft w:val="640"/>
          <w:marRight w:val="0"/>
          <w:marTop w:val="0"/>
          <w:marBottom w:val="0"/>
          <w:divBdr>
            <w:top w:val="none" w:sz="0" w:space="0" w:color="auto"/>
            <w:left w:val="none" w:sz="0" w:space="0" w:color="auto"/>
            <w:bottom w:val="none" w:sz="0" w:space="0" w:color="auto"/>
            <w:right w:val="none" w:sz="0" w:space="0" w:color="auto"/>
          </w:divBdr>
        </w:div>
        <w:div w:id="197861375">
          <w:marLeft w:val="640"/>
          <w:marRight w:val="0"/>
          <w:marTop w:val="0"/>
          <w:marBottom w:val="0"/>
          <w:divBdr>
            <w:top w:val="none" w:sz="0" w:space="0" w:color="auto"/>
            <w:left w:val="none" w:sz="0" w:space="0" w:color="auto"/>
            <w:bottom w:val="none" w:sz="0" w:space="0" w:color="auto"/>
            <w:right w:val="none" w:sz="0" w:space="0" w:color="auto"/>
          </w:divBdr>
        </w:div>
        <w:div w:id="511072188">
          <w:marLeft w:val="640"/>
          <w:marRight w:val="0"/>
          <w:marTop w:val="0"/>
          <w:marBottom w:val="0"/>
          <w:divBdr>
            <w:top w:val="none" w:sz="0" w:space="0" w:color="auto"/>
            <w:left w:val="none" w:sz="0" w:space="0" w:color="auto"/>
            <w:bottom w:val="none" w:sz="0" w:space="0" w:color="auto"/>
            <w:right w:val="none" w:sz="0" w:space="0" w:color="auto"/>
          </w:divBdr>
        </w:div>
        <w:div w:id="36781394">
          <w:marLeft w:val="640"/>
          <w:marRight w:val="0"/>
          <w:marTop w:val="0"/>
          <w:marBottom w:val="0"/>
          <w:divBdr>
            <w:top w:val="none" w:sz="0" w:space="0" w:color="auto"/>
            <w:left w:val="none" w:sz="0" w:space="0" w:color="auto"/>
            <w:bottom w:val="none" w:sz="0" w:space="0" w:color="auto"/>
            <w:right w:val="none" w:sz="0" w:space="0" w:color="auto"/>
          </w:divBdr>
        </w:div>
      </w:divsChild>
    </w:div>
    <w:div w:id="1798572744">
      <w:bodyDiv w:val="1"/>
      <w:marLeft w:val="0"/>
      <w:marRight w:val="0"/>
      <w:marTop w:val="0"/>
      <w:marBottom w:val="0"/>
      <w:divBdr>
        <w:top w:val="none" w:sz="0" w:space="0" w:color="auto"/>
        <w:left w:val="none" w:sz="0" w:space="0" w:color="auto"/>
        <w:bottom w:val="none" w:sz="0" w:space="0" w:color="auto"/>
        <w:right w:val="none" w:sz="0" w:space="0" w:color="auto"/>
      </w:divBdr>
      <w:divsChild>
        <w:div w:id="1272201781">
          <w:marLeft w:val="640"/>
          <w:marRight w:val="0"/>
          <w:marTop w:val="0"/>
          <w:marBottom w:val="0"/>
          <w:divBdr>
            <w:top w:val="none" w:sz="0" w:space="0" w:color="auto"/>
            <w:left w:val="none" w:sz="0" w:space="0" w:color="auto"/>
            <w:bottom w:val="none" w:sz="0" w:space="0" w:color="auto"/>
            <w:right w:val="none" w:sz="0" w:space="0" w:color="auto"/>
          </w:divBdr>
        </w:div>
        <w:div w:id="1170214315">
          <w:marLeft w:val="640"/>
          <w:marRight w:val="0"/>
          <w:marTop w:val="0"/>
          <w:marBottom w:val="0"/>
          <w:divBdr>
            <w:top w:val="none" w:sz="0" w:space="0" w:color="auto"/>
            <w:left w:val="none" w:sz="0" w:space="0" w:color="auto"/>
            <w:bottom w:val="none" w:sz="0" w:space="0" w:color="auto"/>
            <w:right w:val="none" w:sz="0" w:space="0" w:color="auto"/>
          </w:divBdr>
        </w:div>
        <w:div w:id="853349294">
          <w:marLeft w:val="640"/>
          <w:marRight w:val="0"/>
          <w:marTop w:val="0"/>
          <w:marBottom w:val="0"/>
          <w:divBdr>
            <w:top w:val="none" w:sz="0" w:space="0" w:color="auto"/>
            <w:left w:val="none" w:sz="0" w:space="0" w:color="auto"/>
            <w:bottom w:val="none" w:sz="0" w:space="0" w:color="auto"/>
            <w:right w:val="none" w:sz="0" w:space="0" w:color="auto"/>
          </w:divBdr>
        </w:div>
        <w:div w:id="1909150098">
          <w:marLeft w:val="640"/>
          <w:marRight w:val="0"/>
          <w:marTop w:val="0"/>
          <w:marBottom w:val="0"/>
          <w:divBdr>
            <w:top w:val="none" w:sz="0" w:space="0" w:color="auto"/>
            <w:left w:val="none" w:sz="0" w:space="0" w:color="auto"/>
            <w:bottom w:val="none" w:sz="0" w:space="0" w:color="auto"/>
            <w:right w:val="none" w:sz="0" w:space="0" w:color="auto"/>
          </w:divBdr>
        </w:div>
        <w:div w:id="2063097235">
          <w:marLeft w:val="640"/>
          <w:marRight w:val="0"/>
          <w:marTop w:val="0"/>
          <w:marBottom w:val="0"/>
          <w:divBdr>
            <w:top w:val="none" w:sz="0" w:space="0" w:color="auto"/>
            <w:left w:val="none" w:sz="0" w:space="0" w:color="auto"/>
            <w:bottom w:val="none" w:sz="0" w:space="0" w:color="auto"/>
            <w:right w:val="none" w:sz="0" w:space="0" w:color="auto"/>
          </w:divBdr>
        </w:div>
        <w:div w:id="232980522">
          <w:marLeft w:val="640"/>
          <w:marRight w:val="0"/>
          <w:marTop w:val="0"/>
          <w:marBottom w:val="0"/>
          <w:divBdr>
            <w:top w:val="none" w:sz="0" w:space="0" w:color="auto"/>
            <w:left w:val="none" w:sz="0" w:space="0" w:color="auto"/>
            <w:bottom w:val="none" w:sz="0" w:space="0" w:color="auto"/>
            <w:right w:val="none" w:sz="0" w:space="0" w:color="auto"/>
          </w:divBdr>
        </w:div>
        <w:div w:id="1473212048">
          <w:marLeft w:val="640"/>
          <w:marRight w:val="0"/>
          <w:marTop w:val="0"/>
          <w:marBottom w:val="0"/>
          <w:divBdr>
            <w:top w:val="none" w:sz="0" w:space="0" w:color="auto"/>
            <w:left w:val="none" w:sz="0" w:space="0" w:color="auto"/>
            <w:bottom w:val="none" w:sz="0" w:space="0" w:color="auto"/>
            <w:right w:val="none" w:sz="0" w:space="0" w:color="auto"/>
          </w:divBdr>
        </w:div>
        <w:div w:id="820119381">
          <w:marLeft w:val="640"/>
          <w:marRight w:val="0"/>
          <w:marTop w:val="0"/>
          <w:marBottom w:val="0"/>
          <w:divBdr>
            <w:top w:val="none" w:sz="0" w:space="0" w:color="auto"/>
            <w:left w:val="none" w:sz="0" w:space="0" w:color="auto"/>
            <w:bottom w:val="none" w:sz="0" w:space="0" w:color="auto"/>
            <w:right w:val="none" w:sz="0" w:space="0" w:color="auto"/>
          </w:divBdr>
        </w:div>
        <w:div w:id="363480031">
          <w:marLeft w:val="640"/>
          <w:marRight w:val="0"/>
          <w:marTop w:val="0"/>
          <w:marBottom w:val="0"/>
          <w:divBdr>
            <w:top w:val="none" w:sz="0" w:space="0" w:color="auto"/>
            <w:left w:val="none" w:sz="0" w:space="0" w:color="auto"/>
            <w:bottom w:val="none" w:sz="0" w:space="0" w:color="auto"/>
            <w:right w:val="none" w:sz="0" w:space="0" w:color="auto"/>
          </w:divBdr>
        </w:div>
        <w:div w:id="1817644604">
          <w:marLeft w:val="640"/>
          <w:marRight w:val="0"/>
          <w:marTop w:val="0"/>
          <w:marBottom w:val="0"/>
          <w:divBdr>
            <w:top w:val="none" w:sz="0" w:space="0" w:color="auto"/>
            <w:left w:val="none" w:sz="0" w:space="0" w:color="auto"/>
            <w:bottom w:val="none" w:sz="0" w:space="0" w:color="auto"/>
            <w:right w:val="none" w:sz="0" w:space="0" w:color="auto"/>
          </w:divBdr>
        </w:div>
        <w:div w:id="1075126422">
          <w:marLeft w:val="640"/>
          <w:marRight w:val="0"/>
          <w:marTop w:val="0"/>
          <w:marBottom w:val="0"/>
          <w:divBdr>
            <w:top w:val="none" w:sz="0" w:space="0" w:color="auto"/>
            <w:left w:val="none" w:sz="0" w:space="0" w:color="auto"/>
            <w:bottom w:val="none" w:sz="0" w:space="0" w:color="auto"/>
            <w:right w:val="none" w:sz="0" w:space="0" w:color="auto"/>
          </w:divBdr>
        </w:div>
      </w:divsChild>
    </w:div>
    <w:div w:id="1904480848">
      <w:bodyDiv w:val="1"/>
      <w:marLeft w:val="0"/>
      <w:marRight w:val="0"/>
      <w:marTop w:val="0"/>
      <w:marBottom w:val="0"/>
      <w:divBdr>
        <w:top w:val="none" w:sz="0" w:space="0" w:color="auto"/>
        <w:left w:val="none" w:sz="0" w:space="0" w:color="auto"/>
        <w:bottom w:val="none" w:sz="0" w:space="0" w:color="auto"/>
        <w:right w:val="none" w:sz="0" w:space="0" w:color="auto"/>
      </w:divBdr>
      <w:divsChild>
        <w:div w:id="1580485469">
          <w:marLeft w:val="640"/>
          <w:marRight w:val="0"/>
          <w:marTop w:val="0"/>
          <w:marBottom w:val="0"/>
          <w:divBdr>
            <w:top w:val="none" w:sz="0" w:space="0" w:color="auto"/>
            <w:left w:val="none" w:sz="0" w:space="0" w:color="auto"/>
            <w:bottom w:val="none" w:sz="0" w:space="0" w:color="auto"/>
            <w:right w:val="none" w:sz="0" w:space="0" w:color="auto"/>
          </w:divBdr>
        </w:div>
        <w:div w:id="663512403">
          <w:marLeft w:val="640"/>
          <w:marRight w:val="0"/>
          <w:marTop w:val="0"/>
          <w:marBottom w:val="0"/>
          <w:divBdr>
            <w:top w:val="none" w:sz="0" w:space="0" w:color="auto"/>
            <w:left w:val="none" w:sz="0" w:space="0" w:color="auto"/>
            <w:bottom w:val="none" w:sz="0" w:space="0" w:color="auto"/>
            <w:right w:val="none" w:sz="0" w:space="0" w:color="auto"/>
          </w:divBdr>
        </w:div>
        <w:div w:id="922645844">
          <w:marLeft w:val="640"/>
          <w:marRight w:val="0"/>
          <w:marTop w:val="0"/>
          <w:marBottom w:val="0"/>
          <w:divBdr>
            <w:top w:val="none" w:sz="0" w:space="0" w:color="auto"/>
            <w:left w:val="none" w:sz="0" w:space="0" w:color="auto"/>
            <w:bottom w:val="none" w:sz="0" w:space="0" w:color="auto"/>
            <w:right w:val="none" w:sz="0" w:space="0" w:color="auto"/>
          </w:divBdr>
        </w:div>
        <w:div w:id="796072635">
          <w:marLeft w:val="640"/>
          <w:marRight w:val="0"/>
          <w:marTop w:val="0"/>
          <w:marBottom w:val="0"/>
          <w:divBdr>
            <w:top w:val="none" w:sz="0" w:space="0" w:color="auto"/>
            <w:left w:val="none" w:sz="0" w:space="0" w:color="auto"/>
            <w:bottom w:val="none" w:sz="0" w:space="0" w:color="auto"/>
            <w:right w:val="none" w:sz="0" w:space="0" w:color="auto"/>
          </w:divBdr>
        </w:div>
        <w:div w:id="131142229">
          <w:marLeft w:val="640"/>
          <w:marRight w:val="0"/>
          <w:marTop w:val="0"/>
          <w:marBottom w:val="0"/>
          <w:divBdr>
            <w:top w:val="none" w:sz="0" w:space="0" w:color="auto"/>
            <w:left w:val="none" w:sz="0" w:space="0" w:color="auto"/>
            <w:bottom w:val="none" w:sz="0" w:space="0" w:color="auto"/>
            <w:right w:val="none" w:sz="0" w:space="0" w:color="auto"/>
          </w:divBdr>
        </w:div>
        <w:div w:id="441650680">
          <w:marLeft w:val="640"/>
          <w:marRight w:val="0"/>
          <w:marTop w:val="0"/>
          <w:marBottom w:val="0"/>
          <w:divBdr>
            <w:top w:val="none" w:sz="0" w:space="0" w:color="auto"/>
            <w:left w:val="none" w:sz="0" w:space="0" w:color="auto"/>
            <w:bottom w:val="none" w:sz="0" w:space="0" w:color="auto"/>
            <w:right w:val="none" w:sz="0" w:space="0" w:color="auto"/>
          </w:divBdr>
        </w:div>
        <w:div w:id="1237865092">
          <w:marLeft w:val="640"/>
          <w:marRight w:val="0"/>
          <w:marTop w:val="0"/>
          <w:marBottom w:val="0"/>
          <w:divBdr>
            <w:top w:val="none" w:sz="0" w:space="0" w:color="auto"/>
            <w:left w:val="none" w:sz="0" w:space="0" w:color="auto"/>
            <w:bottom w:val="none" w:sz="0" w:space="0" w:color="auto"/>
            <w:right w:val="none" w:sz="0" w:space="0" w:color="auto"/>
          </w:divBdr>
        </w:div>
        <w:div w:id="627320451">
          <w:marLeft w:val="640"/>
          <w:marRight w:val="0"/>
          <w:marTop w:val="0"/>
          <w:marBottom w:val="0"/>
          <w:divBdr>
            <w:top w:val="none" w:sz="0" w:space="0" w:color="auto"/>
            <w:left w:val="none" w:sz="0" w:space="0" w:color="auto"/>
            <w:bottom w:val="none" w:sz="0" w:space="0" w:color="auto"/>
            <w:right w:val="none" w:sz="0" w:space="0" w:color="auto"/>
          </w:divBdr>
        </w:div>
        <w:div w:id="460608930">
          <w:marLeft w:val="640"/>
          <w:marRight w:val="0"/>
          <w:marTop w:val="0"/>
          <w:marBottom w:val="0"/>
          <w:divBdr>
            <w:top w:val="none" w:sz="0" w:space="0" w:color="auto"/>
            <w:left w:val="none" w:sz="0" w:space="0" w:color="auto"/>
            <w:bottom w:val="none" w:sz="0" w:space="0" w:color="auto"/>
            <w:right w:val="none" w:sz="0" w:space="0" w:color="auto"/>
          </w:divBdr>
        </w:div>
        <w:div w:id="1594781085">
          <w:marLeft w:val="640"/>
          <w:marRight w:val="0"/>
          <w:marTop w:val="0"/>
          <w:marBottom w:val="0"/>
          <w:divBdr>
            <w:top w:val="none" w:sz="0" w:space="0" w:color="auto"/>
            <w:left w:val="none" w:sz="0" w:space="0" w:color="auto"/>
            <w:bottom w:val="none" w:sz="0" w:space="0" w:color="auto"/>
            <w:right w:val="none" w:sz="0" w:space="0" w:color="auto"/>
          </w:divBdr>
        </w:div>
        <w:div w:id="2019887851">
          <w:marLeft w:val="640"/>
          <w:marRight w:val="0"/>
          <w:marTop w:val="0"/>
          <w:marBottom w:val="0"/>
          <w:divBdr>
            <w:top w:val="none" w:sz="0" w:space="0" w:color="auto"/>
            <w:left w:val="none" w:sz="0" w:space="0" w:color="auto"/>
            <w:bottom w:val="none" w:sz="0" w:space="0" w:color="auto"/>
            <w:right w:val="none" w:sz="0" w:space="0" w:color="auto"/>
          </w:divBdr>
        </w:div>
        <w:div w:id="914978530">
          <w:marLeft w:val="640"/>
          <w:marRight w:val="0"/>
          <w:marTop w:val="0"/>
          <w:marBottom w:val="0"/>
          <w:divBdr>
            <w:top w:val="none" w:sz="0" w:space="0" w:color="auto"/>
            <w:left w:val="none" w:sz="0" w:space="0" w:color="auto"/>
            <w:bottom w:val="none" w:sz="0" w:space="0" w:color="auto"/>
            <w:right w:val="none" w:sz="0" w:space="0" w:color="auto"/>
          </w:divBdr>
        </w:div>
        <w:div w:id="1820153695">
          <w:marLeft w:val="640"/>
          <w:marRight w:val="0"/>
          <w:marTop w:val="0"/>
          <w:marBottom w:val="0"/>
          <w:divBdr>
            <w:top w:val="none" w:sz="0" w:space="0" w:color="auto"/>
            <w:left w:val="none" w:sz="0" w:space="0" w:color="auto"/>
            <w:bottom w:val="none" w:sz="0" w:space="0" w:color="auto"/>
            <w:right w:val="none" w:sz="0" w:space="0" w:color="auto"/>
          </w:divBdr>
        </w:div>
        <w:div w:id="957906624">
          <w:marLeft w:val="640"/>
          <w:marRight w:val="0"/>
          <w:marTop w:val="0"/>
          <w:marBottom w:val="0"/>
          <w:divBdr>
            <w:top w:val="none" w:sz="0" w:space="0" w:color="auto"/>
            <w:left w:val="none" w:sz="0" w:space="0" w:color="auto"/>
            <w:bottom w:val="none" w:sz="0" w:space="0" w:color="auto"/>
            <w:right w:val="none" w:sz="0" w:space="0" w:color="auto"/>
          </w:divBdr>
        </w:div>
        <w:div w:id="1923374261">
          <w:marLeft w:val="640"/>
          <w:marRight w:val="0"/>
          <w:marTop w:val="0"/>
          <w:marBottom w:val="0"/>
          <w:divBdr>
            <w:top w:val="none" w:sz="0" w:space="0" w:color="auto"/>
            <w:left w:val="none" w:sz="0" w:space="0" w:color="auto"/>
            <w:bottom w:val="none" w:sz="0" w:space="0" w:color="auto"/>
            <w:right w:val="none" w:sz="0" w:space="0" w:color="auto"/>
          </w:divBdr>
        </w:div>
        <w:div w:id="526873604">
          <w:marLeft w:val="640"/>
          <w:marRight w:val="0"/>
          <w:marTop w:val="0"/>
          <w:marBottom w:val="0"/>
          <w:divBdr>
            <w:top w:val="none" w:sz="0" w:space="0" w:color="auto"/>
            <w:left w:val="none" w:sz="0" w:space="0" w:color="auto"/>
            <w:bottom w:val="none" w:sz="0" w:space="0" w:color="auto"/>
            <w:right w:val="none" w:sz="0" w:space="0" w:color="auto"/>
          </w:divBdr>
        </w:div>
        <w:div w:id="1340042510">
          <w:marLeft w:val="640"/>
          <w:marRight w:val="0"/>
          <w:marTop w:val="0"/>
          <w:marBottom w:val="0"/>
          <w:divBdr>
            <w:top w:val="none" w:sz="0" w:space="0" w:color="auto"/>
            <w:left w:val="none" w:sz="0" w:space="0" w:color="auto"/>
            <w:bottom w:val="none" w:sz="0" w:space="0" w:color="auto"/>
            <w:right w:val="none" w:sz="0" w:space="0" w:color="auto"/>
          </w:divBdr>
        </w:div>
        <w:div w:id="570694157">
          <w:marLeft w:val="640"/>
          <w:marRight w:val="0"/>
          <w:marTop w:val="0"/>
          <w:marBottom w:val="0"/>
          <w:divBdr>
            <w:top w:val="none" w:sz="0" w:space="0" w:color="auto"/>
            <w:left w:val="none" w:sz="0" w:space="0" w:color="auto"/>
            <w:bottom w:val="none" w:sz="0" w:space="0" w:color="auto"/>
            <w:right w:val="none" w:sz="0" w:space="0" w:color="auto"/>
          </w:divBdr>
        </w:div>
        <w:div w:id="169565485">
          <w:marLeft w:val="640"/>
          <w:marRight w:val="0"/>
          <w:marTop w:val="0"/>
          <w:marBottom w:val="0"/>
          <w:divBdr>
            <w:top w:val="none" w:sz="0" w:space="0" w:color="auto"/>
            <w:left w:val="none" w:sz="0" w:space="0" w:color="auto"/>
            <w:bottom w:val="none" w:sz="0" w:space="0" w:color="auto"/>
            <w:right w:val="none" w:sz="0" w:space="0" w:color="auto"/>
          </w:divBdr>
        </w:div>
        <w:div w:id="62409792">
          <w:marLeft w:val="640"/>
          <w:marRight w:val="0"/>
          <w:marTop w:val="0"/>
          <w:marBottom w:val="0"/>
          <w:divBdr>
            <w:top w:val="none" w:sz="0" w:space="0" w:color="auto"/>
            <w:left w:val="none" w:sz="0" w:space="0" w:color="auto"/>
            <w:bottom w:val="none" w:sz="0" w:space="0" w:color="auto"/>
            <w:right w:val="none" w:sz="0" w:space="0" w:color="auto"/>
          </w:divBdr>
        </w:div>
        <w:div w:id="1007288825">
          <w:marLeft w:val="640"/>
          <w:marRight w:val="0"/>
          <w:marTop w:val="0"/>
          <w:marBottom w:val="0"/>
          <w:divBdr>
            <w:top w:val="none" w:sz="0" w:space="0" w:color="auto"/>
            <w:left w:val="none" w:sz="0" w:space="0" w:color="auto"/>
            <w:bottom w:val="none" w:sz="0" w:space="0" w:color="auto"/>
            <w:right w:val="none" w:sz="0" w:space="0" w:color="auto"/>
          </w:divBdr>
        </w:div>
        <w:div w:id="2124494015">
          <w:marLeft w:val="640"/>
          <w:marRight w:val="0"/>
          <w:marTop w:val="0"/>
          <w:marBottom w:val="0"/>
          <w:divBdr>
            <w:top w:val="none" w:sz="0" w:space="0" w:color="auto"/>
            <w:left w:val="none" w:sz="0" w:space="0" w:color="auto"/>
            <w:bottom w:val="none" w:sz="0" w:space="0" w:color="auto"/>
            <w:right w:val="none" w:sz="0" w:space="0" w:color="auto"/>
          </w:divBdr>
        </w:div>
        <w:div w:id="42944733">
          <w:marLeft w:val="640"/>
          <w:marRight w:val="0"/>
          <w:marTop w:val="0"/>
          <w:marBottom w:val="0"/>
          <w:divBdr>
            <w:top w:val="none" w:sz="0" w:space="0" w:color="auto"/>
            <w:left w:val="none" w:sz="0" w:space="0" w:color="auto"/>
            <w:bottom w:val="none" w:sz="0" w:space="0" w:color="auto"/>
            <w:right w:val="none" w:sz="0" w:space="0" w:color="auto"/>
          </w:divBdr>
        </w:div>
      </w:divsChild>
    </w:div>
    <w:div w:id="1919897376">
      <w:bodyDiv w:val="1"/>
      <w:marLeft w:val="0"/>
      <w:marRight w:val="0"/>
      <w:marTop w:val="0"/>
      <w:marBottom w:val="0"/>
      <w:divBdr>
        <w:top w:val="none" w:sz="0" w:space="0" w:color="auto"/>
        <w:left w:val="none" w:sz="0" w:space="0" w:color="auto"/>
        <w:bottom w:val="none" w:sz="0" w:space="0" w:color="auto"/>
        <w:right w:val="none" w:sz="0" w:space="0" w:color="auto"/>
      </w:divBdr>
      <w:divsChild>
        <w:div w:id="2110461963">
          <w:marLeft w:val="640"/>
          <w:marRight w:val="0"/>
          <w:marTop w:val="0"/>
          <w:marBottom w:val="0"/>
          <w:divBdr>
            <w:top w:val="none" w:sz="0" w:space="0" w:color="auto"/>
            <w:left w:val="none" w:sz="0" w:space="0" w:color="auto"/>
            <w:bottom w:val="none" w:sz="0" w:space="0" w:color="auto"/>
            <w:right w:val="none" w:sz="0" w:space="0" w:color="auto"/>
          </w:divBdr>
        </w:div>
        <w:div w:id="105127092">
          <w:marLeft w:val="640"/>
          <w:marRight w:val="0"/>
          <w:marTop w:val="0"/>
          <w:marBottom w:val="0"/>
          <w:divBdr>
            <w:top w:val="none" w:sz="0" w:space="0" w:color="auto"/>
            <w:left w:val="none" w:sz="0" w:space="0" w:color="auto"/>
            <w:bottom w:val="none" w:sz="0" w:space="0" w:color="auto"/>
            <w:right w:val="none" w:sz="0" w:space="0" w:color="auto"/>
          </w:divBdr>
        </w:div>
        <w:div w:id="773743690">
          <w:marLeft w:val="640"/>
          <w:marRight w:val="0"/>
          <w:marTop w:val="0"/>
          <w:marBottom w:val="0"/>
          <w:divBdr>
            <w:top w:val="none" w:sz="0" w:space="0" w:color="auto"/>
            <w:left w:val="none" w:sz="0" w:space="0" w:color="auto"/>
            <w:bottom w:val="none" w:sz="0" w:space="0" w:color="auto"/>
            <w:right w:val="none" w:sz="0" w:space="0" w:color="auto"/>
          </w:divBdr>
        </w:div>
        <w:div w:id="1894538588">
          <w:marLeft w:val="640"/>
          <w:marRight w:val="0"/>
          <w:marTop w:val="0"/>
          <w:marBottom w:val="0"/>
          <w:divBdr>
            <w:top w:val="none" w:sz="0" w:space="0" w:color="auto"/>
            <w:left w:val="none" w:sz="0" w:space="0" w:color="auto"/>
            <w:bottom w:val="none" w:sz="0" w:space="0" w:color="auto"/>
            <w:right w:val="none" w:sz="0" w:space="0" w:color="auto"/>
          </w:divBdr>
        </w:div>
        <w:div w:id="1956129441">
          <w:marLeft w:val="640"/>
          <w:marRight w:val="0"/>
          <w:marTop w:val="0"/>
          <w:marBottom w:val="0"/>
          <w:divBdr>
            <w:top w:val="none" w:sz="0" w:space="0" w:color="auto"/>
            <w:left w:val="none" w:sz="0" w:space="0" w:color="auto"/>
            <w:bottom w:val="none" w:sz="0" w:space="0" w:color="auto"/>
            <w:right w:val="none" w:sz="0" w:space="0" w:color="auto"/>
          </w:divBdr>
        </w:div>
        <w:div w:id="1168056535">
          <w:marLeft w:val="640"/>
          <w:marRight w:val="0"/>
          <w:marTop w:val="0"/>
          <w:marBottom w:val="0"/>
          <w:divBdr>
            <w:top w:val="none" w:sz="0" w:space="0" w:color="auto"/>
            <w:left w:val="none" w:sz="0" w:space="0" w:color="auto"/>
            <w:bottom w:val="none" w:sz="0" w:space="0" w:color="auto"/>
            <w:right w:val="none" w:sz="0" w:space="0" w:color="auto"/>
          </w:divBdr>
        </w:div>
        <w:div w:id="1354498211">
          <w:marLeft w:val="640"/>
          <w:marRight w:val="0"/>
          <w:marTop w:val="0"/>
          <w:marBottom w:val="0"/>
          <w:divBdr>
            <w:top w:val="none" w:sz="0" w:space="0" w:color="auto"/>
            <w:left w:val="none" w:sz="0" w:space="0" w:color="auto"/>
            <w:bottom w:val="none" w:sz="0" w:space="0" w:color="auto"/>
            <w:right w:val="none" w:sz="0" w:space="0" w:color="auto"/>
          </w:divBdr>
        </w:div>
        <w:div w:id="1817717391">
          <w:marLeft w:val="640"/>
          <w:marRight w:val="0"/>
          <w:marTop w:val="0"/>
          <w:marBottom w:val="0"/>
          <w:divBdr>
            <w:top w:val="none" w:sz="0" w:space="0" w:color="auto"/>
            <w:left w:val="none" w:sz="0" w:space="0" w:color="auto"/>
            <w:bottom w:val="none" w:sz="0" w:space="0" w:color="auto"/>
            <w:right w:val="none" w:sz="0" w:space="0" w:color="auto"/>
          </w:divBdr>
        </w:div>
        <w:div w:id="634797617">
          <w:marLeft w:val="640"/>
          <w:marRight w:val="0"/>
          <w:marTop w:val="0"/>
          <w:marBottom w:val="0"/>
          <w:divBdr>
            <w:top w:val="none" w:sz="0" w:space="0" w:color="auto"/>
            <w:left w:val="none" w:sz="0" w:space="0" w:color="auto"/>
            <w:bottom w:val="none" w:sz="0" w:space="0" w:color="auto"/>
            <w:right w:val="none" w:sz="0" w:space="0" w:color="auto"/>
          </w:divBdr>
        </w:div>
        <w:div w:id="104160538">
          <w:marLeft w:val="640"/>
          <w:marRight w:val="0"/>
          <w:marTop w:val="0"/>
          <w:marBottom w:val="0"/>
          <w:divBdr>
            <w:top w:val="none" w:sz="0" w:space="0" w:color="auto"/>
            <w:left w:val="none" w:sz="0" w:space="0" w:color="auto"/>
            <w:bottom w:val="none" w:sz="0" w:space="0" w:color="auto"/>
            <w:right w:val="none" w:sz="0" w:space="0" w:color="auto"/>
          </w:divBdr>
        </w:div>
        <w:div w:id="1512912974">
          <w:marLeft w:val="640"/>
          <w:marRight w:val="0"/>
          <w:marTop w:val="0"/>
          <w:marBottom w:val="0"/>
          <w:divBdr>
            <w:top w:val="none" w:sz="0" w:space="0" w:color="auto"/>
            <w:left w:val="none" w:sz="0" w:space="0" w:color="auto"/>
            <w:bottom w:val="none" w:sz="0" w:space="0" w:color="auto"/>
            <w:right w:val="none" w:sz="0" w:space="0" w:color="auto"/>
          </w:divBdr>
        </w:div>
        <w:div w:id="1775903713">
          <w:marLeft w:val="640"/>
          <w:marRight w:val="0"/>
          <w:marTop w:val="0"/>
          <w:marBottom w:val="0"/>
          <w:divBdr>
            <w:top w:val="none" w:sz="0" w:space="0" w:color="auto"/>
            <w:left w:val="none" w:sz="0" w:space="0" w:color="auto"/>
            <w:bottom w:val="none" w:sz="0" w:space="0" w:color="auto"/>
            <w:right w:val="none" w:sz="0" w:space="0" w:color="auto"/>
          </w:divBdr>
        </w:div>
        <w:div w:id="769660839">
          <w:marLeft w:val="640"/>
          <w:marRight w:val="0"/>
          <w:marTop w:val="0"/>
          <w:marBottom w:val="0"/>
          <w:divBdr>
            <w:top w:val="none" w:sz="0" w:space="0" w:color="auto"/>
            <w:left w:val="none" w:sz="0" w:space="0" w:color="auto"/>
            <w:bottom w:val="none" w:sz="0" w:space="0" w:color="auto"/>
            <w:right w:val="none" w:sz="0" w:space="0" w:color="auto"/>
          </w:divBdr>
        </w:div>
      </w:divsChild>
    </w:div>
    <w:div w:id="2028871831">
      <w:bodyDiv w:val="1"/>
      <w:marLeft w:val="0"/>
      <w:marRight w:val="0"/>
      <w:marTop w:val="0"/>
      <w:marBottom w:val="0"/>
      <w:divBdr>
        <w:top w:val="none" w:sz="0" w:space="0" w:color="auto"/>
        <w:left w:val="none" w:sz="0" w:space="0" w:color="auto"/>
        <w:bottom w:val="none" w:sz="0" w:space="0" w:color="auto"/>
        <w:right w:val="none" w:sz="0" w:space="0" w:color="auto"/>
      </w:divBdr>
      <w:divsChild>
        <w:div w:id="2014256190">
          <w:marLeft w:val="640"/>
          <w:marRight w:val="0"/>
          <w:marTop w:val="0"/>
          <w:marBottom w:val="0"/>
          <w:divBdr>
            <w:top w:val="none" w:sz="0" w:space="0" w:color="auto"/>
            <w:left w:val="none" w:sz="0" w:space="0" w:color="auto"/>
            <w:bottom w:val="none" w:sz="0" w:space="0" w:color="auto"/>
            <w:right w:val="none" w:sz="0" w:space="0" w:color="auto"/>
          </w:divBdr>
        </w:div>
        <w:div w:id="210189606">
          <w:marLeft w:val="640"/>
          <w:marRight w:val="0"/>
          <w:marTop w:val="0"/>
          <w:marBottom w:val="0"/>
          <w:divBdr>
            <w:top w:val="none" w:sz="0" w:space="0" w:color="auto"/>
            <w:left w:val="none" w:sz="0" w:space="0" w:color="auto"/>
            <w:bottom w:val="none" w:sz="0" w:space="0" w:color="auto"/>
            <w:right w:val="none" w:sz="0" w:space="0" w:color="auto"/>
          </w:divBdr>
        </w:div>
        <w:div w:id="1959098229">
          <w:marLeft w:val="640"/>
          <w:marRight w:val="0"/>
          <w:marTop w:val="0"/>
          <w:marBottom w:val="0"/>
          <w:divBdr>
            <w:top w:val="none" w:sz="0" w:space="0" w:color="auto"/>
            <w:left w:val="none" w:sz="0" w:space="0" w:color="auto"/>
            <w:bottom w:val="none" w:sz="0" w:space="0" w:color="auto"/>
            <w:right w:val="none" w:sz="0" w:space="0" w:color="auto"/>
          </w:divBdr>
        </w:div>
        <w:div w:id="323899277">
          <w:marLeft w:val="640"/>
          <w:marRight w:val="0"/>
          <w:marTop w:val="0"/>
          <w:marBottom w:val="0"/>
          <w:divBdr>
            <w:top w:val="none" w:sz="0" w:space="0" w:color="auto"/>
            <w:left w:val="none" w:sz="0" w:space="0" w:color="auto"/>
            <w:bottom w:val="none" w:sz="0" w:space="0" w:color="auto"/>
            <w:right w:val="none" w:sz="0" w:space="0" w:color="auto"/>
          </w:divBdr>
        </w:div>
        <w:div w:id="1764570951">
          <w:marLeft w:val="640"/>
          <w:marRight w:val="0"/>
          <w:marTop w:val="0"/>
          <w:marBottom w:val="0"/>
          <w:divBdr>
            <w:top w:val="none" w:sz="0" w:space="0" w:color="auto"/>
            <w:left w:val="none" w:sz="0" w:space="0" w:color="auto"/>
            <w:bottom w:val="none" w:sz="0" w:space="0" w:color="auto"/>
            <w:right w:val="none" w:sz="0" w:space="0" w:color="auto"/>
          </w:divBdr>
        </w:div>
        <w:div w:id="31659601">
          <w:marLeft w:val="640"/>
          <w:marRight w:val="0"/>
          <w:marTop w:val="0"/>
          <w:marBottom w:val="0"/>
          <w:divBdr>
            <w:top w:val="none" w:sz="0" w:space="0" w:color="auto"/>
            <w:left w:val="none" w:sz="0" w:space="0" w:color="auto"/>
            <w:bottom w:val="none" w:sz="0" w:space="0" w:color="auto"/>
            <w:right w:val="none" w:sz="0" w:space="0" w:color="auto"/>
          </w:divBdr>
        </w:div>
        <w:div w:id="1714423981">
          <w:marLeft w:val="640"/>
          <w:marRight w:val="0"/>
          <w:marTop w:val="0"/>
          <w:marBottom w:val="0"/>
          <w:divBdr>
            <w:top w:val="none" w:sz="0" w:space="0" w:color="auto"/>
            <w:left w:val="none" w:sz="0" w:space="0" w:color="auto"/>
            <w:bottom w:val="none" w:sz="0" w:space="0" w:color="auto"/>
            <w:right w:val="none" w:sz="0" w:space="0" w:color="auto"/>
          </w:divBdr>
        </w:div>
        <w:div w:id="46927314">
          <w:marLeft w:val="640"/>
          <w:marRight w:val="0"/>
          <w:marTop w:val="0"/>
          <w:marBottom w:val="0"/>
          <w:divBdr>
            <w:top w:val="none" w:sz="0" w:space="0" w:color="auto"/>
            <w:left w:val="none" w:sz="0" w:space="0" w:color="auto"/>
            <w:bottom w:val="none" w:sz="0" w:space="0" w:color="auto"/>
            <w:right w:val="none" w:sz="0" w:space="0" w:color="auto"/>
          </w:divBdr>
        </w:div>
        <w:div w:id="1760784433">
          <w:marLeft w:val="640"/>
          <w:marRight w:val="0"/>
          <w:marTop w:val="0"/>
          <w:marBottom w:val="0"/>
          <w:divBdr>
            <w:top w:val="none" w:sz="0" w:space="0" w:color="auto"/>
            <w:left w:val="none" w:sz="0" w:space="0" w:color="auto"/>
            <w:bottom w:val="none" w:sz="0" w:space="0" w:color="auto"/>
            <w:right w:val="none" w:sz="0" w:space="0" w:color="auto"/>
          </w:divBdr>
        </w:div>
        <w:div w:id="555093449">
          <w:marLeft w:val="640"/>
          <w:marRight w:val="0"/>
          <w:marTop w:val="0"/>
          <w:marBottom w:val="0"/>
          <w:divBdr>
            <w:top w:val="none" w:sz="0" w:space="0" w:color="auto"/>
            <w:left w:val="none" w:sz="0" w:space="0" w:color="auto"/>
            <w:bottom w:val="none" w:sz="0" w:space="0" w:color="auto"/>
            <w:right w:val="none" w:sz="0" w:space="0" w:color="auto"/>
          </w:divBdr>
        </w:div>
        <w:div w:id="499583442">
          <w:marLeft w:val="640"/>
          <w:marRight w:val="0"/>
          <w:marTop w:val="0"/>
          <w:marBottom w:val="0"/>
          <w:divBdr>
            <w:top w:val="none" w:sz="0" w:space="0" w:color="auto"/>
            <w:left w:val="none" w:sz="0" w:space="0" w:color="auto"/>
            <w:bottom w:val="none" w:sz="0" w:space="0" w:color="auto"/>
            <w:right w:val="none" w:sz="0" w:space="0" w:color="auto"/>
          </w:divBdr>
        </w:div>
        <w:div w:id="609630346">
          <w:marLeft w:val="640"/>
          <w:marRight w:val="0"/>
          <w:marTop w:val="0"/>
          <w:marBottom w:val="0"/>
          <w:divBdr>
            <w:top w:val="none" w:sz="0" w:space="0" w:color="auto"/>
            <w:left w:val="none" w:sz="0" w:space="0" w:color="auto"/>
            <w:bottom w:val="none" w:sz="0" w:space="0" w:color="auto"/>
            <w:right w:val="none" w:sz="0" w:space="0" w:color="auto"/>
          </w:divBdr>
        </w:div>
        <w:div w:id="890266856">
          <w:marLeft w:val="640"/>
          <w:marRight w:val="0"/>
          <w:marTop w:val="0"/>
          <w:marBottom w:val="0"/>
          <w:divBdr>
            <w:top w:val="none" w:sz="0" w:space="0" w:color="auto"/>
            <w:left w:val="none" w:sz="0" w:space="0" w:color="auto"/>
            <w:bottom w:val="none" w:sz="0" w:space="0" w:color="auto"/>
            <w:right w:val="none" w:sz="0" w:space="0" w:color="auto"/>
          </w:divBdr>
        </w:div>
        <w:div w:id="522131488">
          <w:marLeft w:val="640"/>
          <w:marRight w:val="0"/>
          <w:marTop w:val="0"/>
          <w:marBottom w:val="0"/>
          <w:divBdr>
            <w:top w:val="none" w:sz="0" w:space="0" w:color="auto"/>
            <w:left w:val="none" w:sz="0" w:space="0" w:color="auto"/>
            <w:bottom w:val="none" w:sz="0" w:space="0" w:color="auto"/>
            <w:right w:val="none" w:sz="0" w:space="0" w:color="auto"/>
          </w:divBdr>
        </w:div>
        <w:div w:id="1260288115">
          <w:marLeft w:val="640"/>
          <w:marRight w:val="0"/>
          <w:marTop w:val="0"/>
          <w:marBottom w:val="0"/>
          <w:divBdr>
            <w:top w:val="none" w:sz="0" w:space="0" w:color="auto"/>
            <w:left w:val="none" w:sz="0" w:space="0" w:color="auto"/>
            <w:bottom w:val="none" w:sz="0" w:space="0" w:color="auto"/>
            <w:right w:val="none" w:sz="0" w:space="0" w:color="auto"/>
          </w:divBdr>
        </w:div>
        <w:div w:id="519516784">
          <w:marLeft w:val="640"/>
          <w:marRight w:val="0"/>
          <w:marTop w:val="0"/>
          <w:marBottom w:val="0"/>
          <w:divBdr>
            <w:top w:val="none" w:sz="0" w:space="0" w:color="auto"/>
            <w:left w:val="none" w:sz="0" w:space="0" w:color="auto"/>
            <w:bottom w:val="none" w:sz="0" w:space="0" w:color="auto"/>
            <w:right w:val="none" w:sz="0" w:space="0" w:color="auto"/>
          </w:divBdr>
        </w:div>
        <w:div w:id="527064804">
          <w:marLeft w:val="640"/>
          <w:marRight w:val="0"/>
          <w:marTop w:val="0"/>
          <w:marBottom w:val="0"/>
          <w:divBdr>
            <w:top w:val="none" w:sz="0" w:space="0" w:color="auto"/>
            <w:left w:val="none" w:sz="0" w:space="0" w:color="auto"/>
            <w:bottom w:val="none" w:sz="0" w:space="0" w:color="auto"/>
            <w:right w:val="none" w:sz="0" w:space="0" w:color="auto"/>
          </w:divBdr>
        </w:div>
        <w:div w:id="1482114631">
          <w:marLeft w:val="640"/>
          <w:marRight w:val="0"/>
          <w:marTop w:val="0"/>
          <w:marBottom w:val="0"/>
          <w:divBdr>
            <w:top w:val="none" w:sz="0" w:space="0" w:color="auto"/>
            <w:left w:val="none" w:sz="0" w:space="0" w:color="auto"/>
            <w:bottom w:val="none" w:sz="0" w:space="0" w:color="auto"/>
            <w:right w:val="none" w:sz="0" w:space="0" w:color="auto"/>
          </w:divBdr>
        </w:div>
        <w:div w:id="35351634">
          <w:marLeft w:val="640"/>
          <w:marRight w:val="0"/>
          <w:marTop w:val="0"/>
          <w:marBottom w:val="0"/>
          <w:divBdr>
            <w:top w:val="none" w:sz="0" w:space="0" w:color="auto"/>
            <w:left w:val="none" w:sz="0" w:space="0" w:color="auto"/>
            <w:bottom w:val="none" w:sz="0" w:space="0" w:color="auto"/>
            <w:right w:val="none" w:sz="0" w:space="0" w:color="auto"/>
          </w:divBdr>
        </w:div>
        <w:div w:id="742533612">
          <w:marLeft w:val="640"/>
          <w:marRight w:val="0"/>
          <w:marTop w:val="0"/>
          <w:marBottom w:val="0"/>
          <w:divBdr>
            <w:top w:val="none" w:sz="0" w:space="0" w:color="auto"/>
            <w:left w:val="none" w:sz="0" w:space="0" w:color="auto"/>
            <w:bottom w:val="none" w:sz="0" w:space="0" w:color="auto"/>
            <w:right w:val="none" w:sz="0" w:space="0" w:color="auto"/>
          </w:divBdr>
        </w:div>
        <w:div w:id="768965747">
          <w:marLeft w:val="640"/>
          <w:marRight w:val="0"/>
          <w:marTop w:val="0"/>
          <w:marBottom w:val="0"/>
          <w:divBdr>
            <w:top w:val="none" w:sz="0" w:space="0" w:color="auto"/>
            <w:left w:val="none" w:sz="0" w:space="0" w:color="auto"/>
            <w:bottom w:val="none" w:sz="0" w:space="0" w:color="auto"/>
            <w:right w:val="none" w:sz="0" w:space="0" w:color="auto"/>
          </w:divBdr>
        </w:div>
        <w:div w:id="850409446">
          <w:marLeft w:val="640"/>
          <w:marRight w:val="0"/>
          <w:marTop w:val="0"/>
          <w:marBottom w:val="0"/>
          <w:divBdr>
            <w:top w:val="none" w:sz="0" w:space="0" w:color="auto"/>
            <w:left w:val="none" w:sz="0" w:space="0" w:color="auto"/>
            <w:bottom w:val="none" w:sz="0" w:space="0" w:color="auto"/>
            <w:right w:val="none" w:sz="0" w:space="0" w:color="auto"/>
          </w:divBdr>
        </w:div>
        <w:div w:id="260800323">
          <w:marLeft w:val="640"/>
          <w:marRight w:val="0"/>
          <w:marTop w:val="0"/>
          <w:marBottom w:val="0"/>
          <w:divBdr>
            <w:top w:val="none" w:sz="0" w:space="0" w:color="auto"/>
            <w:left w:val="none" w:sz="0" w:space="0" w:color="auto"/>
            <w:bottom w:val="none" w:sz="0" w:space="0" w:color="auto"/>
            <w:right w:val="none" w:sz="0" w:space="0" w:color="auto"/>
          </w:divBdr>
        </w:div>
      </w:divsChild>
    </w:div>
    <w:div w:id="2049140637">
      <w:bodyDiv w:val="1"/>
      <w:marLeft w:val="0"/>
      <w:marRight w:val="0"/>
      <w:marTop w:val="0"/>
      <w:marBottom w:val="0"/>
      <w:divBdr>
        <w:top w:val="none" w:sz="0" w:space="0" w:color="auto"/>
        <w:left w:val="none" w:sz="0" w:space="0" w:color="auto"/>
        <w:bottom w:val="none" w:sz="0" w:space="0" w:color="auto"/>
        <w:right w:val="none" w:sz="0" w:space="0" w:color="auto"/>
      </w:divBdr>
      <w:divsChild>
        <w:div w:id="1398673858">
          <w:marLeft w:val="640"/>
          <w:marRight w:val="0"/>
          <w:marTop w:val="0"/>
          <w:marBottom w:val="0"/>
          <w:divBdr>
            <w:top w:val="none" w:sz="0" w:space="0" w:color="auto"/>
            <w:left w:val="none" w:sz="0" w:space="0" w:color="auto"/>
            <w:bottom w:val="none" w:sz="0" w:space="0" w:color="auto"/>
            <w:right w:val="none" w:sz="0" w:space="0" w:color="auto"/>
          </w:divBdr>
        </w:div>
        <w:div w:id="312413130">
          <w:marLeft w:val="640"/>
          <w:marRight w:val="0"/>
          <w:marTop w:val="0"/>
          <w:marBottom w:val="0"/>
          <w:divBdr>
            <w:top w:val="none" w:sz="0" w:space="0" w:color="auto"/>
            <w:left w:val="none" w:sz="0" w:space="0" w:color="auto"/>
            <w:bottom w:val="none" w:sz="0" w:space="0" w:color="auto"/>
            <w:right w:val="none" w:sz="0" w:space="0" w:color="auto"/>
          </w:divBdr>
        </w:div>
        <w:div w:id="1470125679">
          <w:marLeft w:val="640"/>
          <w:marRight w:val="0"/>
          <w:marTop w:val="0"/>
          <w:marBottom w:val="0"/>
          <w:divBdr>
            <w:top w:val="none" w:sz="0" w:space="0" w:color="auto"/>
            <w:left w:val="none" w:sz="0" w:space="0" w:color="auto"/>
            <w:bottom w:val="none" w:sz="0" w:space="0" w:color="auto"/>
            <w:right w:val="none" w:sz="0" w:space="0" w:color="auto"/>
          </w:divBdr>
        </w:div>
        <w:div w:id="941644076">
          <w:marLeft w:val="640"/>
          <w:marRight w:val="0"/>
          <w:marTop w:val="0"/>
          <w:marBottom w:val="0"/>
          <w:divBdr>
            <w:top w:val="none" w:sz="0" w:space="0" w:color="auto"/>
            <w:left w:val="none" w:sz="0" w:space="0" w:color="auto"/>
            <w:bottom w:val="none" w:sz="0" w:space="0" w:color="auto"/>
            <w:right w:val="none" w:sz="0" w:space="0" w:color="auto"/>
          </w:divBdr>
        </w:div>
        <w:div w:id="1358853080">
          <w:marLeft w:val="640"/>
          <w:marRight w:val="0"/>
          <w:marTop w:val="0"/>
          <w:marBottom w:val="0"/>
          <w:divBdr>
            <w:top w:val="none" w:sz="0" w:space="0" w:color="auto"/>
            <w:left w:val="none" w:sz="0" w:space="0" w:color="auto"/>
            <w:bottom w:val="none" w:sz="0" w:space="0" w:color="auto"/>
            <w:right w:val="none" w:sz="0" w:space="0" w:color="auto"/>
          </w:divBdr>
        </w:div>
        <w:div w:id="1891306830">
          <w:marLeft w:val="640"/>
          <w:marRight w:val="0"/>
          <w:marTop w:val="0"/>
          <w:marBottom w:val="0"/>
          <w:divBdr>
            <w:top w:val="none" w:sz="0" w:space="0" w:color="auto"/>
            <w:left w:val="none" w:sz="0" w:space="0" w:color="auto"/>
            <w:bottom w:val="none" w:sz="0" w:space="0" w:color="auto"/>
            <w:right w:val="none" w:sz="0" w:space="0" w:color="auto"/>
          </w:divBdr>
        </w:div>
        <w:div w:id="1165319195">
          <w:marLeft w:val="640"/>
          <w:marRight w:val="0"/>
          <w:marTop w:val="0"/>
          <w:marBottom w:val="0"/>
          <w:divBdr>
            <w:top w:val="none" w:sz="0" w:space="0" w:color="auto"/>
            <w:left w:val="none" w:sz="0" w:space="0" w:color="auto"/>
            <w:bottom w:val="none" w:sz="0" w:space="0" w:color="auto"/>
            <w:right w:val="none" w:sz="0" w:space="0" w:color="auto"/>
          </w:divBdr>
        </w:div>
        <w:div w:id="1376081063">
          <w:marLeft w:val="640"/>
          <w:marRight w:val="0"/>
          <w:marTop w:val="0"/>
          <w:marBottom w:val="0"/>
          <w:divBdr>
            <w:top w:val="none" w:sz="0" w:space="0" w:color="auto"/>
            <w:left w:val="none" w:sz="0" w:space="0" w:color="auto"/>
            <w:bottom w:val="none" w:sz="0" w:space="0" w:color="auto"/>
            <w:right w:val="none" w:sz="0" w:space="0" w:color="auto"/>
          </w:divBdr>
        </w:div>
        <w:div w:id="1858228473">
          <w:marLeft w:val="640"/>
          <w:marRight w:val="0"/>
          <w:marTop w:val="0"/>
          <w:marBottom w:val="0"/>
          <w:divBdr>
            <w:top w:val="none" w:sz="0" w:space="0" w:color="auto"/>
            <w:left w:val="none" w:sz="0" w:space="0" w:color="auto"/>
            <w:bottom w:val="none" w:sz="0" w:space="0" w:color="auto"/>
            <w:right w:val="none" w:sz="0" w:space="0" w:color="auto"/>
          </w:divBdr>
        </w:div>
        <w:div w:id="121192734">
          <w:marLeft w:val="640"/>
          <w:marRight w:val="0"/>
          <w:marTop w:val="0"/>
          <w:marBottom w:val="0"/>
          <w:divBdr>
            <w:top w:val="none" w:sz="0" w:space="0" w:color="auto"/>
            <w:left w:val="none" w:sz="0" w:space="0" w:color="auto"/>
            <w:bottom w:val="none" w:sz="0" w:space="0" w:color="auto"/>
            <w:right w:val="none" w:sz="0" w:space="0" w:color="auto"/>
          </w:divBdr>
        </w:div>
        <w:div w:id="742337258">
          <w:marLeft w:val="640"/>
          <w:marRight w:val="0"/>
          <w:marTop w:val="0"/>
          <w:marBottom w:val="0"/>
          <w:divBdr>
            <w:top w:val="none" w:sz="0" w:space="0" w:color="auto"/>
            <w:left w:val="none" w:sz="0" w:space="0" w:color="auto"/>
            <w:bottom w:val="none" w:sz="0" w:space="0" w:color="auto"/>
            <w:right w:val="none" w:sz="0" w:space="0" w:color="auto"/>
          </w:divBdr>
        </w:div>
        <w:div w:id="1821923627">
          <w:marLeft w:val="640"/>
          <w:marRight w:val="0"/>
          <w:marTop w:val="0"/>
          <w:marBottom w:val="0"/>
          <w:divBdr>
            <w:top w:val="none" w:sz="0" w:space="0" w:color="auto"/>
            <w:left w:val="none" w:sz="0" w:space="0" w:color="auto"/>
            <w:bottom w:val="none" w:sz="0" w:space="0" w:color="auto"/>
            <w:right w:val="none" w:sz="0" w:space="0" w:color="auto"/>
          </w:divBdr>
        </w:div>
      </w:divsChild>
    </w:div>
    <w:div w:id="2092116724">
      <w:bodyDiv w:val="1"/>
      <w:marLeft w:val="0"/>
      <w:marRight w:val="0"/>
      <w:marTop w:val="0"/>
      <w:marBottom w:val="0"/>
      <w:divBdr>
        <w:top w:val="none" w:sz="0" w:space="0" w:color="auto"/>
        <w:left w:val="none" w:sz="0" w:space="0" w:color="auto"/>
        <w:bottom w:val="none" w:sz="0" w:space="0" w:color="auto"/>
        <w:right w:val="none" w:sz="0" w:space="0" w:color="auto"/>
      </w:divBdr>
      <w:divsChild>
        <w:div w:id="2089106365">
          <w:marLeft w:val="640"/>
          <w:marRight w:val="0"/>
          <w:marTop w:val="0"/>
          <w:marBottom w:val="0"/>
          <w:divBdr>
            <w:top w:val="none" w:sz="0" w:space="0" w:color="auto"/>
            <w:left w:val="none" w:sz="0" w:space="0" w:color="auto"/>
            <w:bottom w:val="none" w:sz="0" w:space="0" w:color="auto"/>
            <w:right w:val="none" w:sz="0" w:space="0" w:color="auto"/>
          </w:divBdr>
        </w:div>
        <w:div w:id="312104826">
          <w:marLeft w:val="640"/>
          <w:marRight w:val="0"/>
          <w:marTop w:val="0"/>
          <w:marBottom w:val="0"/>
          <w:divBdr>
            <w:top w:val="none" w:sz="0" w:space="0" w:color="auto"/>
            <w:left w:val="none" w:sz="0" w:space="0" w:color="auto"/>
            <w:bottom w:val="none" w:sz="0" w:space="0" w:color="auto"/>
            <w:right w:val="none" w:sz="0" w:space="0" w:color="auto"/>
          </w:divBdr>
        </w:div>
        <w:div w:id="1935241347">
          <w:marLeft w:val="640"/>
          <w:marRight w:val="0"/>
          <w:marTop w:val="0"/>
          <w:marBottom w:val="0"/>
          <w:divBdr>
            <w:top w:val="none" w:sz="0" w:space="0" w:color="auto"/>
            <w:left w:val="none" w:sz="0" w:space="0" w:color="auto"/>
            <w:bottom w:val="none" w:sz="0" w:space="0" w:color="auto"/>
            <w:right w:val="none" w:sz="0" w:space="0" w:color="auto"/>
          </w:divBdr>
        </w:div>
        <w:div w:id="1472555360">
          <w:marLeft w:val="640"/>
          <w:marRight w:val="0"/>
          <w:marTop w:val="0"/>
          <w:marBottom w:val="0"/>
          <w:divBdr>
            <w:top w:val="none" w:sz="0" w:space="0" w:color="auto"/>
            <w:left w:val="none" w:sz="0" w:space="0" w:color="auto"/>
            <w:bottom w:val="none" w:sz="0" w:space="0" w:color="auto"/>
            <w:right w:val="none" w:sz="0" w:space="0" w:color="auto"/>
          </w:divBdr>
        </w:div>
        <w:div w:id="679509727">
          <w:marLeft w:val="640"/>
          <w:marRight w:val="0"/>
          <w:marTop w:val="0"/>
          <w:marBottom w:val="0"/>
          <w:divBdr>
            <w:top w:val="none" w:sz="0" w:space="0" w:color="auto"/>
            <w:left w:val="none" w:sz="0" w:space="0" w:color="auto"/>
            <w:bottom w:val="none" w:sz="0" w:space="0" w:color="auto"/>
            <w:right w:val="none" w:sz="0" w:space="0" w:color="auto"/>
          </w:divBdr>
        </w:div>
        <w:div w:id="487481221">
          <w:marLeft w:val="640"/>
          <w:marRight w:val="0"/>
          <w:marTop w:val="0"/>
          <w:marBottom w:val="0"/>
          <w:divBdr>
            <w:top w:val="none" w:sz="0" w:space="0" w:color="auto"/>
            <w:left w:val="none" w:sz="0" w:space="0" w:color="auto"/>
            <w:bottom w:val="none" w:sz="0" w:space="0" w:color="auto"/>
            <w:right w:val="none" w:sz="0" w:space="0" w:color="auto"/>
          </w:divBdr>
        </w:div>
        <w:div w:id="17242919">
          <w:marLeft w:val="640"/>
          <w:marRight w:val="0"/>
          <w:marTop w:val="0"/>
          <w:marBottom w:val="0"/>
          <w:divBdr>
            <w:top w:val="none" w:sz="0" w:space="0" w:color="auto"/>
            <w:left w:val="none" w:sz="0" w:space="0" w:color="auto"/>
            <w:bottom w:val="none" w:sz="0" w:space="0" w:color="auto"/>
            <w:right w:val="none" w:sz="0" w:space="0" w:color="auto"/>
          </w:divBdr>
        </w:div>
        <w:div w:id="829515783">
          <w:marLeft w:val="640"/>
          <w:marRight w:val="0"/>
          <w:marTop w:val="0"/>
          <w:marBottom w:val="0"/>
          <w:divBdr>
            <w:top w:val="none" w:sz="0" w:space="0" w:color="auto"/>
            <w:left w:val="none" w:sz="0" w:space="0" w:color="auto"/>
            <w:bottom w:val="none" w:sz="0" w:space="0" w:color="auto"/>
            <w:right w:val="none" w:sz="0" w:space="0" w:color="auto"/>
          </w:divBdr>
        </w:div>
        <w:div w:id="1510020130">
          <w:marLeft w:val="640"/>
          <w:marRight w:val="0"/>
          <w:marTop w:val="0"/>
          <w:marBottom w:val="0"/>
          <w:divBdr>
            <w:top w:val="none" w:sz="0" w:space="0" w:color="auto"/>
            <w:left w:val="none" w:sz="0" w:space="0" w:color="auto"/>
            <w:bottom w:val="none" w:sz="0" w:space="0" w:color="auto"/>
            <w:right w:val="none" w:sz="0" w:space="0" w:color="auto"/>
          </w:divBdr>
        </w:div>
        <w:div w:id="1982688539">
          <w:marLeft w:val="640"/>
          <w:marRight w:val="0"/>
          <w:marTop w:val="0"/>
          <w:marBottom w:val="0"/>
          <w:divBdr>
            <w:top w:val="none" w:sz="0" w:space="0" w:color="auto"/>
            <w:left w:val="none" w:sz="0" w:space="0" w:color="auto"/>
            <w:bottom w:val="none" w:sz="0" w:space="0" w:color="auto"/>
            <w:right w:val="none" w:sz="0" w:space="0" w:color="auto"/>
          </w:divBdr>
        </w:div>
        <w:div w:id="1828741310">
          <w:marLeft w:val="640"/>
          <w:marRight w:val="0"/>
          <w:marTop w:val="0"/>
          <w:marBottom w:val="0"/>
          <w:divBdr>
            <w:top w:val="none" w:sz="0" w:space="0" w:color="auto"/>
            <w:left w:val="none" w:sz="0" w:space="0" w:color="auto"/>
            <w:bottom w:val="none" w:sz="0" w:space="0" w:color="auto"/>
            <w:right w:val="none" w:sz="0" w:space="0" w:color="auto"/>
          </w:divBdr>
        </w:div>
        <w:div w:id="1264848485">
          <w:marLeft w:val="640"/>
          <w:marRight w:val="0"/>
          <w:marTop w:val="0"/>
          <w:marBottom w:val="0"/>
          <w:divBdr>
            <w:top w:val="none" w:sz="0" w:space="0" w:color="auto"/>
            <w:left w:val="none" w:sz="0" w:space="0" w:color="auto"/>
            <w:bottom w:val="none" w:sz="0" w:space="0" w:color="auto"/>
            <w:right w:val="none" w:sz="0" w:space="0" w:color="auto"/>
          </w:divBdr>
        </w:div>
        <w:div w:id="691150208">
          <w:marLeft w:val="640"/>
          <w:marRight w:val="0"/>
          <w:marTop w:val="0"/>
          <w:marBottom w:val="0"/>
          <w:divBdr>
            <w:top w:val="none" w:sz="0" w:space="0" w:color="auto"/>
            <w:left w:val="none" w:sz="0" w:space="0" w:color="auto"/>
            <w:bottom w:val="none" w:sz="0" w:space="0" w:color="auto"/>
            <w:right w:val="none" w:sz="0" w:space="0" w:color="auto"/>
          </w:divBdr>
        </w:div>
      </w:divsChild>
    </w:div>
    <w:div w:id="2095781941">
      <w:bodyDiv w:val="1"/>
      <w:marLeft w:val="0"/>
      <w:marRight w:val="0"/>
      <w:marTop w:val="0"/>
      <w:marBottom w:val="0"/>
      <w:divBdr>
        <w:top w:val="none" w:sz="0" w:space="0" w:color="auto"/>
        <w:left w:val="none" w:sz="0" w:space="0" w:color="auto"/>
        <w:bottom w:val="none" w:sz="0" w:space="0" w:color="auto"/>
        <w:right w:val="none" w:sz="0" w:space="0" w:color="auto"/>
      </w:divBdr>
      <w:divsChild>
        <w:div w:id="2112777046">
          <w:marLeft w:val="640"/>
          <w:marRight w:val="0"/>
          <w:marTop w:val="0"/>
          <w:marBottom w:val="0"/>
          <w:divBdr>
            <w:top w:val="none" w:sz="0" w:space="0" w:color="auto"/>
            <w:left w:val="none" w:sz="0" w:space="0" w:color="auto"/>
            <w:bottom w:val="none" w:sz="0" w:space="0" w:color="auto"/>
            <w:right w:val="none" w:sz="0" w:space="0" w:color="auto"/>
          </w:divBdr>
        </w:div>
        <w:div w:id="681396081">
          <w:marLeft w:val="640"/>
          <w:marRight w:val="0"/>
          <w:marTop w:val="0"/>
          <w:marBottom w:val="0"/>
          <w:divBdr>
            <w:top w:val="none" w:sz="0" w:space="0" w:color="auto"/>
            <w:left w:val="none" w:sz="0" w:space="0" w:color="auto"/>
            <w:bottom w:val="none" w:sz="0" w:space="0" w:color="auto"/>
            <w:right w:val="none" w:sz="0" w:space="0" w:color="auto"/>
          </w:divBdr>
        </w:div>
        <w:div w:id="1546063710">
          <w:marLeft w:val="640"/>
          <w:marRight w:val="0"/>
          <w:marTop w:val="0"/>
          <w:marBottom w:val="0"/>
          <w:divBdr>
            <w:top w:val="none" w:sz="0" w:space="0" w:color="auto"/>
            <w:left w:val="none" w:sz="0" w:space="0" w:color="auto"/>
            <w:bottom w:val="none" w:sz="0" w:space="0" w:color="auto"/>
            <w:right w:val="none" w:sz="0" w:space="0" w:color="auto"/>
          </w:divBdr>
        </w:div>
        <w:div w:id="907419355">
          <w:marLeft w:val="640"/>
          <w:marRight w:val="0"/>
          <w:marTop w:val="0"/>
          <w:marBottom w:val="0"/>
          <w:divBdr>
            <w:top w:val="none" w:sz="0" w:space="0" w:color="auto"/>
            <w:left w:val="none" w:sz="0" w:space="0" w:color="auto"/>
            <w:bottom w:val="none" w:sz="0" w:space="0" w:color="auto"/>
            <w:right w:val="none" w:sz="0" w:space="0" w:color="auto"/>
          </w:divBdr>
        </w:div>
        <w:div w:id="1757629203">
          <w:marLeft w:val="640"/>
          <w:marRight w:val="0"/>
          <w:marTop w:val="0"/>
          <w:marBottom w:val="0"/>
          <w:divBdr>
            <w:top w:val="none" w:sz="0" w:space="0" w:color="auto"/>
            <w:left w:val="none" w:sz="0" w:space="0" w:color="auto"/>
            <w:bottom w:val="none" w:sz="0" w:space="0" w:color="auto"/>
            <w:right w:val="none" w:sz="0" w:space="0" w:color="auto"/>
          </w:divBdr>
        </w:div>
        <w:div w:id="229730041">
          <w:marLeft w:val="640"/>
          <w:marRight w:val="0"/>
          <w:marTop w:val="0"/>
          <w:marBottom w:val="0"/>
          <w:divBdr>
            <w:top w:val="none" w:sz="0" w:space="0" w:color="auto"/>
            <w:left w:val="none" w:sz="0" w:space="0" w:color="auto"/>
            <w:bottom w:val="none" w:sz="0" w:space="0" w:color="auto"/>
            <w:right w:val="none" w:sz="0" w:space="0" w:color="auto"/>
          </w:divBdr>
        </w:div>
        <w:div w:id="509031130">
          <w:marLeft w:val="640"/>
          <w:marRight w:val="0"/>
          <w:marTop w:val="0"/>
          <w:marBottom w:val="0"/>
          <w:divBdr>
            <w:top w:val="none" w:sz="0" w:space="0" w:color="auto"/>
            <w:left w:val="none" w:sz="0" w:space="0" w:color="auto"/>
            <w:bottom w:val="none" w:sz="0" w:space="0" w:color="auto"/>
            <w:right w:val="none" w:sz="0" w:space="0" w:color="auto"/>
          </w:divBdr>
        </w:div>
        <w:div w:id="1726176995">
          <w:marLeft w:val="640"/>
          <w:marRight w:val="0"/>
          <w:marTop w:val="0"/>
          <w:marBottom w:val="0"/>
          <w:divBdr>
            <w:top w:val="none" w:sz="0" w:space="0" w:color="auto"/>
            <w:left w:val="none" w:sz="0" w:space="0" w:color="auto"/>
            <w:bottom w:val="none" w:sz="0" w:space="0" w:color="auto"/>
            <w:right w:val="none" w:sz="0" w:space="0" w:color="auto"/>
          </w:divBdr>
        </w:div>
        <w:div w:id="1988438451">
          <w:marLeft w:val="640"/>
          <w:marRight w:val="0"/>
          <w:marTop w:val="0"/>
          <w:marBottom w:val="0"/>
          <w:divBdr>
            <w:top w:val="none" w:sz="0" w:space="0" w:color="auto"/>
            <w:left w:val="none" w:sz="0" w:space="0" w:color="auto"/>
            <w:bottom w:val="none" w:sz="0" w:space="0" w:color="auto"/>
            <w:right w:val="none" w:sz="0" w:space="0" w:color="auto"/>
          </w:divBdr>
        </w:div>
        <w:div w:id="1160729870">
          <w:marLeft w:val="640"/>
          <w:marRight w:val="0"/>
          <w:marTop w:val="0"/>
          <w:marBottom w:val="0"/>
          <w:divBdr>
            <w:top w:val="none" w:sz="0" w:space="0" w:color="auto"/>
            <w:left w:val="none" w:sz="0" w:space="0" w:color="auto"/>
            <w:bottom w:val="none" w:sz="0" w:space="0" w:color="auto"/>
            <w:right w:val="none" w:sz="0" w:space="0" w:color="auto"/>
          </w:divBdr>
        </w:div>
        <w:div w:id="2045252840">
          <w:marLeft w:val="640"/>
          <w:marRight w:val="0"/>
          <w:marTop w:val="0"/>
          <w:marBottom w:val="0"/>
          <w:divBdr>
            <w:top w:val="none" w:sz="0" w:space="0" w:color="auto"/>
            <w:left w:val="none" w:sz="0" w:space="0" w:color="auto"/>
            <w:bottom w:val="none" w:sz="0" w:space="0" w:color="auto"/>
            <w:right w:val="none" w:sz="0" w:space="0" w:color="auto"/>
          </w:divBdr>
        </w:div>
        <w:div w:id="1619291497">
          <w:marLeft w:val="640"/>
          <w:marRight w:val="0"/>
          <w:marTop w:val="0"/>
          <w:marBottom w:val="0"/>
          <w:divBdr>
            <w:top w:val="none" w:sz="0" w:space="0" w:color="auto"/>
            <w:left w:val="none" w:sz="0" w:space="0" w:color="auto"/>
            <w:bottom w:val="none" w:sz="0" w:space="0" w:color="auto"/>
            <w:right w:val="none" w:sz="0" w:space="0" w:color="auto"/>
          </w:divBdr>
        </w:div>
        <w:div w:id="324672094">
          <w:marLeft w:val="640"/>
          <w:marRight w:val="0"/>
          <w:marTop w:val="0"/>
          <w:marBottom w:val="0"/>
          <w:divBdr>
            <w:top w:val="none" w:sz="0" w:space="0" w:color="auto"/>
            <w:left w:val="none" w:sz="0" w:space="0" w:color="auto"/>
            <w:bottom w:val="none" w:sz="0" w:space="0" w:color="auto"/>
            <w:right w:val="none" w:sz="0" w:space="0" w:color="auto"/>
          </w:divBdr>
        </w:div>
        <w:div w:id="2040888486">
          <w:marLeft w:val="640"/>
          <w:marRight w:val="0"/>
          <w:marTop w:val="0"/>
          <w:marBottom w:val="0"/>
          <w:divBdr>
            <w:top w:val="none" w:sz="0" w:space="0" w:color="auto"/>
            <w:left w:val="none" w:sz="0" w:space="0" w:color="auto"/>
            <w:bottom w:val="none" w:sz="0" w:space="0" w:color="auto"/>
            <w:right w:val="none" w:sz="0" w:space="0" w:color="auto"/>
          </w:divBdr>
        </w:div>
      </w:divsChild>
    </w:div>
    <w:div w:id="2137990942">
      <w:bodyDiv w:val="1"/>
      <w:marLeft w:val="0"/>
      <w:marRight w:val="0"/>
      <w:marTop w:val="0"/>
      <w:marBottom w:val="0"/>
      <w:divBdr>
        <w:top w:val="none" w:sz="0" w:space="0" w:color="auto"/>
        <w:left w:val="none" w:sz="0" w:space="0" w:color="auto"/>
        <w:bottom w:val="none" w:sz="0" w:space="0" w:color="auto"/>
        <w:right w:val="none" w:sz="0" w:space="0" w:color="auto"/>
      </w:divBdr>
      <w:divsChild>
        <w:div w:id="1381518524">
          <w:marLeft w:val="640"/>
          <w:marRight w:val="0"/>
          <w:marTop w:val="0"/>
          <w:marBottom w:val="0"/>
          <w:divBdr>
            <w:top w:val="none" w:sz="0" w:space="0" w:color="auto"/>
            <w:left w:val="none" w:sz="0" w:space="0" w:color="auto"/>
            <w:bottom w:val="none" w:sz="0" w:space="0" w:color="auto"/>
            <w:right w:val="none" w:sz="0" w:space="0" w:color="auto"/>
          </w:divBdr>
        </w:div>
        <w:div w:id="1436512550">
          <w:marLeft w:val="640"/>
          <w:marRight w:val="0"/>
          <w:marTop w:val="0"/>
          <w:marBottom w:val="0"/>
          <w:divBdr>
            <w:top w:val="none" w:sz="0" w:space="0" w:color="auto"/>
            <w:left w:val="none" w:sz="0" w:space="0" w:color="auto"/>
            <w:bottom w:val="none" w:sz="0" w:space="0" w:color="auto"/>
            <w:right w:val="none" w:sz="0" w:space="0" w:color="auto"/>
          </w:divBdr>
        </w:div>
        <w:div w:id="1255436706">
          <w:marLeft w:val="640"/>
          <w:marRight w:val="0"/>
          <w:marTop w:val="0"/>
          <w:marBottom w:val="0"/>
          <w:divBdr>
            <w:top w:val="none" w:sz="0" w:space="0" w:color="auto"/>
            <w:left w:val="none" w:sz="0" w:space="0" w:color="auto"/>
            <w:bottom w:val="none" w:sz="0" w:space="0" w:color="auto"/>
            <w:right w:val="none" w:sz="0" w:space="0" w:color="auto"/>
          </w:divBdr>
        </w:div>
        <w:div w:id="1938756402">
          <w:marLeft w:val="640"/>
          <w:marRight w:val="0"/>
          <w:marTop w:val="0"/>
          <w:marBottom w:val="0"/>
          <w:divBdr>
            <w:top w:val="none" w:sz="0" w:space="0" w:color="auto"/>
            <w:left w:val="none" w:sz="0" w:space="0" w:color="auto"/>
            <w:bottom w:val="none" w:sz="0" w:space="0" w:color="auto"/>
            <w:right w:val="none" w:sz="0" w:space="0" w:color="auto"/>
          </w:divBdr>
        </w:div>
        <w:div w:id="1492480755">
          <w:marLeft w:val="640"/>
          <w:marRight w:val="0"/>
          <w:marTop w:val="0"/>
          <w:marBottom w:val="0"/>
          <w:divBdr>
            <w:top w:val="none" w:sz="0" w:space="0" w:color="auto"/>
            <w:left w:val="none" w:sz="0" w:space="0" w:color="auto"/>
            <w:bottom w:val="none" w:sz="0" w:space="0" w:color="auto"/>
            <w:right w:val="none" w:sz="0" w:space="0" w:color="auto"/>
          </w:divBdr>
        </w:div>
        <w:div w:id="368260924">
          <w:marLeft w:val="640"/>
          <w:marRight w:val="0"/>
          <w:marTop w:val="0"/>
          <w:marBottom w:val="0"/>
          <w:divBdr>
            <w:top w:val="none" w:sz="0" w:space="0" w:color="auto"/>
            <w:left w:val="none" w:sz="0" w:space="0" w:color="auto"/>
            <w:bottom w:val="none" w:sz="0" w:space="0" w:color="auto"/>
            <w:right w:val="none" w:sz="0" w:space="0" w:color="auto"/>
          </w:divBdr>
        </w:div>
        <w:div w:id="1190802873">
          <w:marLeft w:val="640"/>
          <w:marRight w:val="0"/>
          <w:marTop w:val="0"/>
          <w:marBottom w:val="0"/>
          <w:divBdr>
            <w:top w:val="none" w:sz="0" w:space="0" w:color="auto"/>
            <w:left w:val="none" w:sz="0" w:space="0" w:color="auto"/>
            <w:bottom w:val="none" w:sz="0" w:space="0" w:color="auto"/>
            <w:right w:val="none" w:sz="0" w:space="0" w:color="auto"/>
          </w:divBdr>
        </w:div>
        <w:div w:id="553585976">
          <w:marLeft w:val="640"/>
          <w:marRight w:val="0"/>
          <w:marTop w:val="0"/>
          <w:marBottom w:val="0"/>
          <w:divBdr>
            <w:top w:val="none" w:sz="0" w:space="0" w:color="auto"/>
            <w:left w:val="none" w:sz="0" w:space="0" w:color="auto"/>
            <w:bottom w:val="none" w:sz="0" w:space="0" w:color="auto"/>
            <w:right w:val="none" w:sz="0" w:space="0" w:color="auto"/>
          </w:divBdr>
        </w:div>
        <w:div w:id="338192538">
          <w:marLeft w:val="640"/>
          <w:marRight w:val="0"/>
          <w:marTop w:val="0"/>
          <w:marBottom w:val="0"/>
          <w:divBdr>
            <w:top w:val="none" w:sz="0" w:space="0" w:color="auto"/>
            <w:left w:val="none" w:sz="0" w:space="0" w:color="auto"/>
            <w:bottom w:val="none" w:sz="0" w:space="0" w:color="auto"/>
            <w:right w:val="none" w:sz="0" w:space="0" w:color="auto"/>
          </w:divBdr>
        </w:div>
        <w:div w:id="1157503021">
          <w:marLeft w:val="640"/>
          <w:marRight w:val="0"/>
          <w:marTop w:val="0"/>
          <w:marBottom w:val="0"/>
          <w:divBdr>
            <w:top w:val="none" w:sz="0" w:space="0" w:color="auto"/>
            <w:left w:val="none" w:sz="0" w:space="0" w:color="auto"/>
            <w:bottom w:val="none" w:sz="0" w:space="0" w:color="auto"/>
            <w:right w:val="none" w:sz="0" w:space="0" w:color="auto"/>
          </w:divBdr>
        </w:div>
        <w:div w:id="274168681">
          <w:marLeft w:val="640"/>
          <w:marRight w:val="0"/>
          <w:marTop w:val="0"/>
          <w:marBottom w:val="0"/>
          <w:divBdr>
            <w:top w:val="none" w:sz="0" w:space="0" w:color="auto"/>
            <w:left w:val="none" w:sz="0" w:space="0" w:color="auto"/>
            <w:bottom w:val="none" w:sz="0" w:space="0" w:color="auto"/>
            <w:right w:val="none" w:sz="0" w:space="0" w:color="auto"/>
          </w:divBdr>
        </w:div>
        <w:div w:id="2077042984">
          <w:marLeft w:val="640"/>
          <w:marRight w:val="0"/>
          <w:marTop w:val="0"/>
          <w:marBottom w:val="0"/>
          <w:divBdr>
            <w:top w:val="none" w:sz="0" w:space="0" w:color="auto"/>
            <w:left w:val="none" w:sz="0" w:space="0" w:color="auto"/>
            <w:bottom w:val="none" w:sz="0" w:space="0" w:color="auto"/>
            <w:right w:val="none" w:sz="0" w:space="0" w:color="auto"/>
          </w:divBdr>
        </w:div>
        <w:div w:id="1954630360">
          <w:marLeft w:val="640"/>
          <w:marRight w:val="0"/>
          <w:marTop w:val="0"/>
          <w:marBottom w:val="0"/>
          <w:divBdr>
            <w:top w:val="none" w:sz="0" w:space="0" w:color="auto"/>
            <w:left w:val="none" w:sz="0" w:space="0" w:color="auto"/>
            <w:bottom w:val="none" w:sz="0" w:space="0" w:color="auto"/>
            <w:right w:val="none" w:sz="0" w:space="0" w:color="auto"/>
          </w:divBdr>
        </w:div>
        <w:div w:id="2117944217">
          <w:marLeft w:val="640"/>
          <w:marRight w:val="0"/>
          <w:marTop w:val="0"/>
          <w:marBottom w:val="0"/>
          <w:divBdr>
            <w:top w:val="none" w:sz="0" w:space="0" w:color="auto"/>
            <w:left w:val="none" w:sz="0" w:space="0" w:color="auto"/>
            <w:bottom w:val="none" w:sz="0" w:space="0" w:color="auto"/>
            <w:right w:val="none" w:sz="0" w:space="0" w:color="auto"/>
          </w:divBdr>
        </w:div>
        <w:div w:id="1867403180">
          <w:marLeft w:val="640"/>
          <w:marRight w:val="0"/>
          <w:marTop w:val="0"/>
          <w:marBottom w:val="0"/>
          <w:divBdr>
            <w:top w:val="none" w:sz="0" w:space="0" w:color="auto"/>
            <w:left w:val="none" w:sz="0" w:space="0" w:color="auto"/>
            <w:bottom w:val="none" w:sz="0" w:space="0" w:color="auto"/>
            <w:right w:val="none" w:sz="0" w:space="0" w:color="auto"/>
          </w:divBdr>
        </w:div>
        <w:div w:id="914625032">
          <w:marLeft w:val="640"/>
          <w:marRight w:val="0"/>
          <w:marTop w:val="0"/>
          <w:marBottom w:val="0"/>
          <w:divBdr>
            <w:top w:val="none" w:sz="0" w:space="0" w:color="auto"/>
            <w:left w:val="none" w:sz="0" w:space="0" w:color="auto"/>
            <w:bottom w:val="none" w:sz="0" w:space="0" w:color="auto"/>
            <w:right w:val="none" w:sz="0" w:space="0" w:color="auto"/>
          </w:divBdr>
        </w:div>
        <w:div w:id="96334535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14E04E-6640-CB4A-8A9C-1E9A123C93D3}">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a8d622d3-efdf-42e7-97cf-f57a93bd7118&quot;,&quot;properties&quot;:{&quot;noteIndex&quot;:0},&quot;isEdited&quot;:false,&quot;manualOverride&quot;:{&quot;isManuallyOverridden&quot;:false,&quot;citeprocText&quot;:&quot;&lt;sup&gt;1,2&lt;/sup&gt;&quot;,&quot;manualOverrideText&quot;:&quot;&quot;},&quot;citationItems&quot;:[{&quot;id&quot;:&quot;1b2d67bd-8e1b-3b0f-af50-beb27b0be28f&quot;,&quot;itemData&quot;:{&quot;type&quot;:&quot;article-journal&quot;,&quot;id&quot;:&quot;1b2d67bd-8e1b-3b0f-af50-beb27b0be28f&quot;,&quot;title&quot;:&quot;Frontline physician burnout during the COVID-19 pandemic: national survey findings&quot;,&quot;author&quot;:[{&quot;family&quot;:&quot;Melnikow&quot;,&quot;given&quot;:&quot;Joy&quot;,&quot;parse-names&quot;:false,&quot;dropping-particle&quot;:&quot;&quot;,&quot;non-dropping-particle&quot;:&quot;&quot;},{&quot;family&quot;:&quot;Padovani&quot;,&quot;given&quot;:&quot;Andrew&quot;,&quot;parse-names&quot;:false,&quot;dropping-particle&quot;:&quot;&quot;,&quot;non-dropping-particle&quot;:&quot;&quot;},{&quot;family&quot;:&quot;Miller&quot;,&quot;given&quot;:&quot;Marykate&quot;,&quot;parse-names&quot;:false,&quot;dropping-particle&quot;:&quot;&quot;,&quot;non-dropping-particle&quot;:&quot;&quot;}],&quot;container-title&quot;:&quot;BMC health services research&quot;,&quot;container-title-short&quot;:&quot;BMC Health Serv Res&quot;,&quot;ISSN&quot;:&quot;1472-6963&quot;,&quot;issued&quot;:{&quot;date-parts&quot;:[[2022]]},&quot;page&quot;:&quot;365&quot;,&quot;publisher&quot;:&quot;Springer&quot;,&quot;issue&quot;:&quot;1&quot;,&quot;volume&quot;:&quot;22&quot;},&quot;isTemporary&quot;:false},{&quot;id&quot;:&quot;4f220d71-23c3-3122-acdc-60bcd44f63f5&quot;,&quot;itemData&quot;:{&quot;type&quot;:&quot;article-journal&quot;,&quot;id&quot;:&quot;4f220d71-23c3-3122-acdc-60bcd44f63f5&quot;,&quot;title&quot;:&quot;Emergency Nurses’ Well-Being in Magnet Hospitals and Recommendations for Improvements in Work Environments: A Multicenter Cross-Sectional Observational Study&quot;,&quot;author&quot;:[{&quot;family&quot;:&quot;Turnbach&quot;,&quot;given&quot;:&quot;Elise&quot;,&quot;parse-names&quot;:false,&quot;dropping-particle&quot;:&quot;&quot;,&quot;non-dropping-particle&quot;:&quot;&quot;},{&quot;family&quot;:&quot;Coates&quot;,&quot;given&quot;:&quot;Lindsey&quot;,&quot;parse-names&quot;:false,&quot;dropping-particle&quot;:&quot;&quot;,&quot;non-dropping-particle&quot;:&quot;&quot;},{&quot;family&quot;:&quot;Vanek&quot;,&quot;given&quot;:&quot;Florence D.&quot;,&quot;parse-names&quot;:false,&quot;dropping-particle&quot;:&quot;&quot;,&quot;non-dropping-particle&quot;:&quot;&quot;},{&quot;family&quot;:&quot;Cotter&quot;,&quot;given&quot;:&quot;Emma&quot;,&quot;parse-names&quot;:false,&quot;dropping-particle&quot;:&quot;&quot;,&quot;non-dropping-particle&quot;:&quot;&quot;},{&quot;family&quot;:&quot;Pogue&quot;,&quot;given&quot;:&quot;Colleen A.&quot;,&quot;parse-names&quot;:false,&quot;dropping-particle&quot;:&quot;&quot;,&quot;non-dropping-particle&quot;:&quot;&quot;},{&quot;family&quot;:&quot;Clark&quot;,&quot;given&quot;:&quot;Rebecca R.S.&quot;,&quot;parse-names&quot;:false,&quot;dropping-particle&quot;:&quot;&quot;,&quot;non-dropping-particle&quot;:&quot;&quot;},{&quot;family&quot;:&quot;Aiken&quot;,&quot;given&quot;:&quot;Linda H.&quot;,&quot;parse-names&quot;:false,&quot;dropping-particle&quot;:&quot;&quot;,&quot;non-dropping-particle&quot;:&quot;&quot;},{&quot;family&quot;:&quot;Aiken&quot;,&quot;given&quot;:&quot;L.H.&quot;,&quot;parse-names&quot;:false,&quot;dropping-particle&quot;:&quot;&quot;,&quot;non-dropping-particle&quot;:&quot;&quot;},{&quot;family&quot;:&quot;McHugh&quot;,&quot;given&quot;:&quot;M.D.&quot;,&quot;parse-names&quot;:false,&quot;dropping-particle&quot;:&quot;&quot;,&quot;non-dropping-particle&quot;:&quot;&quot;},{&quot;family&quot;:&quot;Cleary&quot;,&quot;given&quot;:&quot;M.&quot;,&quot;parse-names&quot;:false,&quot;dropping-particle&quot;:&quot;&quot;,&quot;non-dropping-particle&quot;:&quot;&quot;},{&quot;family&quot;:&quot;Ley&quot;,&quot;given&quot;:&quot;C.&quot;,&quot;parse-names&quot;:false,&quot;dropping-particle&quot;:&quot;&quot;,&quot;non-dropping-particle&quot;:&quot;&quot;},{&quot;family&quot;:&quot;Borchardt&quot;,&quot;given&quot;:&quot;C.J.&quot;,&quot;parse-names&quot;:false,&quot;dropping-particle&quot;:&quot;&quot;,&quot;non-dropping-particle&quot;:&quot;&quot;},{&quot;family&quot;:&quot;Brant&quot;,&quot;given&quot;:&quot;J.M.&quot;,&quot;parse-names&quot;:false,&quot;dropping-particle&quot;:&quot;&quot;,&quot;non-dropping-particle&quot;:&quot;&quot;},{&quot;family&quot;:&quot;Turner&quot;,&quot;given&quot;:&quot;B.L.&quot;,&quot;parse-names&quot;:false,&quot;dropping-particle&quot;:&quot;&quot;,&quot;non-dropping-particle&quot;:&quot;&quot;},{&quot;family&quot;:&quot;Leimberger&quot;,&quot;given&quot;:&quot;A.E.&quot;,&quot;parse-names&quot;:false,&quot;dropping-particle&quot;:&quot;&quot;,&quot;non-dropping-particle&quot;:&quot;&quot;},{&quot;family&quot;:&quot;Waterman&quot;,&quot;given&quot;:&quot;K.&quot;,&quot;parse-names&quot;:false,&quot;dropping-particle&quot;:&quot;&quot;,&quot;non-dropping-particle&quot;:&quot;&quot;},{&quot;family&quot;:&quot;Coleman&quot;,&quot;given&quot;:&quot;B.L.&quot;,&quot;parse-names&quot;:false,&quot;dropping-particle&quot;:&quot;&quot;,&quot;non-dropping-particle&quot;:&quot;&quot;},{&quot;family&quot;:&quot;Albert&quot;,&quot;given&quot;:&quot;N.M.&quot;,&quot;parse-names&quot;:false,&quot;dropping-particle&quot;:&quot;&quot;,&quot;non-dropping-particle&quot;:&quot;&quot;},{&quot;family&quot;:&quot;Stewart&quot;,&quot;given&quot;:&quot;C.&quot;,&quot;parse-names&quot;:false,&quot;dropping-particle&quot;:&quot;&quot;,&quot;non-dropping-particle&quot;:&quot;&quot;},{&quot;family&quot;:&quot;Steele&quot;,&quot;given&quot;:&quot;D.&quot;,&quot;parse-names&quot;:false,&quot;dropping-particle&quot;:&quot;&quot;,&quot;non-dropping-particle&quot;:&quot;&quot;},{&quot;family&quot;:&quot;Kaplow&quot;,&quot;given&quot;:&quot;R.&quot;,&quot;parse-names&quot;:false,&quot;dropping-particle&quot;:&quot;&quot;,&quot;non-dropping-particle&quot;:&quot;&quot;},{&quot;family&quot;:&quot;Kaminsky&quot;,&quot;given&quot;:&quot;K.&quot;,&quot;parse-names&quot;:false,&quot;dropping-particle&quot;:&quot;&quot;,&quot;non-dropping-particle&quot;:&quot;&quot;},{&quot;family&quot;:&quot;Hinkle&quot;,&quot;given&quot;:&quot;H.A.&quot;,&quot;parse-names&quot;:false,&quot;dropping-particle&quot;:&quot;&quot;,&quot;non-dropping-particle&quot;:&quot;&quot;},{&quot;family&quot;:&quot;Besa&quot;,&quot;given&quot;:&quot;R.D.&quot;,&quot;parse-names&quot;:false,&quot;dropping-particle&quot;:&quot;&quot;,&quot;non-dropping-particle&quot;:&quot;&quot;},{&quot;family&quot;:&quot;Taylor&quot;,&quot;given&quot;:&quot;K.P.&quot;,&quot;parse-names&quot;:false,&quot;dropping-particle&quot;:&quot;&quot;,&quot;non-dropping-particle&quot;:&quot;&quot;},{&quot;family&quot;:&quot;Graboso&quot;,&quot;given&quot;:&quot;R.&quot;,&quot;parse-names&quot;:false,&quot;dropping-particle&quot;:&quot;&quot;,&quot;non-dropping-particle&quot;:&quot;&quot;},{&quot;family&quot;:&quot;Dimino&quot;,&quot;given&quot;:&quot;K.&quot;,&quot;parse-names&quot;:false,&quot;dropping-particle&quot;:&quot;&quot;,&quot;non-dropping-particle&quot;:&quot;&quot;},{&quot;family&quot;:&quot;Searle-Leach&quot;,&quot;given&quot;:&quot;L.&quot;,&quot;parse-names&quot;:false,&quot;dropping-particle&quot;:&quot;&quot;,&quot;non-dropping-particle&quot;:&quot;&quot;},{&quot;family&quot;:&quot;Albritton&quot;,&quot;given&quot;:&quot;S.&quot;,&quot;parse-names&quot;:false,&quot;dropping-particle&quot;:&quot;&quot;,&quot;non-dropping-particle&quot;:&quot;&quot;},{&quot;family&quot;:&quot;Davidson&quot;,&quot;given&quot;:&quot;C.L.&quot;,&quot;parse-names&quot;:false,&quot;dropping-particle&quot;:&quot;&quot;,&quot;non-dropping-particle&quot;:&quot;&quot;},{&quot;family&quot;:&quot;Carrigan&quot;,&quot;given&quot;:&quot;T.&quot;,&quot;parse-names&quot;:false,&quot;dropping-particle&quot;:&quot;&quot;,&quot;non-dropping-particle&quot;:&quot;&quot;},{&quot;family&quot;:&quot;Burke&quot;,&quot;given&quot;:&quot;D.A.&quot;,&quot;parse-names&quot;:false,&quot;dropping-particle&quot;:&quot;&quot;,&quot;non-dropping-particle&quot;:&quot;&quot;},{&quot;family&quot;:&quot;Anthony&quot;,&quot;given&quot;:&quot;K.R.&quot;,&quot;parse-names&quot;:false,&quot;dropping-particle&quot;:&quot;&quot;,&quot;non-dropping-particle&quot;:&quot;&quot;},{&quot;family&quot;:&quot;Kowalski&quot;,&quot;given&quot;:&quot;M.O.&quot;,&quot;parse-names&quot;:false,&quot;dropping-particle&quot;:&quot;&quot;,&quot;non-dropping-particle&quot;:&quot;&quot;},{&quot;family&quot;:&quot;Rounds&quot;,&quot;given&quot;:&quot;M.&quot;,&quot;parse-names&quot;:false,&quot;dropping-particle&quot;:&quot;&quot;,&quot;non-dropping-particle&quot;:&quot;&quot;},{&quot;family&quot;:&quot;Tudor&quot;,&quot;given&quot;:&quot;J.M.&quot;,&quot;parse-names&quot;:false,&quot;dropping-particle&quot;:&quot;&quot;,&quot;non-dropping-particle&quot;:&quot;&quot;},{&quot;family&quot;:&quot;Griffis&quot;,&quot;given&quot;:&quot;L.&quot;,&quot;parse-names&quot;:false,&quot;dropping-particle&quot;:&quot;&quot;,&quot;non-dropping-particle&quot;:&quot;&quot;},{&quot;family&quot;:&quot;Vassallo&quot;,&quot;given&quot;:&quot;L.M.&quot;,&quot;parse-names&quot;:false,&quot;dropping-particle&quot;:&quot;&quot;,&quot;non-dropping-particle&quot;:&quot;&quot;},{&quot;family&quot;:&quot;Mulligan&quot;,&quot;given&quot;:&quot;M.&quot;,&quot;parse-names&quot;:false,&quot;dropping-particle&quot;:&quot;&quot;,&quot;non-dropping-particle&quot;:&quot;&quot;},{&quot;family&quot;:&quot;Macyk&quot;,&quot;given&quot;:&quot;I.&quot;,&quot;parse-names&quot;:false,&quot;dropping-particle&quot;:&quot;&quot;,&quot;non-dropping-particle&quot;:&quot;&quot;},{&quot;family&quot;:&quot;Manley-Cullen&quot;,&quot;given&quot;:&quot;C.&quot;,&quot;parse-names&quot;:false,&quot;dropping-particle&quot;:&quot;&quot;,&quot;non-dropping-particle&quot;:&quot;&quot;},{&quot;family&quot;:&quot;Haberman&quot;,&quot;given&quot;:&quot;A.E.&quot;,&quot;parse-names&quot;:false,&quot;dropping-particle&quot;:&quot;&quot;,&quot;non-dropping-particle&quot;:&quot;&quot;},{&quot;family&quot;:&quot;Hutchinson&quot;,&quot;given&quot;:&quot;S.L.&quot;,&quot;parse-names&quot;:false,&quot;dropping-particle&quot;:&quot;&quot;,&quot;non-dropping-particle&quot;:&quot;&quot;},{&quot;family&quot;:&quot;Barnard&quot;,&quot;given&quot;:&quot;A.L.&quot;,&quot;parse-names&quot;:false,&quot;dropping-particle&quot;:&quot;&quot;,&quot;non-dropping-particle&quot;:&quot;&quot;},{&quot;family&quot;:&quot;Gobel&quot;,&quot;given&quot;:&quot;B.&quot;,&quot;parse-names&quot;:false,&quot;dropping-particle&quot;:&quot;&quot;,&quot;non-dropping-particle&quot;:&quot;&quot;},{&quot;family&quot;:&quot;McMahon&quot;,&quot;given&quot;:&quot;D.L.&quot;,&quot;parse-names&quot;:false,&quot;dropping-particle&quot;:&quot;&quot;,&quot;non-dropping-particle&quot;:&quot;&quot;},{&quot;family&quot;:&quot;Brown&quot;,&quot;given&quot;:&quot;M.J.&quot;,&quot;parse-names&quot;:false,&quot;dropping-particle&quot;:&quot;&quot;,&quot;non-dropping-particle&quot;:&quot;&quot;},{&quot;family&quot;:&quot;Strack&quot;,&quot;given&quot;:&quot;L.&quot;,&quot;parse-names&quot;:false,&quot;dropping-particle&quot;:&quot;&quot;,&quot;non-dropping-particle&quot;:&quot;&quot;},{&quot;family&quot;:&quot;Emmerling&quot;,&quot;given&quot;:&quot;S.A.&quot;,&quot;parse-names&quot;:false,&quot;dropping-particle&quot;:&quot;&quot;,&quot;non-dropping-particle&quot;:&quot;&quot;},{&quot;family&quot;:&quot;Coladonato&quot;,&quot;given&quot;:&quot;A.R.&quot;,&quot;parse-names&quot;:false,&quot;dropping-particle&quot;:&quot;&quot;,&quot;non-dropping-particle&quot;:&quot;&quot;},{&quot;family&quot;:&quot;Reich&quot;,&quot;given&quot;:&quot;J.A.&quot;,&quot;parse-names&quot;:false,&quot;dropping-particle&quot;:&quot;&quot;,&quot;non-dropping-particle&quot;:&quot;&quot;},{&quot;family&quot;:&quot;Gavaghan&quot;,&quot;given&quot;:&quot;J.J.&quot;,&quot;parse-names&quot;:false,&quot;dropping-particle&quot;:&quot;&quot;,&quot;non-dropping-particle&quot;:&quot;&quot;},{&quot;family&quot;:&quot;Vanek&quot;,&quot;given&quot;:&quot;F.D.&quot;,&quot;parse-names&quot;:false,&quot;dropping-particle&quot;:&quot;&quot;,&quot;non-dropping-particle&quot;:&quot;&quot;},{&quot;family&quot;:&quot;Ballinghoff&quot;,&quot;given&quot;:&quot;J.R.&quot;,&quot;parse-names&quot;:false,&quot;dropping-particle&quot;:&quot;&quot;,&quot;non-dropping-particle&quot;:&quot;&quot;},{&quot;family&quot;:&quot;Book&quot;,&quot;given&quot;:&quot;K.A.&quot;,&quot;parse-names&quot;:false,&quot;dropping-particle&quot;:&quot;&quot;,&quot;non-dropping-particle&quot;:&quot;&quot;},{&quot;family&quot;:&quot;Easter&quot;,&quot;given&quot;:&quot;K.&quot;,&quot;parse-names&quot;:false,&quot;dropping-particle&quot;:&quot;&quot;,&quot;non-dropping-particle&quot;:&quot;&quot;},{&quot;family&quot;:&quot;Seaman&quot;,&quot;given&quot;:&quot;P.B.&quot;,&quot;parse-names&quot;:false,&quot;dropping-particle&quot;:&quot;&quot;,&quot;non-dropping-particle&quot;:&quot;&quot;},{&quot;family&quot;:&quot;Lough&quot;,&quot;given&quot;:&quot;M.E.&quot;,&quot;parse-names&quot;:false,&quot;dropping-particle&quot;:&quot;&quot;,&quot;non-dropping-particle&quot;:&quot;&quot;},{&quot;family&quot;:&quot;Benson&quot;,&quot;given&quot;:&quot;C.L.&quot;,&quot;parse-names&quot;:false,&quot;dropping-particle&quot;:&quot;&quot;,&quot;non-dropping-particle&quot;:&quot;&quot;},{&quot;family&quot;:&quot;Ducharme&quot;,&quot;given&quot;:&quot;M.&quot;,&quot;parse-names&quot;:false,&quot;dropping-particle&quot;:&quot;&quot;,&quot;non-dropping-particle&quot;:&quot;&quot;},{&quot;family&quot;:&quot;Quinn&quot;,&quot;given&quot;:&quot;Paul&quot;,&quot;parse-names&quot;:false,&quot;dropping-particle&quot;:&quot;&quot;,&quot;non-dropping-particle&quot;:&quot;&quot;},{&quot;family&quot;:&quot;Molyneaux&quot;,&quot;given&quot;:&quot;D.M.&quot;,&quot;parse-names&quot;:false,&quot;dropping-particle&quot;:&quot;&quot;,&quot;non-dropping-particle&quot;:&quot;&quot;},{&quot;family&quot;:&quot;Kennedy&quot;,&quot;given&quot;:&quot;L.&quot;,&quot;parse-names&quot;:false,&quot;dropping-particle&quot;:&quot;&quot;,&quot;non-dropping-particle&quot;:&quot;&quot;},{&quot;family&quot;:&quot;Grochow&quot;,&quot;given&quot;:&quot;D.&quot;,&quot;parse-names&quot;:false,&quot;dropping-particle&quot;:&quot;&quot;,&quot;non-dropping-particle&quot;:&quot;&quot;},{&quot;family&quot;:&quot;Nyheim&quot;,&quot;given&quot;:&quot;E.&quot;,&quot;parse-names&quot;:false,&quot;dropping-particle&quot;:&quot;&quot;,&quot;non-dropping-particle&quot;:&quot;&quot;},{&quot;family&quot;:&quot;Purcell&quot;,&quot;given&quot;:&quot;S.M.&quot;,&quot;parse-names&quot;:false,&quot;dropping-particle&quot;:&quot;&quot;,&quot;non-dropping-particle&quot;:&quot;&quot;},{&quot;family&quot;:&quot;Hanrahan&quot;,&quot;given&quot;:&quot;K.&quot;,&quot;parse-names&quot;:false,&quot;dropping-particle&quot;:&quot;&quot;,&quot;non-dropping-particle&quot;:&quot;&quot;},{&quot;family&quot;:&quot;Isaacs&quot;,&quot;given&quot;:&quot;K.B.&quot;,&quot;parse-names&quot;:false,&quot;dropping-particle&quot;:&quot;&quot;,&quot;non-dropping-particle&quot;:&quot;&quot;},{&quot;family&quot;:&quot;Whade&quot;,&quot;given&quot;:&quot;J.J.&quot;,&quot;parse-names&quot;:false,&quot;dropping-particle&quot;:&quot;&quot;,&quot;non-dropping-particle&quot;:&quot;&quot;}],&quot;container-title&quot;:&quot;Journal of Emergency Nursing&quot;,&quot;container-title-short&quot;:&quot;J Emerg Nurs&quot;,&quot;DOI&quot;:&quot;10.1016/j.jen.2023.06.012&quot;,&quot;ISSN&quot;:&quot;00991767&quot;,&quot;URL&quot;:&quot;https://linkinghub.elsevier.com/retrieve/pii/S0099176723001563&quot;,&quot;issued&quot;:{&quot;date-parts&quot;:[[2023,7]]}},&quot;isTemporary&quot;:false}],&quot;citationTag&quot;:&quot;MENDELEY_CITATION_v3_eyJjaXRhdGlvbklEIjoiTUVOREVMRVlfQ0lUQVRJT05fYThkNjIyZDMtZWZkZi00MmU3LTk3Y2YtZjU3YTkzYmQ3MTE4IiwicHJvcGVydGllcyI6eyJub3RlSW5kZXgiOjB9LCJpc0VkaXRlZCI6ZmFsc2UsIm1hbnVhbE92ZXJyaWRlIjp7ImlzTWFudWFsbHlPdmVycmlkZGVuIjpmYWxzZSwiY2l0ZXByb2NUZXh0IjoiPHN1cD4xLDI8L3N1cD4iLCJtYW51YWxPdmVycmlkZVRleHQiOiIifSwiY2l0YXRpb25JdGVtcyI6W3siaWQiOiIxYjJkNjdiZC04ZTFiLTNiMGYtYWY1MC1iZWIyN2IwYmUyOGYiLCJpdGVtRGF0YSI6eyJ0eXBlIjoiYXJ0aWNsZS1qb3VybmFsIiwiaWQiOiIxYjJkNjdiZC04ZTFiLTNiMGYtYWY1MC1iZWIyN2IwYmUyOGYiLCJ0aXRsZSI6IkZyb250bGluZSBwaHlzaWNpYW4gYnVybm91dCBkdXJpbmcgdGhlIENPVklELTE5IHBhbmRlbWljOiBuYXRpb25hbCBzdXJ2ZXkgZmluZGluZ3MiLCJhdXRob3IiOlt7ImZhbWlseSI6Ik1lbG5pa293IiwiZ2l2ZW4iOiJKb3kiLCJwYXJzZS1uYW1lcyI6ZmFsc2UsImRyb3BwaW5nLXBhcnRpY2xlIjoiIiwibm9uLWRyb3BwaW5nLXBhcnRpY2xlIjoiIn0seyJmYW1pbHkiOiJQYWRvdmFuaSIsImdpdmVuIjoiQW5kcmV3IiwicGFyc2UtbmFtZXMiOmZhbHNlLCJkcm9wcGluZy1wYXJ0aWNsZSI6IiIsIm5vbi1kcm9wcGluZy1wYXJ0aWNsZSI6IiJ9LHsiZmFtaWx5IjoiTWlsbGVyIiwiZ2l2ZW4iOiJNYXJ5a2F0ZSIsInBhcnNlLW5hbWVzIjpmYWxzZSwiZHJvcHBpbmctcGFydGljbGUiOiIiLCJub24tZHJvcHBpbmctcGFydGljbGUiOiIifV0sImNvbnRhaW5lci10aXRsZSI6IkJNQyBoZWFsdGggc2VydmljZXMgcmVzZWFyY2giLCJjb250YWluZXItdGl0bGUtc2hvcnQiOiJCTUMgSGVhbHRoIFNlcnYgUmVzIiwiSVNTTiI6IjE0NzItNjk2MyIsImlzc3VlZCI6eyJkYXRlLXBhcnRzIjpbWzIwMjJdXX0sInBhZ2UiOiIzNjUiLCJwdWJsaXNoZXIiOiJTcHJpbmdlciIsImlzc3VlIjoiMSIsInZvbHVtZSI6IjIyIn0sImlzVGVtcG9yYXJ5IjpmYWxzZX0seyJpZCI6IjRmMjIwZDcxLTIzYzMtMzEyMi1hY2RjLTYwYmNkNDRmNjNmNSIsIml0ZW1EYXRhIjp7InR5cGUiOiJhcnRpY2xlLWpvdXJuYWwiLCJpZCI6IjRmMjIwZDcxLTIzYzMtMzEyMi1hY2RjLTYwYmNkNDRmNjNmNSIsInRpdGxlIjoiRW1lcmdlbmN5IE51cnNlc+KAmSBXZWxsLUJlaW5nIGluIE1hZ25ldCBIb3NwaXRhbHMgYW5kIFJlY29tbWVuZGF0aW9ucyBmb3IgSW1wcm92ZW1lbnRzIGluIFdvcmsgRW52aXJvbm1lbnRzOiBBIE11bHRpY2VudGVyIENyb3NzLVNlY3Rpb25hbCBPYnNlcnZhdGlvbmFsIFN0dWR5IiwiYXV0aG9yIjpbeyJmYW1pbHkiOiJUdXJuYmFjaCIsImdpdmVuIjoiRWxpc2UiLCJwYXJzZS1uYW1lcyI6ZmFsc2UsImRyb3BwaW5nLXBhcnRpY2xlIjoiIiwibm9uLWRyb3BwaW5nLXBhcnRpY2xlIjoiIn0seyJmYW1pbHkiOiJDb2F0ZXMiLCJnaXZlbiI6IkxpbmRzZXkiLCJwYXJzZS1uYW1lcyI6ZmFsc2UsImRyb3BwaW5nLXBhcnRpY2xlIjoiIiwibm9uLWRyb3BwaW5nLXBhcnRpY2xlIjoiIn0seyJmYW1pbHkiOiJWYW5layIsImdpdmVuIjoiRmxvcmVuY2UgRC4iLCJwYXJzZS1uYW1lcyI6ZmFsc2UsImRyb3BwaW5nLXBhcnRpY2xlIjoiIiwibm9uLWRyb3BwaW5nLXBhcnRpY2xlIjoiIn0seyJmYW1pbHkiOiJDb3R0ZXIiLCJnaXZlbiI6IkVtbWEiLCJwYXJzZS1uYW1lcyI6ZmFsc2UsImRyb3BwaW5nLXBhcnRpY2xlIjoiIiwibm9uLWRyb3BwaW5nLXBhcnRpY2xlIjoiIn0seyJmYW1pbHkiOiJQb2d1ZSIsImdpdmVuIjoiQ29sbGVlbiBBLiIsInBhcnNlLW5hbWVzIjpmYWxzZSwiZHJvcHBpbmctcGFydGljbGUiOiIiLCJub24tZHJvcHBpbmctcGFydGljbGUiOiIifSx7ImZhbWlseSI6IkNsYXJrIiwiZ2l2ZW4iOiJSZWJlY2NhIFIuUy4iLCJwYXJzZS1uYW1lcyI6ZmFsc2UsImRyb3BwaW5nLXBhcnRpY2xlIjoiIiwibm9uLWRyb3BwaW5nLXBhcnRpY2xlIjoiIn0seyJmYW1pbHkiOiJBaWtlbiIsImdpdmVuIjoiTGluZGEgSC4iLCJwYXJzZS1uYW1lcyI6ZmFsc2UsImRyb3BwaW5nLXBhcnRpY2xlIjoiIiwibm9uLWRyb3BwaW5nLXBhcnRpY2xlIjoiIn0seyJmYW1pbHkiOiJBaWtlbiIsImdpdmVuIjoiTC5ILiIsInBhcnNlLW5hbWVzIjpmYWxzZSwiZHJvcHBpbmctcGFydGljbGUiOiIiLCJub24tZHJvcHBpbmctcGFydGljbGUiOiIifSx7ImZhbWlseSI6Ik1jSHVnaCIsImdpdmVuIjoiTS5ELiIsInBhcnNlLW5hbWVzIjpmYWxzZSwiZHJvcHBpbmctcGFydGljbGUiOiIiLCJub24tZHJvcHBpbmctcGFydGljbGUiOiIifSx7ImZhbWlseSI6IkNsZWFyeSIsImdpdmVuIjoiTS4iLCJwYXJzZS1uYW1lcyI6ZmFsc2UsImRyb3BwaW5nLXBhcnRpY2xlIjoiIiwibm9uLWRyb3BwaW5nLXBhcnRpY2xlIjoiIn0seyJmYW1pbHkiOiJMZXkiLCJnaXZlbiI6IkMuIiwicGFyc2UtbmFtZXMiOmZhbHNlLCJkcm9wcGluZy1wYXJ0aWNsZSI6IiIsIm5vbi1kcm9wcGluZy1wYXJ0aWNsZSI6IiJ9LHsiZmFtaWx5IjoiQm9yY2hhcmR0IiwiZ2l2ZW4iOiJDLkouIiwicGFyc2UtbmFtZXMiOmZhbHNlLCJkcm9wcGluZy1wYXJ0aWNsZSI6IiIsIm5vbi1kcm9wcGluZy1wYXJ0aWNsZSI6IiJ9LHsiZmFtaWx5IjoiQnJhbnQiLCJnaXZlbiI6IkouTS4iLCJwYXJzZS1uYW1lcyI6ZmFsc2UsImRyb3BwaW5nLXBhcnRpY2xlIjoiIiwibm9uLWRyb3BwaW5nLXBhcnRpY2xlIjoiIn0seyJmYW1pbHkiOiJUdXJuZXIiLCJnaXZlbiI6IkIuTC4iLCJwYXJzZS1uYW1lcyI6ZmFsc2UsImRyb3BwaW5nLXBhcnRpY2xlIjoiIiwibm9uLWRyb3BwaW5nLXBhcnRpY2xlIjoiIn0seyJmYW1pbHkiOiJMZWltYmVyZ2VyIiwiZ2l2ZW4iOiJBLkUuIiwicGFyc2UtbmFtZXMiOmZhbHNlLCJkcm9wcGluZy1wYXJ0aWNsZSI6IiIsIm5vbi1kcm9wcGluZy1wYXJ0aWNsZSI6IiJ9LHsiZmFtaWx5IjoiV2F0ZXJtYW4iLCJnaXZlbiI6IksuIiwicGFyc2UtbmFtZXMiOmZhbHNlLCJkcm9wcGluZy1wYXJ0aWNsZSI6IiIsIm5vbi1kcm9wcGluZy1wYXJ0aWNsZSI6IiJ9LHsiZmFtaWx5IjoiQ29sZW1hbiIsImdpdmVuIjoiQi5MLiIsInBhcnNlLW5hbWVzIjpmYWxzZSwiZHJvcHBpbmctcGFydGljbGUiOiIiLCJub24tZHJvcHBpbmctcGFydGljbGUiOiIifSx7ImZhbWlseSI6IkFsYmVydCIsImdpdmVuIjoiTi5NLiIsInBhcnNlLW5hbWVzIjpmYWxzZSwiZHJvcHBpbmctcGFydGljbGUiOiIiLCJub24tZHJvcHBpbmctcGFydGljbGUiOiIifSx7ImZhbWlseSI6IlN0ZXdhcnQiLCJnaXZlbiI6IkMuIiwicGFyc2UtbmFtZXMiOmZhbHNlLCJkcm9wcGluZy1wYXJ0aWNsZSI6IiIsIm5vbi1kcm9wcGluZy1wYXJ0aWNsZSI6IiJ9LHsiZmFtaWx5IjoiU3RlZWxlIiwiZ2l2ZW4iOiJELiIsInBhcnNlLW5hbWVzIjpmYWxzZSwiZHJvcHBpbmctcGFydGljbGUiOiIiLCJub24tZHJvcHBpbmctcGFydGljbGUiOiIifSx7ImZhbWlseSI6IkthcGxvdyIsImdpdmVuIjoiUi4iLCJwYXJzZS1uYW1lcyI6ZmFsc2UsImRyb3BwaW5nLXBhcnRpY2xlIjoiIiwibm9uLWRyb3BwaW5nLXBhcnRpY2xlIjoiIn0seyJmYW1pbHkiOiJLYW1pbnNreSIsImdpdmVuIjoiSy4iLCJwYXJzZS1uYW1lcyI6ZmFsc2UsImRyb3BwaW5nLXBhcnRpY2xlIjoiIiwibm9uLWRyb3BwaW5nLXBhcnRpY2xlIjoiIn0seyJmYW1pbHkiOiJIaW5rbGUiLCJnaXZlbiI6IkguQS4iLCJwYXJzZS1uYW1lcyI6ZmFsc2UsImRyb3BwaW5nLXBhcnRpY2xlIjoiIiwibm9uLWRyb3BwaW5nLXBhcnRpY2xlIjoiIn0seyJmYW1pbHkiOiJCZXNhIiwiZ2l2ZW4iOiJSLkQuIiwicGFyc2UtbmFtZXMiOmZhbHNlLCJkcm9wcGluZy1wYXJ0aWNsZSI6IiIsIm5vbi1kcm9wcGluZy1wYXJ0aWNsZSI6IiJ9LHsiZmFtaWx5IjoiVGF5bG9yIiwiZ2l2ZW4iOiJLLlAuIiwicGFyc2UtbmFtZXMiOmZhbHNlLCJkcm9wcGluZy1wYXJ0aWNsZSI6IiIsIm5vbi1kcm9wcGluZy1wYXJ0aWNsZSI6IiJ9LHsiZmFtaWx5IjoiR3JhYm9zbyIsImdpdmVuIjoiUi4iLCJwYXJzZS1uYW1lcyI6ZmFsc2UsImRyb3BwaW5nLXBhcnRpY2xlIjoiIiwibm9uLWRyb3BwaW5nLXBhcnRpY2xlIjoiIn0seyJmYW1pbHkiOiJEaW1pbm8iLCJnaXZlbiI6IksuIiwicGFyc2UtbmFtZXMiOmZhbHNlLCJkcm9wcGluZy1wYXJ0aWNsZSI6IiIsIm5vbi1kcm9wcGluZy1wYXJ0aWNsZSI6IiJ9LHsiZmFtaWx5IjoiU2VhcmxlLUxlYWNoIiwiZ2l2ZW4iOiJMLiIsInBhcnNlLW5hbWVzIjpmYWxzZSwiZHJvcHBpbmctcGFydGljbGUiOiIiLCJub24tZHJvcHBpbmctcGFydGljbGUiOiIifSx7ImZhbWlseSI6IkFsYnJpdHRvbiIsImdpdmVuIjoiUy4iLCJwYXJzZS1uYW1lcyI6ZmFsc2UsImRyb3BwaW5nLXBhcnRpY2xlIjoiIiwibm9uLWRyb3BwaW5nLXBhcnRpY2xlIjoiIn0seyJmYW1pbHkiOiJEYXZpZHNvbiIsImdpdmVuIjoiQy5MLiIsInBhcnNlLW5hbWVzIjpmYWxzZSwiZHJvcHBpbmctcGFydGljbGUiOiIiLCJub24tZHJvcHBpbmctcGFydGljbGUiOiIifSx7ImZhbWlseSI6IkNhcnJpZ2FuIiwiZ2l2ZW4iOiJULiIsInBhcnNlLW5hbWVzIjpmYWxzZSwiZHJvcHBpbmctcGFydGljbGUiOiIiLCJub24tZHJvcHBpbmctcGFydGljbGUiOiIifSx7ImZhbWlseSI6IkJ1cmtlIiwiZ2l2ZW4iOiJELkEuIiwicGFyc2UtbmFtZXMiOmZhbHNlLCJkcm9wcGluZy1wYXJ0aWNsZSI6IiIsIm5vbi1kcm9wcGluZy1wYXJ0aWNsZSI6IiJ9LHsiZmFtaWx5IjoiQW50aG9ueSIsImdpdmVuIjoiSy5SLiIsInBhcnNlLW5hbWVzIjpmYWxzZSwiZHJvcHBpbmctcGFydGljbGUiOiIiLCJub24tZHJvcHBpbmctcGFydGljbGUiOiIifSx7ImZhbWlseSI6Iktvd2Fsc2tpIiwiZ2l2ZW4iOiJNLk8uIiwicGFyc2UtbmFtZXMiOmZhbHNlLCJkcm9wcGluZy1wYXJ0aWNsZSI6IiIsIm5vbi1kcm9wcGluZy1wYXJ0aWNsZSI6IiJ9LHsiZmFtaWx5IjoiUm91bmRzIiwiZ2l2ZW4iOiJNLiIsInBhcnNlLW5hbWVzIjpmYWxzZSwiZHJvcHBpbmctcGFydGljbGUiOiIiLCJub24tZHJvcHBpbmctcGFydGljbGUiOiIifSx7ImZhbWlseSI6IlR1ZG9yIiwiZ2l2ZW4iOiJKLk0uIiwicGFyc2UtbmFtZXMiOmZhbHNlLCJkcm9wcGluZy1wYXJ0aWNsZSI6IiIsIm5vbi1kcm9wcGluZy1wYXJ0aWNsZSI6IiJ9LHsiZmFtaWx5IjoiR3JpZmZpcyIsImdpdmVuIjoiTC4iLCJwYXJzZS1uYW1lcyI6ZmFsc2UsImRyb3BwaW5nLXBhcnRpY2xlIjoiIiwibm9uLWRyb3BwaW5nLXBhcnRpY2xlIjoiIn0seyJmYW1pbHkiOiJWYXNzYWxsbyIsImdpdmVuIjoiTC5NLiIsInBhcnNlLW5hbWVzIjpmYWxzZSwiZHJvcHBpbmctcGFydGljbGUiOiIiLCJub24tZHJvcHBpbmctcGFydGljbGUiOiIifSx7ImZhbWlseSI6Ik11bGxpZ2FuIiwiZ2l2ZW4iOiJNLiIsInBhcnNlLW5hbWVzIjpmYWxzZSwiZHJvcHBpbmctcGFydGljbGUiOiIiLCJub24tZHJvcHBpbmctcGFydGljbGUiOiIifSx7ImZhbWlseSI6Ik1hY3lrIiwiZ2l2ZW4iOiJJLiIsInBhcnNlLW5hbWVzIjpmYWxzZSwiZHJvcHBpbmctcGFydGljbGUiOiIiLCJub24tZHJvcHBpbmctcGFydGljbGUiOiIifSx7ImZhbWlseSI6Ik1hbmxleS1DdWxsZW4iLCJnaXZlbiI6IkMuIiwicGFyc2UtbmFtZXMiOmZhbHNlLCJkcm9wcGluZy1wYXJ0aWNsZSI6IiIsIm5vbi1kcm9wcGluZy1wYXJ0aWNsZSI6IiJ9LHsiZmFtaWx5IjoiSGFiZXJtYW4iLCJnaXZlbiI6IkEuRS4iLCJwYXJzZS1uYW1lcyI6ZmFsc2UsImRyb3BwaW5nLXBhcnRpY2xlIjoiIiwibm9uLWRyb3BwaW5nLXBhcnRpY2xlIjoiIn0seyJmYW1pbHkiOiJIdXRjaGluc29uIiwiZ2l2ZW4iOiJTLkwuIiwicGFyc2UtbmFtZXMiOmZhbHNlLCJkcm9wcGluZy1wYXJ0aWNsZSI6IiIsIm5vbi1kcm9wcGluZy1wYXJ0aWNsZSI6IiJ9LHsiZmFtaWx5IjoiQmFybmFyZCIsImdpdmVuIjoiQS5MLiIsInBhcnNlLW5hbWVzIjpmYWxzZSwiZHJvcHBpbmctcGFydGljbGUiOiIiLCJub24tZHJvcHBpbmctcGFydGljbGUiOiIifSx7ImZhbWlseSI6IkdvYmVsIiwiZ2l2ZW4iOiJCLiIsInBhcnNlLW5hbWVzIjpmYWxzZSwiZHJvcHBpbmctcGFydGljbGUiOiIiLCJub24tZHJvcHBpbmctcGFydGljbGUiOiIifSx7ImZhbWlseSI6Ik1jTWFob24iLCJnaXZlbiI6IkQuTC4iLCJwYXJzZS1uYW1lcyI6ZmFsc2UsImRyb3BwaW5nLXBhcnRpY2xlIjoiIiwibm9uLWRyb3BwaW5nLXBhcnRpY2xlIjoiIn0seyJmYW1pbHkiOiJCcm93biIsImdpdmVuIjoiTS5KLiIsInBhcnNlLW5hbWVzIjpmYWxzZSwiZHJvcHBpbmctcGFydGljbGUiOiIiLCJub24tZHJvcHBpbmctcGFydGljbGUiOiIifSx7ImZhbWlseSI6IlN0cmFjayIsImdpdmVuIjoiTC4iLCJwYXJzZS1uYW1lcyI6ZmFsc2UsImRyb3BwaW5nLXBhcnRpY2xlIjoiIiwibm9uLWRyb3BwaW5nLXBhcnRpY2xlIjoiIn0seyJmYW1pbHkiOiJFbW1lcmxpbmciLCJnaXZlbiI6IlMuQS4iLCJwYXJzZS1uYW1lcyI6ZmFsc2UsImRyb3BwaW5nLXBhcnRpY2xlIjoiIiwibm9uLWRyb3BwaW5nLXBhcnRpY2xlIjoiIn0seyJmYW1pbHkiOiJDb2xhZG9uYXRvIiwiZ2l2ZW4iOiJBLlIuIiwicGFyc2UtbmFtZXMiOmZhbHNlLCJkcm9wcGluZy1wYXJ0aWNsZSI6IiIsIm5vbi1kcm9wcGluZy1wYXJ0aWNsZSI6IiJ9LHsiZmFtaWx5IjoiUmVpY2giLCJnaXZlbiI6IkouQS4iLCJwYXJzZS1uYW1lcyI6ZmFsc2UsImRyb3BwaW5nLXBhcnRpY2xlIjoiIiwibm9uLWRyb3BwaW5nLXBhcnRpY2xlIjoiIn0seyJmYW1pbHkiOiJHYXZhZ2hhbiIsImdpdmVuIjoiSi5KLiIsInBhcnNlLW5hbWVzIjpmYWxzZSwiZHJvcHBpbmctcGFydGljbGUiOiIiLCJub24tZHJvcHBpbmctcGFydGljbGUiOiIifSx7ImZhbWlseSI6IlZhbmVrIiwiZ2l2ZW4iOiJGLkQuIiwicGFyc2UtbmFtZXMiOmZhbHNlLCJkcm9wcGluZy1wYXJ0aWNsZSI6IiIsIm5vbi1kcm9wcGluZy1wYXJ0aWNsZSI6IiJ9LHsiZmFtaWx5IjoiQmFsbGluZ2hvZmYiLCJnaXZlbiI6IkouUi4iLCJwYXJzZS1uYW1lcyI6ZmFsc2UsImRyb3BwaW5nLXBhcnRpY2xlIjoiIiwibm9uLWRyb3BwaW5nLXBhcnRpY2xlIjoiIn0seyJmYW1pbHkiOiJCb29rIiwiZ2l2ZW4iOiJLLkEuIiwicGFyc2UtbmFtZXMiOmZhbHNlLCJkcm9wcGluZy1wYXJ0aWNsZSI6IiIsIm5vbi1kcm9wcGluZy1wYXJ0aWNsZSI6IiJ9LHsiZmFtaWx5IjoiRWFzdGVyIiwiZ2l2ZW4iOiJLLiIsInBhcnNlLW5hbWVzIjpmYWxzZSwiZHJvcHBpbmctcGFydGljbGUiOiIiLCJub24tZHJvcHBpbmctcGFydGljbGUiOiIifSx7ImZhbWlseSI6IlNlYW1hbiIsImdpdmVuIjoiUC5CLiIsInBhcnNlLW5hbWVzIjpmYWxzZSwiZHJvcHBpbmctcGFydGljbGUiOiIiLCJub24tZHJvcHBpbmctcGFydGljbGUiOiIifSx7ImZhbWlseSI6IkxvdWdoIiwiZ2l2ZW4iOiJNLkUuIiwicGFyc2UtbmFtZXMiOmZhbHNlLCJkcm9wcGluZy1wYXJ0aWNsZSI6IiIsIm5vbi1kcm9wcGluZy1wYXJ0aWNsZSI6IiJ9LHsiZmFtaWx5IjoiQmVuc29uIiwiZ2l2ZW4iOiJDLkwuIiwicGFyc2UtbmFtZXMiOmZhbHNlLCJkcm9wcGluZy1wYXJ0aWNsZSI6IiIsIm5vbi1kcm9wcGluZy1wYXJ0aWNsZSI6IiJ9LHsiZmFtaWx5IjoiRHVjaGFybWUiLCJnaXZlbiI6Ik0uIiwicGFyc2UtbmFtZXMiOmZhbHNlLCJkcm9wcGluZy1wYXJ0aWNsZSI6IiIsIm5vbi1kcm9wcGluZy1wYXJ0aWNsZSI6IiJ9LHsiZmFtaWx5IjoiUXVpbm4iLCJnaXZlbiI6IlBhdWwiLCJwYXJzZS1uYW1lcyI6ZmFsc2UsImRyb3BwaW5nLXBhcnRpY2xlIjoiIiwibm9uLWRyb3BwaW5nLXBhcnRpY2xlIjoiIn0seyJmYW1pbHkiOiJNb2x5bmVhdXgiLCJnaXZlbiI6IkQuTS4iLCJwYXJzZS1uYW1lcyI6ZmFsc2UsImRyb3BwaW5nLXBhcnRpY2xlIjoiIiwibm9uLWRyb3BwaW5nLXBhcnRpY2xlIjoiIn0seyJmYW1pbHkiOiJLZW5uZWR5IiwiZ2l2ZW4iOiJMLiIsInBhcnNlLW5hbWVzIjpmYWxzZSwiZHJvcHBpbmctcGFydGljbGUiOiIiLCJub24tZHJvcHBpbmctcGFydGljbGUiOiIifSx7ImZhbWlseSI6Ikdyb2Nob3ciLCJnaXZlbiI6IkQuIiwicGFyc2UtbmFtZXMiOmZhbHNlLCJkcm9wcGluZy1wYXJ0aWNsZSI6IiIsIm5vbi1kcm9wcGluZy1wYXJ0aWNsZSI6IiJ9LHsiZmFtaWx5IjoiTnloZWltIiwiZ2l2ZW4iOiJFLiIsInBhcnNlLW5hbWVzIjpmYWxzZSwiZHJvcHBpbmctcGFydGljbGUiOiIiLCJub24tZHJvcHBpbmctcGFydGljbGUiOiIifSx7ImZhbWlseSI6IlB1cmNlbGwiLCJnaXZlbiI6IlMuTS4iLCJwYXJzZS1uYW1lcyI6ZmFsc2UsImRyb3BwaW5nLXBhcnRpY2xlIjoiIiwibm9uLWRyb3BwaW5nLXBhcnRpY2xlIjoiIn0seyJmYW1pbHkiOiJIYW5yYWhhbiIsImdpdmVuIjoiSy4iLCJwYXJzZS1uYW1lcyI6ZmFsc2UsImRyb3BwaW5nLXBhcnRpY2xlIjoiIiwibm9uLWRyb3BwaW5nLXBhcnRpY2xlIjoiIn0seyJmYW1pbHkiOiJJc2FhY3MiLCJnaXZlbiI6IksuQi4iLCJwYXJzZS1uYW1lcyI6ZmFsc2UsImRyb3BwaW5nLXBhcnRpY2xlIjoiIiwibm9uLWRyb3BwaW5nLXBhcnRpY2xlIjoiIn0seyJmYW1pbHkiOiJXaGFkZSIsImdpdmVuIjoiSi5KLiIsInBhcnNlLW5hbWVzIjpmYWxzZSwiZHJvcHBpbmctcGFydGljbGUiOiIiLCJub24tZHJvcHBpbmctcGFydGljbGUiOiIifV0sImNvbnRhaW5lci10aXRsZSI6IkpvdXJuYWwgb2YgRW1lcmdlbmN5IE51cnNpbmciLCJjb250YWluZXItdGl0bGUtc2hvcnQiOiJKIEVtZXJnIE51cnMiLCJET0kiOiIxMC4xMDE2L2ouamVuLjIwMjMuMDYuMDEyIiwiSVNTTiI6IjAwOTkxNzY3IiwiVVJMIjoiaHR0cHM6Ly9saW5raW5naHViLmVsc2V2aWVyLmNvbS9yZXRyaWV2ZS9waWkvUzAwOTkxNzY3MjMwMDE1NjMiLCJpc3N1ZWQiOnsiZGF0ZS1wYXJ0cyI6W1syMDIzLDddXX19LCJpc1RlbXBvcmFyeSI6ZmFsc2V9XX0=&quot;},{&quot;citationID&quot;:&quot;MENDELEY_CITATION_a56330c9-5dfa-45a3-8603-1e9dbaa661e5&quot;,&quot;properties&quot;:{&quot;noteIndex&quot;:0},&quot;isEdited&quot;:false,&quot;manualOverride&quot;:{&quot;isManuallyOverridden&quot;:false,&quot;citeprocText&quot;:&quot;&lt;sup&gt;3&lt;/sup&gt;&quot;,&quot;manualOverrideText&quot;:&quot;&quot;},&quot;citationItems&quot;:[{&quot;id&quot;:&quot;83a9bcfe-771a-3e4c-bc37-93a5aaf2615e&quot;,&quot;itemData&quot;:{&quot;type&quot;:&quot;article-journal&quot;,&quot;id&quot;:&quot;83a9bcfe-771a-3e4c-bc37-93a5aaf2615e&quot;,&quot;title&quot;:&quot;“You have to ask yourself when you've had enough”: An ethnography of multi-level nurse burnout cultural impacts in the emergency department&quot;,&quot;author&quot;:[{&quot;family&quot;:&quot;Muir&quot;,&quot;given&quot;:&quot;K Jane&quot;,&quot;parse-names&quot;:false,&quot;dropping-particle&quot;:&quot;&quot;,&quot;non-dropping-particle&quot;:&quot;&quot;},{&quot;family&quot;:&quot;Keim-Malpass&quot;,&quot;given&quot;:&quot;Jessica&quot;,&quot;parse-names&quot;:false,&quot;dropping-particle&quot;:&quot;&quot;,&quot;non-dropping-particle&quot;:&quot;&quot;},{&quot;family&quot;:&quot;LeBaron&quot;,&quot;given&quot;:&quot;Virginia T&quot;,&quot;parse-names&quot;:false,&quot;dropping-particle&quot;:&quot;&quot;,&quot;non-dropping-particle&quot;:&quot;&quot;}],&quot;container-title&quot;:&quot;SSM-Qualitative Research in Health&quot;,&quot;ISSN&quot;:&quot;2667-3215&quot;,&quot;issued&quot;:{&quot;date-parts&quot;:[[2022]]},&quot;page&quot;:&quot;100111&quot;,&quot;publisher&quot;:&quot;Elsevier&quot;,&quot;volume&quot;:&quot;2&quot;},&quot;isTemporary&quot;:false}],&quot;citationTag&quot;:&quot;MENDELEY_CITATION_v3_eyJjaXRhdGlvbklEIjoiTUVOREVMRVlfQ0lUQVRJT05fYTU2MzMwYzktNWRmYS00NWEzLTg2MDMtMWU5ZGJhYTY2MWU1IiwicHJvcGVydGllcyI6eyJub3RlSW5kZXgiOjB9LCJpc0VkaXRlZCI6ZmFsc2UsIm1hbnVhbE92ZXJyaWRlIjp7ImlzTWFudWFsbHlPdmVycmlkZGVuIjpmYWxzZSwiY2l0ZXByb2NUZXh0IjoiPHN1cD4zPC9zdXA+IiwibWFudWFsT3ZlcnJpZGVUZXh0IjoiIn0sImNpdGF0aW9uSXRlbXMiOlt7ImlkIjoiODNhOWJjZmUtNzcxYS0zZTRjLWJjMzctOTNhNWFhZjI2MTVlIiwiaXRlbURhdGEiOnsidHlwZSI6ImFydGljbGUtam91cm5hbCIsImlkIjoiODNhOWJjZmUtNzcxYS0zZTRjLWJjMzctOTNhNWFhZjI2MTVlIiwidGl0bGUiOiLigJxZb3UgaGF2ZSB0byBhc2sgeW91cnNlbGYgd2hlbiB5b3UndmUgaGFkIGVub3VnaOKAnTogQW4gZXRobm9ncmFwaHkgb2YgbXVsdGktbGV2ZWwgbnVyc2UgYnVybm91dCBjdWx0dXJhbCBpbXBhY3RzIGluIHRoZSBlbWVyZ2VuY3kgZGVwYXJ0bWVudCIsImF1dGhvciI6W3siZmFtaWx5IjoiTXVpciIsImdpdmVuIjoiSyBKYW5lIiwicGFyc2UtbmFtZXMiOmZhbHNlLCJkcm9wcGluZy1wYXJ0aWNsZSI6IiIsIm5vbi1kcm9wcGluZy1wYXJ0aWNsZSI6IiJ9LHsiZmFtaWx5IjoiS2VpbS1NYWxwYXNzIiwiZ2l2ZW4iOiJKZXNzaWNhIiwicGFyc2UtbmFtZXMiOmZhbHNlLCJkcm9wcGluZy1wYXJ0aWNsZSI6IiIsIm5vbi1kcm9wcGluZy1wYXJ0aWNsZSI6IiJ9LHsiZmFtaWx5IjoiTGVCYXJvbiIsImdpdmVuIjoiVmlyZ2luaWEgVCIsInBhcnNlLW5hbWVzIjpmYWxzZSwiZHJvcHBpbmctcGFydGljbGUiOiIiLCJub24tZHJvcHBpbmctcGFydGljbGUiOiIifV0sImNvbnRhaW5lci10aXRsZSI6IlNTTS1RdWFsaXRhdGl2ZSBSZXNlYXJjaCBpbiBIZWFsdGgiLCJJU1NOIjoiMjY2Ny0zMjE1IiwiaXNzdWVkIjp7ImRhdGUtcGFydHMiOltbMjAyMl1dfSwicGFnZSI6IjEwMDExMSIsInB1Ymxpc2hlciI6IkVsc2V2aWVyIiwidm9sdW1lIjoiMiJ9LCJpc1RlbXBvcmFyeSI6ZmFsc2V9XX0=&quot;},{&quot;citationID&quot;:&quot;MENDELEY_CITATION_e2594b76-5d2f-4ea1-9911-0936c98f193f&quot;,&quot;properties&quot;:{&quot;noteIndex&quot;:0},&quot;isEdited&quot;:false,&quot;manualOverride&quot;:{&quot;isManuallyOverridden&quot;:false,&quot;citeprocText&quot;:&quot;&lt;sup&gt;4&lt;/sup&gt;&quot;,&quot;manualOverrideText&quot;:&quot;&quot;},&quot;citationItems&quot;:[{&quot;id&quot;:&quot;bca39b68-76b0-3630-89d9-c0e9be8f2cce&quot;,&quot;itemData&quot;:{&quot;type&quot;:&quot;article-journal&quot;,&quot;id&quot;:&quot;bca39b68-76b0-3630-89d9-c0e9be8f2cce&quot;,&quot;title&quot;:&quot;Physician and Nurse Well-Being and Preferred Interventions to Address Burnout in Hospital Practice: Factors Associated With Turnover, Outcomes, and Patient Safety&quot;,&quot;author&quot;:[{&quot;family&quot;:&quot;Aiken&quot;,&quot;given&quot;:&quot;Linda H.&quot;,&quot;parse-names&quot;:false,&quot;dropping-particle&quot;:&quot;&quot;,&quot;non-dropping-particle&quot;:&quot;&quot;},{&quot;family&quot;:&quot;Lasater&quot;,&quot;given&quot;:&quot;Karen B.&quot;,&quot;parse-names&quot;:false,&quot;dropping-particle&quot;:&quot;&quot;,&quot;non-dropping-particle&quot;:&quot;&quot;},{&quot;family&quot;:&quot;Sloane&quot;,&quot;given&quot;:&quot;Douglas M.&quot;,&quot;parse-names&quot;:false,&quot;dropping-particle&quot;:&quot;&quot;,&quot;non-dropping-particle&quot;:&quot;&quot;},{&quot;family&quot;:&quot;Pogue&quot;,&quot;given&quot;:&quot;Colleen A.&quot;,&quot;parse-names&quot;:false,&quot;dropping-particle&quot;:&quot;&quot;,&quot;non-dropping-particle&quot;:&quot;&quot;},{&quot;family&quot;:&quot;Fitzpatrick Rosenbaum&quot;,&quot;given&quot;:&quot;Kathleen E.&quot;,&quot;parse-names&quot;:false,&quot;dropping-particle&quot;:&quot;&quot;,&quot;non-dropping-particle&quot;:&quot;&quot;},{&quot;family&quot;:&quot;Muir&quot;,&quot;given&quot;:&quot;K. Jane&quot;,&quot;parse-names&quot;:false,&quot;dropping-particle&quot;:&quot;&quot;,&quot;non-dropping-particle&quot;:&quot;&quot;},{&quot;family&quot;:&quot;McHugh&quot;,&quot;given&quot;:&quot;Matthew D.&quot;,&quot;parse-names&quot;:false,&quot;dropping-particle&quot;:&quot;&quot;,&quot;non-dropping-particle&quot;:&quot;&quot;}],&quot;container-title&quot;:&quot;JAMA health forum&quot;,&quot;container-title-short&quot;:&quot;JAMA Health Forum&quot;,&quot;DOI&quot;:&quot;10.1001/jamahealthforum.2023.1809&quot;,&quot;ISSN&quot;:&quot;26890186&quot;,&quot;PMID&quot;:&quot;37418269&quot;,&quot;issued&quot;:{&quot;date-parts&quot;:[[2023,7,7]]},&quot;page&quot;:&quot;e231809&quot;,&quot;abstract&quot;:&quot;Importance: Disruptions in the hospital clinical workforce threaten quality and safety of care and retention of health professionals. It is important to understand which interventions would be well received by clinicians to address the factors associated with turnover. Objectives: To determine well-being and turnover rates of physicians and nurses in hospital practice, and to identify actionable factors associated with adverse clinician outcomes, patient safety, and clinicians' preferences for interventions. Design, Setting, and Participants: This was a cross-sectional multicenter survey study conducted in 2021 with 21 050 physicians and nurses at 60 nationally distributed US Magnet hospitals. Respondents described their mental health and well-being, associations between modifiable work environment factors and physician and nurse burnout, mental health, hospital staff turnover, and patient safety. Data were analyzed from February 21, 2022, to March 28, 2023. Main Outcomes and Measures: Clinician outcomes (burnout, job dissatisfaction, intent to leave, turnover), well-being (depression, anxiety, work-life balance, health), patient safety, resources and work environment adequacy, and clinicians' preferences for interventions to improve their well-being. Results: The study sample comprised responses from 15 738 nurses (mean [SD] age, 38.4 [11.7] years; 10 887 (69%) women; 8404 [53%] White individuals) practicing in 60 hospitals, and 5312 physicians (mean [SD] age, 44.7 [12.0] years; 2362 [45%] men; 2768 [52%] White individuals) practicing in 53 of the same hospitals, with an average of 100 physicians and 262 nurses per hospital and an overall clinician response rate of 26%. High burnout was common among hospital physicians (32%) and nurses (47%). Nurse burnout was associated with higher turnover of both nurses and physicians. Many physicians (12%) and nurses (26%) rated their hospitals unfavorably on patient safety, reported having too few nurses (28% and 54%, respectively), reported having a poor work environment (20% and 34%, respectively), and lacked confidence in management (42% and 46%, respectively). Fewer than 10% of clinicians described their workplace as joyful. Both physicians and nurses rated management interventions to improve care delivery as more important to their mental health and well-being than interventions directed at improving clinicians' mental health. Improving nurse staffing was ranked highest among interventions (87% of nurses and 45% of physicians). Conclusions and Relevance: This cross-sectional survey study of physicians and nurses practicing in US Magnet hospitals found that hospitals characterized as having too few nurses and unfavorable work environments had higher rates of clinician burnout, turnover, and unfavorable patient safety ratings. Clinicians wanted action by management to address insufficient nurse staffing, insufficient clinician control over workload, and poor work environments; they were less interested in wellness programs and resilience training.&quot;,&quot;publisher&quot;:&quot;NLM (Medline)&quot;,&quot;issue&quot;:&quot;7&quot;,&quot;volume&quot;:&quot;4&quot;},&quot;isTemporary&quot;:false}],&quot;citationTag&quot;:&quot;MENDELEY_CITATION_v3_eyJjaXRhdGlvbklEIjoiTUVOREVMRVlfQ0lUQVRJT05fZTI1OTRiNzYtNWQyZi00ZWExLTk5MTEtMDkzNmM5OGYxOTNmIiwicHJvcGVydGllcyI6eyJub3RlSW5kZXgiOjB9LCJpc0VkaXRlZCI6ZmFsc2UsIm1hbnVhbE92ZXJyaWRlIjp7ImlzTWFudWFsbHlPdmVycmlkZGVuIjpmYWxzZSwiY2l0ZXByb2NUZXh0IjoiPHN1cD40PC9zdXA+IiwibWFudWFsT3ZlcnJpZGVUZXh0IjoiIn0sImNpdGF0aW9uSXRlbXMiOlt7ImlkIjoiYmNhMzliNjgtNzZiMC0zNjMwLTg5ZDktYzBlOWJlOGYyY2NlIiwiaXRlbURhdGEiOnsidHlwZSI6ImFydGljbGUtam91cm5hbCIsImlkIjoiYmNhMzliNjgtNzZiMC0zNjMwLTg5ZDktYzBlOWJlOGYyY2NlIiwidGl0bGUiOiJQaHlzaWNpYW4gYW5kIE51cnNlIFdlbGwtQmVpbmcgYW5kIFByZWZlcnJlZCBJbnRlcnZlbnRpb25zIHRvIEFkZHJlc3MgQnVybm91dCBpbiBIb3NwaXRhbCBQcmFjdGljZTogRmFjdG9ycyBBc3NvY2lhdGVkIFdpdGggVHVybm92ZXIsIE91dGNvbWVzLCBhbmQgUGF0aWVudCBTYWZldHkiLCJhdXRob3IiOlt7ImZhbWlseSI6IkFpa2VuIiwiZ2l2ZW4iOiJMaW5kYSBILiIsInBhcnNlLW5hbWVzIjpmYWxzZSwiZHJvcHBpbmctcGFydGljbGUiOiIiLCJub24tZHJvcHBpbmctcGFydGljbGUiOiIifSx7ImZhbWlseSI6Ikxhc2F0ZXIiLCJnaXZlbiI6IkthcmVuIEIuIiwicGFyc2UtbmFtZXMiOmZhbHNlLCJkcm9wcGluZy1wYXJ0aWNsZSI6IiIsIm5vbi1kcm9wcGluZy1wYXJ0aWNsZSI6IiJ9LHsiZmFtaWx5IjoiU2xvYW5lIiwiZ2l2ZW4iOiJEb3VnbGFzIE0uIiwicGFyc2UtbmFtZXMiOmZhbHNlLCJkcm9wcGluZy1wYXJ0aWNsZSI6IiIsIm5vbi1kcm9wcGluZy1wYXJ0aWNsZSI6IiJ9LHsiZmFtaWx5IjoiUG9ndWUiLCJnaXZlbiI6IkNvbGxlZW4gQS4iLCJwYXJzZS1uYW1lcyI6ZmFsc2UsImRyb3BwaW5nLXBhcnRpY2xlIjoiIiwibm9uLWRyb3BwaW5nLXBhcnRpY2xlIjoiIn0seyJmYW1pbHkiOiJGaXR6cGF0cmljayBSb3NlbmJhdW0iLCJnaXZlbiI6IkthdGhsZWVuIEUuIiwicGFyc2UtbmFtZXMiOmZhbHNlLCJkcm9wcGluZy1wYXJ0aWNsZSI6IiIsIm5vbi1kcm9wcGluZy1wYXJ0aWNsZSI6IiJ9LHsiZmFtaWx5IjoiTXVpciIsImdpdmVuIjoiSy4gSmFuZSIsInBhcnNlLW5hbWVzIjpmYWxzZSwiZHJvcHBpbmctcGFydGljbGUiOiIiLCJub24tZHJvcHBpbmctcGFydGljbGUiOiIifSx7ImZhbWlseSI6Ik1jSHVnaCIsImdpdmVuIjoiTWF0dGhldyBELiIsInBhcnNlLW5hbWVzIjpmYWxzZSwiZHJvcHBpbmctcGFydGljbGUiOiIiLCJub24tZHJvcHBpbmctcGFydGljbGUiOiIifV0sImNvbnRhaW5lci10aXRsZSI6IkpBTUEgaGVhbHRoIGZvcnVtIiwiY29udGFpbmVyLXRpdGxlLXNob3J0IjoiSkFNQSBIZWFsdGggRm9ydW0iLCJET0kiOiIxMC4xMDAxL2phbWFoZWFsdGhmb3J1bS4yMDIzLjE4MDkiLCJJU1NOIjoiMjY4OTAxODYiLCJQTUlEIjoiMzc0MTgyNjkiLCJpc3N1ZWQiOnsiZGF0ZS1wYXJ0cyI6W1syMDIzLDcsN11dfSwicGFnZSI6ImUyMzE4MDkiLCJhYnN0cmFjdCI6IkltcG9ydGFuY2U6IERpc3J1cHRpb25zIGluIHRoZSBob3NwaXRhbCBjbGluaWNhbCB3b3JrZm9yY2UgdGhyZWF0ZW4gcXVhbGl0eSBhbmQgc2FmZXR5IG9mIGNhcmUgYW5kIHJldGVudGlvbiBvZiBoZWFsdGggcHJvZmVzc2lvbmFscy4gSXQgaXMgaW1wb3J0YW50IHRvIHVuZGVyc3RhbmQgd2hpY2ggaW50ZXJ2ZW50aW9ucyB3b3VsZCBiZSB3ZWxsIHJlY2VpdmVkIGJ5IGNsaW5pY2lhbnMgdG8gYWRkcmVzcyB0aGUgZmFjdG9ycyBhc3NvY2lhdGVkIHdpdGggdHVybm92ZXIuIE9iamVjdGl2ZXM6IFRvIGRldGVybWluZSB3ZWxsLWJlaW5nIGFuZCB0dXJub3ZlciByYXRlcyBvZiBwaHlzaWNpYW5zIGFuZCBudXJzZXMgaW4gaG9zcGl0YWwgcHJhY3RpY2UsIGFuZCB0byBpZGVudGlmeSBhY3Rpb25hYmxlIGZhY3RvcnMgYXNzb2NpYXRlZCB3aXRoIGFkdmVyc2UgY2xpbmljaWFuIG91dGNvbWVzLCBwYXRpZW50IHNhZmV0eSwgYW5kIGNsaW5pY2lhbnMnIHByZWZlcmVuY2VzIGZvciBpbnRlcnZlbnRpb25zLiBEZXNpZ24sIFNldHRpbmcsIGFuZCBQYXJ0aWNpcGFudHM6IFRoaXMgd2FzIGEgY3Jvc3Mtc2VjdGlvbmFsIG11bHRpY2VudGVyIHN1cnZleSBzdHVkeSBjb25kdWN0ZWQgaW4gMjAyMSB3aXRoIDIx4oCvMDUwIHBoeXNpY2lhbnMgYW5kIG51cnNlcyBhdCA2MCBuYXRpb25hbGx5IGRpc3RyaWJ1dGVkIFVTIE1hZ25ldCBob3NwaXRhbHMuIFJlc3BvbmRlbnRzIGRlc2NyaWJlZCB0aGVpciBtZW50YWwgaGVhbHRoIGFuZCB3ZWxsLWJlaW5nLCBhc3NvY2lhdGlvbnMgYmV0d2VlbiBtb2RpZmlhYmxlIHdvcmsgZW52aXJvbm1lbnQgZmFjdG9ycyBhbmQgcGh5c2ljaWFuIGFuZCBudXJzZSBidXJub3V0LCBtZW50YWwgaGVhbHRoLCBob3NwaXRhbCBzdGFmZiB0dXJub3ZlciwgYW5kIHBhdGllbnQgc2FmZXR5LiBEYXRhIHdlcmUgYW5hbHl6ZWQgZnJvbSBGZWJydWFyeSAyMSwgMjAyMiwgdG8gTWFyY2ggMjgsIDIwMjMuIE1haW4gT3V0Y29tZXMgYW5kIE1lYXN1cmVzOiBDbGluaWNpYW4gb3V0Y29tZXMgKGJ1cm5vdXQsIGpvYiBkaXNzYXRpc2ZhY3Rpb24sIGludGVudCB0byBsZWF2ZSwgdHVybm92ZXIpLCB3ZWxsLWJlaW5nIChkZXByZXNzaW9uLCBhbnhpZXR5LCB3b3JrLWxpZmUgYmFsYW5jZSwgaGVhbHRoKSwgcGF0aWVudCBzYWZldHksIHJlc291cmNlcyBhbmQgd29yayBlbnZpcm9ubWVudCBhZGVxdWFjeSwgYW5kIGNsaW5pY2lhbnMnIHByZWZlcmVuY2VzIGZvciBpbnRlcnZlbnRpb25zIHRvIGltcHJvdmUgdGhlaXIgd2VsbC1iZWluZy4gUmVzdWx0czogVGhlIHN0dWR5IHNhbXBsZSBjb21wcmlzZWQgcmVzcG9uc2VzIGZyb20gMTXigK83MzggbnVyc2VzIChtZWFuIFtTRF0gYWdlLCAzOC40IFsxMS43XSB5ZWFyczsgMTDigK84ODcgKDY5JSkgd29tZW47IDg0MDQgWzUzJV0gV2hpdGUgaW5kaXZpZHVhbHMpIHByYWN0aWNpbmcgaW4gNjAgaG9zcGl0YWxzLCBhbmQgNTMxMiBwaHlzaWNpYW5zIChtZWFuIFtTRF0gYWdlLCA0NC43IFsxMi4wXSB5ZWFyczsgMjM2MiBbNDUlXSBtZW47IDI3NjggWzUyJV0gV2hpdGUgaW5kaXZpZHVhbHMpIHByYWN0aWNpbmcgaW4gNTMgb2YgdGhlIHNhbWUgaG9zcGl0YWxzLCB3aXRoIGFuIGF2ZXJhZ2Ugb2YgMTAwIHBoeXNpY2lhbnMgYW5kIDI2MiBudXJzZXMgcGVyIGhvc3BpdGFsIGFuZCBhbiBvdmVyYWxsIGNsaW5pY2lhbiByZXNwb25zZSByYXRlIG9mIDI2JS4gSGlnaCBidXJub3V0IHdhcyBjb21tb24gYW1vbmcgaG9zcGl0YWwgcGh5c2ljaWFucyAoMzIlKSBhbmQgbnVyc2VzICg0NyUpLiBOdXJzZSBidXJub3V0IHdhcyBhc3NvY2lhdGVkIHdpdGggaGlnaGVyIHR1cm5vdmVyIG9mIGJvdGggbnVyc2VzIGFuZCBwaHlzaWNpYW5zLiBNYW55IHBoeXNpY2lhbnMgKDEyJSkgYW5kIG51cnNlcyAoMjYlKSByYXRlZCB0aGVpciBob3NwaXRhbHMgdW5mYXZvcmFibHkgb24gcGF0aWVudCBzYWZldHksIHJlcG9ydGVkIGhhdmluZyB0b28gZmV3IG51cnNlcyAoMjglIGFuZCA1NCUsIHJlc3BlY3RpdmVseSksIHJlcG9ydGVkIGhhdmluZyBhIHBvb3Igd29yayBlbnZpcm9ubWVudCAoMjAlIGFuZCAzNCUsIHJlc3BlY3RpdmVseSksIGFuZCBsYWNrZWQgY29uZmlkZW5jZSBpbiBtYW5hZ2VtZW50ICg0MiUgYW5kIDQ2JSwgcmVzcGVjdGl2ZWx5KS4gRmV3ZXIgdGhhbiAxMCUgb2YgY2xpbmljaWFucyBkZXNjcmliZWQgdGhlaXIgd29ya3BsYWNlIGFzIGpveWZ1bC4gQm90aCBwaHlzaWNpYW5zIGFuZCBudXJzZXMgcmF0ZWQgbWFuYWdlbWVudCBpbnRlcnZlbnRpb25zIHRvIGltcHJvdmUgY2FyZSBkZWxpdmVyeSBhcyBtb3JlIGltcG9ydGFudCB0byB0aGVpciBtZW50YWwgaGVhbHRoIGFuZCB3ZWxsLWJlaW5nIHRoYW4gaW50ZXJ2ZW50aW9ucyBkaXJlY3RlZCBhdCBpbXByb3ZpbmcgY2xpbmljaWFucycgbWVudGFsIGhlYWx0aC4gSW1wcm92aW5nIG51cnNlIHN0YWZmaW5nIHdhcyByYW5rZWQgaGlnaGVzdCBhbW9uZyBpbnRlcnZlbnRpb25zICg4NyUgb2YgbnVyc2VzIGFuZCA0NSUgb2YgcGh5c2ljaWFucykuIENvbmNsdXNpb25zIGFuZCBSZWxldmFuY2U6IFRoaXMgY3Jvc3Mtc2VjdGlvbmFsIHN1cnZleSBzdHVkeSBvZiBwaHlzaWNpYW5zIGFuZCBudXJzZXMgcHJhY3RpY2luZyBpbiBVUyBNYWduZXQgaG9zcGl0YWxzIGZvdW5kIHRoYXQgaG9zcGl0YWxzIGNoYXJhY3Rlcml6ZWQgYXMgaGF2aW5nIHRvbyBmZXcgbnVyc2VzIGFuZCB1bmZhdm9yYWJsZSB3b3JrIGVudmlyb25tZW50cyBoYWQgaGlnaGVyIHJhdGVzIG9mIGNsaW5pY2lhbiBidXJub3V0LCB0dXJub3ZlciwgYW5kIHVuZmF2b3JhYmxlIHBhdGllbnQgc2FmZXR5IHJhdGluZ3MuIENsaW5pY2lhbnMgd2FudGVkIGFjdGlvbiBieSBtYW5hZ2VtZW50IHRvIGFkZHJlc3MgaW5zdWZmaWNpZW50IG51cnNlIHN0YWZmaW5nLCBpbnN1ZmZpY2llbnQgY2xpbmljaWFuIGNvbnRyb2wgb3ZlciB3b3JrbG9hZCwgYW5kIHBvb3Igd29yayBlbnZpcm9ubWVudHM7IHRoZXkgd2VyZSBsZXNzIGludGVyZXN0ZWQgaW4gd2VsbG5lc3MgcHJvZ3JhbXMgYW5kIHJlc2lsaWVuY2UgdHJhaW5pbmcuIiwicHVibGlzaGVyIjoiTkxNIChNZWRsaW5lKSIsImlzc3VlIjoiNyIsInZvbHVtZSI6IjQifSwiaXNUZW1wb3JhcnkiOmZhbHNlfV19&quot;},{&quot;citationID&quot;:&quot;MENDELEY_CITATION_7513626f-e965-4279-b4b9-38847b070bad&quot;,&quot;properties&quot;:{&quot;noteIndex&quot;:0},&quot;isEdited&quot;:false,&quot;manualOverride&quot;:{&quot;isManuallyOverridden&quot;:false,&quot;citeprocText&quot;:&quot;&lt;sup&gt;5&lt;/sup&gt;&quot;,&quot;manualOverrideText&quot;:&quot;&quot;},&quot;citationItems&quot;:[{&quot;id&quot;:&quot;40c63b46-bd49-3297-bc0f-42b134c39880&quot;,&quot;itemData&quot;:{&quot;type&quot;:&quot;article-journal&quot;,&quot;id&quot;:&quot;40c63b46-bd49-3297-bc0f-42b134c39880&quot;,&quot;title&quot;:&quot;The impact of hospital boarding on the emergency department waiting room&quot;,&quot;author&quot;:[{&quot;family&quot;:&quot;Smalley&quot;,&quot;given&quot;:&quot;Courtney M.&quot;,&quot;parse-names&quot;:false,&quot;dropping-particle&quot;:&quot;&quot;,&quot;non-dropping-particle&quot;:&quot;&quot;},{&quot;family&quot;:&quot;Simon&quot;,&quot;given&quot;:&quot;Erin L.&quot;,&quot;parse-names&quot;:false,&quot;dropping-particle&quot;:&quot;&quot;,&quot;non-dropping-particle&quot;:&quot;&quot;},{&quot;family&quot;:&quot;Meldon&quot;,&quot;given&quot;:&quot;Stephen W.&quot;,&quot;parse-names&quot;:false,&quot;dropping-particle&quot;:&quot;&quot;,&quot;non-dropping-particle&quot;:&quot;&quot;},{&quot;family&quot;:&quot;Muir&quot;,&quot;given&quot;:&quot;McKinsey R.&quot;,&quot;parse-names&quot;:false,&quot;dropping-particle&quot;:&quot;&quot;,&quot;non-dropping-particle&quot;:&quot;&quot;},{&quot;family&quot;:&quot;Briskin&quot;,&quot;given&quot;:&quot;Isaac&quot;,&quot;parse-names&quot;:false,&quot;dropping-particle&quot;:&quot;&quot;,&quot;non-dropping-particle&quot;:&quot;&quot;},{&quot;family&quot;:&quot;Crane&quot;,&quot;given&quot;:&quot;Steven&quot;,&quot;parse-names&quot;:false,&quot;dropping-particle&quot;:&quot;&quot;,&quot;non-dropping-particle&quot;:&quot;&quot;},{&quot;family&quot;:&quot;Delgado&quot;,&quot;given&quot;:&quot;Fernando&quot;,&quot;parse-names&quot;:false,&quot;dropping-particle&quot;:&quot;&quot;,&quot;non-dropping-particle&quot;:&quot;&quot;},{&quot;family&quot;:&quot;Borden&quot;,&quot;given&quot;:&quot;Bradford L.&quot;,&quot;parse-names&quot;:false,&quot;dropping-particle&quot;:&quot;&quot;,&quot;non-dropping-particle&quot;:&quot;&quot;},{&quot;family&quot;:&quot;Fertel&quot;,&quot;given&quot;:&quot;Baruch S.&quot;,&quot;parse-names&quot;:false,&quot;dropping-particle&quot;:&quot;&quot;,&quot;non-dropping-particle&quot;:&quot;&quot;}],&quot;container-title&quot;:&quot;JACEP Open&quot;,&quot;accessed&quot;:{&quot;date-parts&quot;:[[2023,12,31]]},&quot;DOI&quot;:&quot;10.1002/EMP2.12100&quot;,&quot;ISSN&quot;:&quot;26881152&quot;,&quot;issued&quot;:{&quot;date-parts&quot;:[[2020,10,1]]},&quot;page&quot;:&quot;1052-1059&quot;,&quot;abstract&quot;:&quot;Background: Patient boarding in the emergency department (ED) is a significant issue leading to increased morbidity/mortality, longer lengths of stay, and higher hospital costs. We examined the impact of boarding patients on the ED waiting room. Additionally, we determined whether facility type, patient acuity, time of day, or hospital occupancy impacted waiting rooms in 18 EDs across a large healthcare system. Methods: This was a retrospective multicenter study that included all ED encounters between January 1, 2018, and September 30, 2019. Encounters with missing Emergency Severity Index (ESI) level were excluded. ESI levels were defined as high (ESI 1,2), middle (ESI 3), and low (ESI 4,5). Spearman correlation coefficients measured the relationship between boarded patients and number of patients in ED waiting room. A multivariable mixed effects model identified drivers of this relationship. Results: A total of 1,134,178 encounters were included. Spearman correlation coefficient was significant between number of patients in the ED waiting room and patient boarding (0.54). For every additional patient boarded/hour, the number of patients waiting/hour in the waiting room increased by 8% (95% confidence interval [CI] = 1.08–1.09). The number of patients waiting for a room/hour was 2.28 times higher for middle than for high acuity. The number of patients in waiting room slightly decreased as hospital occupancy increased (95% CI = 0.997–0.997). Conclusion: Number of patients in ED waiting room are directly related to boarding times and hospital occupancy. ED waiting room times should be considered as not just an ED operational issue, but an aspect of hospital throughput.&quot;,&quot;publisher&quot;:&quot;John Wiley and Sons Inc&quot;,&quot;issue&quot;:&quot;5&quot;,&quot;volume&quot;:&quot;1&quot;,&quot;container-title-short&quot;:&quot;&quot;},&quot;isTemporary&quot;:false}],&quot;citationTag&quot;:&quot;MENDELEY_CITATION_v3_eyJjaXRhdGlvbklEIjoiTUVOREVMRVlfQ0lUQVRJT05fNzUxMzYyNmYtZTk2NS00Mjc5LWI0YjktMzg4NDdiMDcwYmFkIiwicHJvcGVydGllcyI6eyJub3RlSW5kZXgiOjB9LCJpc0VkaXRlZCI6ZmFsc2UsIm1hbnVhbE92ZXJyaWRlIjp7ImlzTWFudWFsbHlPdmVycmlkZGVuIjpmYWxzZSwiY2l0ZXByb2NUZXh0IjoiPHN1cD41PC9zdXA+IiwibWFudWFsT3ZlcnJpZGVUZXh0IjoiIn0sImNpdGF0aW9uSXRlbXMiOlt7ImlkIjoiNDBjNjNiNDYtYmQ0OS0zMjk3LWJjMGYtNDJiMTM0YzM5ODgwIiwiaXRlbURhdGEiOnsidHlwZSI6ImFydGljbGUtam91cm5hbCIsImlkIjoiNDBjNjNiNDYtYmQ0OS0zMjk3LWJjMGYtNDJiMTM0YzM5ODgwIiwidGl0bGUiOiJUaGUgaW1wYWN0IG9mIGhvc3BpdGFsIGJvYXJkaW5nIG9uIHRoZSBlbWVyZ2VuY3kgZGVwYXJ0bWVudCB3YWl0aW5nIHJvb20iLCJhdXRob3IiOlt7ImZhbWlseSI6IlNtYWxsZXkiLCJnaXZlbiI6IkNvdXJ0bmV5IE0uIiwicGFyc2UtbmFtZXMiOmZhbHNlLCJkcm9wcGluZy1wYXJ0aWNsZSI6IiIsIm5vbi1kcm9wcGluZy1wYXJ0aWNsZSI6IiJ9LHsiZmFtaWx5IjoiU2ltb24iLCJnaXZlbiI6IkVyaW4gTC4iLCJwYXJzZS1uYW1lcyI6ZmFsc2UsImRyb3BwaW5nLXBhcnRpY2xlIjoiIiwibm9uLWRyb3BwaW5nLXBhcnRpY2xlIjoiIn0seyJmYW1pbHkiOiJNZWxkb24iLCJnaXZlbiI6IlN0ZXBoZW4gVy4iLCJwYXJzZS1uYW1lcyI6ZmFsc2UsImRyb3BwaW5nLXBhcnRpY2xlIjoiIiwibm9uLWRyb3BwaW5nLXBhcnRpY2xlIjoiIn0seyJmYW1pbHkiOiJNdWlyIiwiZ2l2ZW4iOiJNY0tpbnNleSBSLiIsInBhcnNlLW5hbWVzIjpmYWxzZSwiZHJvcHBpbmctcGFydGljbGUiOiIiLCJub24tZHJvcHBpbmctcGFydGljbGUiOiIifSx7ImZhbWlseSI6IkJyaXNraW4iLCJnaXZlbiI6IklzYWFjIiwicGFyc2UtbmFtZXMiOmZhbHNlLCJkcm9wcGluZy1wYXJ0aWNsZSI6IiIsIm5vbi1kcm9wcGluZy1wYXJ0aWNsZSI6IiJ9LHsiZmFtaWx5IjoiQ3JhbmUiLCJnaXZlbiI6IlN0ZXZlbiIsInBhcnNlLW5hbWVzIjpmYWxzZSwiZHJvcHBpbmctcGFydGljbGUiOiIiLCJub24tZHJvcHBpbmctcGFydGljbGUiOiIifSx7ImZhbWlseSI6IkRlbGdhZG8iLCJnaXZlbiI6IkZlcm5hbmRvIiwicGFyc2UtbmFtZXMiOmZhbHNlLCJkcm9wcGluZy1wYXJ0aWNsZSI6IiIsIm5vbi1kcm9wcGluZy1wYXJ0aWNsZSI6IiJ9LHsiZmFtaWx5IjoiQm9yZGVuIiwiZ2l2ZW4iOiJCcmFkZm9yZCBMLiIsInBhcnNlLW5hbWVzIjpmYWxzZSwiZHJvcHBpbmctcGFydGljbGUiOiIiLCJub24tZHJvcHBpbmctcGFydGljbGUiOiIifSx7ImZhbWlseSI6IkZlcnRlbCIsImdpdmVuIjoiQmFydWNoIFMuIiwicGFyc2UtbmFtZXMiOmZhbHNlLCJkcm9wcGluZy1wYXJ0aWNsZSI6IiIsIm5vbi1kcm9wcGluZy1wYXJ0aWNsZSI6IiJ9XSwiY29udGFpbmVyLXRpdGxlIjoiSkFDRVAgT3BlbiIsImFjY2Vzc2VkIjp7ImRhdGUtcGFydHMiOltbMjAyMywxMiwzMV1dfSwiRE9JIjoiMTAuMTAwMi9FTVAyLjEyMTAwIiwiSVNTTiI6IjI2ODgxMTUyIiwiaXNzdWVkIjp7ImRhdGUtcGFydHMiOltbMjAyMCwxMCwxXV19LCJwYWdlIjoiMTA1Mi0xMDU5IiwiYWJzdHJhY3QiOiJCYWNrZ3JvdW5kOiBQYXRpZW50IGJvYXJkaW5nIGluIHRoZSBlbWVyZ2VuY3kgZGVwYXJ0bWVudCAoRUQpIGlzIGEgc2lnbmlmaWNhbnQgaXNzdWUgbGVhZGluZyB0byBpbmNyZWFzZWQgbW9yYmlkaXR5L21vcnRhbGl0eSwgbG9uZ2VyIGxlbmd0aHMgb2Ygc3RheSwgYW5kIGhpZ2hlciBob3NwaXRhbCBjb3N0cy4gV2UgZXhhbWluZWQgdGhlIGltcGFjdCBvZiBib2FyZGluZyBwYXRpZW50cyBvbiB0aGUgRUQgd2FpdGluZyByb29tLiBBZGRpdGlvbmFsbHksIHdlIGRldGVybWluZWQgd2hldGhlciBmYWNpbGl0eSB0eXBlLCBwYXRpZW50IGFjdWl0eSwgdGltZSBvZiBkYXksIG9yIGhvc3BpdGFsIG9jY3VwYW5jeSBpbXBhY3RlZCB3YWl0aW5nIHJvb21zIGluIDE4IEVEcyBhY3Jvc3MgYSBsYXJnZSBoZWFsdGhjYXJlIHN5c3RlbS4gTWV0aG9kczogVGhpcyB3YXMgYSByZXRyb3NwZWN0aXZlIG11bHRpY2VudGVyIHN0dWR5wqB0aGF0IGluY2x1ZGVkIGFsbCBFRCBlbmNvdW50ZXJzIGJldHdlZW4gSmFudWFyeSAxLCAyMDE4LCBhbmQgU2VwdGVtYmVyIDMwLCAyMDE5LiBFbmNvdW50ZXJzIHdpdGggbWlzc2luZyBFbWVyZ2VuY3kgU2V2ZXJpdHkgSW5kZXggKEVTSSkgbGV2ZWwgd2VyZSBleGNsdWRlZC4gRVNJIGxldmVscyB3ZXJlIGRlZmluZWQgYXMgaGlnaCAoRVNJIDEsMiksIG1pZGRsZSAoRVNJIDMpLCBhbmQgbG93IChFU0kgNCw1KS4gU3BlYXJtYW4gY29ycmVsYXRpb24gY29lZmZpY2llbnRzIG1lYXN1cmVkIHRoZSByZWxhdGlvbnNoaXAgYmV0d2VlbiBib2FyZGVkIHBhdGllbnRzIGFuZCBudW1iZXIgb2YgcGF0aWVudHMgaW4gRUQgd2FpdGluZyByb29tLiBBIG11bHRpdmFyaWFibGUgbWl4ZWQgZWZmZWN0cyBtb2RlbCBpZGVudGlmaWVkIGRyaXZlcnMgb2YgdGhpcyByZWxhdGlvbnNoaXAuIFJlc3VsdHM6IEEgdG90YWwgb2YgMSwxMzQsMTc4IGVuY291bnRlcnMgd2VyZSBpbmNsdWRlZC4gU3BlYXJtYW4gY29ycmVsYXRpb24gY29lZmZpY2llbnQgd2FzIHNpZ25pZmljYW50IGJldHdlZW4gbnVtYmVyIG9mIHBhdGllbnRzIGluIHRoZSBFRCB3YWl0aW5nIHJvb20gYW5kIHBhdGllbnQgYm9hcmRpbmcgKDAuNTQpLiBGb3IgZXZlcnkgYWRkaXRpb25hbCBwYXRpZW50IGJvYXJkZWQvaG91ciwgdGhlIG51bWJlciBvZiBwYXRpZW50cyB3YWl0aW5nL2hvdXIgaW4gdGhlIHdhaXRpbmcgcm9vbSBpbmNyZWFzZWQgYnkgOCUgKDk1JSBjb25maWRlbmNlIGludGVydmFsIFtDSV0gPSAxLjA44oCTMS4wOSkuIFRoZSBudW1iZXIgb2YgcGF0aWVudHMgd2FpdGluZyBmb3IgYSByb29tL2hvdXIgd2FzIDIuMjggdGltZXMgaGlnaGVyIGZvciBtaWRkbGUgdGhhbiBmb3IgaGlnaCBhY3VpdHkuIFRoZSBudW1iZXIgb2YgcGF0aWVudHMgaW4gd2FpdGluZyByb29tIHNsaWdodGx5IGRlY3JlYXNlZCBhcyBob3NwaXRhbCBvY2N1cGFuY3kgaW5jcmVhc2VkICg5NSUgQ0kgPSAwLjk5N+KAkzAuOTk3KS4gQ29uY2x1c2lvbjogTnVtYmVyIG9mIHBhdGllbnRzIGluIEVEIHdhaXRpbmcgcm9vbSBhcmUgZGlyZWN0bHkgcmVsYXRlZCB0byBib2FyZGluZyB0aW1lcyBhbmQgaG9zcGl0YWwgb2NjdXBhbmN5LiBFRCB3YWl0aW5nIHJvb20gdGltZXMgc2hvdWxkIGJlIGNvbnNpZGVyZWQgYXMgbm90IGp1c3QgYW4gRUQgb3BlcmF0aW9uYWwgaXNzdWUsIGJ1dCBhbiBhc3BlY3Qgb2YgaG9zcGl0YWwgdGhyb3VnaHB1dC4iLCJwdWJsaXNoZXIiOiJKb2huIFdpbGV5IGFuZCBTb25zIEluYyIsImlzc3VlIjoiNSIsInZvbHVtZSI6IjEiLCJjb250YWluZXItdGl0bGUtc2hvcnQiOiIifSwiaXNUZW1wb3JhcnkiOmZhbHNlfV19&quot;},{&quot;citationID&quot;:&quot;MENDELEY_CITATION_1e00e378-1f39-4f08-bdca-b4ac844c6f06&quot;,&quot;properties&quot;:{&quot;noteIndex&quot;:0},&quot;isEdited&quot;:false,&quot;manualOverride&quot;:{&quot;isManuallyOverridden&quot;:false,&quot;citeprocText&quot;:&quot;&lt;sup&gt;6&lt;/sup&gt;&quot;,&quot;manualOverrideText&quot;:&quot;&quot;},&quot;citationItems&quot;:[{&quot;id&quot;:&quot;0214e303-ad94-31b2-b9ec-85837ab4bc67&quot;,&quot;itemData&quot;:{&quot;type&quot;:&quot;article-journal&quot;,&quot;id&quot;:&quot;0214e303-ad94-31b2-b9ec-85837ab4bc67&quot;,&quot;title&quot;:&quot;Impact of burnout on self-reported patient care among emergency physicians&quot;,&quot;author&quot;:[{&quot;family&quot;:&quot;Lu&quot;,&quot;given&quot;:&quot;Dave W&quot;,&quot;parse-names&quot;:false,&quot;dropping-particle&quot;:&quot;&quot;,&quot;non-dropping-particle&quot;:&quot;&quot;},{&quot;family&quot;:&quot;Dresden&quot;,&quot;given&quot;:&quot;Scott&quot;,&quot;parse-names&quot;:false,&quot;dropping-particle&quot;:&quot;&quot;,&quot;non-dropping-particle&quot;:&quot;&quot;},{&quot;family&quot;:&quot;McCloskey&quot;,&quot;given&quot;:&quot;Colin&quot;,&quot;parse-names&quot;:false,&quot;dropping-particle&quot;:&quot;&quot;,&quot;non-dropping-particle&quot;:&quot;&quot;},{&quot;family&quot;:&quot;Branzetti&quot;,&quot;given&quot;:&quot;Jeremy&quot;,&quot;parse-names&quot;:false,&quot;dropping-particle&quot;:&quot;&quot;,&quot;non-dropping-particle&quot;:&quot;&quot;},{&quot;family&quot;:&quot;Gisondi&quot;,&quot;given&quot;:&quot;Michael A&quot;,&quot;parse-names&quot;:false,&quot;dropping-particle&quot;:&quot;&quot;,&quot;non-dropping-particle&quot;:&quot;&quot;}],&quot;container-title&quot;:&quot;Western Journal of Emergency Medicine&quot;,&quot;issued&quot;:{&quot;date-parts&quot;:[[2015]]},&quot;page&quot;:&quot;996&quot;,&quot;publisher&quot;:&quot;California Chapter of the American Academy of Emergency Medicine (Cal/AAEM)&quot;,&quot;issue&quot;:&quot;7&quot;,&quot;volume&quot;:&quot;16&quot;,&quot;container-title-short&quot;:&quot;&quot;},&quot;isTemporary&quot;:false}],&quot;citationTag&quot;:&quot;MENDELEY_CITATION_v3_eyJjaXRhdGlvbklEIjoiTUVOREVMRVlfQ0lUQVRJT05fMWUwMGUzNzgtMWYzOS00ZjA4LWJkY2EtYjRhYzg0NGM2ZjA2IiwicHJvcGVydGllcyI6eyJub3RlSW5kZXgiOjB9LCJpc0VkaXRlZCI6ZmFsc2UsIm1hbnVhbE92ZXJyaWRlIjp7ImlzTWFudWFsbHlPdmVycmlkZGVuIjpmYWxzZSwiY2l0ZXByb2NUZXh0IjoiPHN1cD42PC9zdXA+IiwibWFudWFsT3ZlcnJpZGVUZXh0IjoiIn0sImNpdGF0aW9uSXRlbXMiOlt7ImlkIjoiMDIxNGUzMDMtYWQ5NC0zMWIyLWI5ZWMtODU4MzdhYjRiYzY3IiwiaXRlbURhdGEiOnsidHlwZSI6ImFydGljbGUtam91cm5hbCIsImlkIjoiMDIxNGUzMDMtYWQ5NC0zMWIyLWI5ZWMtODU4MzdhYjRiYzY3IiwidGl0bGUiOiJJbXBhY3Qgb2YgYnVybm91dCBvbiBzZWxmLXJlcG9ydGVkIHBhdGllbnQgY2FyZSBhbW9uZyBlbWVyZ2VuY3kgcGh5c2ljaWFucyIsImF1dGhvciI6W3siZmFtaWx5IjoiTHUiLCJnaXZlbiI6IkRhdmUgVyIsInBhcnNlLW5hbWVzIjpmYWxzZSwiZHJvcHBpbmctcGFydGljbGUiOiIiLCJub24tZHJvcHBpbmctcGFydGljbGUiOiIifSx7ImZhbWlseSI6IkRyZXNkZW4iLCJnaXZlbiI6IlNjb3R0IiwicGFyc2UtbmFtZXMiOmZhbHNlLCJkcm9wcGluZy1wYXJ0aWNsZSI6IiIsIm5vbi1kcm9wcGluZy1wYXJ0aWNsZSI6IiJ9LHsiZmFtaWx5IjoiTWNDbG9za2V5IiwiZ2l2ZW4iOiJDb2xpbiIsInBhcnNlLW5hbWVzIjpmYWxzZSwiZHJvcHBpbmctcGFydGljbGUiOiIiLCJub24tZHJvcHBpbmctcGFydGljbGUiOiIifSx7ImZhbWlseSI6IkJyYW56ZXR0aSIsImdpdmVuIjoiSmVyZW15IiwicGFyc2UtbmFtZXMiOmZhbHNlLCJkcm9wcGluZy1wYXJ0aWNsZSI6IiIsIm5vbi1kcm9wcGluZy1wYXJ0aWNsZSI6IiJ9LHsiZmFtaWx5IjoiR2lzb25kaSIsImdpdmVuIjoiTWljaGFlbCBBIiwicGFyc2UtbmFtZXMiOmZhbHNlLCJkcm9wcGluZy1wYXJ0aWNsZSI6IiIsIm5vbi1kcm9wcGluZy1wYXJ0aWNsZSI6IiJ9XSwiY29udGFpbmVyLXRpdGxlIjoiV2VzdGVybiBKb3VybmFsIG9mIEVtZXJnZW5jeSBNZWRpY2luZSIsImlzc3VlZCI6eyJkYXRlLXBhcnRzIjpbWzIwMTVdXX0sInBhZ2UiOiI5OTYiLCJwdWJsaXNoZXIiOiJDYWxpZm9ybmlhIENoYXB0ZXIgb2YgdGhlIEFtZXJpY2FuIEFjYWRlbXkgb2YgRW1lcmdlbmN5IE1lZGljaW5lIChDYWwvQUFFTSkiLCJpc3N1ZSI6IjciLCJ2b2x1bWUiOiIxNiIsImNvbnRhaW5lci10aXRsZS1zaG9ydCI6IiJ9LCJpc1RlbXBvcmFyeSI6ZmFsc2V9XX0=&quot;},{&quot;citationID&quot;:&quot;MENDELEY_CITATION_f513580d-b0dc-4341-9643-92ae283c1485&quot;,&quot;properties&quot;:{&quot;noteIndex&quot;:0},&quot;isEdited&quot;:false,&quot;manualOverride&quot;:{&quot;isManuallyOverridden&quot;:false,&quot;citeprocText&quot;:&quot;&lt;sup&gt;7&lt;/sup&gt;&quot;,&quot;manualOverrideText&quot;:&quot;&quot;},&quot;citationItems&quot;:[{&quot;id&quot;:&quot;5014e728-4e70-3fdd-b92d-c878b906c0f4&quot;,&quot;itemData&quot;:{&quot;type&quot;:&quot;article-journal&quot;,&quot;id&quot;:&quot;5014e728-4e70-3fdd-b92d-c878b906c0f4&quot;,&quot;title&quot;:&quot;Effect of emergency physician burnout on patient waiting times&quot;,&quot;author&quot;:[{&quot;family&quot;:&quot;Stefano&quot;,&quot;given&quot;:&quot;Carla&quot;,&quot;parse-names&quot;:false,&quot;dropping-particle&quot;:&quot;&quot;,&quot;non-dropping-particle&quot;:&quot;De&quot;},{&quot;family&quot;:&quot;Philippon&quot;,&quot;given&quot;:&quot;Anne-Laure&quot;,&quot;parse-names&quot;:false,&quot;dropping-particle&quot;:&quot;&quot;,&quot;non-dropping-particle&quot;:&quot;&quot;},{&quot;family&quot;:&quot;Krastinova&quot;,&quot;given&quot;:&quot;Evguenia&quot;,&quot;parse-names&quot;:false,&quot;dropping-particle&quot;:&quot;&quot;,&quot;non-dropping-particle&quot;:&quot;&quot;},{&quot;family&quot;:&quot;Hausfater&quot;,&quot;given&quot;:&quot;Pierre&quot;,&quot;parse-names&quot;:false,&quot;dropping-particle&quot;:&quot;&quot;,&quot;non-dropping-particle&quot;:&quot;&quot;},{&quot;family&quot;:&quot;Riou&quot;,&quot;given&quot;:&quot;Bruno&quot;,&quot;parse-names&quot;:false,&quot;dropping-particle&quot;:&quot;&quot;,&quot;non-dropping-particle&quot;:&quot;&quot;},{&quot;family&quot;:&quot;Adnet&quot;,&quot;given&quot;:&quot;Frederic&quot;,&quot;parse-names&quot;:false,&quot;dropping-particle&quot;:&quot;&quot;,&quot;non-dropping-particle&quot;:&quot;&quot;},{&quot;family&quot;:&quot;Freund&quot;,&quot;given&quot;:&quot;Yonathan&quot;,&quot;parse-names&quot;:false,&quot;dropping-particle&quot;:&quot;&quot;,&quot;non-dropping-particle&quot;:&quot;&quot;}],&quot;container-title&quot;:&quot;Internal and Emergency Medicine&quot;,&quot;container-title-short&quot;:&quot;Intern Emerg Med&quot;,&quot;ISSN&quot;:&quot;1828-0447&quot;,&quot;issued&quot;:{&quot;date-parts&quot;:[[2018]]},&quot;page&quot;:&quot;421-428&quot;,&quot;publisher&quot;:&quot;Springer&quot;,&quot;volume&quot;:&quot;13&quot;},&quot;isTemporary&quot;:false}],&quot;citationTag&quot;:&quot;MENDELEY_CITATION_v3_eyJjaXRhdGlvbklEIjoiTUVOREVMRVlfQ0lUQVRJT05fZjUxMzU4MGQtYjBkYy00MzQxLTk2NDMtOTJhZTI4M2MxNDg1IiwicHJvcGVydGllcyI6eyJub3RlSW5kZXgiOjB9LCJpc0VkaXRlZCI6ZmFsc2UsIm1hbnVhbE92ZXJyaWRlIjp7ImlzTWFudWFsbHlPdmVycmlkZGVuIjpmYWxzZSwiY2l0ZXByb2NUZXh0IjoiPHN1cD43PC9zdXA+IiwibWFudWFsT3ZlcnJpZGVUZXh0IjoiIn0sImNpdGF0aW9uSXRlbXMiOlt7ImlkIjoiNTAxNGU3MjgtNGU3MC0zZmRkLWI5MmQtYzg3OGI5MDZjMGY0IiwiaXRlbURhdGEiOnsidHlwZSI6ImFydGljbGUtam91cm5hbCIsImlkIjoiNTAxNGU3MjgtNGU3MC0zZmRkLWI5MmQtYzg3OGI5MDZjMGY0IiwidGl0bGUiOiJFZmZlY3Qgb2YgZW1lcmdlbmN5IHBoeXNpY2lhbiBidXJub3V0IG9uIHBhdGllbnQgd2FpdGluZyB0aW1lcyIsImF1dGhvciI6W3siZmFtaWx5IjoiU3RlZmFubyIsImdpdmVuIjoiQ2FybGEiLCJwYXJzZS1uYW1lcyI6ZmFsc2UsImRyb3BwaW5nLXBhcnRpY2xlIjoiIiwibm9uLWRyb3BwaW5nLXBhcnRpY2xlIjoiRGUifSx7ImZhbWlseSI6IlBoaWxpcHBvbiIsImdpdmVuIjoiQW5uZS1MYXVyZSIsInBhcnNlLW5hbWVzIjpmYWxzZSwiZHJvcHBpbmctcGFydGljbGUiOiIiLCJub24tZHJvcHBpbmctcGFydGljbGUiOiIifSx7ImZhbWlseSI6IktyYXN0aW5vdmEiLCJnaXZlbiI6IkV2Z3VlbmlhIiwicGFyc2UtbmFtZXMiOmZhbHNlLCJkcm9wcGluZy1wYXJ0aWNsZSI6IiIsIm5vbi1kcm9wcGluZy1wYXJ0aWNsZSI6IiJ9LHsiZmFtaWx5IjoiSGF1c2ZhdGVyIiwiZ2l2ZW4iOiJQaWVycmUiLCJwYXJzZS1uYW1lcyI6ZmFsc2UsImRyb3BwaW5nLXBhcnRpY2xlIjoiIiwibm9uLWRyb3BwaW5nLXBhcnRpY2xlIjoiIn0seyJmYW1pbHkiOiJSaW91IiwiZ2l2ZW4iOiJCcnVubyIsInBhcnNlLW5hbWVzIjpmYWxzZSwiZHJvcHBpbmctcGFydGljbGUiOiIiLCJub24tZHJvcHBpbmctcGFydGljbGUiOiIifSx7ImZhbWlseSI6IkFkbmV0IiwiZ2l2ZW4iOiJGcmVkZXJpYyIsInBhcnNlLW5hbWVzIjpmYWxzZSwiZHJvcHBpbmctcGFydGljbGUiOiIiLCJub24tZHJvcHBpbmctcGFydGljbGUiOiIifSx7ImZhbWlseSI6IkZyZXVuZCIsImdpdmVuIjoiWW9uYXRoYW4iLCJwYXJzZS1uYW1lcyI6ZmFsc2UsImRyb3BwaW5nLXBhcnRpY2xlIjoiIiwibm9uLWRyb3BwaW5nLXBhcnRpY2xlIjoiIn1dLCJjb250YWluZXItdGl0bGUiOiJJbnRlcm5hbCBhbmQgRW1lcmdlbmN5IE1lZGljaW5lIiwiY29udGFpbmVyLXRpdGxlLXNob3J0IjoiSW50ZXJuIEVtZXJnIE1lZCIsIklTU04iOiIxODI4LTA0NDciLCJpc3N1ZWQiOnsiZGF0ZS1wYXJ0cyI6W1syMDE4XV19LCJwYWdlIjoiNDIxLTQyOCIsInB1Ymxpc2hlciI6IlNwcmluZ2VyIiwidm9sdW1lIjoiMTMifSwiaXNUZW1wb3JhcnkiOmZhbHNlfV19&quot;},{&quot;citationID&quot;:&quot;MENDELEY_CITATION_d57c2fac-68d0-4ec7-ad4d-dabb08bdaa2d&quot;,&quot;properties&quot;:{&quot;noteIndex&quot;:0},&quot;isEdited&quot;:false,&quot;manualOverride&quot;:{&quot;isManuallyOverridden&quot;:false,&quot;citeprocText&quot;:&quot;&lt;sup&gt;8&lt;/sup&gt;&quot;,&quot;manualOverrideText&quot;:&quot;&quot;},&quot;citationItems&quot;:[{&quot;id&quot;:&quot;30c22d9b-292a-339d-9a21-56e3765bec81&quot;,&quot;itemData&quot;:{&quot;type&quot;:&quot;article-journal&quot;,&quot;id&quot;:&quot;30c22d9b-292a-339d-9a21-56e3765bec81&quot;,&quot;title&quot;:&quot;Taking action against clinician burnout: a systems approach to professional well-being&quot;,&quot;author&quot;:[{&quot;family&quot;:&quot;National Academies of Sciences and Medicine&quot;,&quot;given&quot;:&quot;Engineering&quot;,&quot;parse-names&quot;:false,&quot;dropping-particle&quot;:&quot;&quot;,&quot;non-dropping-particle&quot;:&quot;&quot;}],&quot;ISSN&quot;:&quot;0309495504&quot;,&quot;issued&quot;:{&quot;date-parts&quot;:[[2019]]},&quot;publisher&quot;:&quot;National Academies Press&quot;,&quot;container-title-short&quot;:&quot;&quot;},&quot;isTemporary&quot;:false}],&quot;citationTag&quot;:&quot;MENDELEY_CITATION_v3_eyJjaXRhdGlvbklEIjoiTUVOREVMRVlfQ0lUQVRJT05fZDU3YzJmYWMtNjhkMC00ZWM3LWFkNGQtZGFiYjA4YmRhYTJkIiwicHJvcGVydGllcyI6eyJub3RlSW5kZXgiOjB9LCJpc0VkaXRlZCI6ZmFsc2UsIm1hbnVhbE92ZXJyaWRlIjp7ImlzTWFudWFsbHlPdmVycmlkZGVuIjpmYWxzZSwiY2l0ZXByb2NUZXh0IjoiPHN1cD44PC9zdXA+IiwibWFudWFsT3ZlcnJpZGVUZXh0IjoiIn0sImNpdGF0aW9uSXRlbXMiOlt7ImlkIjoiMzBjMjJkOWItMjkyYS0zMzlkLTlhMjEtNTZlMzc2NWJlYzgxIiwiaXRlbURhdGEiOnsidHlwZSI6ImFydGljbGUtam91cm5hbCIsImlkIjoiMzBjMjJkOWItMjkyYS0zMzlkLTlhMjEtNTZlMzc2NWJlYzgxIiwidGl0bGUiOiJUYWtpbmcgYWN0aW9uIGFnYWluc3QgY2xpbmljaWFuIGJ1cm5vdXQ6IGEgc3lzdGVtcyBhcHByb2FjaCB0byBwcm9mZXNzaW9uYWwgd2VsbC1iZWluZyIsImF1dGhvciI6W3siZmFtaWx5IjoiTmF0aW9uYWwgQWNhZGVtaWVzIG9mIFNjaWVuY2VzIGFuZCBNZWRpY2luZSIsImdpdmVuIjoiRW5naW5lZXJpbmciLCJwYXJzZS1uYW1lcyI6ZmFsc2UsImRyb3BwaW5nLXBhcnRpY2xlIjoiIiwibm9uLWRyb3BwaW5nLXBhcnRpY2xlIjoiIn1dLCJJU1NOIjoiMDMwOTQ5NTUwNCIsImlzc3VlZCI6eyJkYXRlLXBhcnRzIjpbWzIwMTldXX0sInB1Ymxpc2hlciI6Ik5hdGlvbmFsIEFjYWRlbWllcyBQcmVzcyIsImNvbnRhaW5lci10aXRsZS1zaG9ydCI6IiJ9LCJpc1RlbXBvcmFyeSI6ZmFsc2V9XX0=&quot;},{&quot;citationID&quot;:&quot;MENDELEY_CITATION_4f8a6a48-5e29-4268-a0ab-13d7a5136499&quot;,&quot;properties&quot;:{&quot;noteIndex&quot;:0},&quot;isEdited&quot;:false,&quot;manualOverride&quot;:{&quot;isManuallyOverridden&quot;:false,&quot;citeprocText&quot;:&quot;&lt;sup&gt;9&lt;/sup&gt;&quot;,&quot;manualOverrideText&quot;:&quot;&quot;},&quot;citationItems&quot;:[{&quot;id&quot;:&quot;d91ef59f-089a-36ce-8e76-882443e02b31&quot;,&quot;itemData&quot;:{&quot;type&quot;:&quot;article-journal&quot;,&quot;id&quot;:&quot;d91ef59f-089a-36ce-8e76-882443e02b31&quot;,&quot;title&quot;:&quot;Tackling burnout with team science: nursing and physician collaborations on improving psychological well-being among emergency clinicians&quot;,&quot;author&quot;:[{&quot;family&quot;:&quot;Chang&quot;,&quot;given&quot;:&quot;Bernard P&quot;,&quot;parse-names&quot;:false,&quot;dropping-particle&quot;:&quot;&quot;,&quot;non-dropping-particle&quot;:&quot;&quot;},{&quot;family&quot;:&quot;Cato&quot;,&quot;given&quot;:&quot;Kenrick&quot;,&quot;parse-names&quot;:false,&quot;dropping-particle&quot;:&quot;&quot;,&quot;non-dropping-particle&quot;:&quot;&quot;}],&quot;container-title&quot;:&quot;Journal of emergency nursing&quot;,&quot;container-title-short&quot;:&quot;J Emerg Nurs&quot;,&quot;ISSN&quot;:&quot;0099-1767&quot;,&quot;issued&quot;:{&quot;date-parts&quot;:[[2020]]},&quot;page&quot;:&quot;557-559&quot;,&quot;publisher&quot;:&quot;Elsevier&quot;,&quot;issue&quot;:&quot;5&quot;,&quot;volume&quot;:&quot;46&quot;},&quot;isTemporary&quot;:false}],&quot;citationTag&quot;:&quot;MENDELEY_CITATION_v3_eyJjaXRhdGlvbklEIjoiTUVOREVMRVlfQ0lUQVRJT05fNGY4YTZhNDgtNWUyOS00MjY4LWEwYWItMTNkN2E1MTM2NDk5IiwicHJvcGVydGllcyI6eyJub3RlSW5kZXgiOjB9LCJpc0VkaXRlZCI6ZmFsc2UsIm1hbnVhbE92ZXJyaWRlIjp7ImlzTWFudWFsbHlPdmVycmlkZGVuIjpmYWxzZSwiY2l0ZXByb2NUZXh0IjoiPHN1cD45PC9zdXA+IiwibWFudWFsT3ZlcnJpZGVUZXh0IjoiIn0sImNpdGF0aW9uSXRlbXMiOlt7ImlkIjoiZDkxZWY1OWYtMDg5YS0zNmNlLThlNzYtODgyNDQzZTAyYjMxIiwiaXRlbURhdGEiOnsidHlwZSI6ImFydGljbGUtam91cm5hbCIsImlkIjoiZDkxZWY1OWYtMDg5YS0zNmNlLThlNzYtODgyNDQzZTAyYjMxIiwidGl0bGUiOiJUYWNrbGluZyBidXJub3V0IHdpdGggdGVhbSBzY2llbmNlOiBudXJzaW5nIGFuZCBwaHlzaWNpYW4gY29sbGFib3JhdGlvbnMgb24gaW1wcm92aW5nIHBzeWNob2xvZ2ljYWwgd2VsbC1iZWluZyBhbW9uZyBlbWVyZ2VuY3kgY2xpbmljaWFucyIsImF1dGhvciI6W3siZmFtaWx5IjoiQ2hhbmciLCJnaXZlbiI6IkJlcm5hcmQgUCIsInBhcnNlLW5hbWVzIjpmYWxzZSwiZHJvcHBpbmctcGFydGljbGUiOiIiLCJub24tZHJvcHBpbmctcGFydGljbGUiOiIifSx7ImZhbWlseSI6IkNhdG8iLCJnaXZlbiI6IktlbnJpY2siLCJwYXJzZS1uYW1lcyI6ZmFsc2UsImRyb3BwaW5nLXBhcnRpY2xlIjoiIiwibm9uLWRyb3BwaW5nLXBhcnRpY2xlIjoiIn1dLCJjb250YWluZXItdGl0bGUiOiJKb3VybmFsIG9mIGVtZXJnZW5jeSBudXJzaW5nIiwiY29udGFpbmVyLXRpdGxlLXNob3J0IjoiSiBFbWVyZyBOdXJzIiwiSVNTTiI6IjAwOTktMTc2NyIsImlzc3VlZCI6eyJkYXRlLXBhcnRzIjpbWzIwMjBdXX0sInBhZ2UiOiI1NTctNTU5IiwicHVibGlzaGVyIjoiRWxzZXZpZXIiLCJpc3N1ZSI6IjUiLCJ2b2x1bWUiOiI0NiJ9LCJpc1RlbXBvcmFyeSI6ZmFsc2V9XX0=&quot;},{&quot;citationID&quot;:&quot;MENDELEY_CITATION_b01e4177-be4d-418b-a57a-b51abfc9d1cd&quot;,&quot;properties&quot;:{&quot;noteIndex&quot;:0},&quot;isEdited&quot;:false,&quot;manualOverride&quot;:{&quot;isManuallyOverridden&quot;:false,&quot;citeprocText&quot;:&quot;&lt;sup&gt;10&lt;/sup&gt;&quot;,&quot;manualOverrideText&quot;:&quot;&quot;},&quot;citationItems&quot;:[{&quot;id&quot;:&quot;2a60a75d-703c-3647-9f12-3a18c2545169&quot;,&quot;itemData&quot;:{&quot;type&quot;:&quot;article-journal&quot;,&quot;id&quot;:&quot;2a60a75d-703c-3647-9f12-3a18c2545169&quot;,&quot;title&quot;:&quot;Examining the cultural impacts of an emergency department move using ethnography&quot;,&quot;author&quot;:[{&quot;family&quot;:&quot;Muir&quot;,&quot;given&quot;:&quot;K. Jane&quot;,&quot;parse-names&quot;:false,&quot;dropping-particle&quot;:&quot;&quot;,&quot;non-dropping-particle&quot;:&quot;&quot;},{&quot;family&quot;:&quot;Keim-Malpass&quot;,&quot;given&quot;:&quot;Jessica&quot;,&quot;parse-names&quot;:false,&quot;dropping-particle&quot;:&quot;&quot;,&quot;non-dropping-particle&quot;:&quot;&quot;},{&quot;family&quot;:&quot;LeBaron&quot;,&quot;given&quot;:&quot;Virginia T.&quot;,&quot;parse-names&quot;:false,&quot;dropping-particle&quot;:&quot;&quot;,&quot;non-dropping-particle&quot;:&quot;&quot;}],&quot;container-title&quot;:&quot;International Emergency Nursing&quot;,&quot;container-title-short&quot;:&quot;Int Emerg Nurs&quot;,&quot;accessed&quot;:{&quot;date-parts&quot;:[[2022,2,26]]},&quot;DOI&quot;:&quot;10.1016/J.IENJ.2021.101082&quot;,&quot;ISSN&quot;:&quot;1755-599X&quot;,&quot;PMID&quot;:&quot;34763250&quot;,&quot;issued&quot;:{&quot;date-parts&quot;:[[2021,11,1]]},&quot;page&quot;:&quot;101082&quot;,&quot;abstract&quot;:&quot;Objective: The purpose of this ethnographic study was to evaluate the cultural impacts of an emergency department (ED) move from an old to new physical space. Method: Fieldwork was conducted over 14 months at an academic medical center ED in the United States. Primary data sources included participant observations and semistructured interviews. Results: Over 720 h of participant observation and semi-structured interviews (n = 39) with emergency nurse, non-nurse clinicians, and unit administrators were collected and analyzed. One cross-cutting theme, “decisional power,” and three supporting themes “inadequate move preparation,” “change fatigue,” and “lack of change standardization” were identified. “Decisional power” was the perceived influence certain ED groups had making move-related decisions over others. “Change fatigue” described the impact of frequent change implementation on participants’ work processes, well-being, and job satisfaction. “Lack of change standardization” described power differentials between nurses striving to standardize new move-related processes and physicians implementing work styles discordant with such processes. Conclusion: Findings can inform recommendations for health care policy and organizational operations such as: 1) including frontline stakeholder perspectives in move-related decisions; 2) allocating adequate time for clinician/employee training/education in the pre-move period; 3) assessing clinician/employee well-being throughout move implementation; 4) increasing unit administrator sensitivity to clinician change fatigue.&quot;,&quot;publisher&quot;:&quot;Elsevier&quot;,&quot;volume&quot;:&quot;59&quot;},&quot;isTemporary&quot;:false}],&quot;citationTag&quot;:&quot;MENDELEY_CITATION_v3_eyJjaXRhdGlvbklEIjoiTUVOREVMRVlfQ0lUQVRJT05fYjAxZTQxNzctYmU0ZC00MThiLWE1N2EtYjUxYWJmYzlkMWNkIiwicHJvcGVydGllcyI6eyJub3RlSW5kZXgiOjB9LCJpc0VkaXRlZCI6ZmFsc2UsIm1hbnVhbE92ZXJyaWRlIjp7ImlzTWFudWFsbHlPdmVycmlkZGVuIjpmYWxzZSwiY2l0ZXByb2NUZXh0IjoiPHN1cD4xMDwvc3VwPiIsIm1hbnVhbE92ZXJyaWRlVGV4dCI6IiJ9LCJjaXRhdGlvbkl0ZW1zIjpbeyJpZCI6IjJhNjBhNzVkLTcwM2MtMzY0Ny05ZjEyLTNhMThjMjU0NTE2OSIsIml0ZW1EYXRhIjp7InR5cGUiOiJhcnRpY2xlLWpvdXJuYWwiLCJpZCI6IjJhNjBhNzVkLTcwM2MtMzY0Ny05ZjEyLTNhMThjMjU0NTE2OSIsInRpdGxlIjoiRXhhbWluaW5nIHRoZSBjdWx0dXJhbCBpbXBhY3RzIG9mIGFuIGVtZXJnZW5jeSBkZXBhcnRtZW50IG1vdmUgdXNpbmcgZXRobm9ncmFwaHkiLCJhdXRob3IiOlt7ImZhbWlseSI6Ik11aXIiLCJnaXZlbiI6IksuIEphbmUiLCJwYXJzZS1uYW1lcyI6ZmFsc2UsImRyb3BwaW5nLXBhcnRpY2xlIjoiIiwibm9uLWRyb3BwaW5nLXBhcnRpY2xlIjoiIn0seyJmYW1pbHkiOiJLZWltLU1hbHBhc3MiLCJnaXZlbiI6Ikplc3NpY2EiLCJwYXJzZS1uYW1lcyI6ZmFsc2UsImRyb3BwaW5nLXBhcnRpY2xlIjoiIiwibm9uLWRyb3BwaW5nLXBhcnRpY2xlIjoiIn0seyJmYW1pbHkiOiJMZUJhcm9uIiwiZ2l2ZW4iOiJWaXJnaW5pYSBULiIsInBhcnNlLW5hbWVzIjpmYWxzZSwiZHJvcHBpbmctcGFydGljbGUiOiIiLCJub24tZHJvcHBpbmctcGFydGljbGUiOiIifV0sImNvbnRhaW5lci10aXRsZSI6IkludGVybmF0aW9uYWwgRW1lcmdlbmN5IE51cnNpbmciLCJjb250YWluZXItdGl0bGUtc2hvcnQiOiJJbnQgRW1lcmcgTnVycyIsImFjY2Vzc2VkIjp7ImRhdGUtcGFydHMiOltbMjAyMiwyLDI2XV19LCJET0kiOiIxMC4xMDE2L0ouSUVOSi4yMDIxLjEwMTA4MiIsIklTU04iOiIxNzU1LTU5OVgiLCJQTUlEIjoiMzQ3NjMyNTAiLCJpc3N1ZWQiOnsiZGF0ZS1wYXJ0cyI6W1syMDIxLDExLDFdXX0sInBhZ2UiOiIxMDEwODIiLCJhYnN0cmFjdCI6Ik9iamVjdGl2ZTogVGhlIHB1cnBvc2Ugb2YgdGhpcyBldGhub2dyYXBoaWMgc3R1ZHkgd2FzIHRvIGV2YWx1YXRlIHRoZSBjdWx0dXJhbCBpbXBhY3RzIG9mIGFuIGVtZXJnZW5jeSBkZXBhcnRtZW50IChFRCkgbW92ZSBmcm9tIGFuIG9sZCB0byBuZXcgcGh5c2ljYWwgc3BhY2UuIE1ldGhvZDogRmllbGR3b3JrIHdhcyBjb25kdWN0ZWQgb3ZlciAxNCBtb250aHMgYXQgYW4gYWNhZGVtaWMgbWVkaWNhbCBjZW50ZXIgRUQgaW4gdGhlIFVuaXRlZCBTdGF0ZXMuIFByaW1hcnkgZGF0YSBzb3VyY2VzIGluY2x1ZGVkIHBhcnRpY2lwYW50IG9ic2VydmF0aW9ucyBhbmQgc2VtaXN0cnVjdHVyZWQgaW50ZXJ2aWV3cy4gUmVzdWx0czogT3ZlciA3MjAgaCBvZiBwYXJ0aWNpcGFudCBvYnNlcnZhdGlvbiBhbmQgc2VtaS1zdHJ1Y3R1cmVkIGludGVydmlld3MgKG4gPSAzOSkgd2l0aCBlbWVyZ2VuY3kgbnVyc2UsIG5vbi1udXJzZSBjbGluaWNpYW5zLCBhbmQgdW5pdCBhZG1pbmlzdHJhdG9ycyB3ZXJlIGNvbGxlY3RlZCBhbmQgYW5hbHl6ZWQuIE9uZSBjcm9zcy1jdXR0aW5nIHRoZW1lLCDigJxkZWNpc2lvbmFsIHBvd2VyLOKAnSBhbmQgdGhyZWUgc3VwcG9ydGluZyB0aGVtZXMg4oCcaW5hZGVxdWF0ZSBtb3ZlIHByZXBhcmF0aW9uLOKAnSDigJxjaGFuZ2UgZmF0aWd1ZSzigJ0gYW5kIOKAnGxhY2sgb2YgY2hhbmdlIHN0YW5kYXJkaXphdGlvbuKAnSB3ZXJlIGlkZW50aWZpZWQuIOKAnERlY2lzaW9uYWwgcG93ZXLigJ0gd2FzIHRoZSBwZXJjZWl2ZWQgaW5mbHVlbmNlIGNlcnRhaW4gRUQgZ3JvdXBzIGhhZCBtYWtpbmcgbW92ZS1yZWxhdGVkIGRlY2lzaW9ucyBvdmVyIG90aGVycy4g4oCcQ2hhbmdlIGZhdGlndWXigJ0gZGVzY3JpYmVkIHRoZSBpbXBhY3Qgb2YgZnJlcXVlbnQgY2hhbmdlIGltcGxlbWVudGF0aW9uIG9uIHBhcnRpY2lwYW50c+KAmSB3b3JrIHByb2Nlc3Nlcywgd2VsbC1iZWluZywgYW5kIGpvYiBzYXRpc2ZhY3Rpb24uIOKAnExhY2sgb2YgY2hhbmdlIHN0YW5kYXJkaXphdGlvbuKAnSBkZXNjcmliZWQgcG93ZXIgZGlmZmVyZW50aWFscyBiZXR3ZWVuIG51cnNlcyBzdHJpdmluZyB0byBzdGFuZGFyZGl6ZSBuZXcgbW92ZS1yZWxhdGVkIHByb2Nlc3NlcyBhbmQgcGh5c2ljaWFucyBpbXBsZW1lbnRpbmcgd29yayBzdHlsZXMgZGlzY29yZGFudCB3aXRoIHN1Y2ggcHJvY2Vzc2VzLiBDb25jbHVzaW9uOiBGaW5kaW5ncyBjYW4gaW5mb3JtIHJlY29tbWVuZGF0aW9ucyBmb3IgaGVhbHRoIGNhcmUgcG9saWN5IGFuZCBvcmdhbml6YXRpb25hbCBvcGVyYXRpb25zIHN1Y2ggYXM6IDEpIGluY2x1ZGluZyBmcm9udGxpbmUgc3Rha2Vob2xkZXIgcGVyc3BlY3RpdmVzIGluIG1vdmUtcmVsYXRlZCBkZWNpc2lvbnM7IDIpIGFsbG9jYXRpbmcgYWRlcXVhdGUgdGltZSBmb3IgY2xpbmljaWFuL2VtcGxveWVlIHRyYWluaW5nL2VkdWNhdGlvbiBpbiB0aGUgcHJlLW1vdmUgcGVyaW9kOyAzKSBhc3Nlc3NpbmcgY2xpbmljaWFuL2VtcGxveWVlIHdlbGwtYmVpbmcgdGhyb3VnaG91dCBtb3ZlIGltcGxlbWVudGF0aW9uOyA0KSBpbmNyZWFzaW5nIHVuaXQgYWRtaW5pc3RyYXRvciBzZW5zaXRpdml0eSB0byBjbGluaWNpYW4gY2hhbmdlIGZhdGlndWUuIiwicHVibGlzaGVyIjoiRWxzZXZpZXIiLCJ2b2x1bWUiOiI1OSJ9LCJpc1RlbXBvcmFyeSI6ZmFsc2V9XX0=&quot;},{&quot;citationID&quot;:&quot;MENDELEY_CITATION_d0d2b2aa-4c26-4518-9949-36ebefb5b086&quot;,&quot;properties&quot;:{&quot;noteIndex&quot;:0},&quot;isEdited&quot;:false,&quot;manualOverride&quot;:{&quot;isManuallyOverridden&quot;:false,&quot;citeprocText&quot;:&quot;&lt;sup&gt;11,12&lt;/sup&gt;&quot;,&quot;manualOverrideText&quot;:&quot;&quot;},&quot;citationItems&quot;:[{&quot;id&quot;:&quot;c8c25320-5915-3e3c-af6d-d4d1d0a7f8b1&quot;,&quot;itemData&quot;:{&quot;type&quot;:&quot;article-journal&quot;,&quot;id&quot;:&quot;c8c25320-5915-3e3c-af6d-d4d1d0a7f8b1&quot;,&quot;title&quot;:&quot;Defining Research Funding Priorities: Emergency Nurses Association Foundation&quot;,&quot;author&quot;:[{&quot;family&quot;:&quot;Gillespie&quot;,&quot;given&quot;:&quot;Gordon L&quot;,&quot;parse-names&quot;:false,&quot;dropping-particle&quot;:&quot;&quot;,&quot;non-dropping-particle&quot;:&quot;&quot;},{&quot;family&quot;:&quot;Jiggens&quot;,&quot;given&quot;:&quot;Laura&quot;,&quot;parse-names&quot;:false,&quot;dropping-particle&quot;:&quot;&quot;,&quot;non-dropping-particle&quot;:&quot;&quot;},{&quot;family&quot;:&quot;Russe&quot;,&quot;given&quot;:&quot;Christine&quot;,&quot;parse-names&quot;:false,&quot;dropping-particle&quot;:&quot;&quot;,&quot;non-dropping-particle&quot;:&quot;&quot;},{&quot;family&quot;:&quot;Jinno&quot;,&quot;given&quot;:&quot;Lise&quot;,&quot;parse-names&quot;:false,&quot;dropping-particle&quot;:&quot;&quot;,&quot;non-dropping-particle&quot;:&quot;&quot;},{&quot;family&quot;:&quot;Higham&quot;,&quot;given&quot;:&quot;Meghan&quot;,&quot;parse-names&quot;:false,&quot;dropping-particle&quot;:&quot;&quot;,&quot;non-dropping-particle&quot;:&quot;&quot;},{&quot;family&quot;:&quot;Meyer&quot;,&quot;given&quot;:&quot;Holly Ann&quot;,&quot;parse-names&quot;:false,&quot;dropping-particle&quot;:&quot;&quot;,&quot;non-dropping-particle&quot;:&quot;&quot;}],&quot;container-title&quot;:&quot;Journal of Emergency Nursing&quot;,&quot;container-title-short&quot;:&quot;J Emerg Nurs&quot;,&quot;ISSN&quot;:&quot;0099-1767&quot;,&quot;issued&quot;:{&quot;date-parts&quot;:[[2024]]},&quot;publisher&quot;:&quot;Elsevier&quot;},&quot;isTemporary&quot;:false},{&quot;id&quot;:&quot;43ab9642-2c3e-30ac-abd7-8ffa8df02b28&quot;,&quot;itemData&quot;:{&quot;type&quot;:&quot;article&quot;,&quot;id&quot;:&quot;43ab9642-2c3e-30ac-abd7-8ffa8df02b28&quot;,&quot;title&quot;:&quot;Research priority setting in emergency care: A scoping review&quot;,&quot;author&quot;:[{&quot;family&quot;:&quot;Crilly&quot;,&quot;given&quot;:&quot;Julia&quot;,&quot;parse-names&quot;:false,&quot;dropping-particle&quot;:&quot;&quot;,&quot;non-dropping-particle&quot;:&quot;&quot;},{&quot;family&quot;:&quot;Huang&quot;,&quot;given&quot;:&quot;Ya Ling&quot;,&quot;parse-names&quot;:false,&quot;dropping-particle&quot;:&quot;&quot;,&quot;non-dropping-particle&quot;:&quot;&quot;},{&quot;family&quot;:&quot;Krahe&quot;,&quot;given&quot;:&quot;Michelle&quot;,&quot;parse-names&quot;:false,&quot;dropping-particle&quot;:&quot;&quot;,&quot;non-dropping-particle&quot;:&quot;&quot;},{&quot;family&quot;:&quot;Wilhelms&quot;,&quot;given&quot;:&quot;Daniel&quot;,&quot;parse-names&quot;:false,&quot;dropping-particle&quot;:&quot;&quot;,&quot;non-dropping-particle&quot;:&quot;&quot;},{&quot;family&quot;:&quot;Ekelund&quot;,&quot;given&quot;:&quot;Ulf&quot;,&quot;parse-names&quot;:false,&quot;dropping-particle&quot;:&quot;&quot;,&quot;non-dropping-particle&quot;:&quot;&quot;},{&quot;family&quot;:&quot;Hörlin&quot;,&quot;given&quot;:&quot;Erika&quot;,&quot;parse-names&quot;:false,&quot;dropping-particle&quot;:&quot;&quot;,&quot;non-dropping-particle&quot;:&quot;&quot;},{&quot;family&quot;:&quot;Hayes&quot;,&quot;given&quot;:&quot;Jessica&quot;,&quot;parse-names&quot;:false,&quot;dropping-particle&quot;:&quot;&quot;,&quot;non-dropping-particle&quot;:&quot;&quot;},{&quot;family&quot;:&quot;Keijzers&quot;,&quot;given&quot;:&quot;Gerben&quot;,&quot;parse-names&quot;:false,&quot;dropping-particle&quot;:&quot;&quot;,&quot;non-dropping-particle&quot;:&quot;&quot;}],&quot;container-title&quot;:&quot;JACEP Open&quot;,&quot;DOI&quot;:&quot;10.1002/emp2.12852&quot;,&quot;ISSN&quot;:&quot;26881152&quot;,&quot;issued&quot;:{&quot;date-parts&quot;:[[2022,12,1]]},&quot;abstract&quot;:&quot;Objective: Priority areas for emergency care research are emerging and becoming ever more important. The objectives of this scoping review were to (1) provide a comprehensive overview of published emergency care priority-setting studies by collating and comparing priority-setting methodology and (2) describe the resulting research priorities identified. Methods: The Joanna Briggs Institute methodological framework was used. Inclusion criteria were peer-review articles available in English, published between January 1, 2008 and March 31, 2019 and used 2 or more search terms. Five databases (Scopus, AustHealth, EMBASE, CINAHL, and Ovid MEDLINE) were searched. REporting guideline for PRIority SEtting of health research (REPRISE) criteria were used to assess the quality of evidence of included articles. Results: Forty-five studies were included. Fourteen themes for emergency care research were considered within 3 overarching research domains: emergency populations (pediatrics, geriatrics), emergency care workforce and processes (nursing, shared decision making, general workforce, and process), and emergency care clinical areas (imaging, falls, pain management, trauma care, substance misuse, infectious diseases, mental health, cardiology, general clinical care). Variation in the reporting of research priority areas was evident. Priority areas to drive the global agenda for emergency care research are limited given the country and professional group-specific context of existing studies. Conclusion: This comprehensive summary of generated research priorities across emergency care provides insight into current and future research agendas. With the nature of emergency care being inherently broad, future priorities may warrant population (eg, children, geriatrics) or subspecialty (eg, trauma, toxicology, mental health) focus and be derived using a rigorous framework and patient engagement.&quot;,&quot;publisher&quot;:&quot;John Wiley and Sons Inc&quot;,&quot;issue&quot;:&quot;6&quot;,&quot;volume&quot;:&quot;3&quot;,&quot;container-title-short&quot;:&quot;&quot;},&quot;isTemporary&quot;:false}],&quot;citationTag&quot;:&quot;MENDELEY_CITATION_v3_eyJjaXRhdGlvbklEIjoiTUVOREVMRVlfQ0lUQVRJT05fZDBkMmIyYWEtNGMyNi00NTE4LTk5NDktMzZlYmVmYjViMDg2IiwicHJvcGVydGllcyI6eyJub3RlSW5kZXgiOjB9LCJpc0VkaXRlZCI6ZmFsc2UsIm1hbnVhbE92ZXJyaWRlIjp7ImlzTWFudWFsbHlPdmVycmlkZGVuIjpmYWxzZSwiY2l0ZXByb2NUZXh0IjoiPHN1cD4xMSwxMjwvc3VwPiIsIm1hbnVhbE92ZXJyaWRlVGV4dCI6IiJ9LCJjaXRhdGlvbkl0ZW1zIjpbeyJpZCI6ImM4YzI1MzIwLTU5MTUtM2UzYy1hZjZkLWQ0ZDFkMGE3ZjhiMSIsIml0ZW1EYXRhIjp7InR5cGUiOiJhcnRpY2xlLWpvdXJuYWwiLCJpZCI6ImM4YzI1MzIwLTU5MTUtM2UzYy1hZjZkLWQ0ZDFkMGE3ZjhiMSIsInRpdGxlIjoiRGVmaW5pbmcgUmVzZWFyY2ggRnVuZGluZyBQcmlvcml0aWVzOiBFbWVyZ2VuY3kgTnVyc2VzIEFzc29jaWF0aW9uIEZvdW5kYXRpb24iLCJhdXRob3IiOlt7ImZhbWlseSI6IkdpbGxlc3BpZSIsImdpdmVuIjoiR29yZG9uIEwiLCJwYXJzZS1uYW1lcyI6ZmFsc2UsImRyb3BwaW5nLXBhcnRpY2xlIjoiIiwibm9uLWRyb3BwaW5nLXBhcnRpY2xlIjoiIn0seyJmYW1pbHkiOiJKaWdnZW5zIiwiZ2l2ZW4iOiJMYXVyYSIsInBhcnNlLW5hbWVzIjpmYWxzZSwiZHJvcHBpbmctcGFydGljbGUiOiIiLCJub24tZHJvcHBpbmctcGFydGljbGUiOiIifSx7ImZhbWlseSI6IlJ1c3NlIiwiZ2l2ZW4iOiJDaHJpc3RpbmUiLCJwYXJzZS1uYW1lcyI6ZmFsc2UsImRyb3BwaW5nLXBhcnRpY2xlIjoiIiwibm9uLWRyb3BwaW5nLXBhcnRpY2xlIjoiIn0seyJmYW1pbHkiOiJKaW5ubyIsImdpdmVuIjoiTGlzZSIsInBhcnNlLW5hbWVzIjpmYWxzZSwiZHJvcHBpbmctcGFydGljbGUiOiIiLCJub24tZHJvcHBpbmctcGFydGljbGUiOiIifSx7ImZhbWlseSI6IkhpZ2hhbSIsImdpdmVuIjoiTWVnaGFuIiwicGFyc2UtbmFtZXMiOmZhbHNlLCJkcm9wcGluZy1wYXJ0aWNsZSI6IiIsIm5vbi1kcm9wcGluZy1wYXJ0aWNsZSI6IiJ9LHsiZmFtaWx5IjoiTWV5ZXIiLCJnaXZlbiI6IkhvbGx5IEFubiIsInBhcnNlLW5hbWVzIjpmYWxzZSwiZHJvcHBpbmctcGFydGljbGUiOiIiLCJub24tZHJvcHBpbmctcGFydGljbGUiOiIifV0sImNvbnRhaW5lci10aXRsZSI6IkpvdXJuYWwgb2YgRW1lcmdlbmN5IE51cnNpbmciLCJjb250YWluZXItdGl0bGUtc2hvcnQiOiJKIEVtZXJnIE51cnMiLCJJU1NOIjoiMDA5OS0xNzY3IiwiaXNzdWVkIjp7ImRhdGUtcGFydHMiOltbMjAyNF1dfSwicHVibGlzaGVyIjoiRWxzZXZpZXIifSwiaXNUZW1wb3JhcnkiOmZhbHNlfSx7ImlkIjoiNDNhYjk2NDItMmMzZS0zMGFjLWFiZDctOGZmYThkZjAyYjI4IiwiaXRlbURhdGEiOnsidHlwZSI6ImFydGljbGUiLCJpZCI6IjQzYWI5NjQyLTJjM2UtMzBhYy1hYmQ3LThmZmE4ZGYwMmIyOCIsInRpdGxlIjoiUmVzZWFyY2ggcHJpb3JpdHkgc2V0dGluZyBpbiBlbWVyZ2VuY3kgY2FyZTogQSBzY29waW5nIHJldmlldyIsImF1dGhvciI6W3siZmFtaWx5IjoiQ3JpbGx5IiwiZ2l2ZW4iOiJKdWxpYSIsInBhcnNlLW5hbWVzIjpmYWxzZSwiZHJvcHBpbmctcGFydGljbGUiOiIiLCJub24tZHJvcHBpbmctcGFydGljbGUiOiIifSx7ImZhbWlseSI6Ikh1YW5nIiwiZ2l2ZW4iOiJZYSBMaW5nIiwicGFyc2UtbmFtZXMiOmZhbHNlLCJkcm9wcGluZy1wYXJ0aWNsZSI6IiIsIm5vbi1kcm9wcGluZy1wYXJ0aWNsZSI6IiJ9LHsiZmFtaWx5IjoiS3JhaGUiLCJnaXZlbiI6Ik1pY2hlbGxlIiwicGFyc2UtbmFtZXMiOmZhbHNlLCJkcm9wcGluZy1wYXJ0aWNsZSI6IiIsIm5vbi1kcm9wcGluZy1wYXJ0aWNsZSI6IiJ9LHsiZmFtaWx5IjoiV2lsaGVsbXMiLCJnaXZlbiI6IkRhbmllbCIsInBhcnNlLW5hbWVzIjpmYWxzZSwiZHJvcHBpbmctcGFydGljbGUiOiIiLCJub24tZHJvcHBpbmctcGFydGljbGUiOiIifSx7ImZhbWlseSI6IkVrZWx1bmQiLCJnaXZlbiI6IlVsZiIsInBhcnNlLW5hbWVzIjpmYWxzZSwiZHJvcHBpbmctcGFydGljbGUiOiIiLCJub24tZHJvcHBpbmctcGFydGljbGUiOiIifSx7ImZhbWlseSI6IkjDtnJsaW4iLCJnaXZlbiI6IkVyaWthIiwicGFyc2UtbmFtZXMiOmZhbHNlLCJkcm9wcGluZy1wYXJ0aWNsZSI6IiIsIm5vbi1kcm9wcGluZy1wYXJ0aWNsZSI6IiJ9LHsiZmFtaWx5IjoiSGF5ZXMiLCJnaXZlbiI6Ikplc3NpY2EiLCJwYXJzZS1uYW1lcyI6ZmFsc2UsImRyb3BwaW5nLXBhcnRpY2xlIjoiIiwibm9uLWRyb3BwaW5nLXBhcnRpY2xlIjoiIn0seyJmYW1pbHkiOiJLZWlqemVycyIsImdpdmVuIjoiR2VyYmVuIiwicGFyc2UtbmFtZXMiOmZhbHNlLCJkcm9wcGluZy1wYXJ0aWNsZSI6IiIsIm5vbi1kcm9wcGluZy1wYXJ0aWNsZSI6IiJ9XSwiY29udGFpbmVyLXRpdGxlIjoiSkFDRVAgT3BlbiIsIkRPSSI6IjEwLjEwMDIvZW1wMi4xMjg1MiIsIklTU04iOiIyNjg4MTE1MiIsImlzc3VlZCI6eyJkYXRlLXBhcnRzIjpbWzIwMjIsMTIsMV1dfSwiYWJzdHJhY3QiOiJPYmplY3RpdmU6IFByaW9yaXR5IGFyZWFzIGZvciBlbWVyZ2VuY3kgY2FyZSByZXNlYXJjaCBhcmUgZW1lcmdpbmcgYW5kIGJlY29taW5nIGV2ZXIgbW9yZSBpbXBvcnRhbnQuIFRoZSBvYmplY3RpdmVzIG9mIHRoaXMgc2NvcGluZyByZXZpZXcgd2VyZSB0byAoMSkgcHJvdmlkZSBhIGNvbXByZWhlbnNpdmUgb3ZlcnZpZXcgb2YgcHVibGlzaGVkIGVtZXJnZW5jeSBjYXJlIHByaW9yaXR5LXNldHRpbmcgc3R1ZGllcyBieSBjb2xsYXRpbmcgYW5kIGNvbXBhcmluZyBwcmlvcml0eS1zZXR0aW5nIG1ldGhvZG9sb2d5IGFuZCAoMikgZGVzY3JpYmUgdGhlIHJlc3VsdGluZyByZXNlYXJjaCBwcmlvcml0aWVzIGlkZW50aWZpZWQuIE1ldGhvZHM6IFRoZSBKb2FubmEgQnJpZ2dzIEluc3RpdHV0ZSBtZXRob2RvbG9naWNhbCBmcmFtZXdvcmsgd2FzIHVzZWQuIEluY2x1c2lvbiBjcml0ZXJpYSB3ZXJlIHBlZXItcmV2aWV3IGFydGljbGVzIGF2YWlsYWJsZSBpbiBFbmdsaXNoLCBwdWJsaXNoZWQgYmV0d2VlbiBKYW51YXJ5IDEsIDIwMDggYW5kIE1hcmNoIDMxLCAyMDE5IGFuZCB1c2VkIDIgb3IgbW9yZSBzZWFyY2ggdGVybXMuIEZpdmUgZGF0YWJhc2VzIChTY29wdXMsIEF1c3RIZWFsdGgsIEVNQkFTRSwgQ0lOQUhMLCBhbmQgT3ZpZCBNRURMSU5FKSB3ZXJlIHNlYXJjaGVkLiBSRXBvcnRpbmcgZ3VpZGVsaW5lIGZvciBQUklvcml0eSBTRXR0aW5nIG9mIGhlYWx0aCByZXNlYXJjaCAoUkVQUklTRSkgY3JpdGVyaWEgd2VyZSB1c2VkIHRvIGFzc2VzcyB0aGUgcXVhbGl0eSBvZiBldmlkZW5jZSBvZiBpbmNsdWRlZCBhcnRpY2xlcy4gUmVzdWx0czogRm9ydHktZml2ZSBzdHVkaWVzIHdlcmUgaW5jbHVkZWQuIEZvdXJ0ZWVuIHRoZW1lcyBmb3IgZW1lcmdlbmN5IGNhcmUgcmVzZWFyY2ggd2VyZSBjb25zaWRlcmVkIHdpdGhpbiAzIG92ZXJhcmNoaW5nIHJlc2VhcmNoIGRvbWFpbnM6IGVtZXJnZW5jeSBwb3B1bGF0aW9ucyAocGVkaWF0cmljcywgZ2VyaWF0cmljcyksIGVtZXJnZW5jeSBjYXJlIHdvcmtmb3JjZSBhbmQgcHJvY2Vzc2VzIChudXJzaW5nLCBzaGFyZWQgZGVjaXNpb24gbWFraW5nLCBnZW5lcmFsIHdvcmtmb3JjZSwgYW5kIHByb2Nlc3MpLCBhbmQgZW1lcmdlbmN5IGNhcmUgY2xpbmljYWwgYXJlYXMgKGltYWdpbmcsIGZhbGxzLCBwYWluIG1hbmFnZW1lbnQsIHRyYXVtYSBjYXJlLCBzdWJzdGFuY2UgbWlzdXNlLCBpbmZlY3Rpb3VzIGRpc2Vhc2VzLCBtZW50YWwgaGVhbHRoLCBjYXJkaW9sb2d5LCBnZW5lcmFsIGNsaW5pY2FsIGNhcmUpLiBWYXJpYXRpb24gaW4gdGhlIHJlcG9ydGluZyBvZiByZXNlYXJjaCBwcmlvcml0eSBhcmVhcyB3YXMgZXZpZGVudC4gUHJpb3JpdHkgYXJlYXMgdG8gZHJpdmUgdGhlIGdsb2JhbCBhZ2VuZGEgZm9yIGVtZXJnZW5jeSBjYXJlIHJlc2VhcmNoIGFyZSBsaW1pdGVkIGdpdmVuIHRoZSBjb3VudHJ5IGFuZCBwcm9mZXNzaW9uYWwgZ3JvdXAtc3BlY2lmaWMgY29udGV4dCBvZiBleGlzdGluZyBzdHVkaWVzLiBDb25jbHVzaW9uOiBUaGlzIGNvbXByZWhlbnNpdmUgc3VtbWFyeSBvZiBnZW5lcmF0ZWQgcmVzZWFyY2ggcHJpb3JpdGllcyBhY3Jvc3MgZW1lcmdlbmN5IGNhcmUgcHJvdmlkZXMgaW5zaWdodCBpbnRvIGN1cnJlbnQgYW5kIGZ1dHVyZSByZXNlYXJjaCBhZ2VuZGFzLiBXaXRoIHRoZSBuYXR1cmUgb2YgZW1lcmdlbmN5IGNhcmUgYmVpbmcgaW5oZXJlbnRseSBicm9hZCwgZnV0dXJlIHByaW9yaXRpZXMgbWF5IHdhcnJhbnQgcG9wdWxhdGlvbiAoZWcsIGNoaWxkcmVuLCBnZXJpYXRyaWNzKSBvciBzdWJzcGVjaWFsdHkgKGVnLCB0cmF1bWEsIHRveGljb2xvZ3ksIG1lbnRhbCBoZWFsdGgpIGZvY3VzIGFuZCBiZSBkZXJpdmVkIHVzaW5nIGEgcmlnb3JvdXMgZnJhbWV3b3JrIGFuZCBwYXRpZW50IGVuZ2FnZW1lbnQuIiwicHVibGlzaGVyIjoiSm9obiBXaWxleSBhbmQgU29ucyBJbmMiLCJpc3N1ZSI6IjYiLCJ2b2x1bWUiOiIzIiwiY29udGFpbmVyLXRpdGxlLXNob3J0IjoiIn0sImlzVGVtcG9yYXJ5IjpmYWxzZX1dfQ==&quot;},{&quot;citationID&quot;:&quot;MENDELEY_CITATION_022976fb-23b8-4bf1-80b7-1c1181b0d802&quot;,&quot;properties&quot;:{&quot;noteIndex&quot;:0},&quot;isEdited&quot;:false,&quot;manualOverride&quot;:{&quot;isManuallyOverridden&quot;:false,&quot;citeprocText&quot;:&quot;&lt;sup&gt;2,13,14&lt;/sup&gt;&quot;,&quot;manualOverrideText&quot;:&quot;&quot;},&quot;citationItems&quot;:[{&quot;id&quot;:&quot;48480264-78bd-3ca5-b53d-c448916e258e&quot;,&quot;itemData&quot;:{&quot;type&quot;:&quot;article-journal&quot;,&quot;id&quot;:&quot;48480264-78bd-3ca5-b53d-c448916e258e&quot;,&quot;title&quot;:&quot;Characteristics of Emergency Medicine Residency Programs With Unfilled Positions in the 2023 Match&quot;,&quot;author&quot;:[{&quot;family&quot;:&quot;Preiksaitis&quot;,&quot;given&quot;:&quot;Carl&quot;,&quot;parse-names&quot;:false,&quot;dropping-particle&quot;:&quot;&quot;,&quot;non-dropping-particle&quot;:&quot;&quot;},{&quot;family&quot;:&quot;Krzyzaniak&quot;,&quot;given&quot;:&quot;Sara&quot;,&quot;parse-names&quot;:false,&quot;dropping-particle&quot;:&quot;&quot;,&quot;non-dropping-particle&quot;:&quot;&quot;},{&quot;family&quot;:&quot;Bowers&quot;,&quot;given&quot;:&quot;Kaitlin&quot;,&quot;parse-names&quot;:false,&quot;dropping-particle&quot;:&quot;&quot;,&quot;non-dropping-particle&quot;:&quot;&quot;},{&quot;family&quot;:&quot;Little&quot;,&quot;given&quot;:&quot;Andrew&quot;,&quot;parse-names&quot;:false,&quot;dropping-particle&quot;:&quot;&quot;,&quot;non-dropping-particle&quot;:&quot;&quot;},{&quot;family&quot;:&quot;Gottlieb&quot;,&quot;given&quot;:&quot;Michael&quot;,&quot;parse-names&quot;:false,&quot;dropping-particle&quot;:&quot;&quot;,&quot;non-dropping-particle&quot;:&quot;&quot;},{&quot;family&quot;:&quot;Mannix&quot;,&quot;given&quot;:&quot;Alexandra&quot;,&quot;parse-names&quot;:false,&quot;dropping-particle&quot;:&quot;&quot;,&quot;non-dropping-particle&quot;:&quot;&quot;},{&quot;family&quot;:&quot;Gisondi&quot;,&quot;given&quot;:&quot;Michael A.&quot;,&quot;parse-names&quot;:false,&quot;dropping-particle&quot;:&quot;&quot;,&quot;non-dropping-particle&quot;:&quot;&quot;},{&quot;family&quot;:&quot;Chan&quot;,&quot;given&quot;:&quot;Teresa M.&quot;,&quot;parse-names&quot;:false,&quot;dropping-particle&quot;:&quot;&quot;,&quot;non-dropping-particle&quot;:&quot;&quot;},{&quot;family&quot;:&quot;Lin&quot;,&quot;given&quot;:&quot;Michelle&quot;,&quot;parse-names&quot;:false,&quot;dropping-particle&quot;:&quot;&quot;,&quot;non-dropping-particle&quot;:&quot;&quot;}],&quot;container-title&quot;:&quot;Annals of Emergency Medicine&quot;,&quot;container-title-short&quot;:&quot;Ann Emerg Med&quot;,&quot;DOI&quot;:&quot;10.1016/j.annemergmed.2023.06.002&quot;,&quot;ISSN&quot;:&quot;10976760&quot;,&quot;PMID&quot;:&quot;37436344&quot;,&quot;issued&quot;:{&quot;date-parts&quot;:[[2023]]},&quot;abstract&quot;:&quot;Study objective: The unprecedented number of unfilled emergency medicine post-graduate year 1 (PGY-1) residency positions in the 2023 National Resident Matching Program shocked the emergency medicine community. This study investigates the association between emergency medicine program characteristics and the likelihood of unfilled positions in the 2023 Match. Methods: This cross-sectional, observational study examined 2023 National Residency Matching Program data, focusing on program type, length, location, size, proximity to other programs, previous American Osteopathic Association (AOA) accreditation, first accreditation year, and emergency department ownership structure. We constructed a generalized linear mixed model with a logistic linking function to determine predictors of unfilled positions. Results: A total of 554 of 3,010 (18.4%) PGY-1 positions at 131 of 276 (47%) emergency medicine programs went unfilled in the 2023 Match. In our model, predictors included having unfilled positions in the 2022 Match (odds ratio [OR] 48.14, 95% confidence interval [CI] 21.04 to 110.15), smaller program size (less than 8 residents, OR 18.39, 95% CI 3.90 to 86.66; 8 to 10 residents, OR 6.29, 95% CI 1.50 to 26.28; 11 to 13 residents, OR 5.88, 95% CI 1.55 to 22.32), located in the Mid Atlantic (OR 14.03, 95% CI 2.56 to 77.04) area, prior AOA accreditation (OR 10.13, 95% CI 2.82 to 36.36), located in the East North Central (OR 6.94, 95% CI 1.25 to 38.47) area, and corporate ownership structure (OR 3.21, 95% CI 1.06 to 9.72). Conclusion: Our study identified 6 characteristics associated with unfilled emergency medicine residency positions in the 2023 Match. These findings may be used to guide student advising and inform decisions by residency programs, hospitals, and national organizations to address the complexities of residency recruitment and implications for the emergency medicine workforce.&quot;,&quot;publisher&quot;:&quot;Elsevier Inc.&quot;},&quot;isTemporary&quot;:false},{&quot;id&quot;:&quot;4f220d71-23c3-3122-acdc-60bcd44f63f5&quot;,&quot;itemData&quot;:{&quot;type&quot;:&quot;article-journal&quot;,&quot;id&quot;:&quot;4f220d71-23c3-3122-acdc-60bcd44f63f5&quot;,&quot;title&quot;:&quot;Emergency Nurses’ Well-Being in Magnet Hospitals and Recommendations for Improvements in Work Environments: A Multicenter Cross-Sectional Observational Study&quot;,&quot;author&quot;:[{&quot;family&quot;:&quot;Turnbach&quot;,&quot;given&quot;:&quot;Elise&quot;,&quot;parse-names&quot;:false,&quot;dropping-particle&quot;:&quot;&quot;,&quot;non-dropping-particle&quot;:&quot;&quot;},{&quot;family&quot;:&quot;Coates&quot;,&quot;given&quot;:&quot;Lindsey&quot;,&quot;parse-names&quot;:false,&quot;dropping-particle&quot;:&quot;&quot;,&quot;non-dropping-particle&quot;:&quot;&quot;},{&quot;family&quot;:&quot;Vanek&quot;,&quot;given&quot;:&quot;Florence D.&quot;,&quot;parse-names&quot;:false,&quot;dropping-particle&quot;:&quot;&quot;,&quot;non-dropping-particle&quot;:&quot;&quot;},{&quot;family&quot;:&quot;Cotter&quot;,&quot;given&quot;:&quot;Emma&quot;,&quot;parse-names&quot;:false,&quot;dropping-particle&quot;:&quot;&quot;,&quot;non-dropping-particle&quot;:&quot;&quot;},{&quot;family&quot;:&quot;Pogue&quot;,&quot;given&quot;:&quot;Colleen A.&quot;,&quot;parse-names&quot;:false,&quot;dropping-particle&quot;:&quot;&quot;,&quot;non-dropping-particle&quot;:&quot;&quot;},{&quot;family&quot;:&quot;Clark&quot;,&quot;given&quot;:&quot;Rebecca R.S.&quot;,&quot;parse-names&quot;:false,&quot;dropping-particle&quot;:&quot;&quot;,&quot;non-dropping-particle&quot;:&quot;&quot;},{&quot;family&quot;:&quot;Aiken&quot;,&quot;given&quot;:&quot;Linda H.&quot;,&quot;parse-names&quot;:false,&quot;dropping-particle&quot;:&quot;&quot;,&quot;non-dropping-particle&quot;:&quot;&quot;},{&quot;family&quot;:&quot;Aiken&quot;,&quot;given&quot;:&quot;L.H.&quot;,&quot;parse-names&quot;:false,&quot;dropping-particle&quot;:&quot;&quot;,&quot;non-dropping-particle&quot;:&quot;&quot;},{&quot;family&quot;:&quot;McHugh&quot;,&quot;given&quot;:&quot;M.D.&quot;,&quot;parse-names&quot;:false,&quot;dropping-particle&quot;:&quot;&quot;,&quot;non-dropping-particle&quot;:&quot;&quot;},{&quot;family&quot;:&quot;Cleary&quot;,&quot;given&quot;:&quot;M.&quot;,&quot;parse-names&quot;:false,&quot;dropping-particle&quot;:&quot;&quot;,&quot;non-dropping-particle&quot;:&quot;&quot;},{&quot;family&quot;:&quot;Ley&quot;,&quot;given&quot;:&quot;C.&quot;,&quot;parse-names&quot;:false,&quot;dropping-particle&quot;:&quot;&quot;,&quot;non-dropping-particle&quot;:&quot;&quot;},{&quot;family&quot;:&quot;Borchardt&quot;,&quot;given&quot;:&quot;C.J.&quot;,&quot;parse-names&quot;:false,&quot;dropping-particle&quot;:&quot;&quot;,&quot;non-dropping-particle&quot;:&quot;&quot;},{&quot;family&quot;:&quot;Brant&quot;,&quot;given&quot;:&quot;J.M.&quot;,&quot;parse-names&quot;:false,&quot;dropping-particle&quot;:&quot;&quot;,&quot;non-dropping-particle&quot;:&quot;&quot;},{&quot;family&quot;:&quot;Turner&quot;,&quot;given&quot;:&quot;B.L.&quot;,&quot;parse-names&quot;:false,&quot;dropping-particle&quot;:&quot;&quot;,&quot;non-dropping-particle&quot;:&quot;&quot;},{&quot;family&quot;:&quot;Leimberger&quot;,&quot;given&quot;:&quot;A.E.&quot;,&quot;parse-names&quot;:false,&quot;dropping-particle&quot;:&quot;&quot;,&quot;non-dropping-particle&quot;:&quot;&quot;},{&quot;family&quot;:&quot;Waterman&quot;,&quot;given&quot;:&quot;K.&quot;,&quot;parse-names&quot;:false,&quot;dropping-particle&quot;:&quot;&quot;,&quot;non-dropping-particle&quot;:&quot;&quot;},{&quot;family&quot;:&quot;Coleman&quot;,&quot;given&quot;:&quot;B.L.&quot;,&quot;parse-names&quot;:false,&quot;dropping-particle&quot;:&quot;&quot;,&quot;non-dropping-particle&quot;:&quot;&quot;},{&quot;family&quot;:&quot;Albert&quot;,&quot;given&quot;:&quot;N.M.&quot;,&quot;parse-names&quot;:false,&quot;dropping-particle&quot;:&quot;&quot;,&quot;non-dropping-particle&quot;:&quot;&quot;},{&quot;family&quot;:&quot;Stewart&quot;,&quot;given&quot;:&quot;C.&quot;,&quot;parse-names&quot;:false,&quot;dropping-particle&quot;:&quot;&quot;,&quot;non-dropping-particle&quot;:&quot;&quot;},{&quot;family&quot;:&quot;Steele&quot;,&quot;given&quot;:&quot;D.&quot;,&quot;parse-names&quot;:false,&quot;dropping-particle&quot;:&quot;&quot;,&quot;non-dropping-particle&quot;:&quot;&quot;},{&quot;family&quot;:&quot;Kaplow&quot;,&quot;given&quot;:&quot;R.&quot;,&quot;parse-names&quot;:false,&quot;dropping-particle&quot;:&quot;&quot;,&quot;non-dropping-particle&quot;:&quot;&quot;},{&quot;family&quot;:&quot;Kaminsky&quot;,&quot;given&quot;:&quot;K.&quot;,&quot;parse-names&quot;:false,&quot;dropping-particle&quot;:&quot;&quot;,&quot;non-dropping-particle&quot;:&quot;&quot;},{&quot;family&quot;:&quot;Hinkle&quot;,&quot;given&quot;:&quot;H.A.&quot;,&quot;parse-names&quot;:false,&quot;dropping-particle&quot;:&quot;&quot;,&quot;non-dropping-particle&quot;:&quot;&quot;},{&quot;family&quot;:&quot;Besa&quot;,&quot;given&quot;:&quot;R.D.&quot;,&quot;parse-names&quot;:false,&quot;dropping-particle&quot;:&quot;&quot;,&quot;non-dropping-particle&quot;:&quot;&quot;},{&quot;family&quot;:&quot;Taylor&quot;,&quot;given&quot;:&quot;K.P.&quot;,&quot;parse-names&quot;:false,&quot;dropping-particle&quot;:&quot;&quot;,&quot;non-dropping-particle&quot;:&quot;&quot;},{&quot;family&quot;:&quot;Graboso&quot;,&quot;given&quot;:&quot;R.&quot;,&quot;parse-names&quot;:false,&quot;dropping-particle&quot;:&quot;&quot;,&quot;non-dropping-particle&quot;:&quot;&quot;},{&quot;family&quot;:&quot;Dimino&quot;,&quot;given&quot;:&quot;K.&quot;,&quot;parse-names&quot;:false,&quot;dropping-particle&quot;:&quot;&quot;,&quot;non-dropping-particle&quot;:&quot;&quot;},{&quot;family&quot;:&quot;Searle-Leach&quot;,&quot;given&quot;:&quot;L.&quot;,&quot;parse-names&quot;:false,&quot;dropping-particle&quot;:&quot;&quot;,&quot;non-dropping-particle&quot;:&quot;&quot;},{&quot;family&quot;:&quot;Albritton&quot;,&quot;given&quot;:&quot;S.&quot;,&quot;parse-names&quot;:false,&quot;dropping-particle&quot;:&quot;&quot;,&quot;non-dropping-particle&quot;:&quot;&quot;},{&quot;family&quot;:&quot;Davidson&quot;,&quot;given&quot;:&quot;C.L.&quot;,&quot;parse-names&quot;:false,&quot;dropping-particle&quot;:&quot;&quot;,&quot;non-dropping-particle&quot;:&quot;&quot;},{&quot;family&quot;:&quot;Carrigan&quot;,&quot;given&quot;:&quot;T.&quot;,&quot;parse-names&quot;:false,&quot;dropping-particle&quot;:&quot;&quot;,&quot;non-dropping-particle&quot;:&quot;&quot;},{&quot;family&quot;:&quot;Burke&quot;,&quot;given&quot;:&quot;D.A.&quot;,&quot;parse-names&quot;:false,&quot;dropping-particle&quot;:&quot;&quot;,&quot;non-dropping-particle&quot;:&quot;&quot;},{&quot;family&quot;:&quot;Anthony&quot;,&quot;given&quot;:&quot;K.R.&quot;,&quot;parse-names&quot;:false,&quot;dropping-particle&quot;:&quot;&quot;,&quot;non-dropping-particle&quot;:&quot;&quot;},{&quot;family&quot;:&quot;Kowalski&quot;,&quot;given&quot;:&quot;M.O.&quot;,&quot;parse-names&quot;:false,&quot;dropping-particle&quot;:&quot;&quot;,&quot;non-dropping-particle&quot;:&quot;&quot;},{&quot;family&quot;:&quot;Rounds&quot;,&quot;given&quot;:&quot;M.&quot;,&quot;parse-names&quot;:false,&quot;dropping-particle&quot;:&quot;&quot;,&quot;non-dropping-particle&quot;:&quot;&quot;},{&quot;family&quot;:&quot;Tudor&quot;,&quot;given&quot;:&quot;J.M.&quot;,&quot;parse-names&quot;:false,&quot;dropping-particle&quot;:&quot;&quot;,&quot;non-dropping-particle&quot;:&quot;&quot;},{&quot;family&quot;:&quot;Griffis&quot;,&quot;given&quot;:&quot;L.&quot;,&quot;parse-names&quot;:false,&quot;dropping-particle&quot;:&quot;&quot;,&quot;non-dropping-particle&quot;:&quot;&quot;},{&quot;family&quot;:&quot;Vassallo&quot;,&quot;given&quot;:&quot;L.M.&quot;,&quot;parse-names&quot;:false,&quot;dropping-particle&quot;:&quot;&quot;,&quot;non-dropping-particle&quot;:&quot;&quot;},{&quot;family&quot;:&quot;Mulligan&quot;,&quot;given&quot;:&quot;M.&quot;,&quot;parse-names&quot;:false,&quot;dropping-particle&quot;:&quot;&quot;,&quot;non-dropping-particle&quot;:&quot;&quot;},{&quot;family&quot;:&quot;Macyk&quot;,&quot;given&quot;:&quot;I.&quot;,&quot;parse-names&quot;:false,&quot;dropping-particle&quot;:&quot;&quot;,&quot;non-dropping-particle&quot;:&quot;&quot;},{&quot;family&quot;:&quot;Manley-Cullen&quot;,&quot;given&quot;:&quot;C.&quot;,&quot;parse-names&quot;:false,&quot;dropping-particle&quot;:&quot;&quot;,&quot;non-dropping-particle&quot;:&quot;&quot;},{&quot;family&quot;:&quot;Haberman&quot;,&quot;given&quot;:&quot;A.E.&quot;,&quot;parse-names&quot;:false,&quot;dropping-particle&quot;:&quot;&quot;,&quot;non-dropping-particle&quot;:&quot;&quot;},{&quot;family&quot;:&quot;Hutchinson&quot;,&quot;given&quot;:&quot;S.L.&quot;,&quot;parse-names&quot;:false,&quot;dropping-particle&quot;:&quot;&quot;,&quot;non-dropping-particle&quot;:&quot;&quot;},{&quot;family&quot;:&quot;Barnard&quot;,&quot;given&quot;:&quot;A.L.&quot;,&quot;parse-names&quot;:false,&quot;dropping-particle&quot;:&quot;&quot;,&quot;non-dropping-particle&quot;:&quot;&quot;},{&quot;family&quot;:&quot;Gobel&quot;,&quot;given&quot;:&quot;B.&quot;,&quot;parse-names&quot;:false,&quot;dropping-particle&quot;:&quot;&quot;,&quot;non-dropping-particle&quot;:&quot;&quot;},{&quot;family&quot;:&quot;McMahon&quot;,&quot;given&quot;:&quot;D.L.&quot;,&quot;parse-names&quot;:false,&quot;dropping-particle&quot;:&quot;&quot;,&quot;non-dropping-particle&quot;:&quot;&quot;},{&quot;family&quot;:&quot;Brown&quot;,&quot;given&quot;:&quot;M.J.&quot;,&quot;parse-names&quot;:false,&quot;dropping-particle&quot;:&quot;&quot;,&quot;non-dropping-particle&quot;:&quot;&quot;},{&quot;family&quot;:&quot;Strack&quot;,&quot;given&quot;:&quot;L.&quot;,&quot;parse-names&quot;:false,&quot;dropping-particle&quot;:&quot;&quot;,&quot;non-dropping-particle&quot;:&quot;&quot;},{&quot;family&quot;:&quot;Emmerling&quot;,&quot;given&quot;:&quot;S.A.&quot;,&quot;parse-names&quot;:false,&quot;dropping-particle&quot;:&quot;&quot;,&quot;non-dropping-particle&quot;:&quot;&quot;},{&quot;family&quot;:&quot;Coladonato&quot;,&quot;given&quot;:&quot;A.R.&quot;,&quot;parse-names&quot;:false,&quot;dropping-particle&quot;:&quot;&quot;,&quot;non-dropping-particle&quot;:&quot;&quot;},{&quot;family&quot;:&quot;Reich&quot;,&quot;given&quot;:&quot;J.A.&quot;,&quot;parse-names&quot;:false,&quot;dropping-particle&quot;:&quot;&quot;,&quot;non-dropping-particle&quot;:&quot;&quot;},{&quot;family&quot;:&quot;Gavaghan&quot;,&quot;given&quot;:&quot;J.J.&quot;,&quot;parse-names&quot;:false,&quot;dropping-particle&quot;:&quot;&quot;,&quot;non-dropping-particle&quot;:&quot;&quot;},{&quot;family&quot;:&quot;Vanek&quot;,&quot;given&quot;:&quot;F.D.&quot;,&quot;parse-names&quot;:false,&quot;dropping-particle&quot;:&quot;&quot;,&quot;non-dropping-particle&quot;:&quot;&quot;},{&quot;family&quot;:&quot;Ballinghoff&quot;,&quot;given&quot;:&quot;J.R.&quot;,&quot;parse-names&quot;:false,&quot;dropping-particle&quot;:&quot;&quot;,&quot;non-dropping-particle&quot;:&quot;&quot;},{&quot;family&quot;:&quot;Book&quot;,&quot;given&quot;:&quot;K.A.&quot;,&quot;parse-names&quot;:false,&quot;dropping-particle&quot;:&quot;&quot;,&quot;non-dropping-particle&quot;:&quot;&quot;},{&quot;family&quot;:&quot;Easter&quot;,&quot;given&quot;:&quot;K.&quot;,&quot;parse-names&quot;:false,&quot;dropping-particle&quot;:&quot;&quot;,&quot;non-dropping-particle&quot;:&quot;&quot;},{&quot;family&quot;:&quot;Seaman&quot;,&quot;given&quot;:&quot;P.B.&quot;,&quot;parse-names&quot;:false,&quot;dropping-particle&quot;:&quot;&quot;,&quot;non-dropping-particle&quot;:&quot;&quot;},{&quot;family&quot;:&quot;Lough&quot;,&quot;given&quot;:&quot;M.E.&quot;,&quot;parse-names&quot;:false,&quot;dropping-particle&quot;:&quot;&quot;,&quot;non-dropping-particle&quot;:&quot;&quot;},{&quot;family&quot;:&quot;Benson&quot;,&quot;given&quot;:&quot;C.L.&quot;,&quot;parse-names&quot;:false,&quot;dropping-particle&quot;:&quot;&quot;,&quot;non-dropping-particle&quot;:&quot;&quot;},{&quot;family&quot;:&quot;Ducharme&quot;,&quot;given&quot;:&quot;M.&quot;,&quot;parse-names&quot;:false,&quot;dropping-particle&quot;:&quot;&quot;,&quot;non-dropping-particle&quot;:&quot;&quot;},{&quot;family&quot;:&quot;Quinn&quot;,&quot;given&quot;:&quot;Paul&quot;,&quot;parse-names&quot;:false,&quot;dropping-particle&quot;:&quot;&quot;,&quot;non-dropping-particle&quot;:&quot;&quot;},{&quot;family&quot;:&quot;Molyneaux&quot;,&quot;given&quot;:&quot;D.M.&quot;,&quot;parse-names&quot;:false,&quot;dropping-particle&quot;:&quot;&quot;,&quot;non-dropping-particle&quot;:&quot;&quot;},{&quot;family&quot;:&quot;Kennedy&quot;,&quot;given&quot;:&quot;L.&quot;,&quot;parse-names&quot;:false,&quot;dropping-particle&quot;:&quot;&quot;,&quot;non-dropping-particle&quot;:&quot;&quot;},{&quot;family&quot;:&quot;Grochow&quot;,&quot;given&quot;:&quot;D.&quot;,&quot;parse-names&quot;:false,&quot;dropping-particle&quot;:&quot;&quot;,&quot;non-dropping-particle&quot;:&quot;&quot;},{&quot;family&quot;:&quot;Nyheim&quot;,&quot;given&quot;:&quot;E.&quot;,&quot;parse-names&quot;:false,&quot;dropping-particle&quot;:&quot;&quot;,&quot;non-dropping-particle&quot;:&quot;&quot;},{&quot;family&quot;:&quot;Purcell&quot;,&quot;given&quot;:&quot;S.M.&quot;,&quot;parse-names&quot;:false,&quot;dropping-particle&quot;:&quot;&quot;,&quot;non-dropping-particle&quot;:&quot;&quot;},{&quot;family&quot;:&quot;Hanrahan&quot;,&quot;given&quot;:&quot;K.&quot;,&quot;parse-names&quot;:false,&quot;dropping-particle&quot;:&quot;&quot;,&quot;non-dropping-particle&quot;:&quot;&quot;},{&quot;family&quot;:&quot;Isaacs&quot;,&quot;given&quot;:&quot;K.B.&quot;,&quot;parse-names&quot;:false,&quot;dropping-particle&quot;:&quot;&quot;,&quot;non-dropping-particle&quot;:&quot;&quot;},{&quot;family&quot;:&quot;Whade&quot;,&quot;given&quot;:&quot;J.J.&quot;,&quot;parse-names&quot;:false,&quot;dropping-particle&quot;:&quot;&quot;,&quot;non-dropping-particle&quot;:&quot;&quot;}],&quot;container-title&quot;:&quot;Journal of Emergency Nursing&quot;,&quot;container-title-short&quot;:&quot;J Emerg Nurs&quot;,&quot;DOI&quot;:&quot;10.1016/j.jen.2023.06.012&quot;,&quot;ISSN&quot;:&quot;00991767&quot;,&quot;URL&quot;:&quot;https://linkinghub.elsevier.com/retrieve/pii/S0099176723001563&quot;,&quot;issued&quot;:{&quot;date-parts&quot;:[[2023,7]]}},&quot;isTemporary&quot;:false},{&quot;id&quot;:&quot;05328b87-6772-30b5-bd76-eda678fbdcf5&quot;,&quot;itemData&quot;:{&quot;type&quot;:&quot;article-journal&quot;,&quot;id&quot;:&quot;05328b87-6772-30b5-bd76-eda678fbdcf5&quot;,&quot;title&quot;:&quot;The association of the emergency department work environment on patient care and nurse job outcomes&quot;,&quot;author&quot;:[{&quot;family&quot;:&quot;Muir&quot;,&quot;given&quot;:&quot;K Jane&quot;,&quot;parse-names&quot;:false,&quot;dropping-particle&quot;:&quot;&quot;,&quot;non-dropping-particle&quot;:&quot;&quot;},{&quot;family&quot;:&quot;Sloane&quot;,&quot;given&quot;:&quot;Douglas M&quot;,&quot;parse-names&quot;:false,&quot;dropping-particle&quot;:&quot;&quot;,&quot;non-dropping-particle&quot;:&quot;&quot;},{&quot;family&quot;:&quot;Aiken&quot;,&quot;given&quot;:&quot;Linda H&quot;,&quot;parse-names&quot;:false,&quot;dropping-particle&quot;:&quot;&quot;,&quot;non-dropping-particle&quot;:&quot;&quot;},{&quot;family&quot;:&quot;Hovsepian&quot;,&quot;given&quot;:&quot;Vaneh&quot;,&quot;parse-names&quot;:false,&quot;dropping-particle&quot;:&quot;&quot;,&quot;non-dropping-particle&quot;:&quot;&quot;},{&quot;family&quot;:&quot;McHugh&quot;,&quot;given&quot;:&quot;Matthew D&quot;,&quot;parse-names&quot;:false,&quot;dropping-particle&quot;:&quot;&quot;,&quot;non-dropping-particle&quot;:&quot;&quot;}],&quot;container-title&quot;:&quot;Journal of the American College of Emergency Physicians Open&quot;,&quot;container-title-short&quot;:&quot;J Am Coll Emerg Physicians Open&quot;,&quot;ISSN&quot;:&quot;2688-1152&quot;,&quot;issued&quot;:{&quot;date-parts&quot;:[[2023]]},&quot;page&quot;:&quot;e13040&quot;,&quot;publisher&quot;:&quot;Wiley Online Library&quot;,&quot;issue&quot;:&quot;5&quot;,&quot;volume&quot;:&quot;4&quot;},&quot;isTemporary&quot;:false}],&quot;citationTag&quot;:&quot;MENDELEY_CITATION_v3_eyJjaXRhdGlvbklEIjoiTUVOREVMRVlfQ0lUQVRJT05fMDIyOTc2ZmItMjNiOC00YmYxLTgwYjctMWMxMTgxYjBkODAyIiwicHJvcGVydGllcyI6eyJub3RlSW5kZXgiOjB9LCJpc0VkaXRlZCI6ZmFsc2UsIm1hbnVhbE92ZXJyaWRlIjp7ImlzTWFudWFsbHlPdmVycmlkZGVuIjpmYWxzZSwiY2l0ZXByb2NUZXh0IjoiPHN1cD4yLDEzLDE0PC9zdXA+IiwibWFudWFsT3ZlcnJpZGVUZXh0IjoiIn0sImNpdGF0aW9uSXRlbXMiOlt7ImlkIjoiNDg0ODAyNjQtNzhiZC0zY2E1LWI1M2QtYzQ0ODkxNmUyNThlIiwiaXRlbURhdGEiOnsidHlwZSI6ImFydGljbGUtam91cm5hbCIsImlkIjoiNDg0ODAyNjQtNzhiZC0zY2E1LWI1M2QtYzQ0ODkxNmUyNThlIiwidGl0bGUiOiJDaGFyYWN0ZXJpc3RpY3Mgb2YgRW1lcmdlbmN5IE1lZGljaW5lIFJlc2lkZW5jeSBQcm9ncmFtcyBXaXRoIFVuZmlsbGVkIFBvc2l0aW9ucyBpbiB0aGUgMjAyMyBNYXRjaCIsImF1dGhvciI6W3siZmFtaWx5IjoiUHJlaWtzYWl0aXMiLCJnaXZlbiI6IkNhcmwiLCJwYXJzZS1uYW1lcyI6ZmFsc2UsImRyb3BwaW5nLXBhcnRpY2xlIjoiIiwibm9uLWRyb3BwaW5nLXBhcnRpY2xlIjoiIn0seyJmYW1pbHkiOiJLcnp5emFuaWFrIiwiZ2l2ZW4iOiJTYXJhIiwicGFyc2UtbmFtZXMiOmZhbHNlLCJkcm9wcGluZy1wYXJ0aWNsZSI6IiIsIm5vbi1kcm9wcGluZy1wYXJ0aWNsZSI6IiJ9LHsiZmFtaWx5IjoiQm93ZXJzIiwiZ2l2ZW4iOiJLYWl0bGluIiwicGFyc2UtbmFtZXMiOmZhbHNlLCJkcm9wcGluZy1wYXJ0aWNsZSI6IiIsIm5vbi1kcm9wcGluZy1wYXJ0aWNsZSI6IiJ9LHsiZmFtaWx5IjoiTGl0dGxlIiwiZ2l2ZW4iOiJBbmRyZXciLCJwYXJzZS1uYW1lcyI6ZmFsc2UsImRyb3BwaW5nLXBhcnRpY2xlIjoiIiwibm9uLWRyb3BwaW5nLXBhcnRpY2xlIjoiIn0seyJmYW1pbHkiOiJHb3R0bGllYiIsImdpdmVuIjoiTWljaGFlbCIsInBhcnNlLW5hbWVzIjpmYWxzZSwiZHJvcHBpbmctcGFydGljbGUiOiIiLCJub24tZHJvcHBpbmctcGFydGljbGUiOiIifSx7ImZhbWlseSI6Ik1hbm5peCIsImdpdmVuIjoiQWxleGFuZHJhIiwicGFyc2UtbmFtZXMiOmZhbHNlLCJkcm9wcGluZy1wYXJ0aWNsZSI6IiIsIm5vbi1kcm9wcGluZy1wYXJ0aWNsZSI6IiJ9LHsiZmFtaWx5IjoiR2lzb25kaSIsImdpdmVuIjoiTWljaGFlbCBBLiIsInBhcnNlLW5hbWVzIjpmYWxzZSwiZHJvcHBpbmctcGFydGljbGUiOiIiLCJub24tZHJvcHBpbmctcGFydGljbGUiOiIifSx7ImZhbWlseSI6IkNoYW4iLCJnaXZlbiI6IlRlcmVzYSBNLiIsInBhcnNlLW5hbWVzIjpmYWxzZSwiZHJvcHBpbmctcGFydGljbGUiOiIiLCJub24tZHJvcHBpbmctcGFydGljbGUiOiIifSx7ImZhbWlseSI6IkxpbiIsImdpdmVuIjoiTWljaGVsbGUiLCJwYXJzZS1uYW1lcyI6ZmFsc2UsImRyb3BwaW5nLXBhcnRpY2xlIjoiIiwibm9uLWRyb3BwaW5nLXBhcnRpY2xlIjoiIn1dLCJjb250YWluZXItdGl0bGUiOiJBbm5hbHMgb2YgRW1lcmdlbmN5IE1lZGljaW5lIiwiY29udGFpbmVyLXRpdGxlLXNob3J0IjoiQW5uIEVtZXJnIE1lZCIsIkRPSSI6IjEwLjEwMTYvai5hbm5lbWVyZ21lZC4yMDIzLjA2LjAwMiIsIklTU04iOiIxMDk3Njc2MCIsIlBNSUQiOiIzNzQzNjM0NCIsImlzc3VlZCI6eyJkYXRlLXBhcnRzIjpbWzIwMjNdXX0sImFic3RyYWN0IjoiU3R1ZHkgb2JqZWN0aXZlOiBUaGUgdW5wcmVjZWRlbnRlZCBudW1iZXIgb2YgdW5maWxsZWQgZW1lcmdlbmN5IG1lZGljaW5lIHBvc3QtZ3JhZHVhdGUgeWVhciAxIChQR1ktMSkgcmVzaWRlbmN5IHBvc2l0aW9ucyBpbiB0aGUgMjAyMyBOYXRpb25hbCBSZXNpZGVudCBNYXRjaGluZyBQcm9ncmFtIHNob2NrZWQgdGhlIGVtZXJnZW5jeSBtZWRpY2luZSBjb21tdW5pdHkuIFRoaXMgc3R1ZHkgaW52ZXN0aWdhdGVzIHRoZSBhc3NvY2lhdGlvbiBiZXR3ZWVuIGVtZXJnZW5jeSBtZWRpY2luZSBwcm9ncmFtIGNoYXJhY3RlcmlzdGljcyBhbmQgdGhlIGxpa2VsaWhvb2Qgb2YgdW5maWxsZWQgcG9zaXRpb25zIGluIHRoZSAyMDIzIE1hdGNoLiBNZXRob2RzOiBUaGlzIGNyb3NzLXNlY3Rpb25hbCwgb2JzZXJ2YXRpb25hbCBzdHVkeSBleGFtaW5lZCAyMDIzIE5hdGlvbmFsIFJlc2lkZW5jeSBNYXRjaGluZyBQcm9ncmFtIGRhdGEsIGZvY3VzaW5nIG9uIHByb2dyYW0gdHlwZSwgbGVuZ3RoLCBsb2NhdGlvbiwgc2l6ZSwgcHJveGltaXR5IHRvIG90aGVyIHByb2dyYW1zLCBwcmV2aW91cyBBbWVyaWNhbiBPc3Rlb3BhdGhpYyBBc3NvY2lhdGlvbiAoQU9BKSBhY2NyZWRpdGF0aW9uLCBmaXJzdCBhY2NyZWRpdGF0aW9uIHllYXIsIGFuZCBlbWVyZ2VuY3kgZGVwYXJ0bWVudCBvd25lcnNoaXAgc3RydWN0dXJlLiBXZSBjb25zdHJ1Y3RlZCBhIGdlbmVyYWxpemVkIGxpbmVhciBtaXhlZCBtb2RlbCB3aXRoIGEgbG9naXN0aWMgbGlua2luZyBmdW5jdGlvbiB0byBkZXRlcm1pbmUgcHJlZGljdG9ycyBvZiB1bmZpbGxlZCBwb3NpdGlvbnMuIFJlc3VsdHM6IEEgdG90YWwgb2YgNTU0IG9mIDMsMDEwICgxOC40JSkgUEdZLTEgcG9zaXRpb25zIGF0IDEzMSBvZiAyNzYgKDQ3JSkgZW1lcmdlbmN5IG1lZGljaW5lIHByb2dyYW1zIHdlbnQgdW5maWxsZWQgaW4gdGhlIDIwMjMgTWF0Y2guIEluIG91ciBtb2RlbCwgcHJlZGljdG9ycyBpbmNsdWRlZCBoYXZpbmcgdW5maWxsZWQgcG9zaXRpb25zIGluIHRoZSAyMDIyIE1hdGNoIChvZGRzIHJhdGlvIFtPUl0gNDguMTQsIDk1JSBjb25maWRlbmNlIGludGVydmFsIFtDSV0gMjEuMDQgdG8gMTEwLjE1KSwgc21hbGxlciBwcm9ncmFtIHNpemUgKGxlc3MgdGhhbiA4IHJlc2lkZW50cywgT1IgMTguMzksIDk1JSBDSSAzLjkwIHRvIDg2LjY2OyA4IHRvIDEwIHJlc2lkZW50cywgT1IgNi4yOSwgOTUlIENJIDEuNTAgdG8gMjYuMjg7IDExIHRvIDEzIHJlc2lkZW50cywgT1IgNS44OCwgOTUlIENJIDEuNTUgdG8gMjIuMzIpLCBsb2NhdGVkIGluIHRoZSBNaWQgQXRsYW50aWMgKE9SIDE0LjAzLCA5NSUgQ0kgMi41NiB0byA3Ny4wNCkgYXJlYSwgcHJpb3IgQU9BIGFjY3JlZGl0YXRpb24gKE9SIDEwLjEzLCA5NSUgQ0kgMi44MiB0byAzNi4zNiksIGxvY2F0ZWQgaW4gdGhlIEVhc3QgTm9ydGggQ2VudHJhbCAoT1IgNi45NCwgOTUlIENJIDEuMjUgdG8gMzguNDcpIGFyZWEsIGFuZCBjb3Jwb3JhdGUgb3duZXJzaGlwIHN0cnVjdHVyZSAoT1IgMy4yMSwgOTUlIENJIDEuMDYgdG8gOS43MikuIENvbmNsdXNpb246IE91ciBzdHVkeSBpZGVudGlmaWVkIDYgY2hhcmFjdGVyaXN0aWNzIGFzc29jaWF0ZWQgd2l0aCB1bmZpbGxlZCBlbWVyZ2VuY3kgbWVkaWNpbmUgcmVzaWRlbmN5IHBvc2l0aW9ucyBpbiB0aGUgMjAyMyBNYXRjaC4gVGhlc2UgZmluZGluZ3MgbWF5IGJlIHVzZWQgdG8gZ3VpZGUgc3R1ZGVudCBhZHZpc2luZyBhbmQgaW5mb3JtIGRlY2lzaW9ucyBieSByZXNpZGVuY3kgcHJvZ3JhbXMsIGhvc3BpdGFscywgYW5kIG5hdGlvbmFsIG9yZ2FuaXphdGlvbnMgdG8gYWRkcmVzcyB0aGUgY29tcGxleGl0aWVzIG9mIHJlc2lkZW5jeSByZWNydWl0bWVudCBhbmQgaW1wbGljYXRpb25zIGZvciB0aGUgZW1lcmdlbmN5IG1lZGljaW5lIHdvcmtmb3JjZS4iLCJwdWJsaXNoZXIiOiJFbHNldmllciBJbmMuIn0sImlzVGVtcG9yYXJ5IjpmYWxzZX0seyJpZCI6IjRmMjIwZDcxLTIzYzMtMzEyMi1hY2RjLTYwYmNkNDRmNjNmNSIsIml0ZW1EYXRhIjp7InR5cGUiOiJhcnRpY2xlLWpvdXJuYWwiLCJpZCI6IjRmMjIwZDcxLTIzYzMtMzEyMi1hY2RjLTYwYmNkNDRmNjNmNSIsInRpdGxlIjoiRW1lcmdlbmN5IE51cnNlc+KAmSBXZWxsLUJlaW5nIGluIE1hZ25ldCBIb3NwaXRhbHMgYW5kIFJlY29tbWVuZGF0aW9ucyBmb3IgSW1wcm92ZW1lbnRzIGluIFdvcmsgRW52aXJvbm1lbnRzOiBBIE11bHRpY2VudGVyIENyb3NzLVNlY3Rpb25hbCBPYnNlcnZhdGlvbmFsIFN0dWR5IiwiYXV0aG9yIjpbeyJmYW1pbHkiOiJUdXJuYmFjaCIsImdpdmVuIjoiRWxpc2UiLCJwYXJzZS1uYW1lcyI6ZmFsc2UsImRyb3BwaW5nLXBhcnRpY2xlIjoiIiwibm9uLWRyb3BwaW5nLXBhcnRpY2xlIjoiIn0seyJmYW1pbHkiOiJDb2F0ZXMiLCJnaXZlbiI6IkxpbmRzZXkiLCJwYXJzZS1uYW1lcyI6ZmFsc2UsImRyb3BwaW5nLXBhcnRpY2xlIjoiIiwibm9uLWRyb3BwaW5nLXBhcnRpY2xlIjoiIn0seyJmYW1pbHkiOiJWYW5layIsImdpdmVuIjoiRmxvcmVuY2UgRC4iLCJwYXJzZS1uYW1lcyI6ZmFsc2UsImRyb3BwaW5nLXBhcnRpY2xlIjoiIiwibm9uLWRyb3BwaW5nLXBhcnRpY2xlIjoiIn0seyJmYW1pbHkiOiJDb3R0ZXIiLCJnaXZlbiI6IkVtbWEiLCJwYXJzZS1uYW1lcyI6ZmFsc2UsImRyb3BwaW5nLXBhcnRpY2xlIjoiIiwibm9uLWRyb3BwaW5nLXBhcnRpY2xlIjoiIn0seyJmYW1pbHkiOiJQb2d1ZSIsImdpdmVuIjoiQ29sbGVlbiBBLiIsInBhcnNlLW5hbWVzIjpmYWxzZSwiZHJvcHBpbmctcGFydGljbGUiOiIiLCJub24tZHJvcHBpbmctcGFydGljbGUiOiIifSx7ImZhbWlseSI6IkNsYXJrIiwiZ2l2ZW4iOiJSZWJlY2NhIFIuUy4iLCJwYXJzZS1uYW1lcyI6ZmFsc2UsImRyb3BwaW5nLXBhcnRpY2xlIjoiIiwibm9uLWRyb3BwaW5nLXBhcnRpY2xlIjoiIn0seyJmYW1pbHkiOiJBaWtlbiIsImdpdmVuIjoiTGluZGEgSC4iLCJwYXJzZS1uYW1lcyI6ZmFsc2UsImRyb3BwaW5nLXBhcnRpY2xlIjoiIiwibm9uLWRyb3BwaW5nLXBhcnRpY2xlIjoiIn0seyJmYW1pbHkiOiJBaWtlbiIsImdpdmVuIjoiTC5ILiIsInBhcnNlLW5hbWVzIjpmYWxzZSwiZHJvcHBpbmctcGFydGljbGUiOiIiLCJub24tZHJvcHBpbmctcGFydGljbGUiOiIifSx7ImZhbWlseSI6Ik1jSHVnaCIsImdpdmVuIjoiTS5ELiIsInBhcnNlLW5hbWVzIjpmYWxzZSwiZHJvcHBpbmctcGFydGljbGUiOiIiLCJub24tZHJvcHBpbmctcGFydGljbGUiOiIifSx7ImZhbWlseSI6IkNsZWFyeSIsImdpdmVuIjoiTS4iLCJwYXJzZS1uYW1lcyI6ZmFsc2UsImRyb3BwaW5nLXBhcnRpY2xlIjoiIiwibm9uLWRyb3BwaW5nLXBhcnRpY2xlIjoiIn0seyJmYW1pbHkiOiJMZXkiLCJnaXZlbiI6IkMuIiwicGFyc2UtbmFtZXMiOmZhbHNlLCJkcm9wcGluZy1wYXJ0aWNsZSI6IiIsIm5vbi1kcm9wcGluZy1wYXJ0aWNsZSI6IiJ9LHsiZmFtaWx5IjoiQm9yY2hhcmR0IiwiZ2l2ZW4iOiJDLkouIiwicGFyc2UtbmFtZXMiOmZhbHNlLCJkcm9wcGluZy1wYXJ0aWNsZSI6IiIsIm5vbi1kcm9wcGluZy1wYXJ0aWNsZSI6IiJ9LHsiZmFtaWx5IjoiQnJhbnQiLCJnaXZlbiI6IkouTS4iLCJwYXJzZS1uYW1lcyI6ZmFsc2UsImRyb3BwaW5nLXBhcnRpY2xlIjoiIiwibm9uLWRyb3BwaW5nLXBhcnRpY2xlIjoiIn0seyJmYW1pbHkiOiJUdXJuZXIiLCJnaXZlbiI6IkIuTC4iLCJwYXJzZS1uYW1lcyI6ZmFsc2UsImRyb3BwaW5nLXBhcnRpY2xlIjoiIiwibm9uLWRyb3BwaW5nLXBhcnRpY2xlIjoiIn0seyJmYW1pbHkiOiJMZWltYmVyZ2VyIiwiZ2l2ZW4iOiJBLkUuIiwicGFyc2UtbmFtZXMiOmZhbHNlLCJkcm9wcGluZy1wYXJ0aWNsZSI6IiIsIm5vbi1kcm9wcGluZy1wYXJ0aWNsZSI6IiJ9LHsiZmFtaWx5IjoiV2F0ZXJtYW4iLCJnaXZlbiI6IksuIiwicGFyc2UtbmFtZXMiOmZhbHNlLCJkcm9wcGluZy1wYXJ0aWNsZSI6IiIsIm5vbi1kcm9wcGluZy1wYXJ0aWNsZSI6IiJ9LHsiZmFtaWx5IjoiQ29sZW1hbiIsImdpdmVuIjoiQi5MLiIsInBhcnNlLW5hbWVzIjpmYWxzZSwiZHJvcHBpbmctcGFydGljbGUiOiIiLCJub24tZHJvcHBpbmctcGFydGljbGUiOiIifSx7ImZhbWlseSI6IkFsYmVydCIsImdpdmVuIjoiTi5NLiIsInBhcnNlLW5hbWVzIjpmYWxzZSwiZHJvcHBpbmctcGFydGljbGUiOiIiLCJub24tZHJvcHBpbmctcGFydGljbGUiOiIifSx7ImZhbWlseSI6IlN0ZXdhcnQiLCJnaXZlbiI6IkMuIiwicGFyc2UtbmFtZXMiOmZhbHNlLCJkcm9wcGluZy1wYXJ0aWNsZSI6IiIsIm5vbi1kcm9wcGluZy1wYXJ0aWNsZSI6IiJ9LHsiZmFtaWx5IjoiU3RlZWxlIiwiZ2l2ZW4iOiJELiIsInBhcnNlLW5hbWVzIjpmYWxzZSwiZHJvcHBpbmctcGFydGljbGUiOiIiLCJub24tZHJvcHBpbmctcGFydGljbGUiOiIifSx7ImZhbWlseSI6IkthcGxvdyIsImdpdmVuIjoiUi4iLCJwYXJzZS1uYW1lcyI6ZmFsc2UsImRyb3BwaW5nLXBhcnRpY2xlIjoiIiwibm9uLWRyb3BwaW5nLXBhcnRpY2xlIjoiIn0seyJmYW1pbHkiOiJLYW1pbnNreSIsImdpdmVuIjoiSy4iLCJwYXJzZS1uYW1lcyI6ZmFsc2UsImRyb3BwaW5nLXBhcnRpY2xlIjoiIiwibm9uLWRyb3BwaW5nLXBhcnRpY2xlIjoiIn0seyJmYW1pbHkiOiJIaW5rbGUiLCJnaXZlbiI6IkguQS4iLCJwYXJzZS1uYW1lcyI6ZmFsc2UsImRyb3BwaW5nLXBhcnRpY2xlIjoiIiwibm9uLWRyb3BwaW5nLXBhcnRpY2xlIjoiIn0seyJmYW1pbHkiOiJCZXNhIiwiZ2l2ZW4iOiJSLkQuIiwicGFyc2UtbmFtZXMiOmZhbHNlLCJkcm9wcGluZy1wYXJ0aWNsZSI6IiIsIm5vbi1kcm9wcGluZy1wYXJ0aWNsZSI6IiJ9LHsiZmFtaWx5IjoiVGF5bG9yIiwiZ2l2ZW4iOiJLLlAuIiwicGFyc2UtbmFtZXMiOmZhbHNlLCJkcm9wcGluZy1wYXJ0aWNsZSI6IiIsIm5vbi1kcm9wcGluZy1wYXJ0aWNsZSI6IiJ9LHsiZmFtaWx5IjoiR3JhYm9zbyIsImdpdmVuIjoiUi4iLCJwYXJzZS1uYW1lcyI6ZmFsc2UsImRyb3BwaW5nLXBhcnRpY2xlIjoiIiwibm9uLWRyb3BwaW5nLXBhcnRpY2xlIjoiIn0seyJmYW1pbHkiOiJEaW1pbm8iLCJnaXZlbiI6IksuIiwicGFyc2UtbmFtZXMiOmZhbHNlLCJkcm9wcGluZy1wYXJ0aWNsZSI6IiIsIm5vbi1kcm9wcGluZy1wYXJ0aWNsZSI6IiJ9LHsiZmFtaWx5IjoiU2VhcmxlLUxlYWNoIiwiZ2l2ZW4iOiJMLiIsInBhcnNlLW5hbWVzIjpmYWxzZSwiZHJvcHBpbmctcGFydGljbGUiOiIiLCJub24tZHJvcHBpbmctcGFydGljbGUiOiIifSx7ImZhbWlseSI6IkFsYnJpdHRvbiIsImdpdmVuIjoiUy4iLCJwYXJzZS1uYW1lcyI6ZmFsc2UsImRyb3BwaW5nLXBhcnRpY2xlIjoiIiwibm9uLWRyb3BwaW5nLXBhcnRpY2xlIjoiIn0seyJmYW1pbHkiOiJEYXZpZHNvbiIsImdpdmVuIjoiQy5MLiIsInBhcnNlLW5hbWVzIjpmYWxzZSwiZHJvcHBpbmctcGFydGljbGUiOiIiLCJub24tZHJvcHBpbmctcGFydGljbGUiOiIifSx7ImZhbWlseSI6IkNhcnJpZ2FuIiwiZ2l2ZW4iOiJULiIsInBhcnNlLW5hbWVzIjpmYWxzZSwiZHJvcHBpbmctcGFydGljbGUiOiIiLCJub24tZHJvcHBpbmctcGFydGljbGUiOiIifSx7ImZhbWlseSI6IkJ1cmtlIiwiZ2l2ZW4iOiJELkEuIiwicGFyc2UtbmFtZXMiOmZhbHNlLCJkcm9wcGluZy1wYXJ0aWNsZSI6IiIsIm5vbi1kcm9wcGluZy1wYXJ0aWNsZSI6IiJ9LHsiZmFtaWx5IjoiQW50aG9ueSIsImdpdmVuIjoiSy5SLiIsInBhcnNlLW5hbWVzIjpmYWxzZSwiZHJvcHBpbmctcGFydGljbGUiOiIiLCJub24tZHJvcHBpbmctcGFydGljbGUiOiIifSx7ImZhbWlseSI6Iktvd2Fsc2tpIiwiZ2l2ZW4iOiJNLk8uIiwicGFyc2UtbmFtZXMiOmZhbHNlLCJkcm9wcGluZy1wYXJ0aWNsZSI6IiIsIm5vbi1kcm9wcGluZy1wYXJ0aWNsZSI6IiJ9LHsiZmFtaWx5IjoiUm91bmRzIiwiZ2l2ZW4iOiJNLiIsInBhcnNlLW5hbWVzIjpmYWxzZSwiZHJvcHBpbmctcGFydGljbGUiOiIiLCJub24tZHJvcHBpbmctcGFydGljbGUiOiIifSx7ImZhbWlseSI6IlR1ZG9yIiwiZ2l2ZW4iOiJKLk0uIiwicGFyc2UtbmFtZXMiOmZhbHNlLCJkcm9wcGluZy1wYXJ0aWNsZSI6IiIsIm5vbi1kcm9wcGluZy1wYXJ0aWNsZSI6IiJ9LHsiZmFtaWx5IjoiR3JpZmZpcyIsImdpdmVuIjoiTC4iLCJwYXJzZS1uYW1lcyI6ZmFsc2UsImRyb3BwaW5nLXBhcnRpY2xlIjoiIiwibm9uLWRyb3BwaW5nLXBhcnRpY2xlIjoiIn0seyJmYW1pbHkiOiJWYXNzYWxsbyIsImdpdmVuIjoiTC5NLiIsInBhcnNlLW5hbWVzIjpmYWxzZSwiZHJvcHBpbmctcGFydGljbGUiOiIiLCJub24tZHJvcHBpbmctcGFydGljbGUiOiIifSx7ImZhbWlseSI6Ik11bGxpZ2FuIiwiZ2l2ZW4iOiJNLiIsInBhcnNlLW5hbWVzIjpmYWxzZSwiZHJvcHBpbmctcGFydGljbGUiOiIiLCJub24tZHJvcHBpbmctcGFydGljbGUiOiIifSx7ImZhbWlseSI6Ik1hY3lrIiwiZ2l2ZW4iOiJJLiIsInBhcnNlLW5hbWVzIjpmYWxzZSwiZHJvcHBpbmctcGFydGljbGUiOiIiLCJub24tZHJvcHBpbmctcGFydGljbGUiOiIifSx7ImZhbWlseSI6Ik1hbmxleS1DdWxsZW4iLCJnaXZlbiI6IkMuIiwicGFyc2UtbmFtZXMiOmZhbHNlLCJkcm9wcGluZy1wYXJ0aWNsZSI6IiIsIm5vbi1kcm9wcGluZy1wYXJ0aWNsZSI6IiJ9LHsiZmFtaWx5IjoiSGFiZXJtYW4iLCJnaXZlbiI6IkEuRS4iLCJwYXJzZS1uYW1lcyI6ZmFsc2UsImRyb3BwaW5nLXBhcnRpY2xlIjoiIiwibm9uLWRyb3BwaW5nLXBhcnRpY2xlIjoiIn0seyJmYW1pbHkiOiJIdXRjaGluc29uIiwiZ2l2ZW4iOiJTLkwuIiwicGFyc2UtbmFtZXMiOmZhbHNlLCJkcm9wcGluZy1wYXJ0aWNsZSI6IiIsIm5vbi1kcm9wcGluZy1wYXJ0aWNsZSI6IiJ9LHsiZmFtaWx5IjoiQmFybmFyZCIsImdpdmVuIjoiQS5MLiIsInBhcnNlLW5hbWVzIjpmYWxzZSwiZHJvcHBpbmctcGFydGljbGUiOiIiLCJub24tZHJvcHBpbmctcGFydGljbGUiOiIifSx7ImZhbWlseSI6IkdvYmVsIiwiZ2l2ZW4iOiJCLiIsInBhcnNlLW5hbWVzIjpmYWxzZSwiZHJvcHBpbmctcGFydGljbGUiOiIiLCJub24tZHJvcHBpbmctcGFydGljbGUiOiIifSx7ImZhbWlseSI6Ik1jTWFob24iLCJnaXZlbiI6IkQuTC4iLCJwYXJzZS1uYW1lcyI6ZmFsc2UsImRyb3BwaW5nLXBhcnRpY2xlIjoiIiwibm9uLWRyb3BwaW5nLXBhcnRpY2xlIjoiIn0seyJmYW1pbHkiOiJCcm93biIsImdpdmVuIjoiTS5KLiIsInBhcnNlLW5hbWVzIjpmYWxzZSwiZHJvcHBpbmctcGFydGljbGUiOiIiLCJub24tZHJvcHBpbmctcGFydGljbGUiOiIifSx7ImZhbWlseSI6IlN0cmFjayIsImdpdmVuIjoiTC4iLCJwYXJzZS1uYW1lcyI6ZmFsc2UsImRyb3BwaW5nLXBhcnRpY2xlIjoiIiwibm9uLWRyb3BwaW5nLXBhcnRpY2xlIjoiIn0seyJmYW1pbHkiOiJFbW1lcmxpbmciLCJnaXZlbiI6IlMuQS4iLCJwYXJzZS1uYW1lcyI6ZmFsc2UsImRyb3BwaW5nLXBhcnRpY2xlIjoiIiwibm9uLWRyb3BwaW5nLXBhcnRpY2xlIjoiIn0seyJmYW1pbHkiOiJDb2xhZG9uYXRvIiwiZ2l2ZW4iOiJBLlIuIiwicGFyc2UtbmFtZXMiOmZhbHNlLCJkcm9wcGluZy1wYXJ0aWNsZSI6IiIsIm5vbi1kcm9wcGluZy1wYXJ0aWNsZSI6IiJ9LHsiZmFtaWx5IjoiUmVpY2giLCJnaXZlbiI6IkouQS4iLCJwYXJzZS1uYW1lcyI6ZmFsc2UsImRyb3BwaW5nLXBhcnRpY2xlIjoiIiwibm9uLWRyb3BwaW5nLXBhcnRpY2xlIjoiIn0seyJmYW1pbHkiOiJHYXZhZ2hhbiIsImdpdmVuIjoiSi5KLiIsInBhcnNlLW5hbWVzIjpmYWxzZSwiZHJvcHBpbmctcGFydGljbGUiOiIiLCJub24tZHJvcHBpbmctcGFydGljbGUiOiIifSx7ImZhbWlseSI6IlZhbmVrIiwiZ2l2ZW4iOiJGLkQuIiwicGFyc2UtbmFtZXMiOmZhbHNlLCJkcm9wcGluZy1wYXJ0aWNsZSI6IiIsIm5vbi1kcm9wcGluZy1wYXJ0aWNsZSI6IiJ9LHsiZmFtaWx5IjoiQmFsbGluZ2hvZmYiLCJnaXZlbiI6IkouUi4iLCJwYXJzZS1uYW1lcyI6ZmFsc2UsImRyb3BwaW5nLXBhcnRpY2xlIjoiIiwibm9uLWRyb3BwaW5nLXBhcnRpY2xlIjoiIn0seyJmYW1pbHkiOiJCb29rIiwiZ2l2ZW4iOiJLLkEuIiwicGFyc2UtbmFtZXMiOmZhbHNlLCJkcm9wcGluZy1wYXJ0aWNsZSI6IiIsIm5vbi1kcm9wcGluZy1wYXJ0aWNsZSI6IiJ9LHsiZmFtaWx5IjoiRWFzdGVyIiwiZ2l2ZW4iOiJLLiIsInBhcnNlLW5hbWVzIjpmYWxzZSwiZHJvcHBpbmctcGFydGljbGUiOiIiLCJub24tZHJvcHBpbmctcGFydGljbGUiOiIifSx7ImZhbWlseSI6IlNlYW1hbiIsImdpdmVuIjoiUC5CLiIsInBhcnNlLW5hbWVzIjpmYWxzZSwiZHJvcHBpbmctcGFydGljbGUiOiIiLCJub24tZHJvcHBpbmctcGFydGljbGUiOiIifSx7ImZhbWlseSI6IkxvdWdoIiwiZ2l2ZW4iOiJNLkUuIiwicGFyc2UtbmFtZXMiOmZhbHNlLCJkcm9wcGluZy1wYXJ0aWNsZSI6IiIsIm5vbi1kcm9wcGluZy1wYXJ0aWNsZSI6IiJ9LHsiZmFtaWx5IjoiQmVuc29uIiwiZ2l2ZW4iOiJDLkwuIiwicGFyc2UtbmFtZXMiOmZhbHNlLCJkcm9wcGluZy1wYXJ0aWNsZSI6IiIsIm5vbi1kcm9wcGluZy1wYXJ0aWNsZSI6IiJ9LHsiZmFtaWx5IjoiRHVjaGFybWUiLCJnaXZlbiI6Ik0uIiwicGFyc2UtbmFtZXMiOmZhbHNlLCJkcm9wcGluZy1wYXJ0aWNsZSI6IiIsIm5vbi1kcm9wcGluZy1wYXJ0aWNsZSI6IiJ9LHsiZmFtaWx5IjoiUXVpbm4iLCJnaXZlbiI6IlBhdWwiLCJwYXJzZS1uYW1lcyI6ZmFsc2UsImRyb3BwaW5nLXBhcnRpY2xlIjoiIiwibm9uLWRyb3BwaW5nLXBhcnRpY2xlIjoiIn0seyJmYW1pbHkiOiJNb2x5bmVhdXgiLCJnaXZlbiI6IkQuTS4iLCJwYXJzZS1uYW1lcyI6ZmFsc2UsImRyb3BwaW5nLXBhcnRpY2xlIjoiIiwibm9uLWRyb3BwaW5nLXBhcnRpY2xlIjoiIn0seyJmYW1pbHkiOiJLZW5uZWR5IiwiZ2l2ZW4iOiJMLiIsInBhcnNlLW5hbWVzIjpmYWxzZSwiZHJvcHBpbmctcGFydGljbGUiOiIiLCJub24tZHJvcHBpbmctcGFydGljbGUiOiIifSx7ImZhbWlseSI6Ikdyb2Nob3ciLCJnaXZlbiI6IkQuIiwicGFyc2UtbmFtZXMiOmZhbHNlLCJkcm9wcGluZy1wYXJ0aWNsZSI6IiIsIm5vbi1kcm9wcGluZy1wYXJ0aWNsZSI6IiJ9LHsiZmFtaWx5IjoiTnloZWltIiwiZ2l2ZW4iOiJFLiIsInBhcnNlLW5hbWVzIjpmYWxzZSwiZHJvcHBpbmctcGFydGljbGUiOiIiLCJub24tZHJvcHBpbmctcGFydGljbGUiOiIifSx7ImZhbWlseSI6IlB1cmNlbGwiLCJnaXZlbiI6IlMuTS4iLCJwYXJzZS1uYW1lcyI6ZmFsc2UsImRyb3BwaW5nLXBhcnRpY2xlIjoiIiwibm9uLWRyb3BwaW5nLXBhcnRpY2xlIjoiIn0seyJmYW1pbHkiOiJIYW5yYWhhbiIsImdpdmVuIjoiSy4iLCJwYXJzZS1uYW1lcyI6ZmFsc2UsImRyb3BwaW5nLXBhcnRpY2xlIjoiIiwibm9uLWRyb3BwaW5nLXBhcnRpY2xlIjoiIn0seyJmYW1pbHkiOiJJc2FhY3MiLCJnaXZlbiI6IksuQi4iLCJwYXJzZS1uYW1lcyI6ZmFsc2UsImRyb3BwaW5nLXBhcnRpY2xlIjoiIiwibm9uLWRyb3BwaW5nLXBhcnRpY2xlIjoiIn0seyJmYW1pbHkiOiJXaGFkZSIsImdpdmVuIjoiSi5KLiIsInBhcnNlLW5hbWVzIjpmYWxzZSwiZHJvcHBpbmctcGFydGljbGUiOiIiLCJub24tZHJvcHBpbmctcGFydGljbGUiOiIifV0sImNvbnRhaW5lci10aXRsZSI6IkpvdXJuYWwgb2YgRW1lcmdlbmN5IE51cnNpbmciLCJjb250YWluZXItdGl0bGUtc2hvcnQiOiJKIEVtZXJnIE51cnMiLCJET0kiOiIxMC4xMDE2L2ouamVuLjIwMjMuMDYuMDEyIiwiSVNTTiI6IjAwOTkxNzY3IiwiVVJMIjoiaHR0cHM6Ly9saW5raW5naHViLmVsc2V2aWVyLmNvbS9yZXRyaWV2ZS9waWkvUzAwOTkxNzY3MjMwMDE1NjMiLCJpc3N1ZWQiOnsiZGF0ZS1wYXJ0cyI6W1syMDIzLDddXX19LCJpc1RlbXBvcmFyeSI6ZmFsc2V9LHsiaWQiOiIwNTMyOGI4Ny02NzcyLTMwYjUtYmQ3Ni1lZGE2NzhmYmRjZjUiLCJpdGVtRGF0YSI6eyJ0eXBlIjoiYXJ0aWNsZS1qb3VybmFsIiwiaWQiOiIwNTMyOGI4Ny02NzcyLTMwYjUtYmQ3Ni1lZGE2NzhmYmRjZjUiLCJ0aXRsZSI6IlRoZSBhc3NvY2lhdGlvbiBvZiB0aGUgZW1lcmdlbmN5IGRlcGFydG1lbnQgd29yayBlbnZpcm9ubWVudCBvbiBwYXRpZW50IGNhcmUgYW5kIG51cnNlIGpvYiBvdXRjb21lcyIsImF1dGhvciI6W3siZmFtaWx5IjoiTXVpciIsImdpdmVuIjoiSyBKYW5lIiwicGFyc2UtbmFtZXMiOmZhbHNlLCJkcm9wcGluZy1wYXJ0aWNsZSI6IiIsIm5vbi1kcm9wcGluZy1wYXJ0aWNsZSI6IiJ9LHsiZmFtaWx5IjoiU2xvYW5lIiwiZ2l2ZW4iOiJEb3VnbGFzIE0iLCJwYXJzZS1uYW1lcyI6ZmFsc2UsImRyb3BwaW5nLXBhcnRpY2xlIjoiIiwibm9uLWRyb3BwaW5nLXBhcnRpY2xlIjoiIn0seyJmYW1pbHkiOiJBaWtlbiIsImdpdmVuIjoiTGluZGEgSCIsInBhcnNlLW5hbWVzIjpmYWxzZSwiZHJvcHBpbmctcGFydGljbGUiOiIiLCJub24tZHJvcHBpbmctcGFydGljbGUiOiIifSx7ImZhbWlseSI6IkhvdnNlcGlhbiIsImdpdmVuIjoiVmFuZWgiLCJwYXJzZS1uYW1lcyI6ZmFsc2UsImRyb3BwaW5nLXBhcnRpY2xlIjoiIiwibm9uLWRyb3BwaW5nLXBhcnRpY2xlIjoiIn0seyJmYW1pbHkiOiJNY0h1Z2giLCJnaXZlbiI6Ik1hdHRoZXcgRCIsInBhcnNlLW5hbWVzIjpmYWxzZSwiZHJvcHBpbmctcGFydGljbGUiOiIiLCJub24tZHJvcHBpbmctcGFydGljbGUiOiIifV0sImNvbnRhaW5lci10aXRsZSI6IkpvdXJuYWwgb2YgdGhlIEFtZXJpY2FuIENvbGxlZ2Ugb2YgRW1lcmdlbmN5IFBoeXNpY2lhbnMgT3BlbiIsImNvbnRhaW5lci10aXRsZS1zaG9ydCI6IkogQW0gQ29sbCBFbWVyZyBQaHlzaWNpYW5zIE9wZW4iLCJJU1NOIjoiMjY4OC0xMTUyIiwiaXNzdWVkIjp7ImRhdGUtcGFydHMiOltbMjAyM11dfSwicGFnZSI6ImUxMzA0MCIsInB1Ymxpc2hlciI6IldpbGV5IE9ubGluZSBMaWJyYXJ5IiwiaXNzdWUiOiI1Iiwidm9sdW1lIjoiNCJ9LCJpc1RlbXBvcmFyeSI6ZmFsc2V9XX0=&quot;},{&quot;citationID&quot;:&quot;MENDELEY_CITATION_01a2b7c2-f1e9-459b-b1a0-3e6c7a6608ef&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DFhMmI3YzItZjFlOS00NTliLWIxYTAtM2U2YzdhNjYwOGVmIiwicHJvcGVydGllcyI6eyJub3RlSW5kZXgiOjB9LCJpc0VkaXRlZCI6ZmFsc2UsIm1hbnVhbE92ZXJyaWRlIjp7ImlzTWFudWFsbHlPdmVycmlkZGVuIjpmYWxzZSwiY2l0ZXByb2NUZXh0IjoiPHN1cD4xNTwvc3VwPiIsIm1hbnVhbE92ZXJyaWRlVGV4dCI6IiJ9LCJjaXRhdGlvbkl0ZW1zIjpbeyJpZCI6IjY0NTU0MTdjLTYwMzctMzIzMC1iNmFjLTNjZTVhMWMwMGUyNCIsIml0ZW1EYXRhIjp7InR5cGUiOiJhcnRpY2xlIiwiaWQiOiI2NDU1NDE3Yy02MDM3LTMyMzAtYjZhYy0zY2U1YTFjMDBlMjQiLCJ0aXRsZSI6IkJyZWFkdGggb2YgdGhlIFNvY2lvLUVjb2xvZ2ljYWwgTW9kZWwiLCJhdXRob3IiOlt7ImZhbWlseSI6IktpbGFub3dza2kiLCJnaXZlbiI6IkppbGwgRi4iLCJwYXJzZS1uYW1lcyI6ZmFsc2UsImRyb3BwaW5nLXBhcnRpY2xlIjoiIiwibm9uLWRyb3BwaW5nLXBhcnRpY2xlIjoiIn1dLCJjb250YWluZXItdGl0bGUiOiJKb3VybmFsIG9mIEFncm9tZWRpY2luZSIsImNvbnRhaW5lci10aXRsZS1zaG9ydCI6IkogQWdyb21lZGljaW5lIiwiRE9JIjoiMTAuMTA4MC8xMDU5OTI0WC4yMDE3LjEzNTg5NzEiLCJJU1NOIjoiMTU0NTA4MTMiLCJQTUlEIjoiMjg3NDI0MzMiLCJpc3N1ZWQiOnsiZGF0ZS1wYXJ0cyI6W1syMDE3LDEwLDJdXX0sInBhZ2UiOiIyOTUtMjk3IiwicHVibGlzaGVyIjoiVGF5bG9yIGFuZCBGcmFuY2lzIEx0ZC4iLCJpc3N1ZSI6IjQiLCJ2b2x1bWUiOiIyMiJ9LCJpc1RlbXBvcmFyeSI6ZmFsc2V9XX0=&quot;,&quot;citationItems&quot;:[{&quot;id&quot;:&quot;6455417c-6037-3230-b6ac-3ce5a1c00e24&quot;,&quot;itemData&quot;:{&quot;type&quot;:&quot;article&quot;,&quot;id&quot;:&quot;6455417c-6037-3230-b6ac-3ce5a1c00e24&quot;,&quot;title&quot;:&quot;Breadth of the Socio-Ecological Model&quot;,&quot;author&quot;:[{&quot;family&quot;:&quot;Kilanowski&quot;,&quot;given&quot;:&quot;Jill F.&quot;,&quot;parse-names&quot;:false,&quot;dropping-particle&quot;:&quot;&quot;,&quot;non-dropping-particle&quot;:&quot;&quot;}],&quot;container-title&quot;:&quot;Journal of Agromedicine&quot;,&quot;container-title-short&quot;:&quot;J Agromedicine&quot;,&quot;DOI&quot;:&quot;10.1080/1059924X.2017.1358971&quot;,&quot;ISSN&quot;:&quot;15450813&quot;,&quot;PMID&quot;:&quot;28742433&quot;,&quot;issued&quot;:{&quot;date-parts&quot;:[[2017,10,2]]},&quot;page&quot;:&quot;295-297&quot;,&quot;publisher&quot;:&quot;Taylor and Francis Ltd.&quot;,&quot;issue&quot;:&quot;4&quot;,&quot;volume&quot;:&quot;22&quot;},&quot;isTemporary&quot;:false}]},{&quot;citationID&quot;:&quot;MENDELEY_CITATION_1f8c6a2b-a8d5-4be1-8de0-bf0975035cf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WY4YzZhMmItYThkNS00YmUxLThkZTAtYmYwOTc1MDM1Y2Y5IiwicHJvcGVydGllcyI6eyJub3RlSW5kZXgiOjB9LCJpc0VkaXRlZCI6ZmFsc2UsIm1hbnVhbE92ZXJyaWRlIjp7ImlzTWFudWFsbHlPdmVycmlkZGVuIjpmYWxzZSwiY2l0ZXByb2NUZXh0IjoiPHN1cD4zPC9zdXA+IiwibWFudWFsT3ZlcnJpZGVUZXh0IjoiIn0sImNpdGF0aW9uSXRlbXMiOlt7ImlkIjoiODNhOWJjZmUtNzcxYS0zZTRjLWJjMzctOTNhNWFhZjI2MTVlIiwiaXRlbURhdGEiOnsidHlwZSI6ImFydGljbGUtam91cm5hbCIsImlkIjoiODNhOWJjZmUtNzcxYS0zZTRjLWJjMzctOTNhNWFhZjI2MTVlIiwidGl0bGUiOiLigJxZb3UgaGF2ZSB0byBhc2sgeW91cnNlbGYgd2hlbiB5b3UndmUgaGFkIGVub3VnaOKAnTogQW4gZXRobm9ncmFwaHkgb2YgbXVsdGktbGV2ZWwgbnVyc2UgYnVybm91dCBjdWx0dXJhbCBpbXBhY3RzIGluIHRoZSBlbWVyZ2VuY3kgZGVwYXJ0bWVudCIsImF1dGhvciI6W3siZmFtaWx5IjoiTXVpciIsImdpdmVuIjoiSyBKYW5lIiwicGFyc2UtbmFtZXMiOmZhbHNlLCJkcm9wcGluZy1wYXJ0aWNsZSI6IiIsIm5vbi1kcm9wcGluZy1wYXJ0aWNsZSI6IiJ9LHsiZmFtaWx5IjoiS2VpbS1NYWxwYXNzIiwiZ2l2ZW4iOiJKZXNzaWNhIiwicGFyc2UtbmFtZXMiOmZhbHNlLCJkcm9wcGluZy1wYXJ0aWNsZSI6IiIsIm5vbi1kcm9wcGluZy1wYXJ0aWNsZSI6IiJ9LHsiZmFtaWx5IjoiTGVCYXJvbiIsImdpdmVuIjoiVmlyZ2luaWEgVCIsInBhcnNlLW5hbWVzIjpmYWxzZSwiZHJvcHBpbmctcGFydGljbGUiOiIiLCJub24tZHJvcHBpbmctcGFydGljbGUiOiIifV0sImNvbnRhaW5lci10aXRsZSI6IlNTTS1RdWFsaXRhdGl2ZSBSZXNlYXJjaCBpbiBIZWFsdGgiLCJJU1NOIjoiMjY2Ny0zMjE1IiwiaXNzdWVkIjp7ImRhdGUtcGFydHMiOltbMjAyMl1dfSwicGFnZSI6IjEwMDExMSIsInB1Ymxpc2hlciI6IkVsc2V2aWVyIiwidm9sdW1lIjoiMiIsImNvbnRhaW5lci10aXRsZS1zaG9ydCI6IiJ9LCJpc1RlbXBvcmFyeSI6ZmFsc2V9XX0=&quot;,&quot;citationItems&quot;:[{&quot;id&quot;:&quot;83a9bcfe-771a-3e4c-bc37-93a5aaf2615e&quot;,&quot;itemData&quot;:{&quot;type&quot;:&quot;article-journal&quot;,&quot;id&quot;:&quot;83a9bcfe-771a-3e4c-bc37-93a5aaf2615e&quot;,&quot;title&quot;:&quot;“You have to ask yourself when you've had enough”: An ethnography of multi-level nurse burnout cultural impacts in the emergency department&quot;,&quot;author&quot;:[{&quot;family&quot;:&quot;Muir&quot;,&quot;given&quot;:&quot;K Jane&quot;,&quot;parse-names&quot;:false,&quot;dropping-particle&quot;:&quot;&quot;,&quot;non-dropping-particle&quot;:&quot;&quot;},{&quot;family&quot;:&quot;Keim-Malpass&quot;,&quot;given&quot;:&quot;Jessica&quot;,&quot;parse-names&quot;:false,&quot;dropping-particle&quot;:&quot;&quot;,&quot;non-dropping-particle&quot;:&quot;&quot;},{&quot;family&quot;:&quot;LeBaron&quot;,&quot;given&quot;:&quot;Virginia T&quot;,&quot;parse-names&quot;:false,&quot;dropping-particle&quot;:&quot;&quot;,&quot;non-dropping-particle&quot;:&quot;&quot;}],&quot;container-title&quot;:&quot;SSM-Qualitative Research in Health&quot;,&quot;ISSN&quot;:&quot;2667-3215&quot;,&quot;issued&quot;:{&quot;date-parts&quot;:[[2022]]},&quot;page&quot;:&quot;100111&quot;,&quot;publisher&quot;:&quot;Elsevier&quot;,&quot;volume&quot;:&quot;2&quot;,&quot;container-title-short&quot;:&quot;&quot;},&quot;isTemporary&quot;:false}]},{&quot;citationID&quot;:&quot;MENDELEY_CITATION_ad3388bc-38b6-4235-ab85-87cf862ef7c0&quot;,&quot;properties&quot;:{&quot;noteIndex&quot;:0},&quot;isEdited&quot;:false,&quot;manualOverride&quot;:{&quot;isManuallyOverridden&quot;:false,&quot;citeprocText&quot;:&quot;&lt;sup&gt;2&lt;/sup&gt;&quot;,&quot;manualOverrideText&quot;:&quot;&quot;},&quot;citationItems&quot;:[{&quot;id&quot;:&quot;4f220d71-23c3-3122-acdc-60bcd44f63f5&quot;,&quot;itemData&quot;:{&quot;type&quot;:&quot;article-journal&quot;,&quot;id&quot;:&quot;4f220d71-23c3-3122-acdc-60bcd44f63f5&quot;,&quot;title&quot;:&quot;Emergency Nurses’ Well-Being in Magnet Hospitals and Recommendations for Improvements in Work Environments: A Multicenter Cross-Sectional Observational Study&quot;,&quot;author&quot;:[{&quot;family&quot;:&quot;Turnbach&quot;,&quot;given&quot;:&quot;Elise&quot;,&quot;parse-names&quot;:false,&quot;dropping-particle&quot;:&quot;&quot;,&quot;non-dropping-particle&quot;:&quot;&quot;},{&quot;family&quot;:&quot;Coates&quot;,&quot;given&quot;:&quot;Lindsey&quot;,&quot;parse-names&quot;:false,&quot;dropping-particle&quot;:&quot;&quot;,&quot;non-dropping-particle&quot;:&quot;&quot;},{&quot;family&quot;:&quot;Vanek&quot;,&quot;given&quot;:&quot;Florence D.&quot;,&quot;parse-names&quot;:false,&quot;dropping-particle&quot;:&quot;&quot;,&quot;non-dropping-particle&quot;:&quot;&quot;},{&quot;family&quot;:&quot;Cotter&quot;,&quot;given&quot;:&quot;Emma&quot;,&quot;parse-names&quot;:false,&quot;dropping-particle&quot;:&quot;&quot;,&quot;non-dropping-particle&quot;:&quot;&quot;},{&quot;family&quot;:&quot;Pogue&quot;,&quot;given&quot;:&quot;Colleen A.&quot;,&quot;parse-names&quot;:false,&quot;dropping-particle&quot;:&quot;&quot;,&quot;non-dropping-particle&quot;:&quot;&quot;},{&quot;family&quot;:&quot;Clark&quot;,&quot;given&quot;:&quot;Rebecca R.S.&quot;,&quot;parse-names&quot;:false,&quot;dropping-particle&quot;:&quot;&quot;,&quot;non-dropping-particle&quot;:&quot;&quot;},{&quot;family&quot;:&quot;Aiken&quot;,&quot;given&quot;:&quot;Linda H.&quot;,&quot;parse-names&quot;:false,&quot;dropping-particle&quot;:&quot;&quot;,&quot;non-dropping-particle&quot;:&quot;&quot;},{&quot;family&quot;:&quot;Aiken&quot;,&quot;given&quot;:&quot;L.H.&quot;,&quot;parse-names&quot;:false,&quot;dropping-particle&quot;:&quot;&quot;,&quot;non-dropping-particle&quot;:&quot;&quot;},{&quot;family&quot;:&quot;McHugh&quot;,&quot;given&quot;:&quot;M.D.&quot;,&quot;parse-names&quot;:false,&quot;dropping-particle&quot;:&quot;&quot;,&quot;non-dropping-particle&quot;:&quot;&quot;},{&quot;family&quot;:&quot;Cleary&quot;,&quot;given&quot;:&quot;M.&quot;,&quot;parse-names&quot;:false,&quot;dropping-particle&quot;:&quot;&quot;,&quot;non-dropping-particle&quot;:&quot;&quot;},{&quot;family&quot;:&quot;Ley&quot;,&quot;given&quot;:&quot;C.&quot;,&quot;parse-names&quot;:false,&quot;dropping-particle&quot;:&quot;&quot;,&quot;non-dropping-particle&quot;:&quot;&quot;},{&quot;family&quot;:&quot;Borchardt&quot;,&quot;given&quot;:&quot;C.J.&quot;,&quot;parse-names&quot;:false,&quot;dropping-particle&quot;:&quot;&quot;,&quot;non-dropping-particle&quot;:&quot;&quot;},{&quot;family&quot;:&quot;Brant&quot;,&quot;given&quot;:&quot;J.M.&quot;,&quot;parse-names&quot;:false,&quot;dropping-particle&quot;:&quot;&quot;,&quot;non-dropping-particle&quot;:&quot;&quot;},{&quot;family&quot;:&quot;Turner&quot;,&quot;given&quot;:&quot;B.L.&quot;,&quot;parse-names&quot;:false,&quot;dropping-particle&quot;:&quot;&quot;,&quot;non-dropping-particle&quot;:&quot;&quot;},{&quot;family&quot;:&quot;Leimberger&quot;,&quot;given&quot;:&quot;A.E.&quot;,&quot;parse-names&quot;:false,&quot;dropping-particle&quot;:&quot;&quot;,&quot;non-dropping-particle&quot;:&quot;&quot;},{&quot;family&quot;:&quot;Waterman&quot;,&quot;given&quot;:&quot;K.&quot;,&quot;parse-names&quot;:false,&quot;dropping-particle&quot;:&quot;&quot;,&quot;non-dropping-particle&quot;:&quot;&quot;},{&quot;family&quot;:&quot;Coleman&quot;,&quot;given&quot;:&quot;B.L.&quot;,&quot;parse-names&quot;:false,&quot;dropping-particle&quot;:&quot;&quot;,&quot;non-dropping-particle&quot;:&quot;&quot;},{&quot;family&quot;:&quot;Albert&quot;,&quot;given&quot;:&quot;N.M.&quot;,&quot;parse-names&quot;:false,&quot;dropping-particle&quot;:&quot;&quot;,&quot;non-dropping-particle&quot;:&quot;&quot;},{&quot;family&quot;:&quot;Stewart&quot;,&quot;given&quot;:&quot;C.&quot;,&quot;parse-names&quot;:false,&quot;dropping-particle&quot;:&quot;&quot;,&quot;non-dropping-particle&quot;:&quot;&quot;},{&quot;family&quot;:&quot;Steele&quot;,&quot;given&quot;:&quot;D.&quot;,&quot;parse-names&quot;:false,&quot;dropping-particle&quot;:&quot;&quot;,&quot;non-dropping-particle&quot;:&quot;&quot;},{&quot;family&quot;:&quot;Kaplow&quot;,&quot;given&quot;:&quot;R.&quot;,&quot;parse-names&quot;:false,&quot;dropping-particle&quot;:&quot;&quot;,&quot;non-dropping-particle&quot;:&quot;&quot;},{&quot;family&quot;:&quot;Kaminsky&quot;,&quot;given&quot;:&quot;K.&quot;,&quot;parse-names&quot;:false,&quot;dropping-particle&quot;:&quot;&quot;,&quot;non-dropping-particle&quot;:&quot;&quot;},{&quot;family&quot;:&quot;Hinkle&quot;,&quot;given&quot;:&quot;H.A.&quot;,&quot;parse-names&quot;:false,&quot;dropping-particle&quot;:&quot;&quot;,&quot;non-dropping-particle&quot;:&quot;&quot;},{&quot;family&quot;:&quot;Besa&quot;,&quot;given&quot;:&quot;R.D.&quot;,&quot;parse-names&quot;:false,&quot;dropping-particle&quot;:&quot;&quot;,&quot;non-dropping-particle&quot;:&quot;&quot;},{&quot;family&quot;:&quot;Taylor&quot;,&quot;given&quot;:&quot;K.P.&quot;,&quot;parse-names&quot;:false,&quot;dropping-particle&quot;:&quot;&quot;,&quot;non-dropping-particle&quot;:&quot;&quot;},{&quot;family&quot;:&quot;Graboso&quot;,&quot;given&quot;:&quot;R.&quot;,&quot;parse-names&quot;:false,&quot;dropping-particle&quot;:&quot;&quot;,&quot;non-dropping-particle&quot;:&quot;&quot;},{&quot;family&quot;:&quot;Dimino&quot;,&quot;given&quot;:&quot;K.&quot;,&quot;parse-names&quot;:false,&quot;dropping-particle&quot;:&quot;&quot;,&quot;non-dropping-particle&quot;:&quot;&quot;},{&quot;family&quot;:&quot;Searle-Leach&quot;,&quot;given&quot;:&quot;L.&quot;,&quot;parse-names&quot;:false,&quot;dropping-particle&quot;:&quot;&quot;,&quot;non-dropping-particle&quot;:&quot;&quot;},{&quot;family&quot;:&quot;Albritton&quot;,&quot;given&quot;:&quot;S.&quot;,&quot;parse-names&quot;:false,&quot;dropping-particle&quot;:&quot;&quot;,&quot;non-dropping-particle&quot;:&quot;&quot;},{&quot;family&quot;:&quot;Davidson&quot;,&quot;given&quot;:&quot;C.L.&quot;,&quot;parse-names&quot;:false,&quot;dropping-particle&quot;:&quot;&quot;,&quot;non-dropping-particle&quot;:&quot;&quot;},{&quot;family&quot;:&quot;Carrigan&quot;,&quot;given&quot;:&quot;T.&quot;,&quot;parse-names&quot;:false,&quot;dropping-particle&quot;:&quot;&quot;,&quot;non-dropping-particle&quot;:&quot;&quot;},{&quot;family&quot;:&quot;Burke&quot;,&quot;given&quot;:&quot;D.A.&quot;,&quot;parse-names&quot;:false,&quot;dropping-particle&quot;:&quot;&quot;,&quot;non-dropping-particle&quot;:&quot;&quot;},{&quot;family&quot;:&quot;Anthony&quot;,&quot;given&quot;:&quot;K.R.&quot;,&quot;parse-names&quot;:false,&quot;dropping-particle&quot;:&quot;&quot;,&quot;non-dropping-particle&quot;:&quot;&quot;},{&quot;family&quot;:&quot;Kowalski&quot;,&quot;given&quot;:&quot;M.O.&quot;,&quot;parse-names&quot;:false,&quot;dropping-particle&quot;:&quot;&quot;,&quot;non-dropping-particle&quot;:&quot;&quot;},{&quot;family&quot;:&quot;Rounds&quot;,&quot;given&quot;:&quot;M.&quot;,&quot;parse-names&quot;:false,&quot;dropping-particle&quot;:&quot;&quot;,&quot;non-dropping-particle&quot;:&quot;&quot;},{&quot;family&quot;:&quot;Tudor&quot;,&quot;given&quot;:&quot;J.M.&quot;,&quot;parse-names&quot;:false,&quot;dropping-particle&quot;:&quot;&quot;,&quot;non-dropping-particle&quot;:&quot;&quot;},{&quot;family&quot;:&quot;Griffis&quot;,&quot;given&quot;:&quot;L.&quot;,&quot;parse-names&quot;:false,&quot;dropping-particle&quot;:&quot;&quot;,&quot;non-dropping-particle&quot;:&quot;&quot;},{&quot;family&quot;:&quot;Vassallo&quot;,&quot;given&quot;:&quot;L.M.&quot;,&quot;parse-names&quot;:false,&quot;dropping-particle&quot;:&quot;&quot;,&quot;non-dropping-particle&quot;:&quot;&quot;},{&quot;family&quot;:&quot;Mulligan&quot;,&quot;given&quot;:&quot;M.&quot;,&quot;parse-names&quot;:false,&quot;dropping-particle&quot;:&quot;&quot;,&quot;non-dropping-particle&quot;:&quot;&quot;},{&quot;family&quot;:&quot;Macyk&quot;,&quot;given&quot;:&quot;I.&quot;,&quot;parse-names&quot;:false,&quot;dropping-particle&quot;:&quot;&quot;,&quot;non-dropping-particle&quot;:&quot;&quot;},{&quot;family&quot;:&quot;Manley-Cullen&quot;,&quot;given&quot;:&quot;C.&quot;,&quot;parse-names&quot;:false,&quot;dropping-particle&quot;:&quot;&quot;,&quot;non-dropping-particle&quot;:&quot;&quot;},{&quot;family&quot;:&quot;Haberman&quot;,&quot;given&quot;:&quot;A.E.&quot;,&quot;parse-names&quot;:false,&quot;dropping-particle&quot;:&quot;&quot;,&quot;non-dropping-particle&quot;:&quot;&quot;},{&quot;family&quot;:&quot;Hutchinson&quot;,&quot;given&quot;:&quot;S.L.&quot;,&quot;parse-names&quot;:false,&quot;dropping-particle&quot;:&quot;&quot;,&quot;non-dropping-particle&quot;:&quot;&quot;},{&quot;family&quot;:&quot;Barnard&quot;,&quot;given&quot;:&quot;A.L.&quot;,&quot;parse-names&quot;:false,&quot;dropping-particle&quot;:&quot;&quot;,&quot;non-dropping-particle&quot;:&quot;&quot;},{&quot;family&quot;:&quot;Gobel&quot;,&quot;given&quot;:&quot;B.&quot;,&quot;parse-names&quot;:false,&quot;dropping-particle&quot;:&quot;&quot;,&quot;non-dropping-particle&quot;:&quot;&quot;},{&quot;family&quot;:&quot;McMahon&quot;,&quot;given&quot;:&quot;D.L.&quot;,&quot;parse-names&quot;:false,&quot;dropping-particle&quot;:&quot;&quot;,&quot;non-dropping-particle&quot;:&quot;&quot;},{&quot;family&quot;:&quot;Brown&quot;,&quot;given&quot;:&quot;M.J.&quot;,&quot;parse-names&quot;:false,&quot;dropping-particle&quot;:&quot;&quot;,&quot;non-dropping-particle&quot;:&quot;&quot;},{&quot;family&quot;:&quot;Strack&quot;,&quot;given&quot;:&quot;L.&quot;,&quot;parse-names&quot;:false,&quot;dropping-particle&quot;:&quot;&quot;,&quot;non-dropping-particle&quot;:&quot;&quot;},{&quot;family&quot;:&quot;Emmerling&quot;,&quot;given&quot;:&quot;S.A.&quot;,&quot;parse-names&quot;:false,&quot;dropping-particle&quot;:&quot;&quot;,&quot;non-dropping-particle&quot;:&quot;&quot;},{&quot;family&quot;:&quot;Coladonato&quot;,&quot;given&quot;:&quot;A.R.&quot;,&quot;parse-names&quot;:false,&quot;dropping-particle&quot;:&quot;&quot;,&quot;non-dropping-particle&quot;:&quot;&quot;},{&quot;family&quot;:&quot;Reich&quot;,&quot;given&quot;:&quot;J.A.&quot;,&quot;parse-names&quot;:false,&quot;dropping-particle&quot;:&quot;&quot;,&quot;non-dropping-particle&quot;:&quot;&quot;},{&quot;family&quot;:&quot;Gavaghan&quot;,&quot;given&quot;:&quot;J.J.&quot;,&quot;parse-names&quot;:false,&quot;dropping-particle&quot;:&quot;&quot;,&quot;non-dropping-particle&quot;:&quot;&quot;},{&quot;family&quot;:&quot;Vanek&quot;,&quot;given&quot;:&quot;F.D.&quot;,&quot;parse-names&quot;:false,&quot;dropping-particle&quot;:&quot;&quot;,&quot;non-dropping-particle&quot;:&quot;&quot;},{&quot;family&quot;:&quot;Ballinghoff&quot;,&quot;given&quot;:&quot;J.R.&quot;,&quot;parse-names&quot;:false,&quot;dropping-particle&quot;:&quot;&quot;,&quot;non-dropping-particle&quot;:&quot;&quot;},{&quot;family&quot;:&quot;Book&quot;,&quot;given&quot;:&quot;K.A.&quot;,&quot;parse-names&quot;:false,&quot;dropping-particle&quot;:&quot;&quot;,&quot;non-dropping-particle&quot;:&quot;&quot;},{&quot;family&quot;:&quot;Easter&quot;,&quot;given&quot;:&quot;K.&quot;,&quot;parse-names&quot;:false,&quot;dropping-particle&quot;:&quot;&quot;,&quot;non-dropping-particle&quot;:&quot;&quot;},{&quot;family&quot;:&quot;Seaman&quot;,&quot;given&quot;:&quot;P.B.&quot;,&quot;parse-names&quot;:false,&quot;dropping-particle&quot;:&quot;&quot;,&quot;non-dropping-particle&quot;:&quot;&quot;},{&quot;family&quot;:&quot;Lough&quot;,&quot;given&quot;:&quot;M.E.&quot;,&quot;parse-names&quot;:false,&quot;dropping-particle&quot;:&quot;&quot;,&quot;non-dropping-particle&quot;:&quot;&quot;},{&quot;family&quot;:&quot;Benson&quot;,&quot;given&quot;:&quot;C.L.&quot;,&quot;parse-names&quot;:false,&quot;dropping-particle&quot;:&quot;&quot;,&quot;non-dropping-particle&quot;:&quot;&quot;},{&quot;family&quot;:&quot;Ducharme&quot;,&quot;given&quot;:&quot;M.&quot;,&quot;parse-names&quot;:false,&quot;dropping-particle&quot;:&quot;&quot;,&quot;non-dropping-particle&quot;:&quot;&quot;},{&quot;family&quot;:&quot;Quinn&quot;,&quot;given&quot;:&quot;Paul&quot;,&quot;parse-names&quot;:false,&quot;dropping-particle&quot;:&quot;&quot;,&quot;non-dropping-particle&quot;:&quot;&quot;},{&quot;family&quot;:&quot;Molyneaux&quot;,&quot;given&quot;:&quot;D.M.&quot;,&quot;parse-names&quot;:false,&quot;dropping-particle&quot;:&quot;&quot;,&quot;non-dropping-particle&quot;:&quot;&quot;},{&quot;family&quot;:&quot;Kennedy&quot;,&quot;given&quot;:&quot;L.&quot;,&quot;parse-names&quot;:false,&quot;dropping-particle&quot;:&quot;&quot;,&quot;non-dropping-particle&quot;:&quot;&quot;},{&quot;family&quot;:&quot;Grochow&quot;,&quot;given&quot;:&quot;D.&quot;,&quot;parse-names&quot;:false,&quot;dropping-particle&quot;:&quot;&quot;,&quot;non-dropping-particle&quot;:&quot;&quot;},{&quot;family&quot;:&quot;Nyheim&quot;,&quot;given&quot;:&quot;E.&quot;,&quot;parse-names&quot;:false,&quot;dropping-particle&quot;:&quot;&quot;,&quot;non-dropping-particle&quot;:&quot;&quot;},{&quot;family&quot;:&quot;Purcell&quot;,&quot;given&quot;:&quot;S.M.&quot;,&quot;parse-names&quot;:false,&quot;dropping-particle&quot;:&quot;&quot;,&quot;non-dropping-particle&quot;:&quot;&quot;},{&quot;family&quot;:&quot;Hanrahan&quot;,&quot;given&quot;:&quot;K.&quot;,&quot;parse-names&quot;:false,&quot;dropping-particle&quot;:&quot;&quot;,&quot;non-dropping-particle&quot;:&quot;&quot;},{&quot;family&quot;:&quot;Isaacs&quot;,&quot;given&quot;:&quot;K.B.&quot;,&quot;parse-names&quot;:false,&quot;dropping-particle&quot;:&quot;&quot;,&quot;non-dropping-particle&quot;:&quot;&quot;},{&quot;family&quot;:&quot;Whade&quot;,&quot;given&quot;:&quot;J.J.&quot;,&quot;parse-names&quot;:false,&quot;dropping-particle&quot;:&quot;&quot;,&quot;non-dropping-particle&quot;:&quot;&quot;}],&quot;container-title&quot;:&quot;Journal of Emergency Nursing&quot;,&quot;container-title-short&quot;:&quot;J Emerg Nurs&quot;,&quot;DOI&quot;:&quot;10.1016/j.jen.2023.06.012&quot;,&quot;ISSN&quot;:&quot;00991767&quot;,&quot;URL&quot;:&quot;https://linkinghub.elsevier.com/retrieve/pii/S0099176723001563&quot;,&quot;issued&quot;:{&quot;date-parts&quot;:[[2023,7]]}},&quot;isTemporary&quot;:false}],&quot;citationTag&quot;:&quot;MENDELEY_CITATION_v3_eyJjaXRhdGlvbklEIjoiTUVOREVMRVlfQ0lUQVRJT05fYWQzMzg4YmMtMzhiNi00MjM1LWFiODUtODdjZjg2MmVmN2MwIiwicHJvcGVydGllcyI6eyJub3RlSW5kZXgiOjB9LCJpc0VkaXRlZCI6ZmFsc2UsIm1hbnVhbE92ZXJyaWRlIjp7ImlzTWFudWFsbHlPdmVycmlkZGVuIjpmYWxzZSwiY2l0ZXByb2NUZXh0IjoiPHN1cD4yPC9zdXA+IiwibWFudWFsT3ZlcnJpZGVUZXh0IjoiIn0sImNpdGF0aW9uSXRlbXMiOlt7ImlkIjoiNGYyMjBkNzEtMjNjMy0zMTIyLWFjZGMtNjBiY2Q0NGY2M2Y1IiwiaXRlbURhdGEiOnsidHlwZSI6ImFydGljbGUtam91cm5hbCIsImlkIjoiNGYyMjBkNzEtMjNjMy0zMTIyLWFjZGMtNjBiY2Q0NGY2M2Y1IiwidGl0bGUiOiJFbWVyZ2VuY3kgTnVyc2Vz4oCZIFdlbGwtQmVpbmcgaW4gTWFnbmV0IEhvc3BpdGFscyBhbmQgUmVjb21tZW5kYXRpb25zIGZvciBJbXByb3ZlbWVudHMgaW4gV29yayBFbnZpcm9ubWVudHM6IEEgTXVsdGljZW50ZXIgQ3Jvc3MtU2VjdGlvbmFsIE9ic2VydmF0aW9uYWwgU3R1ZHkiLCJhdXRob3IiOlt7ImZhbWlseSI6IlR1cm5iYWNoIiwiZ2l2ZW4iOiJFbGlzZSIsInBhcnNlLW5hbWVzIjpmYWxzZSwiZHJvcHBpbmctcGFydGljbGUiOiIiLCJub24tZHJvcHBpbmctcGFydGljbGUiOiIifSx7ImZhbWlseSI6IkNvYXRlcyIsImdpdmVuIjoiTGluZHNleSIsInBhcnNlLW5hbWVzIjpmYWxzZSwiZHJvcHBpbmctcGFydGljbGUiOiIiLCJub24tZHJvcHBpbmctcGFydGljbGUiOiIifSx7ImZhbWlseSI6IlZhbmVrIiwiZ2l2ZW4iOiJGbG9yZW5jZSBELiIsInBhcnNlLW5hbWVzIjpmYWxzZSwiZHJvcHBpbmctcGFydGljbGUiOiIiLCJub24tZHJvcHBpbmctcGFydGljbGUiOiIifSx7ImZhbWlseSI6IkNvdHRlciIsImdpdmVuIjoiRW1tYSIsInBhcnNlLW5hbWVzIjpmYWxzZSwiZHJvcHBpbmctcGFydGljbGUiOiIiLCJub24tZHJvcHBpbmctcGFydGljbGUiOiIifSx7ImZhbWlseSI6IlBvZ3VlIiwiZ2l2ZW4iOiJDb2xsZWVuIEEuIiwicGFyc2UtbmFtZXMiOmZhbHNlLCJkcm9wcGluZy1wYXJ0aWNsZSI6IiIsIm5vbi1kcm9wcGluZy1wYXJ0aWNsZSI6IiJ9LHsiZmFtaWx5IjoiQ2xhcmsiLCJnaXZlbiI6IlJlYmVjY2EgUi5TLiIsInBhcnNlLW5hbWVzIjpmYWxzZSwiZHJvcHBpbmctcGFydGljbGUiOiIiLCJub24tZHJvcHBpbmctcGFydGljbGUiOiIifSx7ImZhbWlseSI6IkFpa2VuIiwiZ2l2ZW4iOiJMaW5kYSBILiIsInBhcnNlLW5hbWVzIjpmYWxzZSwiZHJvcHBpbmctcGFydGljbGUiOiIiLCJub24tZHJvcHBpbmctcGFydGljbGUiOiIifSx7ImZhbWlseSI6IkFpa2VuIiwiZ2l2ZW4iOiJMLkguIiwicGFyc2UtbmFtZXMiOmZhbHNlLCJkcm9wcGluZy1wYXJ0aWNsZSI6IiIsIm5vbi1kcm9wcGluZy1wYXJ0aWNsZSI6IiJ9LHsiZmFtaWx5IjoiTWNIdWdoIiwiZ2l2ZW4iOiJNLkQuIiwicGFyc2UtbmFtZXMiOmZhbHNlLCJkcm9wcGluZy1wYXJ0aWNsZSI6IiIsIm5vbi1kcm9wcGluZy1wYXJ0aWNsZSI6IiJ9LHsiZmFtaWx5IjoiQ2xlYXJ5IiwiZ2l2ZW4iOiJNLiIsInBhcnNlLW5hbWVzIjpmYWxzZSwiZHJvcHBpbmctcGFydGljbGUiOiIiLCJub24tZHJvcHBpbmctcGFydGljbGUiOiIifSx7ImZhbWlseSI6IkxleSIsImdpdmVuIjoiQy4iLCJwYXJzZS1uYW1lcyI6ZmFsc2UsImRyb3BwaW5nLXBhcnRpY2xlIjoiIiwibm9uLWRyb3BwaW5nLXBhcnRpY2xlIjoiIn0seyJmYW1pbHkiOiJCb3JjaGFyZHQiLCJnaXZlbiI6IkMuSi4iLCJwYXJzZS1uYW1lcyI6ZmFsc2UsImRyb3BwaW5nLXBhcnRpY2xlIjoiIiwibm9uLWRyb3BwaW5nLXBhcnRpY2xlIjoiIn0seyJmYW1pbHkiOiJCcmFudCIsImdpdmVuIjoiSi5NLiIsInBhcnNlLW5hbWVzIjpmYWxzZSwiZHJvcHBpbmctcGFydGljbGUiOiIiLCJub24tZHJvcHBpbmctcGFydGljbGUiOiIifSx7ImZhbWlseSI6IlR1cm5lciIsImdpdmVuIjoiQi5MLiIsInBhcnNlLW5hbWVzIjpmYWxzZSwiZHJvcHBpbmctcGFydGljbGUiOiIiLCJub24tZHJvcHBpbmctcGFydGljbGUiOiIifSx7ImZhbWlseSI6IkxlaW1iZXJnZXIiLCJnaXZlbiI6IkEuRS4iLCJwYXJzZS1uYW1lcyI6ZmFsc2UsImRyb3BwaW5nLXBhcnRpY2xlIjoiIiwibm9uLWRyb3BwaW5nLXBhcnRpY2xlIjoiIn0seyJmYW1pbHkiOiJXYXRlcm1hbiIsImdpdmVuIjoiSy4iLCJwYXJzZS1uYW1lcyI6ZmFsc2UsImRyb3BwaW5nLXBhcnRpY2xlIjoiIiwibm9uLWRyb3BwaW5nLXBhcnRpY2xlIjoiIn0seyJmYW1pbHkiOiJDb2xlbWFuIiwiZ2l2ZW4iOiJCLkwuIiwicGFyc2UtbmFtZXMiOmZhbHNlLCJkcm9wcGluZy1wYXJ0aWNsZSI6IiIsIm5vbi1kcm9wcGluZy1wYXJ0aWNsZSI6IiJ9LHsiZmFtaWx5IjoiQWxiZXJ0IiwiZ2l2ZW4iOiJOLk0uIiwicGFyc2UtbmFtZXMiOmZhbHNlLCJkcm9wcGluZy1wYXJ0aWNsZSI6IiIsIm5vbi1kcm9wcGluZy1wYXJ0aWNsZSI6IiJ9LHsiZmFtaWx5IjoiU3Rld2FydCIsImdpdmVuIjoiQy4iLCJwYXJzZS1uYW1lcyI6ZmFsc2UsImRyb3BwaW5nLXBhcnRpY2xlIjoiIiwibm9uLWRyb3BwaW5nLXBhcnRpY2xlIjoiIn0seyJmYW1pbHkiOiJTdGVlbGUiLCJnaXZlbiI6IkQuIiwicGFyc2UtbmFtZXMiOmZhbHNlLCJkcm9wcGluZy1wYXJ0aWNsZSI6IiIsIm5vbi1kcm9wcGluZy1wYXJ0aWNsZSI6IiJ9LHsiZmFtaWx5IjoiS2FwbG93IiwiZ2l2ZW4iOiJSLiIsInBhcnNlLW5hbWVzIjpmYWxzZSwiZHJvcHBpbmctcGFydGljbGUiOiIiLCJub24tZHJvcHBpbmctcGFydGljbGUiOiIifSx7ImZhbWlseSI6IkthbWluc2t5IiwiZ2l2ZW4iOiJLLiIsInBhcnNlLW5hbWVzIjpmYWxzZSwiZHJvcHBpbmctcGFydGljbGUiOiIiLCJub24tZHJvcHBpbmctcGFydGljbGUiOiIifSx7ImZhbWlseSI6IkhpbmtsZSIsImdpdmVuIjoiSC5BLiIsInBhcnNlLW5hbWVzIjpmYWxzZSwiZHJvcHBpbmctcGFydGljbGUiOiIiLCJub24tZHJvcHBpbmctcGFydGljbGUiOiIifSx7ImZhbWlseSI6IkJlc2EiLCJnaXZlbiI6IlIuRC4iLCJwYXJzZS1uYW1lcyI6ZmFsc2UsImRyb3BwaW5nLXBhcnRpY2xlIjoiIiwibm9uLWRyb3BwaW5nLXBhcnRpY2xlIjoiIn0seyJmYW1pbHkiOiJUYXlsb3IiLCJnaXZlbiI6IksuUC4iLCJwYXJzZS1uYW1lcyI6ZmFsc2UsImRyb3BwaW5nLXBhcnRpY2xlIjoiIiwibm9uLWRyb3BwaW5nLXBhcnRpY2xlIjoiIn0seyJmYW1pbHkiOiJHcmFib3NvIiwiZ2l2ZW4iOiJSLiIsInBhcnNlLW5hbWVzIjpmYWxzZSwiZHJvcHBpbmctcGFydGljbGUiOiIiLCJub24tZHJvcHBpbmctcGFydGljbGUiOiIifSx7ImZhbWlseSI6IkRpbWlubyIsImdpdmVuIjoiSy4iLCJwYXJzZS1uYW1lcyI6ZmFsc2UsImRyb3BwaW5nLXBhcnRpY2xlIjoiIiwibm9uLWRyb3BwaW5nLXBhcnRpY2xlIjoiIn0seyJmYW1pbHkiOiJTZWFybGUtTGVhY2giLCJnaXZlbiI6IkwuIiwicGFyc2UtbmFtZXMiOmZhbHNlLCJkcm9wcGluZy1wYXJ0aWNsZSI6IiIsIm5vbi1kcm9wcGluZy1wYXJ0aWNsZSI6IiJ9LHsiZmFtaWx5IjoiQWxicml0dG9uIiwiZ2l2ZW4iOiJTLiIsInBhcnNlLW5hbWVzIjpmYWxzZSwiZHJvcHBpbmctcGFydGljbGUiOiIiLCJub24tZHJvcHBpbmctcGFydGljbGUiOiIifSx7ImZhbWlseSI6IkRhdmlkc29uIiwiZ2l2ZW4iOiJDLkwuIiwicGFyc2UtbmFtZXMiOmZhbHNlLCJkcm9wcGluZy1wYXJ0aWNsZSI6IiIsIm5vbi1kcm9wcGluZy1wYXJ0aWNsZSI6IiJ9LHsiZmFtaWx5IjoiQ2FycmlnYW4iLCJnaXZlbiI6IlQuIiwicGFyc2UtbmFtZXMiOmZhbHNlLCJkcm9wcGluZy1wYXJ0aWNsZSI6IiIsIm5vbi1kcm9wcGluZy1wYXJ0aWNsZSI6IiJ9LHsiZmFtaWx5IjoiQnVya2UiLCJnaXZlbiI6IkQuQS4iLCJwYXJzZS1uYW1lcyI6ZmFsc2UsImRyb3BwaW5nLXBhcnRpY2xlIjoiIiwibm9uLWRyb3BwaW5nLXBhcnRpY2xlIjoiIn0seyJmYW1pbHkiOiJBbnRob255IiwiZ2l2ZW4iOiJLLlIuIiwicGFyc2UtbmFtZXMiOmZhbHNlLCJkcm9wcGluZy1wYXJ0aWNsZSI6IiIsIm5vbi1kcm9wcGluZy1wYXJ0aWNsZSI6IiJ9LHsiZmFtaWx5IjoiS293YWxza2kiLCJnaXZlbiI6Ik0uTy4iLCJwYXJzZS1uYW1lcyI6ZmFsc2UsImRyb3BwaW5nLXBhcnRpY2xlIjoiIiwibm9uLWRyb3BwaW5nLXBhcnRpY2xlIjoiIn0seyJmYW1pbHkiOiJSb3VuZHMiLCJnaXZlbiI6Ik0uIiwicGFyc2UtbmFtZXMiOmZhbHNlLCJkcm9wcGluZy1wYXJ0aWNsZSI6IiIsIm5vbi1kcm9wcGluZy1wYXJ0aWNsZSI6IiJ9LHsiZmFtaWx5IjoiVHVkb3IiLCJnaXZlbiI6IkouTS4iLCJwYXJzZS1uYW1lcyI6ZmFsc2UsImRyb3BwaW5nLXBhcnRpY2xlIjoiIiwibm9uLWRyb3BwaW5nLXBhcnRpY2xlIjoiIn0seyJmYW1pbHkiOiJHcmlmZmlzIiwiZ2l2ZW4iOiJMLiIsInBhcnNlLW5hbWVzIjpmYWxzZSwiZHJvcHBpbmctcGFydGljbGUiOiIiLCJub24tZHJvcHBpbmctcGFydGljbGUiOiIifSx7ImZhbWlseSI6IlZhc3NhbGxvIiwiZ2l2ZW4iOiJMLk0uIiwicGFyc2UtbmFtZXMiOmZhbHNlLCJkcm9wcGluZy1wYXJ0aWNsZSI6IiIsIm5vbi1kcm9wcGluZy1wYXJ0aWNsZSI6IiJ9LHsiZmFtaWx5IjoiTXVsbGlnYW4iLCJnaXZlbiI6Ik0uIiwicGFyc2UtbmFtZXMiOmZhbHNlLCJkcm9wcGluZy1wYXJ0aWNsZSI6IiIsIm5vbi1kcm9wcGluZy1wYXJ0aWNsZSI6IiJ9LHsiZmFtaWx5IjoiTWFjeWsiLCJnaXZlbiI6IkkuIiwicGFyc2UtbmFtZXMiOmZhbHNlLCJkcm9wcGluZy1wYXJ0aWNsZSI6IiIsIm5vbi1kcm9wcGluZy1wYXJ0aWNsZSI6IiJ9LHsiZmFtaWx5IjoiTWFubGV5LUN1bGxlbiIsImdpdmVuIjoiQy4iLCJwYXJzZS1uYW1lcyI6ZmFsc2UsImRyb3BwaW5nLXBhcnRpY2xlIjoiIiwibm9uLWRyb3BwaW5nLXBhcnRpY2xlIjoiIn0seyJmYW1pbHkiOiJIYWJlcm1hbiIsImdpdmVuIjoiQS5FLiIsInBhcnNlLW5hbWVzIjpmYWxzZSwiZHJvcHBpbmctcGFydGljbGUiOiIiLCJub24tZHJvcHBpbmctcGFydGljbGUiOiIifSx7ImZhbWlseSI6Ikh1dGNoaW5zb24iLCJnaXZlbiI6IlMuTC4iLCJwYXJzZS1uYW1lcyI6ZmFsc2UsImRyb3BwaW5nLXBhcnRpY2xlIjoiIiwibm9uLWRyb3BwaW5nLXBhcnRpY2xlIjoiIn0seyJmYW1pbHkiOiJCYXJuYXJkIiwiZ2l2ZW4iOiJBLkwuIiwicGFyc2UtbmFtZXMiOmZhbHNlLCJkcm9wcGluZy1wYXJ0aWNsZSI6IiIsIm5vbi1kcm9wcGluZy1wYXJ0aWNsZSI6IiJ9LHsiZmFtaWx5IjoiR29iZWwiLCJnaXZlbiI6IkIuIiwicGFyc2UtbmFtZXMiOmZhbHNlLCJkcm9wcGluZy1wYXJ0aWNsZSI6IiIsIm5vbi1kcm9wcGluZy1wYXJ0aWNsZSI6IiJ9LHsiZmFtaWx5IjoiTWNNYWhvbiIsImdpdmVuIjoiRC5MLiIsInBhcnNlLW5hbWVzIjpmYWxzZSwiZHJvcHBpbmctcGFydGljbGUiOiIiLCJub24tZHJvcHBpbmctcGFydGljbGUiOiIifSx7ImZhbWlseSI6IkJyb3duIiwiZ2l2ZW4iOiJNLkouIiwicGFyc2UtbmFtZXMiOmZhbHNlLCJkcm9wcGluZy1wYXJ0aWNsZSI6IiIsIm5vbi1kcm9wcGluZy1wYXJ0aWNsZSI6IiJ9LHsiZmFtaWx5IjoiU3RyYWNrIiwiZ2l2ZW4iOiJMLiIsInBhcnNlLW5hbWVzIjpmYWxzZSwiZHJvcHBpbmctcGFydGljbGUiOiIiLCJub24tZHJvcHBpbmctcGFydGljbGUiOiIifSx7ImZhbWlseSI6IkVtbWVybGluZyIsImdpdmVuIjoiUy5BLiIsInBhcnNlLW5hbWVzIjpmYWxzZSwiZHJvcHBpbmctcGFydGljbGUiOiIiLCJub24tZHJvcHBpbmctcGFydGljbGUiOiIifSx7ImZhbWlseSI6IkNvbGFkb25hdG8iLCJnaXZlbiI6IkEuUi4iLCJwYXJzZS1uYW1lcyI6ZmFsc2UsImRyb3BwaW5nLXBhcnRpY2xlIjoiIiwibm9uLWRyb3BwaW5nLXBhcnRpY2xlIjoiIn0seyJmYW1pbHkiOiJSZWljaCIsImdpdmVuIjoiSi5BLiIsInBhcnNlLW5hbWVzIjpmYWxzZSwiZHJvcHBpbmctcGFydGljbGUiOiIiLCJub24tZHJvcHBpbmctcGFydGljbGUiOiIifSx7ImZhbWlseSI6IkdhdmFnaGFuIiwiZ2l2ZW4iOiJKLkouIiwicGFyc2UtbmFtZXMiOmZhbHNlLCJkcm9wcGluZy1wYXJ0aWNsZSI6IiIsIm5vbi1kcm9wcGluZy1wYXJ0aWNsZSI6IiJ9LHsiZmFtaWx5IjoiVmFuZWsiLCJnaXZlbiI6IkYuRC4iLCJwYXJzZS1uYW1lcyI6ZmFsc2UsImRyb3BwaW5nLXBhcnRpY2xlIjoiIiwibm9uLWRyb3BwaW5nLXBhcnRpY2xlIjoiIn0seyJmYW1pbHkiOiJCYWxsaW5naG9mZiIsImdpdmVuIjoiSi5SLiIsInBhcnNlLW5hbWVzIjpmYWxzZSwiZHJvcHBpbmctcGFydGljbGUiOiIiLCJub24tZHJvcHBpbmctcGFydGljbGUiOiIifSx7ImZhbWlseSI6IkJvb2siLCJnaXZlbiI6IksuQS4iLCJwYXJzZS1uYW1lcyI6ZmFsc2UsImRyb3BwaW5nLXBhcnRpY2xlIjoiIiwibm9uLWRyb3BwaW5nLXBhcnRpY2xlIjoiIn0seyJmYW1pbHkiOiJFYXN0ZXIiLCJnaXZlbiI6IksuIiwicGFyc2UtbmFtZXMiOmZhbHNlLCJkcm9wcGluZy1wYXJ0aWNsZSI6IiIsIm5vbi1kcm9wcGluZy1wYXJ0aWNsZSI6IiJ9LHsiZmFtaWx5IjoiU2VhbWFuIiwiZ2l2ZW4iOiJQLkIuIiwicGFyc2UtbmFtZXMiOmZhbHNlLCJkcm9wcGluZy1wYXJ0aWNsZSI6IiIsIm5vbi1kcm9wcGluZy1wYXJ0aWNsZSI6IiJ9LHsiZmFtaWx5IjoiTG91Z2giLCJnaXZlbiI6Ik0uRS4iLCJwYXJzZS1uYW1lcyI6ZmFsc2UsImRyb3BwaW5nLXBhcnRpY2xlIjoiIiwibm9uLWRyb3BwaW5nLXBhcnRpY2xlIjoiIn0seyJmYW1pbHkiOiJCZW5zb24iLCJnaXZlbiI6IkMuTC4iLCJwYXJzZS1uYW1lcyI6ZmFsc2UsImRyb3BwaW5nLXBhcnRpY2xlIjoiIiwibm9uLWRyb3BwaW5nLXBhcnRpY2xlIjoiIn0seyJmYW1pbHkiOiJEdWNoYXJtZSIsImdpdmVuIjoiTS4iLCJwYXJzZS1uYW1lcyI6ZmFsc2UsImRyb3BwaW5nLXBhcnRpY2xlIjoiIiwibm9uLWRyb3BwaW5nLXBhcnRpY2xlIjoiIn0seyJmYW1pbHkiOiJRdWlubiIsImdpdmVuIjoiUGF1bCIsInBhcnNlLW5hbWVzIjpmYWxzZSwiZHJvcHBpbmctcGFydGljbGUiOiIiLCJub24tZHJvcHBpbmctcGFydGljbGUiOiIifSx7ImZhbWlseSI6Ik1vbHluZWF1eCIsImdpdmVuIjoiRC5NLiIsInBhcnNlLW5hbWVzIjpmYWxzZSwiZHJvcHBpbmctcGFydGljbGUiOiIiLCJub24tZHJvcHBpbmctcGFydGljbGUiOiIifSx7ImZhbWlseSI6Iktlbm5lZHkiLCJnaXZlbiI6IkwuIiwicGFyc2UtbmFtZXMiOmZhbHNlLCJkcm9wcGluZy1wYXJ0aWNsZSI6IiIsIm5vbi1kcm9wcGluZy1wYXJ0aWNsZSI6IiJ9LHsiZmFtaWx5IjoiR3JvY2hvdyIsImdpdmVuIjoiRC4iLCJwYXJzZS1uYW1lcyI6ZmFsc2UsImRyb3BwaW5nLXBhcnRpY2xlIjoiIiwibm9uLWRyb3BwaW5nLXBhcnRpY2xlIjoiIn0seyJmYW1pbHkiOiJOeWhlaW0iLCJnaXZlbiI6IkUuIiwicGFyc2UtbmFtZXMiOmZhbHNlLCJkcm9wcGluZy1wYXJ0aWNsZSI6IiIsIm5vbi1kcm9wcGluZy1wYXJ0aWNsZSI6IiJ9LHsiZmFtaWx5IjoiUHVyY2VsbCIsImdpdmVuIjoiUy5NLiIsInBhcnNlLW5hbWVzIjpmYWxzZSwiZHJvcHBpbmctcGFydGljbGUiOiIiLCJub24tZHJvcHBpbmctcGFydGljbGUiOiIifSx7ImZhbWlseSI6IkhhbnJhaGFuIiwiZ2l2ZW4iOiJLLiIsInBhcnNlLW5hbWVzIjpmYWxzZSwiZHJvcHBpbmctcGFydGljbGUiOiIiLCJub24tZHJvcHBpbmctcGFydGljbGUiOiIifSx7ImZhbWlseSI6IklzYWFjcyIsImdpdmVuIjoiSy5CLiIsInBhcnNlLW5hbWVzIjpmYWxzZSwiZHJvcHBpbmctcGFydGljbGUiOiIiLCJub24tZHJvcHBpbmctcGFydGljbGUiOiIifSx7ImZhbWlseSI6IldoYWRlIiwiZ2l2ZW4iOiJKLkouIiwicGFyc2UtbmFtZXMiOmZhbHNlLCJkcm9wcGluZy1wYXJ0aWNsZSI6IiIsIm5vbi1kcm9wcGluZy1wYXJ0aWNsZSI6IiJ9XSwiY29udGFpbmVyLXRpdGxlIjoiSm91cm5hbCBvZiBFbWVyZ2VuY3kgTnVyc2luZyIsImNvbnRhaW5lci10aXRsZS1zaG9ydCI6IkogRW1lcmcgTnVycyIsIkRPSSI6IjEwLjEwMTYvai5qZW4uMjAyMy4wNi4wMTIiLCJJU1NOIjoiMDA5OTE3NjciLCJVUkwiOiJodHRwczovL2xpbmtpbmdodWIuZWxzZXZpZXIuY29tL3JldHJpZXZlL3BpaS9TMDA5OTE3NjcyMzAwMTU2MyIsImlzc3VlZCI6eyJkYXRlLXBhcnRzIjpbWzIwMjMsN11dfX0sImlzVGVtcG9yYXJ5IjpmYWxzZX1dfQ==&quot;},{&quot;citationID&quot;:&quot;MENDELEY_CITATION_c3883b77-22d7-4680-9bff-eb9fffcdc390&quot;,&quot;properties&quot;:{&quot;noteIndex&quot;:0},&quot;isEdited&quot;:false,&quot;manualOverride&quot;:{&quot;isManuallyOverridden&quot;:false,&quot;citeprocText&quot;:&quot;&lt;sup&gt;16,17&lt;/sup&gt;&quot;,&quot;manualOverrideText&quot;:&quot;&quot;},&quot;citationItems&quot;:[{&quot;id&quot;:&quot;51bd0faf-4fef-32bf-80f5-b639647a92bb&quot;,&quot;itemData&quot;:{&quot;type&quot;:&quot;article-journal&quot;,&quot;id&quot;:&quot;51bd0faf-4fef-32bf-80f5-b639647a92bb&quot;,&quot;title&quot;:&quot;Changes in patient and nurse outcomes associated with magnet hospital recognition&quot;,&quot;author&quot;:[{&quot;family&quot;:&quot;Kutney-Lee&quot;,&quot;given&quot;:&quot;Ann&quot;,&quot;parse-names&quot;:false,&quot;dropping-particle&quot;:&quot;&quot;,&quot;non-dropping-particle&quot;:&quot;&quot;},{&quot;family&quot;:&quot;Stimpfel&quot;,&quot;given&quot;:&quot;Amy Witkoski&quot;,&quot;parse-names&quot;:false,&quot;dropping-particle&quot;:&quot;&quot;,&quot;non-dropping-particle&quot;:&quot;&quot;},{&quot;family&quot;:&quot;Sloane&quot;,&quot;given&quot;:&quot;Douglas M&quot;,&quot;parse-names&quot;:false,&quot;dropping-particle&quot;:&quot;&quot;,&quot;non-dropping-particle&quot;:&quot;&quot;},{&quot;family&quot;:&quot;Cimiotti&quot;,&quot;given&quot;:&quot;Jeannie P&quot;,&quot;parse-names&quot;:false,&quot;dropping-particle&quot;:&quot;&quot;,&quot;non-dropping-particle&quot;:&quot;&quot;},{&quot;family&quot;:&quot;Quinn&quot;,&quot;given&quot;:&quot;Lisa W&quot;,&quot;parse-names&quot;:false,&quot;dropping-particle&quot;:&quot;&quot;,&quot;non-dropping-particle&quot;:&quot;&quot;},{&quot;family&quot;:&quot;Aiken&quot;,&quot;given&quot;:&quot;Linda H&quot;,&quot;parse-names&quot;:false,&quot;dropping-particle&quot;:&quot;&quot;,&quot;non-dropping-particle&quot;:&quot;&quot;}],&quot;container-title&quot;:&quot;Medical care&quot;,&quot;container-title-short&quot;:&quot;Med Care&quot;,&quot;issued&quot;:{&quot;date-parts&quot;:[[2015]]},&quot;page&quot;:&quot;550&quot;,&quot;publisher&quot;:&quot;NIH Public Access&quot;,&quot;issue&quot;:&quot;6&quot;,&quot;volume&quot;:&quot;53&quot;},&quot;isTemporary&quot;:false},{&quot;id&quot;:&quot;01f1c51e-f52b-38bf-97e7-01aa1fa2f39d&quot;,&quot;itemData&quot;:{&quot;type&quot;:&quot;article-journal&quot;,&quot;id&quot;:&quot;01f1c51e-f52b-38bf-97e7-01aa1fa2f39d&quot;,&quot;title&quot;:&quot;Nurse outcomes in magnet® and non-magnet hospitals&quot;,&quot;author&quot;:[{&quot;family&quot;:&quot;Kelly&quot;,&quot;given&quot;:&quot;Lesly A.&quot;,&quot;parse-names&quot;:false,&quot;dropping-particle&quot;:&quot;&quot;,&quot;non-dropping-particle&quot;:&quot;&quot;},{&quot;family&quot;:&quot;McHugh&quot;,&quot;given&quot;:&quot;Matthew D.&quot;,&quot;parse-names&quot;:false,&quot;dropping-particle&quot;:&quot;&quot;,&quot;non-dropping-particle&quot;:&quot;&quot;},{&quot;family&quot;:&quot;Aiken&quot;,&quot;given&quot;:&quot;Linda H.&quot;,&quot;parse-names&quot;:false,&quot;dropping-particle&quot;:&quot;&quot;,&quot;non-dropping-particle&quot;:&quot;&quot;}],&quot;container-title&quot;:&quot;Journal of Nursing Administration&quot;,&quot;DOI&quot;:&quot;10.1097/NNA.0b013e31822eddbc&quot;,&quot;ISSN&quot;:&quot;00020443&quot;,&quot;issued&quot;:{&quot;date-parts&quot;:[[2011]]},&quot;abstract&quot;:&quot;The important goals of Magnet hospitals are to create supportive professional nursing care environments. A recently published paper found little difference in work environments between Magnet and non-Magnet hospitals. The aim of this study was to determine whether work environments, staffing, and nurse outcomes differ between Magnet and non-Magnet hospitals. A secondary analysis of data from a 4-state survey of 26,276 nurses in 567 acute care hospitals to evaluate differences in work environments and nurse outcomes in Magnet and non-Magnet hospitals was conducted. Magnet hospitals had significantly better work environments (t = -5.29, P &lt; .001) and more highly educated nurses (t = -2.27, P &lt; .001). Magnet hospital nurses were 18% less likely to be dissatisfied with their job (P &lt; .05) and 13% less likely to report high burnout (P &lt; .05). Magnet hospitals have significantly better work environments than non-Magnet hospitals. The better work environments of Magnet hospitals are associated with lower levels of nurse job dissatisfaction and burnout. Copyright © 2011 Wolters Kluwer Health | Lippincott Williams &amp; Wilkins.&quot;,&quot;issue&quot;:&quot;10&quot;,&quot;volume&quot;:&quot;41&quot;,&quot;container-title-short&quot;:&quot;&quot;},&quot;isTemporary&quot;:false}],&quot;citationTag&quot;:&quot;MENDELEY_CITATION_v3_eyJjaXRhdGlvbklEIjoiTUVOREVMRVlfQ0lUQVRJT05fYzM4ODNiNzctMjJkNy00NjgwLTliZmYtZWI5ZmZmY2RjMzkwIiwicHJvcGVydGllcyI6eyJub3RlSW5kZXgiOjB9LCJpc0VkaXRlZCI6ZmFsc2UsIm1hbnVhbE92ZXJyaWRlIjp7ImlzTWFudWFsbHlPdmVycmlkZGVuIjpmYWxzZSwiY2l0ZXByb2NUZXh0IjoiPHN1cD4xNiwxNzwvc3VwPiIsIm1hbnVhbE92ZXJyaWRlVGV4dCI6IiJ9LCJjaXRhdGlvbkl0ZW1zIjpbeyJpZCI6IjUxYmQwZmFmLTRmZWYtMzJiZi04MGY1LWI2Mzk2NDdhOTJiYiIsIml0ZW1EYXRhIjp7InR5cGUiOiJhcnRpY2xlLWpvdXJuYWwiLCJpZCI6IjUxYmQwZmFmLTRmZWYtMzJiZi04MGY1LWI2Mzk2NDdhOTJiYiIsInRpdGxlIjoiQ2hhbmdlcyBpbiBwYXRpZW50IGFuZCBudXJzZSBvdXRjb21lcyBhc3NvY2lhdGVkIHdpdGggbWFnbmV0IGhvc3BpdGFsIHJlY29nbml0aW9uIiwiYXV0aG9yIjpbeyJmYW1pbHkiOiJLdXRuZXktTGVlIiwiZ2l2ZW4iOiJBbm4iLCJwYXJzZS1uYW1lcyI6ZmFsc2UsImRyb3BwaW5nLXBhcnRpY2xlIjoiIiwibm9uLWRyb3BwaW5nLXBhcnRpY2xlIjoiIn0seyJmYW1pbHkiOiJTdGltcGZlbCIsImdpdmVuIjoiQW15IFdpdGtvc2tpIiwicGFyc2UtbmFtZXMiOmZhbHNlLCJkcm9wcGluZy1wYXJ0aWNsZSI6IiIsIm5vbi1kcm9wcGluZy1wYXJ0aWNsZSI6IiJ9LHsiZmFtaWx5IjoiU2xvYW5lIiwiZ2l2ZW4iOiJEb3VnbGFzIE0iLCJwYXJzZS1uYW1lcyI6ZmFsc2UsImRyb3BwaW5nLXBhcnRpY2xlIjoiIiwibm9uLWRyb3BwaW5nLXBhcnRpY2xlIjoiIn0seyJmYW1pbHkiOiJDaW1pb3R0aSIsImdpdmVuIjoiSmVhbm5pZSBQIiwicGFyc2UtbmFtZXMiOmZhbHNlLCJkcm9wcGluZy1wYXJ0aWNsZSI6IiIsIm5vbi1kcm9wcGluZy1wYXJ0aWNsZSI6IiJ9LHsiZmFtaWx5IjoiUXVpbm4iLCJnaXZlbiI6Ikxpc2EgVyIsInBhcnNlLW5hbWVzIjpmYWxzZSwiZHJvcHBpbmctcGFydGljbGUiOiIiLCJub24tZHJvcHBpbmctcGFydGljbGUiOiIifSx7ImZhbWlseSI6IkFpa2VuIiwiZ2l2ZW4iOiJMaW5kYSBIIiwicGFyc2UtbmFtZXMiOmZhbHNlLCJkcm9wcGluZy1wYXJ0aWNsZSI6IiIsIm5vbi1kcm9wcGluZy1wYXJ0aWNsZSI6IiJ9XSwiY29udGFpbmVyLXRpdGxlIjoiTWVkaWNhbCBjYXJlIiwiY29udGFpbmVyLXRpdGxlLXNob3J0IjoiTWVkIENhcmUiLCJpc3N1ZWQiOnsiZGF0ZS1wYXJ0cyI6W1syMDE1XV19LCJwYWdlIjoiNTUwIiwicHVibGlzaGVyIjoiTklIIFB1YmxpYyBBY2Nlc3MiLCJpc3N1ZSI6IjYiLCJ2b2x1bWUiOiI1MyJ9LCJpc1RlbXBvcmFyeSI6ZmFsc2V9LHsiaWQiOiIwMWYxYzUxZS1mNTJiLTM4YmYtOTdlNy0wMWFhMWZhMmYzOWQiLCJpdGVtRGF0YSI6eyJ0eXBlIjoiYXJ0aWNsZS1qb3VybmFsIiwiaWQiOiIwMWYxYzUxZS1mNTJiLTM4YmYtOTdlNy0wMWFhMWZhMmYzOWQiLCJ0aXRsZSI6Ik51cnNlIG91dGNvbWVzIGluIG1hZ25ldMKuIGFuZCBub24tbWFnbmV0IGhvc3BpdGFscyIsImF1dGhvciI6W3siZmFtaWx5IjoiS2VsbHkiLCJnaXZlbiI6Ikxlc2x5IEEuIiwicGFyc2UtbmFtZXMiOmZhbHNlLCJkcm9wcGluZy1wYXJ0aWNsZSI6IiIsIm5vbi1kcm9wcGluZy1wYXJ0aWNsZSI6IiJ9LHsiZmFtaWx5IjoiTWNIdWdoIiwiZ2l2ZW4iOiJNYXR0aGV3IEQuIiwicGFyc2UtbmFtZXMiOmZhbHNlLCJkcm9wcGluZy1wYXJ0aWNsZSI6IiIsIm5vbi1kcm9wcGluZy1wYXJ0aWNsZSI6IiJ9LHsiZmFtaWx5IjoiQWlrZW4iLCJnaXZlbiI6IkxpbmRhIEguIiwicGFyc2UtbmFtZXMiOmZhbHNlLCJkcm9wcGluZy1wYXJ0aWNsZSI6IiIsIm5vbi1kcm9wcGluZy1wYXJ0aWNsZSI6IiJ9XSwiY29udGFpbmVyLXRpdGxlIjoiSm91cm5hbCBvZiBOdXJzaW5nIEFkbWluaXN0cmF0aW9uIiwiRE9JIjoiMTAuMTA5Ny9OTkEuMGIwMTNlMzE4MjJlZGRiYyIsIklTU04iOiIwMDAyMDQ0MyIsImlzc3VlZCI6eyJkYXRlLXBhcnRzIjpbWzIwMTFdXX0sImFic3RyYWN0IjoiVGhlIGltcG9ydGFudCBnb2FscyBvZiBNYWduZXQgaG9zcGl0YWxzIGFyZSB0byBjcmVhdGUgc3VwcG9ydGl2ZSBwcm9mZXNzaW9uYWwgbnVyc2luZyBjYXJlIGVudmlyb25tZW50cy4gQSByZWNlbnRseSBwdWJsaXNoZWQgcGFwZXIgZm91bmQgbGl0dGxlIGRpZmZlcmVuY2UgaW4gd29yayBlbnZpcm9ubWVudHMgYmV0d2VlbiBNYWduZXQgYW5kIG5vbi1NYWduZXQgaG9zcGl0YWxzLiBUaGUgYWltIG9mIHRoaXMgc3R1ZHkgd2FzIHRvIGRldGVybWluZSB3aGV0aGVyIHdvcmsgZW52aXJvbm1lbnRzLCBzdGFmZmluZywgYW5kIG51cnNlIG91dGNvbWVzIGRpZmZlciBiZXR3ZWVuIE1hZ25ldCBhbmQgbm9uLU1hZ25ldCBob3NwaXRhbHMuIEEgc2Vjb25kYXJ5IGFuYWx5c2lzIG9mIGRhdGEgZnJvbSBhIDQtc3RhdGUgc3VydmV5IG9mIDI2LDI3NiBudXJzZXMgaW4gNTY3IGFjdXRlIGNhcmUgaG9zcGl0YWxzIHRvIGV2YWx1YXRlIGRpZmZlcmVuY2VzIGluIHdvcmsgZW52aXJvbm1lbnRzIGFuZCBudXJzZSBvdXRjb21lcyBpbiBNYWduZXQgYW5kIG5vbi1NYWduZXQgaG9zcGl0YWxzIHdhcyBjb25kdWN0ZWQuIE1hZ25ldCBob3NwaXRhbHMgaGFkIHNpZ25pZmljYW50bHkgYmV0dGVyIHdvcmsgZW52aXJvbm1lbnRzICh0ID0gLTUuMjksIFAgPCAuMDAxKSBhbmQgbW9yZSBoaWdobHkgZWR1Y2F0ZWQgbnVyc2VzICh0ID0gLTIuMjcsIFAgPCAuMDAxKS4gTWFnbmV0IGhvc3BpdGFsIG51cnNlcyB3ZXJlIDE4JSBsZXNzIGxpa2VseSB0byBiZSBkaXNzYXRpc2ZpZWQgd2l0aCB0aGVpciBqb2IgKFAgPCAuMDUpIGFuZCAxMyUgbGVzcyBsaWtlbHkgdG8gcmVwb3J0IGhpZ2ggYnVybm91dCAoUCA8IC4wNSkuIE1hZ25ldCBob3NwaXRhbHMgaGF2ZSBzaWduaWZpY2FudGx5IGJldHRlciB3b3JrIGVudmlyb25tZW50cyB0aGFuIG5vbi1NYWduZXQgaG9zcGl0YWxzLiBUaGUgYmV0dGVyIHdvcmsgZW52aXJvbm1lbnRzIG9mIE1hZ25ldCBob3NwaXRhbHMgYXJlIGFzc29jaWF0ZWQgd2l0aCBsb3dlciBsZXZlbHMgb2YgbnVyc2Ugam9iIGRpc3NhdGlzZmFjdGlvbiBhbmQgYnVybm91dC4gQ29weXJpZ2h0IMKpIDIwMTEgV29sdGVycyBLbHV3ZXIgSGVhbHRoIHwgTGlwcGluY290dCBXaWxsaWFtcyAmIFdpbGtpbnMuIiwiaXNzdWUiOiIxMCIsInZvbHVtZSI6IjQxIiwiY29udGFpbmVyLXRpdGxlLXNob3J0IjoiIn0sImlzVGVtcG9yYXJ5IjpmYWxzZX1dfQ==&quot;},{&quot;citationID&quot;:&quot;MENDELEY_CITATION_55e487e5-f571-431b-aa9b-6a8da500729a&quot;,&quot;properties&quot;:{&quot;noteIndex&quot;:0},&quot;isEdited&quot;:false,&quot;manualOverride&quot;:{&quot;isManuallyOverridden&quot;:false,&quot;citeprocText&quot;:&quot;&lt;sup&gt;2,4&lt;/sup&gt;&quot;,&quot;manualOverrideText&quot;:&quot;&quot;},&quot;citationItems&quot;:[{&quot;id&quot;:&quot;4f220d71-23c3-3122-acdc-60bcd44f63f5&quot;,&quot;itemData&quot;:{&quot;type&quot;:&quot;article-journal&quot;,&quot;id&quot;:&quot;4f220d71-23c3-3122-acdc-60bcd44f63f5&quot;,&quot;title&quot;:&quot;Emergency Nurses’ Well-Being in Magnet Hospitals and Recommendations for Improvements in Work Environments: A Multicenter Cross-Sectional Observational Study&quot;,&quot;author&quot;:[{&quot;family&quot;:&quot;Turnbach&quot;,&quot;given&quot;:&quot;Elise&quot;,&quot;parse-names&quot;:false,&quot;dropping-particle&quot;:&quot;&quot;,&quot;non-dropping-particle&quot;:&quot;&quot;},{&quot;family&quot;:&quot;Coates&quot;,&quot;given&quot;:&quot;Lindsey&quot;,&quot;parse-names&quot;:false,&quot;dropping-particle&quot;:&quot;&quot;,&quot;non-dropping-particle&quot;:&quot;&quot;},{&quot;family&quot;:&quot;Vanek&quot;,&quot;given&quot;:&quot;Florence D.&quot;,&quot;parse-names&quot;:false,&quot;dropping-particle&quot;:&quot;&quot;,&quot;non-dropping-particle&quot;:&quot;&quot;},{&quot;family&quot;:&quot;Cotter&quot;,&quot;given&quot;:&quot;Emma&quot;,&quot;parse-names&quot;:false,&quot;dropping-particle&quot;:&quot;&quot;,&quot;non-dropping-particle&quot;:&quot;&quot;},{&quot;family&quot;:&quot;Pogue&quot;,&quot;given&quot;:&quot;Colleen A.&quot;,&quot;parse-names&quot;:false,&quot;dropping-particle&quot;:&quot;&quot;,&quot;non-dropping-particle&quot;:&quot;&quot;},{&quot;family&quot;:&quot;Clark&quot;,&quot;given&quot;:&quot;Rebecca R.S.&quot;,&quot;parse-names&quot;:false,&quot;dropping-particle&quot;:&quot;&quot;,&quot;non-dropping-particle&quot;:&quot;&quot;},{&quot;family&quot;:&quot;Aiken&quot;,&quot;given&quot;:&quot;Linda H.&quot;,&quot;parse-names&quot;:false,&quot;dropping-particle&quot;:&quot;&quot;,&quot;non-dropping-particle&quot;:&quot;&quot;},{&quot;family&quot;:&quot;Aiken&quot;,&quot;given&quot;:&quot;L.H.&quot;,&quot;parse-names&quot;:false,&quot;dropping-particle&quot;:&quot;&quot;,&quot;non-dropping-particle&quot;:&quot;&quot;},{&quot;family&quot;:&quot;McHugh&quot;,&quot;given&quot;:&quot;M.D.&quot;,&quot;parse-names&quot;:false,&quot;dropping-particle&quot;:&quot;&quot;,&quot;non-dropping-particle&quot;:&quot;&quot;},{&quot;family&quot;:&quot;Cleary&quot;,&quot;given&quot;:&quot;M.&quot;,&quot;parse-names&quot;:false,&quot;dropping-particle&quot;:&quot;&quot;,&quot;non-dropping-particle&quot;:&quot;&quot;},{&quot;family&quot;:&quot;Ley&quot;,&quot;given&quot;:&quot;C.&quot;,&quot;parse-names&quot;:false,&quot;dropping-particle&quot;:&quot;&quot;,&quot;non-dropping-particle&quot;:&quot;&quot;},{&quot;family&quot;:&quot;Borchardt&quot;,&quot;given&quot;:&quot;C.J.&quot;,&quot;parse-names&quot;:false,&quot;dropping-particle&quot;:&quot;&quot;,&quot;non-dropping-particle&quot;:&quot;&quot;},{&quot;family&quot;:&quot;Brant&quot;,&quot;given&quot;:&quot;J.M.&quot;,&quot;parse-names&quot;:false,&quot;dropping-particle&quot;:&quot;&quot;,&quot;non-dropping-particle&quot;:&quot;&quot;},{&quot;family&quot;:&quot;Turner&quot;,&quot;given&quot;:&quot;B.L.&quot;,&quot;parse-names&quot;:false,&quot;dropping-particle&quot;:&quot;&quot;,&quot;non-dropping-particle&quot;:&quot;&quot;},{&quot;family&quot;:&quot;Leimberger&quot;,&quot;given&quot;:&quot;A.E.&quot;,&quot;parse-names&quot;:false,&quot;dropping-particle&quot;:&quot;&quot;,&quot;non-dropping-particle&quot;:&quot;&quot;},{&quot;family&quot;:&quot;Waterman&quot;,&quot;given&quot;:&quot;K.&quot;,&quot;parse-names&quot;:false,&quot;dropping-particle&quot;:&quot;&quot;,&quot;non-dropping-particle&quot;:&quot;&quot;},{&quot;family&quot;:&quot;Coleman&quot;,&quot;given&quot;:&quot;B.L.&quot;,&quot;parse-names&quot;:false,&quot;dropping-particle&quot;:&quot;&quot;,&quot;non-dropping-particle&quot;:&quot;&quot;},{&quot;family&quot;:&quot;Albert&quot;,&quot;given&quot;:&quot;N.M.&quot;,&quot;parse-names&quot;:false,&quot;dropping-particle&quot;:&quot;&quot;,&quot;non-dropping-particle&quot;:&quot;&quot;},{&quot;family&quot;:&quot;Stewart&quot;,&quot;given&quot;:&quot;C.&quot;,&quot;parse-names&quot;:false,&quot;dropping-particle&quot;:&quot;&quot;,&quot;non-dropping-particle&quot;:&quot;&quot;},{&quot;family&quot;:&quot;Steele&quot;,&quot;given&quot;:&quot;D.&quot;,&quot;parse-names&quot;:false,&quot;dropping-particle&quot;:&quot;&quot;,&quot;non-dropping-particle&quot;:&quot;&quot;},{&quot;family&quot;:&quot;Kaplow&quot;,&quot;given&quot;:&quot;R.&quot;,&quot;parse-names&quot;:false,&quot;dropping-particle&quot;:&quot;&quot;,&quot;non-dropping-particle&quot;:&quot;&quot;},{&quot;family&quot;:&quot;Kaminsky&quot;,&quot;given&quot;:&quot;K.&quot;,&quot;parse-names&quot;:false,&quot;dropping-particle&quot;:&quot;&quot;,&quot;non-dropping-particle&quot;:&quot;&quot;},{&quot;family&quot;:&quot;Hinkle&quot;,&quot;given&quot;:&quot;H.A.&quot;,&quot;parse-names&quot;:false,&quot;dropping-particle&quot;:&quot;&quot;,&quot;non-dropping-particle&quot;:&quot;&quot;},{&quot;family&quot;:&quot;Besa&quot;,&quot;given&quot;:&quot;R.D.&quot;,&quot;parse-names&quot;:false,&quot;dropping-particle&quot;:&quot;&quot;,&quot;non-dropping-particle&quot;:&quot;&quot;},{&quot;family&quot;:&quot;Taylor&quot;,&quot;given&quot;:&quot;K.P.&quot;,&quot;parse-names&quot;:false,&quot;dropping-particle&quot;:&quot;&quot;,&quot;non-dropping-particle&quot;:&quot;&quot;},{&quot;family&quot;:&quot;Graboso&quot;,&quot;given&quot;:&quot;R.&quot;,&quot;parse-names&quot;:false,&quot;dropping-particle&quot;:&quot;&quot;,&quot;non-dropping-particle&quot;:&quot;&quot;},{&quot;family&quot;:&quot;Dimino&quot;,&quot;given&quot;:&quot;K.&quot;,&quot;parse-names&quot;:false,&quot;dropping-particle&quot;:&quot;&quot;,&quot;non-dropping-particle&quot;:&quot;&quot;},{&quot;family&quot;:&quot;Searle-Leach&quot;,&quot;given&quot;:&quot;L.&quot;,&quot;parse-names&quot;:false,&quot;dropping-particle&quot;:&quot;&quot;,&quot;non-dropping-particle&quot;:&quot;&quot;},{&quot;family&quot;:&quot;Albritton&quot;,&quot;given&quot;:&quot;S.&quot;,&quot;parse-names&quot;:false,&quot;dropping-particle&quot;:&quot;&quot;,&quot;non-dropping-particle&quot;:&quot;&quot;},{&quot;family&quot;:&quot;Davidson&quot;,&quot;given&quot;:&quot;C.L.&quot;,&quot;parse-names&quot;:false,&quot;dropping-particle&quot;:&quot;&quot;,&quot;non-dropping-particle&quot;:&quot;&quot;},{&quot;family&quot;:&quot;Carrigan&quot;,&quot;given&quot;:&quot;T.&quot;,&quot;parse-names&quot;:false,&quot;dropping-particle&quot;:&quot;&quot;,&quot;non-dropping-particle&quot;:&quot;&quot;},{&quot;family&quot;:&quot;Burke&quot;,&quot;given&quot;:&quot;D.A.&quot;,&quot;parse-names&quot;:false,&quot;dropping-particle&quot;:&quot;&quot;,&quot;non-dropping-particle&quot;:&quot;&quot;},{&quot;family&quot;:&quot;Anthony&quot;,&quot;given&quot;:&quot;K.R.&quot;,&quot;parse-names&quot;:false,&quot;dropping-particle&quot;:&quot;&quot;,&quot;non-dropping-particle&quot;:&quot;&quot;},{&quot;family&quot;:&quot;Kowalski&quot;,&quot;given&quot;:&quot;M.O.&quot;,&quot;parse-names&quot;:false,&quot;dropping-particle&quot;:&quot;&quot;,&quot;non-dropping-particle&quot;:&quot;&quot;},{&quot;family&quot;:&quot;Rounds&quot;,&quot;given&quot;:&quot;M.&quot;,&quot;parse-names&quot;:false,&quot;dropping-particle&quot;:&quot;&quot;,&quot;non-dropping-particle&quot;:&quot;&quot;},{&quot;family&quot;:&quot;Tudor&quot;,&quot;given&quot;:&quot;J.M.&quot;,&quot;parse-names&quot;:false,&quot;dropping-particle&quot;:&quot;&quot;,&quot;non-dropping-particle&quot;:&quot;&quot;},{&quot;family&quot;:&quot;Griffis&quot;,&quot;given&quot;:&quot;L.&quot;,&quot;parse-names&quot;:false,&quot;dropping-particle&quot;:&quot;&quot;,&quot;non-dropping-particle&quot;:&quot;&quot;},{&quot;family&quot;:&quot;Vassallo&quot;,&quot;given&quot;:&quot;L.M.&quot;,&quot;parse-names&quot;:false,&quot;dropping-particle&quot;:&quot;&quot;,&quot;non-dropping-particle&quot;:&quot;&quot;},{&quot;family&quot;:&quot;Mulligan&quot;,&quot;given&quot;:&quot;M.&quot;,&quot;parse-names&quot;:false,&quot;dropping-particle&quot;:&quot;&quot;,&quot;non-dropping-particle&quot;:&quot;&quot;},{&quot;family&quot;:&quot;Macyk&quot;,&quot;given&quot;:&quot;I.&quot;,&quot;parse-names&quot;:false,&quot;dropping-particle&quot;:&quot;&quot;,&quot;non-dropping-particle&quot;:&quot;&quot;},{&quot;family&quot;:&quot;Manley-Cullen&quot;,&quot;given&quot;:&quot;C.&quot;,&quot;parse-names&quot;:false,&quot;dropping-particle&quot;:&quot;&quot;,&quot;non-dropping-particle&quot;:&quot;&quot;},{&quot;family&quot;:&quot;Haberman&quot;,&quot;given&quot;:&quot;A.E.&quot;,&quot;parse-names&quot;:false,&quot;dropping-particle&quot;:&quot;&quot;,&quot;non-dropping-particle&quot;:&quot;&quot;},{&quot;family&quot;:&quot;Hutchinson&quot;,&quot;given&quot;:&quot;S.L.&quot;,&quot;parse-names&quot;:false,&quot;dropping-particle&quot;:&quot;&quot;,&quot;non-dropping-particle&quot;:&quot;&quot;},{&quot;family&quot;:&quot;Barnard&quot;,&quot;given&quot;:&quot;A.L.&quot;,&quot;parse-names&quot;:false,&quot;dropping-particle&quot;:&quot;&quot;,&quot;non-dropping-particle&quot;:&quot;&quot;},{&quot;family&quot;:&quot;Gobel&quot;,&quot;given&quot;:&quot;B.&quot;,&quot;parse-names&quot;:false,&quot;dropping-particle&quot;:&quot;&quot;,&quot;non-dropping-particle&quot;:&quot;&quot;},{&quot;family&quot;:&quot;McMahon&quot;,&quot;given&quot;:&quot;D.L.&quot;,&quot;parse-names&quot;:false,&quot;dropping-particle&quot;:&quot;&quot;,&quot;non-dropping-particle&quot;:&quot;&quot;},{&quot;family&quot;:&quot;Brown&quot;,&quot;given&quot;:&quot;M.J.&quot;,&quot;parse-names&quot;:false,&quot;dropping-particle&quot;:&quot;&quot;,&quot;non-dropping-particle&quot;:&quot;&quot;},{&quot;family&quot;:&quot;Strack&quot;,&quot;given&quot;:&quot;L.&quot;,&quot;parse-names&quot;:false,&quot;dropping-particle&quot;:&quot;&quot;,&quot;non-dropping-particle&quot;:&quot;&quot;},{&quot;family&quot;:&quot;Emmerling&quot;,&quot;given&quot;:&quot;S.A.&quot;,&quot;parse-names&quot;:false,&quot;dropping-particle&quot;:&quot;&quot;,&quot;non-dropping-particle&quot;:&quot;&quot;},{&quot;family&quot;:&quot;Coladonato&quot;,&quot;given&quot;:&quot;A.R.&quot;,&quot;parse-names&quot;:false,&quot;dropping-particle&quot;:&quot;&quot;,&quot;non-dropping-particle&quot;:&quot;&quot;},{&quot;family&quot;:&quot;Reich&quot;,&quot;given&quot;:&quot;J.A.&quot;,&quot;parse-names&quot;:false,&quot;dropping-particle&quot;:&quot;&quot;,&quot;non-dropping-particle&quot;:&quot;&quot;},{&quot;family&quot;:&quot;Gavaghan&quot;,&quot;given&quot;:&quot;J.J.&quot;,&quot;parse-names&quot;:false,&quot;dropping-particle&quot;:&quot;&quot;,&quot;non-dropping-particle&quot;:&quot;&quot;},{&quot;family&quot;:&quot;Vanek&quot;,&quot;given&quot;:&quot;F.D.&quot;,&quot;parse-names&quot;:false,&quot;dropping-particle&quot;:&quot;&quot;,&quot;non-dropping-particle&quot;:&quot;&quot;},{&quot;family&quot;:&quot;Ballinghoff&quot;,&quot;given&quot;:&quot;J.R.&quot;,&quot;parse-names&quot;:false,&quot;dropping-particle&quot;:&quot;&quot;,&quot;non-dropping-particle&quot;:&quot;&quot;},{&quot;family&quot;:&quot;Book&quot;,&quot;given&quot;:&quot;K.A.&quot;,&quot;parse-names&quot;:false,&quot;dropping-particle&quot;:&quot;&quot;,&quot;non-dropping-particle&quot;:&quot;&quot;},{&quot;family&quot;:&quot;Easter&quot;,&quot;given&quot;:&quot;K.&quot;,&quot;parse-names&quot;:false,&quot;dropping-particle&quot;:&quot;&quot;,&quot;non-dropping-particle&quot;:&quot;&quot;},{&quot;family&quot;:&quot;Seaman&quot;,&quot;given&quot;:&quot;P.B.&quot;,&quot;parse-names&quot;:false,&quot;dropping-particle&quot;:&quot;&quot;,&quot;non-dropping-particle&quot;:&quot;&quot;},{&quot;family&quot;:&quot;Lough&quot;,&quot;given&quot;:&quot;M.E.&quot;,&quot;parse-names&quot;:false,&quot;dropping-particle&quot;:&quot;&quot;,&quot;non-dropping-particle&quot;:&quot;&quot;},{&quot;family&quot;:&quot;Benson&quot;,&quot;given&quot;:&quot;C.L.&quot;,&quot;parse-names&quot;:false,&quot;dropping-particle&quot;:&quot;&quot;,&quot;non-dropping-particle&quot;:&quot;&quot;},{&quot;family&quot;:&quot;Ducharme&quot;,&quot;given&quot;:&quot;M.&quot;,&quot;parse-names&quot;:false,&quot;dropping-particle&quot;:&quot;&quot;,&quot;non-dropping-particle&quot;:&quot;&quot;},{&quot;family&quot;:&quot;Quinn&quot;,&quot;given&quot;:&quot;Paul&quot;,&quot;parse-names&quot;:false,&quot;dropping-particle&quot;:&quot;&quot;,&quot;non-dropping-particle&quot;:&quot;&quot;},{&quot;family&quot;:&quot;Molyneaux&quot;,&quot;given&quot;:&quot;D.M.&quot;,&quot;parse-names&quot;:false,&quot;dropping-particle&quot;:&quot;&quot;,&quot;non-dropping-particle&quot;:&quot;&quot;},{&quot;family&quot;:&quot;Kennedy&quot;,&quot;given&quot;:&quot;L.&quot;,&quot;parse-names&quot;:false,&quot;dropping-particle&quot;:&quot;&quot;,&quot;non-dropping-particle&quot;:&quot;&quot;},{&quot;family&quot;:&quot;Grochow&quot;,&quot;given&quot;:&quot;D.&quot;,&quot;parse-names&quot;:false,&quot;dropping-particle&quot;:&quot;&quot;,&quot;non-dropping-particle&quot;:&quot;&quot;},{&quot;family&quot;:&quot;Nyheim&quot;,&quot;given&quot;:&quot;E.&quot;,&quot;parse-names&quot;:false,&quot;dropping-particle&quot;:&quot;&quot;,&quot;non-dropping-particle&quot;:&quot;&quot;},{&quot;family&quot;:&quot;Purcell&quot;,&quot;given&quot;:&quot;S.M.&quot;,&quot;parse-names&quot;:false,&quot;dropping-particle&quot;:&quot;&quot;,&quot;non-dropping-particle&quot;:&quot;&quot;},{&quot;family&quot;:&quot;Hanrahan&quot;,&quot;given&quot;:&quot;K.&quot;,&quot;parse-names&quot;:false,&quot;dropping-particle&quot;:&quot;&quot;,&quot;non-dropping-particle&quot;:&quot;&quot;},{&quot;family&quot;:&quot;Isaacs&quot;,&quot;given&quot;:&quot;K.B.&quot;,&quot;parse-names&quot;:false,&quot;dropping-particle&quot;:&quot;&quot;,&quot;non-dropping-particle&quot;:&quot;&quot;},{&quot;family&quot;:&quot;Whade&quot;,&quot;given&quot;:&quot;J.J.&quot;,&quot;parse-names&quot;:false,&quot;dropping-particle&quot;:&quot;&quot;,&quot;non-dropping-particle&quot;:&quot;&quot;}],&quot;container-title&quot;:&quot;Journal of Emergency Nursing&quot;,&quot;container-title-short&quot;:&quot;J Emerg Nurs&quot;,&quot;DOI&quot;:&quot;10.1016/j.jen.2023.06.012&quot;,&quot;ISSN&quot;:&quot;00991767&quot;,&quot;URL&quot;:&quot;https://linkinghub.elsevier.com/retrieve/pii/S0099176723001563&quot;,&quot;issued&quot;:{&quot;date-parts&quot;:[[2023,7]]}},&quot;isTemporary&quot;:false},{&quot;id&quot;:&quot;bca39b68-76b0-3630-89d9-c0e9be8f2cce&quot;,&quot;itemData&quot;:{&quot;type&quot;:&quot;article-journal&quot;,&quot;id&quot;:&quot;bca39b68-76b0-3630-89d9-c0e9be8f2cce&quot;,&quot;title&quot;:&quot;Physician and Nurse Well-Being and Preferred Interventions to Address Burnout in Hospital Practice: Factors Associated With Turnover, Outcomes, and Patient Safety&quot;,&quot;author&quot;:[{&quot;family&quot;:&quot;Aiken&quot;,&quot;given&quot;:&quot;Linda H.&quot;,&quot;parse-names&quot;:false,&quot;dropping-particle&quot;:&quot;&quot;,&quot;non-dropping-particle&quot;:&quot;&quot;},{&quot;family&quot;:&quot;Lasater&quot;,&quot;given&quot;:&quot;Karen B.&quot;,&quot;parse-names&quot;:false,&quot;dropping-particle&quot;:&quot;&quot;,&quot;non-dropping-particle&quot;:&quot;&quot;},{&quot;family&quot;:&quot;Sloane&quot;,&quot;given&quot;:&quot;Douglas M.&quot;,&quot;parse-names&quot;:false,&quot;dropping-particle&quot;:&quot;&quot;,&quot;non-dropping-particle&quot;:&quot;&quot;},{&quot;family&quot;:&quot;Pogue&quot;,&quot;given&quot;:&quot;Colleen A.&quot;,&quot;parse-names&quot;:false,&quot;dropping-particle&quot;:&quot;&quot;,&quot;non-dropping-particle&quot;:&quot;&quot;},{&quot;family&quot;:&quot;Fitzpatrick Rosenbaum&quot;,&quot;given&quot;:&quot;Kathleen E.&quot;,&quot;parse-names&quot;:false,&quot;dropping-particle&quot;:&quot;&quot;,&quot;non-dropping-particle&quot;:&quot;&quot;},{&quot;family&quot;:&quot;Muir&quot;,&quot;given&quot;:&quot;K. Jane&quot;,&quot;parse-names&quot;:false,&quot;dropping-particle&quot;:&quot;&quot;,&quot;non-dropping-particle&quot;:&quot;&quot;},{&quot;family&quot;:&quot;McHugh&quot;,&quot;given&quot;:&quot;Matthew D.&quot;,&quot;parse-names&quot;:false,&quot;dropping-particle&quot;:&quot;&quot;,&quot;non-dropping-particle&quot;:&quot;&quot;}],&quot;container-title&quot;:&quot;JAMA health forum&quot;,&quot;container-title-short&quot;:&quot;JAMA Health Forum&quot;,&quot;DOI&quot;:&quot;10.1001/jamahealthforum.2023.1809&quot;,&quot;ISSN&quot;:&quot;26890186&quot;,&quot;PMID&quot;:&quot;37418269&quot;,&quot;issued&quot;:{&quot;date-parts&quot;:[[2023,7,7]]},&quot;page&quot;:&quot;e231809&quot;,&quot;abstract&quot;:&quot;Importance: Disruptions in the hospital clinical workforce threaten quality and safety of care and retention of health professionals. It is important to understand which interventions would be well received by clinicians to address the factors associated with turnover. Objectives: To determine well-being and turnover rates of physicians and nurses in hospital practice, and to identify actionable factors associated with adverse clinician outcomes, patient safety, and clinicians' preferences for interventions. Design, Setting, and Participants: This was a cross-sectional multicenter survey study conducted in 2021 with 21 050 physicians and nurses at 60 nationally distributed US Magnet hospitals. Respondents described their mental health and well-being, associations between modifiable work environment factors and physician and nurse burnout, mental health, hospital staff turnover, and patient safety. Data were analyzed from February 21, 2022, to March 28, 2023. Main Outcomes and Measures: Clinician outcomes (burnout, job dissatisfaction, intent to leave, turnover), well-being (depression, anxiety, work-life balance, health), patient safety, resources and work environment adequacy, and clinicians' preferences for interventions to improve their well-being. Results: The study sample comprised responses from 15 738 nurses (mean [SD] age, 38.4 [11.7] years; 10 887 (69%) women; 8404 [53%] White individuals) practicing in 60 hospitals, and 5312 physicians (mean [SD] age, 44.7 [12.0] years; 2362 [45%] men; 2768 [52%] White individuals) practicing in 53 of the same hospitals, with an average of 100 physicians and 262 nurses per hospital and an overall clinician response rate of 26%. High burnout was common among hospital physicians (32%) and nurses (47%). Nurse burnout was associated with higher turnover of both nurses and physicians. Many physicians (12%) and nurses (26%) rated their hospitals unfavorably on patient safety, reported having too few nurses (28% and 54%, respectively), reported having a poor work environment (20% and 34%, respectively), and lacked confidence in management (42% and 46%, respectively). Fewer than 10% of clinicians described their workplace as joyful. Both physicians and nurses rated management interventions to improve care delivery as more important to their mental health and well-being than interventions directed at improving clinicians' mental health. Improving nurse staffing was ranked highest among interventions (87% of nurses and 45% of physicians). Conclusions and Relevance: This cross-sectional survey study of physicians and nurses practicing in US Magnet hospitals found that hospitals characterized as having too few nurses and unfavorable work environments had higher rates of clinician burnout, turnover, and unfavorable patient safety ratings. Clinicians wanted action by management to address insufficient nurse staffing, insufficient clinician control over workload, and poor work environments; they were less interested in wellness programs and resilience training.&quot;,&quot;publisher&quot;:&quot;NLM (Medline)&quot;,&quot;issue&quot;:&quot;7&quot;,&quot;volume&quot;:&quot;4&quot;},&quot;isTemporary&quot;:false}],&quot;citationTag&quot;:&quot;MENDELEY_CITATION_v3_eyJjaXRhdGlvbklEIjoiTUVOREVMRVlfQ0lUQVRJT05fNTVlNDg3ZTUtZjU3MS00MzFiLWFhOWItNmE4ZGE1MDA3MjlhIiwicHJvcGVydGllcyI6eyJub3RlSW5kZXgiOjB9LCJpc0VkaXRlZCI6ZmFsc2UsIm1hbnVhbE92ZXJyaWRlIjp7ImlzTWFudWFsbHlPdmVycmlkZGVuIjpmYWxzZSwiY2l0ZXByb2NUZXh0IjoiPHN1cD4yLDQ8L3N1cD4iLCJtYW51YWxPdmVycmlkZVRleHQiOiIifSwiY2l0YXRpb25JdGVtcyI6W3siaWQiOiI0ZjIyMGQ3MS0yM2MzLTMxMjItYWNkYy02MGJjZDQ0ZjYzZjUiLCJpdGVtRGF0YSI6eyJ0eXBlIjoiYXJ0aWNsZS1qb3VybmFsIiwiaWQiOiI0ZjIyMGQ3MS0yM2MzLTMxMjItYWNkYy02MGJjZDQ0ZjYzZjUiLCJ0aXRsZSI6IkVtZXJnZW5jeSBOdXJzZXPigJkgV2VsbC1CZWluZyBpbiBNYWduZXQgSG9zcGl0YWxzIGFuZCBSZWNvbW1lbmRhdGlvbnMgZm9yIEltcHJvdmVtZW50cyBpbiBXb3JrIEVudmlyb25tZW50czogQSBNdWx0aWNlbnRlciBDcm9zcy1TZWN0aW9uYWwgT2JzZXJ2YXRpb25hbCBTdHVkeSIsImF1dGhvciI6W3siZmFtaWx5IjoiVHVybmJhY2giLCJnaXZlbiI6IkVsaXNlIiwicGFyc2UtbmFtZXMiOmZhbHNlLCJkcm9wcGluZy1wYXJ0aWNsZSI6IiIsIm5vbi1kcm9wcGluZy1wYXJ0aWNsZSI6IiJ9LHsiZmFtaWx5IjoiQ29hdGVzIiwiZ2l2ZW4iOiJMaW5kc2V5IiwicGFyc2UtbmFtZXMiOmZhbHNlLCJkcm9wcGluZy1wYXJ0aWNsZSI6IiIsIm5vbi1kcm9wcGluZy1wYXJ0aWNsZSI6IiJ9LHsiZmFtaWx5IjoiVmFuZWsiLCJnaXZlbiI6IkZsb3JlbmNlIEQuIiwicGFyc2UtbmFtZXMiOmZhbHNlLCJkcm9wcGluZy1wYXJ0aWNsZSI6IiIsIm5vbi1kcm9wcGluZy1wYXJ0aWNsZSI6IiJ9LHsiZmFtaWx5IjoiQ290dGVyIiwiZ2l2ZW4iOiJFbW1hIiwicGFyc2UtbmFtZXMiOmZhbHNlLCJkcm9wcGluZy1wYXJ0aWNsZSI6IiIsIm5vbi1kcm9wcGluZy1wYXJ0aWNsZSI6IiJ9LHsiZmFtaWx5IjoiUG9ndWUiLCJnaXZlbiI6IkNvbGxlZW4gQS4iLCJwYXJzZS1uYW1lcyI6ZmFsc2UsImRyb3BwaW5nLXBhcnRpY2xlIjoiIiwibm9uLWRyb3BwaW5nLXBhcnRpY2xlIjoiIn0seyJmYW1pbHkiOiJDbGFyayIsImdpdmVuIjoiUmViZWNjYSBSLlMuIiwicGFyc2UtbmFtZXMiOmZhbHNlLCJkcm9wcGluZy1wYXJ0aWNsZSI6IiIsIm5vbi1kcm9wcGluZy1wYXJ0aWNsZSI6IiJ9LHsiZmFtaWx5IjoiQWlrZW4iLCJnaXZlbiI6IkxpbmRhIEguIiwicGFyc2UtbmFtZXMiOmZhbHNlLCJkcm9wcGluZy1wYXJ0aWNsZSI6IiIsIm5vbi1kcm9wcGluZy1wYXJ0aWNsZSI6IiJ9LHsiZmFtaWx5IjoiQWlrZW4iLCJnaXZlbiI6IkwuSC4iLCJwYXJzZS1uYW1lcyI6ZmFsc2UsImRyb3BwaW5nLXBhcnRpY2xlIjoiIiwibm9uLWRyb3BwaW5nLXBhcnRpY2xlIjoiIn0seyJmYW1pbHkiOiJNY0h1Z2giLCJnaXZlbiI6Ik0uRC4iLCJwYXJzZS1uYW1lcyI6ZmFsc2UsImRyb3BwaW5nLXBhcnRpY2xlIjoiIiwibm9uLWRyb3BwaW5nLXBhcnRpY2xlIjoiIn0seyJmYW1pbHkiOiJDbGVhcnkiLCJnaXZlbiI6Ik0uIiwicGFyc2UtbmFtZXMiOmZhbHNlLCJkcm9wcGluZy1wYXJ0aWNsZSI6IiIsIm5vbi1kcm9wcGluZy1wYXJ0aWNsZSI6IiJ9LHsiZmFtaWx5IjoiTGV5IiwiZ2l2ZW4iOiJDLiIsInBhcnNlLW5hbWVzIjpmYWxzZSwiZHJvcHBpbmctcGFydGljbGUiOiIiLCJub24tZHJvcHBpbmctcGFydGljbGUiOiIifSx7ImZhbWlseSI6IkJvcmNoYXJkdCIsImdpdmVuIjoiQy5KLiIsInBhcnNlLW5hbWVzIjpmYWxzZSwiZHJvcHBpbmctcGFydGljbGUiOiIiLCJub24tZHJvcHBpbmctcGFydGljbGUiOiIifSx7ImZhbWlseSI6IkJyYW50IiwiZ2l2ZW4iOiJKLk0uIiwicGFyc2UtbmFtZXMiOmZhbHNlLCJkcm9wcGluZy1wYXJ0aWNsZSI6IiIsIm5vbi1kcm9wcGluZy1wYXJ0aWNsZSI6IiJ9LHsiZmFtaWx5IjoiVHVybmVyIiwiZ2l2ZW4iOiJCLkwuIiwicGFyc2UtbmFtZXMiOmZhbHNlLCJkcm9wcGluZy1wYXJ0aWNsZSI6IiIsIm5vbi1kcm9wcGluZy1wYXJ0aWNsZSI6IiJ9LHsiZmFtaWx5IjoiTGVpbWJlcmdlciIsImdpdmVuIjoiQS5FLiIsInBhcnNlLW5hbWVzIjpmYWxzZSwiZHJvcHBpbmctcGFydGljbGUiOiIiLCJub24tZHJvcHBpbmctcGFydGljbGUiOiIifSx7ImZhbWlseSI6IldhdGVybWFuIiwiZ2l2ZW4iOiJLLiIsInBhcnNlLW5hbWVzIjpmYWxzZSwiZHJvcHBpbmctcGFydGljbGUiOiIiLCJub24tZHJvcHBpbmctcGFydGljbGUiOiIifSx7ImZhbWlseSI6IkNvbGVtYW4iLCJnaXZlbiI6IkIuTC4iLCJwYXJzZS1uYW1lcyI6ZmFsc2UsImRyb3BwaW5nLXBhcnRpY2xlIjoiIiwibm9uLWRyb3BwaW5nLXBhcnRpY2xlIjoiIn0seyJmYW1pbHkiOiJBbGJlcnQiLCJnaXZlbiI6Ik4uTS4iLCJwYXJzZS1uYW1lcyI6ZmFsc2UsImRyb3BwaW5nLXBhcnRpY2xlIjoiIiwibm9uLWRyb3BwaW5nLXBhcnRpY2xlIjoiIn0seyJmYW1pbHkiOiJTdGV3YXJ0IiwiZ2l2ZW4iOiJDLiIsInBhcnNlLW5hbWVzIjpmYWxzZSwiZHJvcHBpbmctcGFydGljbGUiOiIiLCJub24tZHJvcHBpbmctcGFydGljbGUiOiIifSx7ImZhbWlseSI6IlN0ZWVsZSIsImdpdmVuIjoiRC4iLCJwYXJzZS1uYW1lcyI6ZmFsc2UsImRyb3BwaW5nLXBhcnRpY2xlIjoiIiwibm9uLWRyb3BwaW5nLXBhcnRpY2xlIjoiIn0seyJmYW1pbHkiOiJLYXBsb3ciLCJnaXZlbiI6IlIuIiwicGFyc2UtbmFtZXMiOmZhbHNlLCJkcm9wcGluZy1wYXJ0aWNsZSI6IiIsIm5vbi1kcm9wcGluZy1wYXJ0aWNsZSI6IiJ9LHsiZmFtaWx5IjoiS2FtaW5za3kiLCJnaXZlbiI6IksuIiwicGFyc2UtbmFtZXMiOmZhbHNlLCJkcm9wcGluZy1wYXJ0aWNsZSI6IiIsIm5vbi1kcm9wcGluZy1wYXJ0aWNsZSI6IiJ9LHsiZmFtaWx5IjoiSGlua2xlIiwiZ2l2ZW4iOiJILkEuIiwicGFyc2UtbmFtZXMiOmZhbHNlLCJkcm9wcGluZy1wYXJ0aWNsZSI6IiIsIm5vbi1kcm9wcGluZy1wYXJ0aWNsZSI6IiJ9LHsiZmFtaWx5IjoiQmVzYSIsImdpdmVuIjoiUi5ELiIsInBhcnNlLW5hbWVzIjpmYWxzZSwiZHJvcHBpbmctcGFydGljbGUiOiIiLCJub24tZHJvcHBpbmctcGFydGljbGUiOiIifSx7ImZhbWlseSI6IlRheWxvciIsImdpdmVuIjoiSy5QLiIsInBhcnNlLW5hbWVzIjpmYWxzZSwiZHJvcHBpbmctcGFydGljbGUiOiIiLCJub24tZHJvcHBpbmctcGFydGljbGUiOiIifSx7ImZhbWlseSI6IkdyYWJvc28iLCJnaXZlbiI6IlIuIiwicGFyc2UtbmFtZXMiOmZhbHNlLCJkcm9wcGluZy1wYXJ0aWNsZSI6IiIsIm5vbi1kcm9wcGluZy1wYXJ0aWNsZSI6IiJ9LHsiZmFtaWx5IjoiRGltaW5vIiwiZ2l2ZW4iOiJLLiIsInBhcnNlLW5hbWVzIjpmYWxzZSwiZHJvcHBpbmctcGFydGljbGUiOiIiLCJub24tZHJvcHBpbmctcGFydGljbGUiOiIifSx7ImZhbWlseSI6IlNlYXJsZS1MZWFjaCIsImdpdmVuIjoiTC4iLCJwYXJzZS1uYW1lcyI6ZmFsc2UsImRyb3BwaW5nLXBhcnRpY2xlIjoiIiwibm9uLWRyb3BwaW5nLXBhcnRpY2xlIjoiIn0seyJmYW1pbHkiOiJBbGJyaXR0b24iLCJnaXZlbiI6IlMuIiwicGFyc2UtbmFtZXMiOmZhbHNlLCJkcm9wcGluZy1wYXJ0aWNsZSI6IiIsIm5vbi1kcm9wcGluZy1wYXJ0aWNsZSI6IiJ9LHsiZmFtaWx5IjoiRGF2aWRzb24iLCJnaXZlbiI6IkMuTC4iLCJwYXJzZS1uYW1lcyI6ZmFsc2UsImRyb3BwaW5nLXBhcnRpY2xlIjoiIiwibm9uLWRyb3BwaW5nLXBhcnRpY2xlIjoiIn0seyJmYW1pbHkiOiJDYXJyaWdhbiIsImdpdmVuIjoiVC4iLCJwYXJzZS1uYW1lcyI6ZmFsc2UsImRyb3BwaW5nLXBhcnRpY2xlIjoiIiwibm9uLWRyb3BwaW5nLXBhcnRpY2xlIjoiIn0seyJmYW1pbHkiOiJCdXJrZSIsImdpdmVuIjoiRC5BLiIsInBhcnNlLW5hbWVzIjpmYWxzZSwiZHJvcHBpbmctcGFydGljbGUiOiIiLCJub24tZHJvcHBpbmctcGFydGljbGUiOiIifSx7ImZhbWlseSI6IkFudGhvbnkiLCJnaXZlbiI6IksuUi4iLCJwYXJzZS1uYW1lcyI6ZmFsc2UsImRyb3BwaW5nLXBhcnRpY2xlIjoiIiwibm9uLWRyb3BwaW5nLXBhcnRpY2xlIjoiIn0seyJmYW1pbHkiOiJLb3dhbHNraSIsImdpdmVuIjoiTS5PLiIsInBhcnNlLW5hbWVzIjpmYWxzZSwiZHJvcHBpbmctcGFydGljbGUiOiIiLCJub24tZHJvcHBpbmctcGFydGljbGUiOiIifSx7ImZhbWlseSI6IlJvdW5kcyIsImdpdmVuIjoiTS4iLCJwYXJzZS1uYW1lcyI6ZmFsc2UsImRyb3BwaW5nLXBhcnRpY2xlIjoiIiwibm9uLWRyb3BwaW5nLXBhcnRpY2xlIjoiIn0seyJmYW1pbHkiOiJUdWRvciIsImdpdmVuIjoiSi5NLiIsInBhcnNlLW5hbWVzIjpmYWxzZSwiZHJvcHBpbmctcGFydGljbGUiOiIiLCJub24tZHJvcHBpbmctcGFydGljbGUiOiIifSx7ImZhbWlseSI6IkdyaWZmaXMiLCJnaXZlbiI6IkwuIiwicGFyc2UtbmFtZXMiOmZhbHNlLCJkcm9wcGluZy1wYXJ0aWNsZSI6IiIsIm5vbi1kcm9wcGluZy1wYXJ0aWNsZSI6IiJ9LHsiZmFtaWx5IjoiVmFzc2FsbG8iLCJnaXZlbiI6IkwuTS4iLCJwYXJzZS1uYW1lcyI6ZmFsc2UsImRyb3BwaW5nLXBhcnRpY2xlIjoiIiwibm9uLWRyb3BwaW5nLXBhcnRpY2xlIjoiIn0seyJmYW1pbHkiOiJNdWxsaWdhbiIsImdpdmVuIjoiTS4iLCJwYXJzZS1uYW1lcyI6ZmFsc2UsImRyb3BwaW5nLXBhcnRpY2xlIjoiIiwibm9uLWRyb3BwaW5nLXBhcnRpY2xlIjoiIn0seyJmYW1pbHkiOiJNYWN5ayIsImdpdmVuIjoiSS4iLCJwYXJzZS1uYW1lcyI6ZmFsc2UsImRyb3BwaW5nLXBhcnRpY2xlIjoiIiwibm9uLWRyb3BwaW5nLXBhcnRpY2xlIjoiIn0seyJmYW1pbHkiOiJNYW5sZXktQ3VsbGVuIiwiZ2l2ZW4iOiJDLiIsInBhcnNlLW5hbWVzIjpmYWxzZSwiZHJvcHBpbmctcGFydGljbGUiOiIiLCJub24tZHJvcHBpbmctcGFydGljbGUiOiIifSx7ImZhbWlseSI6IkhhYmVybWFuIiwiZ2l2ZW4iOiJBLkUuIiwicGFyc2UtbmFtZXMiOmZhbHNlLCJkcm9wcGluZy1wYXJ0aWNsZSI6IiIsIm5vbi1kcm9wcGluZy1wYXJ0aWNsZSI6IiJ9LHsiZmFtaWx5IjoiSHV0Y2hpbnNvbiIsImdpdmVuIjoiUy5MLiIsInBhcnNlLW5hbWVzIjpmYWxzZSwiZHJvcHBpbmctcGFydGljbGUiOiIiLCJub24tZHJvcHBpbmctcGFydGljbGUiOiIifSx7ImZhbWlseSI6IkJhcm5hcmQiLCJnaXZlbiI6IkEuTC4iLCJwYXJzZS1uYW1lcyI6ZmFsc2UsImRyb3BwaW5nLXBhcnRpY2xlIjoiIiwibm9uLWRyb3BwaW5nLXBhcnRpY2xlIjoiIn0seyJmYW1pbHkiOiJHb2JlbCIsImdpdmVuIjoiQi4iLCJwYXJzZS1uYW1lcyI6ZmFsc2UsImRyb3BwaW5nLXBhcnRpY2xlIjoiIiwibm9uLWRyb3BwaW5nLXBhcnRpY2xlIjoiIn0seyJmYW1pbHkiOiJNY01haG9uIiwiZ2l2ZW4iOiJELkwuIiwicGFyc2UtbmFtZXMiOmZhbHNlLCJkcm9wcGluZy1wYXJ0aWNsZSI6IiIsIm5vbi1kcm9wcGluZy1wYXJ0aWNsZSI6IiJ9LHsiZmFtaWx5IjoiQnJvd24iLCJnaXZlbiI6Ik0uSi4iLCJwYXJzZS1uYW1lcyI6ZmFsc2UsImRyb3BwaW5nLXBhcnRpY2xlIjoiIiwibm9uLWRyb3BwaW5nLXBhcnRpY2xlIjoiIn0seyJmYW1pbHkiOiJTdHJhY2siLCJnaXZlbiI6IkwuIiwicGFyc2UtbmFtZXMiOmZhbHNlLCJkcm9wcGluZy1wYXJ0aWNsZSI6IiIsIm5vbi1kcm9wcGluZy1wYXJ0aWNsZSI6IiJ9LHsiZmFtaWx5IjoiRW1tZXJsaW5nIiwiZ2l2ZW4iOiJTLkEuIiwicGFyc2UtbmFtZXMiOmZhbHNlLCJkcm9wcGluZy1wYXJ0aWNsZSI6IiIsIm5vbi1kcm9wcGluZy1wYXJ0aWNsZSI6IiJ9LHsiZmFtaWx5IjoiQ29sYWRvbmF0byIsImdpdmVuIjoiQS5SLiIsInBhcnNlLW5hbWVzIjpmYWxzZSwiZHJvcHBpbmctcGFydGljbGUiOiIiLCJub24tZHJvcHBpbmctcGFydGljbGUiOiIifSx7ImZhbWlseSI6IlJlaWNoIiwiZ2l2ZW4iOiJKLkEuIiwicGFyc2UtbmFtZXMiOmZhbHNlLCJkcm9wcGluZy1wYXJ0aWNsZSI6IiIsIm5vbi1kcm9wcGluZy1wYXJ0aWNsZSI6IiJ9LHsiZmFtaWx5IjoiR2F2YWdoYW4iLCJnaXZlbiI6IkouSi4iLCJwYXJzZS1uYW1lcyI6ZmFsc2UsImRyb3BwaW5nLXBhcnRpY2xlIjoiIiwibm9uLWRyb3BwaW5nLXBhcnRpY2xlIjoiIn0seyJmYW1pbHkiOiJWYW5layIsImdpdmVuIjoiRi5ELiIsInBhcnNlLW5hbWVzIjpmYWxzZSwiZHJvcHBpbmctcGFydGljbGUiOiIiLCJub24tZHJvcHBpbmctcGFydGljbGUiOiIifSx7ImZhbWlseSI6IkJhbGxpbmdob2ZmIiwiZ2l2ZW4iOiJKLlIuIiwicGFyc2UtbmFtZXMiOmZhbHNlLCJkcm9wcGluZy1wYXJ0aWNsZSI6IiIsIm5vbi1kcm9wcGluZy1wYXJ0aWNsZSI6IiJ9LHsiZmFtaWx5IjoiQm9vayIsImdpdmVuIjoiSy5BLiIsInBhcnNlLW5hbWVzIjpmYWxzZSwiZHJvcHBpbmctcGFydGljbGUiOiIiLCJub24tZHJvcHBpbmctcGFydGljbGUiOiIifSx7ImZhbWlseSI6IkVhc3RlciIsImdpdmVuIjoiSy4iLCJwYXJzZS1uYW1lcyI6ZmFsc2UsImRyb3BwaW5nLXBhcnRpY2xlIjoiIiwibm9uLWRyb3BwaW5nLXBhcnRpY2xlIjoiIn0seyJmYW1pbHkiOiJTZWFtYW4iLCJnaXZlbiI6IlAuQi4iLCJwYXJzZS1uYW1lcyI6ZmFsc2UsImRyb3BwaW5nLXBhcnRpY2xlIjoiIiwibm9uLWRyb3BwaW5nLXBhcnRpY2xlIjoiIn0seyJmYW1pbHkiOiJMb3VnaCIsImdpdmVuIjoiTS5FLiIsInBhcnNlLW5hbWVzIjpmYWxzZSwiZHJvcHBpbmctcGFydGljbGUiOiIiLCJub24tZHJvcHBpbmctcGFydGljbGUiOiIifSx7ImZhbWlseSI6IkJlbnNvbiIsImdpdmVuIjoiQy5MLiIsInBhcnNlLW5hbWVzIjpmYWxzZSwiZHJvcHBpbmctcGFydGljbGUiOiIiLCJub24tZHJvcHBpbmctcGFydGljbGUiOiIifSx7ImZhbWlseSI6IkR1Y2hhcm1lIiwiZ2l2ZW4iOiJNLiIsInBhcnNlLW5hbWVzIjpmYWxzZSwiZHJvcHBpbmctcGFydGljbGUiOiIiLCJub24tZHJvcHBpbmctcGFydGljbGUiOiIifSx7ImZhbWlseSI6IlF1aW5uIiwiZ2l2ZW4iOiJQYXVsIiwicGFyc2UtbmFtZXMiOmZhbHNlLCJkcm9wcGluZy1wYXJ0aWNsZSI6IiIsIm5vbi1kcm9wcGluZy1wYXJ0aWNsZSI6IiJ9LHsiZmFtaWx5IjoiTW9seW5lYXV4IiwiZ2l2ZW4iOiJELk0uIiwicGFyc2UtbmFtZXMiOmZhbHNlLCJkcm9wcGluZy1wYXJ0aWNsZSI6IiIsIm5vbi1kcm9wcGluZy1wYXJ0aWNsZSI6IiJ9LHsiZmFtaWx5IjoiS2VubmVkeSIsImdpdmVuIjoiTC4iLCJwYXJzZS1uYW1lcyI6ZmFsc2UsImRyb3BwaW5nLXBhcnRpY2xlIjoiIiwibm9uLWRyb3BwaW5nLXBhcnRpY2xlIjoiIn0seyJmYW1pbHkiOiJHcm9jaG93IiwiZ2l2ZW4iOiJELiIsInBhcnNlLW5hbWVzIjpmYWxzZSwiZHJvcHBpbmctcGFydGljbGUiOiIiLCJub24tZHJvcHBpbmctcGFydGljbGUiOiIifSx7ImZhbWlseSI6Ik55aGVpbSIsImdpdmVuIjoiRS4iLCJwYXJzZS1uYW1lcyI6ZmFsc2UsImRyb3BwaW5nLXBhcnRpY2xlIjoiIiwibm9uLWRyb3BwaW5nLXBhcnRpY2xlIjoiIn0seyJmYW1pbHkiOiJQdXJjZWxsIiwiZ2l2ZW4iOiJTLk0uIiwicGFyc2UtbmFtZXMiOmZhbHNlLCJkcm9wcGluZy1wYXJ0aWNsZSI6IiIsIm5vbi1kcm9wcGluZy1wYXJ0aWNsZSI6IiJ9LHsiZmFtaWx5IjoiSGFucmFoYW4iLCJnaXZlbiI6IksuIiwicGFyc2UtbmFtZXMiOmZhbHNlLCJkcm9wcGluZy1wYXJ0aWNsZSI6IiIsIm5vbi1kcm9wcGluZy1wYXJ0aWNsZSI6IiJ9LHsiZmFtaWx5IjoiSXNhYWNzIiwiZ2l2ZW4iOiJLLkIuIiwicGFyc2UtbmFtZXMiOmZhbHNlLCJkcm9wcGluZy1wYXJ0aWNsZSI6IiIsIm5vbi1kcm9wcGluZy1wYXJ0aWNsZSI6IiJ9LHsiZmFtaWx5IjoiV2hhZGUiLCJnaXZlbiI6IkouSi4iLCJwYXJzZS1uYW1lcyI6ZmFsc2UsImRyb3BwaW5nLXBhcnRpY2xlIjoiIiwibm9uLWRyb3BwaW5nLXBhcnRpY2xlIjoiIn1dLCJjb250YWluZXItdGl0bGUiOiJKb3VybmFsIG9mIEVtZXJnZW5jeSBOdXJzaW5nIiwiY29udGFpbmVyLXRpdGxlLXNob3J0IjoiSiBFbWVyZyBOdXJzIiwiRE9JIjoiMTAuMTAxNi9qLmplbi4yMDIzLjA2LjAxMiIsIklTU04iOiIwMDk5MTc2NyIsIlVSTCI6Imh0dHBzOi8vbGlua2luZ2h1Yi5lbHNldmllci5jb20vcmV0cmlldmUvcGlpL1MwMDk5MTc2NzIzMDAxNTYzIiwiaXNzdWVkIjp7ImRhdGUtcGFydHMiOltbMjAyMyw3XV19fSwiaXNUZW1wb3JhcnkiOmZhbHNlfSx7ImlkIjoiYmNhMzliNjgtNzZiMC0zNjMwLTg5ZDktYzBlOWJlOGYyY2NlIiwiaXRlbURhdGEiOnsidHlwZSI6ImFydGljbGUtam91cm5hbCIsImlkIjoiYmNhMzliNjgtNzZiMC0zNjMwLTg5ZDktYzBlOWJlOGYyY2NlIiwidGl0bGUiOiJQaHlzaWNpYW4gYW5kIE51cnNlIFdlbGwtQmVpbmcgYW5kIFByZWZlcnJlZCBJbnRlcnZlbnRpb25zIHRvIEFkZHJlc3MgQnVybm91dCBpbiBIb3NwaXRhbCBQcmFjdGljZTogRmFjdG9ycyBBc3NvY2lhdGVkIFdpdGggVHVybm92ZXIsIE91dGNvbWVzLCBhbmQgUGF0aWVudCBTYWZldHkiLCJhdXRob3IiOlt7ImZhbWlseSI6IkFpa2VuIiwiZ2l2ZW4iOiJMaW5kYSBILiIsInBhcnNlLW5hbWVzIjpmYWxzZSwiZHJvcHBpbmctcGFydGljbGUiOiIiLCJub24tZHJvcHBpbmctcGFydGljbGUiOiIifSx7ImZhbWlseSI6Ikxhc2F0ZXIiLCJnaXZlbiI6IkthcmVuIEIuIiwicGFyc2UtbmFtZXMiOmZhbHNlLCJkcm9wcGluZy1wYXJ0aWNsZSI6IiIsIm5vbi1kcm9wcGluZy1wYXJ0aWNsZSI6IiJ9LHsiZmFtaWx5IjoiU2xvYW5lIiwiZ2l2ZW4iOiJEb3VnbGFzIE0uIiwicGFyc2UtbmFtZXMiOmZhbHNlLCJkcm9wcGluZy1wYXJ0aWNsZSI6IiIsIm5vbi1kcm9wcGluZy1wYXJ0aWNsZSI6IiJ9LHsiZmFtaWx5IjoiUG9ndWUiLCJnaXZlbiI6IkNvbGxlZW4gQS4iLCJwYXJzZS1uYW1lcyI6ZmFsc2UsImRyb3BwaW5nLXBhcnRpY2xlIjoiIiwibm9uLWRyb3BwaW5nLXBhcnRpY2xlIjoiIn0seyJmYW1pbHkiOiJGaXR6cGF0cmljayBSb3NlbmJhdW0iLCJnaXZlbiI6IkthdGhsZWVuIEUuIiwicGFyc2UtbmFtZXMiOmZhbHNlLCJkcm9wcGluZy1wYXJ0aWNsZSI6IiIsIm5vbi1kcm9wcGluZy1wYXJ0aWNsZSI6IiJ9LHsiZmFtaWx5IjoiTXVpciIsImdpdmVuIjoiSy4gSmFuZSIsInBhcnNlLW5hbWVzIjpmYWxzZSwiZHJvcHBpbmctcGFydGljbGUiOiIiLCJub24tZHJvcHBpbmctcGFydGljbGUiOiIifSx7ImZhbWlseSI6Ik1jSHVnaCIsImdpdmVuIjoiTWF0dGhldyBELiIsInBhcnNlLW5hbWVzIjpmYWxzZSwiZHJvcHBpbmctcGFydGljbGUiOiIiLCJub24tZHJvcHBpbmctcGFydGljbGUiOiIifV0sImNvbnRhaW5lci10aXRsZSI6IkpBTUEgaGVhbHRoIGZvcnVtIiwiY29udGFpbmVyLXRpdGxlLXNob3J0IjoiSkFNQSBIZWFsdGggRm9ydW0iLCJET0kiOiIxMC4xMDAxL2phbWFoZWFsdGhmb3J1bS4yMDIzLjE4MDkiLCJJU1NOIjoiMjY4OTAxODYiLCJQTUlEIjoiMzc0MTgyNjkiLCJpc3N1ZWQiOnsiZGF0ZS1wYXJ0cyI6W1syMDIzLDcsN11dfSwicGFnZSI6ImUyMzE4MDkiLCJhYnN0cmFjdCI6IkltcG9ydGFuY2U6IERpc3J1cHRpb25zIGluIHRoZSBob3NwaXRhbCBjbGluaWNhbCB3b3JrZm9yY2UgdGhyZWF0ZW4gcXVhbGl0eSBhbmQgc2FmZXR5IG9mIGNhcmUgYW5kIHJldGVudGlvbiBvZiBoZWFsdGggcHJvZmVzc2lvbmFscy4gSXQgaXMgaW1wb3J0YW50IHRvIHVuZGVyc3RhbmQgd2hpY2ggaW50ZXJ2ZW50aW9ucyB3b3VsZCBiZSB3ZWxsIHJlY2VpdmVkIGJ5IGNsaW5pY2lhbnMgdG8gYWRkcmVzcyB0aGUgZmFjdG9ycyBhc3NvY2lhdGVkIHdpdGggdHVybm92ZXIuIE9iamVjdGl2ZXM6IFRvIGRldGVybWluZSB3ZWxsLWJlaW5nIGFuZCB0dXJub3ZlciByYXRlcyBvZiBwaHlzaWNpYW5zIGFuZCBudXJzZXMgaW4gaG9zcGl0YWwgcHJhY3RpY2UsIGFuZCB0byBpZGVudGlmeSBhY3Rpb25hYmxlIGZhY3RvcnMgYXNzb2NpYXRlZCB3aXRoIGFkdmVyc2UgY2xpbmljaWFuIG91dGNvbWVzLCBwYXRpZW50IHNhZmV0eSwgYW5kIGNsaW5pY2lhbnMnIHByZWZlcmVuY2VzIGZvciBpbnRlcnZlbnRpb25zLiBEZXNpZ24sIFNldHRpbmcsIGFuZCBQYXJ0aWNpcGFudHM6IFRoaXMgd2FzIGEgY3Jvc3Mtc2VjdGlvbmFsIG11bHRpY2VudGVyIHN1cnZleSBzdHVkeSBjb25kdWN0ZWQgaW4gMjAyMSB3aXRoIDIx4oCvMDUwIHBoeXNpY2lhbnMgYW5kIG51cnNlcyBhdCA2MCBuYXRpb25hbGx5IGRpc3RyaWJ1dGVkIFVTIE1hZ25ldCBob3NwaXRhbHMuIFJlc3BvbmRlbnRzIGRlc2NyaWJlZCB0aGVpciBtZW50YWwgaGVhbHRoIGFuZCB3ZWxsLWJlaW5nLCBhc3NvY2lhdGlvbnMgYmV0d2VlbiBtb2RpZmlhYmxlIHdvcmsgZW52aXJvbm1lbnQgZmFjdG9ycyBhbmQgcGh5c2ljaWFuIGFuZCBudXJzZSBidXJub3V0LCBtZW50YWwgaGVhbHRoLCBob3NwaXRhbCBzdGFmZiB0dXJub3ZlciwgYW5kIHBhdGllbnQgc2FmZXR5LiBEYXRhIHdlcmUgYW5hbHl6ZWQgZnJvbSBGZWJydWFyeSAyMSwgMjAyMiwgdG8gTWFyY2ggMjgsIDIwMjMuIE1haW4gT3V0Y29tZXMgYW5kIE1lYXN1cmVzOiBDbGluaWNpYW4gb3V0Y29tZXMgKGJ1cm5vdXQsIGpvYiBkaXNzYXRpc2ZhY3Rpb24sIGludGVudCB0byBsZWF2ZSwgdHVybm92ZXIpLCB3ZWxsLWJlaW5nIChkZXByZXNzaW9uLCBhbnhpZXR5LCB3b3JrLWxpZmUgYmFsYW5jZSwgaGVhbHRoKSwgcGF0aWVudCBzYWZldHksIHJlc291cmNlcyBhbmQgd29yayBlbnZpcm9ubWVudCBhZGVxdWFjeSwgYW5kIGNsaW5pY2lhbnMnIHByZWZlcmVuY2VzIGZvciBpbnRlcnZlbnRpb25zIHRvIGltcHJvdmUgdGhlaXIgd2VsbC1iZWluZy4gUmVzdWx0czogVGhlIHN0dWR5IHNhbXBsZSBjb21wcmlzZWQgcmVzcG9uc2VzIGZyb20gMTXigK83MzggbnVyc2VzIChtZWFuIFtTRF0gYWdlLCAzOC40IFsxMS43XSB5ZWFyczsgMTDigK84ODcgKDY5JSkgd29tZW47IDg0MDQgWzUzJV0gV2hpdGUgaW5kaXZpZHVhbHMpIHByYWN0aWNpbmcgaW4gNjAgaG9zcGl0YWxzLCBhbmQgNTMxMiBwaHlzaWNpYW5zIChtZWFuIFtTRF0gYWdlLCA0NC43IFsxMi4wXSB5ZWFyczsgMjM2MiBbNDUlXSBtZW47IDI3NjggWzUyJV0gV2hpdGUgaW5kaXZpZHVhbHMpIHByYWN0aWNpbmcgaW4gNTMgb2YgdGhlIHNhbWUgaG9zcGl0YWxzLCB3aXRoIGFuIGF2ZXJhZ2Ugb2YgMTAwIHBoeXNpY2lhbnMgYW5kIDI2MiBudXJzZXMgcGVyIGhvc3BpdGFsIGFuZCBhbiBvdmVyYWxsIGNsaW5pY2lhbiByZXNwb25zZSByYXRlIG9mIDI2JS4gSGlnaCBidXJub3V0IHdhcyBjb21tb24gYW1vbmcgaG9zcGl0YWwgcGh5c2ljaWFucyAoMzIlKSBhbmQgbnVyc2VzICg0NyUpLiBOdXJzZSBidXJub3V0IHdhcyBhc3NvY2lhdGVkIHdpdGggaGlnaGVyIHR1cm5vdmVyIG9mIGJvdGggbnVyc2VzIGFuZCBwaHlzaWNpYW5zLiBNYW55IHBoeXNpY2lhbnMgKDEyJSkgYW5kIG51cnNlcyAoMjYlKSByYXRlZCB0aGVpciBob3NwaXRhbHMgdW5mYXZvcmFibHkgb24gcGF0aWVudCBzYWZldHksIHJlcG9ydGVkIGhhdmluZyB0b28gZmV3IG51cnNlcyAoMjglIGFuZCA1NCUsIHJlc3BlY3RpdmVseSksIHJlcG9ydGVkIGhhdmluZyBhIHBvb3Igd29yayBlbnZpcm9ubWVudCAoMjAlIGFuZCAzNCUsIHJlc3BlY3RpdmVseSksIGFuZCBsYWNrZWQgY29uZmlkZW5jZSBpbiBtYW5hZ2VtZW50ICg0MiUgYW5kIDQ2JSwgcmVzcGVjdGl2ZWx5KS4gRmV3ZXIgdGhhbiAxMCUgb2YgY2xpbmljaWFucyBkZXNjcmliZWQgdGhlaXIgd29ya3BsYWNlIGFzIGpveWZ1bC4gQm90aCBwaHlzaWNpYW5zIGFuZCBudXJzZXMgcmF0ZWQgbWFuYWdlbWVudCBpbnRlcnZlbnRpb25zIHRvIGltcHJvdmUgY2FyZSBkZWxpdmVyeSBhcyBtb3JlIGltcG9ydGFudCB0byB0aGVpciBtZW50YWwgaGVhbHRoIGFuZCB3ZWxsLWJlaW5nIHRoYW4gaW50ZXJ2ZW50aW9ucyBkaXJlY3RlZCBhdCBpbXByb3ZpbmcgY2xpbmljaWFucycgbWVudGFsIGhlYWx0aC4gSW1wcm92aW5nIG51cnNlIHN0YWZmaW5nIHdhcyByYW5rZWQgaGlnaGVzdCBhbW9uZyBpbnRlcnZlbnRpb25zICg4NyUgb2YgbnVyc2VzIGFuZCA0NSUgb2YgcGh5c2ljaWFucykuIENvbmNsdXNpb25zIGFuZCBSZWxldmFuY2U6IFRoaXMgY3Jvc3Mtc2VjdGlvbmFsIHN1cnZleSBzdHVkeSBvZiBwaHlzaWNpYW5zIGFuZCBudXJzZXMgcHJhY3RpY2luZyBpbiBVUyBNYWduZXQgaG9zcGl0YWxzIGZvdW5kIHRoYXQgaG9zcGl0YWxzIGNoYXJhY3Rlcml6ZWQgYXMgaGF2aW5nIHRvbyBmZXcgbnVyc2VzIGFuZCB1bmZhdm9yYWJsZSB3b3JrIGVudmlyb25tZW50cyBoYWQgaGlnaGVyIHJhdGVzIG9mIGNsaW5pY2lhbiBidXJub3V0LCB0dXJub3ZlciwgYW5kIHVuZmF2b3JhYmxlIHBhdGllbnQgc2FmZXR5IHJhdGluZ3MuIENsaW5pY2lhbnMgd2FudGVkIGFjdGlvbiBieSBtYW5hZ2VtZW50IHRvIGFkZHJlc3MgaW5zdWZmaWNpZW50IG51cnNlIHN0YWZmaW5nLCBpbnN1ZmZpY2llbnQgY2xpbmljaWFuIGNvbnRyb2wgb3ZlciB3b3JrbG9hZCwgYW5kIHBvb3Igd29yayBlbnZpcm9ubWVudHM7IHRoZXkgd2VyZSBsZXNzIGludGVyZXN0ZWQgaW4gd2VsbG5lc3MgcHJvZ3JhbXMgYW5kIHJlc2lsaWVuY2UgdHJhaW5pbmcuIiwicHVibGlzaGVyIjoiTkxNIChNZWRsaW5lKSIsImlzc3VlIjoiNyIsInZvbHVtZSI6IjQifSwiaXNUZW1wb3JhcnkiOmZhbHNlfV19&quot;},{&quot;citationID&quot;:&quot;MENDELEY_CITATION_e268c91d-6751-45e3-b66c-2b63ad966156&quot;,&quot;properties&quot;:{&quot;noteIndex&quot;:0},&quot;isEdited&quot;:false,&quot;manualOverride&quot;:{&quot;isManuallyOverridden&quot;:false,&quot;citeprocText&quot;:&quot;&lt;sup&gt;4&lt;/sup&gt;&quot;,&quot;manualOverrideText&quot;:&quot;&quot;},&quot;citationItems&quot;:[{&quot;id&quot;:&quot;bca39b68-76b0-3630-89d9-c0e9be8f2cce&quot;,&quot;itemData&quot;:{&quot;type&quot;:&quot;article-journal&quot;,&quot;id&quot;:&quot;bca39b68-76b0-3630-89d9-c0e9be8f2cce&quot;,&quot;title&quot;:&quot;Physician and Nurse Well-Being and Preferred Interventions to Address Burnout in Hospital Practice: Factors Associated With Turnover, Outcomes, and Patient Safety&quot;,&quot;author&quot;:[{&quot;family&quot;:&quot;Aiken&quot;,&quot;given&quot;:&quot;Linda H.&quot;,&quot;parse-names&quot;:false,&quot;dropping-particle&quot;:&quot;&quot;,&quot;non-dropping-particle&quot;:&quot;&quot;},{&quot;family&quot;:&quot;Lasater&quot;,&quot;given&quot;:&quot;Karen B.&quot;,&quot;parse-names&quot;:false,&quot;dropping-particle&quot;:&quot;&quot;,&quot;non-dropping-particle&quot;:&quot;&quot;},{&quot;family&quot;:&quot;Sloane&quot;,&quot;given&quot;:&quot;Douglas M.&quot;,&quot;parse-names&quot;:false,&quot;dropping-particle&quot;:&quot;&quot;,&quot;non-dropping-particle&quot;:&quot;&quot;},{&quot;family&quot;:&quot;Pogue&quot;,&quot;given&quot;:&quot;Colleen A.&quot;,&quot;parse-names&quot;:false,&quot;dropping-particle&quot;:&quot;&quot;,&quot;non-dropping-particle&quot;:&quot;&quot;},{&quot;family&quot;:&quot;Fitzpatrick Rosenbaum&quot;,&quot;given&quot;:&quot;Kathleen E.&quot;,&quot;parse-names&quot;:false,&quot;dropping-particle&quot;:&quot;&quot;,&quot;non-dropping-particle&quot;:&quot;&quot;},{&quot;family&quot;:&quot;Muir&quot;,&quot;given&quot;:&quot;K. Jane&quot;,&quot;parse-names&quot;:false,&quot;dropping-particle&quot;:&quot;&quot;,&quot;non-dropping-particle&quot;:&quot;&quot;},{&quot;family&quot;:&quot;McHugh&quot;,&quot;given&quot;:&quot;Matthew D.&quot;,&quot;parse-names&quot;:false,&quot;dropping-particle&quot;:&quot;&quot;,&quot;non-dropping-particle&quot;:&quot;&quot;}],&quot;container-title&quot;:&quot;JAMA health forum&quot;,&quot;container-title-short&quot;:&quot;JAMA Health Forum&quot;,&quot;DOI&quot;:&quot;10.1001/jamahealthforum.2023.1809&quot;,&quot;ISSN&quot;:&quot;26890186&quot;,&quot;PMID&quot;:&quot;37418269&quot;,&quot;issued&quot;:{&quot;date-parts&quot;:[[2023,7,7]]},&quot;page&quot;:&quot;e231809&quot;,&quot;abstract&quot;:&quot;Importance: Disruptions in the hospital clinical workforce threaten quality and safety of care and retention of health professionals. It is important to understand which interventions would be well received by clinicians to address the factors associated with turnover. Objectives: To determine well-being and turnover rates of physicians and nurses in hospital practice, and to identify actionable factors associated with adverse clinician outcomes, patient safety, and clinicians' preferences for interventions. Design, Setting, and Participants: This was a cross-sectional multicenter survey study conducted in 2021 with 21 050 physicians and nurses at 60 nationally distributed US Magnet hospitals. Respondents described their mental health and well-being, associations between modifiable work environment factors and physician and nurse burnout, mental health, hospital staff turnover, and patient safety. Data were analyzed from February 21, 2022, to March 28, 2023. Main Outcomes and Measures: Clinician outcomes (burnout, job dissatisfaction, intent to leave, turnover), well-being (depression, anxiety, work-life balance, health), patient safety, resources and work environment adequacy, and clinicians' preferences for interventions to improve their well-being. Results: The study sample comprised responses from 15 738 nurses (mean [SD] age, 38.4 [11.7] years; 10 887 (69%) women; 8404 [53%] White individuals) practicing in 60 hospitals, and 5312 physicians (mean [SD] age, 44.7 [12.0] years; 2362 [45%] men; 2768 [52%] White individuals) practicing in 53 of the same hospitals, with an average of 100 physicians and 262 nurses per hospital and an overall clinician response rate of 26%. High burnout was common among hospital physicians (32%) and nurses (47%). Nurse burnout was associated with higher turnover of both nurses and physicians. Many physicians (12%) and nurses (26%) rated their hospitals unfavorably on patient safety, reported having too few nurses (28% and 54%, respectively), reported having a poor work environment (20% and 34%, respectively), and lacked confidence in management (42% and 46%, respectively). Fewer than 10% of clinicians described their workplace as joyful. Both physicians and nurses rated management interventions to improve care delivery as more important to their mental health and well-being than interventions directed at improving clinicians' mental health. Improving nurse staffing was ranked highest among interventions (87% of nurses and 45% of physicians). Conclusions and Relevance: This cross-sectional survey study of physicians and nurses practicing in US Magnet hospitals found that hospitals characterized as having too few nurses and unfavorable work environments had higher rates of clinician burnout, turnover, and unfavorable patient safety ratings. Clinicians wanted action by management to address insufficient nurse staffing, insufficient clinician control over workload, and poor work environments; they were less interested in wellness programs and resilience training.&quot;,&quot;publisher&quot;:&quot;NLM (Medline)&quot;,&quot;issue&quot;:&quot;7&quot;,&quot;volume&quot;:&quot;4&quot;},&quot;isTemporary&quot;:false}],&quot;citationTag&quot;:&quot;MENDELEY_CITATION_v3_eyJjaXRhdGlvbklEIjoiTUVOREVMRVlfQ0lUQVRJT05fZTI2OGM5MWQtNjc1MS00NWUzLWI2NmMtMmI2M2FkOTY2MTU2IiwicHJvcGVydGllcyI6eyJub3RlSW5kZXgiOjB9LCJpc0VkaXRlZCI6ZmFsc2UsIm1hbnVhbE92ZXJyaWRlIjp7ImlzTWFudWFsbHlPdmVycmlkZGVuIjpmYWxzZSwiY2l0ZXByb2NUZXh0IjoiPHN1cD40PC9zdXA+IiwibWFudWFsT3ZlcnJpZGVUZXh0IjoiIn0sImNpdGF0aW9uSXRlbXMiOlt7ImlkIjoiYmNhMzliNjgtNzZiMC0zNjMwLTg5ZDktYzBlOWJlOGYyY2NlIiwiaXRlbURhdGEiOnsidHlwZSI6ImFydGljbGUtam91cm5hbCIsImlkIjoiYmNhMzliNjgtNzZiMC0zNjMwLTg5ZDktYzBlOWJlOGYyY2NlIiwidGl0bGUiOiJQaHlzaWNpYW4gYW5kIE51cnNlIFdlbGwtQmVpbmcgYW5kIFByZWZlcnJlZCBJbnRlcnZlbnRpb25zIHRvIEFkZHJlc3MgQnVybm91dCBpbiBIb3NwaXRhbCBQcmFjdGljZTogRmFjdG9ycyBBc3NvY2lhdGVkIFdpdGggVHVybm92ZXIsIE91dGNvbWVzLCBhbmQgUGF0aWVudCBTYWZldHkiLCJhdXRob3IiOlt7ImZhbWlseSI6IkFpa2VuIiwiZ2l2ZW4iOiJMaW5kYSBILiIsInBhcnNlLW5hbWVzIjpmYWxzZSwiZHJvcHBpbmctcGFydGljbGUiOiIiLCJub24tZHJvcHBpbmctcGFydGljbGUiOiIifSx7ImZhbWlseSI6Ikxhc2F0ZXIiLCJnaXZlbiI6IkthcmVuIEIuIiwicGFyc2UtbmFtZXMiOmZhbHNlLCJkcm9wcGluZy1wYXJ0aWNsZSI6IiIsIm5vbi1kcm9wcGluZy1wYXJ0aWNsZSI6IiJ9LHsiZmFtaWx5IjoiU2xvYW5lIiwiZ2l2ZW4iOiJEb3VnbGFzIE0uIiwicGFyc2UtbmFtZXMiOmZhbHNlLCJkcm9wcGluZy1wYXJ0aWNsZSI6IiIsIm5vbi1kcm9wcGluZy1wYXJ0aWNsZSI6IiJ9LHsiZmFtaWx5IjoiUG9ndWUiLCJnaXZlbiI6IkNvbGxlZW4gQS4iLCJwYXJzZS1uYW1lcyI6ZmFsc2UsImRyb3BwaW5nLXBhcnRpY2xlIjoiIiwibm9uLWRyb3BwaW5nLXBhcnRpY2xlIjoiIn0seyJmYW1pbHkiOiJGaXR6cGF0cmljayBSb3NlbmJhdW0iLCJnaXZlbiI6IkthdGhsZWVuIEUuIiwicGFyc2UtbmFtZXMiOmZhbHNlLCJkcm9wcGluZy1wYXJ0aWNsZSI6IiIsIm5vbi1kcm9wcGluZy1wYXJ0aWNsZSI6IiJ9LHsiZmFtaWx5IjoiTXVpciIsImdpdmVuIjoiSy4gSmFuZSIsInBhcnNlLW5hbWVzIjpmYWxzZSwiZHJvcHBpbmctcGFydGljbGUiOiIiLCJub24tZHJvcHBpbmctcGFydGljbGUiOiIifSx7ImZhbWlseSI6Ik1jSHVnaCIsImdpdmVuIjoiTWF0dGhldyBELiIsInBhcnNlLW5hbWVzIjpmYWxzZSwiZHJvcHBpbmctcGFydGljbGUiOiIiLCJub24tZHJvcHBpbmctcGFydGljbGUiOiIifV0sImNvbnRhaW5lci10aXRsZSI6IkpBTUEgaGVhbHRoIGZvcnVtIiwiY29udGFpbmVyLXRpdGxlLXNob3J0IjoiSkFNQSBIZWFsdGggRm9ydW0iLCJET0kiOiIxMC4xMDAxL2phbWFoZWFsdGhmb3J1bS4yMDIzLjE4MDkiLCJJU1NOIjoiMjY4OTAxODYiLCJQTUlEIjoiMzc0MTgyNjkiLCJpc3N1ZWQiOnsiZGF0ZS1wYXJ0cyI6W1syMDIzLDcsN11dfSwicGFnZSI6ImUyMzE4MDkiLCJhYnN0cmFjdCI6IkltcG9ydGFuY2U6IERpc3J1cHRpb25zIGluIHRoZSBob3NwaXRhbCBjbGluaWNhbCB3b3JrZm9yY2UgdGhyZWF0ZW4gcXVhbGl0eSBhbmQgc2FmZXR5IG9mIGNhcmUgYW5kIHJldGVudGlvbiBvZiBoZWFsdGggcHJvZmVzc2lvbmFscy4gSXQgaXMgaW1wb3J0YW50IHRvIHVuZGVyc3RhbmQgd2hpY2ggaW50ZXJ2ZW50aW9ucyB3b3VsZCBiZSB3ZWxsIHJlY2VpdmVkIGJ5IGNsaW5pY2lhbnMgdG8gYWRkcmVzcyB0aGUgZmFjdG9ycyBhc3NvY2lhdGVkIHdpdGggdHVybm92ZXIuIE9iamVjdGl2ZXM6IFRvIGRldGVybWluZSB3ZWxsLWJlaW5nIGFuZCB0dXJub3ZlciByYXRlcyBvZiBwaHlzaWNpYW5zIGFuZCBudXJzZXMgaW4gaG9zcGl0YWwgcHJhY3RpY2UsIGFuZCB0byBpZGVudGlmeSBhY3Rpb25hYmxlIGZhY3RvcnMgYXNzb2NpYXRlZCB3aXRoIGFkdmVyc2UgY2xpbmljaWFuIG91dGNvbWVzLCBwYXRpZW50IHNhZmV0eSwgYW5kIGNsaW5pY2lhbnMnIHByZWZlcmVuY2VzIGZvciBpbnRlcnZlbnRpb25zLiBEZXNpZ24sIFNldHRpbmcsIGFuZCBQYXJ0aWNpcGFudHM6IFRoaXMgd2FzIGEgY3Jvc3Mtc2VjdGlvbmFsIG11bHRpY2VudGVyIHN1cnZleSBzdHVkeSBjb25kdWN0ZWQgaW4gMjAyMSB3aXRoIDIx4oCvMDUwIHBoeXNpY2lhbnMgYW5kIG51cnNlcyBhdCA2MCBuYXRpb25hbGx5IGRpc3RyaWJ1dGVkIFVTIE1hZ25ldCBob3NwaXRhbHMuIFJlc3BvbmRlbnRzIGRlc2NyaWJlZCB0aGVpciBtZW50YWwgaGVhbHRoIGFuZCB3ZWxsLWJlaW5nLCBhc3NvY2lhdGlvbnMgYmV0d2VlbiBtb2RpZmlhYmxlIHdvcmsgZW52aXJvbm1lbnQgZmFjdG9ycyBhbmQgcGh5c2ljaWFuIGFuZCBudXJzZSBidXJub3V0LCBtZW50YWwgaGVhbHRoLCBob3NwaXRhbCBzdGFmZiB0dXJub3ZlciwgYW5kIHBhdGllbnQgc2FmZXR5LiBEYXRhIHdlcmUgYW5hbHl6ZWQgZnJvbSBGZWJydWFyeSAyMSwgMjAyMiwgdG8gTWFyY2ggMjgsIDIwMjMuIE1haW4gT3V0Y29tZXMgYW5kIE1lYXN1cmVzOiBDbGluaWNpYW4gb3V0Y29tZXMgKGJ1cm5vdXQsIGpvYiBkaXNzYXRpc2ZhY3Rpb24sIGludGVudCB0byBsZWF2ZSwgdHVybm92ZXIpLCB3ZWxsLWJlaW5nIChkZXByZXNzaW9uLCBhbnhpZXR5LCB3b3JrLWxpZmUgYmFsYW5jZSwgaGVhbHRoKSwgcGF0aWVudCBzYWZldHksIHJlc291cmNlcyBhbmQgd29yayBlbnZpcm9ubWVudCBhZGVxdWFjeSwgYW5kIGNsaW5pY2lhbnMnIHByZWZlcmVuY2VzIGZvciBpbnRlcnZlbnRpb25zIHRvIGltcHJvdmUgdGhlaXIgd2VsbC1iZWluZy4gUmVzdWx0czogVGhlIHN0dWR5IHNhbXBsZSBjb21wcmlzZWQgcmVzcG9uc2VzIGZyb20gMTXigK83MzggbnVyc2VzIChtZWFuIFtTRF0gYWdlLCAzOC40IFsxMS43XSB5ZWFyczsgMTDigK84ODcgKDY5JSkgd29tZW47IDg0MDQgWzUzJV0gV2hpdGUgaW5kaXZpZHVhbHMpIHByYWN0aWNpbmcgaW4gNjAgaG9zcGl0YWxzLCBhbmQgNTMxMiBwaHlzaWNpYW5zIChtZWFuIFtTRF0gYWdlLCA0NC43IFsxMi4wXSB5ZWFyczsgMjM2MiBbNDUlXSBtZW47IDI3NjggWzUyJV0gV2hpdGUgaW5kaXZpZHVhbHMpIHByYWN0aWNpbmcgaW4gNTMgb2YgdGhlIHNhbWUgaG9zcGl0YWxzLCB3aXRoIGFuIGF2ZXJhZ2Ugb2YgMTAwIHBoeXNpY2lhbnMgYW5kIDI2MiBudXJzZXMgcGVyIGhvc3BpdGFsIGFuZCBhbiBvdmVyYWxsIGNsaW5pY2lhbiByZXNwb25zZSByYXRlIG9mIDI2JS4gSGlnaCBidXJub3V0IHdhcyBjb21tb24gYW1vbmcgaG9zcGl0YWwgcGh5c2ljaWFucyAoMzIlKSBhbmQgbnVyc2VzICg0NyUpLiBOdXJzZSBidXJub3V0IHdhcyBhc3NvY2lhdGVkIHdpdGggaGlnaGVyIHR1cm5vdmVyIG9mIGJvdGggbnVyc2VzIGFuZCBwaHlzaWNpYW5zLiBNYW55IHBoeXNpY2lhbnMgKDEyJSkgYW5kIG51cnNlcyAoMjYlKSByYXRlZCB0aGVpciBob3NwaXRhbHMgdW5mYXZvcmFibHkgb24gcGF0aWVudCBzYWZldHksIHJlcG9ydGVkIGhhdmluZyB0b28gZmV3IG51cnNlcyAoMjglIGFuZCA1NCUsIHJlc3BlY3RpdmVseSksIHJlcG9ydGVkIGhhdmluZyBhIHBvb3Igd29yayBlbnZpcm9ubWVudCAoMjAlIGFuZCAzNCUsIHJlc3BlY3RpdmVseSksIGFuZCBsYWNrZWQgY29uZmlkZW5jZSBpbiBtYW5hZ2VtZW50ICg0MiUgYW5kIDQ2JSwgcmVzcGVjdGl2ZWx5KS4gRmV3ZXIgdGhhbiAxMCUgb2YgY2xpbmljaWFucyBkZXNjcmliZWQgdGhlaXIgd29ya3BsYWNlIGFzIGpveWZ1bC4gQm90aCBwaHlzaWNpYW5zIGFuZCBudXJzZXMgcmF0ZWQgbWFuYWdlbWVudCBpbnRlcnZlbnRpb25zIHRvIGltcHJvdmUgY2FyZSBkZWxpdmVyeSBhcyBtb3JlIGltcG9ydGFudCB0byB0aGVpciBtZW50YWwgaGVhbHRoIGFuZCB3ZWxsLWJlaW5nIHRoYW4gaW50ZXJ2ZW50aW9ucyBkaXJlY3RlZCBhdCBpbXByb3ZpbmcgY2xpbmljaWFucycgbWVudGFsIGhlYWx0aC4gSW1wcm92aW5nIG51cnNlIHN0YWZmaW5nIHdhcyByYW5rZWQgaGlnaGVzdCBhbW9uZyBpbnRlcnZlbnRpb25zICg4NyUgb2YgbnVyc2VzIGFuZCA0NSUgb2YgcGh5c2ljaWFucykuIENvbmNsdXNpb25zIGFuZCBSZWxldmFuY2U6IFRoaXMgY3Jvc3Mtc2VjdGlvbmFsIHN1cnZleSBzdHVkeSBvZiBwaHlzaWNpYW5zIGFuZCBudXJzZXMgcHJhY3RpY2luZyBpbiBVUyBNYWduZXQgaG9zcGl0YWxzIGZvdW5kIHRoYXQgaG9zcGl0YWxzIGNoYXJhY3Rlcml6ZWQgYXMgaGF2aW5nIHRvbyBmZXcgbnVyc2VzIGFuZCB1bmZhdm9yYWJsZSB3b3JrIGVudmlyb25tZW50cyBoYWQgaGlnaGVyIHJhdGVzIG9mIGNsaW5pY2lhbiBidXJub3V0LCB0dXJub3ZlciwgYW5kIHVuZmF2b3JhYmxlIHBhdGllbnQgc2FmZXR5IHJhdGluZ3MuIENsaW5pY2lhbnMgd2FudGVkIGFjdGlvbiBieSBtYW5hZ2VtZW50IHRvIGFkZHJlc3MgaW5zdWZmaWNpZW50IG51cnNlIHN0YWZmaW5nLCBpbnN1ZmZpY2llbnQgY2xpbmljaWFuIGNvbnRyb2wgb3ZlciB3b3JrbG9hZCwgYW5kIHBvb3Igd29yayBlbnZpcm9ubWVudHM7IHRoZXkgd2VyZSBsZXNzIGludGVyZXN0ZWQgaW4gd2VsbG5lc3MgcHJvZ3JhbXMgYW5kIHJlc2lsaWVuY2UgdHJhaW5pbmcuIiwicHVibGlzaGVyIjoiTkxNIChNZWRsaW5lKSIsImlzc3VlIjoiNyIsInZvbHVtZSI6IjQifSwiaXNUZW1wb3JhcnkiOmZhbHNlfV19&quot;},{&quot;citationID&quot;:&quot;MENDELEY_CITATION_916ed505-7cda-4b85-add5-057811d3beea&quot;,&quot;properties&quot;:{&quot;noteIndex&quot;:0},&quot;isEdited&quot;:false,&quot;manualOverride&quot;:{&quot;isManuallyOverridden&quot;:false,&quot;citeprocText&quot;:&quot;&lt;sup&gt;18&lt;/sup&gt;&quot;,&quot;manualOverrideText&quot;:&quot;&quot;},&quot;citationItems&quot;:[{&quot;id&quot;:&quot;424cf06d-7c06-3eb7-95e3-70152469553f&quot;,&quot;itemData&quot;:{&quot;type&quot;:&quot;article-journal&quot;,&quot;id&quot;:&quot;424cf06d-7c06-3eb7-95e3-70152469553f&quot;,&quot;title&quot;:&quot;American Hospital Association Annual Survey&quot;,&quot;author&quot;:[{&quot;family&quot;:&quot;Association&quot;,&quot;given&quot;:&quot;American Hospital&quot;,&quot;parse-names&quot;:false,&quot;dropping-particle&quot;:&quot;&quot;,&quot;non-dropping-particle&quot;:&quot;&quot;}],&quot;issued&quot;:{&quot;date-parts&quot;:[[2018]]},&quot;container-title-short&quot;:&quot;&quot;},&quot;isTemporary&quot;:false}],&quot;citationTag&quot;:&quot;MENDELEY_CITATION_v3_eyJjaXRhdGlvbklEIjoiTUVOREVMRVlfQ0lUQVRJT05fOTE2ZWQ1MDUtN2NkYS00Yjg1LWFkZDUtMDU3ODExZDNiZWVhIiwicHJvcGVydGllcyI6eyJub3RlSW5kZXgiOjB9LCJpc0VkaXRlZCI6ZmFsc2UsIm1hbnVhbE92ZXJyaWRlIjp7ImlzTWFudWFsbHlPdmVycmlkZGVuIjpmYWxzZSwiY2l0ZXByb2NUZXh0IjoiPHN1cD4xODwvc3VwPiIsIm1hbnVhbE92ZXJyaWRlVGV4dCI6IiJ9LCJjaXRhdGlvbkl0ZW1zIjpbeyJpZCI6IjQyNGNmMDZkLTdjMDYtM2ViNy05NWUzLTcwMTUyNDY5NTUzZiIsIml0ZW1EYXRhIjp7InR5cGUiOiJhcnRpY2xlLWpvdXJuYWwiLCJpZCI6IjQyNGNmMDZkLTdjMDYtM2ViNy05NWUzLTcwMTUyNDY5NTUzZiIsInRpdGxlIjoiQW1lcmljYW4gSG9zcGl0YWwgQXNzb2NpYXRpb24gQW5udWFsIFN1cnZleSIsImF1dGhvciI6W3siZmFtaWx5IjoiQXNzb2NpYXRpb24iLCJnaXZlbiI6IkFtZXJpY2FuIEhvc3BpdGFsIiwicGFyc2UtbmFtZXMiOmZhbHNlLCJkcm9wcGluZy1wYXJ0aWNsZSI6IiIsIm5vbi1kcm9wcGluZy1wYXJ0aWNsZSI6IiJ9XSwiaXNzdWVkIjp7ImRhdGUtcGFydHMiOltbMjAxOF1dfSwiY29udGFpbmVyLXRpdGxlLXNob3J0IjoiIn0sImlzVGVtcG9yYXJ5IjpmYWxzZX1dfQ==&quot;},{&quot;citationID&quot;:&quot;MENDELEY_CITATION_b7052586-800f-48d4-898f-72513adb6ace&quot;,&quot;properties&quot;:{&quot;noteIndex&quot;:0},&quot;isEdited&quot;:false,&quot;manualOverride&quot;:{&quot;isManuallyOverridden&quot;:false,&quot;citeprocText&quot;:&quot;&lt;sup&gt;19&lt;/sup&gt;&quot;,&quot;manualOverrideText&quot;:&quot;&quot;},&quot;citationItems&quot;:[{&quot;id&quot;:&quot;5f1f9e84-c4c2-38e6-9108-562ae74cf0ea&quot;,&quot;itemData&quot;:{&quot;type&quot;:&quot;article-journal&quot;,&quot;id&quot;:&quot;5f1f9e84-c4c2-38e6-9108-562ae74cf0ea&quot;,&quot;title&quot;:&quot;A Methodology for Studying Organizational Performance: A Multistate Survey of Front-line Providers&quot;,&quot;author&quot;:[{&quot;family&quot;:&quot;Lasater&quot;,&quot;given&quot;:&quot;Karen B.&quot;,&quot;parse-names&quot;:false,&quot;dropping-particle&quot;:&quot;&quot;,&quot;non-dropping-particle&quot;:&quot;&quot;},{&quot;family&quot;:&quot;Jarrín&quot;,&quot;given&quot;:&quot;Olga F.&quot;,&quot;parse-names&quot;:false,&quot;dropping-particle&quot;:&quot;&quot;,&quot;non-dropping-particle&quot;:&quot;&quot;},{&quot;family&quot;:&quot;Aiken&quot;,&quot;given&quot;:&quot;Linda H.&quot;,&quot;parse-names&quot;:false,&quot;dropping-particle&quot;:&quot;&quot;,&quot;non-dropping-particle&quot;:&quot;&quot;},{&quot;family&quot;:&quot;McHugh&quot;,&quot;given&quot;:&quot;Matthew D.&quot;,&quot;parse-names&quot;:false,&quot;dropping-particle&quot;:&quot;&quot;,&quot;non-dropping-particle&quot;:&quot;&quot;},{&quot;family&quot;:&quot;Sloane&quot;,&quot;given&quot;:&quot;Douglas M.&quot;,&quot;parse-names&quot;:false,&quot;dropping-particle&quot;:&quot;&quot;,&quot;non-dropping-particle&quot;:&quot;&quot;},{&quot;family&quot;:&quot;Smith&quot;,&quot;given&quot;:&quot;Herbert L.&quot;,&quot;parse-names&quot;:false,&quot;dropping-particle&quot;:&quot;&quot;,&quot;non-dropping-particle&quot;:&quot;&quot;}],&quot;container-title&quot;:&quot;Medical Care&quot;,&quot;container-title-short&quot;:&quot;Med Care&quot;,&quot;DOI&quot;:&quot;10.1097/MLR.0000000000001167&quot;,&quot;ISSN&quot;:&quot;15371948&quot;,&quot;issued&quot;:{&quot;date-parts&quot;:[[2019]]},&quot;abstract&quot;:&quot;Background:Rigorous measurement of organizational performance requires large, unbiased samples to allow inferences to the population. Studies of organizations, including hospitals, often rely on voluntary surveys subject to nonresponse bias. For example, hospital administrators with concerns about performance are more likely to opt-out of surveys about organizational quality and safety, which is problematic for generating inferences.Objective:The objective of this study was to describe a novel approach to obtaining a representative sample of organizations using individuals nested within organizations, and demonstrate how resurveying nonrespondents can allay concerns about bias from low response rates at the individual-level.Methods:We review and analyze common ways of surveying hospitals. We describe the approach and results of a double-sampling technique of surveying nurses as informants about hospital quality and performance. Finally, we provide recommendations for sampling and survey methods to increase response rates and evaluate whether and to what extent bias exists.Results:The survey of nurses yielded data on over 95% of hospitals in the sampling frame. Although the nurse response rate was 26%, comparisons of nurses' responses in the main survey and those of resurveyed nonrespondents, which yielded nearly a 90% response rate, revealed no statistically significant differences at the nurse-level, suggesting no evidence of nonresponse bias.Conclusions:Surveying organizations via random sampling of front-line providers can avoid the self-selection issues caused by directly sampling organizations. Response rates are commonly misinterpreted as a measure of representativeness; however, findings from the double-sampling approach show how low response rates merely increase the potential for nonresponse bias but do not confirm it.&quot;,&quot;issue&quot;:&quot;9&quot;,&quot;volume&quot;:&quot;57&quot;},&quot;isTemporary&quot;:false}],&quot;citationTag&quot;:&quot;MENDELEY_CITATION_v3_eyJjaXRhdGlvbklEIjoiTUVOREVMRVlfQ0lUQVRJT05fYjcwNTI1ODYtODAwZi00OGQ0LTg5OGYtNzI1MTNhZGI2YWNlIiwicHJvcGVydGllcyI6eyJub3RlSW5kZXgiOjB9LCJpc0VkaXRlZCI6ZmFsc2UsIm1hbnVhbE92ZXJyaWRlIjp7ImlzTWFudWFsbHlPdmVycmlkZGVuIjpmYWxzZSwiY2l0ZXByb2NUZXh0IjoiPHN1cD4xOTwvc3VwPiIsIm1hbnVhbE92ZXJyaWRlVGV4dCI6IiJ9LCJjaXRhdGlvbkl0ZW1zIjpbeyJpZCI6IjVmMWY5ZTg0LWM0YzItMzhlNi05MTA4LTU2MmFlNzRjZjBlYSIsIml0ZW1EYXRhIjp7InR5cGUiOiJhcnRpY2xlLWpvdXJuYWwiLCJpZCI6IjVmMWY5ZTg0LWM0YzItMzhlNi05MTA4LTU2MmFlNzRjZjBlYSIsInRpdGxlIjoiQSBNZXRob2RvbG9neSBmb3IgU3R1ZHlpbmcgT3JnYW5pemF0aW9uYWwgUGVyZm9ybWFuY2U6IEEgTXVsdGlzdGF0ZSBTdXJ2ZXkgb2YgRnJvbnQtbGluZSBQcm92aWRlcnMiLCJhdXRob3IiOlt7ImZhbWlseSI6Ikxhc2F0ZXIiLCJnaXZlbiI6IkthcmVuIEIuIiwicGFyc2UtbmFtZXMiOmZhbHNlLCJkcm9wcGluZy1wYXJ0aWNsZSI6IiIsIm5vbi1kcm9wcGluZy1wYXJ0aWNsZSI6IiJ9LHsiZmFtaWx5IjoiSmFycsOtbiIsImdpdmVuIjoiT2xnYSBGLiIsInBhcnNlLW5hbWVzIjpmYWxzZSwiZHJvcHBpbmctcGFydGljbGUiOiIiLCJub24tZHJvcHBpbmctcGFydGljbGUiOiIifSx7ImZhbWlseSI6IkFpa2VuIiwiZ2l2ZW4iOiJMaW5kYSBILiIsInBhcnNlLW5hbWVzIjpmYWxzZSwiZHJvcHBpbmctcGFydGljbGUiOiIiLCJub24tZHJvcHBpbmctcGFydGljbGUiOiIifSx7ImZhbWlseSI6Ik1jSHVnaCIsImdpdmVuIjoiTWF0dGhldyBELiIsInBhcnNlLW5hbWVzIjpmYWxzZSwiZHJvcHBpbmctcGFydGljbGUiOiIiLCJub24tZHJvcHBpbmctcGFydGljbGUiOiIifSx7ImZhbWlseSI6IlNsb2FuZSIsImdpdmVuIjoiRG91Z2xhcyBNLiIsInBhcnNlLW5hbWVzIjpmYWxzZSwiZHJvcHBpbmctcGFydGljbGUiOiIiLCJub24tZHJvcHBpbmctcGFydGljbGUiOiIifSx7ImZhbWlseSI6IlNtaXRoIiwiZ2l2ZW4iOiJIZXJiZXJ0IEwuIiwicGFyc2UtbmFtZXMiOmZhbHNlLCJkcm9wcGluZy1wYXJ0aWNsZSI6IiIsIm5vbi1kcm9wcGluZy1wYXJ0aWNsZSI6IiJ9XSwiY29udGFpbmVyLXRpdGxlIjoiTWVkaWNhbCBDYXJlIiwiY29udGFpbmVyLXRpdGxlLXNob3J0IjoiTWVkIENhcmUiLCJET0kiOiIxMC4xMDk3L01MUi4wMDAwMDAwMDAwMDAxMTY3IiwiSVNTTiI6IjE1MzcxOTQ4IiwiaXNzdWVkIjp7ImRhdGUtcGFydHMiOltbMjAxOV1dfSwiYWJzdHJhY3QiOiJCYWNrZ3JvdW5kOlJpZ29yb3VzIG1lYXN1cmVtZW50IG9mIG9yZ2FuaXphdGlvbmFsIHBlcmZvcm1hbmNlIHJlcXVpcmVzIGxhcmdlLCB1bmJpYXNlZCBzYW1wbGVzIHRvIGFsbG93IGluZmVyZW5jZXMgdG8gdGhlIHBvcHVsYXRpb24uIFN0dWRpZXMgb2Ygb3JnYW5pemF0aW9ucywgaW5jbHVkaW5nIGhvc3BpdGFscywgb2Z0ZW4gcmVseSBvbiB2b2x1bnRhcnkgc3VydmV5cyBzdWJqZWN0IHRvIG5vbnJlc3BvbnNlIGJpYXMuIEZvciBleGFtcGxlLCBob3NwaXRhbCBhZG1pbmlzdHJhdG9ycyB3aXRoIGNvbmNlcm5zIGFib3V0IHBlcmZvcm1hbmNlIGFyZSBtb3JlIGxpa2VseSB0byBvcHQtb3V0IG9mIHN1cnZleXMgYWJvdXQgb3JnYW5pemF0aW9uYWwgcXVhbGl0eSBhbmQgc2FmZXR5LCB3aGljaCBpcyBwcm9ibGVtYXRpYyBmb3IgZ2VuZXJhdGluZyBpbmZlcmVuY2VzLk9iamVjdGl2ZTpUaGUgb2JqZWN0aXZlIG9mIHRoaXMgc3R1ZHkgd2FzIHRvIGRlc2NyaWJlIGEgbm92ZWwgYXBwcm9hY2ggdG8gb2J0YWluaW5nIGEgcmVwcmVzZW50YXRpdmUgc2FtcGxlIG9mIG9yZ2FuaXphdGlvbnMgdXNpbmcgaW5kaXZpZHVhbHMgbmVzdGVkIHdpdGhpbiBvcmdhbml6YXRpb25zLCBhbmQgZGVtb25zdHJhdGUgaG93IHJlc3VydmV5aW5nIG5vbnJlc3BvbmRlbnRzIGNhbiBhbGxheSBjb25jZXJucyBhYm91dCBiaWFzIGZyb20gbG93IHJlc3BvbnNlIHJhdGVzIGF0IHRoZSBpbmRpdmlkdWFsLWxldmVsLk1ldGhvZHM6V2UgcmV2aWV3IGFuZCBhbmFseXplIGNvbW1vbiB3YXlzIG9mIHN1cnZleWluZyBob3NwaXRhbHMuIFdlIGRlc2NyaWJlIHRoZSBhcHByb2FjaCBhbmQgcmVzdWx0cyBvZiBhIGRvdWJsZS1zYW1wbGluZyB0ZWNobmlxdWUgb2Ygc3VydmV5aW5nIG51cnNlcyBhcyBpbmZvcm1hbnRzIGFib3V0IGhvc3BpdGFsIHF1YWxpdHkgYW5kIHBlcmZvcm1hbmNlLiBGaW5hbGx5LCB3ZSBwcm92aWRlIHJlY29tbWVuZGF0aW9ucyBmb3Igc2FtcGxpbmcgYW5kIHN1cnZleSBtZXRob2RzIHRvIGluY3JlYXNlIHJlc3BvbnNlIHJhdGVzIGFuZCBldmFsdWF0ZSB3aGV0aGVyIGFuZCB0byB3aGF0IGV4dGVudCBiaWFzIGV4aXN0cy5SZXN1bHRzOlRoZSBzdXJ2ZXkgb2YgbnVyc2VzIHlpZWxkZWQgZGF0YSBvbiBvdmVyIDk1JSBvZiBob3NwaXRhbHMgaW4gdGhlIHNhbXBsaW5nIGZyYW1lLiBBbHRob3VnaCB0aGUgbnVyc2UgcmVzcG9uc2UgcmF0ZSB3YXMgMjYlLCBjb21wYXJpc29ucyBvZiBudXJzZXMnIHJlc3BvbnNlcyBpbiB0aGUgbWFpbiBzdXJ2ZXkgYW5kIHRob3NlIG9mIHJlc3VydmV5ZWQgbm9ucmVzcG9uZGVudHMsIHdoaWNoIHlpZWxkZWQgbmVhcmx5IGEgOTAlIHJlc3BvbnNlIHJhdGUsIHJldmVhbGVkIG5vIHN0YXRpc3RpY2FsbHkgc2lnbmlmaWNhbnQgZGlmZmVyZW5jZXMgYXQgdGhlIG51cnNlLWxldmVsLCBzdWdnZXN0aW5nIG5vIGV2aWRlbmNlIG9mIG5vbnJlc3BvbnNlIGJpYXMuQ29uY2x1c2lvbnM6U3VydmV5aW5nIG9yZ2FuaXphdGlvbnMgdmlhIHJhbmRvbSBzYW1wbGluZyBvZiBmcm9udC1saW5lIHByb3ZpZGVycyBjYW4gYXZvaWQgdGhlIHNlbGYtc2VsZWN0aW9uIGlzc3VlcyBjYXVzZWQgYnkgZGlyZWN0bHkgc2FtcGxpbmcgb3JnYW5pemF0aW9ucy4gUmVzcG9uc2UgcmF0ZXMgYXJlIGNvbW1vbmx5IG1pc2ludGVycHJldGVkIGFzIGEgbWVhc3VyZSBvZiByZXByZXNlbnRhdGl2ZW5lc3M7IGhvd2V2ZXIsIGZpbmRpbmdzIGZyb20gdGhlIGRvdWJsZS1zYW1wbGluZyBhcHByb2FjaCBzaG93IGhvdyBsb3cgcmVzcG9uc2UgcmF0ZXMgbWVyZWx5IGluY3JlYXNlIHRoZSBwb3RlbnRpYWwgZm9yIG5vbnJlc3BvbnNlIGJpYXMgYnV0IGRvIG5vdCBjb25maXJtIGl0LiIsImlzc3VlIjoiOSIsInZvbHVtZSI6IjU3In0sImlzVGVtcG9yYXJ5IjpmYWxzZX1dfQ==&quot;},{&quot;citationID&quot;:&quot;MENDELEY_CITATION_ac267cc6-5d85-4356-bd26-c81a249b2100&quot;,&quot;properties&quot;:{&quot;noteIndex&quot;:0},&quot;isEdited&quot;:false,&quot;manualOverride&quot;:{&quot;isManuallyOverridden&quot;:false,&quot;citeprocText&quot;:&quot;&lt;sup&gt;4&lt;/sup&gt;&quot;,&quot;manualOverrideText&quot;:&quot;&quot;},&quot;citationItems&quot;:[{&quot;id&quot;:&quot;bca39b68-76b0-3630-89d9-c0e9be8f2cce&quot;,&quot;itemData&quot;:{&quot;type&quot;:&quot;article-journal&quot;,&quot;id&quot;:&quot;bca39b68-76b0-3630-89d9-c0e9be8f2cce&quot;,&quot;title&quot;:&quot;Physician and Nurse Well-Being and Preferred Interventions to Address Burnout in Hospital Practice: Factors Associated With Turnover, Outcomes, and Patient Safety&quot;,&quot;author&quot;:[{&quot;family&quot;:&quot;Aiken&quot;,&quot;given&quot;:&quot;Linda H.&quot;,&quot;parse-names&quot;:false,&quot;dropping-particle&quot;:&quot;&quot;,&quot;non-dropping-particle&quot;:&quot;&quot;},{&quot;family&quot;:&quot;Lasater&quot;,&quot;given&quot;:&quot;Karen B.&quot;,&quot;parse-names&quot;:false,&quot;dropping-particle&quot;:&quot;&quot;,&quot;non-dropping-particle&quot;:&quot;&quot;},{&quot;family&quot;:&quot;Sloane&quot;,&quot;given&quot;:&quot;Douglas M.&quot;,&quot;parse-names&quot;:false,&quot;dropping-particle&quot;:&quot;&quot;,&quot;non-dropping-particle&quot;:&quot;&quot;},{&quot;family&quot;:&quot;Pogue&quot;,&quot;given&quot;:&quot;Colleen A.&quot;,&quot;parse-names&quot;:false,&quot;dropping-particle&quot;:&quot;&quot;,&quot;non-dropping-particle&quot;:&quot;&quot;},{&quot;family&quot;:&quot;Fitzpatrick Rosenbaum&quot;,&quot;given&quot;:&quot;Kathleen E.&quot;,&quot;parse-names&quot;:false,&quot;dropping-particle&quot;:&quot;&quot;,&quot;non-dropping-particle&quot;:&quot;&quot;},{&quot;family&quot;:&quot;Muir&quot;,&quot;given&quot;:&quot;K. Jane&quot;,&quot;parse-names&quot;:false,&quot;dropping-particle&quot;:&quot;&quot;,&quot;non-dropping-particle&quot;:&quot;&quot;},{&quot;family&quot;:&quot;McHugh&quot;,&quot;given&quot;:&quot;Matthew D.&quot;,&quot;parse-names&quot;:false,&quot;dropping-particle&quot;:&quot;&quot;,&quot;non-dropping-particle&quot;:&quot;&quot;}],&quot;container-title&quot;:&quot;JAMA health forum&quot;,&quot;container-title-short&quot;:&quot;JAMA Health Forum&quot;,&quot;DOI&quot;:&quot;10.1001/jamahealthforum.2023.1809&quot;,&quot;ISSN&quot;:&quot;26890186&quot;,&quot;PMID&quot;:&quot;37418269&quot;,&quot;issued&quot;:{&quot;date-parts&quot;:[[2023,7,7]]},&quot;page&quot;:&quot;e231809&quot;,&quot;abstract&quot;:&quot;Importance: Disruptions in the hospital clinical workforce threaten quality and safety of care and retention of health professionals. It is important to understand which interventions would be well received by clinicians to address the factors associated with turnover. Objectives: To determine well-being and turnover rates of physicians and nurses in hospital practice, and to identify actionable factors associated with adverse clinician outcomes, patient safety, and clinicians' preferences for interventions. Design, Setting, and Participants: This was a cross-sectional multicenter survey study conducted in 2021 with 21 050 physicians and nurses at 60 nationally distributed US Magnet hospitals. Respondents described their mental health and well-being, associations between modifiable work environment factors and physician and nurse burnout, mental health, hospital staff turnover, and patient safety. Data were analyzed from February 21, 2022, to March 28, 2023. Main Outcomes and Measures: Clinician outcomes (burnout, job dissatisfaction, intent to leave, turnover), well-being (depression, anxiety, work-life balance, health), patient safety, resources and work environment adequacy, and clinicians' preferences for interventions to improve their well-being. Results: The study sample comprised responses from 15 738 nurses (mean [SD] age, 38.4 [11.7] years; 10 887 (69%) women; 8404 [53%] White individuals) practicing in 60 hospitals, and 5312 physicians (mean [SD] age, 44.7 [12.0] years; 2362 [45%] men; 2768 [52%] White individuals) practicing in 53 of the same hospitals, with an average of 100 physicians and 262 nurses per hospital and an overall clinician response rate of 26%. High burnout was common among hospital physicians (32%) and nurses (47%). Nurse burnout was associated with higher turnover of both nurses and physicians. Many physicians (12%) and nurses (26%) rated their hospitals unfavorably on patient safety, reported having too few nurses (28% and 54%, respectively), reported having a poor work environment (20% and 34%, respectively), and lacked confidence in management (42% and 46%, respectively). Fewer than 10% of clinicians described their workplace as joyful. Both physicians and nurses rated management interventions to improve care delivery as more important to their mental health and well-being than interventions directed at improving clinicians' mental health. Improving nurse staffing was ranked highest among interventions (87% of nurses and 45% of physicians). Conclusions and Relevance: This cross-sectional survey study of physicians and nurses practicing in US Magnet hospitals found that hospitals characterized as having too few nurses and unfavorable work environments had higher rates of clinician burnout, turnover, and unfavorable patient safety ratings. Clinicians wanted action by management to address insufficient nurse staffing, insufficient clinician control over workload, and poor work environments; they were less interested in wellness programs and resilience training.&quot;,&quot;publisher&quot;:&quot;NLM (Medline)&quot;,&quot;issue&quot;:&quot;7&quot;,&quot;volume&quot;:&quot;4&quot;},&quot;isTemporary&quot;:false}],&quot;citationTag&quot;:&quot;MENDELEY_CITATION_v3_eyJjaXRhdGlvbklEIjoiTUVOREVMRVlfQ0lUQVRJT05fYWMyNjdjYzYtNWQ4NS00MzU2LWJkMjYtYzgxYTI0OWIyMTAwIiwicHJvcGVydGllcyI6eyJub3RlSW5kZXgiOjB9LCJpc0VkaXRlZCI6ZmFsc2UsIm1hbnVhbE92ZXJyaWRlIjp7ImlzTWFudWFsbHlPdmVycmlkZGVuIjpmYWxzZSwiY2l0ZXByb2NUZXh0IjoiPHN1cD40PC9zdXA+IiwibWFudWFsT3ZlcnJpZGVUZXh0IjoiIn0sImNpdGF0aW9uSXRlbXMiOlt7ImlkIjoiYmNhMzliNjgtNzZiMC0zNjMwLTg5ZDktYzBlOWJlOGYyY2NlIiwiaXRlbURhdGEiOnsidHlwZSI6ImFydGljbGUtam91cm5hbCIsImlkIjoiYmNhMzliNjgtNzZiMC0zNjMwLTg5ZDktYzBlOWJlOGYyY2NlIiwidGl0bGUiOiJQaHlzaWNpYW4gYW5kIE51cnNlIFdlbGwtQmVpbmcgYW5kIFByZWZlcnJlZCBJbnRlcnZlbnRpb25zIHRvIEFkZHJlc3MgQnVybm91dCBpbiBIb3NwaXRhbCBQcmFjdGljZTogRmFjdG9ycyBBc3NvY2lhdGVkIFdpdGggVHVybm92ZXIsIE91dGNvbWVzLCBhbmQgUGF0aWVudCBTYWZldHkiLCJhdXRob3IiOlt7ImZhbWlseSI6IkFpa2VuIiwiZ2l2ZW4iOiJMaW5kYSBILiIsInBhcnNlLW5hbWVzIjpmYWxzZSwiZHJvcHBpbmctcGFydGljbGUiOiIiLCJub24tZHJvcHBpbmctcGFydGljbGUiOiIifSx7ImZhbWlseSI6Ikxhc2F0ZXIiLCJnaXZlbiI6IkthcmVuIEIuIiwicGFyc2UtbmFtZXMiOmZhbHNlLCJkcm9wcGluZy1wYXJ0aWNsZSI6IiIsIm5vbi1kcm9wcGluZy1wYXJ0aWNsZSI6IiJ9LHsiZmFtaWx5IjoiU2xvYW5lIiwiZ2l2ZW4iOiJEb3VnbGFzIE0uIiwicGFyc2UtbmFtZXMiOmZhbHNlLCJkcm9wcGluZy1wYXJ0aWNsZSI6IiIsIm5vbi1kcm9wcGluZy1wYXJ0aWNsZSI6IiJ9LHsiZmFtaWx5IjoiUG9ndWUiLCJnaXZlbiI6IkNvbGxlZW4gQS4iLCJwYXJzZS1uYW1lcyI6ZmFsc2UsImRyb3BwaW5nLXBhcnRpY2xlIjoiIiwibm9uLWRyb3BwaW5nLXBhcnRpY2xlIjoiIn0seyJmYW1pbHkiOiJGaXR6cGF0cmljayBSb3NlbmJhdW0iLCJnaXZlbiI6IkthdGhsZWVuIEUuIiwicGFyc2UtbmFtZXMiOmZhbHNlLCJkcm9wcGluZy1wYXJ0aWNsZSI6IiIsIm5vbi1kcm9wcGluZy1wYXJ0aWNsZSI6IiJ9LHsiZmFtaWx5IjoiTXVpciIsImdpdmVuIjoiSy4gSmFuZSIsInBhcnNlLW5hbWVzIjpmYWxzZSwiZHJvcHBpbmctcGFydGljbGUiOiIiLCJub24tZHJvcHBpbmctcGFydGljbGUiOiIifSx7ImZhbWlseSI6Ik1jSHVnaCIsImdpdmVuIjoiTWF0dGhldyBELiIsInBhcnNlLW5hbWVzIjpmYWxzZSwiZHJvcHBpbmctcGFydGljbGUiOiIiLCJub24tZHJvcHBpbmctcGFydGljbGUiOiIifV0sImNvbnRhaW5lci10aXRsZSI6IkpBTUEgaGVhbHRoIGZvcnVtIiwiY29udGFpbmVyLXRpdGxlLXNob3J0IjoiSkFNQSBIZWFsdGggRm9ydW0iLCJET0kiOiIxMC4xMDAxL2phbWFoZWFsdGhmb3J1bS4yMDIzLjE4MDkiLCJJU1NOIjoiMjY4OTAxODYiLCJQTUlEIjoiMzc0MTgyNjkiLCJpc3N1ZWQiOnsiZGF0ZS1wYXJ0cyI6W1syMDIzLDcsN11dfSwicGFnZSI6ImUyMzE4MDkiLCJhYnN0cmFjdCI6IkltcG9ydGFuY2U6IERpc3J1cHRpb25zIGluIHRoZSBob3NwaXRhbCBjbGluaWNhbCB3b3JrZm9yY2UgdGhyZWF0ZW4gcXVhbGl0eSBhbmQgc2FmZXR5IG9mIGNhcmUgYW5kIHJldGVudGlvbiBvZiBoZWFsdGggcHJvZmVzc2lvbmFscy4gSXQgaXMgaW1wb3J0YW50IHRvIHVuZGVyc3RhbmQgd2hpY2ggaW50ZXJ2ZW50aW9ucyB3b3VsZCBiZSB3ZWxsIHJlY2VpdmVkIGJ5IGNsaW5pY2lhbnMgdG8gYWRkcmVzcyB0aGUgZmFjdG9ycyBhc3NvY2lhdGVkIHdpdGggdHVybm92ZXIuIE9iamVjdGl2ZXM6IFRvIGRldGVybWluZSB3ZWxsLWJlaW5nIGFuZCB0dXJub3ZlciByYXRlcyBvZiBwaHlzaWNpYW5zIGFuZCBudXJzZXMgaW4gaG9zcGl0YWwgcHJhY3RpY2UsIGFuZCB0byBpZGVudGlmeSBhY3Rpb25hYmxlIGZhY3RvcnMgYXNzb2NpYXRlZCB3aXRoIGFkdmVyc2UgY2xpbmljaWFuIG91dGNvbWVzLCBwYXRpZW50IHNhZmV0eSwgYW5kIGNsaW5pY2lhbnMnIHByZWZlcmVuY2VzIGZvciBpbnRlcnZlbnRpb25zLiBEZXNpZ24sIFNldHRpbmcsIGFuZCBQYXJ0aWNpcGFudHM6IFRoaXMgd2FzIGEgY3Jvc3Mtc2VjdGlvbmFsIG11bHRpY2VudGVyIHN1cnZleSBzdHVkeSBjb25kdWN0ZWQgaW4gMjAyMSB3aXRoIDIx4oCvMDUwIHBoeXNpY2lhbnMgYW5kIG51cnNlcyBhdCA2MCBuYXRpb25hbGx5IGRpc3RyaWJ1dGVkIFVTIE1hZ25ldCBob3NwaXRhbHMuIFJlc3BvbmRlbnRzIGRlc2NyaWJlZCB0aGVpciBtZW50YWwgaGVhbHRoIGFuZCB3ZWxsLWJlaW5nLCBhc3NvY2lhdGlvbnMgYmV0d2VlbiBtb2RpZmlhYmxlIHdvcmsgZW52aXJvbm1lbnQgZmFjdG9ycyBhbmQgcGh5c2ljaWFuIGFuZCBudXJzZSBidXJub3V0LCBtZW50YWwgaGVhbHRoLCBob3NwaXRhbCBzdGFmZiB0dXJub3ZlciwgYW5kIHBhdGllbnQgc2FmZXR5LiBEYXRhIHdlcmUgYW5hbHl6ZWQgZnJvbSBGZWJydWFyeSAyMSwgMjAyMiwgdG8gTWFyY2ggMjgsIDIwMjMuIE1haW4gT3V0Y29tZXMgYW5kIE1lYXN1cmVzOiBDbGluaWNpYW4gb3V0Y29tZXMgKGJ1cm5vdXQsIGpvYiBkaXNzYXRpc2ZhY3Rpb24sIGludGVudCB0byBsZWF2ZSwgdHVybm92ZXIpLCB3ZWxsLWJlaW5nIChkZXByZXNzaW9uLCBhbnhpZXR5LCB3b3JrLWxpZmUgYmFsYW5jZSwgaGVhbHRoKSwgcGF0aWVudCBzYWZldHksIHJlc291cmNlcyBhbmQgd29yayBlbnZpcm9ubWVudCBhZGVxdWFjeSwgYW5kIGNsaW5pY2lhbnMnIHByZWZlcmVuY2VzIGZvciBpbnRlcnZlbnRpb25zIHRvIGltcHJvdmUgdGhlaXIgd2VsbC1iZWluZy4gUmVzdWx0czogVGhlIHN0dWR5IHNhbXBsZSBjb21wcmlzZWQgcmVzcG9uc2VzIGZyb20gMTXigK83MzggbnVyc2VzIChtZWFuIFtTRF0gYWdlLCAzOC40IFsxMS43XSB5ZWFyczsgMTDigK84ODcgKDY5JSkgd29tZW47IDg0MDQgWzUzJV0gV2hpdGUgaW5kaXZpZHVhbHMpIHByYWN0aWNpbmcgaW4gNjAgaG9zcGl0YWxzLCBhbmQgNTMxMiBwaHlzaWNpYW5zIChtZWFuIFtTRF0gYWdlLCA0NC43IFsxMi4wXSB5ZWFyczsgMjM2MiBbNDUlXSBtZW47IDI3NjggWzUyJV0gV2hpdGUgaW5kaXZpZHVhbHMpIHByYWN0aWNpbmcgaW4gNTMgb2YgdGhlIHNhbWUgaG9zcGl0YWxzLCB3aXRoIGFuIGF2ZXJhZ2Ugb2YgMTAwIHBoeXNpY2lhbnMgYW5kIDI2MiBudXJzZXMgcGVyIGhvc3BpdGFsIGFuZCBhbiBvdmVyYWxsIGNsaW5pY2lhbiByZXNwb25zZSByYXRlIG9mIDI2JS4gSGlnaCBidXJub3V0IHdhcyBjb21tb24gYW1vbmcgaG9zcGl0YWwgcGh5c2ljaWFucyAoMzIlKSBhbmQgbnVyc2VzICg0NyUpLiBOdXJzZSBidXJub3V0IHdhcyBhc3NvY2lhdGVkIHdpdGggaGlnaGVyIHR1cm5vdmVyIG9mIGJvdGggbnVyc2VzIGFuZCBwaHlzaWNpYW5zLiBNYW55IHBoeXNpY2lhbnMgKDEyJSkgYW5kIG51cnNlcyAoMjYlKSByYXRlZCB0aGVpciBob3NwaXRhbHMgdW5mYXZvcmFibHkgb24gcGF0aWVudCBzYWZldHksIHJlcG9ydGVkIGhhdmluZyB0b28gZmV3IG51cnNlcyAoMjglIGFuZCA1NCUsIHJlc3BlY3RpdmVseSksIHJlcG9ydGVkIGhhdmluZyBhIHBvb3Igd29yayBlbnZpcm9ubWVudCAoMjAlIGFuZCAzNCUsIHJlc3BlY3RpdmVseSksIGFuZCBsYWNrZWQgY29uZmlkZW5jZSBpbiBtYW5hZ2VtZW50ICg0MiUgYW5kIDQ2JSwgcmVzcGVjdGl2ZWx5KS4gRmV3ZXIgdGhhbiAxMCUgb2YgY2xpbmljaWFucyBkZXNjcmliZWQgdGhlaXIgd29ya3BsYWNlIGFzIGpveWZ1bC4gQm90aCBwaHlzaWNpYW5zIGFuZCBudXJzZXMgcmF0ZWQgbWFuYWdlbWVudCBpbnRlcnZlbnRpb25zIHRvIGltcHJvdmUgY2FyZSBkZWxpdmVyeSBhcyBtb3JlIGltcG9ydGFudCB0byB0aGVpciBtZW50YWwgaGVhbHRoIGFuZCB3ZWxsLWJlaW5nIHRoYW4gaW50ZXJ2ZW50aW9ucyBkaXJlY3RlZCBhdCBpbXByb3ZpbmcgY2xpbmljaWFucycgbWVudGFsIGhlYWx0aC4gSW1wcm92aW5nIG51cnNlIHN0YWZmaW5nIHdhcyByYW5rZWQgaGlnaGVzdCBhbW9uZyBpbnRlcnZlbnRpb25zICg4NyUgb2YgbnVyc2VzIGFuZCA0NSUgb2YgcGh5c2ljaWFucykuIENvbmNsdXNpb25zIGFuZCBSZWxldmFuY2U6IFRoaXMgY3Jvc3Mtc2VjdGlvbmFsIHN1cnZleSBzdHVkeSBvZiBwaHlzaWNpYW5zIGFuZCBudXJzZXMgcHJhY3RpY2luZyBpbiBVUyBNYWduZXQgaG9zcGl0YWxzIGZvdW5kIHRoYXQgaG9zcGl0YWxzIGNoYXJhY3Rlcml6ZWQgYXMgaGF2aW5nIHRvbyBmZXcgbnVyc2VzIGFuZCB1bmZhdm9yYWJsZSB3b3JrIGVudmlyb25tZW50cyBoYWQgaGlnaGVyIHJhdGVzIG9mIGNsaW5pY2lhbiBidXJub3V0LCB0dXJub3ZlciwgYW5kIHVuZmF2b3JhYmxlIHBhdGllbnQgc2FmZXR5IHJhdGluZ3MuIENsaW5pY2lhbnMgd2FudGVkIGFjdGlvbiBieSBtYW5hZ2VtZW50IHRvIGFkZHJlc3MgaW5zdWZmaWNpZW50IG51cnNlIHN0YWZmaW5nLCBpbnN1ZmZpY2llbnQgY2xpbmljaWFuIGNvbnRyb2wgb3ZlciB3b3JrbG9hZCwgYW5kIHBvb3Igd29yayBlbnZpcm9ubWVudHM7IHRoZXkgd2VyZSBsZXNzIGludGVyZXN0ZWQgaW4gd2VsbG5lc3MgcHJvZ3JhbXMgYW5kIHJlc2lsaWVuY2UgdHJhaW5pbmcuIiwicHVibGlzaGVyIjoiTkxNIChNZWRsaW5lKSIsImlzc3VlIjoiNyIsInZvbHVtZSI6IjQifSwiaXNUZW1wb3JhcnkiOmZhbHNlfV19&quot;},{&quot;citationID&quot;:&quot;MENDELEY_CITATION_812c65be-6a7f-4d70-86a0-90a342b62b1e&quot;,&quot;properties&quot;:{&quot;noteIndex&quot;:0},&quot;isEdited&quot;:false,&quot;manualOverride&quot;:{&quot;isManuallyOverridden&quot;:false,&quot;citeprocText&quot;:&quot;&lt;sup&gt;4,20&lt;/sup&gt;&quot;,&quot;manualOverrideText&quot;:&quot;&quot;},&quot;citationItems&quot;:[{&quot;id&quot;:&quot;bca39b68-76b0-3630-89d9-c0e9be8f2cce&quot;,&quot;itemData&quot;:{&quot;type&quot;:&quot;article-journal&quot;,&quot;id&quot;:&quot;bca39b68-76b0-3630-89d9-c0e9be8f2cce&quot;,&quot;title&quot;:&quot;Physician and Nurse Well-Being and Preferred Interventions to Address Burnout in Hospital Practice: Factors Associated With Turnover, Outcomes, and Patient Safety&quot;,&quot;author&quot;:[{&quot;family&quot;:&quot;Aiken&quot;,&quot;given&quot;:&quot;Linda H.&quot;,&quot;parse-names&quot;:false,&quot;dropping-particle&quot;:&quot;&quot;,&quot;non-dropping-particle&quot;:&quot;&quot;},{&quot;family&quot;:&quot;Lasater&quot;,&quot;given&quot;:&quot;Karen B.&quot;,&quot;parse-names&quot;:false,&quot;dropping-particle&quot;:&quot;&quot;,&quot;non-dropping-particle&quot;:&quot;&quot;},{&quot;family&quot;:&quot;Sloane&quot;,&quot;given&quot;:&quot;Douglas M.&quot;,&quot;parse-names&quot;:false,&quot;dropping-particle&quot;:&quot;&quot;,&quot;non-dropping-particle&quot;:&quot;&quot;},{&quot;family&quot;:&quot;Pogue&quot;,&quot;given&quot;:&quot;Colleen A.&quot;,&quot;parse-names&quot;:false,&quot;dropping-particle&quot;:&quot;&quot;,&quot;non-dropping-particle&quot;:&quot;&quot;},{&quot;family&quot;:&quot;Fitzpatrick Rosenbaum&quot;,&quot;given&quot;:&quot;Kathleen E.&quot;,&quot;parse-names&quot;:false,&quot;dropping-particle&quot;:&quot;&quot;,&quot;non-dropping-particle&quot;:&quot;&quot;},{&quot;family&quot;:&quot;Muir&quot;,&quot;given&quot;:&quot;K. Jane&quot;,&quot;parse-names&quot;:false,&quot;dropping-particle&quot;:&quot;&quot;,&quot;non-dropping-particle&quot;:&quot;&quot;},{&quot;family&quot;:&quot;McHugh&quot;,&quot;given&quot;:&quot;Matthew D.&quot;,&quot;parse-names&quot;:false,&quot;dropping-particle&quot;:&quot;&quot;,&quot;non-dropping-particle&quot;:&quot;&quot;}],&quot;container-title&quot;:&quot;JAMA health forum&quot;,&quot;container-title-short&quot;:&quot;JAMA Health Forum&quot;,&quot;DOI&quot;:&quot;10.1001/jamahealthforum.2023.1809&quot;,&quot;ISSN&quot;:&quot;26890186&quot;,&quot;PMID&quot;:&quot;37418269&quot;,&quot;issued&quot;:{&quot;date-parts&quot;:[[2023,7,7]]},&quot;page&quot;:&quot;e231809&quot;,&quot;abstract&quot;:&quot;Importance: Disruptions in the hospital clinical workforce threaten quality and safety of care and retention of health professionals. It is important to understand which interventions would be well received by clinicians to address the factors associated with turnover. Objectives: To determine well-being and turnover rates of physicians and nurses in hospital practice, and to identify actionable factors associated with adverse clinician outcomes, patient safety, and clinicians' preferences for interventions. Design, Setting, and Participants: This was a cross-sectional multicenter survey study conducted in 2021 with 21 050 physicians and nurses at 60 nationally distributed US Magnet hospitals. Respondents described their mental health and well-being, associations between modifiable work environment factors and physician and nurse burnout, mental health, hospital staff turnover, and patient safety. Data were analyzed from February 21, 2022, to March 28, 2023. Main Outcomes and Measures: Clinician outcomes (burnout, job dissatisfaction, intent to leave, turnover), well-being (depression, anxiety, work-life balance, health), patient safety, resources and work environment adequacy, and clinicians' preferences for interventions to improve their well-being. Results: The study sample comprised responses from 15 738 nurses (mean [SD] age, 38.4 [11.7] years; 10 887 (69%) women; 8404 [53%] White individuals) practicing in 60 hospitals, and 5312 physicians (mean [SD] age, 44.7 [12.0] years; 2362 [45%] men; 2768 [52%] White individuals) practicing in 53 of the same hospitals, with an average of 100 physicians and 262 nurses per hospital and an overall clinician response rate of 26%. High burnout was common among hospital physicians (32%) and nurses (47%). Nurse burnout was associated with higher turnover of both nurses and physicians. Many physicians (12%) and nurses (26%) rated their hospitals unfavorably on patient safety, reported having too few nurses (28% and 54%, respectively), reported having a poor work environment (20% and 34%, respectively), and lacked confidence in management (42% and 46%, respectively). Fewer than 10% of clinicians described their workplace as joyful. Both physicians and nurses rated management interventions to improve care delivery as more important to their mental health and well-being than interventions directed at improving clinicians' mental health. Improving nurse staffing was ranked highest among interventions (87% of nurses and 45% of physicians). Conclusions and Relevance: This cross-sectional survey study of physicians and nurses practicing in US Magnet hospitals found that hospitals characterized as having too few nurses and unfavorable work environments had higher rates of clinician burnout, turnover, and unfavorable patient safety ratings. Clinicians wanted action by management to address insufficient nurse staffing, insufficient clinician control over workload, and poor work environments; they were less interested in wellness programs and resilience training.&quot;,&quot;publisher&quot;:&quot;NLM (Medline)&quot;,&quot;issue&quot;:&quot;7&quot;,&quot;volume&quot;:&quot;4&quot;},&quot;isTemporary&quot;:false},{&quot;id&quot;:&quot;0e7085fd-a080-3db6-96a6-055ba343f0a9&quot;,&quot;itemData&quot;:{&quot;type&quot;:&quot;article-journal&quot;,&quot;id&quot;:&quot;0e7085fd-a080-3db6-96a6-055ba343f0a9&quot;,&quot;title&quot;:&quot;A multidimensional theory of burnout&quot;,&quot;author&quot;:[{&quot;family&quot;:&quot;Maslach&quot;,&quot;given&quot;:&quot;Christina&quot;,&quot;parse-names&quot;:false,&quot;dropping-particle&quot;:&quot;&quot;,&quot;non-dropping-particle&quot;:&quot;&quot;}],&quot;container-title&quot;:&quot;Theories of organizational stress&quot;,&quot;ISBN&quot;:&quot;0198522797&quot;,&quot;issued&quot;:{&quot;date-parts&quot;:[[1999]]},&quot;page&quot;:&quot;68-85&quot;,&quot;abstract&quot;:&quot;Job burnout is a prolonged response to chronic interpersonal stressors on the job. The three key dimensions of this response are an overwhelming exhaustion, feelings of cynicism and detachment from the job; and a sense of ineffectiveness and failure (Maslach, 1982a; Maslach and Jackson, 1981b; Maslach and Letter, 1997).The experience can impair both personal and social functioning. While some people may quit the job as a result of burnout, others will stay on, but will only do the bare minimum rather than their very best. This decline in the quality of work and in both physical and psychological health can be costly--not just for the individual worker, but for everyone affected by that person. For many years, burnout has been recognized as an occupational hazard for various people-oriented professions, such as human services, education, and health care. The therapeutic or service relationships that such providers develop with recipients require an ongoing and intense level of personal, emotional contact. Although such relationships can be rewarding and engaging, they can also be quite stressful. Within such occupations, the prevailing norms are to be selfless and put others' needs first; to work long hours and do whatever it takes to help a client or patient or student; to go the extra mile and to give one's all. Moreover, the organizational environments for these jobs are shaped by various social, political, and economic factors (such as funding cutbacks or policy restrictions) that result in work settings that are high in demands and low in resources. Recently, as other occupations have become more oriented to 'high.touch' customer service, the phenomenon of burnout has become relevant for these jobs as well (Maslach and Letter, 1997). Despite the fact that practitioners had identified burnout as an important social problem in the workplace, it was a long time before it became a focus of systematic study by researchers (Maslach and Schaufeli, 1993). Thus, the development of a model of burnout was more of a grass roots, ’bottom up process, grounded in the realities of people's experiences in the workplace, rather than a 'top-down' derivation from a scholarly theory. The term itself illustrates this point: „burnout\&quot; had popular origins, not academic ones. However, despite its evocative imagery and popular usage, burnout was initially a very slippery concept - there was no standard definition of it, although there was a wide variety of opinions about what it was and what could be done about it. Different people used the term to mean very different things, and so there did not always exist a basis for constructive communication about the problem and solutions for it (Maslach, 1982b). However, there was actually an underlying consensus about three core dimensions of the burnout experience, and subsequent research on this issue led to the development of a multidimensional theory of burnout (Maslach and Jackson, 1981b; Maslach, 1993),&quot;,&quot;issue&quot;:&quot;August&quot;,&quot;container-title-short&quot;:&quot;&quot;},&quot;isTemporary&quot;:false}],&quot;citationTag&quot;:&quot;MENDELEY_CITATION_v3_eyJjaXRhdGlvbklEIjoiTUVOREVMRVlfQ0lUQVRJT05fODEyYzY1YmUtNmE3Zi00ZDcwLTg2YTAtOTBhMzQyYjYyYjFlIiwicHJvcGVydGllcyI6eyJub3RlSW5kZXgiOjB9LCJpc0VkaXRlZCI6ZmFsc2UsIm1hbnVhbE92ZXJyaWRlIjp7ImlzTWFudWFsbHlPdmVycmlkZGVuIjpmYWxzZSwiY2l0ZXByb2NUZXh0IjoiPHN1cD40LDIwPC9zdXA+IiwibWFudWFsT3ZlcnJpZGVUZXh0IjoiIn0sImNpdGF0aW9uSXRlbXMiOlt7ImlkIjoiYmNhMzliNjgtNzZiMC0zNjMwLTg5ZDktYzBlOWJlOGYyY2NlIiwiaXRlbURhdGEiOnsidHlwZSI6ImFydGljbGUtam91cm5hbCIsImlkIjoiYmNhMzliNjgtNzZiMC0zNjMwLTg5ZDktYzBlOWJlOGYyY2NlIiwidGl0bGUiOiJQaHlzaWNpYW4gYW5kIE51cnNlIFdlbGwtQmVpbmcgYW5kIFByZWZlcnJlZCBJbnRlcnZlbnRpb25zIHRvIEFkZHJlc3MgQnVybm91dCBpbiBIb3NwaXRhbCBQcmFjdGljZTogRmFjdG9ycyBBc3NvY2lhdGVkIFdpdGggVHVybm92ZXIsIE91dGNvbWVzLCBhbmQgUGF0aWVudCBTYWZldHkiLCJhdXRob3IiOlt7ImZhbWlseSI6IkFpa2VuIiwiZ2l2ZW4iOiJMaW5kYSBILiIsInBhcnNlLW5hbWVzIjpmYWxzZSwiZHJvcHBpbmctcGFydGljbGUiOiIiLCJub24tZHJvcHBpbmctcGFydGljbGUiOiIifSx7ImZhbWlseSI6Ikxhc2F0ZXIiLCJnaXZlbiI6IkthcmVuIEIuIiwicGFyc2UtbmFtZXMiOmZhbHNlLCJkcm9wcGluZy1wYXJ0aWNsZSI6IiIsIm5vbi1kcm9wcGluZy1wYXJ0aWNsZSI6IiJ9LHsiZmFtaWx5IjoiU2xvYW5lIiwiZ2l2ZW4iOiJEb3VnbGFzIE0uIiwicGFyc2UtbmFtZXMiOmZhbHNlLCJkcm9wcGluZy1wYXJ0aWNsZSI6IiIsIm5vbi1kcm9wcGluZy1wYXJ0aWNsZSI6IiJ9LHsiZmFtaWx5IjoiUG9ndWUiLCJnaXZlbiI6IkNvbGxlZW4gQS4iLCJwYXJzZS1uYW1lcyI6ZmFsc2UsImRyb3BwaW5nLXBhcnRpY2xlIjoiIiwibm9uLWRyb3BwaW5nLXBhcnRpY2xlIjoiIn0seyJmYW1pbHkiOiJGaXR6cGF0cmljayBSb3NlbmJhdW0iLCJnaXZlbiI6IkthdGhsZWVuIEUuIiwicGFyc2UtbmFtZXMiOmZhbHNlLCJkcm9wcGluZy1wYXJ0aWNsZSI6IiIsIm5vbi1kcm9wcGluZy1wYXJ0aWNsZSI6IiJ9LHsiZmFtaWx5IjoiTXVpciIsImdpdmVuIjoiSy4gSmFuZSIsInBhcnNlLW5hbWVzIjpmYWxzZSwiZHJvcHBpbmctcGFydGljbGUiOiIiLCJub24tZHJvcHBpbmctcGFydGljbGUiOiIifSx7ImZhbWlseSI6Ik1jSHVnaCIsImdpdmVuIjoiTWF0dGhldyBELiIsInBhcnNlLW5hbWVzIjpmYWxzZSwiZHJvcHBpbmctcGFydGljbGUiOiIiLCJub24tZHJvcHBpbmctcGFydGljbGUiOiIifV0sImNvbnRhaW5lci10aXRsZSI6IkpBTUEgaGVhbHRoIGZvcnVtIiwiY29udGFpbmVyLXRpdGxlLXNob3J0IjoiSkFNQSBIZWFsdGggRm9ydW0iLCJET0kiOiIxMC4xMDAxL2phbWFoZWFsdGhmb3J1bS4yMDIzLjE4MDkiLCJJU1NOIjoiMjY4OTAxODYiLCJQTUlEIjoiMzc0MTgyNjkiLCJpc3N1ZWQiOnsiZGF0ZS1wYXJ0cyI6W1syMDIzLDcsN11dfSwicGFnZSI6ImUyMzE4MDkiLCJhYnN0cmFjdCI6IkltcG9ydGFuY2U6IERpc3J1cHRpb25zIGluIHRoZSBob3NwaXRhbCBjbGluaWNhbCB3b3JrZm9yY2UgdGhyZWF0ZW4gcXVhbGl0eSBhbmQgc2FmZXR5IG9mIGNhcmUgYW5kIHJldGVudGlvbiBvZiBoZWFsdGggcHJvZmVzc2lvbmFscy4gSXQgaXMgaW1wb3J0YW50IHRvIHVuZGVyc3RhbmQgd2hpY2ggaW50ZXJ2ZW50aW9ucyB3b3VsZCBiZSB3ZWxsIHJlY2VpdmVkIGJ5IGNsaW5pY2lhbnMgdG8gYWRkcmVzcyB0aGUgZmFjdG9ycyBhc3NvY2lhdGVkIHdpdGggdHVybm92ZXIuIE9iamVjdGl2ZXM6IFRvIGRldGVybWluZSB3ZWxsLWJlaW5nIGFuZCB0dXJub3ZlciByYXRlcyBvZiBwaHlzaWNpYW5zIGFuZCBudXJzZXMgaW4gaG9zcGl0YWwgcHJhY3RpY2UsIGFuZCB0byBpZGVudGlmeSBhY3Rpb25hYmxlIGZhY3RvcnMgYXNzb2NpYXRlZCB3aXRoIGFkdmVyc2UgY2xpbmljaWFuIG91dGNvbWVzLCBwYXRpZW50IHNhZmV0eSwgYW5kIGNsaW5pY2lhbnMnIHByZWZlcmVuY2VzIGZvciBpbnRlcnZlbnRpb25zLiBEZXNpZ24sIFNldHRpbmcsIGFuZCBQYXJ0aWNpcGFudHM6IFRoaXMgd2FzIGEgY3Jvc3Mtc2VjdGlvbmFsIG11bHRpY2VudGVyIHN1cnZleSBzdHVkeSBjb25kdWN0ZWQgaW4gMjAyMSB3aXRoIDIx4oCvMDUwIHBoeXNpY2lhbnMgYW5kIG51cnNlcyBhdCA2MCBuYXRpb25hbGx5IGRpc3RyaWJ1dGVkIFVTIE1hZ25ldCBob3NwaXRhbHMuIFJlc3BvbmRlbnRzIGRlc2NyaWJlZCB0aGVpciBtZW50YWwgaGVhbHRoIGFuZCB3ZWxsLWJlaW5nLCBhc3NvY2lhdGlvbnMgYmV0d2VlbiBtb2RpZmlhYmxlIHdvcmsgZW52aXJvbm1lbnQgZmFjdG9ycyBhbmQgcGh5c2ljaWFuIGFuZCBudXJzZSBidXJub3V0LCBtZW50YWwgaGVhbHRoLCBob3NwaXRhbCBzdGFmZiB0dXJub3ZlciwgYW5kIHBhdGllbnQgc2FmZXR5LiBEYXRhIHdlcmUgYW5hbHl6ZWQgZnJvbSBGZWJydWFyeSAyMSwgMjAyMiwgdG8gTWFyY2ggMjgsIDIwMjMuIE1haW4gT3V0Y29tZXMgYW5kIE1lYXN1cmVzOiBDbGluaWNpYW4gb3V0Y29tZXMgKGJ1cm5vdXQsIGpvYiBkaXNzYXRpc2ZhY3Rpb24sIGludGVudCB0byBsZWF2ZSwgdHVybm92ZXIpLCB3ZWxsLWJlaW5nIChkZXByZXNzaW9uLCBhbnhpZXR5LCB3b3JrLWxpZmUgYmFsYW5jZSwgaGVhbHRoKSwgcGF0aWVudCBzYWZldHksIHJlc291cmNlcyBhbmQgd29yayBlbnZpcm9ubWVudCBhZGVxdWFjeSwgYW5kIGNsaW5pY2lhbnMnIHByZWZlcmVuY2VzIGZvciBpbnRlcnZlbnRpb25zIHRvIGltcHJvdmUgdGhlaXIgd2VsbC1iZWluZy4gUmVzdWx0czogVGhlIHN0dWR5IHNhbXBsZSBjb21wcmlzZWQgcmVzcG9uc2VzIGZyb20gMTXigK83MzggbnVyc2VzIChtZWFuIFtTRF0gYWdlLCAzOC40IFsxMS43XSB5ZWFyczsgMTDigK84ODcgKDY5JSkgd29tZW47IDg0MDQgWzUzJV0gV2hpdGUgaW5kaXZpZHVhbHMpIHByYWN0aWNpbmcgaW4gNjAgaG9zcGl0YWxzLCBhbmQgNTMxMiBwaHlzaWNpYW5zIChtZWFuIFtTRF0gYWdlLCA0NC43IFsxMi4wXSB5ZWFyczsgMjM2MiBbNDUlXSBtZW47IDI3NjggWzUyJV0gV2hpdGUgaW5kaXZpZHVhbHMpIHByYWN0aWNpbmcgaW4gNTMgb2YgdGhlIHNhbWUgaG9zcGl0YWxzLCB3aXRoIGFuIGF2ZXJhZ2Ugb2YgMTAwIHBoeXNpY2lhbnMgYW5kIDI2MiBudXJzZXMgcGVyIGhvc3BpdGFsIGFuZCBhbiBvdmVyYWxsIGNsaW5pY2lhbiByZXNwb25zZSByYXRlIG9mIDI2JS4gSGlnaCBidXJub3V0IHdhcyBjb21tb24gYW1vbmcgaG9zcGl0YWwgcGh5c2ljaWFucyAoMzIlKSBhbmQgbnVyc2VzICg0NyUpLiBOdXJzZSBidXJub3V0IHdhcyBhc3NvY2lhdGVkIHdpdGggaGlnaGVyIHR1cm5vdmVyIG9mIGJvdGggbnVyc2VzIGFuZCBwaHlzaWNpYW5zLiBNYW55IHBoeXNpY2lhbnMgKDEyJSkgYW5kIG51cnNlcyAoMjYlKSByYXRlZCB0aGVpciBob3NwaXRhbHMgdW5mYXZvcmFibHkgb24gcGF0aWVudCBzYWZldHksIHJlcG9ydGVkIGhhdmluZyB0b28gZmV3IG51cnNlcyAoMjglIGFuZCA1NCUsIHJlc3BlY3RpdmVseSksIHJlcG9ydGVkIGhhdmluZyBhIHBvb3Igd29yayBlbnZpcm9ubWVudCAoMjAlIGFuZCAzNCUsIHJlc3BlY3RpdmVseSksIGFuZCBsYWNrZWQgY29uZmlkZW5jZSBpbiBtYW5hZ2VtZW50ICg0MiUgYW5kIDQ2JSwgcmVzcGVjdGl2ZWx5KS4gRmV3ZXIgdGhhbiAxMCUgb2YgY2xpbmljaWFucyBkZXNjcmliZWQgdGhlaXIgd29ya3BsYWNlIGFzIGpveWZ1bC4gQm90aCBwaHlzaWNpYW5zIGFuZCBudXJzZXMgcmF0ZWQgbWFuYWdlbWVudCBpbnRlcnZlbnRpb25zIHRvIGltcHJvdmUgY2FyZSBkZWxpdmVyeSBhcyBtb3JlIGltcG9ydGFudCB0byB0aGVpciBtZW50YWwgaGVhbHRoIGFuZCB3ZWxsLWJlaW5nIHRoYW4gaW50ZXJ2ZW50aW9ucyBkaXJlY3RlZCBhdCBpbXByb3ZpbmcgY2xpbmljaWFucycgbWVudGFsIGhlYWx0aC4gSW1wcm92aW5nIG51cnNlIHN0YWZmaW5nIHdhcyByYW5rZWQgaGlnaGVzdCBhbW9uZyBpbnRlcnZlbnRpb25zICg4NyUgb2YgbnVyc2VzIGFuZCA0NSUgb2YgcGh5c2ljaWFucykuIENvbmNsdXNpb25zIGFuZCBSZWxldmFuY2U6IFRoaXMgY3Jvc3Mtc2VjdGlvbmFsIHN1cnZleSBzdHVkeSBvZiBwaHlzaWNpYW5zIGFuZCBudXJzZXMgcHJhY3RpY2luZyBpbiBVUyBNYWduZXQgaG9zcGl0YWxzIGZvdW5kIHRoYXQgaG9zcGl0YWxzIGNoYXJhY3Rlcml6ZWQgYXMgaGF2aW5nIHRvbyBmZXcgbnVyc2VzIGFuZCB1bmZhdm9yYWJsZSB3b3JrIGVudmlyb25tZW50cyBoYWQgaGlnaGVyIHJhdGVzIG9mIGNsaW5pY2lhbiBidXJub3V0LCB0dXJub3ZlciwgYW5kIHVuZmF2b3JhYmxlIHBhdGllbnQgc2FmZXR5IHJhdGluZ3MuIENsaW5pY2lhbnMgd2FudGVkIGFjdGlvbiBieSBtYW5hZ2VtZW50IHRvIGFkZHJlc3MgaW5zdWZmaWNpZW50IG51cnNlIHN0YWZmaW5nLCBpbnN1ZmZpY2llbnQgY2xpbmljaWFuIGNvbnRyb2wgb3ZlciB3b3JrbG9hZCwgYW5kIHBvb3Igd29yayBlbnZpcm9ubWVudHM7IHRoZXkgd2VyZSBsZXNzIGludGVyZXN0ZWQgaW4gd2VsbG5lc3MgcHJvZ3JhbXMgYW5kIHJlc2lsaWVuY2UgdHJhaW5pbmcuIiwicHVibGlzaGVyIjoiTkxNIChNZWRsaW5lKSIsImlzc3VlIjoiNyIsInZvbHVtZSI6IjQifSwiaXNUZW1wb3JhcnkiOmZhbHNlfSx7ImlkIjoiMGU3MDg1ZmQtYTA4MC0zZGI2LTk2YTYtMDU1YmEzNDNmMGE5IiwiaXRlbURhdGEiOnsidHlwZSI6ImFydGljbGUtam91cm5hbCIsImlkIjoiMGU3MDg1ZmQtYTA4MC0zZGI2LTk2YTYtMDU1YmEzNDNmMGE5IiwidGl0bGUiOiJBIG11bHRpZGltZW5zaW9uYWwgdGhlb3J5IG9mIGJ1cm5vdXQiLCJhdXRob3IiOlt7ImZhbWlseSI6Ik1hc2xhY2giLCJnaXZlbiI6IkNocmlzdGluYSIsInBhcnNlLW5hbWVzIjpmYWxzZSwiZHJvcHBpbmctcGFydGljbGUiOiIiLCJub24tZHJvcHBpbmctcGFydGljbGUiOiIifV0sImNvbnRhaW5lci10aXRsZSI6IlRoZW9yaWVzIG9mIG9yZ2FuaXphdGlvbmFsIHN0cmVzcyIsIklTQk4iOiIwMTk4NTIyNzk3IiwiaXNzdWVkIjp7ImRhdGUtcGFydHMiOltbMTk5OV1dfSwicGFnZSI6IjY4LTg1IiwiYWJzdHJhY3QiOiJKb2IgYnVybm91dCBpcyBhIHByb2xvbmdlZCByZXNwb25zZSB0byBjaHJvbmljIGludGVycGVyc29uYWwgc3RyZXNzb3JzIG9uIHRoZSBqb2IuIFRoZSB0aHJlZSBrZXkgZGltZW5zaW9ucyBvZiB0aGlzIHJlc3BvbnNlIGFyZSBhbiBvdmVyd2hlbG1pbmcgZXhoYXVzdGlvbiwgZmVlbGluZ3Mgb2YgY3luaWNpc20gYW5kIGRldGFjaG1lbnQgZnJvbSB0aGUgam9iOyBhbmQgYSBzZW5zZSBvZiBpbmVmZmVjdGl2ZW5lc3MgYW5kIGZhaWx1cmUgKE1hc2xhY2gsIDE5ODJhOyBNYXNsYWNoIGFuZCBKYWNrc29uLCAxOTgxYjsgTWFzbGFjaCBhbmQgTGV0dGVyLCAxOTk3KS5UaGUgZXhwZXJpZW5jZSBjYW4gaW1wYWlyIGJvdGggcGVyc29uYWwgYW5kIHNvY2lhbCBmdW5jdGlvbmluZy4gV2hpbGUgc29tZSBwZW9wbGUgbWF5IHF1aXQgdGhlIGpvYiBhcyBhIHJlc3VsdCBvZiBidXJub3V0LCBvdGhlcnMgd2lsbCBzdGF5IG9uLCBidXQgd2lsbCBvbmx5IGRvIHRoZSBiYXJlIG1pbmltdW0gcmF0aGVyIHRoYW4gdGhlaXIgdmVyeSBiZXN0LiBUaGlzIGRlY2xpbmUgaW4gdGhlIHF1YWxpdHkgb2Ygd29yayBhbmQgaW4gYm90aCBwaHlzaWNhbCBhbmQgcHN5Y2hvbG9naWNhbCBoZWFsdGggY2FuIGJlIGNvc3RseS0tbm90IGp1c3QgZm9yIHRoZSBpbmRpdmlkdWFsIHdvcmtlciwgYnV0IGZvciBldmVyeW9uZSBhZmZlY3RlZCBieSB0aGF0IHBlcnNvbi4gRm9yIG1hbnkgeWVhcnMsIGJ1cm5vdXQgaGFzIGJlZW4gcmVjb2duaXplZCBhcyBhbiBvY2N1cGF0aW9uYWwgaGF6YXJkIGZvciB2YXJpb3VzIHBlb3BsZS1vcmllbnRlZCBwcm9mZXNzaW9ucywgc3VjaCBhcyBodW1hbiBzZXJ2aWNlcywgZWR1Y2F0aW9uLCBhbmQgaGVhbHRoIGNhcmUuIFRoZSB0aGVyYXBldXRpYyBvciBzZXJ2aWNlIHJlbGF0aW9uc2hpcHMgdGhhdCBzdWNoIHByb3ZpZGVycyBkZXZlbG9wIHdpdGggcmVjaXBpZW50cyByZXF1aXJlIGFuIG9uZ29pbmcgYW5kIGludGVuc2UgbGV2ZWwgb2YgcGVyc29uYWwsIGVtb3Rpb25hbCBjb250YWN0LiBBbHRob3VnaCBzdWNoIHJlbGF0aW9uc2hpcHMgY2FuIGJlIHJld2FyZGluZyBhbmQgZW5nYWdpbmcsIHRoZXkgY2FuIGFsc28gYmUgcXVpdGUgc3RyZXNzZnVsLiBXaXRoaW4gc3VjaCBvY2N1cGF0aW9ucywgdGhlIHByZXZhaWxpbmcgbm9ybXMgYXJlIHRvIGJlIHNlbGZsZXNzIGFuZCBwdXQgb3RoZXJzJyBuZWVkcyBmaXJzdDsgdG8gd29yayBsb25nIGhvdXJzIGFuZCBkbyB3aGF0ZXZlciBpdCB0YWtlcyB0byBoZWxwIGEgY2xpZW50IG9yIHBhdGllbnQgb3Igc3R1ZGVudDsgdG8gZ28gdGhlIGV4dHJhIG1pbGUgYW5kIHRvIGdpdmUgb25lJ3MgYWxsLiBNb3Jlb3ZlciwgdGhlIG9yZ2FuaXphdGlvbmFsIGVudmlyb25tZW50cyBmb3IgdGhlc2Ugam9icyBhcmUgc2hhcGVkIGJ5IHZhcmlvdXMgc29jaWFsLCBwb2xpdGljYWwsIGFuZCBlY29ub21pYyBmYWN0b3JzIChzdWNoIGFzIGZ1bmRpbmcgY3V0YmFja3Mgb3IgcG9saWN5IHJlc3RyaWN0aW9ucykgdGhhdCByZXN1bHQgaW4gd29yayBzZXR0aW5ncyB0aGF0IGFyZSBoaWdoIGluIGRlbWFuZHMgYW5kIGxvdyBpbiByZXNvdXJjZXMuIFJlY2VudGx5LCBhcyBvdGhlciBvY2N1cGF0aW9ucyBoYXZlIGJlY29tZSBtb3JlIG9yaWVudGVkIHRvICdoaWdoLnRvdWNoJyBjdXN0b21lciBzZXJ2aWNlLCB0aGUgcGhlbm9tZW5vbiBvZiBidXJub3V0IGhhcyBiZWNvbWUgcmVsZXZhbnQgZm9yIHRoZXNlIGpvYnMgYXMgd2VsbCAoTWFzbGFjaCBhbmQgTGV0dGVyLCAxOTk3KS4gRGVzcGl0ZSB0aGUgZmFjdCB0aGF0IHByYWN0aXRpb25lcnMgaGFkIGlkZW50aWZpZWQgYnVybm91dCBhcyBhbiBpbXBvcnRhbnQgc29jaWFsIHByb2JsZW0gaW4gdGhlIHdvcmtwbGFjZSwgaXQgd2FzIGEgbG9uZyB0aW1lIGJlZm9yZSBpdCBiZWNhbWUgYSBmb2N1cyBvZiBzeXN0ZW1hdGljIHN0dWR5IGJ5IHJlc2VhcmNoZXJzIChNYXNsYWNoIGFuZCBTY2hhdWZlbGksIDE5OTMpLiBUaHVzLCB0aGUgZGV2ZWxvcG1lbnQgb2YgYSBtb2RlbCBvZiBidXJub3V0IHdhcyBtb3JlIG9mIGEgZ3Jhc3Mgcm9vdHMsIOKAmWJvdHRvbSB1cCBwcm9jZXNzLCBncm91bmRlZCBpbiB0aGUgcmVhbGl0aWVzIG9mIHBlb3BsZSdzIGV4cGVyaWVuY2VzIGluIHRoZSB3b3JrcGxhY2UsIHJhdGhlciB0aGFuIGEgJ3RvcC1kb3duJyBkZXJpdmF0aW9uIGZyb20gYSBzY2hvbGFybHkgdGhlb3J5LiBUaGUgdGVybSBpdHNlbGYgaWxsdXN0cmF0ZXMgdGhpcyBwb2ludDog4oCeYnVybm91dFwiIGhhZCBwb3B1bGFyIG9yaWdpbnMsIG5vdCBhY2FkZW1pYyBvbmVzLiBIb3dldmVyLCBkZXNwaXRlIGl0cyBldm9jYXRpdmUgaW1hZ2VyeSBhbmQgcG9wdWxhciB1c2FnZSwgYnVybm91dCB3YXMgaW5pdGlhbGx5IGEgdmVyeSBzbGlwcGVyeSBjb25jZXB0IC0gdGhlcmUgd2FzIG5vIHN0YW5kYXJkIGRlZmluaXRpb24gb2YgaXQsIGFsdGhvdWdoIHRoZXJlIHdhcyBhIHdpZGUgdmFyaWV0eSBvZiBvcGluaW9ucyBhYm91dCB3aGF0IGl0IHdhcyBhbmQgd2hhdCBjb3VsZCBiZSBkb25lIGFib3V0IGl0LiBEaWZmZXJlbnQgcGVvcGxlIHVzZWQgdGhlIHRlcm0gdG8gbWVhbiB2ZXJ5IGRpZmZlcmVudCB0aGluZ3MsIGFuZCBzbyB0aGVyZSBkaWQgbm90IGFsd2F5cyBleGlzdCBhIGJhc2lzIGZvciBjb25zdHJ1Y3RpdmUgY29tbXVuaWNhdGlvbiBhYm91dCB0aGUgcHJvYmxlbSBhbmQgc29sdXRpb25zIGZvciBpdCAoTWFzbGFjaCwgMTk4MmIpLiBIb3dldmVyLCB0aGVyZSB3YXMgYWN0dWFsbHkgYW4gdW5kZXJseWluZyBjb25zZW5zdXMgYWJvdXQgdGhyZWUgY29yZSBkaW1lbnNpb25zIG9mIHRoZSBidXJub3V0IGV4cGVyaWVuY2UsIGFuZCBzdWJzZXF1ZW50IHJlc2VhcmNoIG9uIHRoaXMgaXNzdWUgbGVkIHRvIHRoZSBkZXZlbG9wbWVudCBvZiBhIG11bHRpZGltZW5zaW9uYWwgdGhlb3J5IG9mIGJ1cm5vdXQgKE1hc2xhY2ggYW5kIEphY2tzb24sIDE5ODFiOyBNYXNsYWNoLCAxOTkzKSwiLCJpc3N1ZSI6IkF1Z3VzdCIsImNvbnRhaW5lci10aXRsZS1zaG9ydCI6IiJ9LCJpc1RlbXBvcmFyeSI6ZmFsc2V9XX0=&quot;},{&quot;citationID&quot;:&quot;MENDELEY_CITATION_f1696d45-9535-4bb0-90cb-2c48dd2b2f72&quot;,&quot;properties&quot;:{&quot;noteIndex&quot;:0},&quot;isEdited&quot;:false,&quot;manualOverride&quot;:{&quot;isManuallyOverridden&quot;:false,&quot;citeprocText&quot;:&quot;&lt;sup&gt;4,19&lt;/sup&gt;&quot;,&quot;manualOverrideText&quot;:&quot;&quot;},&quot;citationItems&quot;:[{&quot;id&quot;:&quot;5f1f9e84-c4c2-38e6-9108-562ae74cf0ea&quot;,&quot;itemData&quot;:{&quot;type&quot;:&quot;article-journal&quot;,&quot;id&quot;:&quot;5f1f9e84-c4c2-38e6-9108-562ae74cf0ea&quot;,&quot;title&quot;:&quot;A Methodology for Studying Organizational Performance: A Multistate Survey of Front-line Providers&quot;,&quot;author&quot;:[{&quot;family&quot;:&quot;Lasater&quot;,&quot;given&quot;:&quot;Karen B.&quot;,&quot;parse-names&quot;:false,&quot;dropping-particle&quot;:&quot;&quot;,&quot;non-dropping-particle&quot;:&quot;&quot;},{&quot;family&quot;:&quot;Jarrín&quot;,&quot;given&quot;:&quot;Olga F.&quot;,&quot;parse-names&quot;:false,&quot;dropping-particle&quot;:&quot;&quot;,&quot;non-dropping-particle&quot;:&quot;&quot;},{&quot;family&quot;:&quot;Aiken&quot;,&quot;given&quot;:&quot;Linda H.&quot;,&quot;parse-names&quot;:false,&quot;dropping-particle&quot;:&quot;&quot;,&quot;non-dropping-particle&quot;:&quot;&quot;},{&quot;family&quot;:&quot;McHugh&quot;,&quot;given&quot;:&quot;Matthew D.&quot;,&quot;parse-names&quot;:false,&quot;dropping-particle&quot;:&quot;&quot;,&quot;non-dropping-particle&quot;:&quot;&quot;},{&quot;family&quot;:&quot;Sloane&quot;,&quot;given&quot;:&quot;Douglas M.&quot;,&quot;parse-names&quot;:false,&quot;dropping-particle&quot;:&quot;&quot;,&quot;non-dropping-particle&quot;:&quot;&quot;},{&quot;family&quot;:&quot;Smith&quot;,&quot;given&quot;:&quot;Herbert L.&quot;,&quot;parse-names&quot;:false,&quot;dropping-particle&quot;:&quot;&quot;,&quot;non-dropping-particle&quot;:&quot;&quot;}],&quot;container-title&quot;:&quot;Medical Care&quot;,&quot;container-title-short&quot;:&quot;Med Care&quot;,&quot;DOI&quot;:&quot;10.1097/MLR.0000000000001167&quot;,&quot;ISSN&quot;:&quot;15371948&quot;,&quot;issued&quot;:{&quot;date-parts&quot;:[[2019]]},&quot;abstract&quot;:&quot;Background:Rigorous measurement of organizational performance requires large, unbiased samples to allow inferences to the population. Studies of organizations, including hospitals, often rely on voluntary surveys subject to nonresponse bias. For example, hospital administrators with concerns about performance are more likely to opt-out of surveys about organizational quality and safety, which is problematic for generating inferences.Objective:The objective of this study was to describe a novel approach to obtaining a representative sample of organizations using individuals nested within organizations, and demonstrate how resurveying nonrespondents can allay concerns about bias from low response rates at the individual-level.Methods:We review and analyze common ways of surveying hospitals. We describe the approach and results of a double-sampling technique of surveying nurses as informants about hospital quality and performance. Finally, we provide recommendations for sampling and survey methods to increase response rates and evaluate whether and to what extent bias exists.Results:The survey of nurses yielded data on over 95% of hospitals in the sampling frame. Although the nurse response rate was 26%, comparisons of nurses' responses in the main survey and those of resurveyed nonrespondents, which yielded nearly a 90% response rate, revealed no statistically significant differences at the nurse-level, suggesting no evidence of nonresponse bias.Conclusions:Surveying organizations via random sampling of front-line providers can avoid the self-selection issues caused by directly sampling organizations. Response rates are commonly misinterpreted as a measure of representativeness; however, findings from the double-sampling approach show how low response rates merely increase the potential for nonresponse bias but do not confirm it.&quot;,&quot;issue&quot;:&quot;9&quot;,&quot;volume&quot;:&quot;57&quot;},&quot;isTemporary&quot;:false},{&quot;id&quot;:&quot;bca39b68-76b0-3630-89d9-c0e9be8f2cce&quot;,&quot;itemData&quot;:{&quot;type&quot;:&quot;article-journal&quot;,&quot;id&quot;:&quot;bca39b68-76b0-3630-89d9-c0e9be8f2cce&quot;,&quot;title&quot;:&quot;Physician and Nurse Well-Being and Preferred Interventions to Address Burnout in Hospital Practice: Factors Associated With Turnover, Outcomes, and Patient Safety&quot;,&quot;author&quot;:[{&quot;family&quot;:&quot;Aiken&quot;,&quot;given&quot;:&quot;Linda H.&quot;,&quot;parse-names&quot;:false,&quot;dropping-particle&quot;:&quot;&quot;,&quot;non-dropping-particle&quot;:&quot;&quot;},{&quot;family&quot;:&quot;Lasater&quot;,&quot;given&quot;:&quot;Karen B.&quot;,&quot;parse-names&quot;:false,&quot;dropping-particle&quot;:&quot;&quot;,&quot;non-dropping-particle&quot;:&quot;&quot;},{&quot;family&quot;:&quot;Sloane&quot;,&quot;given&quot;:&quot;Douglas M.&quot;,&quot;parse-names&quot;:false,&quot;dropping-particle&quot;:&quot;&quot;,&quot;non-dropping-particle&quot;:&quot;&quot;},{&quot;family&quot;:&quot;Pogue&quot;,&quot;given&quot;:&quot;Colleen A.&quot;,&quot;parse-names&quot;:false,&quot;dropping-particle&quot;:&quot;&quot;,&quot;non-dropping-particle&quot;:&quot;&quot;},{&quot;family&quot;:&quot;Fitzpatrick Rosenbaum&quot;,&quot;given&quot;:&quot;Kathleen E.&quot;,&quot;parse-names&quot;:false,&quot;dropping-particle&quot;:&quot;&quot;,&quot;non-dropping-particle&quot;:&quot;&quot;},{&quot;family&quot;:&quot;Muir&quot;,&quot;given&quot;:&quot;K. Jane&quot;,&quot;parse-names&quot;:false,&quot;dropping-particle&quot;:&quot;&quot;,&quot;non-dropping-particle&quot;:&quot;&quot;},{&quot;family&quot;:&quot;McHugh&quot;,&quot;given&quot;:&quot;Matthew D.&quot;,&quot;parse-names&quot;:false,&quot;dropping-particle&quot;:&quot;&quot;,&quot;non-dropping-particle&quot;:&quot;&quot;}],&quot;container-title&quot;:&quot;JAMA health forum&quot;,&quot;container-title-short&quot;:&quot;JAMA Health Forum&quot;,&quot;DOI&quot;:&quot;10.1001/jamahealthforum.2023.1809&quot;,&quot;ISSN&quot;:&quot;26890186&quot;,&quot;PMID&quot;:&quot;37418269&quot;,&quot;issued&quot;:{&quot;date-parts&quot;:[[2023,7,7]]},&quot;page&quot;:&quot;e231809&quot;,&quot;abstract&quot;:&quot;Importance: Disruptions in the hospital clinical workforce threaten quality and safety of care and retention of health professionals. It is important to understand which interventions would be well received by clinicians to address the factors associated with turnover. Objectives: To determine well-being and turnover rates of physicians and nurses in hospital practice, and to identify actionable factors associated with adverse clinician outcomes, patient safety, and clinicians' preferences for interventions. Design, Setting, and Participants: This was a cross-sectional multicenter survey study conducted in 2021 with 21 050 physicians and nurses at 60 nationally distributed US Magnet hospitals. Respondents described their mental health and well-being, associations between modifiable work environment factors and physician and nurse burnout, mental health, hospital staff turnover, and patient safety. Data were analyzed from February 21, 2022, to March 28, 2023. Main Outcomes and Measures: Clinician outcomes (burnout, job dissatisfaction, intent to leave, turnover), well-being (depression, anxiety, work-life balance, health), patient safety, resources and work environment adequacy, and clinicians' preferences for interventions to improve their well-being. Results: The study sample comprised responses from 15 738 nurses (mean [SD] age, 38.4 [11.7] years; 10 887 (69%) women; 8404 [53%] White individuals) practicing in 60 hospitals, and 5312 physicians (mean [SD] age, 44.7 [12.0] years; 2362 [45%] men; 2768 [52%] White individuals) practicing in 53 of the same hospitals, with an average of 100 physicians and 262 nurses per hospital and an overall clinician response rate of 26%. High burnout was common among hospital physicians (32%) and nurses (47%). Nurse burnout was associated with higher turnover of both nurses and physicians. Many physicians (12%) and nurses (26%) rated their hospitals unfavorably on patient safety, reported having too few nurses (28% and 54%, respectively), reported having a poor work environment (20% and 34%, respectively), and lacked confidence in management (42% and 46%, respectively). Fewer than 10% of clinicians described their workplace as joyful. Both physicians and nurses rated management interventions to improve care delivery as more important to their mental health and well-being than interventions directed at improving clinicians' mental health. Improving nurse staffing was ranked highest among interventions (87% of nurses and 45% of physicians). Conclusions and Relevance: This cross-sectional survey study of physicians and nurses practicing in US Magnet hospitals found that hospitals characterized as having too few nurses and unfavorable work environments had higher rates of clinician burnout, turnover, and unfavorable patient safety ratings. Clinicians wanted action by management to address insufficient nurse staffing, insufficient clinician control over workload, and poor work environments; they were less interested in wellness programs and resilience training.&quot;,&quot;publisher&quot;:&quot;NLM (Medline)&quot;,&quot;issue&quot;:&quot;7&quot;,&quot;volume&quot;:&quot;4&quot;},&quot;isTemporary&quot;:false}],&quot;citationTag&quot;:&quot;MENDELEY_CITATION_v3_eyJjaXRhdGlvbklEIjoiTUVOREVMRVlfQ0lUQVRJT05fZjE2OTZkNDUtOTUzNS00YmIwLTkwY2ItMmM0OGRkMmIyZjcyIiwicHJvcGVydGllcyI6eyJub3RlSW5kZXgiOjB9LCJpc0VkaXRlZCI6ZmFsc2UsIm1hbnVhbE92ZXJyaWRlIjp7ImlzTWFudWFsbHlPdmVycmlkZGVuIjpmYWxzZSwiY2l0ZXByb2NUZXh0IjoiPHN1cD40LDE5PC9zdXA+IiwibWFudWFsT3ZlcnJpZGVUZXh0IjoiIn0sImNpdGF0aW9uSXRlbXMiOlt7ImlkIjoiNWYxZjllODQtYzRjMi0zOGU2LTkxMDgtNTYyYWU3NGNmMGVhIiwiaXRlbURhdGEiOnsidHlwZSI6ImFydGljbGUtam91cm5hbCIsImlkIjoiNWYxZjllODQtYzRjMi0zOGU2LTkxMDgtNTYyYWU3NGNmMGVhIiwidGl0bGUiOiJBIE1ldGhvZG9sb2d5IGZvciBTdHVkeWluZyBPcmdhbml6YXRpb25hbCBQZXJmb3JtYW5jZTogQSBNdWx0aXN0YXRlIFN1cnZleSBvZiBGcm9udC1saW5lIFByb3ZpZGVycyIsImF1dGhvciI6W3siZmFtaWx5IjoiTGFzYXRlciIsImdpdmVuIjoiS2FyZW4gQi4iLCJwYXJzZS1uYW1lcyI6ZmFsc2UsImRyb3BwaW5nLXBhcnRpY2xlIjoiIiwibm9uLWRyb3BwaW5nLXBhcnRpY2xlIjoiIn0seyJmYW1pbHkiOiJKYXJyw61uIiwiZ2l2ZW4iOiJPbGdhIEYuIiwicGFyc2UtbmFtZXMiOmZhbHNlLCJkcm9wcGluZy1wYXJ0aWNsZSI6IiIsIm5vbi1kcm9wcGluZy1wYXJ0aWNsZSI6IiJ9LHsiZmFtaWx5IjoiQWlrZW4iLCJnaXZlbiI6IkxpbmRhIEguIiwicGFyc2UtbmFtZXMiOmZhbHNlLCJkcm9wcGluZy1wYXJ0aWNsZSI6IiIsIm5vbi1kcm9wcGluZy1wYXJ0aWNsZSI6IiJ9LHsiZmFtaWx5IjoiTWNIdWdoIiwiZ2l2ZW4iOiJNYXR0aGV3IEQuIiwicGFyc2UtbmFtZXMiOmZhbHNlLCJkcm9wcGluZy1wYXJ0aWNsZSI6IiIsIm5vbi1kcm9wcGluZy1wYXJ0aWNsZSI6IiJ9LHsiZmFtaWx5IjoiU2xvYW5lIiwiZ2l2ZW4iOiJEb3VnbGFzIE0uIiwicGFyc2UtbmFtZXMiOmZhbHNlLCJkcm9wcGluZy1wYXJ0aWNsZSI6IiIsIm5vbi1kcm9wcGluZy1wYXJ0aWNsZSI6IiJ9LHsiZmFtaWx5IjoiU21pdGgiLCJnaXZlbiI6IkhlcmJlcnQgTC4iLCJwYXJzZS1uYW1lcyI6ZmFsc2UsImRyb3BwaW5nLXBhcnRpY2xlIjoiIiwibm9uLWRyb3BwaW5nLXBhcnRpY2xlIjoiIn1dLCJjb250YWluZXItdGl0bGUiOiJNZWRpY2FsIENhcmUiLCJjb250YWluZXItdGl0bGUtc2hvcnQiOiJNZWQgQ2FyZSIsIkRPSSI6IjEwLjEwOTcvTUxSLjAwMDAwMDAwMDAwMDExNjciLCJJU1NOIjoiMTUzNzE5NDgiLCJpc3N1ZWQiOnsiZGF0ZS1wYXJ0cyI6W1syMDE5XV19LCJhYnN0cmFjdCI6IkJhY2tncm91bmQ6Umlnb3JvdXMgbWVhc3VyZW1lbnQgb2Ygb3JnYW5pemF0aW9uYWwgcGVyZm9ybWFuY2UgcmVxdWlyZXMgbGFyZ2UsIHVuYmlhc2VkIHNhbXBsZXMgdG8gYWxsb3cgaW5mZXJlbmNlcyB0byB0aGUgcG9wdWxhdGlvbi4gU3R1ZGllcyBvZiBvcmdhbml6YXRpb25zLCBpbmNsdWRpbmcgaG9zcGl0YWxzLCBvZnRlbiByZWx5IG9uIHZvbHVudGFyeSBzdXJ2ZXlzIHN1YmplY3QgdG8gbm9ucmVzcG9uc2UgYmlhcy4gRm9yIGV4YW1wbGUsIGhvc3BpdGFsIGFkbWluaXN0cmF0b3JzIHdpdGggY29uY2VybnMgYWJvdXQgcGVyZm9ybWFuY2UgYXJlIG1vcmUgbGlrZWx5IHRvIG9wdC1vdXQgb2Ygc3VydmV5cyBhYm91dCBvcmdhbml6YXRpb25hbCBxdWFsaXR5IGFuZCBzYWZldHksIHdoaWNoIGlzIHByb2JsZW1hdGljIGZvciBnZW5lcmF0aW5nIGluZmVyZW5jZXMuT2JqZWN0aXZlOlRoZSBvYmplY3RpdmUgb2YgdGhpcyBzdHVkeSB3YXMgdG8gZGVzY3JpYmUgYSBub3ZlbCBhcHByb2FjaCB0byBvYnRhaW5pbmcgYSByZXByZXNlbnRhdGl2ZSBzYW1wbGUgb2Ygb3JnYW5pemF0aW9ucyB1c2luZyBpbmRpdmlkdWFscyBuZXN0ZWQgd2l0aGluIG9yZ2FuaXphdGlvbnMsIGFuZCBkZW1vbnN0cmF0ZSBob3cgcmVzdXJ2ZXlpbmcgbm9ucmVzcG9uZGVudHMgY2FuIGFsbGF5IGNvbmNlcm5zIGFib3V0IGJpYXMgZnJvbSBsb3cgcmVzcG9uc2UgcmF0ZXMgYXQgdGhlIGluZGl2aWR1YWwtbGV2ZWwuTWV0aG9kczpXZSByZXZpZXcgYW5kIGFuYWx5emUgY29tbW9uIHdheXMgb2Ygc3VydmV5aW5nIGhvc3BpdGFscy4gV2UgZGVzY3JpYmUgdGhlIGFwcHJvYWNoIGFuZCByZXN1bHRzIG9mIGEgZG91YmxlLXNhbXBsaW5nIHRlY2huaXF1ZSBvZiBzdXJ2ZXlpbmcgbnVyc2VzIGFzIGluZm9ybWFudHMgYWJvdXQgaG9zcGl0YWwgcXVhbGl0eSBhbmQgcGVyZm9ybWFuY2UuIEZpbmFsbHksIHdlIHByb3ZpZGUgcmVjb21tZW5kYXRpb25zIGZvciBzYW1wbGluZyBhbmQgc3VydmV5IG1ldGhvZHMgdG8gaW5jcmVhc2UgcmVzcG9uc2UgcmF0ZXMgYW5kIGV2YWx1YXRlIHdoZXRoZXIgYW5kIHRvIHdoYXQgZXh0ZW50IGJpYXMgZXhpc3RzLlJlc3VsdHM6VGhlIHN1cnZleSBvZiBudXJzZXMgeWllbGRlZCBkYXRhIG9uIG92ZXIgOTUlIG9mIGhvc3BpdGFscyBpbiB0aGUgc2FtcGxpbmcgZnJhbWUuIEFsdGhvdWdoIHRoZSBudXJzZSByZXNwb25zZSByYXRlIHdhcyAyNiUsIGNvbXBhcmlzb25zIG9mIG51cnNlcycgcmVzcG9uc2VzIGluIHRoZSBtYWluIHN1cnZleSBhbmQgdGhvc2Ugb2YgcmVzdXJ2ZXllZCBub25yZXNwb25kZW50cywgd2hpY2ggeWllbGRlZCBuZWFybHkgYSA5MCUgcmVzcG9uc2UgcmF0ZSwgcmV2ZWFsZWQgbm8gc3RhdGlzdGljYWxseSBzaWduaWZpY2FudCBkaWZmZXJlbmNlcyBhdCB0aGUgbnVyc2UtbGV2ZWwsIHN1Z2dlc3Rpbmcgbm8gZXZpZGVuY2Ugb2Ygbm9ucmVzcG9uc2UgYmlhcy5Db25jbHVzaW9uczpTdXJ2ZXlpbmcgb3JnYW5pemF0aW9ucyB2aWEgcmFuZG9tIHNhbXBsaW5nIG9mIGZyb250LWxpbmUgcHJvdmlkZXJzIGNhbiBhdm9pZCB0aGUgc2VsZi1zZWxlY3Rpb24gaXNzdWVzIGNhdXNlZCBieSBkaXJlY3RseSBzYW1wbGluZyBvcmdhbml6YXRpb25zLiBSZXNwb25zZSByYXRlcyBhcmUgY29tbW9ubHkgbWlzaW50ZXJwcmV0ZWQgYXMgYSBtZWFzdXJlIG9mIHJlcHJlc2VudGF0aXZlbmVzczsgaG93ZXZlciwgZmluZGluZ3MgZnJvbSB0aGUgZG91YmxlLXNhbXBsaW5nIGFwcHJvYWNoIHNob3cgaG93IGxvdyByZXNwb25zZSByYXRlcyBtZXJlbHkgaW5jcmVhc2UgdGhlIHBvdGVudGlhbCBmb3Igbm9ucmVzcG9uc2UgYmlhcyBidXQgZG8gbm90IGNvbmZpcm0gaXQuIiwiaXNzdWUiOiI5Iiwidm9sdW1lIjoiNTcifSwiaXNUZW1wb3JhcnkiOmZhbHNlfSx7ImlkIjoiYmNhMzliNjgtNzZiMC0zNjMwLTg5ZDktYzBlOWJlOGYyY2NlIiwiaXRlbURhdGEiOnsidHlwZSI6ImFydGljbGUtam91cm5hbCIsImlkIjoiYmNhMzliNjgtNzZiMC0zNjMwLTg5ZDktYzBlOWJlOGYyY2NlIiwidGl0bGUiOiJQaHlzaWNpYW4gYW5kIE51cnNlIFdlbGwtQmVpbmcgYW5kIFByZWZlcnJlZCBJbnRlcnZlbnRpb25zIHRvIEFkZHJlc3MgQnVybm91dCBpbiBIb3NwaXRhbCBQcmFjdGljZTogRmFjdG9ycyBBc3NvY2lhdGVkIFdpdGggVHVybm92ZXIsIE91dGNvbWVzLCBhbmQgUGF0aWVudCBTYWZldHkiLCJhdXRob3IiOlt7ImZhbWlseSI6IkFpa2VuIiwiZ2l2ZW4iOiJMaW5kYSBILiIsInBhcnNlLW5hbWVzIjpmYWxzZSwiZHJvcHBpbmctcGFydGljbGUiOiIiLCJub24tZHJvcHBpbmctcGFydGljbGUiOiIifSx7ImZhbWlseSI6Ikxhc2F0ZXIiLCJnaXZlbiI6IkthcmVuIEIuIiwicGFyc2UtbmFtZXMiOmZhbHNlLCJkcm9wcGluZy1wYXJ0aWNsZSI6IiIsIm5vbi1kcm9wcGluZy1wYXJ0aWNsZSI6IiJ9LHsiZmFtaWx5IjoiU2xvYW5lIiwiZ2l2ZW4iOiJEb3VnbGFzIE0uIiwicGFyc2UtbmFtZXMiOmZhbHNlLCJkcm9wcGluZy1wYXJ0aWNsZSI6IiIsIm5vbi1kcm9wcGluZy1wYXJ0aWNsZSI6IiJ9LHsiZmFtaWx5IjoiUG9ndWUiLCJnaXZlbiI6IkNvbGxlZW4gQS4iLCJwYXJzZS1uYW1lcyI6ZmFsc2UsImRyb3BwaW5nLXBhcnRpY2xlIjoiIiwibm9uLWRyb3BwaW5nLXBhcnRpY2xlIjoiIn0seyJmYW1pbHkiOiJGaXR6cGF0cmljayBSb3NlbmJhdW0iLCJnaXZlbiI6IkthdGhsZWVuIEUuIiwicGFyc2UtbmFtZXMiOmZhbHNlLCJkcm9wcGluZy1wYXJ0aWNsZSI6IiIsIm5vbi1kcm9wcGluZy1wYXJ0aWNsZSI6IiJ9LHsiZmFtaWx5IjoiTXVpciIsImdpdmVuIjoiSy4gSmFuZSIsInBhcnNlLW5hbWVzIjpmYWxzZSwiZHJvcHBpbmctcGFydGljbGUiOiIiLCJub24tZHJvcHBpbmctcGFydGljbGUiOiIifSx7ImZhbWlseSI6Ik1jSHVnaCIsImdpdmVuIjoiTWF0dGhldyBELiIsInBhcnNlLW5hbWVzIjpmYWxzZSwiZHJvcHBpbmctcGFydGljbGUiOiIiLCJub24tZHJvcHBpbmctcGFydGljbGUiOiIifV0sImNvbnRhaW5lci10aXRsZSI6IkpBTUEgaGVhbHRoIGZvcnVtIiwiY29udGFpbmVyLXRpdGxlLXNob3J0IjoiSkFNQSBIZWFsdGggRm9ydW0iLCJET0kiOiIxMC4xMDAxL2phbWFoZWFsdGhmb3J1bS4yMDIzLjE4MDkiLCJJU1NOIjoiMjY4OTAxODYiLCJQTUlEIjoiMzc0MTgyNjkiLCJpc3N1ZWQiOnsiZGF0ZS1wYXJ0cyI6W1syMDIzLDcsN11dfSwicGFnZSI6ImUyMzE4MDkiLCJhYnN0cmFjdCI6IkltcG9ydGFuY2U6IERpc3J1cHRpb25zIGluIHRoZSBob3NwaXRhbCBjbGluaWNhbCB3b3JrZm9yY2UgdGhyZWF0ZW4gcXVhbGl0eSBhbmQgc2FmZXR5IG9mIGNhcmUgYW5kIHJldGVudGlvbiBvZiBoZWFsdGggcHJvZmVzc2lvbmFscy4gSXQgaXMgaW1wb3J0YW50IHRvIHVuZGVyc3RhbmQgd2hpY2ggaW50ZXJ2ZW50aW9ucyB3b3VsZCBiZSB3ZWxsIHJlY2VpdmVkIGJ5IGNsaW5pY2lhbnMgdG8gYWRkcmVzcyB0aGUgZmFjdG9ycyBhc3NvY2lhdGVkIHdpdGggdHVybm92ZXIuIE9iamVjdGl2ZXM6IFRvIGRldGVybWluZSB3ZWxsLWJlaW5nIGFuZCB0dXJub3ZlciByYXRlcyBvZiBwaHlzaWNpYW5zIGFuZCBudXJzZXMgaW4gaG9zcGl0YWwgcHJhY3RpY2UsIGFuZCB0byBpZGVudGlmeSBhY3Rpb25hYmxlIGZhY3RvcnMgYXNzb2NpYXRlZCB3aXRoIGFkdmVyc2UgY2xpbmljaWFuIG91dGNvbWVzLCBwYXRpZW50IHNhZmV0eSwgYW5kIGNsaW5pY2lhbnMnIHByZWZlcmVuY2VzIGZvciBpbnRlcnZlbnRpb25zLiBEZXNpZ24sIFNldHRpbmcsIGFuZCBQYXJ0aWNpcGFudHM6IFRoaXMgd2FzIGEgY3Jvc3Mtc2VjdGlvbmFsIG11bHRpY2VudGVyIHN1cnZleSBzdHVkeSBjb25kdWN0ZWQgaW4gMjAyMSB3aXRoIDIx4oCvMDUwIHBoeXNpY2lhbnMgYW5kIG51cnNlcyBhdCA2MCBuYXRpb25hbGx5IGRpc3RyaWJ1dGVkIFVTIE1hZ25ldCBob3NwaXRhbHMuIFJlc3BvbmRlbnRzIGRlc2NyaWJlZCB0aGVpciBtZW50YWwgaGVhbHRoIGFuZCB3ZWxsLWJlaW5nLCBhc3NvY2lhdGlvbnMgYmV0d2VlbiBtb2RpZmlhYmxlIHdvcmsgZW52aXJvbm1lbnQgZmFjdG9ycyBhbmQgcGh5c2ljaWFuIGFuZCBudXJzZSBidXJub3V0LCBtZW50YWwgaGVhbHRoLCBob3NwaXRhbCBzdGFmZiB0dXJub3ZlciwgYW5kIHBhdGllbnQgc2FmZXR5LiBEYXRhIHdlcmUgYW5hbHl6ZWQgZnJvbSBGZWJydWFyeSAyMSwgMjAyMiwgdG8gTWFyY2ggMjgsIDIwMjMuIE1haW4gT3V0Y29tZXMgYW5kIE1lYXN1cmVzOiBDbGluaWNpYW4gb3V0Y29tZXMgKGJ1cm5vdXQsIGpvYiBkaXNzYXRpc2ZhY3Rpb24sIGludGVudCB0byBsZWF2ZSwgdHVybm92ZXIpLCB3ZWxsLWJlaW5nIChkZXByZXNzaW9uLCBhbnhpZXR5LCB3b3JrLWxpZmUgYmFsYW5jZSwgaGVhbHRoKSwgcGF0aWVudCBzYWZldHksIHJlc291cmNlcyBhbmQgd29yayBlbnZpcm9ubWVudCBhZGVxdWFjeSwgYW5kIGNsaW5pY2lhbnMnIHByZWZlcmVuY2VzIGZvciBpbnRlcnZlbnRpb25zIHRvIGltcHJvdmUgdGhlaXIgd2VsbC1iZWluZy4gUmVzdWx0czogVGhlIHN0dWR5IHNhbXBsZSBjb21wcmlzZWQgcmVzcG9uc2VzIGZyb20gMTXigK83MzggbnVyc2VzIChtZWFuIFtTRF0gYWdlLCAzOC40IFsxMS43XSB5ZWFyczsgMTDigK84ODcgKDY5JSkgd29tZW47IDg0MDQgWzUzJV0gV2hpdGUgaW5kaXZpZHVhbHMpIHByYWN0aWNpbmcgaW4gNjAgaG9zcGl0YWxzLCBhbmQgNTMxMiBwaHlzaWNpYW5zIChtZWFuIFtTRF0gYWdlLCA0NC43IFsxMi4wXSB5ZWFyczsgMjM2MiBbNDUlXSBtZW47IDI3NjggWzUyJV0gV2hpdGUgaW5kaXZpZHVhbHMpIHByYWN0aWNpbmcgaW4gNTMgb2YgdGhlIHNhbWUgaG9zcGl0YWxzLCB3aXRoIGFuIGF2ZXJhZ2Ugb2YgMTAwIHBoeXNpY2lhbnMgYW5kIDI2MiBudXJzZXMgcGVyIGhvc3BpdGFsIGFuZCBhbiBvdmVyYWxsIGNsaW5pY2lhbiByZXNwb25zZSByYXRlIG9mIDI2JS4gSGlnaCBidXJub3V0IHdhcyBjb21tb24gYW1vbmcgaG9zcGl0YWwgcGh5c2ljaWFucyAoMzIlKSBhbmQgbnVyc2VzICg0NyUpLiBOdXJzZSBidXJub3V0IHdhcyBhc3NvY2lhdGVkIHdpdGggaGlnaGVyIHR1cm5vdmVyIG9mIGJvdGggbnVyc2VzIGFuZCBwaHlzaWNpYW5zLiBNYW55IHBoeXNpY2lhbnMgKDEyJSkgYW5kIG51cnNlcyAoMjYlKSByYXRlZCB0aGVpciBob3NwaXRhbHMgdW5mYXZvcmFibHkgb24gcGF0aWVudCBzYWZldHksIHJlcG9ydGVkIGhhdmluZyB0b28gZmV3IG51cnNlcyAoMjglIGFuZCA1NCUsIHJlc3BlY3RpdmVseSksIHJlcG9ydGVkIGhhdmluZyBhIHBvb3Igd29yayBlbnZpcm9ubWVudCAoMjAlIGFuZCAzNCUsIHJlc3BlY3RpdmVseSksIGFuZCBsYWNrZWQgY29uZmlkZW5jZSBpbiBtYW5hZ2VtZW50ICg0MiUgYW5kIDQ2JSwgcmVzcGVjdGl2ZWx5KS4gRmV3ZXIgdGhhbiAxMCUgb2YgY2xpbmljaWFucyBkZXNjcmliZWQgdGhlaXIgd29ya3BsYWNlIGFzIGpveWZ1bC4gQm90aCBwaHlzaWNpYW5zIGFuZCBudXJzZXMgcmF0ZWQgbWFuYWdlbWVudCBpbnRlcnZlbnRpb25zIHRvIGltcHJvdmUgY2FyZSBkZWxpdmVyeSBhcyBtb3JlIGltcG9ydGFudCB0byB0aGVpciBtZW50YWwgaGVhbHRoIGFuZCB3ZWxsLWJlaW5nIHRoYW4gaW50ZXJ2ZW50aW9ucyBkaXJlY3RlZCBhdCBpbXByb3ZpbmcgY2xpbmljaWFucycgbWVudGFsIGhlYWx0aC4gSW1wcm92aW5nIG51cnNlIHN0YWZmaW5nIHdhcyByYW5rZWQgaGlnaGVzdCBhbW9uZyBpbnRlcnZlbnRpb25zICg4NyUgb2YgbnVyc2VzIGFuZCA0NSUgb2YgcGh5c2ljaWFucykuIENvbmNsdXNpb25zIGFuZCBSZWxldmFuY2U6IFRoaXMgY3Jvc3Mtc2VjdGlvbmFsIHN1cnZleSBzdHVkeSBvZiBwaHlzaWNpYW5zIGFuZCBudXJzZXMgcHJhY3RpY2luZyBpbiBVUyBNYWduZXQgaG9zcGl0YWxzIGZvdW5kIHRoYXQgaG9zcGl0YWxzIGNoYXJhY3Rlcml6ZWQgYXMgaGF2aW5nIHRvbyBmZXcgbnVyc2VzIGFuZCB1bmZhdm9yYWJsZSB3b3JrIGVudmlyb25tZW50cyBoYWQgaGlnaGVyIHJhdGVzIG9mIGNsaW5pY2lhbiBidXJub3V0LCB0dXJub3ZlciwgYW5kIHVuZmF2b3JhYmxlIHBhdGllbnQgc2FmZXR5IHJhdGluZ3MuIENsaW5pY2lhbnMgd2FudGVkIGFjdGlvbiBieSBtYW5hZ2VtZW50IHRvIGFkZHJlc3MgaW5zdWZmaWNpZW50IG51cnNlIHN0YWZmaW5nLCBpbnN1ZmZpY2llbnQgY2xpbmljaWFuIGNvbnRyb2wgb3ZlciB3b3JrbG9hZCwgYW5kIHBvb3Igd29yayBlbnZpcm9ubWVudHM7IHRoZXkgd2VyZSBsZXNzIGludGVyZXN0ZWQgaW4gd2VsbG5lc3MgcHJvZ3JhbXMgYW5kIHJlc2lsaWVuY2UgdHJhaW5pbmcuIiwicHVibGlzaGVyIjoiTkxNIChNZWRsaW5lKSIsImlzc3VlIjoiNyIsInZvbHVtZSI6IjQifSwiaXNUZW1wb3JhcnkiOmZhbHNlfV19&quot;},{&quot;citationID&quot;:&quot;MENDELEY_CITATION_bd2aeb2b-8ee6-4204-b76f-93eea52feee5&quot;,&quot;properties&quot;:{&quot;noteIndex&quot;:0},&quot;isEdited&quot;:false,&quot;manualOverride&quot;:{&quot;isManuallyOverridden&quot;:false,&quot;citeprocText&quot;:&quot;&lt;sup&gt;21&lt;/sup&gt;&quot;,&quot;manualOverrideText&quot;:&quot;&quot;},&quot;citationItems&quot;:[{&quot;id&quot;:&quot;8958f9b4-6074-3578-9094-52dc273de2fb&quot;,&quot;itemData&quot;:{&quot;type&quot;:&quot;article-journal&quot;,&quot;id&quot;:&quot;8958f9b4-6074-3578-9094-52dc273de2fb&quot;,&quot;title&quot;:&quot;NbClust: an R package for determining the relevant number of clusters in a data set&quot;,&quot;author&quot;:[{&quot;family&quot;:&quot;Charrad&quot;,&quot;given&quot;:&quot;Malika&quot;,&quot;parse-names&quot;:false,&quot;dropping-particle&quot;:&quot;&quot;,&quot;non-dropping-particle&quot;:&quot;&quot;},{&quot;family&quot;:&quot;Ghazzali&quot;,&quot;given&quot;:&quot;Nadia&quot;,&quot;parse-names&quot;:false,&quot;dropping-particle&quot;:&quot;&quot;,&quot;non-dropping-particle&quot;:&quot;&quot;},{&quot;family&quot;:&quot;Boiteau&quot;,&quot;given&quot;:&quot;Véronique&quot;,&quot;parse-names&quot;:false,&quot;dropping-particle&quot;:&quot;&quot;,&quot;non-dropping-particle&quot;:&quot;&quot;},{&quot;family&quot;:&quot;Niknafs&quot;,&quot;given&quot;:&quot;Azam&quot;,&quot;parse-names&quot;:false,&quot;dropping-particle&quot;:&quot;&quot;,&quot;non-dropping-particle&quot;:&quot;&quot;}],&quot;container-title&quot;:&quot;Journal of statistical software&quot;,&quot;container-title-short&quot;:&quot;J Stat Softw&quot;,&quot;ISSN&quot;:&quot;1548-7660&quot;,&quot;issued&quot;:{&quot;date-parts&quot;:[[2014]]},&quot;page&quot;:&quot;1-36&quot;,&quot;volume&quot;:&quot;61&quot;},&quot;isTemporary&quot;:false}],&quot;citationTag&quot;:&quot;MENDELEY_CITATION_v3_eyJjaXRhdGlvbklEIjoiTUVOREVMRVlfQ0lUQVRJT05fYmQyYWViMmItOGVlNi00MjA0LWI3NmYtOTNlZWE1MmZlZWU1IiwicHJvcGVydGllcyI6eyJub3RlSW5kZXgiOjB9LCJpc0VkaXRlZCI6ZmFsc2UsIm1hbnVhbE92ZXJyaWRlIjp7ImlzTWFudWFsbHlPdmVycmlkZGVuIjpmYWxzZSwiY2l0ZXByb2NUZXh0IjoiPHN1cD4yMTwvc3VwPiIsIm1hbnVhbE92ZXJyaWRlVGV4dCI6IiJ9LCJjaXRhdGlvbkl0ZW1zIjpbeyJpZCI6Ijg5NThmOWI0LTYwNzQtMzU3OC05MDk0LTUyZGMyNzNkZTJmYiIsIml0ZW1EYXRhIjp7InR5cGUiOiJhcnRpY2xlLWpvdXJuYWwiLCJpZCI6Ijg5NThmOWI0LTYwNzQtMzU3OC05MDk0LTUyZGMyNzNkZTJmYiIsInRpdGxlIjoiTmJDbHVzdDogYW4gUiBwYWNrYWdlIGZvciBkZXRlcm1pbmluZyB0aGUgcmVsZXZhbnQgbnVtYmVyIG9mIGNsdXN0ZXJzIGluIGEgZGF0YSBzZXQiLCJhdXRob3IiOlt7ImZhbWlseSI6IkNoYXJyYWQiLCJnaXZlbiI6Ik1hbGlrYSIsInBhcnNlLW5hbWVzIjpmYWxzZSwiZHJvcHBpbmctcGFydGljbGUiOiIiLCJub24tZHJvcHBpbmctcGFydGljbGUiOiIifSx7ImZhbWlseSI6IkdoYXp6YWxpIiwiZ2l2ZW4iOiJOYWRpYSIsInBhcnNlLW5hbWVzIjpmYWxzZSwiZHJvcHBpbmctcGFydGljbGUiOiIiLCJub24tZHJvcHBpbmctcGFydGljbGUiOiIifSx7ImZhbWlseSI6IkJvaXRlYXUiLCJnaXZlbiI6IlbDqXJvbmlxdWUiLCJwYXJzZS1uYW1lcyI6ZmFsc2UsImRyb3BwaW5nLXBhcnRpY2xlIjoiIiwibm9uLWRyb3BwaW5nLXBhcnRpY2xlIjoiIn0seyJmYW1pbHkiOiJOaWtuYWZzIiwiZ2l2ZW4iOiJBemFtIiwicGFyc2UtbmFtZXMiOmZhbHNlLCJkcm9wcGluZy1wYXJ0aWNsZSI6IiIsIm5vbi1kcm9wcGluZy1wYXJ0aWNsZSI6IiJ9XSwiY29udGFpbmVyLXRpdGxlIjoiSm91cm5hbCBvZiBzdGF0aXN0aWNhbCBzb2Z0d2FyZSIsImNvbnRhaW5lci10aXRsZS1zaG9ydCI6IkogU3RhdCBTb2Z0dyIsIklTU04iOiIxNTQ4LTc2NjAiLCJpc3N1ZWQiOnsiZGF0ZS1wYXJ0cyI6W1syMDE0XV19LCJwYWdlIjoiMS0zNiIsInZvbHVtZSI6IjYxIn0sImlzVGVtcG9yYXJ5IjpmYWxzZX1dfQ==&quot;},{&quot;citationID&quot;:&quot;MENDELEY_CITATION_4116031c-9a2e-4b8d-b9e1-8c2b6e27c105&quot;,&quot;properties&quot;:{&quot;noteIndex&quot;:0},&quot;isEdited&quot;:false,&quot;manualOverride&quot;:{&quot;isManuallyOverridden&quot;:false,&quot;citeprocText&quot;:&quot;&lt;sup&gt;17,22&lt;/sup&gt;&quot;,&quot;manualOverrideText&quot;:&quot;&quot;},&quot;citationItems&quot;:[{&quot;id&quot;:&quot;31899b8f-4ca4-318d-8328-ff8ec9853253&quot;,&quot;itemData&quot;:{&quot;type&quot;:&quot;article-journal&quot;,&quot;id&quot;:&quot;31899b8f-4ca4-318d-8328-ff8ec9853253&quot;,&quot;title&quot;:&quot;Lower mortality in magnet hospitals&quot;,&quot;author&quot;:[{&quot;family&quot;:&quot;McHugh&quot;,&quot;given&quot;:&quot;Matthew D.&quot;,&quot;parse-names&quot;:false,&quot;dropping-particle&quot;:&quot;&quot;,&quot;non-dropping-particle&quot;:&quot;&quot;},{&quot;family&quot;:&quot;Kelly&quot;,&quot;given&quot;:&quot;Lesly A.&quot;,&quot;parse-names&quot;:false,&quot;dropping-particle&quot;:&quot;&quot;,&quot;non-dropping-particle&quot;:&quot;&quot;},{&quot;family&quot;:&quot;Smith&quot;,&quot;given&quot;:&quot;Herbert L.&quot;,&quot;parse-names&quot;:false,&quot;dropping-particle&quot;:&quot;&quot;,&quot;non-dropping-particle&quot;:&quot;&quot;},{&quot;family&quot;:&quot;Wu&quot;,&quot;given&quot;:&quot;Evan S.&quot;,&quot;parse-names&quot;:false,&quot;dropping-particle&quot;:&quot;&quot;,&quot;non-dropping-particle&quot;:&quot;&quot;},{&quot;family&quot;:&quot;Vanak&quot;,&quot;given&quot;:&quot;Jill M.&quot;,&quot;parse-names&quot;:false,&quot;dropping-particle&quot;:&quot;&quot;,&quot;non-dropping-particle&quot;:&quot;&quot;},{&quot;family&quot;:&quot;Aiken&quot;,&quot;given&quot;:&quot;Linda H.&quot;,&quot;parse-names&quot;:false,&quot;dropping-particle&quot;:&quot;&quot;,&quot;non-dropping-particle&quot;:&quot;&quot;}],&quot;container-title&quot;:&quot;Medical Care&quot;,&quot;container-title-short&quot;:&quot;Med Care&quot;,&quot;DOI&quot;:&quot;10.1097/MLR.0b013e3182726cc5&quot;,&quot;ISSN&quot;:&quot;00257079&quot;,&quot;issued&quot;:{&quot;date-parts&quot;:[[2013]]},&quot;abstract&quot;:&quot;BACKGROUND: Although there is evidence that hospitals recognized for nursing excellence-Magnet hospitals-are successful in attracting and retaining nurses, it is uncertain whether Magnet recognition is associated with better patient outcomes than non-Magnets, and if so why. OBJECTIVES: To determine whether Magnet hospitals have lower risk-adjusted mortality and failure-to-rescue compared with non-Magnet hospitals, and to determine the most likely explanations. METHOD AND STUDY DESIGN: Analysis of linked patient, nurse, and hospital data on 56 Magnet and 508 non-Magnet hospitals. Logistic regression models were used to estimate differences in the odds of mortality and failure-to-rescue for surgical patients treated in Magnet versus non-Magnet hospitals, and to determine the extent to which differences in outcomes can be explained by nursing after accounting for patient and hospital differences. RESULTS: Magnet hospitals had significantly better work environments and higher proportions of nurses with bachelor's degrees and specialty certification. These nursing factors explained much of the Magnet hospital effect on patient outcomes. However, patients treated in Magnet hospitals had 14% lower odds of mortality (odds ratio 0.86; 95% confidence interval, 0.76-0.98; P=0.02) and 12% lower odds of failure-to-rescue (odds ratio 0.88; 95% confidence interval, 0.77-1.01; P=0.07) while controlling for nursing factors as well as hospital and patient differences. CONCLUSIONS: The lower mortality we find in Magnet hospitals is largely attributable to measured nursing characteristics but there is a mortality advantage above and beyond what we could measure. Magnet recognition identifies existing quality and stimulates further positive organizational behavior that improves patient outcomes. Copyright © 2012 by Lippincott Williams &amp;Wilkins.&quot;,&quot;issue&quot;:&quot;5&quot;,&quot;volume&quot;:&quot;51&quot;},&quot;isTemporary&quot;:false},{&quot;id&quot;:&quot;01f1c51e-f52b-38bf-97e7-01aa1fa2f39d&quot;,&quot;itemData&quot;:{&quot;type&quot;:&quot;article-journal&quot;,&quot;id&quot;:&quot;01f1c51e-f52b-38bf-97e7-01aa1fa2f39d&quot;,&quot;title&quot;:&quot;Nurse outcomes in magnet® and non-magnet hospitals&quot;,&quot;author&quot;:[{&quot;family&quot;:&quot;Kelly&quot;,&quot;given&quot;:&quot;Lesly A.&quot;,&quot;parse-names&quot;:false,&quot;dropping-particle&quot;:&quot;&quot;,&quot;non-dropping-particle&quot;:&quot;&quot;},{&quot;family&quot;:&quot;McHugh&quot;,&quot;given&quot;:&quot;Matthew D.&quot;,&quot;parse-names&quot;:false,&quot;dropping-particle&quot;:&quot;&quot;,&quot;non-dropping-particle&quot;:&quot;&quot;},{&quot;family&quot;:&quot;Aiken&quot;,&quot;given&quot;:&quot;Linda H.&quot;,&quot;parse-names&quot;:false,&quot;dropping-particle&quot;:&quot;&quot;,&quot;non-dropping-particle&quot;:&quot;&quot;}],&quot;container-title&quot;:&quot;Journal of Nursing Administration&quot;,&quot;DOI&quot;:&quot;10.1097/NNA.0b013e31822eddbc&quot;,&quot;ISSN&quot;:&quot;00020443&quot;,&quot;issued&quot;:{&quot;date-parts&quot;:[[2011]]},&quot;abstract&quot;:&quot;The important goals of Magnet hospitals are to create supportive professional nursing care environments. A recently published paper found little difference in work environments between Magnet and non-Magnet hospitals. The aim of this study was to determine whether work environments, staffing, and nurse outcomes differ between Magnet and non-Magnet hospitals. A secondary analysis of data from a 4-state survey of 26,276 nurses in 567 acute care hospitals to evaluate differences in work environments and nurse outcomes in Magnet and non-Magnet hospitals was conducted. Magnet hospitals had significantly better work environments (t = -5.29, P &lt; .001) and more highly educated nurses (t = -2.27, P &lt; .001). Magnet hospital nurses were 18% less likely to be dissatisfied with their job (P &lt; .05) and 13% less likely to report high burnout (P &lt; .05). Magnet hospitals have significantly better work environments than non-Magnet hospitals. The better work environments of Magnet hospitals are associated with lower levels of nurse job dissatisfaction and burnout. Copyright © 2011 Wolters Kluwer Health | Lippincott Williams &amp; Wilkins.&quot;,&quot;issue&quot;:&quot;10&quot;,&quot;volume&quot;:&quot;41&quot;,&quot;container-title-short&quot;:&quot;&quot;},&quot;isTemporary&quot;:false}],&quot;citationTag&quot;:&quot;MENDELEY_CITATION_v3_eyJjaXRhdGlvbklEIjoiTUVOREVMRVlfQ0lUQVRJT05fNDExNjAzMWMtOWEyZS00YjhkLWI5ZTEtOGMyYjZlMjdjMTA1IiwicHJvcGVydGllcyI6eyJub3RlSW5kZXgiOjB9LCJpc0VkaXRlZCI6ZmFsc2UsIm1hbnVhbE92ZXJyaWRlIjp7ImlzTWFudWFsbHlPdmVycmlkZGVuIjpmYWxzZSwiY2l0ZXByb2NUZXh0IjoiPHN1cD4xNywyMjwvc3VwPiIsIm1hbnVhbE92ZXJyaWRlVGV4dCI6IiJ9LCJjaXRhdGlvbkl0ZW1zIjpbeyJpZCI6IjMxODk5YjhmLTRjYTQtMzE4ZC04MzI4LWZmOGVjOTg1MzI1MyIsIml0ZW1EYXRhIjp7InR5cGUiOiJhcnRpY2xlLWpvdXJuYWwiLCJpZCI6IjMxODk5YjhmLTRjYTQtMzE4ZC04MzI4LWZmOGVjOTg1MzI1MyIsInRpdGxlIjoiTG93ZXIgbW9ydGFsaXR5IGluIG1hZ25ldCBob3NwaXRhbHMiLCJhdXRob3IiOlt7ImZhbWlseSI6Ik1jSHVnaCIsImdpdmVuIjoiTWF0dGhldyBELiIsInBhcnNlLW5hbWVzIjpmYWxzZSwiZHJvcHBpbmctcGFydGljbGUiOiIiLCJub24tZHJvcHBpbmctcGFydGljbGUiOiIifSx7ImZhbWlseSI6IktlbGx5IiwiZ2l2ZW4iOiJMZXNseSBBLiIsInBhcnNlLW5hbWVzIjpmYWxzZSwiZHJvcHBpbmctcGFydGljbGUiOiIiLCJub24tZHJvcHBpbmctcGFydGljbGUiOiIifSx7ImZhbWlseSI6IlNtaXRoIiwiZ2l2ZW4iOiJIZXJiZXJ0IEwuIiwicGFyc2UtbmFtZXMiOmZhbHNlLCJkcm9wcGluZy1wYXJ0aWNsZSI6IiIsIm5vbi1kcm9wcGluZy1wYXJ0aWNsZSI6IiJ9LHsiZmFtaWx5IjoiV3UiLCJnaXZlbiI6IkV2YW4gUy4iLCJwYXJzZS1uYW1lcyI6ZmFsc2UsImRyb3BwaW5nLXBhcnRpY2xlIjoiIiwibm9uLWRyb3BwaW5nLXBhcnRpY2xlIjoiIn0seyJmYW1pbHkiOiJWYW5hayIsImdpdmVuIjoiSmlsbCBNLiIsInBhcnNlLW5hbWVzIjpmYWxzZSwiZHJvcHBpbmctcGFydGljbGUiOiIiLCJub24tZHJvcHBpbmctcGFydGljbGUiOiIifSx7ImZhbWlseSI6IkFpa2VuIiwiZ2l2ZW4iOiJMaW5kYSBILiIsInBhcnNlLW5hbWVzIjpmYWxzZSwiZHJvcHBpbmctcGFydGljbGUiOiIiLCJub24tZHJvcHBpbmctcGFydGljbGUiOiIifV0sImNvbnRhaW5lci10aXRsZSI6Ik1lZGljYWwgQ2FyZSIsImNvbnRhaW5lci10aXRsZS1zaG9ydCI6Ik1lZCBDYXJlIiwiRE9JIjoiMTAuMTA5Ny9NTFIuMGIwMTNlMzE4MjcyNmNjNSIsIklTU04iOiIwMDI1NzA3OSIsImlzc3VlZCI6eyJkYXRlLXBhcnRzIjpbWzIwMTNdXX0sImFic3RyYWN0IjoiQkFDS0dST1VORDogQWx0aG91Z2ggdGhlcmUgaXMgZXZpZGVuY2UgdGhhdCBob3NwaXRhbHMgcmVjb2duaXplZCBmb3IgbnVyc2luZyBleGNlbGxlbmNlLU1hZ25ldCBob3NwaXRhbHMtYXJlIHN1Y2Nlc3NmdWwgaW4gYXR0cmFjdGluZyBhbmQgcmV0YWluaW5nIG51cnNlcywgaXQgaXMgdW5jZXJ0YWluIHdoZXRoZXIgTWFnbmV0IHJlY29nbml0aW9uIGlzIGFzc29jaWF0ZWQgd2l0aCBiZXR0ZXIgcGF0aWVudCBvdXRjb21lcyB0aGFuIG5vbi1NYWduZXRzLCBhbmQgaWYgc28gd2h5LiBPQkpFQ1RJVkVTOiBUbyBkZXRlcm1pbmUgd2hldGhlciBNYWduZXQgaG9zcGl0YWxzIGhhdmUgbG93ZXIgcmlzay1hZGp1c3RlZCBtb3J0YWxpdHkgYW5kIGZhaWx1cmUtdG8tcmVzY3VlIGNvbXBhcmVkIHdpdGggbm9uLU1hZ25ldCBob3NwaXRhbHMsIGFuZCB0byBkZXRlcm1pbmUgdGhlIG1vc3QgbGlrZWx5IGV4cGxhbmF0aW9ucy4gTUVUSE9EIEFORCBTVFVEWSBERVNJR046IEFuYWx5c2lzIG9mIGxpbmtlZCBwYXRpZW50LCBudXJzZSwgYW5kIGhvc3BpdGFsIGRhdGEgb24gNTYgTWFnbmV0IGFuZCA1MDggbm9uLU1hZ25ldCBob3NwaXRhbHMuIExvZ2lzdGljIHJlZ3Jlc3Npb24gbW9kZWxzIHdlcmUgdXNlZCB0byBlc3RpbWF0ZSBkaWZmZXJlbmNlcyBpbiB0aGUgb2RkcyBvZiBtb3J0YWxpdHkgYW5kIGZhaWx1cmUtdG8tcmVzY3VlIGZvciBzdXJnaWNhbCBwYXRpZW50cyB0cmVhdGVkIGluIE1hZ25ldCB2ZXJzdXMgbm9uLU1hZ25ldCBob3NwaXRhbHMsIGFuZCB0byBkZXRlcm1pbmUgdGhlIGV4dGVudCB0byB3aGljaCBkaWZmZXJlbmNlcyBpbiBvdXRjb21lcyBjYW4gYmUgZXhwbGFpbmVkIGJ5IG51cnNpbmcgYWZ0ZXIgYWNjb3VudGluZyBmb3IgcGF0aWVudCBhbmQgaG9zcGl0YWwgZGlmZmVyZW5jZXMuIFJFU1VMVFM6IE1hZ25ldCBob3NwaXRhbHMgaGFkIHNpZ25pZmljYW50bHkgYmV0dGVyIHdvcmsgZW52aXJvbm1lbnRzIGFuZCBoaWdoZXIgcHJvcG9ydGlvbnMgb2YgbnVyc2VzIHdpdGggYmFjaGVsb3IncyBkZWdyZWVzIGFuZCBzcGVjaWFsdHkgY2VydGlmaWNhdGlvbi4gVGhlc2UgbnVyc2luZyBmYWN0b3JzIGV4cGxhaW5lZCBtdWNoIG9mIHRoZSBNYWduZXQgaG9zcGl0YWwgZWZmZWN0IG9uIHBhdGllbnQgb3V0Y29tZXMuIEhvd2V2ZXIsIHBhdGllbnRzIHRyZWF0ZWQgaW4gTWFnbmV0IGhvc3BpdGFscyBoYWQgMTQlIGxvd2VyIG9kZHMgb2YgbW9ydGFsaXR5IChvZGRzIHJhdGlvIDAuODY7IDk1JSBjb25maWRlbmNlIGludGVydmFsLCAwLjc2LTAuOTg7IFA9MC4wMikgYW5kIDEyJSBsb3dlciBvZGRzIG9mIGZhaWx1cmUtdG8tcmVzY3VlIChvZGRzIHJhdGlvIDAuODg7IDk1JSBjb25maWRlbmNlIGludGVydmFsLCAwLjc3LTEuMDE7IFA9MC4wNykgd2hpbGUgY29udHJvbGxpbmcgZm9yIG51cnNpbmcgZmFjdG9ycyBhcyB3ZWxsIGFzIGhvc3BpdGFsIGFuZCBwYXRpZW50IGRpZmZlcmVuY2VzLiBDT05DTFVTSU9OUzogVGhlIGxvd2VyIG1vcnRhbGl0eSB3ZSBmaW5kIGluIE1hZ25ldCBob3NwaXRhbHMgaXMgbGFyZ2VseSBhdHRyaWJ1dGFibGUgdG8gbWVhc3VyZWQgbnVyc2luZyBjaGFyYWN0ZXJpc3RpY3MgYnV0IHRoZXJlIGlzIGEgbW9ydGFsaXR5IGFkdmFudGFnZSBhYm92ZSBhbmQgYmV5b25kIHdoYXQgd2UgY291bGQgbWVhc3VyZS4gTWFnbmV0IHJlY29nbml0aW9uIGlkZW50aWZpZXMgZXhpc3RpbmcgcXVhbGl0eSBhbmQgc3RpbXVsYXRlcyBmdXJ0aGVyIHBvc2l0aXZlIG9yZ2FuaXphdGlvbmFsIGJlaGF2aW9yIHRoYXQgaW1wcm92ZXMgcGF0aWVudCBvdXRjb21lcy4gQ29weXJpZ2h0IMKpIDIwMTIgYnkgTGlwcGluY290dCBXaWxsaWFtcyAmV2lsa2lucy4iLCJpc3N1ZSI6IjUiLCJ2b2x1bWUiOiI1MSJ9LCJpc1RlbXBvcmFyeSI6ZmFsc2V9LHsiaWQiOiIwMWYxYzUxZS1mNTJiLTM4YmYtOTdlNy0wMWFhMWZhMmYzOWQiLCJpdGVtRGF0YSI6eyJ0eXBlIjoiYXJ0aWNsZS1qb3VybmFsIiwiaWQiOiIwMWYxYzUxZS1mNTJiLTM4YmYtOTdlNy0wMWFhMWZhMmYzOWQiLCJ0aXRsZSI6Ik51cnNlIG91dGNvbWVzIGluIG1hZ25ldMKuIGFuZCBub24tbWFnbmV0IGhvc3BpdGFscyIsImF1dGhvciI6W3siZmFtaWx5IjoiS2VsbHkiLCJnaXZlbiI6Ikxlc2x5IEEuIiwicGFyc2UtbmFtZXMiOmZhbHNlLCJkcm9wcGluZy1wYXJ0aWNsZSI6IiIsIm5vbi1kcm9wcGluZy1wYXJ0aWNsZSI6IiJ9LHsiZmFtaWx5IjoiTWNIdWdoIiwiZ2l2ZW4iOiJNYXR0aGV3IEQuIiwicGFyc2UtbmFtZXMiOmZhbHNlLCJkcm9wcGluZy1wYXJ0aWNsZSI6IiIsIm5vbi1kcm9wcGluZy1wYXJ0aWNsZSI6IiJ9LHsiZmFtaWx5IjoiQWlrZW4iLCJnaXZlbiI6IkxpbmRhIEguIiwicGFyc2UtbmFtZXMiOmZhbHNlLCJkcm9wcGluZy1wYXJ0aWNsZSI6IiIsIm5vbi1kcm9wcGluZy1wYXJ0aWNsZSI6IiJ9XSwiY29udGFpbmVyLXRpdGxlIjoiSm91cm5hbCBvZiBOdXJzaW5nIEFkbWluaXN0cmF0aW9uIiwiRE9JIjoiMTAuMTA5Ny9OTkEuMGIwMTNlMzE4MjJlZGRiYyIsIklTU04iOiIwMDAyMDQ0MyIsImlzc3VlZCI6eyJkYXRlLXBhcnRzIjpbWzIwMTFdXX0sImFic3RyYWN0IjoiVGhlIGltcG9ydGFudCBnb2FscyBvZiBNYWduZXQgaG9zcGl0YWxzIGFyZSB0byBjcmVhdGUgc3VwcG9ydGl2ZSBwcm9mZXNzaW9uYWwgbnVyc2luZyBjYXJlIGVudmlyb25tZW50cy4gQSByZWNlbnRseSBwdWJsaXNoZWQgcGFwZXIgZm91bmQgbGl0dGxlIGRpZmZlcmVuY2UgaW4gd29yayBlbnZpcm9ubWVudHMgYmV0d2VlbiBNYWduZXQgYW5kIG5vbi1NYWduZXQgaG9zcGl0YWxzLiBUaGUgYWltIG9mIHRoaXMgc3R1ZHkgd2FzIHRvIGRldGVybWluZSB3aGV0aGVyIHdvcmsgZW52aXJvbm1lbnRzLCBzdGFmZmluZywgYW5kIG51cnNlIG91dGNvbWVzIGRpZmZlciBiZXR3ZWVuIE1hZ25ldCBhbmQgbm9uLU1hZ25ldCBob3NwaXRhbHMuIEEgc2Vjb25kYXJ5IGFuYWx5c2lzIG9mIGRhdGEgZnJvbSBhIDQtc3RhdGUgc3VydmV5IG9mIDI2LDI3NiBudXJzZXMgaW4gNTY3IGFjdXRlIGNhcmUgaG9zcGl0YWxzIHRvIGV2YWx1YXRlIGRpZmZlcmVuY2VzIGluIHdvcmsgZW52aXJvbm1lbnRzIGFuZCBudXJzZSBvdXRjb21lcyBpbiBNYWduZXQgYW5kIG5vbi1NYWduZXQgaG9zcGl0YWxzIHdhcyBjb25kdWN0ZWQuIE1hZ25ldCBob3NwaXRhbHMgaGFkIHNpZ25pZmljYW50bHkgYmV0dGVyIHdvcmsgZW52aXJvbm1lbnRzICh0ID0gLTUuMjksIFAgPCAuMDAxKSBhbmQgbW9yZSBoaWdobHkgZWR1Y2F0ZWQgbnVyc2VzICh0ID0gLTIuMjcsIFAgPCAuMDAxKS4gTWFnbmV0IGhvc3BpdGFsIG51cnNlcyB3ZXJlIDE4JSBsZXNzIGxpa2VseSB0byBiZSBkaXNzYXRpc2ZpZWQgd2l0aCB0aGVpciBqb2IgKFAgPCAuMDUpIGFuZCAxMyUgbGVzcyBsaWtlbHkgdG8gcmVwb3J0IGhpZ2ggYnVybm91dCAoUCA8IC4wNSkuIE1hZ25ldCBob3NwaXRhbHMgaGF2ZSBzaWduaWZpY2FudGx5IGJldHRlciB3b3JrIGVudmlyb25tZW50cyB0aGFuIG5vbi1NYWduZXQgaG9zcGl0YWxzLiBUaGUgYmV0dGVyIHdvcmsgZW52aXJvbm1lbnRzIG9mIE1hZ25ldCBob3NwaXRhbHMgYXJlIGFzc29jaWF0ZWQgd2l0aCBsb3dlciBsZXZlbHMgb2YgbnVyc2Ugam9iIGRpc3NhdGlzZmFjdGlvbiBhbmQgYnVybm91dC4gQ29weXJpZ2h0IMKpIDIwMTEgV29sdGVycyBLbHV3ZXIgSGVhbHRoIHwgTGlwcGluY290dCBXaWxsaWFtcyAmIFdpbGtpbnMuIiwiaXNzdWUiOiIxMCIsInZvbHVtZSI6IjQxIiwiY29udGFpbmVyLXRpdGxlLXNob3J0IjoiIn0sImlzVGVtcG9yYXJ5IjpmYWxzZX1dfQ==&quot;},{&quot;citationID&quot;:&quot;MENDELEY_CITATION_4952b23c-7061-4794-aea5-124a96baa2c9&quot;,&quot;properties&quot;:{&quot;noteIndex&quot;:0},&quot;isEdited&quot;:false,&quot;manualOverride&quot;:{&quot;isManuallyOverridden&quot;:false,&quot;citeprocText&quot;:&quot;&lt;sup&gt;23&lt;/sup&gt;&quot;,&quot;manualOverrideText&quot;:&quot;&quot;},&quot;citationItems&quot;:[{&quot;id&quot;:&quot;8d16e4e3-bf2c-3833-8bf2-6da8cdc5281b&quot;,&quot;itemData&quot;:{&quot;type&quot;:&quot;article-journal&quot;,&quot;id&quot;:&quot;8d16e4e3-bf2c-3833-8bf2-6da8cdc5281b&quot;,&quot;title&quot;:&quot;A workplace organisational intervention to improve hospital nurses’ and physicians’ mental health: study protocol for the Magnet4Europe wait list cluster randomised controlled trial&quot;,&quot;author&quot;:[{&quot;family&quot;:&quot;Sermeus&quot;,&quot;given&quot;:&quot;Walter&quot;,&quot;parse-names&quot;:false,&quot;dropping-particle&quot;:&quot;&quot;,&quot;non-dropping-particle&quot;:&quot;&quot;},{&quot;family&quot;:&quot;Aiken&quot;,&quot;given&quot;:&quot;Linda H.&quot;,&quot;parse-names&quot;:false,&quot;dropping-particle&quot;:&quot;&quot;,&quot;non-dropping-particle&quot;:&quot;&quot;},{&quot;family&quot;:&quot;Ball&quot;,&quot;given&quot;:&quot;Jane&quot;,&quot;parse-names&quot;:false,&quot;dropping-particle&quot;:&quot;&quot;,&quot;non-dropping-particle&quot;:&quot;&quot;},{&quot;family&quot;:&quot;Bridges&quot;,&quot;given&quot;:&quot;Jackie&quot;,&quot;parse-names&quot;:false,&quot;dropping-particle&quot;:&quot;&quot;,&quot;non-dropping-particle&quot;:&quot;&quot;},{&quot;family&quot;:&quot;Bruyneel&quot;,&quot;given&quot;:&quot;Luk&quot;,&quot;parse-names&quot;:false,&quot;dropping-particle&quot;:&quot;&quot;,&quot;non-dropping-particle&quot;:&quot;&quot;},{&quot;family&quot;:&quot;Busse&quot;,&quot;given&quot;:&quot;Reinhard&quot;,&quot;parse-names&quot;:false,&quot;dropping-particle&quot;:&quot;&quot;,&quot;non-dropping-particle&quot;:&quot;&quot;},{&quot;family&quot;:&quot;Witte&quot;,&quot;given&quot;:&quot;Hans&quot;,&quot;parse-names&quot;:false,&quot;dropping-particle&quot;:&quot;&quot;,&quot;non-dropping-particle&quot;:&quot;De&quot;},{&quot;family&quot;:&quot;Dello&quot;,&quot;given&quot;:&quot;Simon&quot;,&quot;parse-names&quot;:false,&quot;dropping-particle&quot;:&quot;&quot;,&quot;non-dropping-particle&quot;:&quot;&quot;},{&quot;family&quot;:&quot;Drennan&quot;,&quot;given&quot;:&quot;Jonathan&quot;,&quot;parse-names&quot;:false,&quot;dropping-particle&quot;:&quot;&quot;,&quot;non-dropping-particle&quot;:&quot;&quot;},{&quot;family&quot;:&quot;Eriksson&quot;,&quot;given&quot;:&quot;Lars E.&quot;,&quot;parse-names&quot;:false,&quot;dropping-particle&quot;:&quot;&quot;,&quot;non-dropping-particle&quot;:&quot;&quot;},{&quot;family&quot;:&quot;Griffiths&quot;,&quot;given&quot;:&quot;Peter&quot;,&quot;parse-names&quot;:false,&quot;dropping-particle&quot;:&quot;&quot;,&quot;non-dropping-particle&quot;:&quot;&quot;},{&quot;family&quot;:&quot;Kohnen&quot;,&quot;given&quot;:&quot;Dorothea&quot;,&quot;parse-names&quot;:false,&quot;dropping-particle&quot;:&quot;&quot;,&quot;non-dropping-particle&quot;:&quot;&quot;},{&quot;family&quot;:&quot;Köppen&quot;,&quot;given&quot;:&quot;Julia&quot;,&quot;parse-names&quot;:false,&quot;dropping-particle&quot;:&quot;&quot;,&quot;non-dropping-particle&quot;:&quot;&quot;},{&quot;family&quot;:&quot;Lindqvist&quot;,&quot;given&quot;:&quot;Rikard&quot;,&quot;parse-names&quot;:false,&quot;dropping-particle&quot;:&quot;&quot;,&quot;non-dropping-particle&quot;:&quot;&quot;},{&quot;family&quot;:&quot;Maier&quot;,&quot;given&quot;:&quot;Claudia Bettina&quot;,&quot;parse-names&quot;:false,&quot;dropping-particle&quot;:&quot;&quot;,&quot;non-dropping-particle&quot;:&quot;&quot;},{&quot;family&quot;:&quot;McHugh&quot;,&quot;given&quot;:&quot;Matthew D.&quot;,&quot;parse-names&quot;:false,&quot;dropping-particle&quot;:&quot;&quot;,&quot;non-dropping-particle&quot;:&quot;&quot;},{&quot;family&quot;:&quot;McKee&quot;,&quot;given&quot;:&quot;Martin&quot;,&quot;parse-names&quot;:false,&quot;dropping-particle&quot;:&quot;&quot;,&quot;non-dropping-particle&quot;:&quot;&quot;},{&quot;family&quot;:&quot;Rafferty&quot;,&quot;given&quot;:&quot;Anne Marie&quot;,&quot;parse-names&quot;:false,&quot;dropping-particle&quot;:&quot;&quot;,&quot;non-dropping-particle&quot;:&quot;&quot;},{&quot;family&quot;:&quot;Schaufeli&quot;,&quot;given&quot;:&quot;Wilmar B.&quot;,&quot;parse-names&quot;:false,&quot;dropping-particle&quot;:&quot;&quot;,&quot;non-dropping-particle&quot;:&quot;&quot;},{&quot;family&quot;:&quot;Sloane&quot;,&quot;given&quot;:&quot;Douglas M.&quot;,&quot;parse-names&quot;:false,&quot;dropping-particle&quot;:&quot;&quot;,&quot;non-dropping-particle&quot;:&quot;&quot;},{&quot;family&quot;:&quot;Alenius&quot;,&quot;given&quot;:&quot;Lisa Smeds&quot;,&quot;parse-names&quot;:false,&quot;dropping-particle&quot;:&quot;&quot;,&quot;non-dropping-particle&quot;:&quot;&quot;},{&quot;family&quot;:&quot;Smith&quot;,&quot;given&quot;:&quot;Herbert&quot;,&quot;parse-names&quot;:false,&quot;dropping-particle&quot;:&quot;&quot;,&quot;non-dropping-particle&quot;:&quot;&quot;}],&quot;container-title&quot;:&quot;BMJ Open&quot;,&quot;container-title-short&quot;:&quot;BMJ Open&quot;,&quot;accessed&quot;:{&quot;date-parts&quot;:[[2023,1,15]]},&quot;DOI&quot;:&quot;10.1136/BMJOPEN-2021-059159&quot;,&quot;ISSN&quot;:&quot;2044-6055&quot;,&quot;PMID&quot;:&quot;35902190&quot;,&quot;URL&quot;:&quot;https://bmjopen.bmj.com/content/12/7/e059159&quot;,&quot;issued&quot;:{&quot;date-parts&quot;:[[2022,7,1]]},&quot;page&quot;:&quot;e059159&quot;,&quot;abstract&quot;:&quot;Introduction The increasing burden of mental distress reported by healthcare professionals is a matter of serious concern and there is a growing recognition of the role of the workplace in creating this problem. Magnet hospitals, a model shown to attract and retain staff in US research, creates positive work environments that aim to support the well-being of healthcare professionals.\n\nMethods and analysis Magnet4Europe is a cluster randomised controlled trial, with wait list controls, designed to evaluate the effects of organisational redesign, based on the Magnet model, on nurses’ and physicians’ well-being in general acute care hospitals, using a multicomponent implementation strategy. The study will be conducted in more than 60 general acute care hospitals in Belgium, England, Germany, Ireland, Norway and Sweden. The primary outcome is burnout among nurses and physicians, assessed in longitudinal surveys of nurses and physicians at participating hospitals. Additional data will be collected from them on perceived work environments, patient safety and patient quality of care and will be triangulated with data from medical records, including case mix-adjusted in-hospital mortality. The process of implementation will be evaluated using qualitative data from focus group and key informant interviews.\n\nEthics and dissemination This study was approved by the Ethics Committee Research UZ/KU Leuven, Belgium; additionally, ethics approval is obtained in all other participating countries either through a central or decentral authority. Findings will be disseminated at conferences, through peer-reviewed manuscripts and via social media.\n\nTrial registration number [ISRCTN10196901][1].\n\n [1]: /external-ref?link_type=ISRCTN&amp;access_num=ISRCTN10196901&quot;,&quot;publisher&quot;:&quot;British Medical Journal Publishing Group&quot;,&quot;issue&quot;:&quot;7&quot;,&quot;volume&quot;:&quot;12&quot;},&quot;isTemporary&quot;:false}],&quot;citationTag&quot;:&quot;MENDELEY_CITATION_v3_eyJjaXRhdGlvbklEIjoiTUVOREVMRVlfQ0lUQVRJT05fNDk1MmIyM2MtNzA2MS00Nzk0LWFlYTUtMTI0YTk2YmFhMmM5IiwicHJvcGVydGllcyI6eyJub3RlSW5kZXgiOjB9LCJpc0VkaXRlZCI6ZmFsc2UsIm1hbnVhbE92ZXJyaWRlIjp7ImlzTWFudWFsbHlPdmVycmlkZGVuIjpmYWxzZSwiY2l0ZXByb2NUZXh0IjoiPHN1cD4yMzwvc3VwPiIsIm1hbnVhbE92ZXJyaWRlVGV4dCI6IiJ9LCJjaXRhdGlvbkl0ZW1zIjpbeyJpZCI6IjhkMTZlNGUzLWJmMmMtMzgzMy04YmYyLTZkYThjZGM1MjgxYiIsIml0ZW1EYXRhIjp7InR5cGUiOiJhcnRpY2xlLWpvdXJuYWwiLCJpZCI6IjhkMTZlNGUzLWJmMmMtMzgzMy04YmYyLTZkYThjZGM1MjgxYiIsInRpdGxlIjoiQSB3b3JrcGxhY2Ugb3JnYW5pc2F0aW9uYWwgaW50ZXJ2ZW50aW9uIHRvIGltcHJvdmUgaG9zcGl0YWwgbnVyc2Vz4oCZIGFuZCBwaHlzaWNpYW5z4oCZIG1lbnRhbCBoZWFsdGg6IHN0dWR5IHByb3RvY29sIGZvciB0aGUgTWFnbmV0NEV1cm9wZSB3YWl0IGxpc3QgY2x1c3RlciByYW5kb21pc2VkIGNvbnRyb2xsZWQgdHJpYWwiLCJhdXRob3IiOlt7ImZhbWlseSI6IlNlcm1ldXMiLCJnaXZlbiI6IldhbHRlciIsInBhcnNlLW5hbWVzIjpmYWxzZSwiZHJvcHBpbmctcGFydGljbGUiOiIiLCJub24tZHJvcHBpbmctcGFydGljbGUiOiIifSx7ImZhbWlseSI6IkFpa2VuIiwiZ2l2ZW4iOiJMaW5kYSBILiIsInBhcnNlLW5hbWVzIjpmYWxzZSwiZHJvcHBpbmctcGFydGljbGUiOiIiLCJub24tZHJvcHBpbmctcGFydGljbGUiOiIifSx7ImZhbWlseSI6IkJhbGwiLCJnaXZlbiI6IkphbmUiLCJwYXJzZS1uYW1lcyI6ZmFsc2UsImRyb3BwaW5nLXBhcnRpY2xlIjoiIiwibm9uLWRyb3BwaW5nLXBhcnRpY2xlIjoiIn0seyJmYW1pbHkiOiJCcmlkZ2VzIiwiZ2l2ZW4iOiJKYWNraWUiLCJwYXJzZS1uYW1lcyI6ZmFsc2UsImRyb3BwaW5nLXBhcnRpY2xlIjoiIiwibm9uLWRyb3BwaW5nLXBhcnRpY2xlIjoiIn0seyJmYW1pbHkiOiJCcnV5bmVlbCIsImdpdmVuIjoiTHVrIiwicGFyc2UtbmFtZXMiOmZhbHNlLCJkcm9wcGluZy1wYXJ0aWNsZSI6IiIsIm5vbi1kcm9wcGluZy1wYXJ0aWNsZSI6IiJ9LHsiZmFtaWx5IjoiQnVzc2UiLCJnaXZlbiI6IlJlaW5oYXJkIiwicGFyc2UtbmFtZXMiOmZhbHNlLCJkcm9wcGluZy1wYXJ0aWNsZSI6IiIsIm5vbi1kcm9wcGluZy1wYXJ0aWNsZSI6IiJ9LHsiZmFtaWx5IjoiV2l0dGUiLCJnaXZlbiI6IkhhbnMiLCJwYXJzZS1uYW1lcyI6ZmFsc2UsImRyb3BwaW5nLXBhcnRpY2xlIjoiIiwibm9uLWRyb3BwaW5nLXBhcnRpY2xlIjoiRGUifSx7ImZhbWlseSI6IkRlbGxvIiwiZ2l2ZW4iOiJTaW1vbiIsInBhcnNlLW5hbWVzIjpmYWxzZSwiZHJvcHBpbmctcGFydGljbGUiOiIiLCJub24tZHJvcHBpbmctcGFydGljbGUiOiIifSx7ImZhbWlseSI6IkRyZW5uYW4iLCJnaXZlbiI6IkpvbmF0aGFuIiwicGFyc2UtbmFtZXMiOmZhbHNlLCJkcm9wcGluZy1wYXJ0aWNsZSI6IiIsIm5vbi1kcm9wcGluZy1wYXJ0aWNsZSI6IiJ9LHsiZmFtaWx5IjoiRXJpa3Nzb24iLCJnaXZlbiI6IkxhcnMgRS4iLCJwYXJzZS1uYW1lcyI6ZmFsc2UsImRyb3BwaW5nLXBhcnRpY2xlIjoiIiwibm9uLWRyb3BwaW5nLXBhcnRpY2xlIjoiIn0seyJmYW1pbHkiOiJHcmlmZml0aHMiLCJnaXZlbiI6IlBldGVyIiwicGFyc2UtbmFtZXMiOmZhbHNlLCJkcm9wcGluZy1wYXJ0aWNsZSI6IiIsIm5vbi1kcm9wcGluZy1wYXJ0aWNsZSI6IiJ9LHsiZmFtaWx5IjoiS29obmVuIiwiZ2l2ZW4iOiJEb3JvdGhlYSIsInBhcnNlLW5hbWVzIjpmYWxzZSwiZHJvcHBpbmctcGFydGljbGUiOiIiLCJub24tZHJvcHBpbmctcGFydGljbGUiOiIifSx7ImZhbWlseSI6IkvDtnBwZW4iLCJnaXZlbiI6Ikp1bGlhIiwicGFyc2UtbmFtZXMiOmZhbHNlLCJkcm9wcGluZy1wYXJ0aWNsZSI6IiIsIm5vbi1kcm9wcGluZy1wYXJ0aWNsZSI6IiJ9LHsiZmFtaWx5IjoiTGluZHF2aXN0IiwiZ2l2ZW4iOiJSaWthcmQiLCJwYXJzZS1uYW1lcyI6ZmFsc2UsImRyb3BwaW5nLXBhcnRpY2xlIjoiIiwibm9uLWRyb3BwaW5nLXBhcnRpY2xlIjoiIn0seyJmYW1pbHkiOiJNYWllciIsImdpdmVuIjoiQ2xhdWRpYSBCZXR0aW5hIiwicGFyc2UtbmFtZXMiOmZhbHNlLCJkcm9wcGluZy1wYXJ0aWNsZSI6IiIsIm5vbi1kcm9wcGluZy1wYXJ0aWNsZSI6IiJ9LHsiZmFtaWx5IjoiTWNIdWdoIiwiZ2l2ZW4iOiJNYXR0aGV3IEQuIiwicGFyc2UtbmFtZXMiOmZhbHNlLCJkcm9wcGluZy1wYXJ0aWNsZSI6IiIsIm5vbi1kcm9wcGluZy1wYXJ0aWNsZSI6IiJ9LHsiZmFtaWx5IjoiTWNLZWUiLCJnaXZlbiI6Ik1hcnRpbiIsInBhcnNlLW5hbWVzIjpmYWxzZSwiZHJvcHBpbmctcGFydGljbGUiOiIiLCJub24tZHJvcHBpbmctcGFydGljbGUiOiIifSx7ImZhbWlseSI6IlJhZmZlcnR5IiwiZ2l2ZW4iOiJBbm5lIE1hcmllIiwicGFyc2UtbmFtZXMiOmZhbHNlLCJkcm9wcGluZy1wYXJ0aWNsZSI6IiIsIm5vbi1kcm9wcGluZy1wYXJ0aWNsZSI6IiJ9LHsiZmFtaWx5IjoiU2NoYXVmZWxpIiwiZ2l2ZW4iOiJXaWxtYXIgQi4iLCJwYXJzZS1uYW1lcyI6ZmFsc2UsImRyb3BwaW5nLXBhcnRpY2xlIjoiIiwibm9uLWRyb3BwaW5nLXBhcnRpY2xlIjoiIn0seyJmYW1pbHkiOiJTbG9hbmUiLCJnaXZlbiI6IkRvdWdsYXMgTS4iLCJwYXJzZS1uYW1lcyI6ZmFsc2UsImRyb3BwaW5nLXBhcnRpY2xlIjoiIiwibm9uLWRyb3BwaW5nLXBhcnRpY2xlIjoiIn0seyJmYW1pbHkiOiJBbGVuaXVzIiwiZ2l2ZW4iOiJMaXNhIFNtZWRzIiwicGFyc2UtbmFtZXMiOmZhbHNlLCJkcm9wcGluZy1wYXJ0aWNsZSI6IiIsIm5vbi1kcm9wcGluZy1wYXJ0aWNsZSI6IiJ9LHsiZmFtaWx5IjoiU21pdGgiLCJnaXZlbiI6IkhlcmJlcnQiLCJwYXJzZS1uYW1lcyI6ZmFsc2UsImRyb3BwaW5nLXBhcnRpY2xlIjoiIiwibm9uLWRyb3BwaW5nLXBhcnRpY2xlIjoiIn1dLCJjb250YWluZXItdGl0bGUiOiJCTUogT3BlbiIsImNvbnRhaW5lci10aXRsZS1zaG9ydCI6IkJNSiBPcGVuIiwiYWNjZXNzZWQiOnsiZGF0ZS1wYXJ0cyI6W1syMDIzLDEsMTVdXX0sIkRPSSI6IjEwLjExMzYvQk1KT1BFTi0yMDIxLTA1OTE1OSIsIklTU04iOiIyMDQ0LTYwNTUiLCJQTUlEIjoiMzU5MDIxOTAiLCJVUkwiOiJodHRwczovL2Jtam9wZW4uYm1qLmNvbS9jb250ZW50LzEyLzcvZTA1OTE1OSIsImlzc3VlZCI6eyJkYXRlLXBhcnRzIjpbWzIwMjIsNywxXV19LCJwYWdlIjoiZTA1OTE1OSIsImFic3RyYWN0IjoiSW50cm9kdWN0aW9uIFRoZSBpbmNyZWFzaW5nIGJ1cmRlbiBvZiBtZW50YWwgZGlzdHJlc3MgcmVwb3J0ZWQgYnkgaGVhbHRoY2FyZSBwcm9mZXNzaW9uYWxzIGlzIGEgbWF0dGVyIG9mIHNlcmlvdXMgY29uY2VybiBhbmQgdGhlcmUgaXMgYSBncm93aW5nIHJlY29nbml0aW9uIG9mIHRoZSByb2xlIG9mIHRoZSB3b3JrcGxhY2UgaW4gY3JlYXRpbmcgdGhpcyBwcm9ibGVtLiBNYWduZXQgaG9zcGl0YWxzLCBhIG1vZGVsIHNob3duIHRvIGF0dHJhY3QgYW5kIHJldGFpbiBzdGFmZiBpbiBVUyByZXNlYXJjaCwgY3JlYXRlcyBwb3NpdGl2ZSB3b3JrIGVudmlyb25tZW50cyB0aGF0IGFpbSB0byBzdXBwb3J0IHRoZSB3ZWxsLWJlaW5nIG9mIGhlYWx0aGNhcmUgcHJvZmVzc2lvbmFscy5cblxuTWV0aG9kcyBhbmQgYW5hbHlzaXMgTWFnbmV0NEV1cm9wZSBpcyBhIGNsdXN0ZXIgcmFuZG9taXNlZCBjb250cm9sbGVkIHRyaWFsLCB3aXRoIHdhaXQgbGlzdCBjb250cm9scywgZGVzaWduZWQgdG8gZXZhbHVhdGUgdGhlIGVmZmVjdHMgb2Ygb3JnYW5pc2F0aW9uYWwgcmVkZXNpZ24sIGJhc2VkIG9uIHRoZSBNYWduZXQgbW9kZWwsIG9uIG51cnNlc+KAmSBhbmQgcGh5c2ljaWFuc+KAmSB3ZWxsLWJlaW5nIGluIGdlbmVyYWwgYWN1dGUgY2FyZSBob3NwaXRhbHMsIHVzaW5nIGEgbXVsdGljb21wb25lbnQgaW1wbGVtZW50YXRpb24gc3RyYXRlZ3kuIFRoZSBzdHVkeSB3aWxsIGJlIGNvbmR1Y3RlZCBpbiBtb3JlIHRoYW4gNjAgZ2VuZXJhbCBhY3V0ZSBjYXJlIGhvc3BpdGFscyBpbiBCZWxnaXVtLCBFbmdsYW5kLCBHZXJtYW55LCBJcmVsYW5kLCBOb3J3YXkgYW5kIFN3ZWRlbi4gVGhlIHByaW1hcnkgb3V0Y29tZSBpcyBidXJub3V0IGFtb25nIG51cnNlcyBhbmQgcGh5c2ljaWFucywgYXNzZXNzZWQgaW4gbG9uZ2l0dWRpbmFsIHN1cnZleXMgb2YgbnVyc2VzIGFuZCBwaHlzaWNpYW5zIGF0IHBhcnRpY2lwYXRpbmcgaG9zcGl0YWxzLiBBZGRpdGlvbmFsIGRhdGEgd2lsbCBiZSBjb2xsZWN0ZWQgZnJvbSB0aGVtIG9uIHBlcmNlaXZlZCB3b3JrIGVudmlyb25tZW50cywgcGF0aWVudCBzYWZldHkgYW5kIHBhdGllbnQgcXVhbGl0eSBvZiBjYXJlIGFuZCB3aWxsIGJlIHRyaWFuZ3VsYXRlZCB3aXRoIGRhdGEgZnJvbSBtZWRpY2FsIHJlY29yZHMsIGluY2x1ZGluZyBjYXNlIG1peC1hZGp1c3RlZCBpbi1ob3NwaXRhbCBtb3J0YWxpdHkuIFRoZSBwcm9jZXNzIG9mIGltcGxlbWVudGF0aW9uIHdpbGwgYmUgZXZhbHVhdGVkIHVzaW5nIHF1YWxpdGF0aXZlIGRhdGEgZnJvbSBmb2N1cyBncm91cCBhbmQga2V5IGluZm9ybWFudCBpbnRlcnZpZXdzLlxuXG5FdGhpY3MgYW5kIGRpc3NlbWluYXRpb24gVGhpcyBzdHVkeSB3YXMgYXBwcm92ZWQgYnkgdGhlIEV0aGljcyBDb21taXR0ZWUgUmVzZWFyY2ggVVovS1UgTGV1dmVuLCBCZWxnaXVtOyBhZGRpdGlvbmFsbHksIGV0aGljcyBhcHByb3ZhbCBpcyBvYnRhaW5lZCBpbiBhbGwgb3RoZXIgcGFydGljaXBhdGluZyBjb3VudHJpZXMgZWl0aGVyIHRocm91Z2ggYSBjZW50cmFsIG9yIGRlY2VudHJhbCBhdXRob3JpdHkuIEZpbmRpbmdzIHdpbGwgYmUgZGlzc2VtaW5hdGVkIGF0IGNvbmZlcmVuY2VzLCB0aHJvdWdoIHBlZXItcmV2aWV3ZWQgbWFudXNjcmlwdHMgYW5kIHZpYSBzb2NpYWwgbWVkaWEuXG5cblRyaWFsIHJlZ2lzdHJhdGlvbiBudW1iZXIgW0lTUkNUTjEwMTk2OTAxXVsxXS5cblxuIFsxXTogL2V4dGVybmFsLXJlZj9saW5rX3R5cGU9SVNSQ1ROJmFjY2Vzc19udW09SVNSQ1ROMTAxOTY5MDEiLCJwdWJsaXNoZXIiOiJCcml0aXNoIE1lZGljYWwgSm91cm5hbCBQdWJsaXNoaW5nIEdyb3VwIiwiaXNzdWUiOiI3Iiwidm9sdW1lIjoiMTIifSwiaXNUZW1wb3JhcnkiOmZhbHNlfV19&quot;},{&quot;citationID&quot;:&quot;MENDELEY_CITATION_45851de6-a125-498a-9776-bdeeeff619ad&quot;,&quot;properties&quot;:{&quot;noteIndex&quot;:0},&quot;isEdited&quot;:false,&quot;manualOverride&quot;:{&quot;isManuallyOverridden&quot;:false,&quot;citeprocText&quot;:&quot;&lt;sup&gt;3&lt;/sup&gt;&quot;,&quot;manualOverrideText&quot;:&quot;&quot;},&quot;citationItems&quot;:[{&quot;id&quot;:&quot;83a9bcfe-771a-3e4c-bc37-93a5aaf2615e&quot;,&quot;itemData&quot;:{&quot;type&quot;:&quot;article-journal&quot;,&quot;id&quot;:&quot;83a9bcfe-771a-3e4c-bc37-93a5aaf2615e&quot;,&quot;title&quot;:&quot;“You have to ask yourself when you've had enough”: An ethnography of multi-level nurse burnout cultural impacts in the emergency department&quot;,&quot;author&quot;:[{&quot;family&quot;:&quot;Muir&quot;,&quot;given&quot;:&quot;K Jane&quot;,&quot;parse-names&quot;:false,&quot;dropping-particle&quot;:&quot;&quot;,&quot;non-dropping-particle&quot;:&quot;&quot;},{&quot;family&quot;:&quot;Keim-Malpass&quot;,&quot;given&quot;:&quot;Jessica&quot;,&quot;parse-names&quot;:false,&quot;dropping-particle&quot;:&quot;&quot;,&quot;non-dropping-particle&quot;:&quot;&quot;},{&quot;family&quot;:&quot;LeBaron&quot;,&quot;given&quot;:&quot;Virginia T&quot;,&quot;parse-names&quot;:false,&quot;dropping-particle&quot;:&quot;&quot;,&quot;non-dropping-particle&quot;:&quot;&quot;}],&quot;container-title&quot;:&quot;SSM-Qualitative Research in Health&quot;,&quot;ISSN&quot;:&quot;2667-3215&quot;,&quot;issued&quot;:{&quot;date-parts&quot;:[[2022]]},&quot;page&quot;:&quot;100111&quot;,&quot;publisher&quot;:&quot;Elsevier&quot;,&quot;volume&quot;:&quot;2&quot;},&quot;isTemporary&quot;:false}],&quot;citationTag&quot;:&quot;MENDELEY_CITATION_v3_eyJjaXRhdGlvbklEIjoiTUVOREVMRVlfQ0lUQVRJT05fNDU4NTFkZTYtYTEyNS00OThhLTk3NzYtYmRlZWVmZjYxOWFkIiwicHJvcGVydGllcyI6eyJub3RlSW5kZXgiOjB9LCJpc0VkaXRlZCI6ZmFsc2UsIm1hbnVhbE92ZXJyaWRlIjp7ImlzTWFudWFsbHlPdmVycmlkZGVuIjpmYWxzZSwiY2l0ZXByb2NUZXh0IjoiPHN1cD4zPC9zdXA+IiwibWFudWFsT3ZlcnJpZGVUZXh0IjoiIn0sImNpdGF0aW9uSXRlbXMiOlt7ImlkIjoiODNhOWJjZmUtNzcxYS0zZTRjLWJjMzctOTNhNWFhZjI2MTVlIiwiaXRlbURhdGEiOnsidHlwZSI6ImFydGljbGUtam91cm5hbCIsImlkIjoiODNhOWJjZmUtNzcxYS0zZTRjLWJjMzctOTNhNWFhZjI2MTVlIiwidGl0bGUiOiLigJxZb3UgaGF2ZSB0byBhc2sgeW91cnNlbGYgd2hlbiB5b3UndmUgaGFkIGVub3VnaOKAnTogQW4gZXRobm9ncmFwaHkgb2YgbXVsdGktbGV2ZWwgbnVyc2UgYnVybm91dCBjdWx0dXJhbCBpbXBhY3RzIGluIHRoZSBlbWVyZ2VuY3kgZGVwYXJ0bWVudCIsImF1dGhvciI6W3siZmFtaWx5IjoiTXVpciIsImdpdmVuIjoiSyBKYW5lIiwicGFyc2UtbmFtZXMiOmZhbHNlLCJkcm9wcGluZy1wYXJ0aWNsZSI6IiIsIm5vbi1kcm9wcGluZy1wYXJ0aWNsZSI6IiJ9LHsiZmFtaWx5IjoiS2VpbS1NYWxwYXNzIiwiZ2l2ZW4iOiJKZXNzaWNhIiwicGFyc2UtbmFtZXMiOmZhbHNlLCJkcm9wcGluZy1wYXJ0aWNsZSI6IiIsIm5vbi1kcm9wcGluZy1wYXJ0aWNsZSI6IiJ9LHsiZmFtaWx5IjoiTGVCYXJvbiIsImdpdmVuIjoiVmlyZ2luaWEgVCIsInBhcnNlLW5hbWVzIjpmYWxzZSwiZHJvcHBpbmctcGFydGljbGUiOiIiLCJub24tZHJvcHBpbmctcGFydGljbGUiOiIifV0sImNvbnRhaW5lci10aXRsZSI6IlNTTS1RdWFsaXRhdGl2ZSBSZXNlYXJjaCBpbiBIZWFsdGgiLCJJU1NOIjoiMjY2Ny0zMjE1IiwiaXNzdWVkIjp7ImRhdGUtcGFydHMiOltbMjAyMl1dfSwicGFnZSI6IjEwMDExMSIsInB1Ymxpc2hlciI6IkVsc2V2aWVyIiwidm9sdW1lIjoiMiJ9LCJpc1RlbXBvcmFyeSI6ZmFsc2V9XX0=&quot;},{&quot;citationID&quot;:&quot;MENDELEY_CITATION_35a3e669-221c-443f-bce5-eec3a0d6ad0a&quot;,&quot;properties&quot;:{&quot;noteIndex&quot;:0},&quot;isEdited&quot;:false,&quot;manualOverride&quot;:{&quot;isManuallyOverridden&quot;:false,&quot;citeprocText&quot;:&quot;&lt;sup&gt;2,5,24&lt;/sup&gt;&quot;,&quot;manualOverrideText&quot;:&quot;&quot;},&quot;citationItems&quot;:[{&quot;id&quot;:&quot;b6cc18d1-d27d-3f2f-9e3f-6c86dcbb32e2&quot;,&quot;itemData&quot;:{&quot;type&quot;:&quot;article-journal&quot;,&quot;id&quot;:&quot;b6cc18d1-d27d-3f2f-9e3f-6c86dcbb32e2&quot;,&quot;title&quot;:&quot;“You have to ask yourself when you've had enough”: An ethnography of multi-level nurse burnout cultural impacts in the emergency department&quot;,&quot;author&quot;:[{&quot;family&quot;:&quot;Muir&quot;,&quot;given&quot;:&quot;K Jane&quot;,&quot;parse-names&quot;:false,&quot;dropping-particle&quot;:&quot;&quot;,&quot;non-dropping-particle&quot;:&quot;&quot;},{&quot;family&quot;:&quot;Keim-Malpass&quot;,&quot;given&quot;:&quot;Jessica&quot;,&quot;parse-names&quot;:false,&quot;dropping-particle&quot;:&quot;&quot;,&quot;non-dropping-particle&quot;:&quot;&quot;},{&quot;family&quot;:&quot;LeBaron&quot;,&quot;given&quot;:&quot;Virginia T&quot;,&quot;parse-names&quot;:false,&quot;dropping-particle&quot;:&quot;&quot;,&quot;non-dropping-particle&quot;:&quot;&quot;}],&quot;container-title&quot;:&quot;SSM-Qualitative Research in Health&quot;,&quot;ISSN&quot;:&quot;2667-3215&quot;,&quot;issued&quot;:{&quot;date-parts&quot;:[[2022]]},&quot;page&quot;:&quot;100111&quot;,&quot;publisher&quot;:&quot;Elsevier&quot;,&quot;volume&quot;:&quot;2&quot;,&quot;container-title-short&quot;:&quot;&quot;},&quot;isTemporary&quot;:false},{&quot;id&quot;:&quot;40c63b46-bd49-3297-bc0f-42b134c39880&quot;,&quot;itemData&quot;:{&quot;type&quot;:&quot;article-journal&quot;,&quot;id&quot;:&quot;40c63b46-bd49-3297-bc0f-42b134c39880&quot;,&quot;title&quot;:&quot;The impact of hospital boarding on the emergency department waiting room&quot;,&quot;author&quot;:[{&quot;family&quot;:&quot;Smalley&quot;,&quot;given&quot;:&quot;Courtney M.&quot;,&quot;parse-names&quot;:false,&quot;dropping-particle&quot;:&quot;&quot;,&quot;non-dropping-particle&quot;:&quot;&quot;},{&quot;family&quot;:&quot;Simon&quot;,&quot;given&quot;:&quot;Erin L.&quot;,&quot;parse-names&quot;:false,&quot;dropping-particle&quot;:&quot;&quot;,&quot;non-dropping-particle&quot;:&quot;&quot;},{&quot;family&quot;:&quot;Meldon&quot;,&quot;given&quot;:&quot;Stephen W.&quot;,&quot;parse-names&quot;:false,&quot;dropping-particle&quot;:&quot;&quot;,&quot;non-dropping-particle&quot;:&quot;&quot;},{&quot;family&quot;:&quot;Muir&quot;,&quot;given&quot;:&quot;McKinsey R.&quot;,&quot;parse-names&quot;:false,&quot;dropping-particle&quot;:&quot;&quot;,&quot;non-dropping-particle&quot;:&quot;&quot;},{&quot;family&quot;:&quot;Briskin&quot;,&quot;given&quot;:&quot;Isaac&quot;,&quot;parse-names&quot;:false,&quot;dropping-particle&quot;:&quot;&quot;,&quot;non-dropping-particle&quot;:&quot;&quot;},{&quot;family&quot;:&quot;Crane&quot;,&quot;given&quot;:&quot;Steven&quot;,&quot;parse-names&quot;:false,&quot;dropping-particle&quot;:&quot;&quot;,&quot;non-dropping-particle&quot;:&quot;&quot;},{&quot;family&quot;:&quot;Delgado&quot;,&quot;given&quot;:&quot;Fernando&quot;,&quot;parse-names&quot;:false,&quot;dropping-particle&quot;:&quot;&quot;,&quot;non-dropping-particle&quot;:&quot;&quot;},{&quot;family&quot;:&quot;Borden&quot;,&quot;given&quot;:&quot;Bradford L.&quot;,&quot;parse-names&quot;:false,&quot;dropping-particle&quot;:&quot;&quot;,&quot;non-dropping-particle&quot;:&quot;&quot;},{&quot;family&quot;:&quot;Fertel&quot;,&quot;given&quot;:&quot;Baruch S.&quot;,&quot;parse-names&quot;:false,&quot;dropping-particle&quot;:&quot;&quot;,&quot;non-dropping-particle&quot;:&quot;&quot;}],&quot;container-title&quot;:&quot;JACEP Open&quot;,&quot;accessed&quot;:{&quot;date-parts&quot;:[[2023,12,31]]},&quot;DOI&quot;:&quot;10.1002/EMP2.12100&quot;,&quot;ISSN&quot;:&quot;26881152&quot;,&quot;issued&quot;:{&quot;date-parts&quot;:[[2020,10,1]]},&quot;page&quot;:&quot;1052-1059&quot;,&quot;abstract&quot;:&quot;Background: Patient boarding in the emergency department (ED) is a significant issue leading to increased morbidity/mortality, longer lengths of stay, and higher hospital costs. We examined the impact of boarding patients on the ED waiting room. Additionally, we determined whether facility type, patient acuity, time of day, or hospital occupancy impacted waiting rooms in 18 EDs across a large healthcare system. Methods: This was a retrospective multicenter study that included all ED encounters between January 1, 2018, and September 30, 2019. Encounters with missing Emergency Severity Index (ESI) level were excluded. ESI levels were defined as high (ESI 1,2), middle (ESI 3), and low (ESI 4,5). Spearman correlation coefficients measured the relationship between boarded patients and number of patients in ED waiting room. A multivariable mixed effects model identified drivers of this relationship. Results: A total of 1,134,178 encounters were included. Spearman correlation coefficient was significant between number of patients in the ED waiting room and patient boarding (0.54). For every additional patient boarded/hour, the number of patients waiting/hour in the waiting room increased by 8% (95% confidence interval [CI] = 1.08–1.09). The number of patients waiting for a room/hour was 2.28 times higher for middle than for high acuity. The number of patients in waiting room slightly decreased as hospital occupancy increased (95% CI = 0.997–0.997). Conclusion: Number of patients in ED waiting room are directly related to boarding times and hospital occupancy. ED waiting room times should be considered as not just an ED operational issue, but an aspect of hospital throughput.&quot;,&quot;publisher&quot;:&quot;John Wiley and Sons Inc&quot;,&quot;issue&quot;:&quot;5&quot;,&quot;volume&quot;:&quot;1&quot;,&quot;container-title-short&quot;:&quot;&quot;},&quot;isTemporary&quot;:false},{&quot;id&quot;:&quot;4f220d71-23c3-3122-acdc-60bcd44f63f5&quot;,&quot;itemData&quot;:{&quot;type&quot;:&quot;article-journal&quot;,&quot;id&quot;:&quot;4f220d71-23c3-3122-acdc-60bcd44f63f5&quot;,&quot;title&quot;:&quot;Emergency Nurses’ Well-Being in Magnet Hospitals and Recommendations for Improvements in Work Environments: A Multicenter Cross-Sectional Observational Study&quot;,&quot;author&quot;:[{&quot;family&quot;:&quot;Turnbach&quot;,&quot;given&quot;:&quot;Elise&quot;,&quot;parse-names&quot;:false,&quot;dropping-particle&quot;:&quot;&quot;,&quot;non-dropping-particle&quot;:&quot;&quot;},{&quot;family&quot;:&quot;Coates&quot;,&quot;given&quot;:&quot;Lindsey&quot;,&quot;parse-names&quot;:false,&quot;dropping-particle&quot;:&quot;&quot;,&quot;non-dropping-particle&quot;:&quot;&quot;},{&quot;family&quot;:&quot;Vanek&quot;,&quot;given&quot;:&quot;Florence D.&quot;,&quot;parse-names&quot;:false,&quot;dropping-particle&quot;:&quot;&quot;,&quot;non-dropping-particle&quot;:&quot;&quot;},{&quot;family&quot;:&quot;Cotter&quot;,&quot;given&quot;:&quot;Emma&quot;,&quot;parse-names&quot;:false,&quot;dropping-particle&quot;:&quot;&quot;,&quot;non-dropping-particle&quot;:&quot;&quot;},{&quot;family&quot;:&quot;Pogue&quot;,&quot;given&quot;:&quot;Colleen A.&quot;,&quot;parse-names&quot;:false,&quot;dropping-particle&quot;:&quot;&quot;,&quot;non-dropping-particle&quot;:&quot;&quot;},{&quot;family&quot;:&quot;Clark&quot;,&quot;given&quot;:&quot;Rebecca R.S.&quot;,&quot;parse-names&quot;:false,&quot;dropping-particle&quot;:&quot;&quot;,&quot;non-dropping-particle&quot;:&quot;&quot;},{&quot;family&quot;:&quot;Aiken&quot;,&quot;given&quot;:&quot;Linda H.&quot;,&quot;parse-names&quot;:false,&quot;dropping-particle&quot;:&quot;&quot;,&quot;non-dropping-particle&quot;:&quot;&quot;},{&quot;family&quot;:&quot;Aiken&quot;,&quot;given&quot;:&quot;L.H.&quot;,&quot;parse-names&quot;:false,&quot;dropping-particle&quot;:&quot;&quot;,&quot;non-dropping-particle&quot;:&quot;&quot;},{&quot;family&quot;:&quot;McHugh&quot;,&quot;given&quot;:&quot;M.D.&quot;,&quot;parse-names&quot;:false,&quot;dropping-particle&quot;:&quot;&quot;,&quot;non-dropping-particle&quot;:&quot;&quot;},{&quot;family&quot;:&quot;Cleary&quot;,&quot;given&quot;:&quot;M.&quot;,&quot;parse-names&quot;:false,&quot;dropping-particle&quot;:&quot;&quot;,&quot;non-dropping-particle&quot;:&quot;&quot;},{&quot;family&quot;:&quot;Ley&quot;,&quot;given&quot;:&quot;C.&quot;,&quot;parse-names&quot;:false,&quot;dropping-particle&quot;:&quot;&quot;,&quot;non-dropping-particle&quot;:&quot;&quot;},{&quot;family&quot;:&quot;Borchardt&quot;,&quot;given&quot;:&quot;C.J.&quot;,&quot;parse-names&quot;:false,&quot;dropping-particle&quot;:&quot;&quot;,&quot;non-dropping-particle&quot;:&quot;&quot;},{&quot;family&quot;:&quot;Brant&quot;,&quot;given&quot;:&quot;J.M.&quot;,&quot;parse-names&quot;:false,&quot;dropping-particle&quot;:&quot;&quot;,&quot;non-dropping-particle&quot;:&quot;&quot;},{&quot;family&quot;:&quot;Turner&quot;,&quot;given&quot;:&quot;B.L.&quot;,&quot;parse-names&quot;:false,&quot;dropping-particle&quot;:&quot;&quot;,&quot;non-dropping-particle&quot;:&quot;&quot;},{&quot;family&quot;:&quot;Leimberger&quot;,&quot;given&quot;:&quot;A.E.&quot;,&quot;parse-names&quot;:false,&quot;dropping-particle&quot;:&quot;&quot;,&quot;non-dropping-particle&quot;:&quot;&quot;},{&quot;family&quot;:&quot;Waterman&quot;,&quot;given&quot;:&quot;K.&quot;,&quot;parse-names&quot;:false,&quot;dropping-particle&quot;:&quot;&quot;,&quot;non-dropping-particle&quot;:&quot;&quot;},{&quot;family&quot;:&quot;Coleman&quot;,&quot;given&quot;:&quot;B.L.&quot;,&quot;parse-names&quot;:false,&quot;dropping-particle&quot;:&quot;&quot;,&quot;non-dropping-particle&quot;:&quot;&quot;},{&quot;family&quot;:&quot;Albert&quot;,&quot;given&quot;:&quot;N.M.&quot;,&quot;parse-names&quot;:false,&quot;dropping-particle&quot;:&quot;&quot;,&quot;non-dropping-particle&quot;:&quot;&quot;},{&quot;family&quot;:&quot;Stewart&quot;,&quot;given&quot;:&quot;C.&quot;,&quot;parse-names&quot;:false,&quot;dropping-particle&quot;:&quot;&quot;,&quot;non-dropping-particle&quot;:&quot;&quot;},{&quot;family&quot;:&quot;Steele&quot;,&quot;given&quot;:&quot;D.&quot;,&quot;parse-names&quot;:false,&quot;dropping-particle&quot;:&quot;&quot;,&quot;non-dropping-particle&quot;:&quot;&quot;},{&quot;family&quot;:&quot;Kaplow&quot;,&quot;given&quot;:&quot;R.&quot;,&quot;parse-names&quot;:false,&quot;dropping-particle&quot;:&quot;&quot;,&quot;non-dropping-particle&quot;:&quot;&quot;},{&quot;family&quot;:&quot;Kaminsky&quot;,&quot;given&quot;:&quot;K.&quot;,&quot;parse-names&quot;:false,&quot;dropping-particle&quot;:&quot;&quot;,&quot;non-dropping-particle&quot;:&quot;&quot;},{&quot;family&quot;:&quot;Hinkle&quot;,&quot;given&quot;:&quot;H.A.&quot;,&quot;parse-names&quot;:false,&quot;dropping-particle&quot;:&quot;&quot;,&quot;non-dropping-particle&quot;:&quot;&quot;},{&quot;family&quot;:&quot;Besa&quot;,&quot;given&quot;:&quot;R.D.&quot;,&quot;parse-names&quot;:false,&quot;dropping-particle&quot;:&quot;&quot;,&quot;non-dropping-particle&quot;:&quot;&quot;},{&quot;family&quot;:&quot;Taylor&quot;,&quot;given&quot;:&quot;K.P.&quot;,&quot;parse-names&quot;:false,&quot;dropping-particle&quot;:&quot;&quot;,&quot;non-dropping-particle&quot;:&quot;&quot;},{&quot;family&quot;:&quot;Graboso&quot;,&quot;given&quot;:&quot;R.&quot;,&quot;parse-names&quot;:false,&quot;dropping-particle&quot;:&quot;&quot;,&quot;non-dropping-particle&quot;:&quot;&quot;},{&quot;family&quot;:&quot;Dimino&quot;,&quot;given&quot;:&quot;K.&quot;,&quot;parse-names&quot;:false,&quot;dropping-particle&quot;:&quot;&quot;,&quot;non-dropping-particle&quot;:&quot;&quot;},{&quot;family&quot;:&quot;Searle-Leach&quot;,&quot;given&quot;:&quot;L.&quot;,&quot;parse-names&quot;:false,&quot;dropping-particle&quot;:&quot;&quot;,&quot;non-dropping-particle&quot;:&quot;&quot;},{&quot;family&quot;:&quot;Albritton&quot;,&quot;given&quot;:&quot;S.&quot;,&quot;parse-names&quot;:false,&quot;dropping-particle&quot;:&quot;&quot;,&quot;non-dropping-particle&quot;:&quot;&quot;},{&quot;family&quot;:&quot;Davidson&quot;,&quot;given&quot;:&quot;C.L.&quot;,&quot;parse-names&quot;:false,&quot;dropping-particle&quot;:&quot;&quot;,&quot;non-dropping-particle&quot;:&quot;&quot;},{&quot;family&quot;:&quot;Carrigan&quot;,&quot;given&quot;:&quot;T.&quot;,&quot;parse-names&quot;:false,&quot;dropping-particle&quot;:&quot;&quot;,&quot;non-dropping-particle&quot;:&quot;&quot;},{&quot;family&quot;:&quot;Burke&quot;,&quot;given&quot;:&quot;D.A.&quot;,&quot;parse-names&quot;:false,&quot;dropping-particle&quot;:&quot;&quot;,&quot;non-dropping-particle&quot;:&quot;&quot;},{&quot;family&quot;:&quot;Anthony&quot;,&quot;given&quot;:&quot;K.R.&quot;,&quot;parse-names&quot;:false,&quot;dropping-particle&quot;:&quot;&quot;,&quot;non-dropping-particle&quot;:&quot;&quot;},{&quot;family&quot;:&quot;Kowalski&quot;,&quot;given&quot;:&quot;M.O.&quot;,&quot;parse-names&quot;:false,&quot;dropping-particle&quot;:&quot;&quot;,&quot;non-dropping-particle&quot;:&quot;&quot;},{&quot;family&quot;:&quot;Rounds&quot;,&quot;given&quot;:&quot;M.&quot;,&quot;parse-names&quot;:false,&quot;dropping-particle&quot;:&quot;&quot;,&quot;non-dropping-particle&quot;:&quot;&quot;},{&quot;family&quot;:&quot;Tudor&quot;,&quot;given&quot;:&quot;J.M.&quot;,&quot;parse-names&quot;:false,&quot;dropping-particle&quot;:&quot;&quot;,&quot;non-dropping-particle&quot;:&quot;&quot;},{&quot;family&quot;:&quot;Griffis&quot;,&quot;given&quot;:&quot;L.&quot;,&quot;parse-names&quot;:false,&quot;dropping-particle&quot;:&quot;&quot;,&quot;non-dropping-particle&quot;:&quot;&quot;},{&quot;family&quot;:&quot;Vassallo&quot;,&quot;given&quot;:&quot;L.M.&quot;,&quot;parse-names&quot;:false,&quot;dropping-particle&quot;:&quot;&quot;,&quot;non-dropping-particle&quot;:&quot;&quot;},{&quot;family&quot;:&quot;Mulligan&quot;,&quot;given&quot;:&quot;M.&quot;,&quot;parse-names&quot;:false,&quot;dropping-particle&quot;:&quot;&quot;,&quot;non-dropping-particle&quot;:&quot;&quot;},{&quot;family&quot;:&quot;Macyk&quot;,&quot;given&quot;:&quot;I.&quot;,&quot;parse-names&quot;:false,&quot;dropping-particle&quot;:&quot;&quot;,&quot;non-dropping-particle&quot;:&quot;&quot;},{&quot;family&quot;:&quot;Manley-Cullen&quot;,&quot;given&quot;:&quot;C.&quot;,&quot;parse-names&quot;:false,&quot;dropping-particle&quot;:&quot;&quot;,&quot;non-dropping-particle&quot;:&quot;&quot;},{&quot;family&quot;:&quot;Haberman&quot;,&quot;given&quot;:&quot;A.E.&quot;,&quot;parse-names&quot;:false,&quot;dropping-particle&quot;:&quot;&quot;,&quot;non-dropping-particle&quot;:&quot;&quot;},{&quot;family&quot;:&quot;Hutchinson&quot;,&quot;given&quot;:&quot;S.L.&quot;,&quot;parse-names&quot;:false,&quot;dropping-particle&quot;:&quot;&quot;,&quot;non-dropping-particle&quot;:&quot;&quot;},{&quot;family&quot;:&quot;Barnard&quot;,&quot;given&quot;:&quot;A.L.&quot;,&quot;parse-names&quot;:false,&quot;dropping-particle&quot;:&quot;&quot;,&quot;non-dropping-particle&quot;:&quot;&quot;},{&quot;family&quot;:&quot;Gobel&quot;,&quot;given&quot;:&quot;B.&quot;,&quot;parse-names&quot;:false,&quot;dropping-particle&quot;:&quot;&quot;,&quot;non-dropping-particle&quot;:&quot;&quot;},{&quot;family&quot;:&quot;McMahon&quot;,&quot;given&quot;:&quot;D.L.&quot;,&quot;parse-names&quot;:false,&quot;dropping-particle&quot;:&quot;&quot;,&quot;non-dropping-particle&quot;:&quot;&quot;},{&quot;family&quot;:&quot;Brown&quot;,&quot;given&quot;:&quot;M.J.&quot;,&quot;parse-names&quot;:false,&quot;dropping-particle&quot;:&quot;&quot;,&quot;non-dropping-particle&quot;:&quot;&quot;},{&quot;family&quot;:&quot;Strack&quot;,&quot;given&quot;:&quot;L.&quot;,&quot;parse-names&quot;:false,&quot;dropping-particle&quot;:&quot;&quot;,&quot;non-dropping-particle&quot;:&quot;&quot;},{&quot;family&quot;:&quot;Emmerling&quot;,&quot;given&quot;:&quot;S.A.&quot;,&quot;parse-names&quot;:false,&quot;dropping-particle&quot;:&quot;&quot;,&quot;non-dropping-particle&quot;:&quot;&quot;},{&quot;family&quot;:&quot;Coladonato&quot;,&quot;given&quot;:&quot;A.R.&quot;,&quot;parse-names&quot;:false,&quot;dropping-particle&quot;:&quot;&quot;,&quot;non-dropping-particle&quot;:&quot;&quot;},{&quot;family&quot;:&quot;Reich&quot;,&quot;given&quot;:&quot;J.A.&quot;,&quot;parse-names&quot;:false,&quot;dropping-particle&quot;:&quot;&quot;,&quot;non-dropping-particle&quot;:&quot;&quot;},{&quot;family&quot;:&quot;Gavaghan&quot;,&quot;given&quot;:&quot;J.J.&quot;,&quot;parse-names&quot;:false,&quot;dropping-particle&quot;:&quot;&quot;,&quot;non-dropping-particle&quot;:&quot;&quot;},{&quot;family&quot;:&quot;Vanek&quot;,&quot;given&quot;:&quot;F.D.&quot;,&quot;parse-names&quot;:false,&quot;dropping-particle&quot;:&quot;&quot;,&quot;non-dropping-particle&quot;:&quot;&quot;},{&quot;family&quot;:&quot;Ballinghoff&quot;,&quot;given&quot;:&quot;J.R.&quot;,&quot;parse-names&quot;:false,&quot;dropping-particle&quot;:&quot;&quot;,&quot;non-dropping-particle&quot;:&quot;&quot;},{&quot;family&quot;:&quot;Book&quot;,&quot;given&quot;:&quot;K.A.&quot;,&quot;parse-names&quot;:false,&quot;dropping-particle&quot;:&quot;&quot;,&quot;non-dropping-particle&quot;:&quot;&quot;},{&quot;family&quot;:&quot;Easter&quot;,&quot;given&quot;:&quot;K.&quot;,&quot;parse-names&quot;:false,&quot;dropping-particle&quot;:&quot;&quot;,&quot;non-dropping-particle&quot;:&quot;&quot;},{&quot;family&quot;:&quot;Seaman&quot;,&quot;given&quot;:&quot;P.B.&quot;,&quot;parse-names&quot;:false,&quot;dropping-particle&quot;:&quot;&quot;,&quot;non-dropping-particle&quot;:&quot;&quot;},{&quot;family&quot;:&quot;Lough&quot;,&quot;given&quot;:&quot;M.E.&quot;,&quot;parse-names&quot;:false,&quot;dropping-particle&quot;:&quot;&quot;,&quot;non-dropping-particle&quot;:&quot;&quot;},{&quot;family&quot;:&quot;Benson&quot;,&quot;given&quot;:&quot;C.L.&quot;,&quot;parse-names&quot;:false,&quot;dropping-particle&quot;:&quot;&quot;,&quot;non-dropping-particle&quot;:&quot;&quot;},{&quot;family&quot;:&quot;Ducharme&quot;,&quot;given&quot;:&quot;M.&quot;,&quot;parse-names&quot;:false,&quot;dropping-particle&quot;:&quot;&quot;,&quot;non-dropping-particle&quot;:&quot;&quot;},{&quot;family&quot;:&quot;Quinn&quot;,&quot;given&quot;:&quot;Paul&quot;,&quot;parse-names&quot;:false,&quot;dropping-particle&quot;:&quot;&quot;,&quot;non-dropping-particle&quot;:&quot;&quot;},{&quot;family&quot;:&quot;Molyneaux&quot;,&quot;given&quot;:&quot;D.M.&quot;,&quot;parse-names&quot;:false,&quot;dropping-particle&quot;:&quot;&quot;,&quot;non-dropping-particle&quot;:&quot;&quot;},{&quot;family&quot;:&quot;Kennedy&quot;,&quot;given&quot;:&quot;L.&quot;,&quot;parse-names&quot;:false,&quot;dropping-particle&quot;:&quot;&quot;,&quot;non-dropping-particle&quot;:&quot;&quot;},{&quot;family&quot;:&quot;Grochow&quot;,&quot;given&quot;:&quot;D.&quot;,&quot;parse-names&quot;:false,&quot;dropping-particle&quot;:&quot;&quot;,&quot;non-dropping-particle&quot;:&quot;&quot;},{&quot;family&quot;:&quot;Nyheim&quot;,&quot;given&quot;:&quot;E.&quot;,&quot;parse-names&quot;:false,&quot;dropping-particle&quot;:&quot;&quot;,&quot;non-dropping-particle&quot;:&quot;&quot;},{&quot;family&quot;:&quot;Purcell&quot;,&quot;given&quot;:&quot;S.M.&quot;,&quot;parse-names&quot;:false,&quot;dropping-particle&quot;:&quot;&quot;,&quot;non-dropping-particle&quot;:&quot;&quot;},{&quot;family&quot;:&quot;Hanrahan&quot;,&quot;given&quot;:&quot;K.&quot;,&quot;parse-names&quot;:false,&quot;dropping-particle&quot;:&quot;&quot;,&quot;non-dropping-particle&quot;:&quot;&quot;},{&quot;family&quot;:&quot;Isaacs&quot;,&quot;given&quot;:&quot;K.B.&quot;,&quot;parse-names&quot;:false,&quot;dropping-particle&quot;:&quot;&quot;,&quot;non-dropping-particle&quot;:&quot;&quot;},{&quot;family&quot;:&quot;Whade&quot;,&quot;given&quot;:&quot;J.J.&quot;,&quot;parse-names&quot;:false,&quot;dropping-particle&quot;:&quot;&quot;,&quot;non-dropping-particle&quot;:&quot;&quot;}],&quot;container-title&quot;:&quot;Journal of Emergency Nursing&quot;,&quot;container-title-short&quot;:&quot;J Emerg Nurs&quot;,&quot;DOI&quot;:&quot;10.1016/j.jen.2023.06.012&quot;,&quot;ISSN&quot;:&quot;00991767&quot;,&quot;URL&quot;:&quot;https://linkinghub.elsevier.com/retrieve/pii/S0099176723001563&quot;,&quot;issued&quot;:{&quot;date-parts&quot;:[[2023,7]]}},&quot;isTemporary&quot;:false}],&quot;citationTag&quot;:&quot;MENDELEY_CITATION_v3_eyJjaXRhdGlvbklEIjoiTUVOREVMRVlfQ0lUQVRJT05fMzVhM2U2NjktMjIxYy00NDNmLWJjZTUtZWVjM2EwZDZhZDBhIiwicHJvcGVydGllcyI6eyJub3RlSW5kZXgiOjB9LCJpc0VkaXRlZCI6ZmFsc2UsIm1hbnVhbE92ZXJyaWRlIjp7ImlzTWFudWFsbHlPdmVycmlkZGVuIjpmYWxzZSwiY2l0ZXByb2NUZXh0IjoiPHN1cD4yLDUsMjQ8L3N1cD4iLCJtYW51YWxPdmVycmlkZVRleHQiOiIifSwiY2l0YXRpb25JdGVtcyI6W3siaWQiOiJiNmNjMThkMS1kMjdkLTNmMmYtOWUzZi02Yzg2ZGNiYjMyZTIiLCJpdGVtRGF0YSI6eyJ0eXBlIjoiYXJ0aWNsZS1qb3VybmFsIiwiaWQiOiJiNmNjMThkMS1kMjdkLTNmMmYtOWUzZi02Yzg2ZGNiYjMyZTIiLCJ0aXRsZSI6IuKAnFlvdSBoYXZlIHRvIGFzayB5b3Vyc2VsZiB3aGVuIHlvdSd2ZSBoYWQgZW5vdWdo4oCdOiBBbiBldGhub2dyYXBoeSBvZiBtdWx0aS1sZXZlbCBudXJzZSBidXJub3V0IGN1bHR1cmFsIGltcGFjdHMgaW4gdGhlIGVtZXJnZW5jeSBkZXBhcnRtZW50IiwiYXV0aG9yIjpbeyJmYW1pbHkiOiJNdWlyIiwiZ2l2ZW4iOiJLIEphbmUiLCJwYXJzZS1uYW1lcyI6ZmFsc2UsImRyb3BwaW5nLXBhcnRpY2xlIjoiIiwibm9uLWRyb3BwaW5nLXBhcnRpY2xlIjoiIn0seyJmYW1pbHkiOiJLZWltLU1hbHBhc3MiLCJnaXZlbiI6Ikplc3NpY2EiLCJwYXJzZS1uYW1lcyI6ZmFsc2UsImRyb3BwaW5nLXBhcnRpY2xlIjoiIiwibm9uLWRyb3BwaW5nLXBhcnRpY2xlIjoiIn0seyJmYW1pbHkiOiJMZUJhcm9uIiwiZ2l2ZW4iOiJWaXJnaW5pYSBUIiwicGFyc2UtbmFtZXMiOmZhbHNlLCJkcm9wcGluZy1wYXJ0aWNsZSI6IiIsIm5vbi1kcm9wcGluZy1wYXJ0aWNsZSI6IiJ9XSwiY29udGFpbmVyLXRpdGxlIjoiU1NNLVF1YWxpdGF0aXZlIFJlc2VhcmNoIGluIEhlYWx0aCIsIklTU04iOiIyNjY3LTMyMTUiLCJpc3N1ZWQiOnsiZGF0ZS1wYXJ0cyI6W1syMDIyXV19LCJwYWdlIjoiMTAwMTExIiwicHVibGlzaGVyIjoiRWxzZXZpZXIiLCJ2b2x1bWUiOiIyIiwiY29udGFpbmVyLXRpdGxlLXNob3J0IjoiIn0sImlzVGVtcG9yYXJ5IjpmYWxzZX0seyJpZCI6IjQwYzYzYjQ2LWJkNDktMzI5Ny1iYzBmLTQyYjEzNGMzOTg4MCIsIml0ZW1EYXRhIjp7InR5cGUiOiJhcnRpY2xlLWpvdXJuYWwiLCJpZCI6IjQwYzYzYjQ2LWJkNDktMzI5Ny1iYzBmLTQyYjEzNGMzOTg4MCIsInRpdGxlIjoiVGhlIGltcGFjdCBvZiBob3NwaXRhbCBib2FyZGluZyBvbiB0aGUgZW1lcmdlbmN5IGRlcGFydG1lbnQgd2FpdGluZyByb29tIiwiYXV0aG9yIjpbeyJmYW1pbHkiOiJTbWFsbGV5IiwiZ2l2ZW4iOiJDb3VydG5leSBNLiIsInBhcnNlLW5hbWVzIjpmYWxzZSwiZHJvcHBpbmctcGFydGljbGUiOiIiLCJub24tZHJvcHBpbmctcGFydGljbGUiOiIifSx7ImZhbWlseSI6IlNpbW9uIiwiZ2l2ZW4iOiJFcmluIEwuIiwicGFyc2UtbmFtZXMiOmZhbHNlLCJkcm9wcGluZy1wYXJ0aWNsZSI6IiIsIm5vbi1kcm9wcGluZy1wYXJ0aWNsZSI6IiJ9LHsiZmFtaWx5IjoiTWVsZG9uIiwiZ2l2ZW4iOiJTdGVwaGVuIFcuIiwicGFyc2UtbmFtZXMiOmZhbHNlLCJkcm9wcGluZy1wYXJ0aWNsZSI6IiIsIm5vbi1kcm9wcGluZy1wYXJ0aWNsZSI6IiJ9LHsiZmFtaWx5IjoiTXVpciIsImdpdmVuIjoiTWNLaW5zZXkgUi4iLCJwYXJzZS1uYW1lcyI6ZmFsc2UsImRyb3BwaW5nLXBhcnRpY2xlIjoiIiwibm9uLWRyb3BwaW5nLXBhcnRpY2xlIjoiIn0seyJmYW1pbHkiOiJCcmlza2luIiwiZ2l2ZW4iOiJJc2FhYyIsInBhcnNlLW5hbWVzIjpmYWxzZSwiZHJvcHBpbmctcGFydGljbGUiOiIiLCJub24tZHJvcHBpbmctcGFydGljbGUiOiIifSx7ImZhbWlseSI6IkNyYW5lIiwiZ2l2ZW4iOiJTdGV2ZW4iLCJwYXJzZS1uYW1lcyI6ZmFsc2UsImRyb3BwaW5nLXBhcnRpY2xlIjoiIiwibm9uLWRyb3BwaW5nLXBhcnRpY2xlIjoiIn0seyJmYW1pbHkiOiJEZWxnYWRvIiwiZ2l2ZW4iOiJGZXJuYW5kbyIsInBhcnNlLW5hbWVzIjpmYWxzZSwiZHJvcHBpbmctcGFydGljbGUiOiIiLCJub24tZHJvcHBpbmctcGFydGljbGUiOiIifSx7ImZhbWlseSI6IkJvcmRlbiIsImdpdmVuIjoiQnJhZGZvcmQgTC4iLCJwYXJzZS1uYW1lcyI6ZmFsc2UsImRyb3BwaW5nLXBhcnRpY2xlIjoiIiwibm9uLWRyb3BwaW5nLXBhcnRpY2xlIjoiIn0seyJmYW1pbHkiOiJGZXJ0ZWwiLCJnaXZlbiI6IkJhcnVjaCBTLiIsInBhcnNlLW5hbWVzIjpmYWxzZSwiZHJvcHBpbmctcGFydGljbGUiOiIiLCJub24tZHJvcHBpbmctcGFydGljbGUiOiIifV0sImNvbnRhaW5lci10aXRsZSI6IkpBQ0VQIE9wZW4iLCJhY2Nlc3NlZCI6eyJkYXRlLXBhcnRzIjpbWzIwMjMsMTIsMzFdXX0sIkRPSSI6IjEwLjEwMDIvRU1QMi4xMjEwMCIsIklTU04iOiIyNjg4MTE1MiIsImlzc3VlZCI6eyJkYXRlLXBhcnRzIjpbWzIwMjAsMTAsMV1dfSwicGFnZSI6IjEwNTItMTA1OSIsImFic3RyYWN0IjoiQmFja2dyb3VuZDogUGF0aWVudCBib2FyZGluZyBpbiB0aGUgZW1lcmdlbmN5IGRlcGFydG1lbnQgKEVEKSBpcyBhIHNpZ25pZmljYW50IGlzc3VlIGxlYWRpbmcgdG8gaW5jcmVhc2VkIG1vcmJpZGl0eS9tb3J0YWxpdHksIGxvbmdlciBsZW5ndGhzIG9mIHN0YXksIGFuZCBoaWdoZXIgaG9zcGl0YWwgY29zdHMuIFdlIGV4YW1pbmVkIHRoZSBpbXBhY3Qgb2YgYm9hcmRpbmcgcGF0aWVudHMgb24gdGhlIEVEIHdhaXRpbmcgcm9vbS4gQWRkaXRpb25hbGx5LCB3ZSBkZXRlcm1pbmVkIHdoZXRoZXIgZmFjaWxpdHkgdHlwZSwgcGF0aWVudCBhY3VpdHksIHRpbWUgb2YgZGF5LCBvciBob3NwaXRhbCBvY2N1cGFuY3kgaW1wYWN0ZWQgd2FpdGluZyByb29tcyBpbiAxOCBFRHMgYWNyb3NzIGEgbGFyZ2UgaGVhbHRoY2FyZSBzeXN0ZW0uIE1ldGhvZHM6IFRoaXMgd2FzIGEgcmV0cm9zcGVjdGl2ZSBtdWx0aWNlbnRlciBzdHVkecKgdGhhdCBpbmNsdWRlZCBhbGwgRUQgZW5jb3VudGVycyBiZXR3ZWVuIEphbnVhcnkgMSwgMjAxOCwgYW5kIFNlcHRlbWJlciAzMCwgMjAxOS4gRW5jb3VudGVycyB3aXRoIG1pc3NpbmcgRW1lcmdlbmN5IFNldmVyaXR5IEluZGV4IChFU0kpIGxldmVsIHdlcmUgZXhjbHVkZWQuIEVTSSBsZXZlbHMgd2VyZSBkZWZpbmVkIGFzIGhpZ2ggKEVTSSAxLDIpLCBtaWRkbGUgKEVTSSAzKSwgYW5kIGxvdyAoRVNJIDQsNSkuIFNwZWFybWFuIGNvcnJlbGF0aW9uIGNvZWZmaWNpZW50cyBtZWFzdXJlZCB0aGUgcmVsYXRpb25zaGlwIGJldHdlZW4gYm9hcmRlZCBwYXRpZW50cyBhbmQgbnVtYmVyIG9mIHBhdGllbnRzIGluIEVEIHdhaXRpbmcgcm9vbS4gQSBtdWx0aXZhcmlhYmxlIG1peGVkIGVmZmVjdHMgbW9kZWwgaWRlbnRpZmllZCBkcml2ZXJzIG9mIHRoaXMgcmVsYXRpb25zaGlwLiBSZXN1bHRzOiBBIHRvdGFsIG9mIDEsMTM0LDE3OCBlbmNvdW50ZXJzIHdlcmUgaW5jbHVkZWQuIFNwZWFybWFuIGNvcnJlbGF0aW9uIGNvZWZmaWNpZW50IHdhcyBzaWduaWZpY2FudCBiZXR3ZWVuIG51bWJlciBvZiBwYXRpZW50cyBpbiB0aGUgRUQgd2FpdGluZyByb29tIGFuZCBwYXRpZW50IGJvYXJkaW5nICgwLjU0KS4gRm9yIGV2ZXJ5IGFkZGl0aW9uYWwgcGF0aWVudCBib2FyZGVkL2hvdXIsIHRoZSBudW1iZXIgb2YgcGF0aWVudHMgd2FpdGluZy9ob3VyIGluIHRoZSB3YWl0aW5nIHJvb20gaW5jcmVhc2VkIGJ5IDglICg5NSUgY29uZmlkZW5jZSBpbnRlcnZhbCBbQ0ldID0gMS4wOOKAkzEuMDkpLiBUaGUgbnVtYmVyIG9mIHBhdGllbnRzIHdhaXRpbmcgZm9yIGEgcm9vbS9ob3VyIHdhcyAyLjI4IHRpbWVzIGhpZ2hlciBmb3IgbWlkZGxlIHRoYW4gZm9yIGhpZ2ggYWN1aXR5LiBUaGUgbnVtYmVyIG9mIHBhdGllbnRzIGluIHdhaXRpbmcgcm9vbSBzbGlnaHRseSBkZWNyZWFzZWQgYXMgaG9zcGl0YWwgb2NjdXBhbmN5IGluY3JlYXNlZCAoOTUlIENJID0gMC45OTfigJMwLjk5NykuIENvbmNsdXNpb246IE51bWJlciBvZiBwYXRpZW50cyBpbiBFRCB3YWl0aW5nIHJvb20gYXJlIGRpcmVjdGx5IHJlbGF0ZWQgdG8gYm9hcmRpbmcgdGltZXMgYW5kIGhvc3BpdGFsIG9jY3VwYW5jeS4gRUQgd2FpdGluZyByb29tIHRpbWVzIHNob3VsZCBiZSBjb25zaWRlcmVkIGFzIG5vdCBqdXN0IGFuIEVEIG9wZXJhdGlvbmFsIGlzc3VlLCBidXQgYW4gYXNwZWN0IG9mIGhvc3BpdGFsIHRocm91Z2hwdXQuIiwicHVibGlzaGVyIjoiSm9obiBXaWxleSBhbmQgU29ucyBJbmMiLCJpc3N1ZSI6IjUiLCJ2b2x1bWUiOiIxIiwiY29udGFpbmVyLXRpdGxlLXNob3J0IjoiIn0sImlzVGVtcG9yYXJ5IjpmYWxzZX0seyJpZCI6IjRmMjIwZDcxLTIzYzMtMzEyMi1hY2RjLTYwYmNkNDRmNjNmNSIsIml0ZW1EYXRhIjp7InR5cGUiOiJhcnRpY2xlLWpvdXJuYWwiLCJpZCI6IjRmMjIwZDcxLTIzYzMtMzEyMi1hY2RjLTYwYmNkNDRmNjNmNSIsInRpdGxlIjoiRW1lcmdlbmN5IE51cnNlc+KAmSBXZWxsLUJlaW5nIGluIE1hZ25ldCBIb3NwaXRhbHMgYW5kIFJlY29tbWVuZGF0aW9ucyBmb3IgSW1wcm92ZW1lbnRzIGluIFdvcmsgRW52aXJvbm1lbnRzOiBBIE11bHRpY2VudGVyIENyb3NzLVNlY3Rpb25hbCBPYnNlcnZhdGlvbmFsIFN0dWR5IiwiYXV0aG9yIjpbeyJmYW1pbHkiOiJUdXJuYmFjaCIsImdpdmVuIjoiRWxpc2UiLCJwYXJzZS1uYW1lcyI6ZmFsc2UsImRyb3BwaW5nLXBhcnRpY2xlIjoiIiwibm9uLWRyb3BwaW5nLXBhcnRpY2xlIjoiIn0seyJmYW1pbHkiOiJDb2F0ZXMiLCJnaXZlbiI6IkxpbmRzZXkiLCJwYXJzZS1uYW1lcyI6ZmFsc2UsImRyb3BwaW5nLXBhcnRpY2xlIjoiIiwibm9uLWRyb3BwaW5nLXBhcnRpY2xlIjoiIn0seyJmYW1pbHkiOiJWYW5layIsImdpdmVuIjoiRmxvcmVuY2UgRC4iLCJwYXJzZS1uYW1lcyI6ZmFsc2UsImRyb3BwaW5nLXBhcnRpY2xlIjoiIiwibm9uLWRyb3BwaW5nLXBhcnRpY2xlIjoiIn0seyJmYW1pbHkiOiJDb3R0ZXIiLCJnaXZlbiI6IkVtbWEiLCJwYXJzZS1uYW1lcyI6ZmFsc2UsImRyb3BwaW5nLXBhcnRpY2xlIjoiIiwibm9uLWRyb3BwaW5nLXBhcnRpY2xlIjoiIn0seyJmYW1pbHkiOiJQb2d1ZSIsImdpdmVuIjoiQ29sbGVlbiBBLiIsInBhcnNlLW5hbWVzIjpmYWxzZSwiZHJvcHBpbmctcGFydGljbGUiOiIiLCJub24tZHJvcHBpbmctcGFydGljbGUiOiIifSx7ImZhbWlseSI6IkNsYXJrIiwiZ2l2ZW4iOiJSZWJlY2NhIFIuUy4iLCJwYXJzZS1uYW1lcyI6ZmFsc2UsImRyb3BwaW5nLXBhcnRpY2xlIjoiIiwibm9uLWRyb3BwaW5nLXBhcnRpY2xlIjoiIn0seyJmYW1pbHkiOiJBaWtlbiIsImdpdmVuIjoiTGluZGEgSC4iLCJwYXJzZS1uYW1lcyI6ZmFsc2UsImRyb3BwaW5nLXBhcnRpY2xlIjoiIiwibm9uLWRyb3BwaW5nLXBhcnRpY2xlIjoiIn0seyJmYW1pbHkiOiJBaWtlbiIsImdpdmVuIjoiTC5ILiIsInBhcnNlLW5hbWVzIjpmYWxzZSwiZHJvcHBpbmctcGFydGljbGUiOiIiLCJub24tZHJvcHBpbmctcGFydGljbGUiOiIifSx7ImZhbWlseSI6Ik1jSHVnaCIsImdpdmVuIjoiTS5ELiIsInBhcnNlLW5hbWVzIjpmYWxzZSwiZHJvcHBpbmctcGFydGljbGUiOiIiLCJub24tZHJvcHBpbmctcGFydGljbGUiOiIifSx7ImZhbWlseSI6IkNsZWFyeSIsImdpdmVuIjoiTS4iLCJwYXJzZS1uYW1lcyI6ZmFsc2UsImRyb3BwaW5nLXBhcnRpY2xlIjoiIiwibm9uLWRyb3BwaW5nLXBhcnRpY2xlIjoiIn0seyJmYW1pbHkiOiJMZXkiLCJnaXZlbiI6IkMuIiwicGFyc2UtbmFtZXMiOmZhbHNlLCJkcm9wcGluZy1wYXJ0aWNsZSI6IiIsIm5vbi1kcm9wcGluZy1wYXJ0aWNsZSI6IiJ9LHsiZmFtaWx5IjoiQm9yY2hhcmR0IiwiZ2l2ZW4iOiJDLkouIiwicGFyc2UtbmFtZXMiOmZhbHNlLCJkcm9wcGluZy1wYXJ0aWNsZSI6IiIsIm5vbi1kcm9wcGluZy1wYXJ0aWNsZSI6IiJ9LHsiZmFtaWx5IjoiQnJhbnQiLCJnaXZlbiI6IkouTS4iLCJwYXJzZS1uYW1lcyI6ZmFsc2UsImRyb3BwaW5nLXBhcnRpY2xlIjoiIiwibm9uLWRyb3BwaW5nLXBhcnRpY2xlIjoiIn0seyJmYW1pbHkiOiJUdXJuZXIiLCJnaXZlbiI6IkIuTC4iLCJwYXJzZS1uYW1lcyI6ZmFsc2UsImRyb3BwaW5nLXBhcnRpY2xlIjoiIiwibm9uLWRyb3BwaW5nLXBhcnRpY2xlIjoiIn0seyJmYW1pbHkiOiJMZWltYmVyZ2VyIiwiZ2l2ZW4iOiJBLkUuIiwicGFyc2UtbmFtZXMiOmZhbHNlLCJkcm9wcGluZy1wYXJ0aWNsZSI6IiIsIm5vbi1kcm9wcGluZy1wYXJ0aWNsZSI6IiJ9LHsiZmFtaWx5IjoiV2F0ZXJtYW4iLCJnaXZlbiI6IksuIiwicGFyc2UtbmFtZXMiOmZhbHNlLCJkcm9wcGluZy1wYXJ0aWNsZSI6IiIsIm5vbi1kcm9wcGluZy1wYXJ0aWNsZSI6IiJ9LHsiZmFtaWx5IjoiQ29sZW1hbiIsImdpdmVuIjoiQi5MLiIsInBhcnNlLW5hbWVzIjpmYWxzZSwiZHJvcHBpbmctcGFydGljbGUiOiIiLCJub24tZHJvcHBpbmctcGFydGljbGUiOiIifSx7ImZhbWlseSI6IkFsYmVydCIsImdpdmVuIjoiTi5NLiIsInBhcnNlLW5hbWVzIjpmYWxzZSwiZHJvcHBpbmctcGFydGljbGUiOiIiLCJub24tZHJvcHBpbmctcGFydGljbGUiOiIifSx7ImZhbWlseSI6IlN0ZXdhcnQiLCJnaXZlbiI6IkMuIiwicGFyc2UtbmFtZXMiOmZhbHNlLCJkcm9wcGluZy1wYXJ0aWNsZSI6IiIsIm5vbi1kcm9wcGluZy1wYXJ0aWNsZSI6IiJ9LHsiZmFtaWx5IjoiU3RlZWxlIiwiZ2l2ZW4iOiJELiIsInBhcnNlLW5hbWVzIjpmYWxzZSwiZHJvcHBpbmctcGFydGljbGUiOiIiLCJub24tZHJvcHBpbmctcGFydGljbGUiOiIifSx7ImZhbWlseSI6IkthcGxvdyIsImdpdmVuIjoiUi4iLCJwYXJzZS1uYW1lcyI6ZmFsc2UsImRyb3BwaW5nLXBhcnRpY2xlIjoiIiwibm9uLWRyb3BwaW5nLXBhcnRpY2xlIjoiIn0seyJmYW1pbHkiOiJLYW1pbnNreSIsImdpdmVuIjoiSy4iLCJwYXJzZS1uYW1lcyI6ZmFsc2UsImRyb3BwaW5nLXBhcnRpY2xlIjoiIiwibm9uLWRyb3BwaW5nLXBhcnRpY2xlIjoiIn0seyJmYW1pbHkiOiJIaW5rbGUiLCJnaXZlbiI6IkguQS4iLCJwYXJzZS1uYW1lcyI6ZmFsc2UsImRyb3BwaW5nLXBhcnRpY2xlIjoiIiwibm9uLWRyb3BwaW5nLXBhcnRpY2xlIjoiIn0seyJmYW1pbHkiOiJCZXNhIiwiZ2l2ZW4iOiJSLkQuIiwicGFyc2UtbmFtZXMiOmZhbHNlLCJkcm9wcGluZy1wYXJ0aWNsZSI6IiIsIm5vbi1kcm9wcGluZy1wYXJ0aWNsZSI6IiJ9LHsiZmFtaWx5IjoiVGF5bG9yIiwiZ2l2ZW4iOiJLLlAuIiwicGFyc2UtbmFtZXMiOmZhbHNlLCJkcm9wcGluZy1wYXJ0aWNsZSI6IiIsIm5vbi1kcm9wcGluZy1wYXJ0aWNsZSI6IiJ9LHsiZmFtaWx5IjoiR3JhYm9zbyIsImdpdmVuIjoiUi4iLCJwYXJzZS1uYW1lcyI6ZmFsc2UsImRyb3BwaW5nLXBhcnRpY2xlIjoiIiwibm9uLWRyb3BwaW5nLXBhcnRpY2xlIjoiIn0seyJmYW1pbHkiOiJEaW1pbm8iLCJnaXZlbiI6IksuIiwicGFyc2UtbmFtZXMiOmZhbHNlLCJkcm9wcGluZy1wYXJ0aWNsZSI6IiIsIm5vbi1kcm9wcGluZy1wYXJ0aWNsZSI6IiJ9LHsiZmFtaWx5IjoiU2VhcmxlLUxlYWNoIiwiZ2l2ZW4iOiJMLiIsInBhcnNlLW5hbWVzIjpmYWxzZSwiZHJvcHBpbmctcGFydGljbGUiOiIiLCJub24tZHJvcHBpbmctcGFydGljbGUiOiIifSx7ImZhbWlseSI6IkFsYnJpdHRvbiIsImdpdmVuIjoiUy4iLCJwYXJzZS1uYW1lcyI6ZmFsc2UsImRyb3BwaW5nLXBhcnRpY2xlIjoiIiwibm9uLWRyb3BwaW5nLXBhcnRpY2xlIjoiIn0seyJmYW1pbHkiOiJEYXZpZHNvbiIsImdpdmVuIjoiQy5MLiIsInBhcnNlLW5hbWVzIjpmYWxzZSwiZHJvcHBpbmctcGFydGljbGUiOiIiLCJub24tZHJvcHBpbmctcGFydGljbGUiOiIifSx7ImZhbWlseSI6IkNhcnJpZ2FuIiwiZ2l2ZW4iOiJULiIsInBhcnNlLW5hbWVzIjpmYWxzZSwiZHJvcHBpbmctcGFydGljbGUiOiIiLCJub24tZHJvcHBpbmctcGFydGljbGUiOiIifSx7ImZhbWlseSI6IkJ1cmtlIiwiZ2l2ZW4iOiJELkEuIiwicGFyc2UtbmFtZXMiOmZhbHNlLCJkcm9wcGluZy1wYXJ0aWNsZSI6IiIsIm5vbi1kcm9wcGluZy1wYXJ0aWNsZSI6IiJ9LHsiZmFtaWx5IjoiQW50aG9ueSIsImdpdmVuIjoiSy5SLiIsInBhcnNlLW5hbWVzIjpmYWxzZSwiZHJvcHBpbmctcGFydGljbGUiOiIiLCJub24tZHJvcHBpbmctcGFydGljbGUiOiIifSx7ImZhbWlseSI6Iktvd2Fsc2tpIiwiZ2l2ZW4iOiJNLk8uIiwicGFyc2UtbmFtZXMiOmZhbHNlLCJkcm9wcGluZy1wYXJ0aWNsZSI6IiIsIm5vbi1kcm9wcGluZy1wYXJ0aWNsZSI6IiJ9LHsiZmFtaWx5IjoiUm91bmRzIiwiZ2l2ZW4iOiJNLiIsInBhcnNlLW5hbWVzIjpmYWxzZSwiZHJvcHBpbmctcGFydGljbGUiOiIiLCJub24tZHJvcHBpbmctcGFydGljbGUiOiIifSx7ImZhbWlseSI6IlR1ZG9yIiwiZ2l2ZW4iOiJKLk0uIiwicGFyc2UtbmFtZXMiOmZhbHNlLCJkcm9wcGluZy1wYXJ0aWNsZSI6IiIsIm5vbi1kcm9wcGluZy1wYXJ0aWNsZSI6IiJ9LHsiZmFtaWx5IjoiR3JpZmZpcyIsImdpdmVuIjoiTC4iLCJwYXJzZS1uYW1lcyI6ZmFsc2UsImRyb3BwaW5nLXBhcnRpY2xlIjoiIiwibm9uLWRyb3BwaW5nLXBhcnRpY2xlIjoiIn0seyJmYW1pbHkiOiJWYXNzYWxsbyIsImdpdmVuIjoiTC5NLiIsInBhcnNlLW5hbWVzIjpmYWxzZSwiZHJvcHBpbmctcGFydGljbGUiOiIiLCJub24tZHJvcHBpbmctcGFydGljbGUiOiIifSx7ImZhbWlseSI6Ik11bGxpZ2FuIiwiZ2l2ZW4iOiJNLiIsInBhcnNlLW5hbWVzIjpmYWxzZSwiZHJvcHBpbmctcGFydGljbGUiOiIiLCJub24tZHJvcHBpbmctcGFydGljbGUiOiIifSx7ImZhbWlseSI6Ik1hY3lrIiwiZ2l2ZW4iOiJJLiIsInBhcnNlLW5hbWVzIjpmYWxzZSwiZHJvcHBpbmctcGFydGljbGUiOiIiLCJub24tZHJvcHBpbmctcGFydGljbGUiOiIifSx7ImZhbWlseSI6Ik1hbmxleS1DdWxsZW4iLCJnaXZlbiI6IkMuIiwicGFyc2UtbmFtZXMiOmZhbHNlLCJkcm9wcGluZy1wYXJ0aWNsZSI6IiIsIm5vbi1kcm9wcGluZy1wYXJ0aWNsZSI6IiJ9LHsiZmFtaWx5IjoiSGFiZXJtYW4iLCJnaXZlbiI6IkEuRS4iLCJwYXJzZS1uYW1lcyI6ZmFsc2UsImRyb3BwaW5nLXBhcnRpY2xlIjoiIiwibm9uLWRyb3BwaW5nLXBhcnRpY2xlIjoiIn0seyJmYW1pbHkiOiJIdXRjaGluc29uIiwiZ2l2ZW4iOiJTLkwuIiwicGFyc2UtbmFtZXMiOmZhbHNlLCJkcm9wcGluZy1wYXJ0aWNsZSI6IiIsIm5vbi1kcm9wcGluZy1wYXJ0aWNsZSI6IiJ9LHsiZmFtaWx5IjoiQmFybmFyZCIsImdpdmVuIjoiQS5MLiIsInBhcnNlLW5hbWVzIjpmYWxzZSwiZHJvcHBpbmctcGFydGljbGUiOiIiLCJub24tZHJvcHBpbmctcGFydGljbGUiOiIifSx7ImZhbWlseSI6IkdvYmVsIiwiZ2l2ZW4iOiJCLiIsInBhcnNlLW5hbWVzIjpmYWxzZSwiZHJvcHBpbmctcGFydGljbGUiOiIiLCJub24tZHJvcHBpbmctcGFydGljbGUiOiIifSx7ImZhbWlseSI6Ik1jTWFob24iLCJnaXZlbiI6IkQuTC4iLCJwYXJzZS1uYW1lcyI6ZmFsc2UsImRyb3BwaW5nLXBhcnRpY2xlIjoiIiwibm9uLWRyb3BwaW5nLXBhcnRpY2xlIjoiIn0seyJmYW1pbHkiOiJCcm93biIsImdpdmVuIjoiTS5KLiIsInBhcnNlLW5hbWVzIjpmYWxzZSwiZHJvcHBpbmctcGFydGljbGUiOiIiLCJub24tZHJvcHBpbmctcGFydGljbGUiOiIifSx7ImZhbWlseSI6IlN0cmFjayIsImdpdmVuIjoiTC4iLCJwYXJzZS1uYW1lcyI6ZmFsc2UsImRyb3BwaW5nLXBhcnRpY2xlIjoiIiwibm9uLWRyb3BwaW5nLXBhcnRpY2xlIjoiIn0seyJmYW1pbHkiOiJFbW1lcmxpbmciLCJnaXZlbiI6IlMuQS4iLCJwYXJzZS1uYW1lcyI6ZmFsc2UsImRyb3BwaW5nLXBhcnRpY2xlIjoiIiwibm9uLWRyb3BwaW5nLXBhcnRpY2xlIjoiIn0seyJmYW1pbHkiOiJDb2xhZG9uYXRvIiwiZ2l2ZW4iOiJBLlIuIiwicGFyc2UtbmFtZXMiOmZhbHNlLCJkcm9wcGluZy1wYXJ0aWNsZSI6IiIsIm5vbi1kcm9wcGluZy1wYXJ0aWNsZSI6IiJ9LHsiZmFtaWx5IjoiUmVpY2giLCJnaXZlbiI6IkouQS4iLCJwYXJzZS1uYW1lcyI6ZmFsc2UsImRyb3BwaW5nLXBhcnRpY2xlIjoiIiwibm9uLWRyb3BwaW5nLXBhcnRpY2xlIjoiIn0seyJmYW1pbHkiOiJHYXZhZ2hhbiIsImdpdmVuIjoiSi5KLiIsInBhcnNlLW5hbWVzIjpmYWxzZSwiZHJvcHBpbmctcGFydGljbGUiOiIiLCJub24tZHJvcHBpbmctcGFydGljbGUiOiIifSx7ImZhbWlseSI6IlZhbmVrIiwiZ2l2ZW4iOiJGLkQuIiwicGFyc2UtbmFtZXMiOmZhbHNlLCJkcm9wcGluZy1wYXJ0aWNsZSI6IiIsIm5vbi1kcm9wcGluZy1wYXJ0aWNsZSI6IiJ9LHsiZmFtaWx5IjoiQmFsbGluZ2hvZmYiLCJnaXZlbiI6IkouUi4iLCJwYXJzZS1uYW1lcyI6ZmFsc2UsImRyb3BwaW5nLXBhcnRpY2xlIjoiIiwibm9uLWRyb3BwaW5nLXBhcnRpY2xlIjoiIn0seyJmYW1pbHkiOiJCb29rIiwiZ2l2ZW4iOiJLLkEuIiwicGFyc2UtbmFtZXMiOmZhbHNlLCJkcm9wcGluZy1wYXJ0aWNsZSI6IiIsIm5vbi1kcm9wcGluZy1wYXJ0aWNsZSI6IiJ9LHsiZmFtaWx5IjoiRWFzdGVyIiwiZ2l2ZW4iOiJLLiIsInBhcnNlLW5hbWVzIjpmYWxzZSwiZHJvcHBpbmctcGFydGljbGUiOiIiLCJub24tZHJvcHBpbmctcGFydGljbGUiOiIifSx7ImZhbWlseSI6IlNlYW1hbiIsImdpdmVuIjoiUC5CLiIsInBhcnNlLW5hbWVzIjpmYWxzZSwiZHJvcHBpbmctcGFydGljbGUiOiIiLCJub24tZHJvcHBpbmctcGFydGljbGUiOiIifSx7ImZhbWlseSI6IkxvdWdoIiwiZ2l2ZW4iOiJNLkUuIiwicGFyc2UtbmFtZXMiOmZhbHNlLCJkcm9wcGluZy1wYXJ0aWNsZSI6IiIsIm5vbi1kcm9wcGluZy1wYXJ0aWNsZSI6IiJ9LHsiZmFtaWx5IjoiQmVuc29uIiwiZ2l2ZW4iOiJDLkwuIiwicGFyc2UtbmFtZXMiOmZhbHNlLCJkcm9wcGluZy1wYXJ0aWNsZSI6IiIsIm5vbi1kcm9wcGluZy1wYXJ0aWNsZSI6IiJ9LHsiZmFtaWx5IjoiRHVjaGFybWUiLCJnaXZlbiI6Ik0uIiwicGFyc2UtbmFtZXMiOmZhbHNlLCJkcm9wcGluZy1wYXJ0aWNsZSI6IiIsIm5vbi1kcm9wcGluZy1wYXJ0aWNsZSI6IiJ9LHsiZmFtaWx5IjoiUXVpbm4iLCJnaXZlbiI6IlBhdWwiLCJwYXJzZS1uYW1lcyI6ZmFsc2UsImRyb3BwaW5nLXBhcnRpY2xlIjoiIiwibm9uLWRyb3BwaW5nLXBhcnRpY2xlIjoiIn0seyJmYW1pbHkiOiJNb2x5bmVhdXgiLCJnaXZlbiI6IkQuTS4iLCJwYXJzZS1uYW1lcyI6ZmFsc2UsImRyb3BwaW5nLXBhcnRpY2xlIjoiIiwibm9uLWRyb3BwaW5nLXBhcnRpY2xlIjoiIn0seyJmYW1pbHkiOiJLZW5uZWR5IiwiZ2l2ZW4iOiJMLiIsInBhcnNlLW5hbWVzIjpmYWxzZSwiZHJvcHBpbmctcGFydGljbGUiOiIiLCJub24tZHJvcHBpbmctcGFydGljbGUiOiIifSx7ImZhbWlseSI6Ikdyb2Nob3ciLCJnaXZlbiI6IkQuIiwicGFyc2UtbmFtZXMiOmZhbHNlLCJkcm9wcGluZy1wYXJ0aWNsZSI6IiIsIm5vbi1kcm9wcGluZy1wYXJ0aWNsZSI6IiJ9LHsiZmFtaWx5IjoiTnloZWltIiwiZ2l2ZW4iOiJFLiIsInBhcnNlLW5hbWVzIjpmYWxzZSwiZHJvcHBpbmctcGFydGljbGUiOiIiLCJub24tZHJvcHBpbmctcGFydGljbGUiOiIifSx7ImZhbWlseSI6IlB1cmNlbGwiLCJnaXZlbiI6IlMuTS4iLCJwYXJzZS1uYW1lcyI6ZmFsc2UsImRyb3BwaW5nLXBhcnRpY2xlIjoiIiwibm9uLWRyb3BwaW5nLXBhcnRpY2xlIjoiIn0seyJmYW1pbHkiOiJIYW5yYWhhbiIsImdpdmVuIjoiSy4iLCJwYXJzZS1uYW1lcyI6ZmFsc2UsImRyb3BwaW5nLXBhcnRpY2xlIjoiIiwibm9uLWRyb3BwaW5nLXBhcnRpY2xlIjoiIn0seyJmYW1pbHkiOiJJc2FhY3MiLCJnaXZlbiI6IksuQi4iLCJwYXJzZS1uYW1lcyI6ZmFsc2UsImRyb3BwaW5nLXBhcnRpY2xlIjoiIiwibm9uLWRyb3BwaW5nLXBhcnRpY2xlIjoiIn0seyJmYW1pbHkiOiJXaGFkZSIsImdpdmVuIjoiSi5KLiIsInBhcnNlLW5hbWVzIjpmYWxzZSwiZHJvcHBpbmctcGFydGljbGUiOiIiLCJub24tZHJvcHBpbmctcGFydGljbGUiOiIifV0sImNvbnRhaW5lci10aXRsZSI6IkpvdXJuYWwgb2YgRW1lcmdlbmN5IE51cnNpbmciLCJjb250YWluZXItdGl0bGUtc2hvcnQiOiJKIEVtZXJnIE51cnMiLCJET0kiOiIxMC4xMDE2L2ouamVuLjIwMjMuMDYuMDEyIiwiSVNTTiI6IjAwOTkxNzY3IiwiVVJMIjoiaHR0cHM6Ly9saW5raW5naHViLmVsc2V2aWVyLmNvbS9yZXRyaWV2ZS9waWkvUzAwOTkxNzY3MjMwMDE1NjMiLCJpc3N1ZWQiOnsiZGF0ZS1wYXJ0cyI6W1syMDIzLDddXX19LCJpc1RlbXBvcmFyeSI6ZmFsc2V9XX0=&quot;},{&quot;citationID&quot;:&quot;MENDELEY_CITATION_3440f614-4571-4e13-8c39-cd4a3445abe2&quot;,&quot;properties&quot;:{&quot;noteIndex&quot;:0},&quot;isEdited&quot;:false,&quot;manualOverride&quot;:{&quot;isManuallyOverridden&quot;:false,&quot;citeprocText&quot;:&quot;&lt;sup&gt;13&lt;/sup&gt;&quot;,&quot;manualOverrideText&quot;:&quot;&quot;},&quot;citationItems&quot;:[{&quot;id&quot;:&quot;48480264-78bd-3ca5-b53d-c448916e258e&quot;,&quot;itemData&quot;:{&quot;type&quot;:&quot;article-journal&quot;,&quot;id&quot;:&quot;48480264-78bd-3ca5-b53d-c448916e258e&quot;,&quot;title&quot;:&quot;Characteristics of Emergency Medicine Residency Programs With Unfilled Positions in the 2023 Match&quot;,&quot;author&quot;:[{&quot;family&quot;:&quot;Preiksaitis&quot;,&quot;given&quot;:&quot;Carl&quot;,&quot;parse-names&quot;:false,&quot;dropping-particle&quot;:&quot;&quot;,&quot;non-dropping-particle&quot;:&quot;&quot;},{&quot;family&quot;:&quot;Krzyzaniak&quot;,&quot;given&quot;:&quot;Sara&quot;,&quot;parse-names&quot;:false,&quot;dropping-particle&quot;:&quot;&quot;,&quot;non-dropping-particle&quot;:&quot;&quot;},{&quot;family&quot;:&quot;Bowers&quot;,&quot;given&quot;:&quot;Kaitlin&quot;,&quot;parse-names&quot;:false,&quot;dropping-particle&quot;:&quot;&quot;,&quot;non-dropping-particle&quot;:&quot;&quot;},{&quot;family&quot;:&quot;Little&quot;,&quot;given&quot;:&quot;Andrew&quot;,&quot;parse-names&quot;:false,&quot;dropping-particle&quot;:&quot;&quot;,&quot;non-dropping-particle&quot;:&quot;&quot;},{&quot;family&quot;:&quot;Gottlieb&quot;,&quot;given&quot;:&quot;Michael&quot;,&quot;parse-names&quot;:false,&quot;dropping-particle&quot;:&quot;&quot;,&quot;non-dropping-particle&quot;:&quot;&quot;},{&quot;family&quot;:&quot;Mannix&quot;,&quot;given&quot;:&quot;Alexandra&quot;,&quot;parse-names&quot;:false,&quot;dropping-particle&quot;:&quot;&quot;,&quot;non-dropping-particle&quot;:&quot;&quot;},{&quot;family&quot;:&quot;Gisondi&quot;,&quot;given&quot;:&quot;Michael A.&quot;,&quot;parse-names&quot;:false,&quot;dropping-particle&quot;:&quot;&quot;,&quot;non-dropping-particle&quot;:&quot;&quot;},{&quot;family&quot;:&quot;Chan&quot;,&quot;given&quot;:&quot;Teresa M.&quot;,&quot;parse-names&quot;:false,&quot;dropping-particle&quot;:&quot;&quot;,&quot;non-dropping-particle&quot;:&quot;&quot;},{&quot;family&quot;:&quot;Lin&quot;,&quot;given&quot;:&quot;Michelle&quot;,&quot;parse-names&quot;:false,&quot;dropping-particle&quot;:&quot;&quot;,&quot;non-dropping-particle&quot;:&quot;&quot;}],&quot;container-title&quot;:&quot;Annals of Emergency Medicine&quot;,&quot;container-title-short&quot;:&quot;Ann Emerg Med&quot;,&quot;DOI&quot;:&quot;10.1016/j.annemergmed.2023.06.002&quot;,&quot;ISSN&quot;:&quot;10976760&quot;,&quot;PMID&quot;:&quot;37436344&quot;,&quot;issued&quot;:{&quot;date-parts&quot;:[[2023]]},&quot;abstract&quot;:&quot;Study objective: The unprecedented number of unfilled emergency medicine post-graduate year 1 (PGY-1) residency positions in the 2023 National Resident Matching Program shocked the emergency medicine community. This study investigates the association between emergency medicine program characteristics and the likelihood of unfilled positions in the 2023 Match. Methods: This cross-sectional, observational study examined 2023 National Residency Matching Program data, focusing on program type, length, location, size, proximity to other programs, previous American Osteopathic Association (AOA) accreditation, first accreditation year, and emergency department ownership structure. We constructed a generalized linear mixed model with a logistic linking function to determine predictors of unfilled positions. Results: A total of 554 of 3,010 (18.4%) PGY-1 positions at 131 of 276 (47%) emergency medicine programs went unfilled in the 2023 Match. In our model, predictors included having unfilled positions in the 2022 Match (odds ratio [OR] 48.14, 95% confidence interval [CI] 21.04 to 110.15), smaller program size (less than 8 residents, OR 18.39, 95% CI 3.90 to 86.66; 8 to 10 residents, OR 6.29, 95% CI 1.50 to 26.28; 11 to 13 residents, OR 5.88, 95% CI 1.55 to 22.32), located in the Mid Atlantic (OR 14.03, 95% CI 2.56 to 77.04) area, prior AOA accreditation (OR 10.13, 95% CI 2.82 to 36.36), located in the East North Central (OR 6.94, 95% CI 1.25 to 38.47) area, and corporate ownership structure (OR 3.21, 95% CI 1.06 to 9.72). Conclusion: Our study identified 6 characteristics associated with unfilled emergency medicine residency positions in the 2023 Match. These findings may be used to guide student advising and inform decisions by residency programs, hospitals, and national organizations to address the complexities of residency recruitment and implications for the emergency medicine workforce.&quot;,&quot;publisher&quot;:&quot;Elsevier Inc.&quot;},&quot;isTemporary&quot;:false}],&quot;citationTag&quot;:&quot;MENDELEY_CITATION_v3_eyJjaXRhdGlvbklEIjoiTUVOREVMRVlfQ0lUQVRJT05fMzQ0MGY2MTQtNDU3MS00ZTEzLThjMzktY2Q0YTM0NDVhYmUyIiwicHJvcGVydGllcyI6eyJub3RlSW5kZXgiOjB9LCJpc0VkaXRlZCI6ZmFsc2UsIm1hbnVhbE92ZXJyaWRlIjp7ImlzTWFudWFsbHlPdmVycmlkZGVuIjpmYWxzZSwiY2l0ZXByb2NUZXh0IjoiPHN1cD4xMzwvc3VwPiIsIm1hbnVhbE92ZXJyaWRlVGV4dCI6IiJ9LCJjaXRhdGlvbkl0ZW1zIjpbeyJpZCI6IjQ4NDgwMjY0LTc4YmQtM2NhNS1iNTNkLWM0NDg5MTZlMjU4ZSIsIml0ZW1EYXRhIjp7InR5cGUiOiJhcnRpY2xlLWpvdXJuYWwiLCJpZCI6IjQ4NDgwMjY0LTc4YmQtM2NhNS1iNTNkLWM0NDg5MTZlMjU4ZSIsInRpdGxlIjoiQ2hhcmFjdGVyaXN0aWNzIG9mIEVtZXJnZW5jeSBNZWRpY2luZSBSZXNpZGVuY3kgUHJvZ3JhbXMgV2l0aCBVbmZpbGxlZCBQb3NpdGlvbnMgaW4gdGhlIDIwMjMgTWF0Y2giLCJhdXRob3IiOlt7ImZhbWlseSI6IlByZWlrc2FpdGlzIiwiZ2l2ZW4iOiJDYXJsIiwicGFyc2UtbmFtZXMiOmZhbHNlLCJkcm9wcGluZy1wYXJ0aWNsZSI6IiIsIm5vbi1kcm9wcGluZy1wYXJ0aWNsZSI6IiJ9LHsiZmFtaWx5IjoiS3J6eXphbmlhayIsImdpdmVuIjoiU2FyYSIsInBhcnNlLW5hbWVzIjpmYWxzZSwiZHJvcHBpbmctcGFydGljbGUiOiIiLCJub24tZHJvcHBpbmctcGFydGljbGUiOiIifSx7ImZhbWlseSI6IkJvd2VycyIsImdpdmVuIjoiS2FpdGxpbiIsInBhcnNlLW5hbWVzIjpmYWxzZSwiZHJvcHBpbmctcGFydGljbGUiOiIiLCJub24tZHJvcHBpbmctcGFydGljbGUiOiIifSx7ImZhbWlseSI6IkxpdHRsZSIsImdpdmVuIjoiQW5kcmV3IiwicGFyc2UtbmFtZXMiOmZhbHNlLCJkcm9wcGluZy1wYXJ0aWNsZSI6IiIsIm5vbi1kcm9wcGluZy1wYXJ0aWNsZSI6IiJ9LHsiZmFtaWx5IjoiR290dGxpZWIiLCJnaXZlbiI6Ik1pY2hhZWwiLCJwYXJzZS1uYW1lcyI6ZmFsc2UsImRyb3BwaW5nLXBhcnRpY2xlIjoiIiwibm9uLWRyb3BwaW5nLXBhcnRpY2xlIjoiIn0seyJmYW1pbHkiOiJNYW5uaXgiLCJnaXZlbiI6IkFsZXhhbmRyYSIsInBhcnNlLW5hbWVzIjpmYWxzZSwiZHJvcHBpbmctcGFydGljbGUiOiIiLCJub24tZHJvcHBpbmctcGFydGljbGUiOiIifSx7ImZhbWlseSI6Ikdpc29uZGkiLCJnaXZlbiI6Ik1pY2hhZWwgQS4iLCJwYXJzZS1uYW1lcyI6ZmFsc2UsImRyb3BwaW5nLXBhcnRpY2xlIjoiIiwibm9uLWRyb3BwaW5nLXBhcnRpY2xlIjoiIn0seyJmYW1pbHkiOiJDaGFuIiwiZ2l2ZW4iOiJUZXJlc2EgTS4iLCJwYXJzZS1uYW1lcyI6ZmFsc2UsImRyb3BwaW5nLXBhcnRpY2xlIjoiIiwibm9uLWRyb3BwaW5nLXBhcnRpY2xlIjoiIn0seyJmYW1pbHkiOiJMaW4iLCJnaXZlbiI6Ik1pY2hlbGxlIiwicGFyc2UtbmFtZXMiOmZhbHNlLCJkcm9wcGluZy1wYXJ0aWNsZSI6IiIsIm5vbi1kcm9wcGluZy1wYXJ0aWNsZSI6IiJ9XSwiY29udGFpbmVyLXRpdGxlIjoiQW5uYWxzIG9mIEVtZXJnZW5jeSBNZWRpY2luZSIsImNvbnRhaW5lci10aXRsZS1zaG9ydCI6IkFubiBFbWVyZyBNZWQiLCJET0kiOiIxMC4xMDE2L2ouYW5uZW1lcmdtZWQuMjAyMy4wNi4wMDIiLCJJU1NOIjoiMTA5NzY3NjAiLCJQTUlEIjoiMzc0MzYzNDQiLCJpc3N1ZWQiOnsiZGF0ZS1wYXJ0cyI6W1syMDIzXV19LCJhYnN0cmFjdCI6IlN0dWR5IG9iamVjdGl2ZTogVGhlIHVucHJlY2VkZW50ZWQgbnVtYmVyIG9mIHVuZmlsbGVkIGVtZXJnZW5jeSBtZWRpY2luZSBwb3N0LWdyYWR1YXRlIHllYXIgMSAoUEdZLTEpIHJlc2lkZW5jeSBwb3NpdGlvbnMgaW4gdGhlIDIwMjMgTmF0aW9uYWwgUmVzaWRlbnQgTWF0Y2hpbmcgUHJvZ3JhbSBzaG9ja2VkIHRoZSBlbWVyZ2VuY3kgbWVkaWNpbmUgY29tbXVuaXR5LiBUaGlzIHN0dWR5IGludmVzdGlnYXRlcyB0aGUgYXNzb2NpYXRpb24gYmV0d2VlbiBlbWVyZ2VuY3kgbWVkaWNpbmUgcHJvZ3JhbSBjaGFyYWN0ZXJpc3RpY3MgYW5kIHRoZSBsaWtlbGlob29kIG9mIHVuZmlsbGVkIHBvc2l0aW9ucyBpbiB0aGUgMjAyMyBNYXRjaC4gTWV0aG9kczogVGhpcyBjcm9zcy1zZWN0aW9uYWwsIG9ic2VydmF0aW9uYWwgc3R1ZHkgZXhhbWluZWQgMjAyMyBOYXRpb25hbCBSZXNpZGVuY3kgTWF0Y2hpbmcgUHJvZ3JhbSBkYXRhLCBmb2N1c2luZyBvbiBwcm9ncmFtIHR5cGUsIGxlbmd0aCwgbG9jYXRpb24sIHNpemUsIHByb3hpbWl0eSB0byBvdGhlciBwcm9ncmFtcywgcHJldmlvdXMgQW1lcmljYW4gT3N0ZW9wYXRoaWMgQXNzb2NpYXRpb24gKEFPQSkgYWNjcmVkaXRhdGlvbiwgZmlyc3QgYWNjcmVkaXRhdGlvbiB5ZWFyLCBhbmQgZW1lcmdlbmN5IGRlcGFydG1lbnQgb3duZXJzaGlwIHN0cnVjdHVyZS4gV2UgY29uc3RydWN0ZWQgYSBnZW5lcmFsaXplZCBsaW5lYXIgbWl4ZWQgbW9kZWwgd2l0aCBhIGxvZ2lzdGljIGxpbmtpbmcgZnVuY3Rpb24gdG8gZGV0ZXJtaW5lIHByZWRpY3RvcnMgb2YgdW5maWxsZWQgcG9zaXRpb25zLiBSZXN1bHRzOiBBIHRvdGFsIG9mIDU1NCBvZiAzLDAxMCAoMTguNCUpIFBHWS0xIHBvc2l0aW9ucyBhdCAxMzEgb2YgMjc2ICg0NyUpIGVtZXJnZW5jeSBtZWRpY2luZSBwcm9ncmFtcyB3ZW50IHVuZmlsbGVkIGluIHRoZSAyMDIzIE1hdGNoLiBJbiBvdXIgbW9kZWwsIHByZWRpY3RvcnMgaW5jbHVkZWQgaGF2aW5nIHVuZmlsbGVkIHBvc2l0aW9ucyBpbiB0aGUgMjAyMiBNYXRjaCAob2RkcyByYXRpbyBbT1JdIDQ4LjE0LCA5NSUgY29uZmlkZW5jZSBpbnRlcnZhbCBbQ0ldIDIxLjA0IHRvIDExMC4xNSksIHNtYWxsZXIgcHJvZ3JhbSBzaXplIChsZXNzIHRoYW4gOCByZXNpZGVudHMsIE9SIDE4LjM5LCA5NSUgQ0kgMy45MCB0byA4Ni42NjsgOCB0byAxMCByZXNpZGVudHMsIE9SIDYuMjksIDk1JSBDSSAxLjUwIHRvIDI2LjI4OyAxMSB0byAxMyByZXNpZGVudHMsIE9SIDUuODgsIDk1JSBDSSAxLjU1IHRvIDIyLjMyKSwgbG9jYXRlZCBpbiB0aGUgTWlkIEF0bGFudGljIChPUiAxNC4wMywgOTUlIENJIDIuNTYgdG8gNzcuMDQpIGFyZWEsIHByaW9yIEFPQSBhY2NyZWRpdGF0aW9uIChPUiAxMC4xMywgOTUlIENJIDIuODIgdG8gMzYuMzYpLCBsb2NhdGVkIGluIHRoZSBFYXN0IE5vcnRoIENlbnRyYWwgKE9SIDYuOTQsIDk1JSBDSSAxLjI1IHRvIDM4LjQ3KSBhcmVhLCBhbmQgY29ycG9yYXRlIG93bmVyc2hpcCBzdHJ1Y3R1cmUgKE9SIDMuMjEsIDk1JSBDSSAxLjA2IHRvIDkuNzIpLiBDb25jbHVzaW9uOiBPdXIgc3R1ZHkgaWRlbnRpZmllZCA2IGNoYXJhY3RlcmlzdGljcyBhc3NvY2lhdGVkIHdpdGggdW5maWxsZWQgZW1lcmdlbmN5IG1lZGljaW5lIHJlc2lkZW5jeSBwb3NpdGlvbnMgaW4gdGhlIDIwMjMgTWF0Y2guIFRoZXNlIGZpbmRpbmdzIG1heSBiZSB1c2VkIHRvIGd1aWRlIHN0dWRlbnQgYWR2aXNpbmcgYW5kIGluZm9ybSBkZWNpc2lvbnMgYnkgcmVzaWRlbmN5IHByb2dyYW1zLCBob3NwaXRhbHMsIGFuZCBuYXRpb25hbCBvcmdhbml6YXRpb25zIHRvIGFkZHJlc3MgdGhlIGNvbXBsZXhpdGllcyBvZiByZXNpZGVuY3kgcmVjcnVpdG1lbnQgYW5kIGltcGxpY2F0aW9ucyBmb3IgdGhlIGVtZXJnZW5jeSBtZWRpY2luZSB3b3JrZm9yY2UuIiwicHVibGlzaGVyIjoiRWxzZXZpZXIgSW5jLiJ9LCJpc1RlbXBvcmFyeSI6ZmFsc2V9XX0=&quot;},{&quot;citationID&quot;:&quot;MENDELEY_CITATION_5313266b-3b5a-43d9-927c-2d661ee86566&quot;,&quot;properties&quot;:{&quot;noteIndex&quot;:0},&quot;isEdited&quot;:false,&quot;manualOverride&quot;:{&quot;isManuallyOverridden&quot;:false,&quot;citeprocText&quot;:&quot;&lt;sup&gt;25&lt;/sup&gt;&quot;,&quot;manualOverrideText&quot;:&quot;&quot;},&quot;citationItems&quot;:[{&quot;id&quot;:&quot;84f2a326-26d7-329b-9054-66544aecec54&quot;,&quot;itemData&quot;:{&quot;type&quot;:&quot;article-journal&quot;,&quot;id&quot;:&quot;84f2a326-26d7-329b-9054-66544aecec54&quot;,&quot;title&quot;:&quot;An ethnography: Understanding emergency nursing practice belief systems&quot;,&quot;author&quot;:[{&quot;family&quot;:&quot;Fry&quot;,&quot;given&quot;:&quot;Margaret&quot;,&quot;parse-names&quot;:false,&quot;dropping-particle&quot;:&quot;&quot;,&quot;non-dropping-particle&quot;:&quot;&quot;}],&quot;container-title&quot;:&quot;International Emergency Nursing&quot;,&quot;container-title-short&quot;:&quot;Int Emerg Nurs&quot;,&quot;DOI&quot;:&quot;10.1016/j.ienj.2011.09.002&quot;,&quot;ISSN&quot;:&quot;1755599X&quot;,&quot;PMID&quot;:&quot;22726943&quot;,&quot;URL&quot;:&quot;http://dx.doi.org/10.1016/j.ienj.2011.09.002&quot;,&quot;issued&quot;:{&quot;date-parts&quot;:[[2012]]},&quot;page&quot;:&quot;120-125&quot;,&quot;abstract&quot;:&quot;Background: Further insight is needed to better understand how beliefs impact on contemporary Australian Emergency Department (ED) triage nursing practice. Specifically, how do cultural notions drive beliefs that give shape to nursing practice? Methods: Ethnography was the methodological framework used to explore triage practice. A purposeful sample of 10 Triage Nurses across four EDs was selected. Two hundred hours of nonparticipant observation were collected. Results: Beliefs were identified that gave meaning to triage nursing behaviour and action. Belief 1: Respecting space and privacy; Belief 2: Taking control and responsibility; Belief 3: Patients should not arrive with expectations; Belief 4: Do not ask for a bed; Belief 5: Expect a level playing field; Belief 6: No benefit from having a referral letter; Belief 7: Do not waste time. When a belief was engaged Triage Nurses implemented a range of practices, which were culturally oriented and at times at odds with patient expectations and care. Conclusion: The ethnographic study made visible an ED culture of timeliness, appropriateness and efficiency which perpetuated beliefs that framed notions of service worthiness and appropriateness. Making explicit beliefs can assist clinicians to be more considered, sensitive and culturally competent to meet the growing demand for emergency care. © 2011 Elsevier Ltd.&quot;,&quot;publisher&quot;:&quot;Elsevier Ltd&quot;,&quot;issue&quot;:&quot;3&quot;,&quot;volume&quot;:&quot;20&quot;},&quot;isTemporary&quot;:false}],&quot;citationTag&quot;:&quot;MENDELEY_CITATION_v3_eyJjaXRhdGlvbklEIjoiTUVOREVMRVlfQ0lUQVRJT05fNTMxMzI2NmItM2I1YS00M2Q5LTkyN2MtMmQ2NjFlZTg2NTY2IiwicHJvcGVydGllcyI6eyJub3RlSW5kZXgiOjB9LCJpc0VkaXRlZCI6ZmFsc2UsIm1hbnVhbE92ZXJyaWRlIjp7ImlzTWFudWFsbHlPdmVycmlkZGVuIjpmYWxzZSwiY2l0ZXByb2NUZXh0IjoiPHN1cD4yNTwvc3VwPiIsIm1hbnVhbE92ZXJyaWRlVGV4dCI6IiJ9LCJjaXRhdGlvbkl0ZW1zIjpbeyJpZCI6Ijg0ZjJhMzI2LTI2ZDctMzI5Yi05MDU0LTY2NTQ0YWVjZWM1NCIsIml0ZW1EYXRhIjp7InR5cGUiOiJhcnRpY2xlLWpvdXJuYWwiLCJpZCI6Ijg0ZjJhMzI2LTI2ZDctMzI5Yi05MDU0LTY2NTQ0YWVjZWM1NCIsInRpdGxlIjoiQW4gZXRobm9ncmFwaHk6IFVuZGVyc3RhbmRpbmcgZW1lcmdlbmN5IG51cnNpbmcgcHJhY3RpY2UgYmVsaWVmIHN5c3RlbXMiLCJhdXRob3IiOlt7ImZhbWlseSI6IkZyeSIsImdpdmVuIjoiTWFyZ2FyZXQiLCJwYXJzZS1uYW1lcyI6ZmFsc2UsImRyb3BwaW5nLXBhcnRpY2xlIjoiIiwibm9uLWRyb3BwaW5nLXBhcnRpY2xlIjoiIn1dLCJjb250YWluZXItdGl0bGUiOiJJbnRlcm5hdGlvbmFsIEVtZXJnZW5jeSBOdXJzaW5nIiwiY29udGFpbmVyLXRpdGxlLXNob3J0IjoiSW50IEVtZXJnIE51cnMiLCJET0kiOiIxMC4xMDE2L2ouaWVuai4yMDExLjA5LjAwMiIsIklTU04iOiIxNzU1NTk5WCIsIlBNSUQiOiIyMjcyNjk0MyIsIlVSTCI6Imh0dHA6Ly9keC5kb2kub3JnLzEwLjEwMTYvai5pZW5qLjIwMTEuMDkuMDAyIiwiaXNzdWVkIjp7ImRhdGUtcGFydHMiOltbMjAxMl1dfSwicGFnZSI6IjEyMC0xMjUiLCJhYnN0cmFjdCI6IkJhY2tncm91bmQ6IEZ1cnRoZXIgaW5zaWdodCBpcyBuZWVkZWQgdG8gYmV0dGVyIHVuZGVyc3RhbmQgaG93IGJlbGllZnMgaW1wYWN0IG9uIGNvbnRlbXBvcmFyeSBBdXN0cmFsaWFuIEVtZXJnZW5jeSBEZXBhcnRtZW50IChFRCkgdHJpYWdlIG51cnNpbmcgcHJhY3RpY2UuIFNwZWNpZmljYWxseSwgaG93IGRvIGN1bHR1cmFsIG5vdGlvbnMgZHJpdmUgYmVsaWVmcyB0aGF0IGdpdmUgc2hhcGUgdG8gbnVyc2luZyBwcmFjdGljZT8gTWV0aG9kczogRXRobm9ncmFwaHkgd2FzIHRoZSBtZXRob2RvbG9naWNhbCBmcmFtZXdvcmsgdXNlZCB0byBleHBsb3JlIHRyaWFnZSBwcmFjdGljZS4gQSBwdXJwb3NlZnVsIHNhbXBsZSBvZiAxMCBUcmlhZ2UgTnVyc2VzIGFjcm9zcyBmb3VyIEVEcyB3YXMgc2VsZWN0ZWQuIFR3byBodW5kcmVkIGhvdXJzIG9mIG5vbnBhcnRpY2lwYW50IG9ic2VydmF0aW9uIHdlcmUgY29sbGVjdGVkLiBSZXN1bHRzOiBCZWxpZWZzIHdlcmUgaWRlbnRpZmllZCB0aGF0IGdhdmUgbWVhbmluZyB0byB0cmlhZ2UgbnVyc2luZyBiZWhhdmlvdXIgYW5kIGFjdGlvbi4gQmVsaWVmIDE6IFJlc3BlY3Rpbmcgc3BhY2UgYW5kIHByaXZhY3k7IEJlbGllZiAyOiBUYWtpbmcgY29udHJvbCBhbmQgcmVzcG9uc2liaWxpdHk7IEJlbGllZiAzOiBQYXRpZW50cyBzaG91bGQgbm90IGFycml2ZSB3aXRoIGV4cGVjdGF0aW9uczsgQmVsaWVmIDQ6IERvIG5vdCBhc2sgZm9yIGEgYmVkOyBCZWxpZWYgNTogRXhwZWN0IGEgbGV2ZWwgcGxheWluZyBmaWVsZDsgQmVsaWVmIDY6IE5vIGJlbmVmaXQgZnJvbSBoYXZpbmcgYSByZWZlcnJhbCBsZXR0ZXI7IEJlbGllZiA3OiBEbyBub3Qgd2FzdGUgdGltZS4gV2hlbiBhIGJlbGllZiB3YXMgZW5nYWdlZCBUcmlhZ2UgTnVyc2VzIGltcGxlbWVudGVkIGEgcmFuZ2Ugb2YgcHJhY3RpY2VzLCB3aGljaCB3ZXJlIGN1bHR1cmFsbHkgb3JpZW50ZWQgYW5kIGF0IHRpbWVzIGF0IG9kZHMgd2l0aCBwYXRpZW50IGV4cGVjdGF0aW9ucyBhbmQgY2FyZS4gQ29uY2x1c2lvbjogVGhlIGV0aG5vZ3JhcGhpYyBzdHVkeSBtYWRlIHZpc2libGUgYW4gRUQgY3VsdHVyZSBvZiB0aW1lbGluZXNzLCBhcHByb3ByaWF0ZW5lc3MgYW5kIGVmZmljaWVuY3kgd2hpY2ggcGVycGV0dWF0ZWQgYmVsaWVmcyB0aGF0IGZyYW1lZCBub3Rpb25zIG9mIHNlcnZpY2Ugd29ydGhpbmVzcyBhbmQgYXBwcm9wcmlhdGVuZXNzLiBNYWtpbmcgZXhwbGljaXQgYmVsaWVmcyBjYW4gYXNzaXN0IGNsaW5pY2lhbnMgdG8gYmUgbW9yZSBjb25zaWRlcmVkLCBzZW5zaXRpdmUgYW5kIGN1bHR1cmFsbHkgY29tcGV0ZW50IHRvIG1lZXQgdGhlIGdyb3dpbmcgZGVtYW5kIGZvciBlbWVyZ2VuY3kgY2FyZS4gwqkgMjAxMSBFbHNldmllciBMdGQuIiwicHVibGlzaGVyIjoiRWxzZXZpZXIgTHRkIiwiaXNzdWUiOiIzIiwidm9sdW1lIjoiMjAifSwiaXNUZW1wb3JhcnkiOmZhbHNlfV19&quot;},{&quot;citationID&quot;:&quot;MENDELEY_CITATION_6778953a-7297-4a34-b337-1ee6708f37ea&quot;,&quot;properties&quot;:{&quot;noteIndex&quot;:0},&quot;isEdited&quot;:false,&quot;manualOverride&quot;:{&quot;isManuallyOverridden&quot;:false,&quot;citeprocText&quot;:&quot;&lt;sup&gt;26&lt;/sup&gt;&quot;,&quot;manualOverrideText&quot;:&quot;&quot;},&quot;citationItems&quot;:[{&quot;id&quot;:&quot;81645636-24f8-3af5-868a-dc03bd58670a&quot;,&quot;itemData&quot;:{&quot;type&quot;:&quot;article-journal&quot;,&quot;id&quot;:&quot;81645636-24f8-3af5-868a-dc03bd58670a&quot;,&quot;title&quot;:&quot;Development of the practice environment scale of the nursing work index&quot;,&quot;author&quot;:[{&quot;family&quot;:&quot;Lake&quot;,&quot;given&quot;:&quot;Eileen T.&quot;,&quot;parse-names&quot;:false,&quot;dropping-particle&quot;:&quot;&quot;,&quot;non-dropping-particle&quot;:&quot;&quot;}],&quot;container-title&quot;:&quot;Research in Nursing and Health&quot;,&quot;container-title-short&quot;:&quot;Res Nurs Health&quot;,&quot;DOI&quot;:&quot;10.1002/nur.10032&quot;,&quot;ISSN&quot;:&quot;01606891&quot;,&quot;PMID&quot;:&quot;12015780&quot;,&quot;issued&quot;:{&quot;date-parts&quot;:[[2002,6]]},&quot;page&quot;:&quot;176-188&quot;,&quot;abstract&quot;:&quot;Five subscales were derived from the Nursing Work Index (NWI) to measure the hospital nursing practice environment, using 1985-1986 nurse data from 16 magnet hospitals. The NWI comprises organizational characteristics of the original magnet hospitals. The psychometric properties of the subscales and a composite measure were established. All measures were highly reliable at the nurse and hospital levels. Construct validity was supported by higher scores of nurses in magnet versus nonmagnet hospitals. Confirmatory analyses of contemporary data from 11,636 Pennsylvania nurses supported the subscales. The soundness of the new measures is supported by their theoretical and empirical foundations, conceptual integrity, psychometric strength, and generalizability. The measures could be used to study how the practice environment influences nurse and patient outcomes. © 2002 Wiley Periodicals, Inc.&quot;,&quot;issue&quot;:&quot;3&quot;,&quot;volume&quot;:&quot;25&quot;},&quot;isTemporary&quot;:false}],&quot;citationTag&quot;:&quot;MENDELEY_CITATION_v3_eyJjaXRhdGlvbklEIjoiTUVOREVMRVlfQ0lUQVRJT05fNjc3ODk1M2EtNzI5Ny00YTM0LWIzMzctMWVlNjcwOGYzN2VhIiwicHJvcGVydGllcyI6eyJub3RlSW5kZXgiOjB9LCJpc0VkaXRlZCI6ZmFsc2UsIm1hbnVhbE92ZXJyaWRlIjp7ImlzTWFudWFsbHlPdmVycmlkZGVuIjpmYWxzZSwiY2l0ZXByb2NUZXh0IjoiPHN1cD4yNjwvc3VwPiIsIm1hbnVhbE92ZXJyaWRlVGV4dCI6IiJ9LCJjaXRhdGlvbkl0ZW1zIjpbeyJpZCI6IjgxNjQ1NjM2LTI0ZjgtM2FmNS04NjhhLWRjMDNiZDU4NjcwYSIsIml0ZW1EYXRhIjp7InR5cGUiOiJhcnRpY2xlLWpvdXJuYWwiLCJpZCI6IjgxNjQ1NjM2LTI0ZjgtM2FmNS04NjhhLWRjMDNiZDU4NjcwYSIsInRpdGxlIjoiRGV2ZWxvcG1lbnQgb2YgdGhlIHByYWN0aWNlIGVudmlyb25tZW50IHNjYWxlIG9mIHRoZSBudXJzaW5nIHdvcmsgaW5kZXgiLCJhdXRob3IiOlt7ImZhbWlseSI6Ikxha2UiLCJnaXZlbiI6IkVpbGVlbiBULiIsInBhcnNlLW5hbWVzIjpmYWxzZSwiZHJvcHBpbmctcGFydGljbGUiOiIiLCJub24tZHJvcHBpbmctcGFydGljbGUiOiIifV0sImNvbnRhaW5lci10aXRsZSI6IlJlc2VhcmNoIGluIE51cnNpbmcgYW5kIEhlYWx0aCIsImNvbnRhaW5lci10aXRsZS1zaG9ydCI6IlJlcyBOdXJzIEhlYWx0aCIsIkRPSSI6IjEwLjEwMDIvbnVyLjEwMDMyIiwiSVNTTiI6IjAxNjA2ODkxIiwiUE1JRCI6IjEyMDE1NzgwIiwiaXNzdWVkIjp7ImRhdGUtcGFydHMiOltbMjAwMiw2XV19LCJwYWdlIjoiMTc2LTE4OCIsImFic3RyYWN0IjoiRml2ZSBzdWJzY2FsZXMgd2VyZSBkZXJpdmVkIGZyb20gdGhlIE51cnNpbmcgV29yayBJbmRleCAoTldJKSB0byBtZWFzdXJlIHRoZSBob3NwaXRhbCBudXJzaW5nIHByYWN0aWNlIGVudmlyb25tZW50LCB1c2luZyAxOTg1LTE5ODYgbnVyc2UgZGF0YSBmcm9tIDE2IG1hZ25ldCBob3NwaXRhbHMuIFRoZSBOV0kgY29tcHJpc2VzIG9yZ2FuaXphdGlvbmFsIGNoYXJhY3RlcmlzdGljcyBvZiB0aGUgb3JpZ2luYWwgbWFnbmV0IGhvc3BpdGFscy4gVGhlIHBzeWNob21ldHJpYyBwcm9wZXJ0aWVzIG9mIHRoZSBzdWJzY2FsZXMgYW5kIGEgY29tcG9zaXRlIG1lYXN1cmUgd2VyZSBlc3RhYmxpc2hlZC4gQWxsIG1lYXN1cmVzIHdlcmUgaGlnaGx5IHJlbGlhYmxlIGF0IHRoZSBudXJzZSBhbmQgaG9zcGl0YWwgbGV2ZWxzLiBDb25zdHJ1Y3QgdmFsaWRpdHkgd2FzIHN1cHBvcnRlZCBieSBoaWdoZXIgc2NvcmVzIG9mIG51cnNlcyBpbiBtYWduZXQgdmVyc3VzIG5vbm1hZ25ldCBob3NwaXRhbHMuIENvbmZpcm1hdG9yeSBhbmFseXNlcyBvZiBjb250ZW1wb3JhcnkgZGF0YSBmcm9tIDExLDYzNiBQZW5uc3lsdmFuaWEgbnVyc2VzIHN1cHBvcnRlZCB0aGUgc3Vic2NhbGVzLiBUaGUgc291bmRuZXNzIG9mIHRoZSBuZXcgbWVhc3VyZXMgaXMgc3VwcG9ydGVkIGJ5IHRoZWlyIHRoZW9yZXRpY2FsIGFuZCBlbXBpcmljYWwgZm91bmRhdGlvbnMsIGNvbmNlcHR1YWwgaW50ZWdyaXR5LCBwc3ljaG9tZXRyaWMgc3RyZW5ndGgsIGFuZCBnZW5lcmFsaXphYmlsaXR5LiBUaGUgbWVhc3VyZXMgY291bGQgYmUgdXNlZCB0byBzdHVkeSBob3cgdGhlIHByYWN0aWNlIGVudmlyb25tZW50IGluZmx1ZW5jZXMgbnVyc2UgYW5kIHBhdGllbnQgb3V0Y29tZXMuIMKpIDIwMDIgV2lsZXkgUGVyaW9kaWNhbHMsIEluYy4iLCJpc3N1ZSI6IjMiLCJ2b2x1bWUiOiIyNSJ9LCJpc1RlbXBvcmFyeSI6ZmFsc2V9XX0=&quot;},{&quot;citationID&quot;:&quot;MENDELEY_CITATION_372b2bf7-81f2-4343-a747-1c141a058816&quot;,&quot;properties&quot;:{&quot;noteIndex&quot;:0},&quot;isEdited&quot;:false,&quot;manualOverride&quot;:{&quot;isManuallyOverridden&quot;:false,&quot;citeprocText&quot;:&quot;&lt;sup&gt;4&lt;/sup&gt;&quot;,&quot;manualOverrideText&quot;:&quot;&quot;},&quot;citationItems&quot;:[{&quot;id&quot;:&quot;bca39b68-76b0-3630-89d9-c0e9be8f2cce&quot;,&quot;itemData&quot;:{&quot;type&quot;:&quot;article-journal&quot;,&quot;id&quot;:&quot;bca39b68-76b0-3630-89d9-c0e9be8f2cce&quot;,&quot;title&quot;:&quot;Physician and Nurse Well-Being and Preferred Interventions to Address Burnout in Hospital Practice: Factors Associated With Turnover, Outcomes, and Patient Safety&quot;,&quot;author&quot;:[{&quot;family&quot;:&quot;Aiken&quot;,&quot;given&quot;:&quot;Linda H.&quot;,&quot;parse-names&quot;:false,&quot;dropping-particle&quot;:&quot;&quot;,&quot;non-dropping-particle&quot;:&quot;&quot;},{&quot;family&quot;:&quot;Lasater&quot;,&quot;given&quot;:&quot;Karen B.&quot;,&quot;parse-names&quot;:false,&quot;dropping-particle&quot;:&quot;&quot;,&quot;non-dropping-particle&quot;:&quot;&quot;},{&quot;family&quot;:&quot;Sloane&quot;,&quot;given&quot;:&quot;Douglas M.&quot;,&quot;parse-names&quot;:false,&quot;dropping-particle&quot;:&quot;&quot;,&quot;non-dropping-particle&quot;:&quot;&quot;},{&quot;family&quot;:&quot;Pogue&quot;,&quot;given&quot;:&quot;Colleen A.&quot;,&quot;parse-names&quot;:false,&quot;dropping-particle&quot;:&quot;&quot;,&quot;non-dropping-particle&quot;:&quot;&quot;},{&quot;family&quot;:&quot;Fitzpatrick Rosenbaum&quot;,&quot;given&quot;:&quot;Kathleen E.&quot;,&quot;parse-names&quot;:false,&quot;dropping-particle&quot;:&quot;&quot;,&quot;non-dropping-particle&quot;:&quot;&quot;},{&quot;family&quot;:&quot;Muir&quot;,&quot;given&quot;:&quot;K. Jane&quot;,&quot;parse-names&quot;:false,&quot;dropping-particle&quot;:&quot;&quot;,&quot;non-dropping-particle&quot;:&quot;&quot;},{&quot;family&quot;:&quot;McHugh&quot;,&quot;given&quot;:&quot;Matthew D.&quot;,&quot;parse-names&quot;:false,&quot;dropping-particle&quot;:&quot;&quot;,&quot;non-dropping-particle&quot;:&quot;&quot;}],&quot;container-title&quot;:&quot;JAMA health forum&quot;,&quot;container-title-short&quot;:&quot;JAMA Health Forum&quot;,&quot;DOI&quot;:&quot;10.1001/jamahealthforum.2023.1809&quot;,&quot;ISSN&quot;:&quot;26890186&quot;,&quot;PMID&quot;:&quot;37418269&quot;,&quot;issued&quot;:{&quot;date-parts&quot;:[[2023,7,7]]},&quot;page&quot;:&quot;e231809&quot;,&quot;abstract&quot;:&quot;Importance: Disruptions in the hospital clinical workforce threaten quality and safety of care and retention of health professionals. It is important to understand which interventions would be well received by clinicians to address the factors associated with turnover. Objectives: To determine well-being and turnover rates of physicians and nurses in hospital practice, and to identify actionable factors associated with adverse clinician outcomes, patient safety, and clinicians' preferences for interventions. Design, Setting, and Participants: This was a cross-sectional multicenter survey study conducted in 2021 with 21 050 physicians and nurses at 60 nationally distributed US Magnet hospitals. Respondents described their mental health and well-being, associations between modifiable work environment factors and physician and nurse burnout, mental health, hospital staff turnover, and patient safety. Data were analyzed from February 21, 2022, to March 28, 2023. Main Outcomes and Measures: Clinician outcomes (burnout, job dissatisfaction, intent to leave, turnover), well-being (depression, anxiety, work-life balance, health), patient safety, resources and work environment adequacy, and clinicians' preferences for interventions to improve their well-being. Results: The study sample comprised responses from 15 738 nurses (mean [SD] age, 38.4 [11.7] years; 10 887 (69%) women; 8404 [53%] White individuals) practicing in 60 hospitals, and 5312 physicians (mean [SD] age, 44.7 [12.0] years; 2362 [45%] men; 2768 [52%] White individuals) practicing in 53 of the same hospitals, with an average of 100 physicians and 262 nurses per hospital and an overall clinician response rate of 26%. High burnout was common among hospital physicians (32%) and nurses (47%). Nurse burnout was associated with higher turnover of both nurses and physicians. Many physicians (12%) and nurses (26%) rated their hospitals unfavorably on patient safety, reported having too few nurses (28% and 54%, respectively), reported having a poor work environment (20% and 34%, respectively), and lacked confidence in management (42% and 46%, respectively). Fewer than 10% of clinicians described their workplace as joyful. Both physicians and nurses rated management interventions to improve care delivery as more important to their mental health and well-being than interventions directed at improving clinicians' mental health. Improving nurse staffing was ranked highest among interventions (87% of nurses and 45% of physicians). Conclusions and Relevance: This cross-sectional survey study of physicians and nurses practicing in US Magnet hospitals found that hospitals characterized as having too few nurses and unfavorable work environments had higher rates of clinician burnout, turnover, and unfavorable patient safety ratings. Clinicians wanted action by management to address insufficient nurse staffing, insufficient clinician control over workload, and poor work environments; they were less interested in wellness programs and resilience training.&quot;,&quot;publisher&quot;:&quot;NLM (Medline)&quot;,&quot;issue&quot;:&quot;7&quot;,&quot;volume&quot;:&quot;4&quot;},&quot;isTemporary&quot;:false}],&quot;citationTag&quot;:&quot;MENDELEY_CITATION_v3_eyJjaXRhdGlvbklEIjoiTUVOREVMRVlfQ0lUQVRJT05fMzcyYjJiZjctODFmMi00MzQzLWE3NDctMWMxNDFhMDU4ODE2IiwicHJvcGVydGllcyI6eyJub3RlSW5kZXgiOjB9LCJpc0VkaXRlZCI6ZmFsc2UsIm1hbnVhbE92ZXJyaWRlIjp7ImlzTWFudWFsbHlPdmVycmlkZGVuIjpmYWxzZSwiY2l0ZXByb2NUZXh0IjoiPHN1cD40PC9zdXA+IiwibWFudWFsT3ZlcnJpZGVUZXh0IjoiIn0sImNpdGF0aW9uSXRlbXMiOlt7ImlkIjoiYmNhMzliNjgtNzZiMC0zNjMwLTg5ZDktYzBlOWJlOGYyY2NlIiwiaXRlbURhdGEiOnsidHlwZSI6ImFydGljbGUtam91cm5hbCIsImlkIjoiYmNhMzliNjgtNzZiMC0zNjMwLTg5ZDktYzBlOWJlOGYyY2NlIiwidGl0bGUiOiJQaHlzaWNpYW4gYW5kIE51cnNlIFdlbGwtQmVpbmcgYW5kIFByZWZlcnJlZCBJbnRlcnZlbnRpb25zIHRvIEFkZHJlc3MgQnVybm91dCBpbiBIb3NwaXRhbCBQcmFjdGljZTogRmFjdG9ycyBBc3NvY2lhdGVkIFdpdGggVHVybm92ZXIsIE91dGNvbWVzLCBhbmQgUGF0aWVudCBTYWZldHkiLCJhdXRob3IiOlt7ImZhbWlseSI6IkFpa2VuIiwiZ2l2ZW4iOiJMaW5kYSBILiIsInBhcnNlLW5hbWVzIjpmYWxzZSwiZHJvcHBpbmctcGFydGljbGUiOiIiLCJub24tZHJvcHBpbmctcGFydGljbGUiOiIifSx7ImZhbWlseSI6Ikxhc2F0ZXIiLCJnaXZlbiI6IkthcmVuIEIuIiwicGFyc2UtbmFtZXMiOmZhbHNlLCJkcm9wcGluZy1wYXJ0aWNsZSI6IiIsIm5vbi1kcm9wcGluZy1wYXJ0aWNsZSI6IiJ9LHsiZmFtaWx5IjoiU2xvYW5lIiwiZ2l2ZW4iOiJEb3VnbGFzIE0uIiwicGFyc2UtbmFtZXMiOmZhbHNlLCJkcm9wcGluZy1wYXJ0aWNsZSI6IiIsIm5vbi1kcm9wcGluZy1wYXJ0aWNsZSI6IiJ9LHsiZmFtaWx5IjoiUG9ndWUiLCJnaXZlbiI6IkNvbGxlZW4gQS4iLCJwYXJzZS1uYW1lcyI6ZmFsc2UsImRyb3BwaW5nLXBhcnRpY2xlIjoiIiwibm9uLWRyb3BwaW5nLXBhcnRpY2xlIjoiIn0seyJmYW1pbHkiOiJGaXR6cGF0cmljayBSb3NlbmJhdW0iLCJnaXZlbiI6IkthdGhsZWVuIEUuIiwicGFyc2UtbmFtZXMiOmZhbHNlLCJkcm9wcGluZy1wYXJ0aWNsZSI6IiIsIm5vbi1kcm9wcGluZy1wYXJ0aWNsZSI6IiJ9LHsiZmFtaWx5IjoiTXVpciIsImdpdmVuIjoiSy4gSmFuZSIsInBhcnNlLW5hbWVzIjpmYWxzZSwiZHJvcHBpbmctcGFydGljbGUiOiIiLCJub24tZHJvcHBpbmctcGFydGljbGUiOiIifSx7ImZhbWlseSI6Ik1jSHVnaCIsImdpdmVuIjoiTWF0dGhldyBELiIsInBhcnNlLW5hbWVzIjpmYWxzZSwiZHJvcHBpbmctcGFydGljbGUiOiIiLCJub24tZHJvcHBpbmctcGFydGljbGUiOiIifV0sImNvbnRhaW5lci10aXRsZSI6IkpBTUEgaGVhbHRoIGZvcnVtIiwiY29udGFpbmVyLXRpdGxlLXNob3J0IjoiSkFNQSBIZWFsdGggRm9ydW0iLCJET0kiOiIxMC4xMDAxL2phbWFoZWFsdGhmb3J1bS4yMDIzLjE4MDkiLCJJU1NOIjoiMjY4OTAxODYiLCJQTUlEIjoiMzc0MTgyNjkiLCJpc3N1ZWQiOnsiZGF0ZS1wYXJ0cyI6W1syMDIzLDcsN11dfSwicGFnZSI6ImUyMzE4MDkiLCJhYnN0cmFjdCI6IkltcG9ydGFuY2U6IERpc3J1cHRpb25zIGluIHRoZSBob3NwaXRhbCBjbGluaWNhbCB3b3JrZm9yY2UgdGhyZWF0ZW4gcXVhbGl0eSBhbmQgc2FmZXR5IG9mIGNhcmUgYW5kIHJldGVudGlvbiBvZiBoZWFsdGggcHJvZmVzc2lvbmFscy4gSXQgaXMgaW1wb3J0YW50IHRvIHVuZGVyc3RhbmQgd2hpY2ggaW50ZXJ2ZW50aW9ucyB3b3VsZCBiZSB3ZWxsIHJlY2VpdmVkIGJ5IGNsaW5pY2lhbnMgdG8gYWRkcmVzcyB0aGUgZmFjdG9ycyBhc3NvY2lhdGVkIHdpdGggdHVybm92ZXIuIE9iamVjdGl2ZXM6IFRvIGRldGVybWluZSB3ZWxsLWJlaW5nIGFuZCB0dXJub3ZlciByYXRlcyBvZiBwaHlzaWNpYW5zIGFuZCBudXJzZXMgaW4gaG9zcGl0YWwgcHJhY3RpY2UsIGFuZCB0byBpZGVudGlmeSBhY3Rpb25hYmxlIGZhY3RvcnMgYXNzb2NpYXRlZCB3aXRoIGFkdmVyc2UgY2xpbmljaWFuIG91dGNvbWVzLCBwYXRpZW50IHNhZmV0eSwgYW5kIGNsaW5pY2lhbnMnIHByZWZlcmVuY2VzIGZvciBpbnRlcnZlbnRpb25zLiBEZXNpZ24sIFNldHRpbmcsIGFuZCBQYXJ0aWNpcGFudHM6IFRoaXMgd2FzIGEgY3Jvc3Mtc2VjdGlvbmFsIG11bHRpY2VudGVyIHN1cnZleSBzdHVkeSBjb25kdWN0ZWQgaW4gMjAyMSB3aXRoIDIx4oCvMDUwIHBoeXNpY2lhbnMgYW5kIG51cnNlcyBhdCA2MCBuYXRpb25hbGx5IGRpc3RyaWJ1dGVkIFVTIE1hZ25ldCBob3NwaXRhbHMuIFJlc3BvbmRlbnRzIGRlc2NyaWJlZCB0aGVpciBtZW50YWwgaGVhbHRoIGFuZCB3ZWxsLWJlaW5nLCBhc3NvY2lhdGlvbnMgYmV0d2VlbiBtb2RpZmlhYmxlIHdvcmsgZW52aXJvbm1lbnQgZmFjdG9ycyBhbmQgcGh5c2ljaWFuIGFuZCBudXJzZSBidXJub3V0LCBtZW50YWwgaGVhbHRoLCBob3NwaXRhbCBzdGFmZiB0dXJub3ZlciwgYW5kIHBhdGllbnQgc2FmZXR5LiBEYXRhIHdlcmUgYW5hbHl6ZWQgZnJvbSBGZWJydWFyeSAyMSwgMjAyMiwgdG8gTWFyY2ggMjgsIDIwMjMuIE1haW4gT3V0Y29tZXMgYW5kIE1lYXN1cmVzOiBDbGluaWNpYW4gb3V0Y29tZXMgKGJ1cm5vdXQsIGpvYiBkaXNzYXRpc2ZhY3Rpb24sIGludGVudCB0byBsZWF2ZSwgdHVybm92ZXIpLCB3ZWxsLWJlaW5nIChkZXByZXNzaW9uLCBhbnhpZXR5LCB3b3JrLWxpZmUgYmFsYW5jZSwgaGVhbHRoKSwgcGF0aWVudCBzYWZldHksIHJlc291cmNlcyBhbmQgd29yayBlbnZpcm9ubWVudCBhZGVxdWFjeSwgYW5kIGNsaW5pY2lhbnMnIHByZWZlcmVuY2VzIGZvciBpbnRlcnZlbnRpb25zIHRvIGltcHJvdmUgdGhlaXIgd2VsbC1iZWluZy4gUmVzdWx0czogVGhlIHN0dWR5IHNhbXBsZSBjb21wcmlzZWQgcmVzcG9uc2VzIGZyb20gMTXigK83MzggbnVyc2VzIChtZWFuIFtTRF0gYWdlLCAzOC40IFsxMS43XSB5ZWFyczsgMTDigK84ODcgKDY5JSkgd29tZW47IDg0MDQgWzUzJV0gV2hpdGUgaW5kaXZpZHVhbHMpIHByYWN0aWNpbmcgaW4gNjAgaG9zcGl0YWxzLCBhbmQgNTMxMiBwaHlzaWNpYW5zIChtZWFuIFtTRF0gYWdlLCA0NC43IFsxMi4wXSB5ZWFyczsgMjM2MiBbNDUlXSBtZW47IDI3NjggWzUyJV0gV2hpdGUgaW5kaXZpZHVhbHMpIHByYWN0aWNpbmcgaW4gNTMgb2YgdGhlIHNhbWUgaG9zcGl0YWxzLCB3aXRoIGFuIGF2ZXJhZ2Ugb2YgMTAwIHBoeXNpY2lhbnMgYW5kIDI2MiBudXJzZXMgcGVyIGhvc3BpdGFsIGFuZCBhbiBvdmVyYWxsIGNsaW5pY2lhbiByZXNwb25zZSByYXRlIG9mIDI2JS4gSGlnaCBidXJub3V0IHdhcyBjb21tb24gYW1vbmcgaG9zcGl0YWwgcGh5c2ljaWFucyAoMzIlKSBhbmQgbnVyc2VzICg0NyUpLiBOdXJzZSBidXJub3V0IHdhcyBhc3NvY2lhdGVkIHdpdGggaGlnaGVyIHR1cm5vdmVyIG9mIGJvdGggbnVyc2VzIGFuZCBwaHlzaWNpYW5zLiBNYW55IHBoeXNpY2lhbnMgKDEyJSkgYW5kIG51cnNlcyAoMjYlKSByYXRlZCB0aGVpciBob3NwaXRhbHMgdW5mYXZvcmFibHkgb24gcGF0aWVudCBzYWZldHksIHJlcG9ydGVkIGhhdmluZyB0b28gZmV3IG51cnNlcyAoMjglIGFuZCA1NCUsIHJlc3BlY3RpdmVseSksIHJlcG9ydGVkIGhhdmluZyBhIHBvb3Igd29yayBlbnZpcm9ubWVudCAoMjAlIGFuZCAzNCUsIHJlc3BlY3RpdmVseSksIGFuZCBsYWNrZWQgY29uZmlkZW5jZSBpbiBtYW5hZ2VtZW50ICg0MiUgYW5kIDQ2JSwgcmVzcGVjdGl2ZWx5KS4gRmV3ZXIgdGhhbiAxMCUgb2YgY2xpbmljaWFucyBkZXNjcmliZWQgdGhlaXIgd29ya3BsYWNlIGFzIGpveWZ1bC4gQm90aCBwaHlzaWNpYW5zIGFuZCBudXJzZXMgcmF0ZWQgbWFuYWdlbWVudCBpbnRlcnZlbnRpb25zIHRvIGltcHJvdmUgY2FyZSBkZWxpdmVyeSBhcyBtb3JlIGltcG9ydGFudCB0byB0aGVpciBtZW50YWwgaGVhbHRoIGFuZCB3ZWxsLWJlaW5nIHRoYW4gaW50ZXJ2ZW50aW9ucyBkaXJlY3RlZCBhdCBpbXByb3ZpbmcgY2xpbmljaWFucycgbWVudGFsIGhlYWx0aC4gSW1wcm92aW5nIG51cnNlIHN0YWZmaW5nIHdhcyByYW5rZWQgaGlnaGVzdCBhbW9uZyBpbnRlcnZlbnRpb25zICg4NyUgb2YgbnVyc2VzIGFuZCA0NSUgb2YgcGh5c2ljaWFucykuIENvbmNsdXNpb25zIGFuZCBSZWxldmFuY2U6IFRoaXMgY3Jvc3Mtc2VjdGlvbmFsIHN1cnZleSBzdHVkeSBvZiBwaHlzaWNpYW5zIGFuZCBudXJzZXMgcHJhY3RpY2luZyBpbiBVUyBNYWduZXQgaG9zcGl0YWxzIGZvdW5kIHRoYXQgaG9zcGl0YWxzIGNoYXJhY3Rlcml6ZWQgYXMgaGF2aW5nIHRvbyBmZXcgbnVyc2VzIGFuZCB1bmZhdm9yYWJsZSB3b3JrIGVudmlyb25tZW50cyBoYWQgaGlnaGVyIHJhdGVzIG9mIGNsaW5pY2lhbiBidXJub3V0LCB0dXJub3ZlciwgYW5kIHVuZmF2b3JhYmxlIHBhdGllbnQgc2FmZXR5IHJhdGluZ3MuIENsaW5pY2lhbnMgd2FudGVkIGFjdGlvbiBieSBtYW5hZ2VtZW50IHRvIGFkZHJlc3MgaW5zdWZmaWNpZW50IG51cnNlIHN0YWZmaW5nLCBpbnN1ZmZpY2llbnQgY2xpbmljaWFuIGNvbnRyb2wgb3ZlciB3b3JrbG9hZCwgYW5kIHBvb3Igd29yayBlbnZpcm9ubWVudHM7IHRoZXkgd2VyZSBsZXNzIGludGVyZXN0ZWQgaW4gd2VsbG5lc3MgcHJvZ3JhbXMgYW5kIHJlc2lsaWVuY2UgdHJhaW5pbmcuIiwicHVibGlzaGVyIjoiTkxNIChNZWRsaW5lKSIsImlzc3VlIjoiNyIsInZvbHVtZSI6IjQifSwiaXNUZW1wb3JhcnkiOmZhbHNlfV19&quot;},{&quot;citationID&quot;:&quot;MENDELEY_CITATION_1ef29945-3f33-4318-8602-4de3fa3c8f2f&quot;,&quot;properties&quot;:{&quot;noteIndex&quot;:0},&quot;isEdited&quot;:false,&quot;manualOverride&quot;:{&quot;isManuallyOverridden&quot;:false,&quot;citeprocText&quot;:&quot;&lt;sup&gt;27,28&lt;/sup&gt;&quot;,&quot;manualOverrideText&quot;:&quot;&quot;},&quot;citationItems&quot;:[{&quot;id&quot;:&quot;74ddd290-b77c-3f91-98e1-1dee4f79e7b8&quot;,&quot;itemData&quot;:{&quot;type&quot;:&quot;article-journal&quot;,&quot;id&quot;:&quot;74ddd290-b77c-3f91-98e1-1dee4f79e7b8&quot;,&quot;title&quot;:&quot;Hospital nurse staffing and patient mortality, nurse burnout, and job dissatisfaction&quot;,&quot;author&quot;:[{&quot;family&quot;:&quot;Aiken&quot;,&quot;given&quot;:&quot;Linda H.&quot;,&quot;parse-names&quot;:false,&quot;dropping-particle&quot;:&quot;&quot;,&quot;non-dropping-particle&quot;:&quot;&quot;},{&quot;family&quot;:&quot;Clarke&quot;,&quot;given&quot;:&quot;Sean P.&quot;,&quot;parse-names&quot;:false,&quot;dropping-particle&quot;:&quot;&quot;,&quot;non-dropping-particle&quot;:&quot;&quot;},{&quot;family&quot;:&quot;Sloane&quot;,&quot;given&quot;:&quot;Douglas M.&quot;,&quot;parse-names&quot;:false,&quot;dropping-particle&quot;:&quot;&quot;,&quot;non-dropping-particle&quot;:&quot;&quot;},{&quot;family&quot;:&quot;Sochalski&quot;,&quot;given&quot;:&quot;Julie&quot;,&quot;parse-names&quot;:false,&quot;dropping-particle&quot;:&quot;&quot;,&quot;non-dropping-particle&quot;:&quot;&quot;},{&quot;family&quot;:&quot;Silber&quot;,&quot;given&quot;:&quot;Jeffrey H.&quot;,&quot;parse-names&quot;:false,&quot;dropping-particle&quot;:&quot;&quot;,&quot;non-dropping-particle&quot;:&quot;&quot;}],&quot;container-title&quot;:&quot;Journal of the American Medical Association&quot;,&quot;container-title-short&quot;:&quot;J Am Med Assoc&quot;,&quot;DOI&quot;:&quot;10.1001/jama.288.16.1987&quot;,&quot;ISSN&quot;:&quot;00987484&quot;,&quot;PMID&quot;:&quot;12387650&quot;,&quot;issued&quot;:{&quot;date-parts&quot;:[[2002,10,23]]},&quot;page&quot;:&quot;1987-1993&quot;,&quot;abstract&quot;:&quot;Context The worsening hospital nurse shortage and recent California legislation mandating minimum hospital patient-to-nurse ratios demand an understanding of how nurse staffing levels affect patient outcomes and nurse retention in hospital practice. Objective To determine the association between the patient-to-nurse ratio and patient mortality, failure-to-rescue (deaths following complications) among surgical patients, and factors related to nurse retention. Design, Setting, and Participants Cross-sectional analyses of linked data from 10184 staff nurses surveyed, 232342 general, orthopedic, and vascular surgery patients discharged from the hospital between April 1, 1998, and November 30, 1999, and administrative data from 168 nonfederal adult general hospitals in Pennsylvania. Main Outcome Measures Risk-adjusted patient mortality and failure-to-rescue within 30 days of admission, and nurse-reported job dissatisfaction and job-related burnout. Results After adjusting for patient and hospital characteristics (size, teaching status, and technology), each additional patient per nurse was associated with a 7% (odds ratio [OR], 1.07; 95% confidence interval [CI], 1.03-1.12) increase in the likelihood of dying within 30 days of admission and a 7% (OR, 1.07; 95% CI, 1.02-1.11) increase in the odds of failure-to-rescue. After adjusting for nurse and hospital characteristics, each additional patient per nurse was associated with a 23% (OR, 1.23; 95% CI, 1.13-1.34) increase in the odds of burnout and a 15% (OR, 1.15; 95% CI, 1.07-1.25) increase in the odds of job dissatisfaction. Conclusions In hospitals with high patient-to-nurse ratios, surgical patients experience higher risk-adjusted 30-day mortality and failure-to-rescue rates, and nurses are more likely to experience burnout and job dissatisfaction.&quot;,&quot;publisher&quot;:&quot;American Medical Association&quot;,&quot;issue&quot;:&quot;16&quot;,&quot;volume&quot;:&quot;288&quot;},&quot;isTemporary&quot;:false},{&quot;id&quot;:&quot;91df24f2-ffca-3d24-ba1e-6593e9153ca8&quot;,&quot;itemData&quot;:{&quot;type&quot;:&quot;article-journal&quot;,&quot;id&quot;:&quot;91df24f2-ffca-3d24-ba1e-6593e9153ca8&quot;,&quot;title&quot;:&quot;Better Nurse Staffing and Nurse Work Environments Associated With Increased Survival of In-Hospital Cardiac Arrest Patients and American Heart Association's Get With The Guidelines-Resuscitation Investigators&quot;,&quot;author&quot;:[{&quot;family&quot;:&quot;McHugh&quot;,&quot;given&quot;:&quot;Matthew D&quot;,&quot;parse-names&quot;:false,&quot;dropping-particle&quot;:&quot;&quot;,&quot;non-dropping-particle&quot;:&quot;&quot;},{&quot;family&quot;:&quot;Rochman&quot;,&quot;given&quot;:&quot;Monica F&quot;,&quot;parse-names&quot;:false,&quot;dropping-particle&quot;:&quot;&quot;,&quot;non-dropping-particle&quot;:&quot;&quot;},{&quot;family&quot;:&quot;Sloane&quot;,&quot;given&quot;:&quot;Douglas M&quot;,&quot;parse-names&quot;:false,&quot;dropping-particle&quot;:&quot;&quot;,&quot;non-dropping-particle&quot;:&quot;&quot;},{&quot;family&quot;:&quot;Berg&quot;,&quot;given&quot;:&quot;Robert A&quot;,&quot;parse-names&quot;:false,&quot;dropping-particle&quot;:&quot;&quot;,&quot;non-dropping-particle&quot;:&quot;&quot;},{&quot;family&quot;:&quot;Mancini&quot;,&quot;given&quot;:&quot;Mary E&quot;,&quot;parse-names&quot;:false,&quot;dropping-particle&quot;:&quot;&quot;,&quot;non-dropping-particle&quot;:&quot;&quot;},{&quot;family&quot;:&quot;Nadkarni&quot;,&quot;given&quot;:&quot;Vinay M&quot;,&quot;parse-names&quot;:false,&quot;dropping-particle&quot;:&quot;&quot;,&quot;non-dropping-particle&quot;:&quot;&quot;},{&quot;family&quot;:&quot;Merchant&quot;,&quot;given&quot;:&quot;Raina M&quot;,&quot;parse-names&quot;:false,&quot;dropping-particle&quot;:&quot;&quot;,&quot;non-dropping-particle&quot;:&quot;&quot;},{&quot;family&quot;:&quot;Aiken&quot;,&quot;given&quot;:&quot;Linda H&quot;,&quot;parse-names&quot;:false,&quot;dropping-particle&quot;:&quot;&quot;,&quot;non-dropping-particle&quot;:&quot;&quot;}],&quot;container-title&quot;:&quot;Med Care&quot;,&quot;issued&quot;:{&quot;date-parts&quot;:[[2016]]},&quot;abstract&quot;:&quot;Background—Although nurses are the most likely first responders to witness an in-hospital cardiac arrest (IHCA) and provide treatment, little research has been undertaken to determine what features of nursing are related to cardiac arrest outcomes.&quot;,&quot;issue&quot;:&quot;1&quot;,&quot;volume&quot;:&quot;54&quot;,&quot;container-title-short&quot;:&quot;&quot;},&quot;isTemporary&quot;:false}],&quot;citationTag&quot;:&quot;MENDELEY_CITATION_v3_eyJjaXRhdGlvbklEIjoiTUVOREVMRVlfQ0lUQVRJT05fMWVmMjk5NDUtM2YzMy00MzE4LTg2MDItNGRlM2ZhM2M4ZjJmIiwicHJvcGVydGllcyI6eyJub3RlSW5kZXgiOjB9LCJpc0VkaXRlZCI6ZmFsc2UsIm1hbnVhbE92ZXJyaWRlIjp7ImlzTWFudWFsbHlPdmVycmlkZGVuIjpmYWxzZSwiY2l0ZXByb2NUZXh0IjoiPHN1cD4yNywyODwvc3VwPiIsIm1hbnVhbE92ZXJyaWRlVGV4dCI6IiJ9LCJjaXRhdGlvbkl0ZW1zIjpbeyJpZCI6Ijc0ZGRkMjkwLWI3N2MtM2Y5MS05OGUxLTFkZWU0Zjc5ZTdiOCIsIml0ZW1EYXRhIjp7InR5cGUiOiJhcnRpY2xlLWpvdXJuYWwiLCJpZCI6Ijc0ZGRkMjkwLWI3N2MtM2Y5MS05OGUxLTFkZWU0Zjc5ZTdiOCIsInRpdGxlIjoiSG9zcGl0YWwgbnVyc2Ugc3RhZmZpbmcgYW5kIHBhdGllbnQgbW9ydGFsaXR5LCBudXJzZSBidXJub3V0LCBhbmQgam9iIGRpc3NhdGlzZmFjdGlvbiIsImF1dGhvciI6W3siZmFtaWx5IjoiQWlrZW4iLCJnaXZlbiI6IkxpbmRhIEguIiwicGFyc2UtbmFtZXMiOmZhbHNlLCJkcm9wcGluZy1wYXJ0aWNsZSI6IiIsIm5vbi1kcm9wcGluZy1wYXJ0aWNsZSI6IiJ9LHsiZmFtaWx5IjoiQ2xhcmtlIiwiZ2l2ZW4iOiJTZWFuIFAuIiwicGFyc2UtbmFtZXMiOmZhbHNlLCJkcm9wcGluZy1wYXJ0aWNsZSI6IiIsIm5vbi1kcm9wcGluZy1wYXJ0aWNsZSI6IiJ9LHsiZmFtaWx5IjoiU2xvYW5lIiwiZ2l2ZW4iOiJEb3VnbGFzIE0uIiwicGFyc2UtbmFtZXMiOmZhbHNlLCJkcm9wcGluZy1wYXJ0aWNsZSI6IiIsIm5vbi1kcm9wcGluZy1wYXJ0aWNsZSI6IiJ9LHsiZmFtaWx5IjoiU29jaGFsc2tpIiwiZ2l2ZW4iOiJKdWxpZSIsInBhcnNlLW5hbWVzIjpmYWxzZSwiZHJvcHBpbmctcGFydGljbGUiOiIiLCJub24tZHJvcHBpbmctcGFydGljbGUiOiIifSx7ImZhbWlseSI6IlNpbGJlciIsImdpdmVuIjoiSmVmZnJleSBILiIsInBhcnNlLW5hbWVzIjpmYWxzZSwiZHJvcHBpbmctcGFydGljbGUiOiIiLCJub24tZHJvcHBpbmctcGFydGljbGUiOiIifV0sImNvbnRhaW5lci10aXRsZSI6IkpvdXJuYWwgb2YgdGhlIEFtZXJpY2FuIE1lZGljYWwgQXNzb2NpYXRpb24iLCJjb250YWluZXItdGl0bGUtc2hvcnQiOiJKIEFtIE1lZCBBc3NvYyIsIkRPSSI6IjEwLjEwMDEvamFtYS4yODguMTYuMTk4NyIsIklTU04iOiIwMDk4NzQ4NCIsIlBNSUQiOiIxMjM4NzY1MCIsImlzc3VlZCI6eyJkYXRlLXBhcnRzIjpbWzIwMDIsMTAsMjNdXX0sInBhZ2UiOiIxOTg3LTE5OTMiLCJhYnN0cmFjdCI6IkNvbnRleHQgVGhlIHdvcnNlbmluZyBob3NwaXRhbCBudXJzZSBzaG9ydGFnZSBhbmQgcmVjZW50IENhbGlmb3JuaWEgbGVnaXNsYXRpb24gbWFuZGF0aW5nIG1pbmltdW0gaG9zcGl0YWwgcGF0aWVudC10by1udXJzZSByYXRpb3MgZGVtYW5kIGFuIHVuZGVyc3RhbmRpbmcgb2YgaG93IG51cnNlIHN0YWZmaW5nIGxldmVscyBhZmZlY3QgcGF0aWVudCBvdXRjb21lcyBhbmQgbnVyc2UgcmV0ZW50aW9uIGluIGhvc3BpdGFsIHByYWN0aWNlLiBPYmplY3RpdmUgVG8gZGV0ZXJtaW5lIHRoZSBhc3NvY2lhdGlvbiBiZXR3ZWVuIHRoZSBwYXRpZW50LXRvLW51cnNlIHJhdGlvIGFuZCBwYXRpZW50IG1vcnRhbGl0eSwgZmFpbHVyZS10by1yZXNjdWUgKGRlYXRocyBmb2xsb3dpbmcgY29tcGxpY2F0aW9ucykgYW1vbmcgc3VyZ2ljYWwgcGF0aWVudHMsIGFuZCBmYWN0b3JzIHJlbGF0ZWQgdG8gbnVyc2UgcmV0ZW50aW9uLiBEZXNpZ24sIFNldHRpbmcsIGFuZCBQYXJ0aWNpcGFudHMgQ3Jvc3Mtc2VjdGlvbmFsIGFuYWx5c2VzIG9mIGxpbmtlZCBkYXRhIGZyb20gMTAxODQgc3RhZmYgbnVyc2VzIHN1cnZleWVkLCAyMzIzNDIgZ2VuZXJhbCwgb3J0aG9wZWRpYywgYW5kIHZhc2N1bGFyIHN1cmdlcnkgcGF0aWVudHMgZGlzY2hhcmdlZCBmcm9tIHRoZSBob3NwaXRhbCBiZXR3ZWVuIEFwcmlsIDEsIDE5OTgsIGFuZCBOb3ZlbWJlciAzMCwgMTk5OSwgYW5kIGFkbWluaXN0cmF0aXZlIGRhdGEgZnJvbSAxNjggbm9uZmVkZXJhbCBhZHVsdCBnZW5lcmFsIGhvc3BpdGFscyBpbiBQZW5uc3lsdmFuaWEuIE1haW4gT3V0Y29tZSBNZWFzdXJlcyBSaXNrLWFkanVzdGVkIHBhdGllbnQgbW9ydGFsaXR5IGFuZCBmYWlsdXJlLXRvLXJlc2N1ZSB3aXRoaW4gMzAgZGF5cyBvZiBhZG1pc3Npb24sIGFuZCBudXJzZS1yZXBvcnRlZCBqb2IgZGlzc2F0aXNmYWN0aW9uIGFuZCBqb2ItcmVsYXRlZCBidXJub3V0LiBSZXN1bHRzIEFmdGVyIGFkanVzdGluZyBmb3IgcGF0aWVudCBhbmQgaG9zcGl0YWwgY2hhcmFjdGVyaXN0aWNzIChzaXplLCB0ZWFjaGluZyBzdGF0dXMsIGFuZCB0ZWNobm9sb2d5KSwgZWFjaCBhZGRpdGlvbmFsIHBhdGllbnQgcGVyIG51cnNlIHdhcyBhc3NvY2lhdGVkIHdpdGggYSA3JSAob2RkcyByYXRpbyBbT1JdLCAxLjA3OyA5NSUgY29uZmlkZW5jZSBpbnRlcnZhbCBbQ0ldLCAxLjAzLTEuMTIpIGluY3JlYXNlIGluIHRoZSBsaWtlbGlob29kIG9mIGR5aW5nIHdpdGhpbiAzMCBkYXlzIG9mIGFkbWlzc2lvbiBhbmQgYSA3JSAoT1IsIDEuMDc7IDk1JSBDSSwgMS4wMi0xLjExKSBpbmNyZWFzZSBpbiB0aGUgb2RkcyBvZiBmYWlsdXJlLXRvLXJlc2N1ZS4gQWZ0ZXIgYWRqdXN0aW5nIGZvciBudXJzZSBhbmQgaG9zcGl0YWwgY2hhcmFjdGVyaXN0aWNzLCBlYWNoIGFkZGl0aW9uYWwgcGF0aWVudCBwZXIgbnVyc2Ugd2FzIGFzc29jaWF0ZWQgd2l0aCBhIDIzJSAoT1IsIDEuMjM7IDk1JSBDSSwgMS4xMy0xLjM0KSBpbmNyZWFzZSBpbiB0aGUgb2RkcyBvZiBidXJub3V0IGFuZCBhIDE1JSAoT1IsIDEuMTU7IDk1JSBDSSwgMS4wNy0xLjI1KSBpbmNyZWFzZSBpbiB0aGUgb2RkcyBvZiBqb2IgZGlzc2F0aXNmYWN0aW9uLiBDb25jbHVzaW9ucyBJbiBob3NwaXRhbHMgd2l0aCBoaWdoIHBhdGllbnQtdG8tbnVyc2UgcmF0aW9zLCBzdXJnaWNhbCBwYXRpZW50cyBleHBlcmllbmNlIGhpZ2hlciByaXNrLWFkanVzdGVkIDMwLWRheSBtb3J0YWxpdHkgYW5kIGZhaWx1cmUtdG8tcmVzY3VlIHJhdGVzLCBhbmQgbnVyc2VzIGFyZSBtb3JlIGxpa2VseSB0byBleHBlcmllbmNlIGJ1cm5vdXQgYW5kIGpvYiBkaXNzYXRpc2ZhY3Rpb24uIiwicHVibGlzaGVyIjoiQW1lcmljYW4gTWVkaWNhbCBBc3NvY2lhdGlvbiIsImlzc3VlIjoiMTYiLCJ2b2x1bWUiOiIyODgifSwiaXNUZW1wb3JhcnkiOmZhbHNlfSx7ImlkIjoiOTFkZjI0ZjItZmZjYS0zZDI0LWJhMWUtNjU5M2U5MTUzY2E4IiwiaXRlbURhdGEiOnsidHlwZSI6ImFydGljbGUtam91cm5hbCIsImlkIjoiOTFkZjI0ZjItZmZjYS0zZDI0LWJhMWUtNjU5M2U5MTUzY2E4IiwidGl0bGUiOiJCZXR0ZXIgTnVyc2UgU3RhZmZpbmcgYW5kIE51cnNlIFdvcmsgRW52aXJvbm1lbnRzIEFzc29jaWF0ZWQgV2l0aCBJbmNyZWFzZWQgU3Vydml2YWwgb2YgSW4tSG9zcGl0YWwgQ2FyZGlhYyBBcnJlc3QgUGF0aWVudHMgYW5kIEFtZXJpY2FuIEhlYXJ0IEFzc29jaWF0aW9uJ3MgR2V0IFdpdGggVGhlIEd1aWRlbGluZXMtUmVzdXNjaXRhdGlvbiBJbnZlc3RpZ2F0b3JzIiwiYXV0aG9yIjpbeyJmYW1pbHkiOiJNY0h1Z2giLCJnaXZlbiI6Ik1hdHRoZXcgRCIsInBhcnNlLW5hbWVzIjpmYWxzZSwiZHJvcHBpbmctcGFydGljbGUiOiIiLCJub24tZHJvcHBpbmctcGFydGljbGUiOiIifSx7ImZhbWlseSI6IlJvY2htYW4iLCJnaXZlbiI6Ik1vbmljYSBGIiwicGFyc2UtbmFtZXMiOmZhbHNlLCJkcm9wcGluZy1wYXJ0aWNsZSI6IiIsIm5vbi1kcm9wcGluZy1wYXJ0aWNsZSI6IiJ9LHsiZmFtaWx5IjoiU2xvYW5lIiwiZ2l2ZW4iOiJEb3VnbGFzIE0iLCJwYXJzZS1uYW1lcyI6ZmFsc2UsImRyb3BwaW5nLXBhcnRpY2xlIjoiIiwibm9uLWRyb3BwaW5nLXBhcnRpY2xlIjoiIn0seyJmYW1pbHkiOiJCZXJnIiwiZ2l2ZW4iOiJSb2JlcnQgQSIsInBhcnNlLW5hbWVzIjpmYWxzZSwiZHJvcHBpbmctcGFydGljbGUiOiIiLCJub24tZHJvcHBpbmctcGFydGljbGUiOiIifSx7ImZhbWlseSI6Ik1hbmNpbmkiLCJnaXZlbiI6Ik1hcnkgRSIsInBhcnNlLW5hbWVzIjpmYWxzZSwiZHJvcHBpbmctcGFydGljbGUiOiIiLCJub24tZHJvcHBpbmctcGFydGljbGUiOiIifSx7ImZhbWlseSI6Ik5hZGthcm5pIiwiZ2l2ZW4iOiJWaW5heSBNIiwicGFyc2UtbmFtZXMiOmZhbHNlLCJkcm9wcGluZy1wYXJ0aWNsZSI6IiIsIm5vbi1kcm9wcGluZy1wYXJ0aWNsZSI6IiJ9LHsiZmFtaWx5IjoiTWVyY2hhbnQiLCJnaXZlbiI6IlJhaW5hIE0iLCJwYXJzZS1uYW1lcyI6ZmFsc2UsImRyb3BwaW5nLXBhcnRpY2xlIjoiIiwibm9uLWRyb3BwaW5nLXBhcnRpY2xlIjoiIn0seyJmYW1pbHkiOiJBaWtlbiIsImdpdmVuIjoiTGluZGEgSCIsInBhcnNlLW5hbWVzIjpmYWxzZSwiZHJvcHBpbmctcGFydGljbGUiOiIiLCJub24tZHJvcHBpbmctcGFydGljbGUiOiIifV0sImNvbnRhaW5lci10aXRsZSI6Ik1lZCBDYXJlIiwiaXNzdWVkIjp7ImRhdGUtcGFydHMiOltbMjAxNl1dfSwiYWJzdHJhY3QiOiJCYWNrZ3JvdW5k4oCUQWx0aG91Z2ggbnVyc2VzIGFyZSB0aGUgbW9zdCBsaWtlbHkgZmlyc3QgcmVzcG9uZGVycyB0byB3aXRuZXNzIGFuIGluLWhvc3BpdGFsIGNhcmRpYWMgYXJyZXN0IChJSENBKSBhbmQgcHJvdmlkZSB0cmVhdG1lbnQsIGxpdHRsZSByZXNlYXJjaCBoYXMgYmVlbiB1bmRlcnRha2VuIHRvIGRldGVybWluZSB3aGF0IGZlYXR1cmVzIG9mIG51cnNpbmcgYXJlIHJlbGF0ZWQgdG8gY2FyZGlhYyBhcnJlc3Qgb3V0Y29tZXMuIiwiaXNzdWUiOiIxIiwidm9sdW1lIjoiNTQiLCJjb250YWluZXItdGl0bGUtc2hvcnQiOiIifSwiaXNUZW1wb3JhcnkiOmZhbHNlfV19&quot;}]"/>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D3033-393C-8749-8BDD-E3E671E1D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135</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 Jane</dc:creator>
  <cp:keywords/>
  <dc:description/>
  <cp:lastModifiedBy>Muir, Jane</cp:lastModifiedBy>
  <cp:revision>3</cp:revision>
  <cp:lastPrinted>2024-04-30T17:16:00Z</cp:lastPrinted>
  <dcterms:created xsi:type="dcterms:W3CDTF">2024-08-15T21:01:00Z</dcterms:created>
  <dcterms:modified xsi:type="dcterms:W3CDTF">2024-08-15T21:04:00Z</dcterms:modified>
</cp:coreProperties>
</file>