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1A0B6B">
      <w:pPr>
        <w:tabs>
          <w:tab w:val="left" w:pos="377"/>
        </w:tabs>
        <w:jc w:val="center"/>
        <w:rPr>
          <w:sz w:val="21"/>
          <w:szCs w:val="21"/>
        </w:rPr>
      </w:pPr>
      <w:bookmarkStart w:id="1" w:name="_GoBack"/>
      <w:bookmarkStart w:id="0" w:name="_Hlk132161042"/>
      <w:r>
        <w:rPr>
          <w:sz w:val="21"/>
          <w:szCs w:val="21"/>
        </w:rPr>
        <w:t>Tab. 3.</w:t>
      </w:r>
      <w:r>
        <w:rPr>
          <w:rFonts w:hint="eastAsia"/>
          <w:sz w:val="21"/>
          <w:szCs w:val="21"/>
        </w:rPr>
        <w:t xml:space="preserve">1 </w:t>
      </w:r>
      <w:r>
        <w:rPr>
          <w:sz w:val="21"/>
          <w:szCs w:val="21"/>
        </w:rPr>
        <w:t>Policy text analysis results</w:t>
      </w:r>
      <w:bookmarkEnd w:id="0"/>
    </w:p>
    <w:bookmarkEnd w:id="1"/>
    <w:tbl>
      <w:tblPr>
        <w:tblStyle w:val="5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8"/>
        <w:gridCol w:w="1166"/>
        <w:gridCol w:w="1701"/>
        <w:gridCol w:w="2631"/>
        <w:gridCol w:w="2895"/>
      </w:tblGrid>
      <w:tr w14:paraId="78218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78" w:type="dxa"/>
            <w:noWrap w:val="0"/>
            <w:vAlign w:val="center"/>
          </w:tcPr>
          <w:p w14:paraId="4A19EB9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serial number</w:t>
            </w:r>
          </w:p>
        </w:tc>
        <w:tc>
          <w:tcPr>
            <w:tcW w:w="1166" w:type="dxa"/>
            <w:noWrap w:val="0"/>
            <w:vAlign w:val="center"/>
          </w:tcPr>
          <w:p w14:paraId="7F11E0E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 xml:space="preserve">Secondary </w:t>
            </w:r>
            <w:r>
              <w:rPr>
                <w:rFonts w:hint="eastAsia"/>
                <w:sz w:val="21"/>
                <w:szCs w:val="21"/>
                <w:lang w:eastAsia="zh-CN"/>
              </w:rPr>
              <w:t>indexes</w:t>
            </w:r>
          </w:p>
        </w:tc>
        <w:tc>
          <w:tcPr>
            <w:tcW w:w="1701" w:type="dxa"/>
            <w:noWrap w:val="0"/>
            <w:vAlign w:val="center"/>
          </w:tcPr>
          <w:p w14:paraId="041153D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Policy sources</w:t>
            </w:r>
          </w:p>
        </w:tc>
        <w:tc>
          <w:tcPr>
            <w:tcW w:w="2631" w:type="dxa"/>
            <w:noWrap w:val="0"/>
            <w:vAlign w:val="center"/>
          </w:tcPr>
          <w:p w14:paraId="2D34AD8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Responsibility</w:t>
            </w:r>
          </w:p>
        </w:tc>
        <w:tc>
          <w:tcPr>
            <w:tcW w:w="2895" w:type="dxa"/>
            <w:noWrap w:val="0"/>
            <w:vAlign w:val="center"/>
          </w:tcPr>
          <w:p w14:paraId="17BF8BE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Content of emergency management </w:t>
            </w:r>
            <w:r>
              <w:rPr>
                <w:rFonts w:hint="eastAsia"/>
                <w:sz w:val="21"/>
                <w:szCs w:val="21"/>
              </w:rPr>
              <w:t>responsibilities</w:t>
            </w:r>
          </w:p>
        </w:tc>
      </w:tr>
      <w:tr w14:paraId="4487C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restart"/>
            <w:noWrap w:val="0"/>
            <w:vAlign w:val="center"/>
          </w:tcPr>
          <w:p w14:paraId="3FAE2E8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66" w:type="dxa"/>
            <w:vMerge w:val="restart"/>
            <w:noWrap w:val="0"/>
            <w:vAlign w:val="center"/>
          </w:tcPr>
          <w:p w14:paraId="2E9C675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Community governance capacity</w:t>
            </w:r>
          </w:p>
        </w:tc>
        <w:tc>
          <w:tcPr>
            <w:tcW w:w="1701" w:type="dxa"/>
            <w:noWrap w:val="0"/>
            <w:vAlign w:val="center"/>
          </w:tcPr>
          <w:p w14:paraId="566EA15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l-9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p-12,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p-20</w:t>
            </w:r>
          </w:p>
        </w:tc>
        <w:tc>
          <w:tcPr>
            <w:tcW w:w="2631" w:type="dxa"/>
            <w:noWrap w:val="0"/>
            <w:vAlign w:val="center"/>
          </w:tcPr>
          <w:p w14:paraId="1063E3B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Party Organisation</w:t>
            </w:r>
          </w:p>
        </w:tc>
        <w:tc>
          <w:tcPr>
            <w:tcW w:w="2895" w:type="dxa"/>
            <w:noWrap w:val="0"/>
            <w:vAlign w:val="center"/>
          </w:tcPr>
          <w:p w14:paraId="6D2FE01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U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phold the leadership of the Communist Party</w:t>
            </w:r>
          </w:p>
        </w:tc>
      </w:tr>
      <w:tr w14:paraId="5FF33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4858F15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7665518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D4ADC1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L-2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L-15</w:t>
            </w:r>
          </w:p>
        </w:tc>
        <w:tc>
          <w:tcPr>
            <w:tcW w:w="2631" w:type="dxa"/>
            <w:noWrap w:val="0"/>
            <w:vAlign w:val="center"/>
          </w:tcPr>
          <w:p w14:paraId="2EF71B2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N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eighbourhood committee</w:t>
            </w:r>
          </w:p>
        </w:tc>
        <w:tc>
          <w:tcPr>
            <w:tcW w:w="2895" w:type="dxa"/>
            <w:noWrap w:val="0"/>
            <w:vAlign w:val="center"/>
          </w:tcPr>
          <w:p w14:paraId="3DC54C9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Establishment of a Public Health Committee</w:t>
            </w:r>
          </w:p>
        </w:tc>
      </w:tr>
      <w:tr w14:paraId="7774F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4F2842A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55E2CFD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D12E63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P-1</w:t>
            </w:r>
          </w:p>
        </w:tc>
        <w:tc>
          <w:tcPr>
            <w:tcW w:w="2631" w:type="dxa"/>
            <w:noWrap w:val="0"/>
            <w:vAlign w:val="center"/>
          </w:tcPr>
          <w:p w14:paraId="78484DE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1AA3AA5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Responsible for the Public Health Committee</w:t>
            </w:r>
          </w:p>
        </w:tc>
      </w:tr>
      <w:tr w14:paraId="746A6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6944049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2A354BE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E1DBB8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P-1</w:t>
            </w:r>
          </w:p>
        </w:tc>
        <w:tc>
          <w:tcPr>
            <w:tcW w:w="2631" w:type="dxa"/>
            <w:noWrap w:val="0"/>
            <w:vAlign w:val="center"/>
          </w:tcPr>
          <w:p w14:paraId="0A82D32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Enterprises, community social organisations</w:t>
            </w:r>
          </w:p>
        </w:tc>
        <w:tc>
          <w:tcPr>
            <w:tcW w:w="2895" w:type="dxa"/>
            <w:noWrap w:val="0"/>
            <w:vAlign w:val="center"/>
          </w:tcPr>
          <w:p w14:paraId="1C5BBAC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Participation in the Public Health Committee</w:t>
            </w:r>
          </w:p>
        </w:tc>
      </w:tr>
      <w:tr w14:paraId="4B335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34B5941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56B07C0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9098ED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L-2</w:t>
            </w:r>
          </w:p>
        </w:tc>
        <w:tc>
          <w:tcPr>
            <w:tcW w:w="2631" w:type="dxa"/>
            <w:noWrap w:val="0"/>
            <w:vAlign w:val="center"/>
          </w:tcPr>
          <w:p w14:paraId="6953F94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Neighbourhood Councils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 Residents</w:t>
            </w:r>
          </w:p>
        </w:tc>
        <w:tc>
          <w:tcPr>
            <w:tcW w:w="2895" w:type="dxa"/>
            <w:noWrap w:val="0"/>
            <w:vAlign w:val="center"/>
          </w:tcPr>
          <w:p w14:paraId="13094F3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Development of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a residents' convention</w:t>
            </w:r>
          </w:p>
        </w:tc>
      </w:tr>
      <w:tr w14:paraId="4328D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32C2497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59C15CF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DBE539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L-2</w:t>
            </w:r>
          </w:p>
        </w:tc>
        <w:tc>
          <w:tcPr>
            <w:tcW w:w="2631" w:type="dxa"/>
            <w:noWrap w:val="0"/>
            <w:vAlign w:val="center"/>
          </w:tcPr>
          <w:p w14:paraId="58A5AD2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N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eighbourhood committee</w:t>
            </w:r>
          </w:p>
        </w:tc>
        <w:tc>
          <w:tcPr>
            <w:tcW w:w="2895" w:type="dxa"/>
            <w:noWrap w:val="0"/>
            <w:vAlign w:val="center"/>
          </w:tcPr>
          <w:p w14:paraId="0A5D7BB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L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aw-abiding</w:t>
            </w:r>
          </w:p>
        </w:tc>
      </w:tr>
      <w:tr w14:paraId="0F224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78454D3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5607F52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E06C78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L-18</w:t>
            </w:r>
          </w:p>
        </w:tc>
        <w:tc>
          <w:tcPr>
            <w:tcW w:w="2631" w:type="dxa"/>
            <w:noWrap w:val="0"/>
            <w:vAlign w:val="center"/>
          </w:tcPr>
          <w:p w14:paraId="2432187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6192F51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L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egal awareness</w:t>
            </w:r>
          </w:p>
        </w:tc>
      </w:tr>
      <w:tr w14:paraId="5E210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0BB7F1A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7338A9B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432358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P-20</w:t>
            </w:r>
          </w:p>
        </w:tc>
        <w:tc>
          <w:tcPr>
            <w:tcW w:w="2631" w:type="dxa"/>
            <w:noWrap w:val="0"/>
            <w:vAlign w:val="center"/>
          </w:tcPr>
          <w:p w14:paraId="1CFFAC6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I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nhabitants</w:t>
            </w:r>
          </w:p>
        </w:tc>
        <w:tc>
          <w:tcPr>
            <w:tcW w:w="2895" w:type="dxa"/>
            <w:noWrap w:val="0"/>
            <w:vAlign w:val="center"/>
          </w:tcPr>
          <w:p w14:paraId="1A7DF0A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Awareness of the rule of law</w:t>
            </w:r>
          </w:p>
        </w:tc>
      </w:tr>
      <w:tr w14:paraId="7CBE8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5587246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54C48CF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07D4F9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P-2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P-25</w:t>
            </w:r>
          </w:p>
        </w:tc>
        <w:tc>
          <w:tcPr>
            <w:tcW w:w="2631" w:type="dxa"/>
            <w:noWrap w:val="0"/>
            <w:vAlign w:val="center"/>
          </w:tcPr>
          <w:p w14:paraId="65991C9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2FBC57D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Public Health Informatisation</w:t>
            </w:r>
          </w:p>
          <w:p w14:paraId="3BC8174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Use of information technology tools</w:t>
            </w:r>
          </w:p>
        </w:tc>
      </w:tr>
      <w:tr w14:paraId="6EA65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5F34218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240B61E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559B7F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p-12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p-26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p-30,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p-31</w:t>
            </w:r>
          </w:p>
        </w:tc>
        <w:tc>
          <w:tcPr>
            <w:tcW w:w="2631" w:type="dxa"/>
            <w:noWrap w:val="0"/>
            <w:vAlign w:val="center"/>
          </w:tcPr>
          <w:p w14:paraId="65A3A0B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338F90D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Information Technology Product Application (Big Data)</w:t>
            </w:r>
          </w:p>
        </w:tc>
      </w:tr>
      <w:tr w14:paraId="4FBDF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3473292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7E976B8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0C1A6F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L-10</w:t>
            </w:r>
          </w:p>
        </w:tc>
        <w:tc>
          <w:tcPr>
            <w:tcW w:w="2631" w:type="dxa"/>
            <w:noWrap w:val="0"/>
            <w:vAlign w:val="center"/>
          </w:tcPr>
          <w:p w14:paraId="03D5D41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I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nhabitants</w:t>
            </w:r>
          </w:p>
        </w:tc>
        <w:tc>
          <w:tcPr>
            <w:tcW w:w="2895" w:type="dxa"/>
            <w:noWrap w:val="0"/>
            <w:vAlign w:val="center"/>
          </w:tcPr>
          <w:p w14:paraId="5E91E3D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Provision of services by persons with specific expertise</w:t>
            </w:r>
          </w:p>
        </w:tc>
      </w:tr>
      <w:tr w14:paraId="170C0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44139EA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2BCEE0F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55986F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L-12</w:t>
            </w:r>
          </w:p>
        </w:tc>
        <w:tc>
          <w:tcPr>
            <w:tcW w:w="2631" w:type="dxa"/>
            <w:noWrap w:val="0"/>
            <w:vAlign w:val="center"/>
          </w:tcPr>
          <w:p w14:paraId="30F41D8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696054D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Number of public health physicians</w:t>
            </w:r>
          </w:p>
        </w:tc>
      </w:tr>
      <w:tr w14:paraId="5B21A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0972587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735D298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F01925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P-9</w:t>
            </w:r>
          </w:p>
        </w:tc>
        <w:tc>
          <w:tcPr>
            <w:tcW w:w="2631" w:type="dxa"/>
            <w:noWrap w:val="0"/>
            <w:vAlign w:val="center"/>
          </w:tcPr>
          <w:p w14:paraId="091E95A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S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tationed in the region</w:t>
            </w:r>
          </w:p>
        </w:tc>
        <w:tc>
          <w:tcPr>
            <w:tcW w:w="2895" w:type="dxa"/>
            <w:noWrap w:val="0"/>
            <w:vAlign w:val="center"/>
          </w:tcPr>
          <w:p w14:paraId="6A1B242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Technical Support</w:t>
            </w:r>
          </w:p>
        </w:tc>
      </w:tr>
      <w:tr w14:paraId="05BB8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02D2F81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05AC616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814F64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L-10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P-30</w:t>
            </w:r>
          </w:p>
        </w:tc>
        <w:tc>
          <w:tcPr>
            <w:tcW w:w="2631" w:type="dxa"/>
            <w:noWrap w:val="0"/>
            <w:vAlign w:val="center"/>
          </w:tcPr>
          <w:p w14:paraId="4C07000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73FE3FE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Technical Support</w:t>
            </w:r>
          </w:p>
        </w:tc>
      </w:tr>
      <w:tr w14:paraId="4C419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restart"/>
            <w:noWrap w:val="0"/>
            <w:vAlign w:val="center"/>
          </w:tcPr>
          <w:p w14:paraId="291B414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166" w:type="dxa"/>
            <w:vMerge w:val="restart"/>
            <w:noWrap w:val="0"/>
            <w:vAlign w:val="center"/>
          </w:tcPr>
          <w:p w14:paraId="42280EF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Risk prevention capacity</w:t>
            </w:r>
          </w:p>
        </w:tc>
        <w:tc>
          <w:tcPr>
            <w:tcW w:w="1701" w:type="dxa"/>
            <w:noWrap w:val="0"/>
            <w:vAlign w:val="center"/>
          </w:tcPr>
          <w:p w14:paraId="5D1C78C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L-3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L-18</w:t>
            </w:r>
          </w:p>
        </w:tc>
        <w:tc>
          <w:tcPr>
            <w:tcW w:w="2631" w:type="dxa"/>
            <w:noWrap w:val="0"/>
            <w:vAlign w:val="center"/>
          </w:tcPr>
          <w:p w14:paraId="17D253E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ublic</w:t>
            </w:r>
          </w:p>
        </w:tc>
        <w:tc>
          <w:tcPr>
            <w:tcW w:w="2895" w:type="dxa"/>
            <w:noWrap w:val="0"/>
            <w:vAlign w:val="center"/>
          </w:tcPr>
          <w:p w14:paraId="5408E7A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Awareness of infectious diseases</w:t>
            </w:r>
          </w:p>
        </w:tc>
      </w:tr>
      <w:tr w14:paraId="4E3A2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71DDA2C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693AC19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CD6107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P-25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P-27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, P-28</w:t>
            </w:r>
          </w:p>
        </w:tc>
        <w:tc>
          <w:tcPr>
            <w:tcW w:w="2631" w:type="dxa"/>
            <w:noWrap w:val="0"/>
            <w:vAlign w:val="center"/>
          </w:tcPr>
          <w:p w14:paraId="4B8E0A4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63EA802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H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edge</w:t>
            </w:r>
          </w:p>
        </w:tc>
      </w:tr>
      <w:tr w14:paraId="6A919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02D3BED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00E21F3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96C8D8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P-22</w:t>
            </w:r>
          </w:p>
        </w:tc>
        <w:tc>
          <w:tcPr>
            <w:tcW w:w="2631" w:type="dxa"/>
            <w:noWrap w:val="0"/>
            <w:vAlign w:val="center"/>
          </w:tcPr>
          <w:p w14:paraId="5892C2D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06AF832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H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edge</w:t>
            </w:r>
          </w:p>
        </w:tc>
      </w:tr>
      <w:tr w14:paraId="2499A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4B75EA6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610D884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0A8C16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L-9</w:t>
            </w:r>
          </w:p>
        </w:tc>
        <w:tc>
          <w:tcPr>
            <w:tcW w:w="2631" w:type="dxa"/>
            <w:noWrap w:val="0"/>
            <w:vAlign w:val="center"/>
          </w:tcPr>
          <w:p w14:paraId="7462EB1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7C6BAAB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R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isk prevention and control</w:t>
            </w:r>
          </w:p>
        </w:tc>
      </w:tr>
      <w:tr w14:paraId="1161D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12F9D5B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5880B2A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85597C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L-3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L-4</w:t>
            </w:r>
          </w:p>
        </w:tc>
        <w:tc>
          <w:tcPr>
            <w:tcW w:w="2631" w:type="dxa"/>
            <w:noWrap w:val="0"/>
            <w:vAlign w:val="center"/>
          </w:tcPr>
          <w:p w14:paraId="229BBD2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406F99F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Prevention of infectious diseases</w:t>
            </w:r>
          </w:p>
        </w:tc>
      </w:tr>
      <w:tr w14:paraId="14101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4F05E8B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1F938E7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84ACE5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P-22</w:t>
            </w:r>
          </w:p>
        </w:tc>
        <w:tc>
          <w:tcPr>
            <w:tcW w:w="2631" w:type="dxa"/>
            <w:noWrap w:val="0"/>
            <w:vAlign w:val="center"/>
          </w:tcPr>
          <w:p w14:paraId="5EF1A56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001C5B7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I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nformation communication</w:t>
            </w:r>
          </w:p>
        </w:tc>
      </w:tr>
      <w:tr w14:paraId="41929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2BD245E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640B377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A2ECDC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P-9</w:t>
            </w:r>
          </w:p>
        </w:tc>
        <w:tc>
          <w:tcPr>
            <w:tcW w:w="2631" w:type="dxa"/>
            <w:noWrap w:val="0"/>
            <w:vAlign w:val="center"/>
          </w:tcPr>
          <w:p w14:paraId="727FE88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0251539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Setting up a counselling hotline</w:t>
            </w:r>
          </w:p>
        </w:tc>
      </w:tr>
      <w:tr w14:paraId="22DF0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restart"/>
            <w:noWrap w:val="0"/>
            <w:vAlign w:val="center"/>
          </w:tcPr>
          <w:p w14:paraId="4320CC6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166" w:type="dxa"/>
            <w:vMerge w:val="restart"/>
            <w:noWrap w:val="0"/>
            <w:vAlign w:val="center"/>
          </w:tcPr>
          <w:p w14:paraId="1A3B8A7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Emergency preparedness capacity</w:t>
            </w:r>
          </w:p>
        </w:tc>
        <w:tc>
          <w:tcPr>
            <w:tcW w:w="1701" w:type="dxa"/>
            <w:noWrap w:val="0"/>
            <w:vAlign w:val="center"/>
          </w:tcPr>
          <w:p w14:paraId="7778CBC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P-9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, P-11</w:t>
            </w:r>
          </w:p>
        </w:tc>
        <w:tc>
          <w:tcPr>
            <w:tcW w:w="2631" w:type="dxa"/>
            <w:noWrap w:val="0"/>
            <w:vAlign w:val="center"/>
          </w:tcPr>
          <w:p w14:paraId="40FD74B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N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eighbourhood committee</w:t>
            </w:r>
          </w:p>
        </w:tc>
        <w:tc>
          <w:tcPr>
            <w:tcW w:w="2895" w:type="dxa"/>
            <w:noWrap w:val="0"/>
            <w:vAlign w:val="center"/>
          </w:tcPr>
          <w:p w14:paraId="2CE7792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Preparation of emergency plans, response programmes</w:t>
            </w:r>
          </w:p>
        </w:tc>
      </w:tr>
      <w:tr w14:paraId="47649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653CD3E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326DAD7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5E8767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P-9</w:t>
            </w:r>
          </w:p>
        </w:tc>
        <w:tc>
          <w:tcPr>
            <w:tcW w:w="2631" w:type="dxa"/>
            <w:noWrap w:val="0"/>
            <w:vAlign w:val="center"/>
          </w:tcPr>
          <w:p w14:paraId="14DBEB9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19ADBDB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Participation in the preparation of emergency response plans</w:t>
            </w:r>
          </w:p>
        </w:tc>
      </w:tr>
      <w:tr w14:paraId="1F797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623FCFA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56AFAF2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206F65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P-9</w:t>
            </w:r>
          </w:p>
        </w:tc>
        <w:tc>
          <w:tcPr>
            <w:tcW w:w="2631" w:type="dxa"/>
            <w:noWrap w:val="0"/>
            <w:vAlign w:val="center"/>
          </w:tcPr>
          <w:p w14:paraId="1A96FEE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S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tationed in the region</w:t>
            </w:r>
          </w:p>
        </w:tc>
        <w:tc>
          <w:tcPr>
            <w:tcW w:w="2895" w:type="dxa"/>
            <w:noWrap w:val="0"/>
            <w:vAlign w:val="center"/>
          </w:tcPr>
          <w:p w14:paraId="03F4338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Participation in the preparation of emergency response plans</w:t>
            </w:r>
          </w:p>
        </w:tc>
      </w:tr>
      <w:tr w14:paraId="4D9C4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09E9837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2BD2176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3E590E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L-3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P-9</w:t>
            </w:r>
          </w:p>
        </w:tc>
        <w:tc>
          <w:tcPr>
            <w:tcW w:w="2631" w:type="dxa"/>
            <w:noWrap w:val="0"/>
            <w:vAlign w:val="center"/>
          </w:tcPr>
          <w:p w14:paraId="4A957A9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A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n official who works with local residents report to higher government authorities</w:t>
            </w:r>
          </w:p>
        </w:tc>
        <w:tc>
          <w:tcPr>
            <w:tcW w:w="2895" w:type="dxa"/>
            <w:noWrap w:val="0"/>
            <w:vAlign w:val="center"/>
          </w:tcPr>
          <w:p w14:paraId="482A5DE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Guaranteeing funding for the prevention of infectious diseases</w:t>
            </w:r>
          </w:p>
        </w:tc>
      </w:tr>
      <w:tr w14:paraId="13FA8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3D7580A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6CFEEAA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F25831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P-5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, P-23</w:t>
            </w:r>
          </w:p>
        </w:tc>
        <w:tc>
          <w:tcPr>
            <w:tcW w:w="2631" w:type="dxa"/>
            <w:noWrap w:val="0"/>
            <w:vAlign w:val="center"/>
          </w:tcPr>
          <w:p w14:paraId="19D7FBD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I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nhabitants</w:t>
            </w:r>
          </w:p>
        </w:tc>
        <w:tc>
          <w:tcPr>
            <w:tcW w:w="2895" w:type="dxa"/>
            <w:noWrap w:val="0"/>
            <w:vAlign w:val="center"/>
          </w:tcPr>
          <w:p w14:paraId="15E0554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M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aterial reserves</w:t>
            </w:r>
          </w:p>
        </w:tc>
      </w:tr>
      <w:tr w14:paraId="2293E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6E9B0E4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1CEE67D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F5EB81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P-9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L-16</w:t>
            </w:r>
          </w:p>
        </w:tc>
        <w:tc>
          <w:tcPr>
            <w:tcW w:w="2631" w:type="dxa"/>
            <w:noWrap w:val="0"/>
            <w:vAlign w:val="center"/>
          </w:tcPr>
          <w:p w14:paraId="756EA81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an official who works with local residents report to higher government authorities</w:t>
            </w:r>
          </w:p>
        </w:tc>
        <w:tc>
          <w:tcPr>
            <w:tcW w:w="2895" w:type="dxa"/>
            <w:noWrap w:val="0"/>
            <w:vAlign w:val="center"/>
          </w:tcPr>
          <w:p w14:paraId="699BF03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M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aterial reserves</w:t>
            </w:r>
          </w:p>
        </w:tc>
      </w:tr>
      <w:tr w14:paraId="21EF5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655F910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260961C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B18607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P-11</w:t>
            </w:r>
          </w:p>
        </w:tc>
        <w:tc>
          <w:tcPr>
            <w:tcW w:w="2631" w:type="dxa"/>
            <w:noWrap w:val="0"/>
            <w:vAlign w:val="center"/>
          </w:tcPr>
          <w:p w14:paraId="08A8DB9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N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eighbourhood committee</w:t>
            </w:r>
          </w:p>
        </w:tc>
        <w:tc>
          <w:tcPr>
            <w:tcW w:w="2895" w:type="dxa"/>
            <w:noWrap w:val="0"/>
            <w:vAlign w:val="center"/>
          </w:tcPr>
          <w:p w14:paraId="3617685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M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aterial reserves</w:t>
            </w:r>
          </w:p>
        </w:tc>
      </w:tr>
      <w:tr w14:paraId="68691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0E964F5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7482AC8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389BDC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P-9</w:t>
            </w:r>
          </w:p>
        </w:tc>
        <w:tc>
          <w:tcPr>
            <w:tcW w:w="2631" w:type="dxa"/>
            <w:noWrap w:val="0"/>
            <w:vAlign w:val="center"/>
          </w:tcPr>
          <w:p w14:paraId="3ADAFA9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S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tationed in the region</w:t>
            </w:r>
          </w:p>
        </w:tc>
        <w:tc>
          <w:tcPr>
            <w:tcW w:w="2895" w:type="dxa"/>
            <w:noWrap w:val="0"/>
            <w:vAlign w:val="center"/>
          </w:tcPr>
          <w:p w14:paraId="128F858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M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aterial security</w:t>
            </w:r>
          </w:p>
        </w:tc>
      </w:tr>
      <w:tr w14:paraId="189B2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7E86A94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356761B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8DA427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L-16</w:t>
            </w:r>
          </w:p>
        </w:tc>
        <w:tc>
          <w:tcPr>
            <w:tcW w:w="2631" w:type="dxa"/>
            <w:noWrap w:val="0"/>
            <w:vAlign w:val="center"/>
          </w:tcPr>
          <w:p w14:paraId="73666BC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78806A7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Equipped with communications equipment and transport</w:t>
            </w:r>
          </w:p>
        </w:tc>
      </w:tr>
      <w:tr w14:paraId="1BF6E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restart"/>
            <w:noWrap w:val="0"/>
            <w:vAlign w:val="center"/>
          </w:tcPr>
          <w:p w14:paraId="5123640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166" w:type="dxa"/>
            <w:vMerge w:val="restart"/>
            <w:noWrap w:val="0"/>
            <w:vAlign w:val="center"/>
          </w:tcPr>
          <w:p w14:paraId="327D8E5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Emergency preparedness capacity</w:t>
            </w:r>
          </w:p>
        </w:tc>
        <w:tc>
          <w:tcPr>
            <w:tcW w:w="1701" w:type="dxa"/>
            <w:noWrap w:val="0"/>
            <w:vAlign w:val="center"/>
          </w:tcPr>
          <w:p w14:paraId="670FEDC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L-10</w:t>
            </w:r>
          </w:p>
        </w:tc>
        <w:tc>
          <w:tcPr>
            <w:tcW w:w="2631" w:type="dxa"/>
            <w:noWrap w:val="0"/>
            <w:vAlign w:val="center"/>
          </w:tcPr>
          <w:p w14:paraId="6B662E4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Neighbourhood committees, 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00717B7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Emergency rescue equipment and facilities</w:t>
            </w:r>
          </w:p>
        </w:tc>
      </w:tr>
      <w:tr w14:paraId="028DD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687A246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541C409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033B2C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p-9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p-12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p-18,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p-26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p-30</w:t>
            </w:r>
          </w:p>
        </w:tc>
        <w:tc>
          <w:tcPr>
            <w:tcW w:w="2631" w:type="dxa"/>
            <w:noWrap w:val="0"/>
            <w:vAlign w:val="center"/>
          </w:tcPr>
          <w:p w14:paraId="74FF4AB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1A70874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Facilities, equipment and material reserves</w:t>
            </w:r>
          </w:p>
        </w:tc>
      </w:tr>
      <w:tr w14:paraId="3714F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16C33ED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67EFED4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627C5E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P-9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P-12</w:t>
            </w:r>
          </w:p>
        </w:tc>
        <w:tc>
          <w:tcPr>
            <w:tcW w:w="2631" w:type="dxa"/>
            <w:noWrap w:val="0"/>
            <w:vAlign w:val="center"/>
          </w:tcPr>
          <w:p w14:paraId="6389F84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495A3ED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E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mergency drill</w:t>
            </w:r>
          </w:p>
        </w:tc>
      </w:tr>
      <w:tr w14:paraId="75417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2DD67DD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0D30BCD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68D614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L-10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, P-11</w:t>
            </w:r>
          </w:p>
        </w:tc>
        <w:tc>
          <w:tcPr>
            <w:tcW w:w="2631" w:type="dxa"/>
            <w:noWrap w:val="0"/>
            <w:vAlign w:val="center"/>
          </w:tcPr>
          <w:p w14:paraId="7CE1E7D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Neighbourhood committees and units in the district</w:t>
            </w:r>
          </w:p>
        </w:tc>
        <w:tc>
          <w:tcPr>
            <w:tcW w:w="2895" w:type="dxa"/>
            <w:noWrap w:val="0"/>
            <w:vAlign w:val="center"/>
          </w:tcPr>
          <w:p w14:paraId="02F779B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E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mergency drill</w:t>
            </w:r>
          </w:p>
        </w:tc>
      </w:tr>
      <w:tr w14:paraId="581B2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7D6809F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2EB6D87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7036A9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P-9</w:t>
            </w:r>
          </w:p>
        </w:tc>
        <w:tc>
          <w:tcPr>
            <w:tcW w:w="2631" w:type="dxa"/>
            <w:noWrap w:val="0"/>
            <w:vAlign w:val="center"/>
          </w:tcPr>
          <w:p w14:paraId="344EA03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44F5815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M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edical rescue team</w:t>
            </w:r>
          </w:p>
        </w:tc>
      </w:tr>
      <w:tr w14:paraId="0DF25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3CB5F16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0012D26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583356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P-9</w:t>
            </w:r>
          </w:p>
        </w:tc>
        <w:tc>
          <w:tcPr>
            <w:tcW w:w="2631" w:type="dxa"/>
            <w:noWrap w:val="0"/>
            <w:vAlign w:val="center"/>
          </w:tcPr>
          <w:p w14:paraId="44E4862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Streets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Resident Units Community Social Organisations</w:t>
            </w:r>
          </w:p>
        </w:tc>
        <w:tc>
          <w:tcPr>
            <w:tcW w:w="2895" w:type="dxa"/>
            <w:noWrap w:val="0"/>
            <w:vAlign w:val="center"/>
          </w:tcPr>
          <w:p w14:paraId="282A0DA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Volunteer Team</w:t>
            </w:r>
          </w:p>
        </w:tc>
      </w:tr>
      <w:tr w14:paraId="3C758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014515A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7514ACA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867ED1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P-26</w:t>
            </w:r>
          </w:p>
        </w:tc>
        <w:tc>
          <w:tcPr>
            <w:tcW w:w="2631" w:type="dxa"/>
            <w:noWrap w:val="0"/>
            <w:vAlign w:val="center"/>
          </w:tcPr>
          <w:p w14:paraId="68AA35F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45B2EB6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Building a full-time and part-time workforce</w:t>
            </w:r>
          </w:p>
        </w:tc>
      </w:tr>
      <w:tr w14:paraId="34DD3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restart"/>
            <w:noWrap w:val="0"/>
            <w:vAlign w:val="center"/>
          </w:tcPr>
          <w:p w14:paraId="0611514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166" w:type="dxa"/>
            <w:vMerge w:val="restart"/>
            <w:noWrap w:val="0"/>
            <w:vAlign w:val="center"/>
          </w:tcPr>
          <w:p w14:paraId="50B3324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Awareness-raising, education and training capacity</w:t>
            </w:r>
          </w:p>
        </w:tc>
        <w:tc>
          <w:tcPr>
            <w:tcW w:w="1701" w:type="dxa"/>
            <w:noWrap w:val="0"/>
            <w:vAlign w:val="center"/>
          </w:tcPr>
          <w:p w14:paraId="4BC0299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l-1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l-3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p-4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p-9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, p-18, p-30</w:t>
            </w:r>
          </w:p>
        </w:tc>
        <w:tc>
          <w:tcPr>
            <w:tcW w:w="2631" w:type="dxa"/>
            <w:noWrap w:val="0"/>
            <w:vAlign w:val="center"/>
          </w:tcPr>
          <w:p w14:paraId="5659BE3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pluralistic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706E6F2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Dissemination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: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knowledge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policy on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infectious diseases</w:t>
            </w:r>
          </w:p>
        </w:tc>
      </w:tr>
      <w:tr w14:paraId="59E5F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0701C2D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32409A6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637072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L-2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L-7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P-9</w:t>
            </w:r>
          </w:p>
        </w:tc>
        <w:tc>
          <w:tcPr>
            <w:tcW w:w="2631" w:type="dxa"/>
            <w:noWrap w:val="0"/>
            <w:vAlign w:val="center"/>
          </w:tcPr>
          <w:p w14:paraId="4378726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N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eighbourhood committee</w:t>
            </w:r>
          </w:p>
        </w:tc>
        <w:tc>
          <w:tcPr>
            <w:tcW w:w="2895" w:type="dxa"/>
            <w:noWrap w:val="0"/>
            <w:vAlign w:val="center"/>
          </w:tcPr>
          <w:p w14:paraId="2F27E4D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Dissemination: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Constitution, laws, regulations 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and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policies</w:t>
            </w:r>
          </w:p>
          <w:p w14:paraId="27F4104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Mental health knowledge</w:t>
            </w:r>
          </w:p>
        </w:tc>
      </w:tr>
      <w:tr w14:paraId="0FADC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208000E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405EFF7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15B8D5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l-6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l-9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, p-11</w:t>
            </w:r>
          </w:p>
        </w:tc>
        <w:tc>
          <w:tcPr>
            <w:tcW w:w="2631" w:type="dxa"/>
            <w:noWrap w:val="0"/>
            <w:vAlign w:val="center"/>
          </w:tcPr>
          <w:p w14:paraId="2DC3146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N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eighbourhood committee</w:t>
            </w:r>
          </w:p>
          <w:p w14:paraId="478894D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social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organisations</w:t>
            </w:r>
          </w:p>
        </w:tc>
        <w:tc>
          <w:tcPr>
            <w:tcW w:w="2895" w:type="dxa"/>
            <w:noWrap w:val="0"/>
            <w:vAlign w:val="center"/>
          </w:tcPr>
          <w:p w14:paraId="1533A79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Health Literacy Promotion</w:t>
            </w:r>
          </w:p>
        </w:tc>
      </w:tr>
      <w:tr w14:paraId="6E31E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6D69E4E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37BAC2C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FDBE44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P-9</w:t>
            </w:r>
          </w:p>
        </w:tc>
        <w:tc>
          <w:tcPr>
            <w:tcW w:w="2631" w:type="dxa"/>
            <w:noWrap w:val="0"/>
            <w:vAlign w:val="center"/>
          </w:tcPr>
          <w:p w14:paraId="0194DC7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S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tationed in the region</w:t>
            </w:r>
          </w:p>
        </w:tc>
        <w:tc>
          <w:tcPr>
            <w:tcW w:w="2895" w:type="dxa"/>
            <w:noWrap w:val="0"/>
            <w:vAlign w:val="center"/>
          </w:tcPr>
          <w:p w14:paraId="2695E66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Policy advocacy</w:t>
            </w:r>
          </w:p>
        </w:tc>
      </w:tr>
      <w:tr w14:paraId="0F6A8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7E732E1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3F074DC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96D4D9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L-6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P-5</w:t>
            </w:r>
          </w:p>
        </w:tc>
        <w:tc>
          <w:tcPr>
            <w:tcW w:w="2631" w:type="dxa"/>
            <w:noWrap w:val="0"/>
            <w:vAlign w:val="center"/>
          </w:tcPr>
          <w:p w14:paraId="2895987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I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nhabitants</w:t>
            </w:r>
          </w:p>
        </w:tc>
        <w:tc>
          <w:tcPr>
            <w:tcW w:w="2895" w:type="dxa"/>
            <w:noWrap w:val="0"/>
            <w:vAlign w:val="center"/>
          </w:tcPr>
          <w:p w14:paraId="5FD9DA1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Active Learning</w:t>
            </w:r>
          </w:p>
        </w:tc>
      </w:tr>
      <w:tr w14:paraId="43868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6B86A8B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448CD93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96BA70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l-6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l-12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l-13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, p-25, p-28</w:t>
            </w:r>
          </w:p>
        </w:tc>
        <w:tc>
          <w:tcPr>
            <w:tcW w:w="2631" w:type="dxa"/>
            <w:noWrap w:val="0"/>
            <w:vAlign w:val="center"/>
          </w:tcPr>
          <w:p w14:paraId="4C7DDB6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44FBDEC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H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ealth education</w:t>
            </w:r>
          </w:p>
        </w:tc>
      </w:tr>
      <w:tr w14:paraId="12CB0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2D9D908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113E457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320916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L-4</w:t>
            </w:r>
          </w:p>
        </w:tc>
        <w:tc>
          <w:tcPr>
            <w:tcW w:w="2631" w:type="dxa"/>
            <w:noWrap w:val="0"/>
            <w:vAlign w:val="center"/>
          </w:tcPr>
          <w:p w14:paraId="1895D57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S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ubdistrict</w:t>
            </w:r>
          </w:p>
        </w:tc>
        <w:tc>
          <w:tcPr>
            <w:tcW w:w="2895" w:type="dxa"/>
            <w:noWrap w:val="0"/>
            <w:vAlign w:val="center"/>
          </w:tcPr>
          <w:p w14:paraId="7D5A892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H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ealth education</w:t>
            </w:r>
          </w:p>
        </w:tc>
      </w:tr>
      <w:tr w14:paraId="78A66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76C3549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48528C2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4034D7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l-3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l-9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, l-17, l18, p-9, p-10</w:t>
            </w:r>
          </w:p>
        </w:tc>
        <w:tc>
          <w:tcPr>
            <w:tcW w:w="2631" w:type="dxa"/>
            <w:noWrap w:val="0"/>
            <w:vAlign w:val="center"/>
          </w:tcPr>
          <w:p w14:paraId="2EB9B31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Health Services</w:t>
            </w:r>
          </w:p>
          <w:p w14:paraId="3FB529A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stationed in the region</w:t>
            </w:r>
          </w:p>
        </w:tc>
        <w:tc>
          <w:tcPr>
            <w:tcW w:w="2895" w:type="dxa"/>
            <w:noWrap w:val="0"/>
            <w:vAlign w:val="center"/>
          </w:tcPr>
          <w:p w14:paraId="44DE652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Training received/conducted: laws, regulations and knowledge; monitoring reports</w:t>
            </w:r>
          </w:p>
        </w:tc>
      </w:tr>
      <w:tr w14:paraId="38AAF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0DF4434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401D799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4D78E8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P-9</w:t>
            </w:r>
          </w:p>
        </w:tc>
        <w:tc>
          <w:tcPr>
            <w:tcW w:w="2631" w:type="dxa"/>
            <w:noWrap w:val="0"/>
            <w:vAlign w:val="center"/>
          </w:tcPr>
          <w:p w14:paraId="4670B53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social organisations</w:t>
            </w:r>
          </w:p>
        </w:tc>
        <w:tc>
          <w:tcPr>
            <w:tcW w:w="2895" w:type="dxa"/>
            <w:noWrap w:val="0"/>
            <w:vAlign w:val="center"/>
          </w:tcPr>
          <w:p w14:paraId="7EE7C16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Conduct emergency response knowledge and skills training</w:t>
            </w:r>
          </w:p>
        </w:tc>
      </w:tr>
      <w:tr w14:paraId="1CE1C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restart"/>
            <w:noWrap w:val="0"/>
            <w:vAlign w:val="center"/>
          </w:tcPr>
          <w:p w14:paraId="3625C82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166" w:type="dxa"/>
            <w:vMerge w:val="restart"/>
            <w:noWrap w:val="0"/>
            <w:vAlign w:val="center"/>
          </w:tcPr>
          <w:p w14:paraId="4813B13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Social mobilisation capacity</w:t>
            </w:r>
          </w:p>
        </w:tc>
        <w:tc>
          <w:tcPr>
            <w:tcW w:w="1701" w:type="dxa"/>
            <w:noWrap w:val="0"/>
            <w:vAlign w:val="center"/>
          </w:tcPr>
          <w:p w14:paraId="58D36FC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L-3, L-6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, L-10</w:t>
            </w:r>
          </w:p>
        </w:tc>
        <w:tc>
          <w:tcPr>
            <w:tcW w:w="2631" w:type="dxa"/>
            <w:noWrap w:val="0"/>
            <w:vAlign w:val="center"/>
          </w:tcPr>
          <w:p w14:paraId="555AC19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5568500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Volunteering and donations</w:t>
            </w:r>
          </w:p>
          <w:p w14:paraId="1FFFA05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Provision of materials, funds</w:t>
            </w:r>
          </w:p>
        </w:tc>
      </w:tr>
      <w:tr w14:paraId="02AEC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39A4EA7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0F20FD2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E2404F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L-2</w:t>
            </w:r>
          </w:p>
        </w:tc>
        <w:tc>
          <w:tcPr>
            <w:tcW w:w="2631" w:type="dxa"/>
            <w:noWrap w:val="0"/>
            <w:vAlign w:val="center"/>
          </w:tcPr>
          <w:p w14:paraId="1128205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N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eighbourhood committee</w:t>
            </w:r>
          </w:p>
        </w:tc>
        <w:tc>
          <w:tcPr>
            <w:tcW w:w="2895" w:type="dxa"/>
            <w:noWrap w:val="0"/>
            <w:vAlign w:val="center"/>
          </w:tcPr>
          <w:p w14:paraId="227E1D4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C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ost recovery</w:t>
            </w:r>
          </w:p>
        </w:tc>
      </w:tr>
      <w:tr w14:paraId="13C3D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restart"/>
            <w:noWrap w:val="0"/>
            <w:vAlign w:val="center"/>
          </w:tcPr>
          <w:p w14:paraId="297D93F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1166" w:type="dxa"/>
            <w:vMerge w:val="restart"/>
            <w:noWrap w:val="0"/>
            <w:vAlign w:val="center"/>
          </w:tcPr>
          <w:p w14:paraId="0B03781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Emergency monitoring capacity</w:t>
            </w:r>
          </w:p>
        </w:tc>
        <w:tc>
          <w:tcPr>
            <w:tcW w:w="1701" w:type="dxa"/>
            <w:noWrap w:val="0"/>
            <w:vAlign w:val="center"/>
          </w:tcPr>
          <w:p w14:paraId="4BFDAB1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l-1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l-4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p-9, p-18,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p-29</w:t>
            </w:r>
          </w:p>
        </w:tc>
        <w:tc>
          <w:tcPr>
            <w:tcW w:w="2631" w:type="dxa"/>
            <w:noWrap w:val="0"/>
            <w:vAlign w:val="center"/>
          </w:tcPr>
          <w:p w14:paraId="502F02C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Neighbourhood committees, community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health services</w:t>
            </w:r>
          </w:p>
        </w:tc>
        <w:tc>
          <w:tcPr>
            <w:tcW w:w="2895" w:type="dxa"/>
            <w:noWrap w:val="0"/>
            <w:vAlign w:val="center"/>
          </w:tcPr>
          <w:p w14:paraId="1E61858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E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arly detection</w:t>
            </w:r>
          </w:p>
        </w:tc>
      </w:tr>
      <w:tr w14:paraId="1281C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4161FF4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36BABD6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AC8348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P-9</w:t>
            </w:r>
          </w:p>
        </w:tc>
        <w:tc>
          <w:tcPr>
            <w:tcW w:w="2631" w:type="dxa"/>
            <w:noWrap w:val="0"/>
            <w:vAlign w:val="center"/>
          </w:tcPr>
          <w:p w14:paraId="2B0EC4F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0C61C09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Establishment, operation and maintenance of the monitoring and reporting network</w:t>
            </w:r>
          </w:p>
        </w:tc>
      </w:tr>
      <w:tr w14:paraId="752DF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6E5D324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2837C2E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9E87CD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L-16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, P-9</w:t>
            </w:r>
          </w:p>
        </w:tc>
        <w:tc>
          <w:tcPr>
            <w:tcW w:w="2631" w:type="dxa"/>
            <w:noWrap w:val="0"/>
            <w:vAlign w:val="center"/>
          </w:tcPr>
          <w:p w14:paraId="70F090C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019D4F4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Daily monitoring</w:t>
            </w:r>
          </w:p>
        </w:tc>
      </w:tr>
      <w:tr w14:paraId="06BD7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00ED3C9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0277CB8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B1DC0F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P-28</w:t>
            </w:r>
          </w:p>
        </w:tc>
        <w:tc>
          <w:tcPr>
            <w:tcW w:w="2631" w:type="dxa"/>
            <w:noWrap w:val="0"/>
            <w:vAlign w:val="center"/>
          </w:tcPr>
          <w:p w14:paraId="34C28EC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590BCDF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be on special duty</w:t>
            </w:r>
          </w:p>
        </w:tc>
      </w:tr>
      <w:tr w14:paraId="57837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224B5B4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31092C7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CE4473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L-3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L-12</w:t>
            </w:r>
          </w:p>
        </w:tc>
        <w:tc>
          <w:tcPr>
            <w:tcW w:w="2631" w:type="dxa"/>
            <w:noWrap w:val="0"/>
            <w:vAlign w:val="center"/>
          </w:tcPr>
          <w:p w14:paraId="6711F0E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Community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Health Services</w:t>
            </w:r>
          </w:p>
        </w:tc>
        <w:tc>
          <w:tcPr>
            <w:tcW w:w="2895" w:type="dxa"/>
            <w:noWrap w:val="0"/>
            <w:vAlign w:val="center"/>
          </w:tcPr>
          <w:p w14:paraId="7EAB5F3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Risk factor monitoring</w:t>
            </w:r>
          </w:p>
        </w:tc>
      </w:tr>
      <w:tr w14:paraId="68A0B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restart"/>
            <w:noWrap w:val="0"/>
            <w:vAlign w:val="center"/>
          </w:tcPr>
          <w:p w14:paraId="56155FD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1166" w:type="dxa"/>
            <w:vMerge w:val="restart"/>
            <w:noWrap w:val="0"/>
            <w:vAlign w:val="center"/>
          </w:tcPr>
          <w:p w14:paraId="43359D3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Emergency monitoring capacity</w:t>
            </w:r>
          </w:p>
        </w:tc>
        <w:tc>
          <w:tcPr>
            <w:tcW w:w="1701" w:type="dxa"/>
            <w:noWrap w:val="0"/>
            <w:vAlign w:val="center"/>
          </w:tcPr>
          <w:p w14:paraId="581E954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P-9</w:t>
            </w:r>
          </w:p>
        </w:tc>
        <w:tc>
          <w:tcPr>
            <w:tcW w:w="2631" w:type="dxa"/>
            <w:noWrap w:val="0"/>
            <w:vAlign w:val="center"/>
          </w:tcPr>
          <w:p w14:paraId="2525EDA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N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eighbourhood committee</w:t>
            </w:r>
          </w:p>
        </w:tc>
        <w:tc>
          <w:tcPr>
            <w:tcW w:w="2895" w:type="dxa"/>
            <w:noWrap w:val="0"/>
            <w:vAlign w:val="center"/>
          </w:tcPr>
          <w:p w14:paraId="7A94C7D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Surveillance of diseases and associated factors</w:t>
            </w:r>
          </w:p>
        </w:tc>
      </w:tr>
      <w:tr w14:paraId="0271D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0532C52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22D1480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275E21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P-20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P-26</w:t>
            </w:r>
          </w:p>
        </w:tc>
        <w:tc>
          <w:tcPr>
            <w:tcW w:w="2631" w:type="dxa"/>
            <w:noWrap w:val="0"/>
            <w:vAlign w:val="center"/>
          </w:tcPr>
          <w:p w14:paraId="33BE306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1EC7A07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Monitoring of key populations</w:t>
            </w:r>
          </w:p>
        </w:tc>
      </w:tr>
      <w:tr w14:paraId="125FF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3145492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56A602E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AB02C1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P-9</w:t>
            </w:r>
          </w:p>
        </w:tc>
        <w:tc>
          <w:tcPr>
            <w:tcW w:w="2631" w:type="dxa"/>
            <w:noWrap w:val="0"/>
            <w:vAlign w:val="center"/>
          </w:tcPr>
          <w:p w14:paraId="0B341A3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S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ubdistrict</w:t>
            </w:r>
          </w:p>
        </w:tc>
        <w:tc>
          <w:tcPr>
            <w:tcW w:w="2895" w:type="dxa"/>
            <w:noWrap w:val="0"/>
            <w:vAlign w:val="center"/>
          </w:tcPr>
          <w:p w14:paraId="60631DC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(Cooperation) Epidemiological investigations</w:t>
            </w:r>
          </w:p>
        </w:tc>
      </w:tr>
      <w:tr w14:paraId="6EF55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3F73FA1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1B22524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988B96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l-12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l-17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p-6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, p-9, p-10, p-25</w:t>
            </w:r>
          </w:p>
        </w:tc>
        <w:tc>
          <w:tcPr>
            <w:tcW w:w="2631" w:type="dxa"/>
            <w:noWrap w:val="0"/>
            <w:vAlign w:val="center"/>
          </w:tcPr>
          <w:p w14:paraId="57F768A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1644F0B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Epidemiological surveys</w:t>
            </w:r>
          </w:p>
        </w:tc>
      </w:tr>
      <w:tr w14:paraId="0FCAE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4C0287F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37627B7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8F317F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P-26</w:t>
            </w:r>
          </w:p>
        </w:tc>
        <w:tc>
          <w:tcPr>
            <w:tcW w:w="2631" w:type="dxa"/>
            <w:noWrap w:val="0"/>
            <w:vAlign w:val="center"/>
          </w:tcPr>
          <w:p w14:paraId="360C7CC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pluralistic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13C1E23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Epidemiological surveys</w:t>
            </w:r>
          </w:p>
        </w:tc>
      </w:tr>
      <w:tr w14:paraId="5C053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32F65DD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23E26B2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8CE3E8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p-3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p-14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p-27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, p-28</w:t>
            </w:r>
          </w:p>
        </w:tc>
        <w:tc>
          <w:tcPr>
            <w:tcW w:w="2631" w:type="dxa"/>
            <w:noWrap w:val="0"/>
            <w:vAlign w:val="center"/>
          </w:tcPr>
          <w:p w14:paraId="27EC69C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34C7BE9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Fever (symptom) clinic monitoring</w:t>
            </w:r>
          </w:p>
        </w:tc>
      </w:tr>
      <w:tr w14:paraId="5187E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55B3A4E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78BFACD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0B5E35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p-11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p-12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sz w:val="21"/>
                <w:szCs w:val="21"/>
              </w:rPr>
              <w:t>p-19</w:t>
            </w:r>
            <w:r>
              <w:rPr>
                <w:rFonts w:hint="eastAsia"/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p-22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p-30</w:t>
            </w:r>
          </w:p>
        </w:tc>
        <w:tc>
          <w:tcPr>
            <w:tcW w:w="2631" w:type="dxa"/>
            <w:noWrap w:val="0"/>
            <w:vAlign w:val="center"/>
          </w:tcPr>
          <w:p w14:paraId="7D99A85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159A5FE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Health (symptom) monitoring</w:t>
            </w:r>
          </w:p>
        </w:tc>
      </w:tr>
      <w:tr w14:paraId="7D245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0FEED70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1154353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94B42E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P-23</w:t>
            </w:r>
          </w:p>
        </w:tc>
        <w:tc>
          <w:tcPr>
            <w:tcW w:w="2631" w:type="dxa"/>
            <w:noWrap w:val="0"/>
            <w:vAlign w:val="center"/>
          </w:tcPr>
          <w:p w14:paraId="62D5F2C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I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nhabitants</w:t>
            </w:r>
          </w:p>
        </w:tc>
        <w:tc>
          <w:tcPr>
            <w:tcW w:w="2895" w:type="dxa"/>
            <w:noWrap w:val="0"/>
            <w:vAlign w:val="center"/>
          </w:tcPr>
          <w:p w14:paraId="0DD7A66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Health (symptom) monitoring</w:t>
            </w:r>
          </w:p>
        </w:tc>
      </w:tr>
      <w:tr w14:paraId="074B9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678" w:type="dxa"/>
            <w:vMerge w:val="restart"/>
            <w:noWrap w:val="0"/>
            <w:vAlign w:val="center"/>
          </w:tcPr>
          <w:p w14:paraId="795FE2B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1166" w:type="dxa"/>
            <w:vMerge w:val="restart"/>
            <w:noWrap w:val="0"/>
            <w:vAlign w:val="center"/>
          </w:tcPr>
          <w:p w14:paraId="59FC86B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Information research and judgement capability</w:t>
            </w:r>
          </w:p>
        </w:tc>
        <w:tc>
          <w:tcPr>
            <w:tcW w:w="1701" w:type="dxa"/>
            <w:noWrap w:val="0"/>
            <w:vAlign w:val="center"/>
          </w:tcPr>
          <w:p w14:paraId="5DEF72E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L-12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, P-9</w:t>
            </w:r>
          </w:p>
        </w:tc>
        <w:tc>
          <w:tcPr>
            <w:tcW w:w="2631" w:type="dxa"/>
            <w:noWrap w:val="0"/>
            <w:vAlign w:val="center"/>
          </w:tcPr>
          <w:p w14:paraId="329E453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06587FF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(Risk) assessment and judgement</w:t>
            </w:r>
          </w:p>
          <w:p w14:paraId="33F3DCA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Information collection</w:t>
            </w:r>
          </w:p>
        </w:tc>
      </w:tr>
      <w:tr w14:paraId="7B929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6106DD3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0F88648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1C9720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l-1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p-12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p-20, p-22,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p-26</w:t>
            </w:r>
          </w:p>
        </w:tc>
        <w:tc>
          <w:tcPr>
            <w:tcW w:w="2631" w:type="dxa"/>
            <w:noWrap w:val="0"/>
            <w:vAlign w:val="center"/>
          </w:tcPr>
          <w:p w14:paraId="4A8D48A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0DE2DF4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Information collection</w:t>
            </w:r>
          </w:p>
        </w:tc>
      </w:tr>
      <w:tr w14:paraId="41921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133C363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35C21D6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085FEB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P-9</w:t>
            </w:r>
          </w:p>
        </w:tc>
        <w:tc>
          <w:tcPr>
            <w:tcW w:w="2631" w:type="dxa"/>
            <w:noWrap w:val="0"/>
            <w:vAlign w:val="center"/>
          </w:tcPr>
          <w:p w14:paraId="38979E5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N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eighbourhood committee</w:t>
            </w:r>
          </w:p>
        </w:tc>
        <w:tc>
          <w:tcPr>
            <w:tcW w:w="2895" w:type="dxa"/>
            <w:noWrap w:val="0"/>
            <w:vAlign w:val="center"/>
          </w:tcPr>
          <w:p w14:paraId="03FA8C3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Information collection</w:t>
            </w:r>
          </w:p>
        </w:tc>
      </w:tr>
      <w:tr w14:paraId="5121D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1BDAB21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5425305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877CD3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P-13</w:t>
            </w:r>
          </w:p>
        </w:tc>
        <w:tc>
          <w:tcPr>
            <w:tcW w:w="2631" w:type="dxa"/>
            <w:noWrap w:val="0"/>
            <w:vAlign w:val="center"/>
          </w:tcPr>
          <w:p w14:paraId="00C9D9C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36ED808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Verification of information</w:t>
            </w:r>
          </w:p>
        </w:tc>
      </w:tr>
      <w:tr w14:paraId="521DD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restart"/>
            <w:noWrap w:val="0"/>
            <w:vAlign w:val="center"/>
          </w:tcPr>
          <w:p w14:paraId="6813E10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1166" w:type="dxa"/>
            <w:vMerge w:val="restart"/>
            <w:noWrap w:val="0"/>
            <w:vAlign w:val="center"/>
          </w:tcPr>
          <w:p w14:paraId="531CE62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Information reporting capacity</w:t>
            </w:r>
          </w:p>
        </w:tc>
        <w:tc>
          <w:tcPr>
            <w:tcW w:w="1701" w:type="dxa"/>
            <w:noWrap w:val="0"/>
            <w:vAlign w:val="center"/>
          </w:tcPr>
          <w:p w14:paraId="7ECE9FD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l-3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l-4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l-10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l-12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l-13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l-16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, l-17</w:t>
            </w:r>
          </w:p>
        </w:tc>
        <w:tc>
          <w:tcPr>
            <w:tcW w:w="2631" w:type="dxa"/>
            <w:noWrap w:val="0"/>
            <w:vAlign w:val="center"/>
          </w:tcPr>
          <w:p w14:paraId="178347B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Health Services</w:t>
            </w:r>
          </w:p>
          <w:p w14:paraId="42762DD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neighbourhood committee</w:t>
            </w:r>
          </w:p>
        </w:tc>
        <w:tc>
          <w:tcPr>
            <w:tcW w:w="2895" w:type="dxa"/>
            <w:noWrap w:val="0"/>
            <w:vAlign w:val="center"/>
          </w:tcPr>
          <w:p w14:paraId="7465A96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Reporting as required</w:t>
            </w:r>
          </w:p>
        </w:tc>
      </w:tr>
      <w:tr w14:paraId="000FB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5331B65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1922000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EB237E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l-1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l-17,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l-18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, p-9</w:t>
            </w:r>
          </w:p>
        </w:tc>
        <w:tc>
          <w:tcPr>
            <w:tcW w:w="2631" w:type="dxa"/>
            <w:noWrap w:val="0"/>
            <w:vAlign w:val="center"/>
          </w:tcPr>
          <w:p w14:paraId="2E16667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N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eighbourhood committee</w:t>
            </w:r>
          </w:p>
          <w:p w14:paraId="5C83194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Community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Health Services</w:t>
            </w:r>
          </w:p>
        </w:tc>
        <w:tc>
          <w:tcPr>
            <w:tcW w:w="2895" w:type="dxa"/>
            <w:noWrap w:val="0"/>
            <w:vAlign w:val="center"/>
          </w:tcPr>
          <w:p w14:paraId="1A8CDB2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T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imely report</w:t>
            </w:r>
          </w:p>
        </w:tc>
      </w:tr>
      <w:tr w14:paraId="55AE8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2485883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6215814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3D9D35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l-1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l-3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l-9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l-10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l-16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l-17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l-18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p-9,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p-12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p-18, </w:t>
            </w:r>
            <w:r>
              <w:rPr>
                <w:sz w:val="21"/>
                <w:szCs w:val="21"/>
              </w:rPr>
              <w:t>p-19</w:t>
            </w:r>
            <w:r>
              <w:rPr>
                <w:rFonts w:hint="eastAsia"/>
                <w:sz w:val="21"/>
                <w:szCs w:val="21"/>
              </w:rPr>
              <w:t>, p-22</w:t>
            </w:r>
          </w:p>
        </w:tc>
        <w:tc>
          <w:tcPr>
            <w:tcW w:w="2631" w:type="dxa"/>
            <w:noWrap w:val="0"/>
            <w:vAlign w:val="center"/>
          </w:tcPr>
          <w:p w14:paraId="23E7EAF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790AEF1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Prohibition of concealment, delayed reporting and false reporting</w:t>
            </w:r>
          </w:p>
          <w:p w14:paraId="6539CF3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timely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report</w:t>
            </w:r>
          </w:p>
        </w:tc>
      </w:tr>
      <w:tr w14:paraId="32D5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79FE2A1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432403A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634548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L-3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P-5</w:t>
            </w:r>
          </w:p>
        </w:tc>
        <w:tc>
          <w:tcPr>
            <w:tcW w:w="2631" w:type="dxa"/>
            <w:noWrap w:val="0"/>
            <w:vAlign w:val="center"/>
          </w:tcPr>
          <w:p w14:paraId="625216D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I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nhabitants</w:t>
            </w:r>
          </w:p>
        </w:tc>
        <w:tc>
          <w:tcPr>
            <w:tcW w:w="2895" w:type="dxa"/>
            <w:noWrap w:val="0"/>
            <w:vAlign w:val="center"/>
          </w:tcPr>
          <w:p w14:paraId="6A435ED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T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imely report</w:t>
            </w:r>
          </w:p>
        </w:tc>
      </w:tr>
      <w:tr w14:paraId="27FE0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3C6E041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1BA5EDF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BE859A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L-17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P-9</w:t>
            </w:r>
          </w:p>
        </w:tc>
        <w:tc>
          <w:tcPr>
            <w:tcW w:w="2631" w:type="dxa"/>
            <w:noWrap w:val="0"/>
            <w:vAlign w:val="center"/>
          </w:tcPr>
          <w:p w14:paraId="6AF8C65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N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eighbourhood committee</w:t>
            </w:r>
          </w:p>
          <w:p w14:paraId="781A320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4F90015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Monitoring of information network systems</w:t>
            </w:r>
          </w:p>
        </w:tc>
      </w:tr>
      <w:tr w14:paraId="02E0A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212C7F3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44101DD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7FAED2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P-10</w:t>
            </w:r>
          </w:p>
        </w:tc>
        <w:tc>
          <w:tcPr>
            <w:tcW w:w="2631" w:type="dxa"/>
            <w:noWrap w:val="0"/>
            <w:vAlign w:val="center"/>
          </w:tcPr>
          <w:p w14:paraId="5233E73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53EB577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Establishment of a sound system for the diagnosis, reporting and registration of infectious diseases</w:t>
            </w:r>
          </w:p>
        </w:tc>
      </w:tr>
      <w:tr w14:paraId="287E3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2B5B7DD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511CA2A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E80DFB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L-10</w:t>
            </w:r>
          </w:p>
        </w:tc>
        <w:tc>
          <w:tcPr>
            <w:tcW w:w="2631" w:type="dxa"/>
            <w:noWrap w:val="0"/>
            <w:vAlign w:val="center"/>
          </w:tcPr>
          <w:p w14:paraId="0C2CF9E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Streets, neighbourhood committees</w:t>
            </w:r>
          </w:p>
        </w:tc>
        <w:tc>
          <w:tcPr>
            <w:tcW w:w="2895" w:type="dxa"/>
            <w:noWrap w:val="0"/>
            <w:vAlign w:val="center"/>
          </w:tcPr>
          <w:p w14:paraId="69E2FC3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Establishment of a system of information rapporteurs</w:t>
            </w:r>
          </w:p>
        </w:tc>
      </w:tr>
      <w:tr w14:paraId="71FE9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5A644AE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2D6307D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416F1F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L-17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, P-9</w:t>
            </w:r>
          </w:p>
        </w:tc>
        <w:tc>
          <w:tcPr>
            <w:tcW w:w="2631" w:type="dxa"/>
            <w:noWrap w:val="0"/>
            <w:vAlign w:val="center"/>
          </w:tcPr>
          <w:p w14:paraId="78F0CC7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2297FBF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S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ystem, dedicated staff</w:t>
            </w:r>
          </w:p>
        </w:tc>
      </w:tr>
      <w:tr w14:paraId="45B6C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restart"/>
            <w:noWrap w:val="0"/>
            <w:vAlign w:val="center"/>
          </w:tcPr>
          <w:p w14:paraId="6A56D84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1166" w:type="dxa"/>
            <w:vMerge w:val="restart"/>
            <w:noWrap w:val="0"/>
            <w:vAlign w:val="center"/>
          </w:tcPr>
          <w:p w14:paraId="6DEB027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Emergency response and early warning capacity</w:t>
            </w:r>
          </w:p>
        </w:tc>
        <w:tc>
          <w:tcPr>
            <w:tcW w:w="1701" w:type="dxa"/>
            <w:noWrap w:val="0"/>
            <w:vAlign w:val="center"/>
          </w:tcPr>
          <w:p w14:paraId="5175D24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P-2</w:t>
            </w:r>
          </w:p>
        </w:tc>
        <w:tc>
          <w:tcPr>
            <w:tcW w:w="2631" w:type="dxa"/>
            <w:noWrap w:val="0"/>
            <w:vAlign w:val="center"/>
          </w:tcPr>
          <w:p w14:paraId="579CE62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Health Service Centre</w:t>
            </w:r>
          </w:p>
        </w:tc>
        <w:tc>
          <w:tcPr>
            <w:tcW w:w="2895" w:type="dxa"/>
            <w:noWrap w:val="0"/>
            <w:vAlign w:val="center"/>
          </w:tcPr>
          <w:p w14:paraId="4704CED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C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ase report</w:t>
            </w:r>
          </w:p>
        </w:tc>
      </w:tr>
      <w:tr w14:paraId="4A0F3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4C05BAE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495A616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06818A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L-10</w:t>
            </w:r>
          </w:p>
        </w:tc>
        <w:tc>
          <w:tcPr>
            <w:tcW w:w="2631" w:type="dxa"/>
            <w:noWrap w:val="0"/>
            <w:vAlign w:val="center"/>
          </w:tcPr>
          <w:p w14:paraId="7073943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N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eighbourhood committee</w:t>
            </w:r>
          </w:p>
        </w:tc>
        <w:tc>
          <w:tcPr>
            <w:tcW w:w="2895" w:type="dxa"/>
            <w:noWrap w:val="0"/>
            <w:vAlign w:val="center"/>
          </w:tcPr>
          <w:p w14:paraId="0A9C37D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A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larm (e.g. burglar or fire alarm)</w:t>
            </w:r>
          </w:p>
        </w:tc>
      </w:tr>
      <w:tr w14:paraId="53752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3B70A49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36E97BE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23B9C5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L-12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, P-9</w:t>
            </w:r>
          </w:p>
        </w:tc>
        <w:tc>
          <w:tcPr>
            <w:tcW w:w="2631" w:type="dxa"/>
            <w:noWrap w:val="0"/>
            <w:vAlign w:val="center"/>
          </w:tcPr>
          <w:p w14:paraId="5375DDB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2E8E2C5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Early warning information and response measures</w:t>
            </w:r>
          </w:p>
          <w:p w14:paraId="2A7B3B4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Building early warning systems</w:t>
            </w:r>
          </w:p>
        </w:tc>
      </w:tr>
      <w:tr w14:paraId="3AFB0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restart"/>
            <w:noWrap w:val="0"/>
            <w:vAlign w:val="center"/>
          </w:tcPr>
          <w:p w14:paraId="23FCCCD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166" w:type="dxa"/>
            <w:vMerge w:val="restart"/>
            <w:noWrap w:val="0"/>
            <w:vAlign w:val="center"/>
          </w:tcPr>
          <w:p w14:paraId="09930E7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Pre-disposal capacity</w:t>
            </w:r>
          </w:p>
        </w:tc>
        <w:tc>
          <w:tcPr>
            <w:tcW w:w="1701" w:type="dxa"/>
            <w:noWrap w:val="0"/>
            <w:vAlign w:val="center"/>
          </w:tcPr>
          <w:p w14:paraId="52D38B7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L-1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L-18,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P-4</w:t>
            </w:r>
          </w:p>
        </w:tc>
        <w:tc>
          <w:tcPr>
            <w:tcW w:w="2631" w:type="dxa"/>
            <w:noWrap w:val="0"/>
            <w:vAlign w:val="center"/>
          </w:tcPr>
          <w:p w14:paraId="1DFB5AA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2C4AEF6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H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ealth protection</w:t>
            </w:r>
          </w:p>
        </w:tc>
      </w:tr>
      <w:tr w14:paraId="681E5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346A7FF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669E68E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171A0D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P-5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P-16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P-23</w:t>
            </w:r>
          </w:p>
        </w:tc>
        <w:tc>
          <w:tcPr>
            <w:tcW w:w="2631" w:type="dxa"/>
            <w:noWrap w:val="0"/>
            <w:vAlign w:val="center"/>
          </w:tcPr>
          <w:p w14:paraId="55F9330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I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nhabitants</w:t>
            </w:r>
          </w:p>
        </w:tc>
        <w:tc>
          <w:tcPr>
            <w:tcW w:w="2895" w:type="dxa"/>
            <w:noWrap w:val="0"/>
            <w:vAlign w:val="center"/>
          </w:tcPr>
          <w:p w14:paraId="6C37FA7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ersonal protection</w:t>
            </w:r>
          </w:p>
        </w:tc>
      </w:tr>
      <w:tr w14:paraId="7F484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528B947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74D055A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41C870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L-10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L15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L16</w:t>
            </w:r>
          </w:p>
        </w:tc>
        <w:tc>
          <w:tcPr>
            <w:tcW w:w="2631" w:type="dxa"/>
            <w:noWrap w:val="0"/>
            <w:vAlign w:val="center"/>
          </w:tcPr>
          <w:p w14:paraId="037D5AF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Streets, neighbourhood committees, residents</w:t>
            </w:r>
          </w:p>
        </w:tc>
        <w:tc>
          <w:tcPr>
            <w:tcW w:w="2895" w:type="dxa"/>
            <w:noWrap w:val="0"/>
            <w:vAlign w:val="center"/>
          </w:tcPr>
          <w:p w14:paraId="01D2EEA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Assistance in maintaining social order</w:t>
            </w:r>
          </w:p>
        </w:tc>
      </w:tr>
      <w:tr w14:paraId="65DA2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0B115A0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2F2A392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96741F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l-10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l-16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p-8</w:t>
            </w:r>
          </w:p>
        </w:tc>
        <w:tc>
          <w:tcPr>
            <w:tcW w:w="2631" w:type="dxa"/>
            <w:noWrap w:val="0"/>
            <w:vAlign w:val="center"/>
          </w:tcPr>
          <w:p w14:paraId="4009C7B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S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ubdistrict</w:t>
            </w:r>
          </w:p>
        </w:tc>
        <w:tc>
          <w:tcPr>
            <w:tcW w:w="2895" w:type="dxa"/>
            <w:noWrap w:val="0"/>
            <w:vAlign w:val="center"/>
          </w:tcPr>
          <w:p w14:paraId="6D9F80B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Delineation of control areas</w:t>
            </w:r>
          </w:p>
          <w:p w14:paraId="4A09026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provision of life's necessities</w:t>
            </w:r>
          </w:p>
          <w:p w14:paraId="779A5F1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Epidemic control measures</w:t>
            </w:r>
          </w:p>
          <w:p w14:paraId="4F09826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Prevention of secondary and spin-off incidents</w:t>
            </w:r>
          </w:p>
          <w:p w14:paraId="4BDEAB7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Mobile population management</w:t>
            </w:r>
          </w:p>
          <w:p w14:paraId="67BF67E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quarantine</w:t>
            </w:r>
          </w:p>
        </w:tc>
      </w:tr>
      <w:tr w14:paraId="7131F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1DEA1BF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69C90DC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1063D3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P-9</w:t>
            </w:r>
          </w:p>
        </w:tc>
        <w:tc>
          <w:tcPr>
            <w:tcW w:w="2631" w:type="dxa"/>
            <w:noWrap w:val="0"/>
            <w:vAlign w:val="center"/>
          </w:tcPr>
          <w:p w14:paraId="0478085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N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eighbourhood committee</w:t>
            </w:r>
          </w:p>
        </w:tc>
        <w:tc>
          <w:tcPr>
            <w:tcW w:w="2895" w:type="dxa"/>
            <w:noWrap w:val="0"/>
            <w:vAlign w:val="center"/>
          </w:tcPr>
          <w:p w14:paraId="6BF47EE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Q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uarantine</w:t>
            </w:r>
          </w:p>
        </w:tc>
      </w:tr>
      <w:tr w14:paraId="3AC9F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525FD07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13C2535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F044D9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l-1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p-12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p-18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p-22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p-26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p-30</w:t>
            </w:r>
          </w:p>
        </w:tc>
        <w:tc>
          <w:tcPr>
            <w:tcW w:w="2631" w:type="dxa"/>
            <w:noWrap w:val="0"/>
            <w:vAlign w:val="center"/>
          </w:tcPr>
          <w:p w14:paraId="7C1069E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08E2BC9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Implementation of closed management</w:t>
            </w:r>
          </w:p>
          <w:p w14:paraId="1A7BACB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Livelihood security</w:t>
            </w:r>
          </w:p>
        </w:tc>
      </w:tr>
      <w:tr w14:paraId="451DF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49C89F2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2EE4FE0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44AA69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P-18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P-30</w:t>
            </w:r>
          </w:p>
        </w:tc>
        <w:tc>
          <w:tcPr>
            <w:tcW w:w="2631" w:type="dxa"/>
            <w:noWrap w:val="0"/>
            <w:vAlign w:val="center"/>
          </w:tcPr>
          <w:p w14:paraId="2F1346B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1A50D52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Mobile population management</w:t>
            </w:r>
          </w:p>
        </w:tc>
      </w:tr>
      <w:tr w14:paraId="40888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003377D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569FC00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E3D92D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P-21</w:t>
            </w:r>
          </w:p>
        </w:tc>
        <w:tc>
          <w:tcPr>
            <w:tcW w:w="2631" w:type="dxa"/>
            <w:noWrap w:val="0"/>
            <w:vAlign w:val="center"/>
          </w:tcPr>
          <w:p w14:paraId="269D13F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289D899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Mobile population management</w:t>
            </w:r>
          </w:p>
        </w:tc>
      </w:tr>
      <w:tr w14:paraId="0B1C3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4A19FFD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3F13B00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C81D15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l-1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l-3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l-4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l-8,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l-16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l-18,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p-6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p-9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p-25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p-27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, p-28</w:t>
            </w:r>
          </w:p>
        </w:tc>
        <w:tc>
          <w:tcPr>
            <w:tcW w:w="2631" w:type="dxa"/>
            <w:noWrap w:val="0"/>
            <w:vAlign w:val="center"/>
          </w:tcPr>
          <w:p w14:paraId="3AE93D3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40972E80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Provision of medical care</w:t>
            </w:r>
          </w:p>
          <w:p w14:paraId="490D9493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on-site rescue</w:t>
            </w:r>
          </w:p>
          <w:p w14:paraId="00B0B25B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Enquiry registration/first visit system</w:t>
            </w:r>
          </w:p>
          <w:p w14:paraId="1C4C1F94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medical observation</w:t>
            </w:r>
          </w:p>
          <w:p w14:paraId="65323A0A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Disinfection/infection control</w:t>
            </w:r>
          </w:p>
          <w:p w14:paraId="0373BE3D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quarantine</w:t>
            </w:r>
          </w:p>
          <w:p w14:paraId="1D609F22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Medical waste 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disposal/infection control</w:t>
            </w:r>
          </w:p>
          <w:p w14:paraId="5BE73845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Pre-screening triage, 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intake,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referral</w:t>
            </w:r>
          </w:p>
          <w:p w14:paraId="353263AC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Emergency inoculation and prophylactic medication</w:t>
            </w:r>
          </w:p>
        </w:tc>
      </w:tr>
      <w:tr w14:paraId="1677C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290743D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70872B1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1CB8EA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P-25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, P-28</w:t>
            </w:r>
          </w:p>
        </w:tc>
        <w:tc>
          <w:tcPr>
            <w:tcW w:w="2631" w:type="dxa"/>
            <w:noWrap w:val="0"/>
            <w:vAlign w:val="center"/>
          </w:tcPr>
          <w:p w14:paraId="3454268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1232E975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Health management of key populations (pregnant women, the elderly, the chronically ill)</w:t>
            </w:r>
          </w:p>
        </w:tc>
      </w:tr>
      <w:tr w14:paraId="5721B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167D326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40E1BFB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CF33E2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p-12</w:t>
            </w:r>
          </w:p>
        </w:tc>
        <w:tc>
          <w:tcPr>
            <w:tcW w:w="2631" w:type="dxa"/>
            <w:noWrap w:val="0"/>
            <w:vAlign w:val="center"/>
          </w:tcPr>
          <w:p w14:paraId="386A7D7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3BD06EAF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vaccinations</w:t>
            </w:r>
          </w:p>
        </w:tc>
      </w:tr>
      <w:tr w14:paraId="3E4BE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421F6AE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7F3BC49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904EB7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P-9</w:t>
            </w:r>
          </w:p>
        </w:tc>
        <w:tc>
          <w:tcPr>
            <w:tcW w:w="2631" w:type="dxa"/>
            <w:noWrap w:val="0"/>
            <w:vAlign w:val="center"/>
          </w:tcPr>
          <w:p w14:paraId="3D6D731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S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ubdistrict</w:t>
            </w:r>
          </w:p>
        </w:tc>
        <w:tc>
          <w:tcPr>
            <w:tcW w:w="2895" w:type="dxa"/>
            <w:noWrap w:val="0"/>
            <w:vAlign w:val="center"/>
          </w:tcPr>
          <w:p w14:paraId="63DE3FB1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(Assistance) Emergency vaccinations, preventive medications</w:t>
            </w:r>
          </w:p>
        </w:tc>
      </w:tr>
      <w:tr w14:paraId="0B11C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2AD538C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39C1A59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BE1CC9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P-4</w:t>
            </w:r>
          </w:p>
        </w:tc>
        <w:tc>
          <w:tcPr>
            <w:tcW w:w="2631" w:type="dxa"/>
            <w:noWrap w:val="0"/>
            <w:vAlign w:val="center"/>
          </w:tcPr>
          <w:p w14:paraId="6276FEE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I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nhabitants</w:t>
            </w:r>
          </w:p>
        </w:tc>
        <w:tc>
          <w:tcPr>
            <w:tcW w:w="2895" w:type="dxa"/>
            <w:noWrap w:val="0"/>
            <w:vAlign w:val="center"/>
          </w:tcPr>
          <w:p w14:paraId="411E2575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Basic behaviours in epidemic prevention</w:t>
            </w:r>
          </w:p>
        </w:tc>
      </w:tr>
      <w:tr w14:paraId="7B54D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restart"/>
            <w:noWrap w:val="0"/>
            <w:vAlign w:val="center"/>
          </w:tcPr>
          <w:p w14:paraId="792EE91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166" w:type="dxa"/>
            <w:vMerge w:val="restart"/>
            <w:noWrap w:val="0"/>
            <w:vAlign w:val="center"/>
          </w:tcPr>
          <w:p w14:paraId="21DFC7B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Pre-disposal capacity</w:t>
            </w:r>
          </w:p>
        </w:tc>
        <w:tc>
          <w:tcPr>
            <w:tcW w:w="1701" w:type="dxa"/>
            <w:noWrap w:val="0"/>
            <w:vAlign w:val="center"/>
          </w:tcPr>
          <w:p w14:paraId="1E48704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L-10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P-26</w:t>
            </w:r>
          </w:p>
        </w:tc>
        <w:tc>
          <w:tcPr>
            <w:tcW w:w="2631" w:type="dxa"/>
            <w:noWrap w:val="0"/>
            <w:vAlign w:val="center"/>
          </w:tcPr>
          <w:p w14:paraId="35AE389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61BD767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Obligation to engage in response</w:t>
            </w:r>
          </w:p>
        </w:tc>
      </w:tr>
      <w:tr w14:paraId="5B1E9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03F2E59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7D24096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9C2389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l-18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p-11,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p-18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p-26</w:t>
            </w:r>
          </w:p>
        </w:tc>
        <w:tc>
          <w:tcPr>
            <w:tcW w:w="2631" w:type="dxa"/>
            <w:noWrap w:val="0"/>
            <w:vAlign w:val="center"/>
          </w:tcPr>
          <w:p w14:paraId="472ED9B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1965E7C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S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terilisation</w:t>
            </w:r>
          </w:p>
        </w:tc>
      </w:tr>
      <w:tr w14:paraId="7C2C6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71FEEBB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1E35F1B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2FEFE3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L-10</w:t>
            </w:r>
          </w:p>
        </w:tc>
        <w:tc>
          <w:tcPr>
            <w:tcW w:w="2631" w:type="dxa"/>
            <w:noWrap w:val="0"/>
            <w:vAlign w:val="center"/>
          </w:tcPr>
          <w:p w14:paraId="1E4A5DA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I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nhabitants</w:t>
            </w:r>
          </w:p>
        </w:tc>
        <w:tc>
          <w:tcPr>
            <w:tcW w:w="2895" w:type="dxa"/>
            <w:noWrap w:val="0"/>
            <w:vAlign w:val="center"/>
          </w:tcPr>
          <w:p w14:paraId="4C65239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Self-help and mutual aid</w:t>
            </w:r>
          </w:p>
        </w:tc>
      </w:tr>
      <w:tr w14:paraId="07078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noWrap w:val="0"/>
            <w:vAlign w:val="center"/>
          </w:tcPr>
          <w:p w14:paraId="0C5CF3D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1166" w:type="dxa"/>
            <w:noWrap w:val="0"/>
            <w:vAlign w:val="center"/>
          </w:tcPr>
          <w:p w14:paraId="2AD181A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Rapid assessment capacity</w:t>
            </w:r>
          </w:p>
        </w:tc>
        <w:tc>
          <w:tcPr>
            <w:tcW w:w="1701" w:type="dxa"/>
            <w:noWrap w:val="0"/>
            <w:vAlign w:val="center"/>
          </w:tcPr>
          <w:p w14:paraId="448270C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P-28</w:t>
            </w:r>
          </w:p>
        </w:tc>
        <w:tc>
          <w:tcPr>
            <w:tcW w:w="2631" w:type="dxa"/>
            <w:noWrap w:val="0"/>
            <w:vAlign w:val="center"/>
          </w:tcPr>
          <w:p w14:paraId="1576F0C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073BF1A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Special medical needs</w:t>
            </w:r>
          </w:p>
        </w:tc>
      </w:tr>
      <w:tr w14:paraId="1BAA6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restart"/>
            <w:noWrap w:val="0"/>
            <w:vAlign w:val="center"/>
          </w:tcPr>
          <w:p w14:paraId="283EFAF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1166" w:type="dxa"/>
            <w:vMerge w:val="restart"/>
            <w:noWrap w:val="0"/>
            <w:vAlign w:val="center"/>
          </w:tcPr>
          <w:p w14:paraId="54EAF27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Decision-making command capacity</w:t>
            </w:r>
          </w:p>
        </w:tc>
        <w:tc>
          <w:tcPr>
            <w:tcW w:w="1701" w:type="dxa"/>
            <w:noWrap w:val="0"/>
            <w:vAlign w:val="center"/>
          </w:tcPr>
          <w:p w14:paraId="7A45D67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L-1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L10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, P-9</w:t>
            </w:r>
          </w:p>
        </w:tc>
        <w:tc>
          <w:tcPr>
            <w:tcW w:w="2631" w:type="dxa"/>
            <w:noWrap w:val="0"/>
            <w:vAlign w:val="center"/>
          </w:tcPr>
          <w:p w14:paraId="650A327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Streets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neighbourhood committees</w:t>
            </w:r>
          </w:p>
        </w:tc>
        <w:tc>
          <w:tcPr>
            <w:tcW w:w="2895" w:type="dxa"/>
            <w:noWrap w:val="0"/>
            <w:vAlign w:val="center"/>
          </w:tcPr>
          <w:p w14:paraId="1F07CC8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Organisational strength</w:t>
            </w:r>
          </w:p>
        </w:tc>
      </w:tr>
      <w:tr w14:paraId="6291E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4FD27C5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5BB0B8B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B2C293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L-3</w:t>
            </w:r>
          </w:p>
        </w:tc>
        <w:tc>
          <w:tcPr>
            <w:tcW w:w="2631" w:type="dxa"/>
            <w:noWrap w:val="0"/>
            <w:vAlign w:val="center"/>
          </w:tcPr>
          <w:p w14:paraId="36C9A53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S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ubdistrict</w:t>
            </w:r>
          </w:p>
        </w:tc>
        <w:tc>
          <w:tcPr>
            <w:tcW w:w="2895" w:type="dxa"/>
            <w:noWrap w:val="0"/>
            <w:vAlign w:val="center"/>
          </w:tcPr>
          <w:p w14:paraId="68D3E7D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Leading the fight against infectious diseases</w:t>
            </w:r>
          </w:p>
        </w:tc>
      </w:tr>
      <w:tr w14:paraId="4EBD4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03C8D28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7AEB9CC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75B5D4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L-16</w:t>
            </w:r>
          </w:p>
        </w:tc>
        <w:tc>
          <w:tcPr>
            <w:tcW w:w="2631" w:type="dxa"/>
            <w:noWrap w:val="0"/>
            <w:vAlign w:val="center"/>
          </w:tcPr>
          <w:p w14:paraId="54FD604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S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ubdistrict</w:t>
            </w:r>
          </w:p>
        </w:tc>
        <w:tc>
          <w:tcPr>
            <w:tcW w:w="2895" w:type="dxa"/>
            <w:noWrap w:val="0"/>
            <w:vAlign w:val="center"/>
          </w:tcPr>
          <w:p w14:paraId="1869D8B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Resource mobilisation</w:t>
            </w:r>
          </w:p>
        </w:tc>
      </w:tr>
      <w:tr w14:paraId="1B793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5530A1B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7F4D5A4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C5F941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P-9</w:t>
            </w:r>
          </w:p>
        </w:tc>
        <w:tc>
          <w:tcPr>
            <w:tcW w:w="2631" w:type="dxa"/>
            <w:noWrap w:val="0"/>
            <w:vAlign w:val="center"/>
          </w:tcPr>
          <w:p w14:paraId="468F276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N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eighbourhood committee</w:t>
            </w:r>
          </w:p>
        </w:tc>
        <w:tc>
          <w:tcPr>
            <w:tcW w:w="2895" w:type="dxa"/>
            <w:noWrap w:val="0"/>
            <w:vAlign w:val="center"/>
          </w:tcPr>
          <w:p w14:paraId="47F78A3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marshal</w:t>
            </w:r>
          </w:p>
        </w:tc>
      </w:tr>
      <w:tr w14:paraId="4C705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60024D6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61E9BEA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F18ADD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L-10</w:t>
            </w:r>
          </w:p>
        </w:tc>
        <w:tc>
          <w:tcPr>
            <w:tcW w:w="2631" w:type="dxa"/>
            <w:noWrap w:val="0"/>
            <w:vAlign w:val="center"/>
          </w:tcPr>
          <w:p w14:paraId="21F119D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I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nhabitants</w:t>
            </w:r>
          </w:p>
        </w:tc>
        <w:tc>
          <w:tcPr>
            <w:tcW w:w="2895" w:type="dxa"/>
            <w:noWrap w:val="0"/>
            <w:vAlign w:val="center"/>
          </w:tcPr>
          <w:p w14:paraId="6D92B36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Obedience to directions and arrangements</w:t>
            </w:r>
          </w:p>
        </w:tc>
      </w:tr>
      <w:tr w14:paraId="1A655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restart"/>
            <w:noWrap w:val="0"/>
            <w:vAlign w:val="center"/>
          </w:tcPr>
          <w:p w14:paraId="5CD18D9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</w:t>
            </w:r>
          </w:p>
        </w:tc>
        <w:tc>
          <w:tcPr>
            <w:tcW w:w="1166" w:type="dxa"/>
            <w:vMerge w:val="restart"/>
            <w:noWrap w:val="0"/>
            <w:vAlign w:val="center"/>
          </w:tcPr>
          <w:p w14:paraId="741AFE2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Coordination and linkage capacity</w:t>
            </w:r>
          </w:p>
        </w:tc>
        <w:tc>
          <w:tcPr>
            <w:tcW w:w="1701" w:type="dxa"/>
            <w:noWrap w:val="0"/>
            <w:vAlign w:val="center"/>
          </w:tcPr>
          <w:p w14:paraId="7829DBD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L-2</w:t>
            </w:r>
          </w:p>
        </w:tc>
        <w:tc>
          <w:tcPr>
            <w:tcW w:w="2631" w:type="dxa"/>
            <w:noWrap w:val="0"/>
            <w:vAlign w:val="center"/>
          </w:tcPr>
          <w:p w14:paraId="51B4C28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N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eighbourhood committee</w:t>
            </w:r>
          </w:p>
        </w:tc>
        <w:tc>
          <w:tcPr>
            <w:tcW w:w="2895" w:type="dxa"/>
            <w:noWrap w:val="0"/>
            <w:vAlign w:val="center"/>
          </w:tcPr>
          <w:p w14:paraId="2C3656A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Assisting in public health</w:t>
            </w:r>
          </w:p>
        </w:tc>
      </w:tr>
      <w:tr w14:paraId="36384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56A7687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0C90857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2280F1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p-9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p-21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p-25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p-26</w:t>
            </w:r>
          </w:p>
        </w:tc>
        <w:tc>
          <w:tcPr>
            <w:tcW w:w="2631" w:type="dxa"/>
            <w:noWrap w:val="0"/>
            <w:vAlign w:val="center"/>
          </w:tcPr>
          <w:p w14:paraId="49AD179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4629F1A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Assistance to higher-level medical institutions</w:t>
            </w:r>
          </w:p>
          <w:p w14:paraId="1BB029E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Co-operation with streets and neighbourhood committees</w:t>
            </w:r>
          </w:p>
        </w:tc>
      </w:tr>
      <w:tr w14:paraId="2A5F2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1DE1340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76ECF98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34139E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L-2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L-8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, P-9</w:t>
            </w:r>
          </w:p>
        </w:tc>
        <w:tc>
          <w:tcPr>
            <w:tcW w:w="2631" w:type="dxa"/>
            <w:noWrap w:val="0"/>
            <w:vAlign w:val="center"/>
          </w:tcPr>
          <w:p w14:paraId="335C958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Enterprises, units in the district</w:t>
            </w:r>
          </w:p>
        </w:tc>
        <w:tc>
          <w:tcPr>
            <w:tcW w:w="2895" w:type="dxa"/>
            <w:noWrap w:val="0"/>
            <w:vAlign w:val="center"/>
          </w:tcPr>
          <w:p w14:paraId="2109A81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Supporting the work of neighbourhood committees</w:t>
            </w:r>
          </w:p>
        </w:tc>
      </w:tr>
      <w:tr w14:paraId="089E5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6B36123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2CB3E10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904384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l-10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l-11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l-18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p-5</w:t>
            </w:r>
          </w:p>
        </w:tc>
        <w:tc>
          <w:tcPr>
            <w:tcW w:w="2631" w:type="dxa"/>
            <w:noWrap w:val="0"/>
            <w:vAlign w:val="center"/>
          </w:tcPr>
          <w:p w14:paraId="12AB2DE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I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nhabitants</w:t>
            </w:r>
          </w:p>
        </w:tc>
        <w:tc>
          <w:tcPr>
            <w:tcW w:w="2895" w:type="dxa"/>
            <w:noWrap w:val="0"/>
            <w:vAlign w:val="center"/>
          </w:tcPr>
          <w:p w14:paraId="1D4976B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Co-operation with emergency response measures</w:t>
            </w:r>
          </w:p>
        </w:tc>
      </w:tr>
      <w:tr w14:paraId="0575A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7C2B088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03076DF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2FCAE6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L-1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L-16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L-18</w:t>
            </w:r>
          </w:p>
        </w:tc>
        <w:tc>
          <w:tcPr>
            <w:tcW w:w="2631" w:type="dxa"/>
            <w:noWrap w:val="0"/>
            <w:vAlign w:val="center"/>
          </w:tcPr>
          <w:p w14:paraId="230F328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2ECE89D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Unity and cooperation for group defence</w:t>
            </w:r>
          </w:p>
        </w:tc>
      </w:tr>
      <w:tr w14:paraId="234B3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6CE05EF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6380A0B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4DBB0F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l-1, l-3,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l-6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l-9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p-4</w:t>
            </w:r>
          </w:p>
        </w:tc>
        <w:tc>
          <w:tcPr>
            <w:tcW w:w="2631" w:type="dxa"/>
            <w:noWrap w:val="0"/>
            <w:vAlign w:val="center"/>
          </w:tcPr>
          <w:p w14:paraId="5793202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57EA4C5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Co-operation with 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infectious disease disposal</w:t>
            </w:r>
          </w:p>
        </w:tc>
      </w:tr>
      <w:tr w14:paraId="47616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restart"/>
            <w:noWrap w:val="0"/>
            <w:vAlign w:val="center"/>
          </w:tcPr>
          <w:p w14:paraId="0A5F9C0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1166" w:type="dxa"/>
            <w:vMerge w:val="restart"/>
            <w:noWrap w:val="0"/>
            <w:vAlign w:val="center"/>
          </w:tcPr>
          <w:p w14:paraId="3613B38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Information dissemination capacity</w:t>
            </w:r>
          </w:p>
        </w:tc>
        <w:tc>
          <w:tcPr>
            <w:tcW w:w="1701" w:type="dxa"/>
            <w:noWrap w:val="0"/>
            <w:vAlign w:val="center"/>
          </w:tcPr>
          <w:p w14:paraId="7BBD54A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L-6</w:t>
            </w:r>
          </w:p>
        </w:tc>
        <w:tc>
          <w:tcPr>
            <w:tcW w:w="2631" w:type="dxa"/>
            <w:noWrap w:val="0"/>
            <w:vAlign w:val="center"/>
          </w:tcPr>
          <w:p w14:paraId="6BF8CEE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S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ubdistrict</w:t>
            </w:r>
          </w:p>
        </w:tc>
        <w:tc>
          <w:tcPr>
            <w:tcW w:w="2895" w:type="dxa"/>
            <w:noWrap w:val="0"/>
            <w:vAlign w:val="center"/>
          </w:tcPr>
          <w:p w14:paraId="4E1B1DD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Establishment of a health information dissemination system</w:t>
            </w:r>
          </w:p>
        </w:tc>
      </w:tr>
      <w:tr w14:paraId="7D249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5DAEEBC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16B658A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05A39D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L-14</w:t>
            </w:r>
          </w:p>
        </w:tc>
        <w:tc>
          <w:tcPr>
            <w:tcW w:w="2631" w:type="dxa"/>
            <w:noWrap w:val="0"/>
            <w:vAlign w:val="center"/>
          </w:tcPr>
          <w:p w14:paraId="70E1A98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S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ubdistrict</w:t>
            </w:r>
          </w:p>
        </w:tc>
        <w:tc>
          <w:tcPr>
            <w:tcW w:w="2895" w:type="dxa"/>
            <w:noWrap w:val="0"/>
            <w:vAlign w:val="center"/>
          </w:tcPr>
          <w:p w14:paraId="7E4F80D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Proactive disclosure (plans, warning information, response and monitoring and inspection)</w:t>
            </w:r>
          </w:p>
        </w:tc>
      </w:tr>
      <w:tr w14:paraId="520DB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433A30B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31FD4FA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F47334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L-14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L10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, L-16</w:t>
            </w:r>
          </w:p>
        </w:tc>
        <w:tc>
          <w:tcPr>
            <w:tcW w:w="2631" w:type="dxa"/>
            <w:noWrap w:val="0"/>
            <w:vAlign w:val="center"/>
          </w:tcPr>
          <w:p w14:paraId="492FBC1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S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ubdistrict</w:t>
            </w:r>
          </w:p>
        </w:tc>
        <w:tc>
          <w:tcPr>
            <w:tcW w:w="2895" w:type="dxa"/>
            <w:noWrap w:val="0"/>
            <w:vAlign w:val="center"/>
          </w:tcPr>
          <w:p w14:paraId="216F09C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Timely, proactive, accurate and objective</w:t>
            </w:r>
          </w:p>
        </w:tc>
      </w:tr>
      <w:tr w14:paraId="779D2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7D7C561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67435D3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3CBB6A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l-5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p-8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, p-28</w:t>
            </w:r>
          </w:p>
        </w:tc>
        <w:tc>
          <w:tcPr>
            <w:tcW w:w="2631" w:type="dxa"/>
            <w:noWrap w:val="0"/>
            <w:vAlign w:val="center"/>
          </w:tcPr>
          <w:p w14:paraId="59C22BD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Neighbourhood committees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community health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services</w:t>
            </w:r>
          </w:p>
        </w:tc>
        <w:tc>
          <w:tcPr>
            <w:tcW w:w="2895" w:type="dxa"/>
            <w:noWrap w:val="0"/>
            <w:vAlign w:val="center"/>
          </w:tcPr>
          <w:p w14:paraId="3B363FA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Disclosure of 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information</w:t>
            </w:r>
          </w:p>
        </w:tc>
      </w:tr>
      <w:tr w14:paraId="32237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49926E9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5328C96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6D1013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P-12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P-26</w:t>
            </w:r>
          </w:p>
        </w:tc>
        <w:tc>
          <w:tcPr>
            <w:tcW w:w="2631" w:type="dxa"/>
            <w:noWrap w:val="0"/>
            <w:vAlign w:val="center"/>
          </w:tcPr>
          <w:p w14:paraId="2899279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789DD3E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Disclosure of information</w:t>
            </w:r>
          </w:p>
        </w:tc>
      </w:tr>
      <w:tr w14:paraId="7BBF6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6FE840B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203882C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231C29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l-6</w:t>
            </w:r>
            <w:r>
              <w:rPr>
                <w:rFonts w:hint="eastAsia"/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l-7</w:t>
            </w:r>
            <w:r>
              <w:rPr>
                <w:rFonts w:hint="eastAsia"/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p-13</w:t>
            </w:r>
          </w:p>
        </w:tc>
        <w:tc>
          <w:tcPr>
            <w:tcW w:w="2631" w:type="dxa"/>
            <w:noWrap w:val="0"/>
            <w:vAlign w:val="center"/>
          </w:tcPr>
          <w:p w14:paraId="703C3CE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15CEBED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Prohibition of disclosure of health information about others</w:t>
            </w:r>
          </w:p>
        </w:tc>
      </w:tr>
      <w:tr w14:paraId="3B1B6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14D0B75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713C3B2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9F4EA4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</w:rPr>
              <w:t>l-3</w:t>
            </w:r>
            <w:r>
              <w:rPr>
                <w:rFonts w:hint="eastAsia"/>
                <w:sz w:val="21"/>
                <w:szCs w:val="21"/>
              </w:rPr>
              <w:t xml:space="preserve">, l-10, </w:t>
            </w:r>
            <w:r>
              <w:rPr>
                <w:sz w:val="21"/>
                <w:szCs w:val="21"/>
              </w:rPr>
              <w:t>l-4</w:t>
            </w:r>
            <w:r>
              <w:rPr>
                <w:rFonts w:hint="eastAsia"/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l-12</w:t>
            </w:r>
          </w:p>
        </w:tc>
        <w:tc>
          <w:tcPr>
            <w:tcW w:w="2631" w:type="dxa"/>
            <w:noWrap w:val="0"/>
            <w:vAlign w:val="center"/>
          </w:tcPr>
          <w:p w14:paraId="6FC98F1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0A90003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Prohibition of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disclosure of privacy</w:t>
            </w:r>
          </w:p>
        </w:tc>
      </w:tr>
      <w:tr w14:paraId="62F1B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3380705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36FD0C6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2996A8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l-8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l-10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l-11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l-13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p5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p-12</w:t>
            </w:r>
          </w:p>
        </w:tc>
        <w:tc>
          <w:tcPr>
            <w:tcW w:w="2631" w:type="dxa"/>
            <w:noWrap w:val="0"/>
            <w:vAlign w:val="center"/>
          </w:tcPr>
          <w:p w14:paraId="43FB208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48BDED7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Prohibition of fabrication and dissemination of false information</w:t>
            </w:r>
          </w:p>
        </w:tc>
      </w:tr>
      <w:tr w14:paraId="75544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restart"/>
            <w:noWrap w:val="0"/>
            <w:vAlign w:val="center"/>
          </w:tcPr>
          <w:p w14:paraId="5252496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15</w:t>
            </w:r>
          </w:p>
        </w:tc>
        <w:tc>
          <w:tcPr>
            <w:tcW w:w="1166" w:type="dxa"/>
            <w:vMerge w:val="restart"/>
            <w:noWrap w:val="0"/>
            <w:vAlign w:val="center"/>
          </w:tcPr>
          <w:p w14:paraId="2A57D84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</w:rPr>
              <w:t>Restoration of reconstruction capacity</w:t>
            </w:r>
          </w:p>
        </w:tc>
        <w:tc>
          <w:tcPr>
            <w:tcW w:w="1701" w:type="dxa"/>
            <w:noWrap w:val="0"/>
            <w:vAlign w:val="center"/>
          </w:tcPr>
          <w:p w14:paraId="234EC3F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sz w:val="21"/>
                <w:szCs w:val="21"/>
              </w:rPr>
              <w:t>L-10</w:t>
            </w:r>
          </w:p>
        </w:tc>
        <w:tc>
          <w:tcPr>
            <w:tcW w:w="2631" w:type="dxa"/>
            <w:noWrap w:val="0"/>
            <w:vAlign w:val="center"/>
          </w:tcPr>
          <w:p w14:paraId="656DD05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S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ubdistrict</w:t>
            </w:r>
          </w:p>
        </w:tc>
        <w:tc>
          <w:tcPr>
            <w:tcW w:w="2895" w:type="dxa"/>
            <w:noWrap w:val="0"/>
            <w:vAlign w:val="center"/>
          </w:tcPr>
          <w:p w14:paraId="7AEA888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Restoration of order; development of a recovery and reconstruction plan</w:t>
            </w:r>
          </w:p>
        </w:tc>
      </w:tr>
      <w:tr w14:paraId="2371A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4C49A35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2853A29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E105BD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</w:rPr>
              <w:t>P-9</w:t>
            </w:r>
            <w:r>
              <w:rPr>
                <w:rFonts w:hint="eastAsia"/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P-15</w:t>
            </w:r>
            <w:r>
              <w:rPr>
                <w:rFonts w:hint="eastAsia"/>
                <w:sz w:val="21"/>
                <w:szCs w:val="21"/>
              </w:rPr>
              <w:t>, P-18</w:t>
            </w:r>
          </w:p>
        </w:tc>
        <w:tc>
          <w:tcPr>
            <w:tcW w:w="2631" w:type="dxa"/>
            <w:noWrap w:val="0"/>
            <w:vAlign w:val="center"/>
          </w:tcPr>
          <w:p w14:paraId="2B8DEF4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/>
                <w:sz w:val="21"/>
                <w:szCs w:val="21"/>
              </w:rPr>
              <w:t>eighbourhood committee</w:t>
            </w:r>
          </w:p>
        </w:tc>
        <w:tc>
          <w:tcPr>
            <w:tcW w:w="2895" w:type="dxa"/>
            <w:noWrap w:val="0"/>
            <w:vAlign w:val="center"/>
          </w:tcPr>
          <w:p w14:paraId="32E593D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Assistance with rehabilitation/return to work</w:t>
            </w:r>
          </w:p>
        </w:tc>
      </w:tr>
      <w:tr w14:paraId="02503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restart"/>
            <w:noWrap w:val="0"/>
            <w:vAlign w:val="center"/>
          </w:tcPr>
          <w:p w14:paraId="47F815D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15</w:t>
            </w:r>
          </w:p>
        </w:tc>
        <w:tc>
          <w:tcPr>
            <w:tcW w:w="1166" w:type="dxa"/>
            <w:vMerge w:val="restart"/>
            <w:noWrap w:val="0"/>
            <w:vAlign w:val="center"/>
          </w:tcPr>
          <w:p w14:paraId="600348D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Rehabilitation of reconstruction capacity</w:t>
            </w:r>
          </w:p>
        </w:tc>
        <w:tc>
          <w:tcPr>
            <w:tcW w:w="1701" w:type="dxa"/>
            <w:noWrap w:val="0"/>
            <w:vAlign w:val="center"/>
          </w:tcPr>
          <w:p w14:paraId="0716579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P-9</w:t>
            </w:r>
          </w:p>
        </w:tc>
        <w:tc>
          <w:tcPr>
            <w:tcW w:w="2631" w:type="dxa"/>
            <w:noWrap w:val="0"/>
            <w:vAlign w:val="center"/>
          </w:tcPr>
          <w:p w14:paraId="68D72DC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05D9DC6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Follow-up of discharged patients</w:t>
            </w:r>
          </w:p>
        </w:tc>
      </w:tr>
      <w:tr w14:paraId="751A8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66F25BB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645327A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5E8C4E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P-30</w:t>
            </w:r>
          </w:p>
        </w:tc>
        <w:tc>
          <w:tcPr>
            <w:tcW w:w="2631" w:type="dxa"/>
            <w:noWrap w:val="0"/>
            <w:vAlign w:val="center"/>
          </w:tcPr>
          <w:p w14:paraId="08357EA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000495E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R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estore order</w:t>
            </w:r>
          </w:p>
        </w:tc>
      </w:tr>
      <w:tr w14:paraId="624BD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56F546B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2B98EC9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B40B61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l-3</w:t>
            </w:r>
            <w:r>
              <w:rPr>
                <w:rFonts w:hint="eastAsia"/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l-4</w:t>
            </w:r>
            <w:r>
              <w:rPr>
                <w:rFonts w:hint="eastAsia"/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l-18</w:t>
            </w:r>
            <w:r>
              <w:rPr>
                <w:rFonts w:hint="eastAsia"/>
                <w:sz w:val="21"/>
                <w:szCs w:val="21"/>
              </w:rPr>
              <w:t xml:space="preserve">, 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p-9</w:t>
            </w:r>
          </w:p>
        </w:tc>
        <w:tc>
          <w:tcPr>
            <w:tcW w:w="2631" w:type="dxa"/>
            <w:noWrap w:val="0"/>
            <w:vAlign w:val="center"/>
          </w:tcPr>
          <w:p w14:paraId="7F9558A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Streets, residents</w:t>
            </w:r>
          </w:p>
        </w:tc>
        <w:tc>
          <w:tcPr>
            <w:tcW w:w="2895" w:type="dxa"/>
            <w:noWrap w:val="0"/>
            <w:vAlign w:val="center"/>
          </w:tcPr>
          <w:p w14:paraId="1655A8A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M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ass health campaign</w:t>
            </w:r>
          </w:p>
        </w:tc>
      </w:tr>
      <w:tr w14:paraId="64F42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4D7E3C8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0932484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05C804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P-9</w:t>
            </w:r>
          </w:p>
        </w:tc>
        <w:tc>
          <w:tcPr>
            <w:tcW w:w="2631" w:type="dxa"/>
            <w:noWrap w:val="0"/>
            <w:vAlign w:val="center"/>
          </w:tcPr>
          <w:p w14:paraId="7E4B847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S</w:t>
            </w:r>
            <w:r>
              <w:rPr>
                <w:rFonts w:hint="eastAsia"/>
                <w:sz w:val="21"/>
                <w:szCs w:val="21"/>
              </w:rPr>
              <w:t>tationed in the region</w:t>
            </w:r>
          </w:p>
        </w:tc>
        <w:tc>
          <w:tcPr>
            <w:tcW w:w="2895" w:type="dxa"/>
            <w:noWrap w:val="0"/>
            <w:vAlign w:val="center"/>
          </w:tcPr>
          <w:p w14:paraId="62E52BE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Environmental health remediation</w:t>
            </w:r>
          </w:p>
        </w:tc>
      </w:tr>
      <w:tr w14:paraId="387AF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38DC745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421250E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3C4674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P-19</w:t>
            </w:r>
          </w:p>
        </w:tc>
        <w:tc>
          <w:tcPr>
            <w:tcW w:w="2631" w:type="dxa"/>
            <w:noWrap w:val="0"/>
            <w:vAlign w:val="center"/>
          </w:tcPr>
          <w:p w14:paraId="447F970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(Property) enterprises, neighbourhood committees</w:t>
            </w:r>
          </w:p>
        </w:tc>
        <w:tc>
          <w:tcPr>
            <w:tcW w:w="2895" w:type="dxa"/>
            <w:noWrap w:val="0"/>
            <w:vAlign w:val="center"/>
          </w:tcPr>
          <w:p w14:paraId="086178C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Environmental clean-up operations</w:t>
            </w:r>
          </w:p>
        </w:tc>
      </w:tr>
      <w:tr w14:paraId="2B598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0C94994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56E9ADD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61087F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P-9</w:t>
            </w:r>
            <w:r>
              <w:rPr>
                <w:rFonts w:hint="eastAsia"/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P-19</w:t>
            </w:r>
          </w:p>
        </w:tc>
        <w:tc>
          <w:tcPr>
            <w:tcW w:w="2631" w:type="dxa"/>
            <w:noWrap w:val="0"/>
            <w:vAlign w:val="center"/>
          </w:tcPr>
          <w:p w14:paraId="17BCC6C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I</w:t>
            </w:r>
            <w:r>
              <w:rPr>
                <w:rFonts w:hint="eastAsia"/>
                <w:sz w:val="21"/>
                <w:szCs w:val="21"/>
              </w:rPr>
              <w:t>nhabitants</w:t>
            </w:r>
          </w:p>
        </w:tc>
        <w:tc>
          <w:tcPr>
            <w:tcW w:w="2895" w:type="dxa"/>
            <w:noWrap w:val="0"/>
            <w:vAlign w:val="center"/>
          </w:tcPr>
          <w:p w14:paraId="12F4D50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Household environment cleaning</w:t>
            </w:r>
          </w:p>
        </w:tc>
      </w:tr>
      <w:tr w14:paraId="4369C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792F188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07DC29F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183530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l-3</w:t>
            </w:r>
            <w:r>
              <w:rPr>
                <w:rFonts w:hint="eastAsia"/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p-4</w:t>
            </w:r>
            <w:r>
              <w:rPr>
                <w:rFonts w:hint="eastAsia"/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p-12</w:t>
            </w:r>
            <w:r>
              <w:rPr>
                <w:rFonts w:hint="eastAsia"/>
                <w:sz w:val="21"/>
                <w:szCs w:val="21"/>
              </w:rPr>
              <w:t xml:space="preserve">, 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p-18,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p-26</w:t>
            </w:r>
          </w:p>
        </w:tc>
        <w:tc>
          <w:tcPr>
            <w:tcW w:w="2631" w:type="dxa"/>
            <w:noWrap w:val="0"/>
            <w:vAlign w:val="center"/>
          </w:tcPr>
          <w:p w14:paraId="6D209D9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P</w:t>
            </w:r>
            <w:r>
              <w:rPr>
                <w:rFonts w:hint="eastAsia"/>
                <w:sz w:val="21"/>
                <w:szCs w:val="21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1BD8092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Environmental health construction</w:t>
            </w:r>
          </w:p>
        </w:tc>
      </w:tr>
      <w:tr w14:paraId="59967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restart"/>
            <w:noWrap w:val="0"/>
            <w:vAlign w:val="center"/>
          </w:tcPr>
          <w:p w14:paraId="5467C1D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1166" w:type="dxa"/>
            <w:vMerge w:val="restart"/>
            <w:noWrap w:val="0"/>
            <w:vAlign w:val="center"/>
          </w:tcPr>
          <w:p w14:paraId="1C3F525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Relief and compensation capacity</w:t>
            </w:r>
          </w:p>
        </w:tc>
        <w:tc>
          <w:tcPr>
            <w:tcW w:w="1701" w:type="dxa"/>
            <w:noWrap w:val="0"/>
            <w:vAlign w:val="center"/>
          </w:tcPr>
          <w:p w14:paraId="484F5C8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l-7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l-8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 xml:space="preserve">, p-17,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p-9</w:t>
            </w:r>
          </w:p>
        </w:tc>
        <w:tc>
          <w:tcPr>
            <w:tcW w:w="2631" w:type="dxa"/>
            <w:noWrap w:val="0"/>
            <w:vAlign w:val="center"/>
          </w:tcPr>
          <w:p w14:paraId="5809A8F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N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eighbourhood committee</w:t>
            </w:r>
          </w:p>
        </w:tc>
        <w:tc>
          <w:tcPr>
            <w:tcW w:w="2895" w:type="dxa"/>
            <w:noWrap w:val="0"/>
            <w:vAlign w:val="center"/>
          </w:tcPr>
          <w:p w14:paraId="6C7320E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 xml:space="preserve">Assistance to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persons with mental disorders who have difficulties in living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, temporary life care measures, assistance to families of front-line medical staff, self-help and mutual assistance</w:t>
            </w:r>
          </w:p>
        </w:tc>
      </w:tr>
      <w:tr w14:paraId="44897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0F31D9B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39A2EE7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D24494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P-13</w:t>
            </w:r>
          </w:p>
        </w:tc>
        <w:tc>
          <w:tcPr>
            <w:tcW w:w="2631" w:type="dxa"/>
            <w:noWrap w:val="0"/>
            <w:vAlign w:val="center"/>
          </w:tcPr>
          <w:p w14:paraId="0B0D558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Community social organisations</w:t>
            </w:r>
          </w:p>
        </w:tc>
        <w:tc>
          <w:tcPr>
            <w:tcW w:w="2895" w:type="dxa"/>
            <w:noWrap w:val="0"/>
            <w:vAlign w:val="center"/>
          </w:tcPr>
          <w:p w14:paraId="4485B16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C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aring and helpful</w:t>
            </w:r>
          </w:p>
        </w:tc>
      </w:tr>
      <w:tr w14:paraId="2DCB5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22F988D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261AEDC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97848A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P-12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P-22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, P-30</w:t>
            </w:r>
          </w:p>
        </w:tc>
        <w:tc>
          <w:tcPr>
            <w:tcW w:w="2631" w:type="dxa"/>
            <w:noWrap w:val="0"/>
            <w:vAlign w:val="center"/>
          </w:tcPr>
          <w:p w14:paraId="6753F29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1006443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 xml:space="preserve">Care for vulnerable 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  <w:lang w:eastAsia="zh-CN"/>
              </w:rPr>
              <w:t>groups/medical personnel</w:t>
            </w:r>
          </w:p>
        </w:tc>
      </w:tr>
      <w:tr w14:paraId="6D130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565648D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12FA6D5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FCE068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L-3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L-18</w:t>
            </w:r>
          </w:p>
        </w:tc>
        <w:tc>
          <w:tcPr>
            <w:tcW w:w="2631" w:type="dxa"/>
            <w:noWrap w:val="0"/>
            <w:vAlign w:val="center"/>
          </w:tcPr>
          <w:p w14:paraId="005F466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2404B6C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compassionate allowance</w:t>
            </w:r>
          </w:p>
        </w:tc>
      </w:tr>
      <w:tr w14:paraId="14219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0F5D419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3C66142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16C27D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l-8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l-10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l-16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p-9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p-26</w:t>
            </w:r>
          </w:p>
        </w:tc>
        <w:tc>
          <w:tcPr>
            <w:tcW w:w="2631" w:type="dxa"/>
            <w:noWrap w:val="0"/>
            <w:vAlign w:val="center"/>
          </w:tcPr>
          <w:p w14:paraId="11D74B3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1235A6F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Expropriation and expropriated</w:t>
            </w:r>
          </w:p>
        </w:tc>
      </w:tr>
      <w:tr w14:paraId="21FB6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  <w:jc w:val="center"/>
        </w:trPr>
        <w:tc>
          <w:tcPr>
            <w:tcW w:w="678" w:type="dxa"/>
            <w:vMerge w:val="restart"/>
            <w:noWrap w:val="0"/>
            <w:vAlign w:val="center"/>
          </w:tcPr>
          <w:p w14:paraId="1BDF09F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</w:p>
        </w:tc>
        <w:tc>
          <w:tcPr>
            <w:tcW w:w="1166" w:type="dxa"/>
            <w:vMerge w:val="restart"/>
            <w:noWrap w:val="0"/>
            <w:vAlign w:val="center"/>
          </w:tcPr>
          <w:p w14:paraId="02EEE1E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Psychological comfort</w:t>
            </w:r>
          </w:p>
        </w:tc>
        <w:tc>
          <w:tcPr>
            <w:tcW w:w="1701" w:type="dxa"/>
            <w:noWrap w:val="0"/>
            <w:vAlign w:val="center"/>
          </w:tcPr>
          <w:p w14:paraId="1E07F69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L-7</w:t>
            </w:r>
          </w:p>
        </w:tc>
        <w:tc>
          <w:tcPr>
            <w:tcW w:w="2631" w:type="dxa"/>
            <w:noWrap w:val="0"/>
            <w:vAlign w:val="center"/>
          </w:tcPr>
          <w:p w14:paraId="1DFFCC4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S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ubdistrict</w:t>
            </w:r>
          </w:p>
        </w:tc>
        <w:tc>
          <w:tcPr>
            <w:tcW w:w="2895" w:type="dxa"/>
            <w:noWrap w:val="0"/>
            <w:vAlign w:val="center"/>
          </w:tcPr>
          <w:p w14:paraId="5FA9E09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Prevention of mental disorders, mental health promotion, psychological assistance</w:t>
            </w:r>
          </w:p>
        </w:tc>
      </w:tr>
      <w:tr w14:paraId="50E5F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4247AD0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69E3AF4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133D71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L-7</w:t>
            </w:r>
          </w:p>
        </w:tc>
        <w:tc>
          <w:tcPr>
            <w:tcW w:w="2631" w:type="dxa"/>
            <w:noWrap w:val="0"/>
            <w:vAlign w:val="center"/>
          </w:tcPr>
          <w:p w14:paraId="115399E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Neighbourhood committees, 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1438C15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Mental health counselling</w:t>
            </w:r>
          </w:p>
        </w:tc>
      </w:tr>
      <w:tr w14:paraId="6F36A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2128805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28476E4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50886F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P-1</w:t>
            </w:r>
          </w:p>
        </w:tc>
        <w:tc>
          <w:tcPr>
            <w:tcW w:w="2631" w:type="dxa"/>
            <w:noWrap w:val="0"/>
            <w:vAlign w:val="center"/>
          </w:tcPr>
          <w:p w14:paraId="111E00D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Community social organisations</w:t>
            </w:r>
          </w:p>
        </w:tc>
        <w:tc>
          <w:tcPr>
            <w:tcW w:w="2895" w:type="dxa"/>
            <w:noWrap w:val="0"/>
            <w:vAlign w:val="center"/>
          </w:tcPr>
          <w:p w14:paraId="4A8EC11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sychological counselling</w:t>
            </w:r>
          </w:p>
        </w:tc>
      </w:tr>
      <w:tr w14:paraId="7F442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37A742F5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60B77EC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A6A828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L-7</w:t>
            </w:r>
          </w:p>
        </w:tc>
        <w:tc>
          <w:tcPr>
            <w:tcW w:w="2631" w:type="dxa"/>
            <w:noWrap w:val="0"/>
            <w:vAlign w:val="center"/>
          </w:tcPr>
          <w:p w14:paraId="411570D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I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nhabitants</w:t>
            </w:r>
          </w:p>
        </w:tc>
        <w:tc>
          <w:tcPr>
            <w:tcW w:w="2895" w:type="dxa"/>
            <w:noWrap w:val="0"/>
            <w:vAlign w:val="center"/>
          </w:tcPr>
          <w:p w14:paraId="32279E4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M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utual affection</w:t>
            </w:r>
          </w:p>
        </w:tc>
      </w:tr>
      <w:tr w14:paraId="56A27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4CD0D0C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74C28D4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70604A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p-13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 xml:space="preserve">, p-22,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p-24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p-30</w:t>
            </w:r>
          </w:p>
        </w:tc>
        <w:tc>
          <w:tcPr>
            <w:tcW w:w="2631" w:type="dxa"/>
            <w:noWrap w:val="0"/>
            <w:vAlign w:val="center"/>
          </w:tcPr>
          <w:p w14:paraId="5A8E809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5C7CC2F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Crisis intervention for key populations, access to psychological counselling and intervention, and the establishment of mechanisms for comfort and guidance</w:t>
            </w:r>
          </w:p>
        </w:tc>
      </w:tr>
      <w:tr w14:paraId="54AA7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restart"/>
            <w:noWrap w:val="0"/>
            <w:vAlign w:val="center"/>
          </w:tcPr>
          <w:p w14:paraId="096E7D30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1166" w:type="dxa"/>
            <w:vMerge w:val="restart"/>
            <w:noWrap w:val="0"/>
            <w:vAlign w:val="center"/>
          </w:tcPr>
          <w:p w14:paraId="0AB5880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Investigation and assessment capacity</w:t>
            </w:r>
          </w:p>
        </w:tc>
        <w:tc>
          <w:tcPr>
            <w:tcW w:w="1701" w:type="dxa"/>
            <w:noWrap w:val="0"/>
            <w:vAlign w:val="center"/>
          </w:tcPr>
          <w:p w14:paraId="2944386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</w:rPr>
              <w:t>L-10</w:t>
            </w:r>
          </w:p>
        </w:tc>
        <w:tc>
          <w:tcPr>
            <w:tcW w:w="2631" w:type="dxa"/>
            <w:noWrap w:val="0"/>
            <w:vAlign w:val="center"/>
          </w:tcPr>
          <w:p w14:paraId="0674E651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S</w:t>
            </w:r>
            <w:r>
              <w:rPr>
                <w:rFonts w:hint="eastAsia"/>
                <w:sz w:val="21"/>
                <w:szCs w:val="21"/>
              </w:rPr>
              <w:t>ubdistrict</w:t>
            </w:r>
          </w:p>
        </w:tc>
        <w:tc>
          <w:tcPr>
            <w:tcW w:w="2895" w:type="dxa"/>
            <w:noWrap w:val="0"/>
            <w:vAlign w:val="center"/>
          </w:tcPr>
          <w:p w14:paraId="24B5906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Identification of the occurrence and causes of incidents, lessons learned and measures for improvement</w:t>
            </w:r>
          </w:p>
        </w:tc>
      </w:tr>
      <w:tr w14:paraId="3EC37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7B9DB7E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591E9F8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020481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L-16</w:t>
            </w:r>
          </w:p>
        </w:tc>
        <w:tc>
          <w:tcPr>
            <w:tcW w:w="2631" w:type="dxa"/>
            <w:noWrap w:val="0"/>
            <w:vAlign w:val="center"/>
          </w:tcPr>
          <w:p w14:paraId="4C15AAB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3045A68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Case analysis and summary</w:t>
            </w:r>
          </w:p>
        </w:tc>
      </w:tr>
      <w:tr w14:paraId="21AA5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0CA75B6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05B028E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C02E53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P-9</w:t>
            </w:r>
          </w:p>
        </w:tc>
        <w:tc>
          <w:tcPr>
            <w:tcW w:w="2631" w:type="dxa"/>
            <w:noWrap w:val="0"/>
            <w:vAlign w:val="center"/>
          </w:tcPr>
          <w:p w14:paraId="486E06D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/>
                <w:sz w:val="21"/>
                <w:szCs w:val="21"/>
              </w:rPr>
              <w:t>eighbourhood committee</w:t>
            </w:r>
          </w:p>
        </w:tc>
        <w:tc>
          <w:tcPr>
            <w:tcW w:w="2895" w:type="dxa"/>
            <w:noWrap w:val="0"/>
            <w:vAlign w:val="center"/>
          </w:tcPr>
          <w:p w14:paraId="0469A81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S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elf-assessment</w:t>
            </w:r>
          </w:p>
        </w:tc>
      </w:tr>
      <w:tr w14:paraId="7B884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588576B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0ECD5C1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A377A0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L-6</w:t>
            </w:r>
          </w:p>
        </w:tc>
        <w:tc>
          <w:tcPr>
            <w:tcW w:w="2631" w:type="dxa"/>
            <w:noWrap w:val="0"/>
            <w:vAlign w:val="center"/>
          </w:tcPr>
          <w:p w14:paraId="16A3F69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I</w:t>
            </w:r>
            <w:r>
              <w:rPr>
                <w:rFonts w:hint="eastAsia"/>
                <w:sz w:val="21"/>
                <w:szCs w:val="21"/>
              </w:rPr>
              <w:t>nhabitants</w:t>
            </w:r>
          </w:p>
        </w:tc>
        <w:tc>
          <w:tcPr>
            <w:tcW w:w="2895" w:type="dxa"/>
            <w:noWrap w:val="0"/>
            <w:vAlign w:val="center"/>
          </w:tcPr>
          <w:p w14:paraId="65F5B47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Involving the public in the assessment</w:t>
            </w:r>
          </w:p>
        </w:tc>
      </w:tr>
      <w:tr w14:paraId="23871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noWrap w:val="0"/>
            <w:vAlign w:val="center"/>
          </w:tcPr>
          <w:p w14:paraId="1824656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19</w:t>
            </w:r>
          </w:p>
        </w:tc>
        <w:tc>
          <w:tcPr>
            <w:tcW w:w="1166" w:type="dxa"/>
            <w:noWrap w:val="0"/>
            <w:vAlign w:val="center"/>
          </w:tcPr>
          <w:p w14:paraId="3AB0671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Self-monitoring capacity</w:t>
            </w:r>
          </w:p>
        </w:tc>
        <w:tc>
          <w:tcPr>
            <w:tcW w:w="1701" w:type="dxa"/>
            <w:noWrap w:val="0"/>
            <w:vAlign w:val="center"/>
          </w:tcPr>
          <w:p w14:paraId="4582257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l-2, l-5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p-9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p-30</w:t>
            </w:r>
          </w:p>
        </w:tc>
        <w:tc>
          <w:tcPr>
            <w:tcW w:w="2631" w:type="dxa"/>
            <w:noWrap w:val="0"/>
            <w:vAlign w:val="center"/>
          </w:tcPr>
          <w:p w14:paraId="57295226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N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eighbourhood committee</w:t>
            </w:r>
          </w:p>
        </w:tc>
        <w:tc>
          <w:tcPr>
            <w:tcW w:w="2895" w:type="dxa"/>
            <w:noWrap w:val="0"/>
            <w:vAlign w:val="center"/>
          </w:tcPr>
          <w:p w14:paraId="65FFF51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Accepting residents/social supervision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, supervising enterprises in the district</w:t>
            </w:r>
          </w:p>
        </w:tc>
      </w:tr>
      <w:tr w14:paraId="66D3B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restart"/>
            <w:noWrap w:val="0"/>
            <w:vAlign w:val="center"/>
          </w:tcPr>
          <w:p w14:paraId="6FDADFCD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19</w:t>
            </w:r>
          </w:p>
        </w:tc>
        <w:tc>
          <w:tcPr>
            <w:tcW w:w="1166" w:type="dxa"/>
            <w:vMerge w:val="restart"/>
            <w:noWrap w:val="0"/>
            <w:vAlign w:val="center"/>
          </w:tcPr>
          <w:p w14:paraId="21F0F1A7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Self-monitoring capacity</w:t>
            </w:r>
          </w:p>
        </w:tc>
        <w:tc>
          <w:tcPr>
            <w:tcW w:w="1701" w:type="dxa"/>
            <w:noWrap w:val="0"/>
            <w:vAlign w:val="center"/>
          </w:tcPr>
          <w:p w14:paraId="242E0B0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P-9</w:t>
            </w:r>
          </w:p>
        </w:tc>
        <w:tc>
          <w:tcPr>
            <w:tcW w:w="2631" w:type="dxa"/>
            <w:noWrap w:val="0"/>
            <w:vAlign w:val="center"/>
          </w:tcPr>
          <w:p w14:paraId="56F9356F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Community Health Services</w:t>
            </w:r>
          </w:p>
        </w:tc>
        <w:tc>
          <w:tcPr>
            <w:tcW w:w="2895" w:type="dxa"/>
            <w:noWrap w:val="0"/>
            <w:vAlign w:val="center"/>
          </w:tcPr>
          <w:p w14:paraId="719D978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Supervision and inspection of the implementation of anti-epidemic measures</w:t>
            </w:r>
          </w:p>
          <w:p w14:paraId="120B3883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Supervision by superiors</w:t>
            </w:r>
          </w:p>
        </w:tc>
      </w:tr>
      <w:tr w14:paraId="79A54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39B51C72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76E3EEE9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E10BDC8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P-30</w:t>
            </w:r>
          </w:p>
        </w:tc>
        <w:tc>
          <w:tcPr>
            <w:tcW w:w="2631" w:type="dxa"/>
            <w:noWrap w:val="0"/>
            <w:vAlign w:val="center"/>
          </w:tcPr>
          <w:p w14:paraId="51A79A5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I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nhabitants</w:t>
            </w:r>
          </w:p>
        </w:tc>
        <w:tc>
          <w:tcPr>
            <w:tcW w:w="2895" w:type="dxa"/>
            <w:noWrap w:val="0"/>
            <w:vAlign w:val="center"/>
          </w:tcPr>
          <w:p w14:paraId="6DB9E04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Supervision of the management of community defence and control materials</w:t>
            </w:r>
          </w:p>
        </w:tc>
      </w:tr>
      <w:tr w14:paraId="3089B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7EE88524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5BF8AD2C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55B76AE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l-1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l-6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l-9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l-14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l-17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l-18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p-8</w:t>
            </w:r>
          </w:p>
        </w:tc>
        <w:tc>
          <w:tcPr>
            <w:tcW w:w="2631" w:type="dxa"/>
            <w:noWrap w:val="0"/>
            <w:vAlign w:val="center"/>
          </w:tcPr>
          <w:p w14:paraId="3ACEBEBB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luralistic subjectivity</w:t>
            </w:r>
          </w:p>
        </w:tc>
        <w:tc>
          <w:tcPr>
            <w:tcW w:w="2895" w:type="dxa"/>
            <w:noWrap w:val="0"/>
            <w:vAlign w:val="center"/>
          </w:tcPr>
          <w:p w14:paraId="2D9638BA">
            <w:pPr>
              <w:keepNext w:val="0"/>
              <w:keepLines w:val="0"/>
              <w:pageBreakBefore w:val="0"/>
              <w:widowControl w:val="0"/>
              <w:tabs>
                <w:tab w:val="left" w:pos="377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Whistleblowing/social monitoring</w:t>
            </w:r>
          </w:p>
        </w:tc>
      </w:tr>
    </w:tbl>
    <w:p w14:paraId="2E9F68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dit="forms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C72C3B"/>
    <w:rsid w:val="0571302A"/>
    <w:rsid w:val="0B6B1D48"/>
    <w:rsid w:val="15744470"/>
    <w:rsid w:val="178C660B"/>
    <w:rsid w:val="1B772E74"/>
    <w:rsid w:val="1C6E4976"/>
    <w:rsid w:val="1C9E4325"/>
    <w:rsid w:val="242D5A6F"/>
    <w:rsid w:val="2A3E1CFD"/>
    <w:rsid w:val="2CC72C3B"/>
    <w:rsid w:val="30725290"/>
    <w:rsid w:val="34405FFE"/>
    <w:rsid w:val="434D3A87"/>
    <w:rsid w:val="5A8120A0"/>
    <w:rsid w:val="68903516"/>
    <w:rsid w:val="7451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adjustRightInd w:val="0"/>
      <w:snapToGrid w:val="0"/>
      <w:spacing w:line="300" w:lineRule="auto"/>
      <w:jc w:val="both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after="0" w:line="300" w:lineRule="exact"/>
      <w:jc w:val="left"/>
      <w:outlineLvl w:val="0"/>
    </w:pPr>
    <w:rPr>
      <w:rFonts w:hint="eastAsia" w:ascii="Times New Roman" w:hAnsi="Times New Roman" w:eastAsia="宋体" w:cs="Times New Roman"/>
      <w:b/>
      <w:bCs/>
      <w:kern w:val="44"/>
      <w:sz w:val="21"/>
      <w:szCs w:val="30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tabs>
        <w:tab w:val="left" w:pos="377"/>
      </w:tabs>
      <w:autoSpaceDE w:val="0"/>
      <w:autoSpaceDN w:val="0"/>
      <w:spacing w:before="0" w:beforeLines="0" w:line="300" w:lineRule="exact"/>
      <w:jc w:val="left"/>
      <w:outlineLvl w:val="1"/>
    </w:pPr>
    <w:rPr>
      <w:rFonts w:ascii="Times New Roman" w:hAnsi="Times New Roman" w:eastAsia="宋体" w:cs="Times New Roman"/>
      <w:bCs/>
      <w:sz w:val="21"/>
      <w:szCs w:val="28"/>
    </w:rPr>
  </w:style>
  <w:style w:type="paragraph" w:styleId="2">
    <w:name w:val="heading 3"/>
    <w:basedOn w:val="1"/>
    <w:next w:val="1"/>
    <w:link w:val="9"/>
    <w:semiHidden/>
    <w:unhideWhenUsed/>
    <w:qFormat/>
    <w:uiPriority w:val="0"/>
    <w:pPr>
      <w:keepNext/>
      <w:keepLines/>
      <w:tabs>
        <w:tab w:val="left" w:pos="377"/>
      </w:tabs>
      <w:spacing w:before="0" w:beforeLines="0" w:line="300" w:lineRule="exact"/>
      <w:outlineLvl w:val="2"/>
    </w:pPr>
    <w:rPr>
      <w:rFonts w:ascii="Times New Roman" w:hAnsi="Times New Roman" w:eastAsia="宋体" w:cs="Times New Roman"/>
      <w:bCs/>
      <w:sz w:val="21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EndNote Bibliography"/>
    <w:basedOn w:val="1"/>
    <w:link w:val="8"/>
    <w:autoRedefine/>
    <w:qFormat/>
    <w:uiPriority w:val="0"/>
    <w:pPr>
      <w:widowControl w:val="0"/>
      <w:wordWrap w:val="0"/>
      <w:spacing w:line="300" w:lineRule="auto"/>
    </w:pPr>
    <w:rPr>
      <w:rFonts w:ascii="Times New Roman" w:hAnsi="Times New Roman" w:eastAsia="宋体"/>
      <w:kern w:val="2"/>
      <w:sz w:val="21"/>
      <w:szCs w:val="21"/>
    </w:rPr>
  </w:style>
  <w:style w:type="character" w:customStyle="1" w:styleId="8">
    <w:name w:val="EndNote Bibliography Char"/>
    <w:link w:val="7"/>
    <w:qFormat/>
    <w:uiPriority w:val="0"/>
    <w:rPr>
      <w:rFonts w:ascii="Times New Roman" w:hAnsi="Times New Roman" w:eastAsia="宋体"/>
      <w:kern w:val="2"/>
      <w:sz w:val="21"/>
      <w:szCs w:val="21"/>
    </w:rPr>
  </w:style>
  <w:style w:type="character" w:customStyle="1" w:styleId="9">
    <w:name w:val="标题 3 字符"/>
    <w:link w:val="2"/>
    <w:qFormat/>
    <w:uiPriority w:val="0"/>
    <w:rPr>
      <w:rFonts w:ascii="Times New Roman" w:hAnsi="Times New Roman" w:eastAsia="宋体" w:cs="Times New Roman"/>
      <w:bCs/>
      <w:sz w:val="21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1521</Words>
  <Characters>10675</Characters>
  <Lines>0</Lines>
  <Paragraphs>0</Paragraphs>
  <TotalTime>753</TotalTime>
  <ScaleCrop>false</ScaleCrop>
  <LinksUpToDate>false</LinksUpToDate>
  <CharactersWithSpaces>11699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2025-01-24T15:16:00Z</dcterms:created>
  <dc:creator>关秀莹</dc:creator>
  <cp:keywords>, docId:37FF13747522D72BD4E16903692686C1</cp:keywords>
  <cp:lastModifiedBy>关秀莹</cp:lastModifiedBy>
  <dcterms:modified xsi:type="dcterms:W3CDTF">2025-01-25T12:30:28Z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59177FE8910B46FC9C41D32DC7761821_13</vt:lpwstr>
  </property>
  <property fmtid="{D5CDD505-2E9C-101B-9397-08002B2CF9AE}" pid="4" name="KSOTemplateDocerSaveRecord">
    <vt:lpwstr>eyJoZGlkIjoiNDUwMTFkMDI3ZjBmZjczM2Q3M2EwOGI5M2VjYzUzMDkiLCJ1c2VySWQiOiIxMjEyNzA5MTMwIn0=</vt:lpwstr>
  </property>
</Properties>
</file>