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6CA6" w14:textId="71BE3573" w:rsidR="002179D6" w:rsidRDefault="00C910AC">
      <w:r>
        <w:t>Table S3: Study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1330"/>
        <w:gridCol w:w="819"/>
        <w:gridCol w:w="1884"/>
        <w:gridCol w:w="1306"/>
        <w:gridCol w:w="2303"/>
        <w:gridCol w:w="1292"/>
        <w:gridCol w:w="1865"/>
        <w:gridCol w:w="1097"/>
        <w:gridCol w:w="1511"/>
      </w:tblGrid>
      <w:tr w:rsidR="00C910AC" w:rsidRPr="00F002E9" w14:paraId="6FA6CAEC" w14:textId="77777777" w:rsidTr="191341F6">
        <w:trPr>
          <w:trHeight w:val="582"/>
        </w:trPr>
        <w:tc>
          <w:tcPr>
            <w:tcW w:w="468" w:type="dxa"/>
            <w:vMerge w:val="restart"/>
            <w:noWrap/>
            <w:hideMark/>
          </w:tcPr>
          <w:p w14:paraId="52A9E9C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F002E9">
              <w:rPr>
                <w:rFonts w:cstheme="minorHAnsi"/>
                <w:sz w:val="20"/>
                <w:szCs w:val="20"/>
              </w:rPr>
              <w:t>S.No</w:t>
            </w:r>
            <w:proofErr w:type="gramEnd"/>
          </w:p>
        </w:tc>
        <w:tc>
          <w:tcPr>
            <w:tcW w:w="1078" w:type="dxa"/>
            <w:vMerge w:val="restart"/>
            <w:hideMark/>
          </w:tcPr>
          <w:p w14:paraId="5B7A0FA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Author, Year</w:t>
            </w:r>
          </w:p>
        </w:tc>
        <w:tc>
          <w:tcPr>
            <w:tcW w:w="824" w:type="dxa"/>
            <w:vMerge w:val="restart"/>
            <w:noWrap/>
            <w:hideMark/>
          </w:tcPr>
          <w:p w14:paraId="74B7080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Country</w:t>
            </w:r>
          </w:p>
        </w:tc>
        <w:tc>
          <w:tcPr>
            <w:tcW w:w="1507" w:type="dxa"/>
            <w:vMerge w:val="restart"/>
            <w:noWrap/>
            <w:hideMark/>
          </w:tcPr>
          <w:p w14:paraId="2CBCD62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Design</w:t>
            </w:r>
          </w:p>
        </w:tc>
        <w:tc>
          <w:tcPr>
            <w:tcW w:w="1059" w:type="dxa"/>
            <w:vMerge w:val="restart"/>
            <w:hideMark/>
          </w:tcPr>
          <w:p w14:paraId="636F901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Setting</w:t>
            </w:r>
          </w:p>
        </w:tc>
        <w:tc>
          <w:tcPr>
            <w:tcW w:w="2641" w:type="dxa"/>
            <w:vMerge w:val="restart"/>
            <w:noWrap/>
            <w:hideMark/>
          </w:tcPr>
          <w:p w14:paraId="49F8D0D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Aim</w:t>
            </w:r>
          </w:p>
        </w:tc>
        <w:tc>
          <w:tcPr>
            <w:tcW w:w="1466" w:type="dxa"/>
            <w:vMerge w:val="restart"/>
            <w:noWrap/>
            <w:hideMark/>
          </w:tcPr>
          <w:p w14:paraId="6970072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Area of interest</w:t>
            </w:r>
          </w:p>
        </w:tc>
        <w:tc>
          <w:tcPr>
            <w:tcW w:w="2132" w:type="dxa"/>
            <w:vMerge w:val="restart"/>
            <w:noWrap/>
            <w:hideMark/>
          </w:tcPr>
          <w:p w14:paraId="09CEDDC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Participants</w:t>
            </w:r>
          </w:p>
        </w:tc>
        <w:tc>
          <w:tcPr>
            <w:tcW w:w="1220" w:type="dxa"/>
            <w:vMerge w:val="restart"/>
            <w:hideMark/>
          </w:tcPr>
          <w:p w14:paraId="601ECBC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Data collection methods </w:t>
            </w:r>
          </w:p>
        </w:tc>
        <w:tc>
          <w:tcPr>
            <w:tcW w:w="1333" w:type="dxa"/>
            <w:vMerge w:val="restart"/>
            <w:noWrap/>
            <w:hideMark/>
          </w:tcPr>
          <w:p w14:paraId="187C326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Analysis</w:t>
            </w:r>
          </w:p>
        </w:tc>
      </w:tr>
      <w:tr w:rsidR="00C910AC" w:rsidRPr="00F002E9" w14:paraId="7480A9E1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6CC3A55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28AAB9C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38A5993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43F3232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6199538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52266E9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276E273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47E3734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7BCB104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383CAD0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239458C8" w14:textId="77777777" w:rsidTr="191341F6">
        <w:trPr>
          <w:trHeight w:val="600"/>
        </w:trPr>
        <w:tc>
          <w:tcPr>
            <w:tcW w:w="468" w:type="dxa"/>
            <w:vMerge w:val="restart"/>
            <w:hideMark/>
          </w:tcPr>
          <w:p w14:paraId="070221E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hideMark/>
          </w:tcPr>
          <w:p w14:paraId="77DAD2C2" w14:textId="349FAA92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Adinew </w:t>
            </w:r>
            <w:r w:rsidR="008E5993">
              <w:rPr>
                <w:rFonts w:cstheme="minorHAnsi"/>
                <w:sz w:val="20"/>
                <w:szCs w:val="20"/>
              </w:rPr>
              <w:t>et al.</w:t>
            </w:r>
            <w:r w:rsidRPr="00F002E9">
              <w:rPr>
                <w:rFonts w:cstheme="minorHAnsi"/>
                <w:sz w:val="20"/>
                <w:szCs w:val="20"/>
              </w:rPr>
              <w:t>, 2018</w:t>
            </w:r>
          </w:p>
        </w:tc>
        <w:tc>
          <w:tcPr>
            <w:tcW w:w="824" w:type="dxa"/>
            <w:vMerge w:val="restart"/>
            <w:noWrap/>
            <w:hideMark/>
          </w:tcPr>
          <w:p w14:paraId="20D45FC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vMerge w:val="restart"/>
            <w:hideMark/>
          </w:tcPr>
          <w:p w14:paraId="0E6A2B9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Qualitative(exploratory)</w:t>
            </w:r>
          </w:p>
        </w:tc>
        <w:tc>
          <w:tcPr>
            <w:tcW w:w="1059" w:type="dxa"/>
            <w:vMerge w:val="restart"/>
            <w:hideMark/>
          </w:tcPr>
          <w:p w14:paraId="1A16BD0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Two districts (2 kebeles from each)</w:t>
            </w:r>
          </w:p>
        </w:tc>
        <w:tc>
          <w:tcPr>
            <w:tcW w:w="2641" w:type="dxa"/>
            <w:vMerge w:val="restart"/>
            <w:hideMark/>
          </w:tcPr>
          <w:p w14:paraId="755DD34F" w14:textId="77AF8046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why </w:t>
            </w:r>
            <w:proofErr w:type="gramStart"/>
            <w:r w:rsidR="00BE5983" w:rsidRPr="00F002E9">
              <w:rPr>
                <w:rFonts w:cstheme="minorHAnsi"/>
                <w:sz w:val="20"/>
                <w:szCs w:val="20"/>
              </w:rPr>
              <w:t>mothers</w:t>
            </w:r>
            <w:proofErr w:type="gramEnd"/>
            <w:r w:rsidR="008E5993" w:rsidRPr="00F002E9">
              <w:rPr>
                <w:rFonts w:cstheme="minorHAnsi"/>
                <w:sz w:val="20"/>
                <w:szCs w:val="20"/>
              </w:rPr>
              <w:t xml:space="preserve"> give</w:t>
            </w:r>
            <w:r w:rsidRPr="00F002E9">
              <w:rPr>
                <w:rFonts w:cstheme="minorHAnsi"/>
                <w:sz w:val="20"/>
                <w:szCs w:val="20"/>
              </w:rPr>
              <w:t xml:space="preserve"> birth at home</w:t>
            </w:r>
            <w:r w:rsidRPr="00F002E9">
              <w:rPr>
                <w:rFonts w:cstheme="minorHAnsi"/>
                <w:sz w:val="20"/>
                <w:szCs w:val="20"/>
              </w:rPr>
              <w:br/>
            </w:r>
            <w:r w:rsidR="00BE5983">
              <w:rPr>
                <w:rFonts w:cstheme="minorHAnsi"/>
                <w:sz w:val="20"/>
                <w:szCs w:val="20"/>
              </w:rPr>
              <w:t>even</w:t>
            </w:r>
            <w:r w:rsidRPr="00F002E9">
              <w:rPr>
                <w:rFonts w:cstheme="minorHAnsi"/>
                <w:sz w:val="20"/>
                <w:szCs w:val="20"/>
              </w:rPr>
              <w:t xml:space="preserve"> after receiving antenatal care.</w:t>
            </w:r>
          </w:p>
        </w:tc>
        <w:tc>
          <w:tcPr>
            <w:tcW w:w="1466" w:type="dxa"/>
            <w:vMerge w:val="restart"/>
            <w:hideMark/>
          </w:tcPr>
          <w:p w14:paraId="2B8078E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vMerge w:val="restart"/>
            <w:hideMark/>
          </w:tcPr>
          <w:p w14:paraId="7AAA414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br/>
              <w:t xml:space="preserve">Women  </w:t>
            </w:r>
          </w:p>
        </w:tc>
        <w:tc>
          <w:tcPr>
            <w:tcW w:w="1220" w:type="dxa"/>
            <w:vMerge w:val="restart"/>
            <w:hideMark/>
          </w:tcPr>
          <w:p w14:paraId="70963B9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 14 IDIs and 6 FGDs</w:t>
            </w:r>
          </w:p>
        </w:tc>
        <w:tc>
          <w:tcPr>
            <w:tcW w:w="1333" w:type="dxa"/>
            <w:vMerge w:val="restart"/>
            <w:hideMark/>
          </w:tcPr>
          <w:p w14:paraId="4E782BA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Interpretative Phenomenological Analysis</w:t>
            </w:r>
          </w:p>
        </w:tc>
      </w:tr>
      <w:tr w:rsidR="00C910AC" w:rsidRPr="00F002E9" w14:paraId="53CE8695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0D1EC3E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704E473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060DE73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5E6BD65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6A0990C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0C041AB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1481414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3DB160F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58E18AF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5F9E130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6B33738E" w14:textId="77777777" w:rsidTr="191341F6">
        <w:trPr>
          <w:trHeight w:val="912"/>
        </w:trPr>
        <w:tc>
          <w:tcPr>
            <w:tcW w:w="468" w:type="dxa"/>
            <w:vMerge/>
            <w:hideMark/>
          </w:tcPr>
          <w:p w14:paraId="350DF2D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7329435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1108833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0E9FD57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24CC037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41AD43D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2F1092F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29E3750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160DA98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252E1A1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2CEC19A7" w14:textId="77777777" w:rsidTr="191341F6">
        <w:trPr>
          <w:trHeight w:val="450"/>
        </w:trPr>
        <w:tc>
          <w:tcPr>
            <w:tcW w:w="468" w:type="dxa"/>
            <w:vMerge w:val="restart"/>
            <w:noWrap/>
            <w:hideMark/>
          </w:tcPr>
          <w:p w14:paraId="2FE4FE9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hideMark/>
          </w:tcPr>
          <w:p w14:paraId="7F08490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Higi et al, 2021</w:t>
            </w:r>
          </w:p>
        </w:tc>
        <w:tc>
          <w:tcPr>
            <w:tcW w:w="824" w:type="dxa"/>
            <w:vMerge w:val="restart"/>
            <w:noWrap/>
            <w:hideMark/>
          </w:tcPr>
          <w:p w14:paraId="7BE7D2F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vMerge w:val="restart"/>
            <w:hideMark/>
          </w:tcPr>
          <w:p w14:paraId="079513C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Qualitative(descriptive)</w:t>
            </w:r>
          </w:p>
        </w:tc>
        <w:tc>
          <w:tcPr>
            <w:tcW w:w="1059" w:type="dxa"/>
            <w:vMerge w:val="restart"/>
            <w:hideMark/>
          </w:tcPr>
          <w:p w14:paraId="7D24FFE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 Regions, 3 zones, 3 districts, 20 kebeles</w:t>
            </w:r>
          </w:p>
        </w:tc>
        <w:tc>
          <w:tcPr>
            <w:tcW w:w="2641" w:type="dxa"/>
            <w:vMerge w:val="restart"/>
            <w:hideMark/>
          </w:tcPr>
          <w:p w14:paraId="0F7B153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perception and experience</w:t>
            </w:r>
            <w:r w:rsidRPr="00F002E9">
              <w:rPr>
                <w:rFonts w:cstheme="minorHAnsi"/>
                <w:sz w:val="20"/>
                <w:szCs w:val="20"/>
              </w:rPr>
              <w:br/>
              <w:t>of HEWs toward facilitators and barriers to maternal and newborn health care seeking</w:t>
            </w:r>
            <w:r w:rsidRPr="00F002E9">
              <w:rPr>
                <w:rFonts w:cstheme="minorHAnsi"/>
                <w:sz w:val="20"/>
                <w:szCs w:val="20"/>
              </w:rPr>
              <w:br/>
              <w:t>and utilization.</w:t>
            </w:r>
          </w:p>
        </w:tc>
        <w:tc>
          <w:tcPr>
            <w:tcW w:w="1466" w:type="dxa"/>
            <w:vMerge w:val="restart"/>
            <w:hideMark/>
          </w:tcPr>
          <w:p w14:paraId="7FEAC5F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and Newborn care services</w:t>
            </w:r>
          </w:p>
        </w:tc>
        <w:tc>
          <w:tcPr>
            <w:tcW w:w="2132" w:type="dxa"/>
            <w:vMerge w:val="restart"/>
            <w:noWrap/>
            <w:hideMark/>
          </w:tcPr>
          <w:p w14:paraId="6CB9516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HEWs</w:t>
            </w:r>
          </w:p>
        </w:tc>
        <w:tc>
          <w:tcPr>
            <w:tcW w:w="1220" w:type="dxa"/>
            <w:vMerge w:val="restart"/>
            <w:noWrap/>
            <w:hideMark/>
          </w:tcPr>
          <w:p w14:paraId="1C757B2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12 FGDs</w:t>
            </w:r>
          </w:p>
        </w:tc>
        <w:tc>
          <w:tcPr>
            <w:tcW w:w="1333" w:type="dxa"/>
            <w:vMerge w:val="restart"/>
            <w:hideMark/>
          </w:tcPr>
          <w:p w14:paraId="6202FFD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Inductive thematic analysis</w:t>
            </w:r>
          </w:p>
        </w:tc>
      </w:tr>
      <w:tr w:rsidR="00C910AC" w:rsidRPr="00F002E9" w14:paraId="5BA46046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78A0DE8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4E84D59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59034D9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6EC448C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7B282F7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4FB0CA5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4C4FE9D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30CA9C5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67DCC17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1AF803B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1EA37217" w14:textId="77777777" w:rsidTr="191341F6">
        <w:trPr>
          <w:trHeight w:val="1500"/>
        </w:trPr>
        <w:tc>
          <w:tcPr>
            <w:tcW w:w="468" w:type="dxa"/>
            <w:vMerge/>
            <w:hideMark/>
          </w:tcPr>
          <w:p w14:paraId="4C0E434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5A370F0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0D49118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4733586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17D2CC1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0CEB9CE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45EF96B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137514C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0DAA5E7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5BF7156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220A4F74" w14:textId="77777777" w:rsidTr="191341F6">
        <w:trPr>
          <w:trHeight w:val="1530"/>
        </w:trPr>
        <w:tc>
          <w:tcPr>
            <w:tcW w:w="468" w:type="dxa"/>
            <w:noWrap/>
            <w:hideMark/>
          </w:tcPr>
          <w:p w14:paraId="7F5C932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78" w:type="dxa"/>
            <w:hideMark/>
          </w:tcPr>
          <w:p w14:paraId="1D852A5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Wuneh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2022</w:t>
            </w:r>
          </w:p>
        </w:tc>
        <w:tc>
          <w:tcPr>
            <w:tcW w:w="824" w:type="dxa"/>
            <w:noWrap/>
            <w:hideMark/>
          </w:tcPr>
          <w:p w14:paraId="18B6EF7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3D0CFB6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Qualitative(exploratory)</w:t>
            </w:r>
          </w:p>
        </w:tc>
        <w:tc>
          <w:tcPr>
            <w:tcW w:w="1059" w:type="dxa"/>
            <w:hideMark/>
          </w:tcPr>
          <w:p w14:paraId="3616469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1 Region, 2 districts, 4 tabias </w:t>
            </w:r>
          </w:p>
        </w:tc>
        <w:tc>
          <w:tcPr>
            <w:tcW w:w="2641" w:type="dxa"/>
            <w:hideMark/>
          </w:tcPr>
          <w:p w14:paraId="0F9FA97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mothers’ and primary healthcare workers’ perceptions of inequity in maternal, neonatal, and child health services in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rural  Ethiopia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66" w:type="dxa"/>
            <w:hideMark/>
          </w:tcPr>
          <w:p w14:paraId="7B35D99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and child health care</w:t>
            </w:r>
          </w:p>
        </w:tc>
        <w:tc>
          <w:tcPr>
            <w:tcW w:w="2132" w:type="dxa"/>
            <w:hideMark/>
          </w:tcPr>
          <w:p w14:paraId="5BE8F34E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HDAs, HEWs, and health workers</w:t>
            </w:r>
          </w:p>
        </w:tc>
        <w:tc>
          <w:tcPr>
            <w:tcW w:w="1220" w:type="dxa"/>
            <w:noWrap/>
            <w:hideMark/>
          </w:tcPr>
          <w:p w14:paraId="12CAF0F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22 IDIs, 3 FGDs</w:t>
            </w:r>
          </w:p>
        </w:tc>
        <w:tc>
          <w:tcPr>
            <w:tcW w:w="1333" w:type="dxa"/>
            <w:hideMark/>
          </w:tcPr>
          <w:p w14:paraId="0E8A463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734D517A" w14:textId="77777777" w:rsidTr="191341F6">
        <w:trPr>
          <w:trHeight w:val="900"/>
        </w:trPr>
        <w:tc>
          <w:tcPr>
            <w:tcW w:w="468" w:type="dxa"/>
            <w:noWrap/>
            <w:hideMark/>
          </w:tcPr>
          <w:p w14:paraId="0096E3E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78" w:type="dxa"/>
            <w:hideMark/>
          </w:tcPr>
          <w:p w14:paraId="37B177F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Bekele et al, 2020</w:t>
            </w:r>
          </w:p>
        </w:tc>
        <w:tc>
          <w:tcPr>
            <w:tcW w:w="824" w:type="dxa"/>
            <w:noWrap/>
            <w:hideMark/>
          </w:tcPr>
          <w:p w14:paraId="2E55472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1896ABF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674FB03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district</w:t>
            </w:r>
          </w:p>
        </w:tc>
        <w:tc>
          <w:tcPr>
            <w:tcW w:w="2641" w:type="dxa"/>
            <w:hideMark/>
          </w:tcPr>
          <w:p w14:paraId="7728227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identify determinants of Antenatal care visit dropout in Bahir Dar</w:t>
            </w:r>
            <w:r w:rsidRPr="00F002E9">
              <w:rPr>
                <w:rFonts w:cstheme="minorHAnsi"/>
                <w:sz w:val="20"/>
                <w:szCs w:val="20"/>
              </w:rPr>
              <w:br/>
              <w:t xml:space="preserve">Zuria Woreda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North West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Ethiopia.</w:t>
            </w:r>
          </w:p>
        </w:tc>
        <w:tc>
          <w:tcPr>
            <w:tcW w:w="1466" w:type="dxa"/>
            <w:hideMark/>
          </w:tcPr>
          <w:p w14:paraId="59C026E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hideMark/>
          </w:tcPr>
          <w:p w14:paraId="3BA1FBF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Mothers, kebele leaders, HEWs,</w:t>
            </w:r>
            <w:r w:rsidRPr="00F002E9">
              <w:rPr>
                <w:rFonts w:cstheme="minorHAnsi"/>
                <w:sz w:val="20"/>
                <w:szCs w:val="20"/>
              </w:rPr>
              <w:br/>
              <w:t>and HDAs</w:t>
            </w:r>
          </w:p>
        </w:tc>
        <w:tc>
          <w:tcPr>
            <w:tcW w:w="1220" w:type="dxa"/>
            <w:hideMark/>
          </w:tcPr>
          <w:p w14:paraId="504CBAA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 FGDs and 4 KIIs</w:t>
            </w:r>
          </w:p>
        </w:tc>
        <w:tc>
          <w:tcPr>
            <w:tcW w:w="1333" w:type="dxa"/>
            <w:hideMark/>
          </w:tcPr>
          <w:p w14:paraId="2AA0824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C654B46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783B9E1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078" w:type="dxa"/>
            <w:hideMark/>
          </w:tcPr>
          <w:p w14:paraId="222BEFF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Tsegaye et al, 2021</w:t>
            </w:r>
          </w:p>
        </w:tc>
        <w:tc>
          <w:tcPr>
            <w:tcW w:w="824" w:type="dxa"/>
            <w:noWrap/>
            <w:hideMark/>
          </w:tcPr>
          <w:p w14:paraId="0AA2492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noWrap/>
            <w:hideMark/>
          </w:tcPr>
          <w:p w14:paraId="0EDC1B6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2D1422E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zone,1 district</w:t>
            </w:r>
          </w:p>
        </w:tc>
        <w:tc>
          <w:tcPr>
            <w:tcW w:w="2641" w:type="dxa"/>
            <w:hideMark/>
          </w:tcPr>
          <w:p w14:paraId="788B9B4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potential contributing</w:t>
            </w:r>
            <w:r w:rsidRPr="00F002E9">
              <w:rPr>
                <w:rFonts w:cstheme="minorHAnsi"/>
                <w:sz w:val="20"/>
                <w:szCs w:val="20"/>
              </w:rPr>
              <w:br/>
              <w:t>barriers to loss to follow-up from ANC services</w:t>
            </w:r>
            <w:r w:rsidRPr="00F002E9">
              <w:rPr>
                <w:rFonts w:cstheme="minorHAnsi"/>
                <w:sz w:val="20"/>
                <w:szCs w:val="20"/>
              </w:rPr>
              <w:br/>
              <w:t>and solutions to mitigate those barriers.</w:t>
            </w:r>
          </w:p>
        </w:tc>
        <w:tc>
          <w:tcPr>
            <w:tcW w:w="1466" w:type="dxa"/>
            <w:noWrap/>
            <w:hideMark/>
          </w:tcPr>
          <w:p w14:paraId="1ED10F2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hideMark/>
          </w:tcPr>
          <w:p w14:paraId="553FC1C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 managers (zonal, district, and health center), midwives, and HEWs, HDAs, Women.</w:t>
            </w:r>
          </w:p>
        </w:tc>
        <w:tc>
          <w:tcPr>
            <w:tcW w:w="1220" w:type="dxa"/>
            <w:noWrap/>
            <w:hideMark/>
          </w:tcPr>
          <w:p w14:paraId="09F900D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20 IDIs and 3 FGDs</w:t>
            </w:r>
          </w:p>
        </w:tc>
        <w:tc>
          <w:tcPr>
            <w:tcW w:w="1333" w:type="dxa"/>
            <w:hideMark/>
          </w:tcPr>
          <w:p w14:paraId="30A268B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45AE332B" w14:textId="77777777" w:rsidTr="191341F6">
        <w:trPr>
          <w:trHeight w:val="1290"/>
        </w:trPr>
        <w:tc>
          <w:tcPr>
            <w:tcW w:w="468" w:type="dxa"/>
            <w:noWrap/>
            <w:hideMark/>
          </w:tcPr>
          <w:p w14:paraId="7505702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78" w:type="dxa"/>
            <w:hideMark/>
          </w:tcPr>
          <w:p w14:paraId="6CAB889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Wilunda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2016</w:t>
            </w:r>
          </w:p>
        </w:tc>
        <w:tc>
          <w:tcPr>
            <w:tcW w:w="824" w:type="dxa"/>
            <w:noWrap/>
            <w:hideMark/>
          </w:tcPr>
          <w:p w14:paraId="0BA2EFC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South Sudan</w:t>
            </w:r>
          </w:p>
        </w:tc>
        <w:tc>
          <w:tcPr>
            <w:tcW w:w="1507" w:type="dxa"/>
            <w:noWrap/>
            <w:hideMark/>
          </w:tcPr>
          <w:p w14:paraId="04D57BB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0CF6D2F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county, 6 sub-county, 8 villages</w:t>
            </w:r>
          </w:p>
        </w:tc>
        <w:tc>
          <w:tcPr>
            <w:tcW w:w="2641" w:type="dxa"/>
            <w:hideMark/>
          </w:tcPr>
          <w:p w14:paraId="7408719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identify barriers to utilisation of institutional childbirth services in Rumbek North County, South Sudan</w:t>
            </w:r>
          </w:p>
        </w:tc>
        <w:tc>
          <w:tcPr>
            <w:tcW w:w="1466" w:type="dxa"/>
            <w:noWrap/>
            <w:hideMark/>
          </w:tcPr>
          <w:p w14:paraId="02FADDF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6D2114A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Women, Men, community leaders, health facilities staffs, TBAs,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and  County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Health Department staff</w:t>
            </w:r>
          </w:p>
        </w:tc>
        <w:tc>
          <w:tcPr>
            <w:tcW w:w="1220" w:type="dxa"/>
            <w:noWrap/>
            <w:hideMark/>
          </w:tcPr>
          <w:p w14:paraId="2921598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14 FGDs and 18 KIIs</w:t>
            </w:r>
          </w:p>
        </w:tc>
        <w:tc>
          <w:tcPr>
            <w:tcW w:w="1333" w:type="dxa"/>
            <w:hideMark/>
          </w:tcPr>
          <w:p w14:paraId="7F74765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Inductive content analysis</w:t>
            </w:r>
          </w:p>
        </w:tc>
      </w:tr>
      <w:tr w:rsidR="00C910AC" w:rsidRPr="00F002E9" w14:paraId="60FDFAE6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46EDDEA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78" w:type="dxa"/>
            <w:hideMark/>
          </w:tcPr>
          <w:p w14:paraId="2E84557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Wilunda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2017</w:t>
            </w:r>
          </w:p>
        </w:tc>
        <w:tc>
          <w:tcPr>
            <w:tcW w:w="824" w:type="dxa"/>
            <w:noWrap/>
            <w:hideMark/>
          </w:tcPr>
          <w:p w14:paraId="25CF55B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South Sudan</w:t>
            </w:r>
          </w:p>
        </w:tc>
        <w:tc>
          <w:tcPr>
            <w:tcW w:w="1507" w:type="dxa"/>
            <w:noWrap/>
            <w:hideMark/>
          </w:tcPr>
          <w:p w14:paraId="1E1798F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0A53BC2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county, 6 sub-county, 8 villages</w:t>
            </w:r>
          </w:p>
        </w:tc>
        <w:tc>
          <w:tcPr>
            <w:tcW w:w="2641" w:type="dxa"/>
            <w:hideMark/>
          </w:tcPr>
          <w:p w14:paraId="49670DF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identify barriers to utilisation of ANC services in Rumbek North County</w:t>
            </w:r>
          </w:p>
        </w:tc>
        <w:tc>
          <w:tcPr>
            <w:tcW w:w="1466" w:type="dxa"/>
            <w:noWrap/>
            <w:hideMark/>
          </w:tcPr>
          <w:p w14:paraId="1190CEF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hideMark/>
          </w:tcPr>
          <w:p w14:paraId="7B5FF58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Women, Men, community leaders, health facilities staffs, TBAs,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and  County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Health Department staff</w:t>
            </w:r>
          </w:p>
        </w:tc>
        <w:tc>
          <w:tcPr>
            <w:tcW w:w="1220" w:type="dxa"/>
            <w:noWrap/>
            <w:hideMark/>
          </w:tcPr>
          <w:p w14:paraId="2B5C01A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14 FGDs and 12 KIIs</w:t>
            </w:r>
          </w:p>
        </w:tc>
        <w:tc>
          <w:tcPr>
            <w:tcW w:w="1333" w:type="dxa"/>
            <w:hideMark/>
          </w:tcPr>
          <w:p w14:paraId="03B959F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Inductive content analysis</w:t>
            </w:r>
          </w:p>
        </w:tc>
      </w:tr>
      <w:tr w:rsidR="00C910AC" w:rsidRPr="00F002E9" w14:paraId="7AD0C6F3" w14:textId="77777777" w:rsidTr="191341F6">
        <w:trPr>
          <w:trHeight w:val="1800"/>
        </w:trPr>
        <w:tc>
          <w:tcPr>
            <w:tcW w:w="468" w:type="dxa"/>
            <w:noWrap/>
            <w:hideMark/>
          </w:tcPr>
          <w:p w14:paraId="0A8F40E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78" w:type="dxa"/>
            <w:hideMark/>
          </w:tcPr>
          <w:p w14:paraId="34BA386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Caulfield et al, 2016</w:t>
            </w:r>
          </w:p>
        </w:tc>
        <w:tc>
          <w:tcPr>
            <w:tcW w:w="824" w:type="dxa"/>
            <w:noWrap/>
            <w:hideMark/>
          </w:tcPr>
          <w:p w14:paraId="6712E11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noWrap/>
            <w:hideMark/>
          </w:tcPr>
          <w:p w14:paraId="5A52447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21194E8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 county, 8 ranches</w:t>
            </w:r>
          </w:p>
        </w:tc>
        <w:tc>
          <w:tcPr>
            <w:tcW w:w="2641" w:type="dxa"/>
            <w:hideMark/>
          </w:tcPr>
          <w:p w14:paraId="62E6DEA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investigate the socio-demographic factors and cultural beliefs and practices that influence the place of delivery for pastoralist women.</w:t>
            </w:r>
          </w:p>
        </w:tc>
        <w:tc>
          <w:tcPr>
            <w:tcW w:w="1466" w:type="dxa"/>
            <w:noWrap/>
            <w:hideMark/>
          </w:tcPr>
          <w:p w14:paraId="4DF849F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493A636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Husbands, TBAs, CHWs, SBAs, Community Development Committee, District health managers, and Health facility in-charge personnel.</w:t>
            </w:r>
          </w:p>
        </w:tc>
        <w:tc>
          <w:tcPr>
            <w:tcW w:w="1220" w:type="dxa"/>
            <w:noWrap/>
            <w:hideMark/>
          </w:tcPr>
          <w:p w14:paraId="6003EB4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19 FGDs and 15 IDIs</w:t>
            </w:r>
          </w:p>
        </w:tc>
        <w:tc>
          <w:tcPr>
            <w:tcW w:w="1333" w:type="dxa"/>
            <w:hideMark/>
          </w:tcPr>
          <w:p w14:paraId="1166484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449B115A" w14:textId="77777777" w:rsidTr="191341F6">
        <w:trPr>
          <w:trHeight w:val="2400"/>
        </w:trPr>
        <w:tc>
          <w:tcPr>
            <w:tcW w:w="468" w:type="dxa"/>
            <w:hideMark/>
          </w:tcPr>
          <w:p w14:paraId="366D4E2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1078" w:type="dxa"/>
            <w:hideMark/>
          </w:tcPr>
          <w:p w14:paraId="1A5B8A4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 et al, 2018</w:t>
            </w:r>
          </w:p>
        </w:tc>
        <w:tc>
          <w:tcPr>
            <w:tcW w:w="824" w:type="dxa"/>
            <w:hideMark/>
          </w:tcPr>
          <w:p w14:paraId="44D49F6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Burundi and Uganda</w:t>
            </w:r>
          </w:p>
        </w:tc>
        <w:tc>
          <w:tcPr>
            <w:tcW w:w="1507" w:type="dxa"/>
            <w:hideMark/>
          </w:tcPr>
          <w:p w14:paraId="2BF43BE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(Descriptive)</w:t>
            </w:r>
          </w:p>
        </w:tc>
        <w:tc>
          <w:tcPr>
            <w:tcW w:w="1059" w:type="dxa"/>
            <w:hideMark/>
          </w:tcPr>
          <w:p w14:paraId="53AB3F6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2 countries, 2 cities and 2 communes in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Burundi,  1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district and 4 sub-counties in Uganda</w:t>
            </w:r>
          </w:p>
        </w:tc>
        <w:tc>
          <w:tcPr>
            <w:tcW w:w="2641" w:type="dxa"/>
            <w:hideMark/>
          </w:tcPr>
          <w:p w14:paraId="6BABF92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how the role of traditional birth attendants in maternal health, especially childbirth in Burundi and northern Uganda </w:t>
            </w:r>
          </w:p>
        </w:tc>
        <w:tc>
          <w:tcPr>
            <w:tcW w:w="1466" w:type="dxa"/>
            <w:hideMark/>
          </w:tcPr>
          <w:p w14:paraId="3F8249D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0457ED4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local health workers and NGO staffs</w:t>
            </w:r>
          </w:p>
        </w:tc>
        <w:tc>
          <w:tcPr>
            <w:tcW w:w="1220" w:type="dxa"/>
            <w:hideMark/>
          </w:tcPr>
          <w:p w14:paraId="3C35FE9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8 FGDs and 63 IDIs</w:t>
            </w:r>
          </w:p>
        </w:tc>
        <w:tc>
          <w:tcPr>
            <w:tcW w:w="1333" w:type="dxa"/>
            <w:hideMark/>
          </w:tcPr>
          <w:p w14:paraId="7E753CE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Framework approach</w:t>
            </w:r>
          </w:p>
        </w:tc>
      </w:tr>
      <w:tr w:rsidR="00C910AC" w:rsidRPr="00F002E9" w14:paraId="5060678A" w14:textId="77777777" w:rsidTr="191341F6">
        <w:trPr>
          <w:trHeight w:val="1560"/>
        </w:trPr>
        <w:tc>
          <w:tcPr>
            <w:tcW w:w="468" w:type="dxa"/>
            <w:noWrap/>
            <w:hideMark/>
          </w:tcPr>
          <w:p w14:paraId="0BF57F5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78" w:type="dxa"/>
            <w:hideMark/>
          </w:tcPr>
          <w:p w14:paraId="6422F7A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Cumber et al, 2022</w:t>
            </w:r>
          </w:p>
        </w:tc>
        <w:tc>
          <w:tcPr>
            <w:tcW w:w="824" w:type="dxa"/>
            <w:noWrap/>
            <w:hideMark/>
          </w:tcPr>
          <w:p w14:paraId="2C84CE9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1507" w:type="dxa"/>
            <w:noWrap/>
            <w:hideMark/>
          </w:tcPr>
          <w:p w14:paraId="7DF549E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4621B3E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Teenage</w:t>
            </w:r>
            <w:r w:rsidRPr="00F002E9">
              <w:rPr>
                <w:rFonts w:cstheme="minorHAnsi"/>
                <w:sz w:val="20"/>
                <w:szCs w:val="20"/>
              </w:rPr>
              <w:br/>
              <w:t>Information and Health Centre</w:t>
            </w:r>
          </w:p>
        </w:tc>
        <w:tc>
          <w:tcPr>
            <w:tcW w:w="2641" w:type="dxa"/>
            <w:hideMark/>
          </w:tcPr>
          <w:p w14:paraId="15FEB42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describe the barriers and strategies needed to improve maternal health services among pregnant adolescents in Uganda.</w:t>
            </w:r>
          </w:p>
        </w:tc>
        <w:tc>
          <w:tcPr>
            <w:tcW w:w="1466" w:type="dxa"/>
            <w:noWrap/>
            <w:hideMark/>
          </w:tcPr>
          <w:p w14:paraId="675207D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5103D4D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Adolescent women</w:t>
            </w:r>
          </w:p>
        </w:tc>
        <w:tc>
          <w:tcPr>
            <w:tcW w:w="1220" w:type="dxa"/>
            <w:noWrap/>
            <w:hideMark/>
          </w:tcPr>
          <w:p w14:paraId="1B09211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31 IDIs</w:t>
            </w:r>
          </w:p>
        </w:tc>
        <w:tc>
          <w:tcPr>
            <w:tcW w:w="1333" w:type="dxa"/>
            <w:hideMark/>
          </w:tcPr>
          <w:p w14:paraId="4848035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Inductive content analysis</w:t>
            </w:r>
          </w:p>
        </w:tc>
      </w:tr>
      <w:tr w:rsidR="00C910AC" w:rsidRPr="00F002E9" w14:paraId="70227CC7" w14:textId="77777777" w:rsidTr="191341F6">
        <w:trPr>
          <w:trHeight w:val="1950"/>
        </w:trPr>
        <w:tc>
          <w:tcPr>
            <w:tcW w:w="468" w:type="dxa"/>
            <w:noWrap/>
            <w:hideMark/>
          </w:tcPr>
          <w:p w14:paraId="1D70F14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78" w:type="dxa"/>
            <w:hideMark/>
          </w:tcPr>
          <w:p w14:paraId="10E3EF1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Essendi et al, 2015</w:t>
            </w:r>
          </w:p>
        </w:tc>
        <w:tc>
          <w:tcPr>
            <w:tcW w:w="824" w:type="dxa"/>
            <w:noWrap/>
            <w:hideMark/>
          </w:tcPr>
          <w:p w14:paraId="1358A3E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noWrap/>
            <w:hideMark/>
          </w:tcPr>
          <w:p w14:paraId="4A944DC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3679817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 sub-locations of 1 county, 26 villages</w:t>
            </w:r>
          </w:p>
        </w:tc>
        <w:tc>
          <w:tcPr>
            <w:tcW w:w="2641" w:type="dxa"/>
            <w:hideMark/>
          </w:tcPr>
          <w:p w14:paraId="6E69BEA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examine the infrastructural challenges of providing and accessing basic maternal and newborn care services in the remote rural communities of Kitonyoni and Mwania in Eastern Kenya.</w:t>
            </w:r>
          </w:p>
        </w:tc>
        <w:tc>
          <w:tcPr>
            <w:tcW w:w="1466" w:type="dxa"/>
            <w:hideMark/>
          </w:tcPr>
          <w:p w14:paraId="69C4CF0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and newborn care services</w:t>
            </w:r>
          </w:p>
        </w:tc>
        <w:tc>
          <w:tcPr>
            <w:tcW w:w="2132" w:type="dxa"/>
            <w:hideMark/>
          </w:tcPr>
          <w:p w14:paraId="3E4669C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Healthcare providers, community leaders, Women, and Husbands</w:t>
            </w:r>
          </w:p>
        </w:tc>
        <w:tc>
          <w:tcPr>
            <w:tcW w:w="1220" w:type="dxa"/>
            <w:noWrap/>
            <w:hideMark/>
          </w:tcPr>
          <w:p w14:paraId="2E53C56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12 FGDs and 4 KIIs</w:t>
            </w:r>
          </w:p>
        </w:tc>
        <w:tc>
          <w:tcPr>
            <w:tcW w:w="1333" w:type="dxa"/>
            <w:hideMark/>
          </w:tcPr>
          <w:p w14:paraId="5EC9451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39AE50AD" w14:textId="77777777" w:rsidTr="191341F6">
        <w:trPr>
          <w:trHeight w:val="2190"/>
        </w:trPr>
        <w:tc>
          <w:tcPr>
            <w:tcW w:w="468" w:type="dxa"/>
            <w:noWrap/>
            <w:hideMark/>
          </w:tcPr>
          <w:p w14:paraId="7619D00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78" w:type="dxa"/>
            <w:hideMark/>
          </w:tcPr>
          <w:p w14:paraId="574EB8E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Wilson et al, 2019</w:t>
            </w:r>
          </w:p>
        </w:tc>
        <w:tc>
          <w:tcPr>
            <w:tcW w:w="824" w:type="dxa"/>
            <w:noWrap/>
            <w:hideMark/>
          </w:tcPr>
          <w:p w14:paraId="0218EC8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1507" w:type="dxa"/>
            <w:noWrap/>
            <w:hideMark/>
          </w:tcPr>
          <w:p w14:paraId="1136089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60F4B97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hideMark/>
          </w:tcPr>
          <w:p w14:paraId="277BD99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assess the implications of ANC recommendations received by Indigenous and non-Indigenous women in communities in Ka- Lungu District of southwestern Uganda to determine factors which facilitate or hinder adherence and shape the overall utility of care.</w:t>
            </w:r>
          </w:p>
        </w:tc>
        <w:tc>
          <w:tcPr>
            <w:tcW w:w="1466" w:type="dxa"/>
            <w:noWrap/>
            <w:hideMark/>
          </w:tcPr>
          <w:p w14:paraId="5556EA5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hideMark/>
          </w:tcPr>
          <w:p w14:paraId="0268005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 and healthcare providers</w:t>
            </w:r>
          </w:p>
        </w:tc>
        <w:tc>
          <w:tcPr>
            <w:tcW w:w="1220" w:type="dxa"/>
            <w:noWrap/>
            <w:hideMark/>
          </w:tcPr>
          <w:p w14:paraId="6AE0E39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12 FGDs and 3 KIIs</w:t>
            </w:r>
          </w:p>
        </w:tc>
        <w:tc>
          <w:tcPr>
            <w:tcW w:w="1333" w:type="dxa"/>
            <w:hideMark/>
          </w:tcPr>
          <w:p w14:paraId="5086F7B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6996F431" w14:textId="77777777" w:rsidTr="191341F6">
        <w:trPr>
          <w:trHeight w:val="2400"/>
        </w:trPr>
        <w:tc>
          <w:tcPr>
            <w:tcW w:w="468" w:type="dxa"/>
            <w:noWrap/>
            <w:hideMark/>
          </w:tcPr>
          <w:p w14:paraId="6F59DC1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13</w:t>
            </w:r>
          </w:p>
        </w:tc>
        <w:tc>
          <w:tcPr>
            <w:tcW w:w="1078" w:type="dxa"/>
            <w:hideMark/>
          </w:tcPr>
          <w:p w14:paraId="655CE64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Gebreyesus et al, 2019</w:t>
            </w:r>
          </w:p>
        </w:tc>
        <w:tc>
          <w:tcPr>
            <w:tcW w:w="824" w:type="dxa"/>
            <w:noWrap/>
            <w:hideMark/>
          </w:tcPr>
          <w:p w14:paraId="37FBD55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53343B6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hideMark/>
          </w:tcPr>
          <w:p w14:paraId="15D6CAB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town, Health centers and Hospitals</w:t>
            </w:r>
          </w:p>
        </w:tc>
        <w:tc>
          <w:tcPr>
            <w:tcW w:w="2641" w:type="dxa"/>
            <w:hideMark/>
          </w:tcPr>
          <w:p w14:paraId="6C2C679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experience of homeless women on maternity healthcare service utilization and associated challenges in Aksum Town, Northern Ethiopia</w:t>
            </w:r>
          </w:p>
        </w:tc>
        <w:tc>
          <w:tcPr>
            <w:tcW w:w="1466" w:type="dxa"/>
            <w:hideMark/>
          </w:tcPr>
          <w:p w14:paraId="7E8FB94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6AC4423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Healthcare provider and Homeless mothers</w:t>
            </w:r>
          </w:p>
        </w:tc>
        <w:tc>
          <w:tcPr>
            <w:tcW w:w="1220" w:type="dxa"/>
            <w:hideMark/>
          </w:tcPr>
          <w:p w14:paraId="062C4AD0" w14:textId="7075828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22 IDIs</w:t>
            </w:r>
            <w:r w:rsidR="00D33445">
              <w:rPr>
                <w:rFonts w:cstheme="minorHAnsi"/>
                <w:sz w:val="20"/>
                <w:szCs w:val="20"/>
              </w:rPr>
              <w:t xml:space="preserve"> </w:t>
            </w:r>
            <w:r w:rsidRPr="00F002E9">
              <w:rPr>
                <w:rFonts w:cstheme="minorHAnsi"/>
                <w:sz w:val="20"/>
                <w:szCs w:val="20"/>
              </w:rPr>
              <w:t>(10 KIIs and 12 women)</w:t>
            </w:r>
          </w:p>
        </w:tc>
        <w:tc>
          <w:tcPr>
            <w:tcW w:w="1333" w:type="dxa"/>
            <w:hideMark/>
          </w:tcPr>
          <w:p w14:paraId="6C3ECE8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0AB177FE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5F22F50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078" w:type="dxa"/>
            <w:hideMark/>
          </w:tcPr>
          <w:p w14:paraId="5B1F301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Geleto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2020</w:t>
            </w:r>
          </w:p>
        </w:tc>
        <w:tc>
          <w:tcPr>
            <w:tcW w:w="824" w:type="dxa"/>
            <w:noWrap/>
            <w:hideMark/>
          </w:tcPr>
          <w:p w14:paraId="5683AED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14D6CCC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hideMark/>
          </w:tcPr>
          <w:p w14:paraId="0F7A353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F002E9">
              <w:rPr>
                <w:rFonts w:cstheme="minorHAnsi"/>
                <w:sz w:val="20"/>
                <w:szCs w:val="20"/>
              </w:rPr>
              <w:t>region,public</w:t>
            </w:r>
            <w:proofErr w:type="spellEnd"/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and private hospitals</w:t>
            </w:r>
          </w:p>
        </w:tc>
        <w:tc>
          <w:tcPr>
            <w:tcW w:w="2641" w:type="dxa"/>
            <w:hideMark/>
          </w:tcPr>
          <w:p w14:paraId="5E57AFA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investigate perceptions of midwives about the quality of emergency obstetric care provided at hospitals in the Harari region of Ethiopia.</w:t>
            </w:r>
          </w:p>
        </w:tc>
        <w:tc>
          <w:tcPr>
            <w:tcW w:w="1466" w:type="dxa"/>
            <w:noWrap/>
            <w:hideMark/>
          </w:tcPr>
          <w:p w14:paraId="64F9A5F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586156A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Midwives</w:t>
            </w:r>
          </w:p>
        </w:tc>
        <w:tc>
          <w:tcPr>
            <w:tcW w:w="1220" w:type="dxa"/>
            <w:noWrap/>
            <w:hideMark/>
          </w:tcPr>
          <w:p w14:paraId="29459DD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12 IDIs</w:t>
            </w:r>
          </w:p>
        </w:tc>
        <w:tc>
          <w:tcPr>
            <w:tcW w:w="1333" w:type="dxa"/>
            <w:hideMark/>
          </w:tcPr>
          <w:p w14:paraId="6EC5B0F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4EAF22D6" w14:textId="77777777" w:rsidTr="191341F6">
        <w:trPr>
          <w:trHeight w:val="3165"/>
        </w:trPr>
        <w:tc>
          <w:tcPr>
            <w:tcW w:w="468" w:type="dxa"/>
            <w:noWrap/>
            <w:hideMark/>
          </w:tcPr>
          <w:p w14:paraId="5555084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078" w:type="dxa"/>
            <w:hideMark/>
          </w:tcPr>
          <w:p w14:paraId="3A2AED0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Tiruneh et al, 2021</w:t>
            </w:r>
          </w:p>
        </w:tc>
        <w:tc>
          <w:tcPr>
            <w:tcW w:w="824" w:type="dxa"/>
            <w:noWrap/>
            <w:hideMark/>
          </w:tcPr>
          <w:p w14:paraId="1BD2D9B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02F7FF1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(Phenomenological)</w:t>
            </w:r>
          </w:p>
        </w:tc>
        <w:tc>
          <w:tcPr>
            <w:tcW w:w="1059" w:type="dxa"/>
            <w:hideMark/>
          </w:tcPr>
          <w:p w14:paraId="7F02614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zone</w:t>
            </w:r>
          </w:p>
        </w:tc>
        <w:tc>
          <w:tcPr>
            <w:tcW w:w="2641" w:type="dxa"/>
            <w:hideMark/>
          </w:tcPr>
          <w:p w14:paraId="195BFDE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community perceptions of the continuum of care for maternal health services in Ethiopia.</w:t>
            </w:r>
          </w:p>
        </w:tc>
        <w:tc>
          <w:tcPr>
            <w:tcW w:w="1466" w:type="dxa"/>
            <w:hideMark/>
          </w:tcPr>
          <w:p w14:paraId="7927539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Continuum of maternal health services</w:t>
            </w:r>
          </w:p>
        </w:tc>
        <w:tc>
          <w:tcPr>
            <w:tcW w:w="2132" w:type="dxa"/>
            <w:hideMark/>
          </w:tcPr>
          <w:p w14:paraId="74BF94A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CHWs, and community and religious leaders</w:t>
            </w:r>
          </w:p>
        </w:tc>
        <w:tc>
          <w:tcPr>
            <w:tcW w:w="1220" w:type="dxa"/>
            <w:noWrap/>
            <w:hideMark/>
          </w:tcPr>
          <w:p w14:paraId="74B7F81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 FGDs and 8 IDIs</w:t>
            </w:r>
          </w:p>
        </w:tc>
        <w:tc>
          <w:tcPr>
            <w:tcW w:w="1333" w:type="dxa"/>
            <w:hideMark/>
          </w:tcPr>
          <w:p w14:paraId="50B516D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6EABC6F6" w14:textId="77777777" w:rsidTr="191341F6">
        <w:trPr>
          <w:trHeight w:val="2100"/>
        </w:trPr>
        <w:tc>
          <w:tcPr>
            <w:tcW w:w="468" w:type="dxa"/>
            <w:noWrap/>
            <w:hideMark/>
          </w:tcPr>
          <w:p w14:paraId="2FD8593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16</w:t>
            </w:r>
          </w:p>
        </w:tc>
        <w:tc>
          <w:tcPr>
            <w:tcW w:w="1078" w:type="dxa"/>
            <w:hideMark/>
          </w:tcPr>
          <w:p w14:paraId="19E354E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Ibrhim et al, 2018</w:t>
            </w:r>
          </w:p>
        </w:tc>
        <w:tc>
          <w:tcPr>
            <w:tcW w:w="824" w:type="dxa"/>
            <w:noWrap/>
            <w:hideMark/>
          </w:tcPr>
          <w:p w14:paraId="413D8F3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71AC14A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71A07B0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6 districts,</w:t>
            </w:r>
          </w:p>
        </w:tc>
        <w:tc>
          <w:tcPr>
            <w:tcW w:w="2641" w:type="dxa"/>
            <w:hideMark/>
          </w:tcPr>
          <w:p w14:paraId="349C458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why women in the pastoralist region of Afar, Ethiopia still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prefer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to give birth at home.</w:t>
            </w:r>
          </w:p>
        </w:tc>
        <w:tc>
          <w:tcPr>
            <w:tcW w:w="1466" w:type="dxa"/>
            <w:noWrap/>
            <w:hideMark/>
          </w:tcPr>
          <w:p w14:paraId="6A236C3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6BFB213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 (Mothers, Grandmothers), Male tribal/ religious leaders, District health office head, women affairs head, TBAs</w:t>
            </w:r>
          </w:p>
        </w:tc>
        <w:tc>
          <w:tcPr>
            <w:tcW w:w="1220" w:type="dxa"/>
            <w:noWrap/>
            <w:hideMark/>
          </w:tcPr>
          <w:p w14:paraId="1C37284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18 FGDs and 24 KIIs</w:t>
            </w:r>
          </w:p>
        </w:tc>
        <w:tc>
          <w:tcPr>
            <w:tcW w:w="1333" w:type="dxa"/>
            <w:hideMark/>
          </w:tcPr>
          <w:p w14:paraId="0B1032A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025A8F3A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4EFCACC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078" w:type="dxa"/>
            <w:hideMark/>
          </w:tcPr>
          <w:p w14:paraId="4E7D06D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Jackson et al, 2017</w:t>
            </w:r>
          </w:p>
        </w:tc>
        <w:tc>
          <w:tcPr>
            <w:tcW w:w="824" w:type="dxa"/>
            <w:noWrap/>
            <w:hideMark/>
          </w:tcPr>
          <w:p w14:paraId="2D7D2B7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35F8821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(ethnographic)</w:t>
            </w:r>
          </w:p>
        </w:tc>
        <w:tc>
          <w:tcPr>
            <w:tcW w:w="1059" w:type="dxa"/>
            <w:hideMark/>
          </w:tcPr>
          <w:p w14:paraId="19A47A3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3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regions,  8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districts</w:t>
            </w:r>
          </w:p>
        </w:tc>
        <w:tc>
          <w:tcPr>
            <w:tcW w:w="2641" w:type="dxa"/>
            <w:hideMark/>
          </w:tcPr>
          <w:p w14:paraId="55F2389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document factors that hinder or enable maternal health strategies to reduce the first and second delays of the Three Delays in rural and pastoralist areas in Ethiopia.</w:t>
            </w:r>
          </w:p>
        </w:tc>
        <w:tc>
          <w:tcPr>
            <w:tcW w:w="1466" w:type="dxa"/>
            <w:hideMark/>
          </w:tcPr>
          <w:p w14:paraId="48730A0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00544EF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HEWs and women</w:t>
            </w:r>
          </w:p>
        </w:tc>
        <w:tc>
          <w:tcPr>
            <w:tcW w:w="1220" w:type="dxa"/>
            <w:hideMark/>
          </w:tcPr>
          <w:p w14:paraId="3D670C5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44 KIIs and 123 IDIs</w:t>
            </w:r>
          </w:p>
        </w:tc>
        <w:tc>
          <w:tcPr>
            <w:tcW w:w="1333" w:type="dxa"/>
            <w:hideMark/>
          </w:tcPr>
          <w:p w14:paraId="3551239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50E20CEC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6735686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078" w:type="dxa"/>
            <w:hideMark/>
          </w:tcPr>
          <w:p w14:paraId="06F32A7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Jebena et al, 2022</w:t>
            </w:r>
          </w:p>
        </w:tc>
        <w:tc>
          <w:tcPr>
            <w:tcW w:w="824" w:type="dxa"/>
            <w:noWrap/>
            <w:hideMark/>
          </w:tcPr>
          <w:p w14:paraId="39AFCE3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2886474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4268627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2 zones and 2 districts</w:t>
            </w:r>
          </w:p>
        </w:tc>
        <w:tc>
          <w:tcPr>
            <w:tcW w:w="2641" w:type="dxa"/>
            <w:hideMark/>
          </w:tcPr>
          <w:p w14:paraId="3995CDD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factors that facilitate or hinder RMNH service utilization and examine</w:t>
            </w:r>
            <w:r w:rsidRPr="00F002E9">
              <w:rPr>
                <w:rFonts w:cstheme="minorHAnsi"/>
                <w:sz w:val="20"/>
                <w:szCs w:val="20"/>
              </w:rPr>
              <w:br/>
              <w:t>the complex interaction of the factors in Ethiopia</w:t>
            </w:r>
          </w:p>
        </w:tc>
        <w:tc>
          <w:tcPr>
            <w:tcW w:w="1466" w:type="dxa"/>
            <w:hideMark/>
          </w:tcPr>
          <w:p w14:paraId="43057DF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Reproductive, maternal, and neonatal health (RMNH)</w:t>
            </w:r>
          </w:p>
        </w:tc>
        <w:tc>
          <w:tcPr>
            <w:tcW w:w="2132" w:type="dxa"/>
            <w:hideMark/>
          </w:tcPr>
          <w:p w14:paraId="44BDC7DE" w14:textId="07D77A25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HEWs, Healthcare professionals, local </w:t>
            </w:r>
            <w:r w:rsidR="00D33445">
              <w:rPr>
                <w:rFonts w:cstheme="minorHAnsi"/>
                <w:sz w:val="20"/>
                <w:szCs w:val="20"/>
              </w:rPr>
              <w:t>administrators</w:t>
            </w:r>
            <w:r w:rsidRPr="00F002E9">
              <w:rPr>
                <w:rFonts w:cstheme="minorHAnsi"/>
                <w:sz w:val="20"/>
                <w:szCs w:val="20"/>
              </w:rPr>
              <w:t>, community and religious leaders, women</w:t>
            </w:r>
          </w:p>
        </w:tc>
        <w:tc>
          <w:tcPr>
            <w:tcW w:w="1220" w:type="dxa"/>
            <w:noWrap/>
            <w:hideMark/>
          </w:tcPr>
          <w:p w14:paraId="3FA95B6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24 KIIs and 20 FGDs</w:t>
            </w:r>
          </w:p>
        </w:tc>
        <w:tc>
          <w:tcPr>
            <w:tcW w:w="1333" w:type="dxa"/>
            <w:hideMark/>
          </w:tcPr>
          <w:p w14:paraId="5F244A6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64221292" w14:textId="77777777" w:rsidTr="191341F6">
        <w:trPr>
          <w:trHeight w:val="3300"/>
        </w:trPr>
        <w:tc>
          <w:tcPr>
            <w:tcW w:w="468" w:type="dxa"/>
            <w:noWrap/>
            <w:hideMark/>
          </w:tcPr>
          <w:p w14:paraId="0B168F6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078" w:type="dxa"/>
            <w:hideMark/>
          </w:tcPr>
          <w:p w14:paraId="7B87475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Kaba et al, 2015</w:t>
            </w:r>
          </w:p>
        </w:tc>
        <w:tc>
          <w:tcPr>
            <w:tcW w:w="824" w:type="dxa"/>
            <w:noWrap/>
            <w:hideMark/>
          </w:tcPr>
          <w:p w14:paraId="0FC7C86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7E606A3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hideMark/>
          </w:tcPr>
          <w:p w14:paraId="53D6B1E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city</w:t>
            </w:r>
          </w:p>
        </w:tc>
        <w:tc>
          <w:tcPr>
            <w:tcW w:w="2641" w:type="dxa"/>
            <w:hideMark/>
          </w:tcPr>
          <w:p w14:paraId="6E744F3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why women in Hawassa City prefer to deliver at home and identify associated</w:t>
            </w:r>
            <w:r w:rsidRPr="00F002E9">
              <w:rPr>
                <w:rFonts w:cstheme="minorHAnsi"/>
                <w:sz w:val="20"/>
                <w:szCs w:val="20"/>
              </w:rPr>
              <w:br/>
              <w:t>reasons in Ethiopia.</w:t>
            </w:r>
          </w:p>
        </w:tc>
        <w:tc>
          <w:tcPr>
            <w:tcW w:w="1466" w:type="dxa"/>
            <w:hideMark/>
          </w:tcPr>
          <w:p w14:paraId="7F10292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2A07A94B" w14:textId="44A1630D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health professionals, health managers, local opinion leaders, hus</w:t>
            </w:r>
            <w:r w:rsidR="00D33445">
              <w:rPr>
                <w:rFonts w:cstheme="minorHAnsi"/>
                <w:sz w:val="20"/>
                <w:szCs w:val="20"/>
              </w:rPr>
              <w:t>b</w:t>
            </w:r>
            <w:r w:rsidRPr="00F002E9">
              <w:rPr>
                <w:rFonts w:cstheme="minorHAnsi"/>
                <w:sz w:val="20"/>
                <w:szCs w:val="20"/>
              </w:rPr>
              <w:t>ands, HEWs, Health Development Army (HAD)</w:t>
            </w:r>
          </w:p>
        </w:tc>
        <w:tc>
          <w:tcPr>
            <w:tcW w:w="1220" w:type="dxa"/>
            <w:noWrap/>
            <w:hideMark/>
          </w:tcPr>
          <w:p w14:paraId="02F659E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 FGDs and 44 IDIs</w:t>
            </w:r>
          </w:p>
        </w:tc>
        <w:tc>
          <w:tcPr>
            <w:tcW w:w="1333" w:type="dxa"/>
            <w:hideMark/>
          </w:tcPr>
          <w:p w14:paraId="3FE464A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2B1D4EC9" w14:textId="77777777" w:rsidTr="191341F6">
        <w:trPr>
          <w:trHeight w:val="2100"/>
        </w:trPr>
        <w:tc>
          <w:tcPr>
            <w:tcW w:w="468" w:type="dxa"/>
            <w:noWrap/>
            <w:hideMark/>
          </w:tcPr>
          <w:p w14:paraId="0A2F4EB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20</w:t>
            </w:r>
          </w:p>
        </w:tc>
        <w:tc>
          <w:tcPr>
            <w:tcW w:w="1078" w:type="dxa"/>
            <w:hideMark/>
          </w:tcPr>
          <w:p w14:paraId="53EACC7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Kea et al, 2018</w:t>
            </w:r>
          </w:p>
        </w:tc>
        <w:tc>
          <w:tcPr>
            <w:tcW w:w="824" w:type="dxa"/>
            <w:noWrap/>
            <w:hideMark/>
          </w:tcPr>
          <w:p w14:paraId="71B2EE3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7869668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hideMark/>
          </w:tcPr>
          <w:p w14:paraId="7E9046C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zone, 6 woredas</w:t>
            </w:r>
          </w:p>
        </w:tc>
        <w:tc>
          <w:tcPr>
            <w:tcW w:w="2641" w:type="dxa"/>
            <w:hideMark/>
          </w:tcPr>
          <w:p w14:paraId="7FF911F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identify factors influencing the use of maternal health services at the primary health care unit level in rural communities in Sidama zone, south Ethiopia</w:t>
            </w:r>
          </w:p>
        </w:tc>
        <w:tc>
          <w:tcPr>
            <w:tcW w:w="1466" w:type="dxa"/>
            <w:hideMark/>
          </w:tcPr>
          <w:p w14:paraId="1134304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1A2D59D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males, TBAs, local</w:t>
            </w:r>
            <w:r w:rsidRPr="00F002E9">
              <w:rPr>
                <w:rFonts w:cstheme="minorHAnsi"/>
                <w:sz w:val="20"/>
                <w:szCs w:val="20"/>
              </w:rPr>
              <w:br/>
              <w:t xml:space="preserve">kebele administrators, health professionals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and  HEWs</w:t>
            </w:r>
            <w:proofErr w:type="gramEnd"/>
          </w:p>
        </w:tc>
        <w:tc>
          <w:tcPr>
            <w:tcW w:w="1220" w:type="dxa"/>
            <w:noWrap/>
            <w:hideMark/>
          </w:tcPr>
          <w:p w14:paraId="58DBF6C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14 FGDs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and  44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IDIs</w:t>
            </w:r>
          </w:p>
        </w:tc>
        <w:tc>
          <w:tcPr>
            <w:tcW w:w="1333" w:type="dxa"/>
            <w:hideMark/>
          </w:tcPr>
          <w:p w14:paraId="0997053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4A17477D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1E6450E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078" w:type="dxa"/>
            <w:hideMark/>
          </w:tcPr>
          <w:p w14:paraId="097FD31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King et al, 2015</w:t>
            </w:r>
          </w:p>
        </w:tc>
        <w:tc>
          <w:tcPr>
            <w:tcW w:w="824" w:type="dxa"/>
            <w:noWrap/>
            <w:hideMark/>
          </w:tcPr>
          <w:p w14:paraId="07D286F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329017C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(Ethnographic)</w:t>
            </w:r>
          </w:p>
        </w:tc>
        <w:tc>
          <w:tcPr>
            <w:tcW w:w="1059" w:type="dxa"/>
            <w:hideMark/>
          </w:tcPr>
          <w:p w14:paraId="5CEE198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5 districts</w:t>
            </w:r>
          </w:p>
        </w:tc>
        <w:tc>
          <w:tcPr>
            <w:tcW w:w="2641" w:type="dxa"/>
            <w:hideMark/>
          </w:tcPr>
          <w:p w14:paraId="3555DB6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barriers and facilitators that enable women to access skilled birth attendance in</w:t>
            </w:r>
            <w:r w:rsidRPr="00F002E9">
              <w:rPr>
                <w:rFonts w:cstheme="minorHAnsi"/>
                <w:sz w:val="20"/>
                <w:szCs w:val="20"/>
              </w:rPr>
              <w:br/>
              <w:t>Afar region, Ethiopia.</w:t>
            </w:r>
          </w:p>
        </w:tc>
        <w:tc>
          <w:tcPr>
            <w:tcW w:w="1466" w:type="dxa"/>
            <w:hideMark/>
          </w:tcPr>
          <w:p w14:paraId="39CFFC2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7B0A35C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NGO and government health workers, HEWs, Women</w:t>
            </w:r>
          </w:p>
        </w:tc>
        <w:tc>
          <w:tcPr>
            <w:tcW w:w="1220" w:type="dxa"/>
            <w:noWrap/>
            <w:hideMark/>
          </w:tcPr>
          <w:p w14:paraId="51BE98B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55 IDIs</w:t>
            </w:r>
          </w:p>
        </w:tc>
        <w:tc>
          <w:tcPr>
            <w:tcW w:w="1333" w:type="dxa"/>
            <w:hideMark/>
          </w:tcPr>
          <w:p w14:paraId="17F59AF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B437F5C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7A1E70A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078" w:type="dxa"/>
            <w:hideMark/>
          </w:tcPr>
          <w:p w14:paraId="7CD4CC9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Wester et al, 2018</w:t>
            </w:r>
          </w:p>
        </w:tc>
        <w:tc>
          <w:tcPr>
            <w:tcW w:w="824" w:type="dxa"/>
            <w:noWrap/>
            <w:hideMark/>
          </w:tcPr>
          <w:p w14:paraId="0AB9F54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1B02993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4DBC2A8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zone, 2 towns</w:t>
            </w:r>
          </w:p>
        </w:tc>
        <w:tc>
          <w:tcPr>
            <w:tcW w:w="2641" w:type="dxa"/>
            <w:hideMark/>
          </w:tcPr>
          <w:p w14:paraId="46B806D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describe best practices to address the socio-cultural barriers to the uptake of reproductive,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maternal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and neonatal health services in the pastoralist communities of Afar, Ethiopia.</w:t>
            </w:r>
          </w:p>
        </w:tc>
        <w:tc>
          <w:tcPr>
            <w:tcW w:w="1466" w:type="dxa"/>
            <w:hideMark/>
          </w:tcPr>
          <w:p w14:paraId="1CEBF7E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RMNH services</w:t>
            </w:r>
          </w:p>
        </w:tc>
        <w:tc>
          <w:tcPr>
            <w:tcW w:w="2132" w:type="dxa"/>
            <w:hideMark/>
          </w:tcPr>
          <w:p w14:paraId="2391DB1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Regional Health Bureau, Local and international NGOs, and Healthcare providers</w:t>
            </w:r>
          </w:p>
        </w:tc>
        <w:tc>
          <w:tcPr>
            <w:tcW w:w="1220" w:type="dxa"/>
            <w:noWrap/>
            <w:hideMark/>
          </w:tcPr>
          <w:p w14:paraId="2D8EE57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12 IDIs</w:t>
            </w:r>
          </w:p>
        </w:tc>
        <w:tc>
          <w:tcPr>
            <w:tcW w:w="1333" w:type="dxa"/>
            <w:hideMark/>
          </w:tcPr>
          <w:p w14:paraId="5E05AD1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57F6F7AA" w14:textId="77777777" w:rsidTr="191341F6">
        <w:trPr>
          <w:trHeight w:val="900"/>
        </w:trPr>
        <w:tc>
          <w:tcPr>
            <w:tcW w:w="468" w:type="dxa"/>
            <w:noWrap/>
            <w:hideMark/>
          </w:tcPr>
          <w:p w14:paraId="0779A21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078" w:type="dxa"/>
            <w:hideMark/>
          </w:tcPr>
          <w:p w14:paraId="604B687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Kohi et al, 2018</w:t>
            </w:r>
          </w:p>
        </w:tc>
        <w:tc>
          <w:tcPr>
            <w:tcW w:w="824" w:type="dxa"/>
            <w:noWrap/>
            <w:hideMark/>
          </w:tcPr>
          <w:p w14:paraId="47F3E54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hideMark/>
          </w:tcPr>
          <w:p w14:paraId="72B020F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69EDC92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province, 2 regions</w:t>
            </w:r>
          </w:p>
        </w:tc>
        <w:tc>
          <w:tcPr>
            <w:tcW w:w="2641" w:type="dxa"/>
            <w:hideMark/>
          </w:tcPr>
          <w:p w14:paraId="624B7938" w14:textId="5F0A14C4" w:rsidR="00C910AC" w:rsidRPr="00F002E9" w:rsidRDefault="00C910AC" w:rsidP="191341F6">
            <w:pPr>
              <w:rPr>
                <w:sz w:val="20"/>
                <w:szCs w:val="20"/>
              </w:rPr>
            </w:pPr>
            <w:r w:rsidRPr="191341F6">
              <w:rPr>
                <w:sz w:val="20"/>
                <w:szCs w:val="20"/>
              </w:rPr>
              <w:t>To explore the perspectives of women and men to accessing health facilities for delivery care in Tanzania.</w:t>
            </w:r>
          </w:p>
        </w:tc>
        <w:tc>
          <w:tcPr>
            <w:tcW w:w="1466" w:type="dxa"/>
            <w:hideMark/>
          </w:tcPr>
          <w:p w14:paraId="04764A3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4908DC0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Men and women</w:t>
            </w:r>
          </w:p>
        </w:tc>
        <w:tc>
          <w:tcPr>
            <w:tcW w:w="1220" w:type="dxa"/>
            <w:noWrap/>
            <w:hideMark/>
          </w:tcPr>
          <w:p w14:paraId="73EE6C3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 FGDs and 12 IDIs</w:t>
            </w:r>
          </w:p>
        </w:tc>
        <w:tc>
          <w:tcPr>
            <w:tcW w:w="1333" w:type="dxa"/>
            <w:hideMark/>
          </w:tcPr>
          <w:p w14:paraId="1CBA21C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26855366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3888112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078" w:type="dxa"/>
            <w:hideMark/>
          </w:tcPr>
          <w:p w14:paraId="570690D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Kok et al, 2015</w:t>
            </w:r>
          </w:p>
        </w:tc>
        <w:tc>
          <w:tcPr>
            <w:tcW w:w="824" w:type="dxa"/>
            <w:noWrap/>
            <w:hideMark/>
          </w:tcPr>
          <w:p w14:paraId="31F0084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607AB37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5E44632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6 districts</w:t>
            </w:r>
          </w:p>
        </w:tc>
        <w:tc>
          <w:tcPr>
            <w:tcW w:w="2641" w:type="dxa"/>
            <w:hideMark/>
          </w:tcPr>
          <w:p w14:paraId="009CB77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understand how relationships between HEWs, the community, and the health sector were shaped to provide maternal health services in Ethiopia</w:t>
            </w:r>
          </w:p>
        </w:tc>
        <w:tc>
          <w:tcPr>
            <w:tcW w:w="1466" w:type="dxa"/>
            <w:hideMark/>
          </w:tcPr>
          <w:p w14:paraId="17374A7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3F2F8E5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HEWs, Men, Women, HEWs supervisors, Health managers, Healthcare providers, and TBAs</w:t>
            </w:r>
          </w:p>
        </w:tc>
        <w:tc>
          <w:tcPr>
            <w:tcW w:w="1220" w:type="dxa"/>
            <w:noWrap/>
            <w:hideMark/>
          </w:tcPr>
          <w:p w14:paraId="1E749B4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14 FGDs and 44 KIIs</w:t>
            </w:r>
          </w:p>
        </w:tc>
        <w:tc>
          <w:tcPr>
            <w:tcW w:w="1333" w:type="dxa"/>
            <w:hideMark/>
          </w:tcPr>
          <w:p w14:paraId="7A75B1B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7ECAA686" w14:textId="77777777" w:rsidTr="191341F6">
        <w:trPr>
          <w:trHeight w:val="3300"/>
        </w:trPr>
        <w:tc>
          <w:tcPr>
            <w:tcW w:w="468" w:type="dxa"/>
            <w:noWrap/>
            <w:hideMark/>
          </w:tcPr>
          <w:p w14:paraId="63DD31D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25</w:t>
            </w:r>
          </w:p>
        </w:tc>
        <w:tc>
          <w:tcPr>
            <w:tcW w:w="1078" w:type="dxa"/>
            <w:hideMark/>
          </w:tcPr>
          <w:p w14:paraId="37CDF16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Konje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2020</w:t>
            </w:r>
          </w:p>
        </w:tc>
        <w:tc>
          <w:tcPr>
            <w:tcW w:w="824" w:type="dxa"/>
            <w:noWrap/>
            <w:hideMark/>
          </w:tcPr>
          <w:p w14:paraId="72B1DBC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hideMark/>
          </w:tcPr>
          <w:p w14:paraId="2C4903F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(Case study)</w:t>
            </w:r>
          </w:p>
        </w:tc>
        <w:tc>
          <w:tcPr>
            <w:tcW w:w="1059" w:type="dxa"/>
            <w:hideMark/>
          </w:tcPr>
          <w:p w14:paraId="082AB84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hideMark/>
          </w:tcPr>
          <w:p w14:paraId="69EC84E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elements of the local social, cultural, economic, and health systems that influenced the use of health facilities for delivery in a rural setting in Northwest Tanzania</w:t>
            </w:r>
          </w:p>
        </w:tc>
        <w:tc>
          <w:tcPr>
            <w:tcW w:w="1466" w:type="dxa"/>
            <w:hideMark/>
          </w:tcPr>
          <w:p w14:paraId="31B3C7E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5909641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Men, TBAs, and CHWs</w:t>
            </w:r>
          </w:p>
        </w:tc>
        <w:tc>
          <w:tcPr>
            <w:tcW w:w="1220" w:type="dxa"/>
            <w:noWrap/>
            <w:hideMark/>
          </w:tcPr>
          <w:p w14:paraId="585127B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11 FGDs and 2 KIIs</w:t>
            </w:r>
          </w:p>
        </w:tc>
        <w:tc>
          <w:tcPr>
            <w:tcW w:w="1333" w:type="dxa"/>
            <w:hideMark/>
          </w:tcPr>
          <w:p w14:paraId="3C6D3FC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45F6D091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3F636C2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078" w:type="dxa"/>
            <w:hideMark/>
          </w:tcPr>
          <w:p w14:paraId="6439B9C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Konje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2018</w:t>
            </w:r>
          </w:p>
        </w:tc>
        <w:tc>
          <w:tcPr>
            <w:tcW w:w="824" w:type="dxa"/>
            <w:noWrap/>
            <w:hideMark/>
          </w:tcPr>
          <w:p w14:paraId="159A34A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hideMark/>
          </w:tcPr>
          <w:p w14:paraId="57E1FD0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13B5992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district</w:t>
            </w:r>
          </w:p>
        </w:tc>
        <w:tc>
          <w:tcPr>
            <w:tcW w:w="2641" w:type="dxa"/>
            <w:hideMark/>
          </w:tcPr>
          <w:p w14:paraId="38C1B80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challenges faced by women who visited ANC clinics and barriers to utilization of ANC among pregnant women in Tanzania</w:t>
            </w:r>
          </w:p>
        </w:tc>
        <w:tc>
          <w:tcPr>
            <w:tcW w:w="1466" w:type="dxa"/>
            <w:hideMark/>
          </w:tcPr>
          <w:p w14:paraId="7ABCA65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hideMark/>
          </w:tcPr>
          <w:p w14:paraId="32478A9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 and CHWs</w:t>
            </w:r>
          </w:p>
        </w:tc>
        <w:tc>
          <w:tcPr>
            <w:tcW w:w="1220" w:type="dxa"/>
            <w:noWrap/>
            <w:hideMark/>
          </w:tcPr>
          <w:p w14:paraId="7D9BA07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12 FGDs</w:t>
            </w:r>
          </w:p>
        </w:tc>
        <w:tc>
          <w:tcPr>
            <w:tcW w:w="1333" w:type="dxa"/>
            <w:hideMark/>
          </w:tcPr>
          <w:p w14:paraId="56689DA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9066CAE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28AC15F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78" w:type="dxa"/>
            <w:hideMark/>
          </w:tcPr>
          <w:p w14:paraId="6CD406B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Umutesi et al, 2021</w:t>
            </w:r>
          </w:p>
        </w:tc>
        <w:tc>
          <w:tcPr>
            <w:tcW w:w="824" w:type="dxa"/>
            <w:noWrap/>
            <w:hideMark/>
          </w:tcPr>
          <w:p w14:paraId="1D126DB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67084AE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442EE4C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county, 3 districts</w:t>
            </w:r>
          </w:p>
        </w:tc>
        <w:tc>
          <w:tcPr>
            <w:tcW w:w="2641" w:type="dxa"/>
            <w:hideMark/>
          </w:tcPr>
          <w:p w14:paraId="560A693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assess how maternal decision-making of birth location is influenced by personal, contextual, and cultural factors.</w:t>
            </w:r>
          </w:p>
        </w:tc>
        <w:tc>
          <w:tcPr>
            <w:tcW w:w="1466" w:type="dxa"/>
            <w:hideMark/>
          </w:tcPr>
          <w:p w14:paraId="68748B5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5A13B48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noWrap/>
            <w:hideMark/>
          </w:tcPr>
          <w:p w14:paraId="41013991" w14:textId="3503A9E2" w:rsidR="00C910AC" w:rsidRPr="00F002E9" w:rsidRDefault="00C910AC" w:rsidP="191341F6">
            <w:pPr>
              <w:rPr>
                <w:sz w:val="20"/>
                <w:szCs w:val="20"/>
                <w:highlight w:val="yellow"/>
              </w:rPr>
            </w:pPr>
            <w:r w:rsidRPr="00A629B8">
              <w:rPr>
                <w:sz w:val="20"/>
                <w:szCs w:val="20"/>
              </w:rPr>
              <w:t>FGDs</w:t>
            </w:r>
          </w:p>
        </w:tc>
        <w:tc>
          <w:tcPr>
            <w:tcW w:w="1333" w:type="dxa"/>
            <w:hideMark/>
          </w:tcPr>
          <w:p w14:paraId="670A550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54A9923F" w14:textId="77777777" w:rsidTr="191341F6">
        <w:trPr>
          <w:trHeight w:val="2322"/>
        </w:trPr>
        <w:tc>
          <w:tcPr>
            <w:tcW w:w="468" w:type="dxa"/>
            <w:noWrap/>
            <w:hideMark/>
          </w:tcPr>
          <w:p w14:paraId="26840A6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78" w:type="dxa"/>
            <w:hideMark/>
          </w:tcPr>
          <w:p w14:paraId="328FFE4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Kuwawenaruwa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2016</w:t>
            </w:r>
          </w:p>
        </w:tc>
        <w:tc>
          <w:tcPr>
            <w:tcW w:w="824" w:type="dxa"/>
            <w:noWrap/>
            <w:hideMark/>
          </w:tcPr>
          <w:p w14:paraId="591B33C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hideMark/>
          </w:tcPr>
          <w:p w14:paraId="039F0DE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07E5F76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hideMark/>
          </w:tcPr>
          <w:p w14:paraId="1C509D4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examine in-depth experiences of women and health care providers with a maternal and child health insurance scheme, focusing on delivery location.</w:t>
            </w:r>
          </w:p>
        </w:tc>
        <w:tc>
          <w:tcPr>
            <w:tcW w:w="1466" w:type="dxa"/>
            <w:hideMark/>
          </w:tcPr>
          <w:p w14:paraId="5BAF9B5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and child-health services</w:t>
            </w:r>
          </w:p>
        </w:tc>
        <w:tc>
          <w:tcPr>
            <w:tcW w:w="2132" w:type="dxa"/>
            <w:hideMark/>
          </w:tcPr>
          <w:p w14:paraId="7AE748E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noWrap/>
            <w:hideMark/>
          </w:tcPr>
          <w:p w14:paraId="15E56A4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31 IDIs</w:t>
            </w:r>
          </w:p>
        </w:tc>
        <w:tc>
          <w:tcPr>
            <w:tcW w:w="1333" w:type="dxa"/>
            <w:hideMark/>
          </w:tcPr>
          <w:p w14:paraId="1D2B69B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2C5D357D" w14:textId="77777777" w:rsidTr="191341F6">
        <w:trPr>
          <w:trHeight w:val="2502"/>
        </w:trPr>
        <w:tc>
          <w:tcPr>
            <w:tcW w:w="468" w:type="dxa"/>
            <w:noWrap/>
            <w:hideMark/>
          </w:tcPr>
          <w:p w14:paraId="085C68E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29</w:t>
            </w:r>
          </w:p>
        </w:tc>
        <w:tc>
          <w:tcPr>
            <w:tcW w:w="1078" w:type="dxa"/>
            <w:hideMark/>
          </w:tcPr>
          <w:p w14:paraId="5C30727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Uldbjerg et al, 2020</w:t>
            </w:r>
          </w:p>
        </w:tc>
        <w:tc>
          <w:tcPr>
            <w:tcW w:w="824" w:type="dxa"/>
            <w:noWrap/>
            <w:hideMark/>
          </w:tcPr>
          <w:p w14:paraId="49A3A98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1507" w:type="dxa"/>
            <w:hideMark/>
          </w:tcPr>
          <w:p w14:paraId="26AA79C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(Phenomenology)</w:t>
            </w:r>
          </w:p>
        </w:tc>
        <w:tc>
          <w:tcPr>
            <w:tcW w:w="1059" w:type="dxa"/>
            <w:hideMark/>
          </w:tcPr>
          <w:p w14:paraId="750E9EC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sub-county, 1 district</w:t>
            </w:r>
          </w:p>
        </w:tc>
        <w:tc>
          <w:tcPr>
            <w:tcW w:w="2641" w:type="dxa"/>
            <w:hideMark/>
          </w:tcPr>
          <w:p w14:paraId="4CEF4B0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identify perceived barriers to utilization of ANC services in a rural post-conflict area in northern Uganda</w:t>
            </w:r>
          </w:p>
        </w:tc>
        <w:tc>
          <w:tcPr>
            <w:tcW w:w="1466" w:type="dxa"/>
            <w:noWrap/>
            <w:hideMark/>
          </w:tcPr>
          <w:p w14:paraId="131E580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hideMark/>
          </w:tcPr>
          <w:p w14:paraId="0E241ADA" w14:textId="460AABAC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health workers</w:t>
            </w:r>
            <w:r w:rsidR="00D200CC">
              <w:rPr>
                <w:rFonts w:cstheme="minorHAnsi"/>
                <w:sz w:val="20"/>
                <w:szCs w:val="20"/>
              </w:rPr>
              <w:t>,</w:t>
            </w:r>
            <w:r w:rsidRPr="00F002E9">
              <w:rPr>
                <w:rFonts w:cstheme="minorHAnsi"/>
                <w:sz w:val="20"/>
                <w:szCs w:val="20"/>
              </w:rPr>
              <w:t xml:space="preserve"> and a traditional birth attendant</w:t>
            </w:r>
          </w:p>
        </w:tc>
        <w:tc>
          <w:tcPr>
            <w:tcW w:w="1220" w:type="dxa"/>
            <w:hideMark/>
          </w:tcPr>
          <w:p w14:paraId="1A26DEE9" w14:textId="66D9A13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IDIs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and  FGDs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33" w:type="dxa"/>
            <w:hideMark/>
          </w:tcPr>
          <w:p w14:paraId="60424F9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Inductive conventional</w:t>
            </w:r>
            <w:r w:rsidRPr="00F002E9">
              <w:rPr>
                <w:rFonts w:cstheme="minorHAnsi"/>
                <w:sz w:val="20"/>
                <w:szCs w:val="20"/>
              </w:rPr>
              <w:br/>
              <w:t>content analysis</w:t>
            </w:r>
          </w:p>
        </w:tc>
      </w:tr>
      <w:tr w:rsidR="00C910AC" w:rsidRPr="00F002E9" w14:paraId="3D048341" w14:textId="77777777" w:rsidTr="191341F6">
        <w:trPr>
          <w:trHeight w:val="1260"/>
        </w:trPr>
        <w:tc>
          <w:tcPr>
            <w:tcW w:w="468" w:type="dxa"/>
            <w:vMerge w:val="restart"/>
            <w:noWrap/>
            <w:hideMark/>
          </w:tcPr>
          <w:p w14:paraId="0ED9B76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078" w:type="dxa"/>
            <w:vMerge w:val="restart"/>
            <w:hideMark/>
          </w:tcPr>
          <w:p w14:paraId="515CDC3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Lang’at et al, 2015</w:t>
            </w:r>
          </w:p>
        </w:tc>
        <w:tc>
          <w:tcPr>
            <w:tcW w:w="824" w:type="dxa"/>
            <w:vMerge w:val="restart"/>
            <w:noWrap/>
            <w:hideMark/>
          </w:tcPr>
          <w:p w14:paraId="72789A2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vMerge w:val="restart"/>
            <w:hideMark/>
          </w:tcPr>
          <w:p w14:paraId="17BF575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(Inquiry)</w:t>
            </w:r>
          </w:p>
        </w:tc>
        <w:tc>
          <w:tcPr>
            <w:tcW w:w="1059" w:type="dxa"/>
            <w:vMerge w:val="restart"/>
            <w:hideMark/>
          </w:tcPr>
          <w:p w14:paraId="22855CE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sub-county, 1 district</w:t>
            </w:r>
          </w:p>
        </w:tc>
        <w:tc>
          <w:tcPr>
            <w:tcW w:w="2641" w:type="dxa"/>
            <w:vMerge w:val="restart"/>
            <w:hideMark/>
          </w:tcPr>
          <w:p w14:paraId="714AA0C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perspectives of the service providers and facility administrators of the free maternal health care service policy that was introduced in Kenya</w:t>
            </w:r>
          </w:p>
        </w:tc>
        <w:tc>
          <w:tcPr>
            <w:tcW w:w="1466" w:type="dxa"/>
            <w:vMerge w:val="restart"/>
            <w:hideMark/>
          </w:tcPr>
          <w:p w14:paraId="5707B4D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 and Childbirth</w:t>
            </w:r>
          </w:p>
        </w:tc>
        <w:tc>
          <w:tcPr>
            <w:tcW w:w="2132" w:type="dxa"/>
            <w:vMerge w:val="restart"/>
            <w:hideMark/>
          </w:tcPr>
          <w:p w14:paraId="5DB2346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 providers and facility administrators</w:t>
            </w:r>
          </w:p>
        </w:tc>
        <w:tc>
          <w:tcPr>
            <w:tcW w:w="1220" w:type="dxa"/>
            <w:vMerge w:val="restart"/>
            <w:noWrap/>
            <w:hideMark/>
          </w:tcPr>
          <w:p w14:paraId="18918DD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12 IDIs</w:t>
            </w:r>
          </w:p>
        </w:tc>
        <w:tc>
          <w:tcPr>
            <w:tcW w:w="1333" w:type="dxa"/>
            <w:vMerge w:val="restart"/>
            <w:hideMark/>
          </w:tcPr>
          <w:p w14:paraId="22FB47F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7BCEDFC9" w14:textId="77777777" w:rsidTr="191341F6">
        <w:trPr>
          <w:trHeight w:val="3105"/>
        </w:trPr>
        <w:tc>
          <w:tcPr>
            <w:tcW w:w="468" w:type="dxa"/>
            <w:vMerge/>
            <w:hideMark/>
          </w:tcPr>
          <w:p w14:paraId="712C3A3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48C2358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5D8B9AD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4FC0D39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3381663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063B7EE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3380813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63E918C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006789C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1F1DF6E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6812EC3A" w14:textId="77777777" w:rsidTr="191341F6">
        <w:trPr>
          <w:trHeight w:val="2145"/>
        </w:trPr>
        <w:tc>
          <w:tcPr>
            <w:tcW w:w="468" w:type="dxa"/>
            <w:vMerge w:val="restart"/>
            <w:noWrap/>
            <w:hideMark/>
          </w:tcPr>
          <w:p w14:paraId="4A6C225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31</w:t>
            </w:r>
          </w:p>
        </w:tc>
        <w:tc>
          <w:tcPr>
            <w:tcW w:w="1078" w:type="dxa"/>
            <w:vMerge w:val="restart"/>
            <w:hideMark/>
          </w:tcPr>
          <w:p w14:paraId="316F763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Lang’at et al, 2016</w:t>
            </w:r>
          </w:p>
        </w:tc>
        <w:tc>
          <w:tcPr>
            <w:tcW w:w="824" w:type="dxa"/>
            <w:vMerge w:val="restart"/>
            <w:noWrap/>
            <w:hideMark/>
          </w:tcPr>
          <w:p w14:paraId="1C16344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vMerge w:val="restart"/>
            <w:hideMark/>
          </w:tcPr>
          <w:p w14:paraId="1AE0790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(Inquiry)</w:t>
            </w:r>
          </w:p>
        </w:tc>
        <w:tc>
          <w:tcPr>
            <w:tcW w:w="1059" w:type="dxa"/>
            <w:vMerge w:val="restart"/>
            <w:hideMark/>
          </w:tcPr>
          <w:p w14:paraId="308F2D2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sub-county, 1 district</w:t>
            </w:r>
          </w:p>
        </w:tc>
        <w:tc>
          <w:tcPr>
            <w:tcW w:w="2641" w:type="dxa"/>
            <w:vMerge w:val="restart"/>
            <w:hideMark/>
          </w:tcPr>
          <w:p w14:paraId="7FC4DCF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women’s perspectives of elimination of the user-fee for accessing maternal health services in Kenya</w:t>
            </w:r>
          </w:p>
        </w:tc>
        <w:tc>
          <w:tcPr>
            <w:tcW w:w="1466" w:type="dxa"/>
            <w:vMerge w:val="restart"/>
            <w:noWrap/>
            <w:hideMark/>
          </w:tcPr>
          <w:p w14:paraId="3E5D730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vMerge w:val="restart"/>
            <w:noWrap/>
            <w:hideMark/>
          </w:tcPr>
          <w:p w14:paraId="2212AD1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vMerge w:val="restart"/>
            <w:noWrap/>
            <w:hideMark/>
          </w:tcPr>
          <w:p w14:paraId="4186DAC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28 IDIs</w:t>
            </w:r>
          </w:p>
        </w:tc>
        <w:tc>
          <w:tcPr>
            <w:tcW w:w="1333" w:type="dxa"/>
            <w:vMerge w:val="restart"/>
            <w:noWrap/>
            <w:hideMark/>
          </w:tcPr>
          <w:p w14:paraId="6D84614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08B890E4" w14:textId="77777777" w:rsidTr="191341F6">
        <w:trPr>
          <w:trHeight w:val="1710"/>
        </w:trPr>
        <w:tc>
          <w:tcPr>
            <w:tcW w:w="468" w:type="dxa"/>
            <w:vMerge/>
            <w:hideMark/>
          </w:tcPr>
          <w:p w14:paraId="38FD651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6C1C963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1FBAF0C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61B2E7D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2775FBA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74430A0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4AE3C33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1EC61D8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3167B57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72AA300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27BCF367" w14:textId="77777777" w:rsidTr="191341F6">
        <w:trPr>
          <w:trHeight w:val="1500"/>
        </w:trPr>
        <w:tc>
          <w:tcPr>
            <w:tcW w:w="468" w:type="dxa"/>
            <w:vMerge w:val="restart"/>
            <w:noWrap/>
            <w:hideMark/>
          </w:tcPr>
          <w:p w14:paraId="2B9B237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1078" w:type="dxa"/>
            <w:vMerge w:val="restart"/>
            <w:hideMark/>
          </w:tcPr>
          <w:p w14:paraId="79AB6AC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Macdonald et al, 2018</w:t>
            </w:r>
          </w:p>
        </w:tc>
        <w:tc>
          <w:tcPr>
            <w:tcW w:w="824" w:type="dxa"/>
            <w:vMerge w:val="restart"/>
            <w:noWrap/>
            <w:hideMark/>
          </w:tcPr>
          <w:p w14:paraId="402B83F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vMerge w:val="restart"/>
            <w:hideMark/>
          </w:tcPr>
          <w:p w14:paraId="6072A5B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(Feminist poststructuralist)</w:t>
            </w:r>
          </w:p>
        </w:tc>
        <w:tc>
          <w:tcPr>
            <w:tcW w:w="1059" w:type="dxa"/>
            <w:vMerge w:val="restart"/>
            <w:hideMark/>
          </w:tcPr>
          <w:p w14:paraId="294C81E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vMerge w:val="restart"/>
            <w:hideMark/>
          </w:tcPr>
          <w:p w14:paraId="771F35C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nurse-midwives’ and</w:t>
            </w:r>
            <w:r w:rsidRPr="00F002E9">
              <w:rPr>
                <w:rFonts w:cstheme="minorHAnsi"/>
                <w:sz w:val="20"/>
                <w:szCs w:val="20"/>
              </w:rPr>
              <w:br/>
              <w:t>obstetricians’ experiences of providing postpartum care in Tanzania.</w:t>
            </w:r>
          </w:p>
        </w:tc>
        <w:tc>
          <w:tcPr>
            <w:tcW w:w="1466" w:type="dxa"/>
            <w:vMerge w:val="restart"/>
            <w:hideMark/>
          </w:tcPr>
          <w:p w14:paraId="035F177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PNC</w:t>
            </w:r>
          </w:p>
        </w:tc>
        <w:tc>
          <w:tcPr>
            <w:tcW w:w="2132" w:type="dxa"/>
            <w:vMerge w:val="restart"/>
            <w:hideMark/>
          </w:tcPr>
          <w:p w14:paraId="721419F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Healthcare providers (Nurses and Obstetricians)</w:t>
            </w:r>
          </w:p>
        </w:tc>
        <w:tc>
          <w:tcPr>
            <w:tcW w:w="1220" w:type="dxa"/>
            <w:vMerge w:val="restart"/>
            <w:hideMark/>
          </w:tcPr>
          <w:p w14:paraId="08348AC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13 IDIs</w:t>
            </w:r>
          </w:p>
        </w:tc>
        <w:tc>
          <w:tcPr>
            <w:tcW w:w="1333" w:type="dxa"/>
            <w:vMerge w:val="restart"/>
            <w:hideMark/>
          </w:tcPr>
          <w:p w14:paraId="62BD6FF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0CE2B618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16D2883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25C1737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0978486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667E173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0E4C9E1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2C5A031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14366E2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072D1A0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684D219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720D7E0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40F588A7" w14:textId="77777777" w:rsidTr="191341F6">
        <w:trPr>
          <w:trHeight w:val="4350"/>
        </w:trPr>
        <w:tc>
          <w:tcPr>
            <w:tcW w:w="468" w:type="dxa"/>
            <w:vMerge w:val="restart"/>
            <w:noWrap/>
            <w:hideMark/>
          </w:tcPr>
          <w:p w14:paraId="70707E3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33</w:t>
            </w:r>
          </w:p>
        </w:tc>
        <w:tc>
          <w:tcPr>
            <w:tcW w:w="1078" w:type="dxa"/>
            <w:vMerge w:val="restart"/>
            <w:hideMark/>
          </w:tcPr>
          <w:p w14:paraId="26A64F4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Magunda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2023</w:t>
            </w:r>
          </w:p>
        </w:tc>
        <w:tc>
          <w:tcPr>
            <w:tcW w:w="824" w:type="dxa"/>
            <w:vMerge w:val="restart"/>
            <w:noWrap/>
            <w:hideMark/>
          </w:tcPr>
          <w:p w14:paraId="553D490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1507" w:type="dxa"/>
            <w:vMerge w:val="restart"/>
            <w:noWrap/>
            <w:hideMark/>
          </w:tcPr>
          <w:p w14:paraId="2B26E49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vMerge w:val="restart"/>
            <w:hideMark/>
          </w:tcPr>
          <w:p w14:paraId="0E1C28E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Urban slum areas</w:t>
            </w:r>
          </w:p>
        </w:tc>
        <w:tc>
          <w:tcPr>
            <w:tcW w:w="2641" w:type="dxa"/>
            <w:vMerge w:val="restart"/>
            <w:hideMark/>
          </w:tcPr>
          <w:p w14:paraId="695B158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understand factors that influence use of maternal and newborn healthcare in two urban slums of Kampala, Uganda.</w:t>
            </w:r>
          </w:p>
        </w:tc>
        <w:tc>
          <w:tcPr>
            <w:tcW w:w="1466" w:type="dxa"/>
            <w:vMerge w:val="restart"/>
            <w:hideMark/>
          </w:tcPr>
          <w:p w14:paraId="665547B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and Newborn care services</w:t>
            </w:r>
          </w:p>
        </w:tc>
        <w:tc>
          <w:tcPr>
            <w:tcW w:w="2132" w:type="dxa"/>
            <w:vMerge w:val="restart"/>
            <w:hideMark/>
          </w:tcPr>
          <w:p w14:paraId="70ADEEE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Men, TBAs, Healthcare providers, health management teams, emergency coordinators</w:t>
            </w:r>
          </w:p>
        </w:tc>
        <w:tc>
          <w:tcPr>
            <w:tcW w:w="1220" w:type="dxa"/>
            <w:vMerge w:val="restart"/>
            <w:hideMark/>
          </w:tcPr>
          <w:p w14:paraId="5BB22A0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60 IDIs, 23 KIIs and 15 FGDs</w:t>
            </w:r>
          </w:p>
        </w:tc>
        <w:tc>
          <w:tcPr>
            <w:tcW w:w="1333" w:type="dxa"/>
            <w:vMerge w:val="restart"/>
            <w:hideMark/>
          </w:tcPr>
          <w:p w14:paraId="5D03CF0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08460547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2688588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57B9993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0637F98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2C6D418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7677D7C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6E9E7B5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50EE5DF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6398CBB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77CB06C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42D043C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4AB23DEB" w14:textId="77777777" w:rsidTr="191341F6">
        <w:trPr>
          <w:trHeight w:val="2700"/>
        </w:trPr>
        <w:tc>
          <w:tcPr>
            <w:tcW w:w="468" w:type="dxa"/>
            <w:noWrap/>
            <w:hideMark/>
          </w:tcPr>
          <w:p w14:paraId="0145360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078" w:type="dxa"/>
            <w:hideMark/>
          </w:tcPr>
          <w:p w14:paraId="573798F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Medhanyie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2018</w:t>
            </w:r>
          </w:p>
        </w:tc>
        <w:tc>
          <w:tcPr>
            <w:tcW w:w="824" w:type="dxa"/>
            <w:noWrap/>
            <w:hideMark/>
          </w:tcPr>
          <w:p w14:paraId="0AF337F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2FB59DB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hideMark/>
          </w:tcPr>
          <w:p w14:paraId="65708A2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5 districts</w:t>
            </w:r>
          </w:p>
        </w:tc>
        <w:tc>
          <w:tcPr>
            <w:tcW w:w="2641" w:type="dxa"/>
            <w:hideMark/>
          </w:tcPr>
          <w:p w14:paraId="297048F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the barriers to the uptake of reproductive,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maternal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and neonatal health services among women of reproductive age from the pastoralist communities of Afar, Ethiopia</w:t>
            </w:r>
          </w:p>
        </w:tc>
        <w:tc>
          <w:tcPr>
            <w:tcW w:w="1466" w:type="dxa"/>
            <w:hideMark/>
          </w:tcPr>
          <w:p w14:paraId="53AB126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RMNH services</w:t>
            </w:r>
          </w:p>
        </w:tc>
        <w:tc>
          <w:tcPr>
            <w:tcW w:w="2132" w:type="dxa"/>
            <w:hideMark/>
          </w:tcPr>
          <w:p w14:paraId="64EEC75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Men, women, clan, kebele and religious leaders, TBAs,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HEWs,  health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experts,  heads of women’s affairs and health sectors, and NGOs  representatives </w:t>
            </w:r>
          </w:p>
        </w:tc>
        <w:tc>
          <w:tcPr>
            <w:tcW w:w="1220" w:type="dxa"/>
            <w:hideMark/>
          </w:tcPr>
          <w:p w14:paraId="3763774E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10 FGDs and 45 KIIs</w:t>
            </w:r>
          </w:p>
        </w:tc>
        <w:tc>
          <w:tcPr>
            <w:tcW w:w="1333" w:type="dxa"/>
            <w:hideMark/>
          </w:tcPr>
          <w:p w14:paraId="7DE4C57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75D05083" w14:textId="77777777" w:rsidTr="191341F6">
        <w:trPr>
          <w:trHeight w:val="1500"/>
        </w:trPr>
        <w:tc>
          <w:tcPr>
            <w:tcW w:w="468" w:type="dxa"/>
            <w:vMerge w:val="restart"/>
            <w:noWrap/>
            <w:hideMark/>
          </w:tcPr>
          <w:p w14:paraId="32FE3E0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35</w:t>
            </w:r>
          </w:p>
        </w:tc>
        <w:tc>
          <w:tcPr>
            <w:tcW w:w="1078" w:type="dxa"/>
            <w:vMerge w:val="restart"/>
            <w:hideMark/>
          </w:tcPr>
          <w:p w14:paraId="5E9E94B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Mgata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2019</w:t>
            </w:r>
          </w:p>
        </w:tc>
        <w:tc>
          <w:tcPr>
            <w:tcW w:w="824" w:type="dxa"/>
            <w:vMerge w:val="restart"/>
            <w:noWrap/>
            <w:hideMark/>
          </w:tcPr>
          <w:p w14:paraId="04BB37B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vMerge w:val="restart"/>
            <w:hideMark/>
          </w:tcPr>
          <w:p w14:paraId="1D54890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vMerge w:val="restart"/>
            <w:hideMark/>
          </w:tcPr>
          <w:p w14:paraId="4F18769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Municipal</w:t>
            </w:r>
          </w:p>
        </w:tc>
        <w:tc>
          <w:tcPr>
            <w:tcW w:w="2641" w:type="dxa"/>
            <w:vMerge w:val="restart"/>
            <w:hideMark/>
          </w:tcPr>
          <w:p w14:paraId="788AD53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understand individual, community, and health system factors that lead to the delay in seeking ANC services among pregnant</w:t>
            </w:r>
            <w:r w:rsidRPr="00F002E9">
              <w:rPr>
                <w:rFonts w:cstheme="minorHAnsi"/>
                <w:sz w:val="20"/>
                <w:szCs w:val="20"/>
              </w:rPr>
              <w:br/>
              <w:t>women in Ilala Municipal in Dar es Salaam region, Tanzania.</w:t>
            </w:r>
          </w:p>
        </w:tc>
        <w:tc>
          <w:tcPr>
            <w:tcW w:w="1466" w:type="dxa"/>
            <w:vMerge w:val="restart"/>
            <w:noWrap/>
            <w:hideMark/>
          </w:tcPr>
          <w:p w14:paraId="0122DF6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vMerge w:val="restart"/>
            <w:noWrap/>
            <w:hideMark/>
          </w:tcPr>
          <w:p w14:paraId="31E110E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 providers and women</w:t>
            </w:r>
          </w:p>
        </w:tc>
        <w:tc>
          <w:tcPr>
            <w:tcW w:w="1220" w:type="dxa"/>
            <w:vMerge w:val="restart"/>
            <w:noWrap/>
            <w:hideMark/>
          </w:tcPr>
          <w:p w14:paraId="2252B81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25 IDIs</w:t>
            </w:r>
          </w:p>
        </w:tc>
        <w:tc>
          <w:tcPr>
            <w:tcW w:w="1333" w:type="dxa"/>
            <w:vMerge w:val="restart"/>
            <w:noWrap/>
            <w:hideMark/>
          </w:tcPr>
          <w:p w14:paraId="5A6C98C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5675EE5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53ADAF6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492E8EA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1A22A7A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3E85AFF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29BC86D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408D1C4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0083930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52AC8AA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4050D07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775B0ED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720D6475" w14:textId="77777777" w:rsidTr="191341F6">
        <w:trPr>
          <w:trHeight w:val="1452"/>
        </w:trPr>
        <w:tc>
          <w:tcPr>
            <w:tcW w:w="468" w:type="dxa"/>
            <w:vMerge w:val="restart"/>
            <w:noWrap/>
            <w:hideMark/>
          </w:tcPr>
          <w:p w14:paraId="39B0292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078" w:type="dxa"/>
            <w:vMerge w:val="restart"/>
            <w:hideMark/>
          </w:tcPr>
          <w:p w14:paraId="3628366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Alemayehu et al, 2022</w:t>
            </w:r>
          </w:p>
        </w:tc>
        <w:tc>
          <w:tcPr>
            <w:tcW w:w="824" w:type="dxa"/>
            <w:vMerge w:val="restart"/>
            <w:noWrap/>
            <w:hideMark/>
          </w:tcPr>
          <w:p w14:paraId="3FBB065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vMerge w:val="restart"/>
            <w:hideMark/>
          </w:tcPr>
          <w:p w14:paraId="04EE64E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(case study)</w:t>
            </w:r>
          </w:p>
        </w:tc>
        <w:tc>
          <w:tcPr>
            <w:tcW w:w="1059" w:type="dxa"/>
            <w:vMerge w:val="restart"/>
            <w:hideMark/>
          </w:tcPr>
          <w:p w14:paraId="48A11DE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zone</w:t>
            </w:r>
          </w:p>
        </w:tc>
        <w:tc>
          <w:tcPr>
            <w:tcW w:w="2641" w:type="dxa"/>
            <w:vMerge w:val="restart"/>
            <w:hideMark/>
          </w:tcPr>
          <w:p w14:paraId="6805CF2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the various aspects of barriers and enablers to women’s </w:t>
            </w:r>
            <w:proofErr w:type="spellStart"/>
            <w:r w:rsidRPr="00F002E9">
              <w:rPr>
                <w:rFonts w:cstheme="minorHAnsi"/>
                <w:sz w:val="20"/>
                <w:szCs w:val="20"/>
              </w:rPr>
              <w:t>EmONC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services utilization in southern Ethiopia.</w:t>
            </w:r>
          </w:p>
        </w:tc>
        <w:tc>
          <w:tcPr>
            <w:tcW w:w="1466" w:type="dxa"/>
            <w:vMerge w:val="restart"/>
            <w:hideMark/>
          </w:tcPr>
          <w:p w14:paraId="41EA1FD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 and newborn care</w:t>
            </w:r>
          </w:p>
        </w:tc>
        <w:tc>
          <w:tcPr>
            <w:tcW w:w="2132" w:type="dxa"/>
            <w:vMerge w:val="restart"/>
            <w:hideMark/>
          </w:tcPr>
          <w:p w14:paraId="4DD4EFF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 service providers, managers, community leaders, TBAs, and women</w:t>
            </w:r>
          </w:p>
        </w:tc>
        <w:tc>
          <w:tcPr>
            <w:tcW w:w="1220" w:type="dxa"/>
            <w:vMerge w:val="restart"/>
            <w:hideMark/>
          </w:tcPr>
          <w:p w14:paraId="7D06EE0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22 KIIs and 15 IDIs</w:t>
            </w:r>
          </w:p>
        </w:tc>
        <w:tc>
          <w:tcPr>
            <w:tcW w:w="1333" w:type="dxa"/>
            <w:vMerge w:val="restart"/>
            <w:hideMark/>
          </w:tcPr>
          <w:p w14:paraId="0DE5B8A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0ACC12DE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06D3E24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099B93E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3086F3C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44428C0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4802E2F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31CA630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3C45744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4F89DFB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7758643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1509920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757F825B" w14:textId="77777777" w:rsidTr="191341F6">
        <w:trPr>
          <w:trHeight w:val="2100"/>
        </w:trPr>
        <w:tc>
          <w:tcPr>
            <w:tcW w:w="468" w:type="dxa"/>
            <w:noWrap/>
            <w:hideMark/>
          </w:tcPr>
          <w:p w14:paraId="51FC980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078" w:type="dxa"/>
            <w:hideMark/>
          </w:tcPr>
          <w:p w14:paraId="6260318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Tiruneh et al, 2023</w:t>
            </w:r>
          </w:p>
        </w:tc>
        <w:tc>
          <w:tcPr>
            <w:tcW w:w="824" w:type="dxa"/>
            <w:noWrap/>
            <w:hideMark/>
          </w:tcPr>
          <w:p w14:paraId="1F59201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noWrap/>
            <w:hideMark/>
          </w:tcPr>
          <w:p w14:paraId="3930416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0B4B129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zone</w:t>
            </w:r>
          </w:p>
        </w:tc>
        <w:tc>
          <w:tcPr>
            <w:tcW w:w="2641" w:type="dxa"/>
            <w:hideMark/>
          </w:tcPr>
          <w:p w14:paraId="5A143D4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assess the service availability and readiness of hospitals to provide </w:t>
            </w:r>
            <w:proofErr w:type="spellStart"/>
            <w:r w:rsidRPr="00F002E9">
              <w:rPr>
                <w:rFonts w:cstheme="minorHAnsi"/>
                <w:sz w:val="20"/>
                <w:szCs w:val="20"/>
              </w:rPr>
              <w:t>CEmONC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services in post-conflict at North</w:t>
            </w:r>
            <w:r w:rsidRPr="00F002E9">
              <w:rPr>
                <w:rFonts w:cstheme="minorHAnsi"/>
                <w:sz w:val="20"/>
                <w:szCs w:val="20"/>
              </w:rPr>
              <w:br/>
            </w:r>
            <w:proofErr w:type="spellStart"/>
            <w:r w:rsidRPr="00F002E9">
              <w:rPr>
                <w:rFonts w:cstheme="minorHAnsi"/>
                <w:sz w:val="20"/>
                <w:szCs w:val="20"/>
              </w:rPr>
              <w:t>Wollo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zone, Ethiopia</w:t>
            </w:r>
          </w:p>
        </w:tc>
        <w:tc>
          <w:tcPr>
            <w:tcW w:w="1466" w:type="dxa"/>
            <w:hideMark/>
          </w:tcPr>
          <w:p w14:paraId="5580EA7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4DAFF79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Hospital managers and</w:t>
            </w:r>
            <w:r w:rsidRPr="00F002E9">
              <w:rPr>
                <w:rFonts w:cstheme="minorHAnsi"/>
                <w:sz w:val="20"/>
                <w:szCs w:val="20"/>
              </w:rPr>
              <w:br/>
              <w:t>MCH unit heads</w:t>
            </w:r>
          </w:p>
        </w:tc>
        <w:tc>
          <w:tcPr>
            <w:tcW w:w="1220" w:type="dxa"/>
            <w:noWrap/>
            <w:hideMark/>
          </w:tcPr>
          <w:p w14:paraId="72B9B78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11 KIIs</w:t>
            </w:r>
          </w:p>
        </w:tc>
        <w:tc>
          <w:tcPr>
            <w:tcW w:w="1333" w:type="dxa"/>
            <w:noWrap/>
            <w:hideMark/>
          </w:tcPr>
          <w:p w14:paraId="59C2191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2351F28C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37B8DD6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078" w:type="dxa"/>
            <w:hideMark/>
          </w:tcPr>
          <w:p w14:paraId="4A12E4D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Mordal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2019</w:t>
            </w:r>
          </w:p>
        </w:tc>
        <w:tc>
          <w:tcPr>
            <w:tcW w:w="824" w:type="dxa"/>
            <w:noWrap/>
            <w:hideMark/>
          </w:tcPr>
          <w:p w14:paraId="51E1712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noWrap/>
            <w:hideMark/>
          </w:tcPr>
          <w:p w14:paraId="50BDF03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21B4E65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hideMark/>
          </w:tcPr>
          <w:p w14:paraId="33F55D3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shed light on conditions that influence</w:t>
            </w:r>
            <w:r w:rsidRPr="00F002E9">
              <w:rPr>
                <w:rFonts w:cstheme="minorHAnsi"/>
                <w:sz w:val="20"/>
                <w:szCs w:val="20"/>
              </w:rPr>
              <w:br/>
              <w:t>women’s preferences for childbirth location in Hawassa Zuriya Woreda, Ethiopia.</w:t>
            </w:r>
          </w:p>
        </w:tc>
        <w:tc>
          <w:tcPr>
            <w:tcW w:w="1466" w:type="dxa"/>
            <w:noWrap/>
            <w:hideMark/>
          </w:tcPr>
          <w:p w14:paraId="6705D70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noWrap/>
            <w:hideMark/>
          </w:tcPr>
          <w:p w14:paraId="66161AE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noWrap/>
            <w:hideMark/>
          </w:tcPr>
          <w:p w14:paraId="7912EC1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25 IDIs</w:t>
            </w:r>
          </w:p>
        </w:tc>
        <w:tc>
          <w:tcPr>
            <w:tcW w:w="1333" w:type="dxa"/>
            <w:noWrap/>
            <w:hideMark/>
          </w:tcPr>
          <w:p w14:paraId="65F7A52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AC62459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19D2B26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078" w:type="dxa"/>
            <w:hideMark/>
          </w:tcPr>
          <w:p w14:paraId="43133FE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Mukuru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2021</w:t>
            </w:r>
          </w:p>
        </w:tc>
        <w:tc>
          <w:tcPr>
            <w:tcW w:w="824" w:type="dxa"/>
            <w:noWrap/>
            <w:hideMark/>
          </w:tcPr>
          <w:p w14:paraId="5487985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1507" w:type="dxa"/>
            <w:hideMark/>
          </w:tcPr>
          <w:p w14:paraId="70EC6BD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hideMark/>
          </w:tcPr>
          <w:p w14:paraId="38F20B5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 regions and 3 districts</w:t>
            </w:r>
          </w:p>
        </w:tc>
        <w:tc>
          <w:tcPr>
            <w:tcW w:w="2641" w:type="dxa"/>
            <w:hideMark/>
          </w:tcPr>
          <w:p w14:paraId="38A9182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examine the implementation of </w:t>
            </w:r>
            <w:proofErr w:type="spellStart"/>
            <w:r w:rsidRPr="00F002E9">
              <w:rPr>
                <w:rFonts w:cstheme="minorHAnsi"/>
                <w:sz w:val="20"/>
                <w:szCs w:val="20"/>
              </w:rPr>
              <w:t>EmOC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policies in Uganda.</w:t>
            </w:r>
          </w:p>
        </w:tc>
        <w:tc>
          <w:tcPr>
            <w:tcW w:w="1466" w:type="dxa"/>
            <w:noWrap/>
            <w:hideMark/>
          </w:tcPr>
          <w:p w14:paraId="4A0FDE4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5DCEB19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Doctors, Midwives and National level</w:t>
            </w:r>
          </w:p>
        </w:tc>
        <w:tc>
          <w:tcPr>
            <w:tcW w:w="1220" w:type="dxa"/>
            <w:hideMark/>
          </w:tcPr>
          <w:p w14:paraId="5D7FD45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27 IDIs</w:t>
            </w:r>
          </w:p>
        </w:tc>
        <w:tc>
          <w:tcPr>
            <w:tcW w:w="1333" w:type="dxa"/>
            <w:hideMark/>
          </w:tcPr>
          <w:p w14:paraId="0C02937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D1CA838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3E6D226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78" w:type="dxa"/>
            <w:hideMark/>
          </w:tcPr>
          <w:p w14:paraId="7BCCB7F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Mselle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2016</w:t>
            </w:r>
          </w:p>
        </w:tc>
        <w:tc>
          <w:tcPr>
            <w:tcW w:w="824" w:type="dxa"/>
            <w:noWrap/>
            <w:hideMark/>
          </w:tcPr>
          <w:p w14:paraId="77BB02B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noWrap/>
            <w:hideMark/>
          </w:tcPr>
          <w:p w14:paraId="5C64A52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1C20FF0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Comprehensive Community Based Rehabilitation hospital</w:t>
            </w:r>
          </w:p>
        </w:tc>
        <w:tc>
          <w:tcPr>
            <w:tcW w:w="2641" w:type="dxa"/>
            <w:hideMark/>
          </w:tcPr>
          <w:p w14:paraId="38E4369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illustrate their experience of failing to</w:t>
            </w:r>
            <w:r w:rsidRPr="00F002E9">
              <w:rPr>
                <w:rFonts w:cstheme="minorHAnsi"/>
                <w:sz w:val="20"/>
                <w:szCs w:val="20"/>
              </w:rPr>
              <w:br/>
              <w:t>access adequate obstetric care and the challenges they faced during labour and delivery that caused an obstetric</w:t>
            </w:r>
            <w:r w:rsidRPr="00F002E9">
              <w:rPr>
                <w:rFonts w:cstheme="minorHAnsi"/>
                <w:sz w:val="20"/>
                <w:szCs w:val="20"/>
              </w:rPr>
              <w:br/>
              <w:t>fistula</w:t>
            </w:r>
          </w:p>
        </w:tc>
        <w:tc>
          <w:tcPr>
            <w:tcW w:w="1466" w:type="dxa"/>
            <w:noWrap/>
            <w:hideMark/>
          </w:tcPr>
          <w:p w14:paraId="260EF52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noWrap/>
            <w:hideMark/>
          </w:tcPr>
          <w:p w14:paraId="26E0B3A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hideMark/>
          </w:tcPr>
          <w:p w14:paraId="15584A7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16 IDIs</w:t>
            </w:r>
          </w:p>
        </w:tc>
        <w:tc>
          <w:tcPr>
            <w:tcW w:w="1333" w:type="dxa"/>
            <w:hideMark/>
          </w:tcPr>
          <w:p w14:paraId="772D46F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Framework approach (three delays model)</w:t>
            </w:r>
          </w:p>
        </w:tc>
      </w:tr>
      <w:tr w:rsidR="00C910AC" w:rsidRPr="00F002E9" w14:paraId="475E6D7B" w14:textId="77777777" w:rsidTr="191341F6">
        <w:trPr>
          <w:trHeight w:val="1452"/>
        </w:trPr>
        <w:tc>
          <w:tcPr>
            <w:tcW w:w="468" w:type="dxa"/>
            <w:vMerge w:val="restart"/>
            <w:noWrap/>
            <w:hideMark/>
          </w:tcPr>
          <w:p w14:paraId="6F6E284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1078" w:type="dxa"/>
            <w:vMerge w:val="restart"/>
            <w:hideMark/>
          </w:tcPr>
          <w:p w14:paraId="700C5E5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Mugo et al, 2018</w:t>
            </w:r>
          </w:p>
        </w:tc>
        <w:tc>
          <w:tcPr>
            <w:tcW w:w="824" w:type="dxa"/>
            <w:vMerge w:val="restart"/>
            <w:noWrap/>
            <w:hideMark/>
          </w:tcPr>
          <w:p w14:paraId="258C507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South Sudan</w:t>
            </w:r>
          </w:p>
        </w:tc>
        <w:tc>
          <w:tcPr>
            <w:tcW w:w="1507" w:type="dxa"/>
            <w:vMerge w:val="restart"/>
            <w:noWrap/>
            <w:hideMark/>
          </w:tcPr>
          <w:p w14:paraId="12F8319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vMerge w:val="restart"/>
            <w:hideMark/>
          </w:tcPr>
          <w:p w14:paraId="5692219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county, 3 three health facilities</w:t>
            </w:r>
          </w:p>
        </w:tc>
        <w:tc>
          <w:tcPr>
            <w:tcW w:w="2641" w:type="dxa"/>
            <w:vMerge w:val="restart"/>
            <w:hideMark/>
          </w:tcPr>
          <w:p w14:paraId="3F1FE4F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understand the community members’ perceptions and experience of and barriers to maternal health services in South Sudan.</w:t>
            </w:r>
          </w:p>
        </w:tc>
        <w:tc>
          <w:tcPr>
            <w:tcW w:w="1466" w:type="dxa"/>
            <w:vMerge w:val="restart"/>
            <w:noWrap/>
            <w:hideMark/>
          </w:tcPr>
          <w:p w14:paraId="459EBCC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vMerge w:val="restart"/>
            <w:noWrap/>
            <w:hideMark/>
          </w:tcPr>
          <w:p w14:paraId="75BD063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Men and women</w:t>
            </w:r>
          </w:p>
        </w:tc>
        <w:tc>
          <w:tcPr>
            <w:tcW w:w="1220" w:type="dxa"/>
            <w:vMerge w:val="restart"/>
            <w:noWrap/>
            <w:hideMark/>
          </w:tcPr>
          <w:p w14:paraId="6FA469B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45 IDIs</w:t>
            </w:r>
          </w:p>
        </w:tc>
        <w:tc>
          <w:tcPr>
            <w:tcW w:w="1333" w:type="dxa"/>
            <w:vMerge w:val="restart"/>
            <w:noWrap/>
            <w:hideMark/>
          </w:tcPr>
          <w:p w14:paraId="11783D2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3C17DEA7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0C9AD13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2A57FF8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0CF360E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6FDA070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1A4BF0A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6E5C2C8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61252C8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6A2A300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6F8249F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745CBAD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317C40C2" w14:textId="77777777" w:rsidTr="191341F6">
        <w:trPr>
          <w:trHeight w:val="2100"/>
        </w:trPr>
        <w:tc>
          <w:tcPr>
            <w:tcW w:w="468" w:type="dxa"/>
            <w:noWrap/>
            <w:hideMark/>
          </w:tcPr>
          <w:p w14:paraId="7AC5911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078" w:type="dxa"/>
            <w:hideMark/>
          </w:tcPr>
          <w:p w14:paraId="085B48A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Munabi-Babigumira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2019</w:t>
            </w:r>
          </w:p>
        </w:tc>
        <w:tc>
          <w:tcPr>
            <w:tcW w:w="824" w:type="dxa"/>
            <w:noWrap/>
            <w:hideMark/>
          </w:tcPr>
          <w:p w14:paraId="30FF759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1507" w:type="dxa"/>
            <w:hideMark/>
          </w:tcPr>
          <w:p w14:paraId="534F789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Qualitative(exploratory)</w:t>
            </w:r>
          </w:p>
        </w:tc>
        <w:tc>
          <w:tcPr>
            <w:tcW w:w="1059" w:type="dxa"/>
            <w:hideMark/>
          </w:tcPr>
          <w:p w14:paraId="2AD275C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 districts</w:t>
            </w:r>
          </w:p>
        </w:tc>
        <w:tc>
          <w:tcPr>
            <w:tcW w:w="2641" w:type="dxa"/>
            <w:hideMark/>
          </w:tcPr>
          <w:p w14:paraId="66FC1D5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interactions between mothers, health workers, and the health system, and other elements such as the organization of care, teamwork, and staff motivation in Uganda</w:t>
            </w:r>
          </w:p>
        </w:tc>
        <w:tc>
          <w:tcPr>
            <w:tcW w:w="1466" w:type="dxa"/>
            <w:noWrap/>
            <w:hideMark/>
          </w:tcPr>
          <w:p w14:paraId="70FF781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 and Childbirth</w:t>
            </w:r>
          </w:p>
        </w:tc>
        <w:tc>
          <w:tcPr>
            <w:tcW w:w="2132" w:type="dxa"/>
            <w:noWrap/>
            <w:hideMark/>
          </w:tcPr>
          <w:p w14:paraId="13AED52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 workers, Women</w:t>
            </w:r>
          </w:p>
        </w:tc>
        <w:tc>
          <w:tcPr>
            <w:tcW w:w="1220" w:type="dxa"/>
            <w:noWrap/>
            <w:hideMark/>
          </w:tcPr>
          <w:p w14:paraId="35335DF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28 IDIs and 2 FGDS</w:t>
            </w:r>
          </w:p>
        </w:tc>
        <w:tc>
          <w:tcPr>
            <w:tcW w:w="1333" w:type="dxa"/>
            <w:noWrap/>
            <w:hideMark/>
          </w:tcPr>
          <w:p w14:paraId="0EA93DD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2558A2B2" w14:textId="77777777" w:rsidTr="191341F6">
        <w:trPr>
          <w:trHeight w:val="4800"/>
        </w:trPr>
        <w:tc>
          <w:tcPr>
            <w:tcW w:w="468" w:type="dxa"/>
            <w:vMerge w:val="restart"/>
            <w:noWrap/>
            <w:hideMark/>
          </w:tcPr>
          <w:p w14:paraId="06CD15D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78" w:type="dxa"/>
            <w:vMerge w:val="restart"/>
            <w:hideMark/>
          </w:tcPr>
          <w:p w14:paraId="04CB97E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Tuyisenge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2019</w:t>
            </w:r>
          </w:p>
        </w:tc>
        <w:tc>
          <w:tcPr>
            <w:tcW w:w="824" w:type="dxa"/>
            <w:vMerge w:val="restart"/>
            <w:noWrap/>
            <w:hideMark/>
          </w:tcPr>
          <w:p w14:paraId="118F0E4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Rwanda</w:t>
            </w:r>
          </w:p>
        </w:tc>
        <w:tc>
          <w:tcPr>
            <w:tcW w:w="1507" w:type="dxa"/>
            <w:vMerge w:val="restart"/>
            <w:noWrap/>
            <w:hideMark/>
          </w:tcPr>
          <w:p w14:paraId="3823645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vMerge w:val="restart"/>
            <w:hideMark/>
          </w:tcPr>
          <w:p w14:paraId="40CDB12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 Provinces, 12 districts</w:t>
            </w:r>
          </w:p>
        </w:tc>
        <w:tc>
          <w:tcPr>
            <w:tcW w:w="2641" w:type="dxa"/>
            <w:vMerge w:val="restart"/>
            <w:hideMark/>
          </w:tcPr>
          <w:p w14:paraId="2E11101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understand mothers’ perceptions and experiences of using maternal health care in Rwanda.</w:t>
            </w:r>
          </w:p>
        </w:tc>
        <w:tc>
          <w:tcPr>
            <w:tcW w:w="1466" w:type="dxa"/>
            <w:vMerge w:val="restart"/>
            <w:noWrap/>
            <w:hideMark/>
          </w:tcPr>
          <w:p w14:paraId="5FA1FDD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vMerge w:val="restart"/>
            <w:noWrap/>
            <w:hideMark/>
          </w:tcPr>
          <w:p w14:paraId="64932A1E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vMerge w:val="restart"/>
            <w:hideMark/>
          </w:tcPr>
          <w:p w14:paraId="7CC3B004" w14:textId="05576D81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Total 45 (IDIs and FGDs)</w:t>
            </w:r>
          </w:p>
        </w:tc>
        <w:tc>
          <w:tcPr>
            <w:tcW w:w="1333" w:type="dxa"/>
            <w:vMerge w:val="restart"/>
            <w:noWrap/>
            <w:hideMark/>
          </w:tcPr>
          <w:p w14:paraId="7A44719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6EADFBD7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54664E7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73DC45B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646ADF8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730D654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63F23F1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5F6B0C2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28BD1F5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7A68F04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26D798A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38093BD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4A24A38A" w14:textId="77777777" w:rsidTr="191341F6">
        <w:trPr>
          <w:trHeight w:val="1200"/>
        </w:trPr>
        <w:tc>
          <w:tcPr>
            <w:tcW w:w="468" w:type="dxa"/>
            <w:vMerge w:val="restart"/>
            <w:noWrap/>
            <w:hideMark/>
          </w:tcPr>
          <w:p w14:paraId="23A35A7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1078" w:type="dxa"/>
            <w:vMerge w:val="restart"/>
            <w:hideMark/>
          </w:tcPr>
          <w:p w14:paraId="4CD3897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Tuyisenge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2019</w:t>
            </w:r>
          </w:p>
        </w:tc>
        <w:tc>
          <w:tcPr>
            <w:tcW w:w="824" w:type="dxa"/>
            <w:vMerge w:val="restart"/>
            <w:noWrap/>
            <w:hideMark/>
          </w:tcPr>
          <w:p w14:paraId="6A4E419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Rwanda</w:t>
            </w:r>
          </w:p>
        </w:tc>
        <w:tc>
          <w:tcPr>
            <w:tcW w:w="1507" w:type="dxa"/>
            <w:vMerge w:val="restart"/>
            <w:hideMark/>
          </w:tcPr>
          <w:p w14:paraId="5737657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(case study)</w:t>
            </w:r>
          </w:p>
        </w:tc>
        <w:tc>
          <w:tcPr>
            <w:tcW w:w="1059" w:type="dxa"/>
            <w:vMerge w:val="restart"/>
            <w:hideMark/>
          </w:tcPr>
          <w:p w14:paraId="033C931A" w14:textId="3ED6400E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 provinces,5 districts</w:t>
            </w:r>
          </w:p>
        </w:tc>
        <w:tc>
          <w:tcPr>
            <w:tcW w:w="2641" w:type="dxa"/>
            <w:vMerge w:val="restart"/>
            <w:hideMark/>
          </w:tcPr>
          <w:p w14:paraId="45E3EC2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identify specific strategies CHWs employ to provide equitable maternal care.</w:t>
            </w:r>
          </w:p>
        </w:tc>
        <w:tc>
          <w:tcPr>
            <w:tcW w:w="1466" w:type="dxa"/>
            <w:vMerge w:val="restart"/>
            <w:hideMark/>
          </w:tcPr>
          <w:p w14:paraId="53E6F48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vMerge w:val="restart"/>
            <w:noWrap/>
            <w:hideMark/>
          </w:tcPr>
          <w:p w14:paraId="5E409D0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CHWs</w:t>
            </w:r>
          </w:p>
        </w:tc>
        <w:tc>
          <w:tcPr>
            <w:tcW w:w="1220" w:type="dxa"/>
            <w:vMerge w:val="restart"/>
            <w:noWrap/>
            <w:hideMark/>
          </w:tcPr>
          <w:p w14:paraId="6FD55DF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22 IDIs</w:t>
            </w:r>
          </w:p>
        </w:tc>
        <w:tc>
          <w:tcPr>
            <w:tcW w:w="1333" w:type="dxa"/>
            <w:vMerge w:val="restart"/>
            <w:noWrap/>
            <w:hideMark/>
          </w:tcPr>
          <w:p w14:paraId="6783156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AF6C959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7AA2BC1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5017ED0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40ED9B8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767496C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71C86EF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3155AF2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3F2D58A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49AE4D8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3EE094C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48B939C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74A86BD4" w14:textId="77777777" w:rsidTr="191341F6">
        <w:trPr>
          <w:trHeight w:val="1800"/>
        </w:trPr>
        <w:tc>
          <w:tcPr>
            <w:tcW w:w="468" w:type="dxa"/>
            <w:vMerge w:val="restart"/>
            <w:noWrap/>
            <w:hideMark/>
          </w:tcPr>
          <w:p w14:paraId="08970DE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1078" w:type="dxa"/>
            <w:vMerge w:val="restart"/>
            <w:hideMark/>
          </w:tcPr>
          <w:p w14:paraId="25FD6E6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Ndirima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2018</w:t>
            </w:r>
          </w:p>
        </w:tc>
        <w:tc>
          <w:tcPr>
            <w:tcW w:w="824" w:type="dxa"/>
            <w:vMerge w:val="restart"/>
            <w:noWrap/>
            <w:hideMark/>
          </w:tcPr>
          <w:p w14:paraId="068209B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Rwanda</w:t>
            </w:r>
          </w:p>
        </w:tc>
        <w:tc>
          <w:tcPr>
            <w:tcW w:w="1507" w:type="dxa"/>
            <w:vMerge w:val="restart"/>
            <w:noWrap/>
            <w:hideMark/>
          </w:tcPr>
          <w:p w14:paraId="45BB7B3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vMerge w:val="restart"/>
            <w:hideMark/>
          </w:tcPr>
          <w:p w14:paraId="4472964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vMerge w:val="restart"/>
            <w:hideMark/>
          </w:tcPr>
          <w:p w14:paraId="7AFB8BC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capture rural women’s perception of good delivery care to understand aspects of care they consider important during childbirth in Rwanda</w:t>
            </w:r>
          </w:p>
        </w:tc>
        <w:tc>
          <w:tcPr>
            <w:tcW w:w="1466" w:type="dxa"/>
            <w:vMerge w:val="restart"/>
            <w:noWrap/>
            <w:hideMark/>
          </w:tcPr>
          <w:p w14:paraId="1F2DA89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vMerge w:val="restart"/>
            <w:noWrap/>
            <w:hideMark/>
          </w:tcPr>
          <w:p w14:paraId="35AA2A6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 and midwives</w:t>
            </w:r>
          </w:p>
        </w:tc>
        <w:tc>
          <w:tcPr>
            <w:tcW w:w="1220" w:type="dxa"/>
            <w:vMerge w:val="restart"/>
            <w:noWrap/>
            <w:hideMark/>
          </w:tcPr>
          <w:p w14:paraId="5C28D6E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30 IDIs </w:t>
            </w:r>
          </w:p>
        </w:tc>
        <w:tc>
          <w:tcPr>
            <w:tcW w:w="1333" w:type="dxa"/>
            <w:vMerge w:val="restart"/>
            <w:noWrap/>
            <w:hideMark/>
          </w:tcPr>
          <w:p w14:paraId="25C94BF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Content analysis</w:t>
            </w:r>
          </w:p>
        </w:tc>
      </w:tr>
      <w:tr w:rsidR="00C910AC" w:rsidRPr="00F002E9" w14:paraId="457D3DFA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7C3D946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6173454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1E368DF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2DF1F5C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366ECF7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541947C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68E4087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0F26AA2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5959A47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5F06E8A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2AB2D9E8" w14:textId="77777777" w:rsidTr="191341F6">
        <w:trPr>
          <w:trHeight w:val="1500"/>
        </w:trPr>
        <w:tc>
          <w:tcPr>
            <w:tcW w:w="468" w:type="dxa"/>
            <w:vMerge w:val="restart"/>
            <w:noWrap/>
            <w:hideMark/>
          </w:tcPr>
          <w:p w14:paraId="70BF763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1078" w:type="dxa"/>
            <w:vMerge w:val="restart"/>
            <w:hideMark/>
          </w:tcPr>
          <w:p w14:paraId="7C26E00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John et al, 2018</w:t>
            </w:r>
          </w:p>
        </w:tc>
        <w:tc>
          <w:tcPr>
            <w:tcW w:w="824" w:type="dxa"/>
            <w:vMerge w:val="restart"/>
            <w:noWrap/>
            <w:hideMark/>
          </w:tcPr>
          <w:p w14:paraId="7A6CD09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vMerge w:val="restart"/>
            <w:noWrap/>
            <w:hideMark/>
          </w:tcPr>
          <w:p w14:paraId="3B8B3AA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vMerge w:val="restart"/>
            <w:hideMark/>
          </w:tcPr>
          <w:p w14:paraId="6755CDA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district</w:t>
            </w:r>
          </w:p>
        </w:tc>
        <w:tc>
          <w:tcPr>
            <w:tcW w:w="2641" w:type="dxa"/>
            <w:vMerge w:val="restart"/>
            <w:hideMark/>
          </w:tcPr>
          <w:p w14:paraId="61BEF68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understand maternal health services’ delivery from the perspective of rural health workers.</w:t>
            </w:r>
          </w:p>
        </w:tc>
        <w:tc>
          <w:tcPr>
            <w:tcW w:w="1466" w:type="dxa"/>
            <w:vMerge w:val="restart"/>
            <w:hideMark/>
          </w:tcPr>
          <w:p w14:paraId="76046CB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vMerge w:val="restart"/>
            <w:noWrap/>
            <w:hideMark/>
          </w:tcPr>
          <w:p w14:paraId="22CC646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Healthcare workers</w:t>
            </w:r>
          </w:p>
        </w:tc>
        <w:tc>
          <w:tcPr>
            <w:tcW w:w="1220" w:type="dxa"/>
            <w:vMerge w:val="restart"/>
            <w:noWrap/>
            <w:hideMark/>
          </w:tcPr>
          <w:p w14:paraId="1633AF4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11 IDIs</w:t>
            </w:r>
          </w:p>
        </w:tc>
        <w:tc>
          <w:tcPr>
            <w:tcW w:w="1333" w:type="dxa"/>
            <w:vMerge w:val="restart"/>
            <w:noWrap/>
            <w:hideMark/>
          </w:tcPr>
          <w:p w14:paraId="57D8596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5CE35060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2A5E53A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7FBBF43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6896192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614F1E1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33434CE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37E9F1E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24F1859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609F539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5B5792B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49A53B4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6529D405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178F591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078" w:type="dxa"/>
            <w:hideMark/>
          </w:tcPr>
          <w:p w14:paraId="715924D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Neke et al, 2018</w:t>
            </w:r>
          </w:p>
        </w:tc>
        <w:tc>
          <w:tcPr>
            <w:tcW w:w="824" w:type="dxa"/>
            <w:noWrap/>
            <w:hideMark/>
          </w:tcPr>
          <w:p w14:paraId="03E6238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hideMark/>
          </w:tcPr>
          <w:p w14:paraId="2EED64C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(Case study)</w:t>
            </w:r>
          </w:p>
        </w:tc>
        <w:tc>
          <w:tcPr>
            <w:tcW w:w="1059" w:type="dxa"/>
            <w:hideMark/>
          </w:tcPr>
          <w:p w14:paraId="644020B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district</w:t>
            </w:r>
          </w:p>
        </w:tc>
        <w:tc>
          <w:tcPr>
            <w:tcW w:w="2641" w:type="dxa"/>
            <w:hideMark/>
          </w:tcPr>
          <w:p w14:paraId="0B3451C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issues related to mobile health clinic for maternal and </w:t>
            </w:r>
            <w:proofErr w:type="spellStart"/>
            <w:r w:rsidRPr="00F002E9">
              <w:rPr>
                <w:rFonts w:cstheme="minorHAnsi"/>
                <w:sz w:val="20"/>
                <w:szCs w:val="20"/>
              </w:rPr>
              <w:t>chiuld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health implementation and their perceived</w:t>
            </w:r>
            <w:r w:rsidRPr="00F002E9">
              <w:rPr>
                <w:rFonts w:cstheme="minorHAnsi"/>
                <w:sz w:val="20"/>
                <w:szCs w:val="20"/>
              </w:rPr>
              <w:br/>
              <w:t>impact in Tanzania</w:t>
            </w:r>
          </w:p>
        </w:tc>
        <w:tc>
          <w:tcPr>
            <w:tcW w:w="1466" w:type="dxa"/>
            <w:hideMark/>
          </w:tcPr>
          <w:p w14:paraId="7131B00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and child-health services</w:t>
            </w:r>
          </w:p>
        </w:tc>
        <w:tc>
          <w:tcPr>
            <w:tcW w:w="2132" w:type="dxa"/>
            <w:hideMark/>
          </w:tcPr>
          <w:p w14:paraId="1A3A147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Policymakers, district health</w:t>
            </w:r>
            <w:r w:rsidRPr="00F002E9">
              <w:rPr>
                <w:rFonts w:cstheme="minorHAnsi"/>
                <w:sz w:val="20"/>
                <w:szCs w:val="20"/>
              </w:rPr>
              <w:br/>
              <w:t>officials and health care providers</w:t>
            </w:r>
          </w:p>
        </w:tc>
        <w:tc>
          <w:tcPr>
            <w:tcW w:w="1220" w:type="dxa"/>
            <w:noWrap/>
            <w:hideMark/>
          </w:tcPr>
          <w:p w14:paraId="41300E0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F002E9">
              <w:rPr>
                <w:rFonts w:cstheme="minorHAnsi"/>
                <w:sz w:val="20"/>
                <w:szCs w:val="20"/>
              </w:rPr>
              <w:t>18  KIIs</w:t>
            </w:r>
            <w:proofErr w:type="gramEnd"/>
          </w:p>
        </w:tc>
        <w:tc>
          <w:tcPr>
            <w:tcW w:w="1333" w:type="dxa"/>
            <w:noWrap/>
            <w:hideMark/>
          </w:tcPr>
          <w:p w14:paraId="6B979CA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4F50E53F" w14:textId="77777777" w:rsidTr="191341F6">
        <w:trPr>
          <w:trHeight w:val="1800"/>
        </w:trPr>
        <w:tc>
          <w:tcPr>
            <w:tcW w:w="468" w:type="dxa"/>
            <w:hideMark/>
          </w:tcPr>
          <w:p w14:paraId="10B7BB1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1078" w:type="dxa"/>
            <w:hideMark/>
          </w:tcPr>
          <w:p w14:paraId="7391B4E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Nigusie et al, 2022</w:t>
            </w:r>
          </w:p>
        </w:tc>
        <w:tc>
          <w:tcPr>
            <w:tcW w:w="824" w:type="dxa"/>
            <w:hideMark/>
          </w:tcPr>
          <w:p w14:paraId="37D4ECD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7E8DAFB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(Phenomenology)</w:t>
            </w:r>
          </w:p>
        </w:tc>
        <w:tc>
          <w:tcPr>
            <w:tcW w:w="1059" w:type="dxa"/>
            <w:hideMark/>
          </w:tcPr>
          <w:p w14:paraId="1C9AFC9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zone, 2 districts</w:t>
            </w:r>
          </w:p>
        </w:tc>
        <w:tc>
          <w:tcPr>
            <w:tcW w:w="2641" w:type="dxa"/>
            <w:hideMark/>
          </w:tcPr>
          <w:p w14:paraId="00D9D3B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barriers and enablers of institutional delivery care-seeking </w:t>
            </w:r>
            <w:proofErr w:type="spellStart"/>
            <w:r w:rsidRPr="00F002E9">
              <w:rPr>
                <w:rFonts w:cstheme="minorHAnsi"/>
                <w:sz w:val="20"/>
                <w:szCs w:val="20"/>
              </w:rPr>
              <w:t>behavior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in Northwest Ethiopia.</w:t>
            </w:r>
          </w:p>
        </w:tc>
        <w:tc>
          <w:tcPr>
            <w:tcW w:w="1466" w:type="dxa"/>
            <w:hideMark/>
          </w:tcPr>
          <w:p w14:paraId="3F9B4A8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4385ED7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Women,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men,  HEWs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>, and HDAs</w:t>
            </w:r>
          </w:p>
        </w:tc>
        <w:tc>
          <w:tcPr>
            <w:tcW w:w="1220" w:type="dxa"/>
            <w:hideMark/>
          </w:tcPr>
          <w:p w14:paraId="03F4A35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18 IDIs and 12 KIIs</w:t>
            </w:r>
          </w:p>
        </w:tc>
        <w:tc>
          <w:tcPr>
            <w:tcW w:w="1333" w:type="dxa"/>
            <w:hideMark/>
          </w:tcPr>
          <w:p w14:paraId="5B29F1C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6B318DD8" w14:textId="77777777" w:rsidTr="191341F6">
        <w:trPr>
          <w:trHeight w:val="1800"/>
        </w:trPr>
        <w:tc>
          <w:tcPr>
            <w:tcW w:w="468" w:type="dxa"/>
            <w:noWrap/>
            <w:hideMark/>
          </w:tcPr>
          <w:p w14:paraId="6D777D3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1078" w:type="dxa"/>
            <w:hideMark/>
          </w:tcPr>
          <w:p w14:paraId="1C0BDDA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Oluoch</w:t>
            </w:r>
            <w:r w:rsidRPr="00F002E9">
              <w:rPr>
                <w:rFonts w:cstheme="minorHAnsi"/>
                <w:sz w:val="20"/>
                <w:szCs w:val="20"/>
              </w:rPr>
              <w:noBreakHyphen/>
              <w:t>Aridi et al, 2021</w:t>
            </w:r>
          </w:p>
        </w:tc>
        <w:tc>
          <w:tcPr>
            <w:tcW w:w="824" w:type="dxa"/>
            <w:noWrap/>
            <w:hideMark/>
          </w:tcPr>
          <w:p w14:paraId="0E4349E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noWrap/>
            <w:hideMark/>
          </w:tcPr>
          <w:p w14:paraId="4675FA0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3705CEB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 sub-counties</w:t>
            </w:r>
          </w:p>
        </w:tc>
        <w:tc>
          <w:tcPr>
            <w:tcW w:w="2641" w:type="dxa"/>
            <w:hideMark/>
          </w:tcPr>
          <w:p w14:paraId="74D7F2B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assess women’s user experiences</w:t>
            </w:r>
            <w:r w:rsidRPr="00F002E9">
              <w:rPr>
                <w:rFonts w:cstheme="minorHAnsi"/>
                <w:sz w:val="20"/>
                <w:szCs w:val="20"/>
              </w:rPr>
              <w:br/>
              <w:t>and perceptions of quality of care during childbirth in Kenya.</w:t>
            </w:r>
          </w:p>
        </w:tc>
        <w:tc>
          <w:tcPr>
            <w:tcW w:w="1466" w:type="dxa"/>
            <w:noWrap/>
            <w:hideMark/>
          </w:tcPr>
          <w:p w14:paraId="1B87EF3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noWrap/>
            <w:hideMark/>
          </w:tcPr>
          <w:p w14:paraId="48F1C20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noWrap/>
            <w:hideMark/>
          </w:tcPr>
          <w:p w14:paraId="7DACD88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70 IDIs</w:t>
            </w:r>
          </w:p>
        </w:tc>
        <w:tc>
          <w:tcPr>
            <w:tcW w:w="1333" w:type="dxa"/>
            <w:noWrap/>
            <w:hideMark/>
          </w:tcPr>
          <w:p w14:paraId="6AFBEBB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036F2B9C" w14:textId="77777777" w:rsidTr="191341F6">
        <w:trPr>
          <w:trHeight w:val="1800"/>
        </w:trPr>
        <w:tc>
          <w:tcPr>
            <w:tcW w:w="468" w:type="dxa"/>
            <w:hideMark/>
          </w:tcPr>
          <w:p w14:paraId="671B767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50</w:t>
            </w:r>
          </w:p>
        </w:tc>
        <w:tc>
          <w:tcPr>
            <w:tcW w:w="1078" w:type="dxa"/>
            <w:hideMark/>
          </w:tcPr>
          <w:p w14:paraId="239D0C7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Oluoch-Aridi et al, 2018</w:t>
            </w:r>
          </w:p>
        </w:tc>
        <w:tc>
          <w:tcPr>
            <w:tcW w:w="824" w:type="dxa"/>
            <w:hideMark/>
          </w:tcPr>
          <w:p w14:paraId="5AF3615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45EAC82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5B0CA5A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hideMark/>
          </w:tcPr>
          <w:p w14:paraId="0F3BE7B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experiences and perceptions of both female patients and healthcare workers regarding mistreatment during childbirth in Kenya.</w:t>
            </w:r>
          </w:p>
        </w:tc>
        <w:tc>
          <w:tcPr>
            <w:tcW w:w="1466" w:type="dxa"/>
            <w:hideMark/>
          </w:tcPr>
          <w:p w14:paraId="0834139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50E1759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Healthcare providers (nurse-midwives, doctors),</w:t>
            </w:r>
            <w:r w:rsidRPr="00F002E9">
              <w:rPr>
                <w:rFonts w:cstheme="minorHAnsi"/>
                <w:sz w:val="20"/>
                <w:szCs w:val="20"/>
              </w:rPr>
              <w:br/>
              <w:t>administrators, and women</w:t>
            </w:r>
          </w:p>
        </w:tc>
        <w:tc>
          <w:tcPr>
            <w:tcW w:w="1220" w:type="dxa"/>
            <w:hideMark/>
          </w:tcPr>
          <w:p w14:paraId="74689F2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46 IDIs and 15 FGDs</w:t>
            </w:r>
          </w:p>
        </w:tc>
        <w:tc>
          <w:tcPr>
            <w:tcW w:w="1333" w:type="dxa"/>
            <w:hideMark/>
          </w:tcPr>
          <w:p w14:paraId="6CAEAD0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2A459393" w14:textId="77777777" w:rsidTr="191341F6">
        <w:trPr>
          <w:trHeight w:val="900"/>
        </w:trPr>
        <w:tc>
          <w:tcPr>
            <w:tcW w:w="468" w:type="dxa"/>
            <w:noWrap/>
            <w:hideMark/>
          </w:tcPr>
          <w:p w14:paraId="5AE8B61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1078" w:type="dxa"/>
            <w:hideMark/>
          </w:tcPr>
          <w:p w14:paraId="2C9DA56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Tesfaye et al, 2019</w:t>
            </w:r>
          </w:p>
        </w:tc>
        <w:tc>
          <w:tcPr>
            <w:tcW w:w="824" w:type="dxa"/>
            <w:noWrap/>
            <w:hideMark/>
          </w:tcPr>
          <w:p w14:paraId="36E0657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59A0A34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(interpretive)</w:t>
            </w:r>
          </w:p>
        </w:tc>
        <w:tc>
          <w:tcPr>
            <w:tcW w:w="1059" w:type="dxa"/>
            <w:hideMark/>
          </w:tcPr>
          <w:p w14:paraId="02A3AA1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1 district </w:t>
            </w:r>
          </w:p>
        </w:tc>
        <w:tc>
          <w:tcPr>
            <w:tcW w:w="2641" w:type="dxa"/>
            <w:hideMark/>
          </w:tcPr>
          <w:p w14:paraId="5BC1E88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the factors that delay maternal health service utilization in eastern Ethiopia</w:t>
            </w:r>
          </w:p>
        </w:tc>
        <w:tc>
          <w:tcPr>
            <w:tcW w:w="1466" w:type="dxa"/>
            <w:noWrap/>
            <w:hideMark/>
          </w:tcPr>
          <w:p w14:paraId="3902ACF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36B3088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mothers-in-law, TBAs, husbands, and HEWs</w:t>
            </w:r>
          </w:p>
        </w:tc>
        <w:tc>
          <w:tcPr>
            <w:tcW w:w="1220" w:type="dxa"/>
            <w:noWrap/>
            <w:hideMark/>
          </w:tcPr>
          <w:p w14:paraId="0D5AF9B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13 FGDs</w:t>
            </w:r>
          </w:p>
        </w:tc>
        <w:tc>
          <w:tcPr>
            <w:tcW w:w="1333" w:type="dxa"/>
            <w:noWrap/>
            <w:hideMark/>
          </w:tcPr>
          <w:p w14:paraId="762B813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703A7860" w14:textId="77777777" w:rsidTr="191341F6">
        <w:trPr>
          <w:trHeight w:val="900"/>
        </w:trPr>
        <w:tc>
          <w:tcPr>
            <w:tcW w:w="468" w:type="dxa"/>
            <w:noWrap/>
            <w:hideMark/>
          </w:tcPr>
          <w:p w14:paraId="4A3B3BA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1078" w:type="dxa"/>
            <w:hideMark/>
          </w:tcPr>
          <w:p w14:paraId="5D6C59E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Oluoch-Aridi et al, 2020</w:t>
            </w:r>
          </w:p>
        </w:tc>
        <w:tc>
          <w:tcPr>
            <w:tcW w:w="824" w:type="dxa"/>
            <w:noWrap/>
            <w:hideMark/>
          </w:tcPr>
          <w:p w14:paraId="20C28DE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62CB72B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(Phenomenology)</w:t>
            </w:r>
          </w:p>
        </w:tc>
        <w:tc>
          <w:tcPr>
            <w:tcW w:w="1059" w:type="dxa"/>
            <w:hideMark/>
          </w:tcPr>
          <w:p w14:paraId="31FDE55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hideMark/>
          </w:tcPr>
          <w:p w14:paraId="7453761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women’s past experiences and perceptions of quality of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care  in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Kenya</w:t>
            </w:r>
          </w:p>
        </w:tc>
        <w:tc>
          <w:tcPr>
            <w:tcW w:w="1466" w:type="dxa"/>
            <w:noWrap/>
            <w:hideMark/>
          </w:tcPr>
          <w:p w14:paraId="40E75C5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06CEC17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hideMark/>
          </w:tcPr>
          <w:p w14:paraId="44E1954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 FGDs (40 participants)</w:t>
            </w:r>
          </w:p>
        </w:tc>
        <w:tc>
          <w:tcPr>
            <w:tcW w:w="1333" w:type="dxa"/>
            <w:noWrap/>
            <w:hideMark/>
          </w:tcPr>
          <w:p w14:paraId="1D27A4F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745B53F0" w14:textId="77777777" w:rsidTr="191341F6">
        <w:trPr>
          <w:trHeight w:val="2700"/>
        </w:trPr>
        <w:tc>
          <w:tcPr>
            <w:tcW w:w="468" w:type="dxa"/>
            <w:noWrap/>
            <w:hideMark/>
          </w:tcPr>
          <w:p w14:paraId="0E29012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1078" w:type="dxa"/>
            <w:hideMark/>
          </w:tcPr>
          <w:p w14:paraId="561DD57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Oluoch</w:t>
            </w:r>
            <w:r w:rsidRPr="00F002E9">
              <w:rPr>
                <w:rFonts w:cstheme="minorHAnsi"/>
                <w:sz w:val="20"/>
                <w:szCs w:val="20"/>
              </w:rPr>
              <w:noBreakHyphen/>
              <w:t>Aridi et al, 2021</w:t>
            </w:r>
          </w:p>
        </w:tc>
        <w:tc>
          <w:tcPr>
            <w:tcW w:w="824" w:type="dxa"/>
            <w:noWrap/>
            <w:hideMark/>
          </w:tcPr>
          <w:p w14:paraId="5192F4B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0DC3236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(Phenomenology)</w:t>
            </w:r>
          </w:p>
        </w:tc>
        <w:tc>
          <w:tcPr>
            <w:tcW w:w="1059" w:type="dxa"/>
            <w:hideMark/>
          </w:tcPr>
          <w:p w14:paraId="12327AE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county, 1 sub-county</w:t>
            </w:r>
          </w:p>
        </w:tc>
        <w:tc>
          <w:tcPr>
            <w:tcW w:w="2641" w:type="dxa"/>
            <w:hideMark/>
          </w:tcPr>
          <w:p w14:paraId="35A241F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women’s perceptions of the quality of delivery services in the context of the free policy</w:t>
            </w:r>
          </w:p>
        </w:tc>
        <w:tc>
          <w:tcPr>
            <w:tcW w:w="1466" w:type="dxa"/>
            <w:noWrap/>
            <w:hideMark/>
          </w:tcPr>
          <w:p w14:paraId="2CC899B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26BDA8D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hideMark/>
          </w:tcPr>
          <w:p w14:paraId="550241A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 FGDs (55 participants)</w:t>
            </w:r>
          </w:p>
        </w:tc>
        <w:tc>
          <w:tcPr>
            <w:tcW w:w="1333" w:type="dxa"/>
            <w:noWrap/>
            <w:hideMark/>
          </w:tcPr>
          <w:p w14:paraId="529C7FF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561E7A49" w14:textId="77777777" w:rsidTr="191341F6">
        <w:trPr>
          <w:trHeight w:val="1710"/>
        </w:trPr>
        <w:tc>
          <w:tcPr>
            <w:tcW w:w="468" w:type="dxa"/>
            <w:noWrap/>
            <w:hideMark/>
          </w:tcPr>
          <w:p w14:paraId="6EB010F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78" w:type="dxa"/>
            <w:hideMark/>
          </w:tcPr>
          <w:p w14:paraId="73882B2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Ombere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2021</w:t>
            </w:r>
          </w:p>
        </w:tc>
        <w:tc>
          <w:tcPr>
            <w:tcW w:w="824" w:type="dxa"/>
            <w:noWrap/>
            <w:hideMark/>
          </w:tcPr>
          <w:p w14:paraId="49EC330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056EBF3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(Ethnography)</w:t>
            </w:r>
          </w:p>
        </w:tc>
        <w:tc>
          <w:tcPr>
            <w:tcW w:w="1059" w:type="dxa"/>
            <w:hideMark/>
          </w:tcPr>
          <w:p w14:paraId="04AA0D0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1 county </w:t>
            </w:r>
          </w:p>
        </w:tc>
        <w:tc>
          <w:tcPr>
            <w:tcW w:w="2641" w:type="dxa"/>
            <w:hideMark/>
          </w:tcPr>
          <w:p w14:paraId="0AC3796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describe how indigent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mothers  coped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with the dramatic changes that have occurred in birth practices in Kilifi County, Kenya</w:t>
            </w:r>
          </w:p>
        </w:tc>
        <w:tc>
          <w:tcPr>
            <w:tcW w:w="1466" w:type="dxa"/>
            <w:noWrap/>
            <w:hideMark/>
          </w:tcPr>
          <w:p w14:paraId="08160BF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50D4B8A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Matron, and TBAs</w:t>
            </w:r>
          </w:p>
        </w:tc>
        <w:tc>
          <w:tcPr>
            <w:tcW w:w="1220" w:type="dxa"/>
            <w:hideMark/>
          </w:tcPr>
          <w:p w14:paraId="0BBC9691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21 IDIs</w:t>
            </w:r>
          </w:p>
        </w:tc>
        <w:tc>
          <w:tcPr>
            <w:tcW w:w="1333" w:type="dxa"/>
            <w:noWrap/>
            <w:hideMark/>
          </w:tcPr>
          <w:p w14:paraId="5CE8FF7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D1FFE13" w14:textId="77777777" w:rsidTr="191341F6">
        <w:trPr>
          <w:trHeight w:val="900"/>
        </w:trPr>
        <w:tc>
          <w:tcPr>
            <w:tcW w:w="468" w:type="dxa"/>
            <w:noWrap/>
            <w:hideMark/>
          </w:tcPr>
          <w:p w14:paraId="6A4624C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55</w:t>
            </w:r>
          </w:p>
        </w:tc>
        <w:tc>
          <w:tcPr>
            <w:tcW w:w="1078" w:type="dxa"/>
            <w:hideMark/>
          </w:tcPr>
          <w:p w14:paraId="1FFCB89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Steele et al, 2021</w:t>
            </w:r>
          </w:p>
        </w:tc>
        <w:tc>
          <w:tcPr>
            <w:tcW w:w="824" w:type="dxa"/>
            <w:noWrap/>
            <w:hideMark/>
          </w:tcPr>
          <w:p w14:paraId="3D4310D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1507" w:type="dxa"/>
            <w:hideMark/>
          </w:tcPr>
          <w:p w14:paraId="50EAC01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58D8B32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hideMark/>
          </w:tcPr>
          <w:p w14:paraId="0C5D0BB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characterise ANC attendance patterns at a hospital and factors influencing attendance in Kanungu District, Uganda</w:t>
            </w:r>
          </w:p>
        </w:tc>
        <w:tc>
          <w:tcPr>
            <w:tcW w:w="1466" w:type="dxa"/>
            <w:noWrap/>
            <w:hideMark/>
          </w:tcPr>
          <w:p w14:paraId="68969E8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ANC</w:t>
            </w:r>
          </w:p>
        </w:tc>
        <w:tc>
          <w:tcPr>
            <w:tcW w:w="2132" w:type="dxa"/>
            <w:hideMark/>
          </w:tcPr>
          <w:p w14:paraId="754C8C5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Healthcare providers and women</w:t>
            </w:r>
          </w:p>
        </w:tc>
        <w:tc>
          <w:tcPr>
            <w:tcW w:w="1220" w:type="dxa"/>
            <w:hideMark/>
          </w:tcPr>
          <w:p w14:paraId="14B0C3A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8 KIIs and 16 FGDs</w:t>
            </w:r>
          </w:p>
        </w:tc>
        <w:tc>
          <w:tcPr>
            <w:tcW w:w="1333" w:type="dxa"/>
            <w:noWrap/>
            <w:hideMark/>
          </w:tcPr>
          <w:p w14:paraId="5C4E42E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50721085" w14:textId="77777777" w:rsidTr="191341F6">
        <w:trPr>
          <w:trHeight w:val="4200"/>
        </w:trPr>
        <w:tc>
          <w:tcPr>
            <w:tcW w:w="468" w:type="dxa"/>
            <w:vMerge w:val="restart"/>
            <w:noWrap/>
            <w:hideMark/>
          </w:tcPr>
          <w:p w14:paraId="6F62E5A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078" w:type="dxa"/>
            <w:vMerge w:val="restart"/>
            <w:hideMark/>
          </w:tcPr>
          <w:p w14:paraId="401063A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Orangi et al, 2021</w:t>
            </w:r>
          </w:p>
        </w:tc>
        <w:tc>
          <w:tcPr>
            <w:tcW w:w="824" w:type="dxa"/>
            <w:vMerge w:val="restart"/>
            <w:noWrap/>
            <w:hideMark/>
          </w:tcPr>
          <w:p w14:paraId="4FCCA602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vMerge w:val="restart"/>
            <w:hideMark/>
          </w:tcPr>
          <w:p w14:paraId="7909837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vMerge w:val="restart"/>
            <w:hideMark/>
          </w:tcPr>
          <w:p w14:paraId="7D05B69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National level, five counties</w:t>
            </w:r>
          </w:p>
        </w:tc>
        <w:tc>
          <w:tcPr>
            <w:tcW w:w="2641" w:type="dxa"/>
            <w:vMerge w:val="restart"/>
            <w:hideMark/>
          </w:tcPr>
          <w:p w14:paraId="5F3B700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examine the implementation of free maternity Linda Mama program in Kenya</w:t>
            </w:r>
          </w:p>
        </w:tc>
        <w:tc>
          <w:tcPr>
            <w:tcW w:w="1466" w:type="dxa"/>
            <w:vMerge w:val="restart"/>
            <w:hideMark/>
          </w:tcPr>
          <w:p w14:paraId="064602B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vMerge w:val="restart"/>
            <w:hideMark/>
          </w:tcPr>
          <w:p w14:paraId="46E3844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Ministry of Health, NHIF national and regional branch officials, private sector umbrella organizations, and developmental organizations</w:t>
            </w:r>
          </w:p>
        </w:tc>
        <w:tc>
          <w:tcPr>
            <w:tcW w:w="1220" w:type="dxa"/>
            <w:vMerge w:val="restart"/>
            <w:hideMark/>
          </w:tcPr>
          <w:p w14:paraId="215617B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104 IDIs</w:t>
            </w:r>
          </w:p>
        </w:tc>
        <w:tc>
          <w:tcPr>
            <w:tcW w:w="1333" w:type="dxa"/>
            <w:vMerge w:val="restart"/>
            <w:noWrap/>
            <w:hideMark/>
          </w:tcPr>
          <w:p w14:paraId="7ED8C0B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Framework</w:t>
            </w:r>
          </w:p>
        </w:tc>
      </w:tr>
      <w:tr w:rsidR="00C910AC" w:rsidRPr="00F002E9" w14:paraId="48DDC55F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42F0970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22DEEA2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5CC957E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333EC15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098C00D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5B08467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678321D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2CB5DED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5832BE9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2DC7651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69C57187" w14:textId="77777777" w:rsidTr="191341F6">
        <w:trPr>
          <w:trHeight w:val="450"/>
        </w:trPr>
        <w:tc>
          <w:tcPr>
            <w:tcW w:w="468" w:type="dxa"/>
            <w:vMerge/>
            <w:hideMark/>
          </w:tcPr>
          <w:p w14:paraId="7EE9B91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8" w:type="dxa"/>
            <w:vMerge/>
            <w:hideMark/>
          </w:tcPr>
          <w:p w14:paraId="676F3AB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vMerge/>
            <w:hideMark/>
          </w:tcPr>
          <w:p w14:paraId="312C6CB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7" w:type="dxa"/>
            <w:vMerge/>
            <w:hideMark/>
          </w:tcPr>
          <w:p w14:paraId="1052F04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  <w:vMerge/>
            <w:hideMark/>
          </w:tcPr>
          <w:p w14:paraId="58D8F18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1" w:type="dxa"/>
            <w:vMerge/>
            <w:hideMark/>
          </w:tcPr>
          <w:p w14:paraId="15B63C5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dxa"/>
            <w:vMerge/>
            <w:hideMark/>
          </w:tcPr>
          <w:p w14:paraId="0B363C0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  <w:vMerge/>
            <w:hideMark/>
          </w:tcPr>
          <w:p w14:paraId="3AA9077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0" w:type="dxa"/>
            <w:vMerge/>
            <w:hideMark/>
          </w:tcPr>
          <w:p w14:paraId="0190724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3" w:type="dxa"/>
            <w:vMerge/>
            <w:hideMark/>
          </w:tcPr>
          <w:p w14:paraId="1D7C753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910AC" w:rsidRPr="00F002E9" w14:paraId="09996A95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56A1284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1078" w:type="dxa"/>
            <w:hideMark/>
          </w:tcPr>
          <w:p w14:paraId="7F9201C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 et al, 2015</w:t>
            </w:r>
          </w:p>
        </w:tc>
        <w:tc>
          <w:tcPr>
            <w:tcW w:w="824" w:type="dxa"/>
            <w:hideMark/>
          </w:tcPr>
          <w:p w14:paraId="1F5B2A0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Burundi and Uganda</w:t>
            </w:r>
          </w:p>
        </w:tc>
        <w:tc>
          <w:tcPr>
            <w:tcW w:w="1507" w:type="dxa"/>
            <w:hideMark/>
          </w:tcPr>
          <w:p w14:paraId="0768166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3F30285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 countries, 2 provinces in Burundi and 1 district in Uganda</w:t>
            </w:r>
          </w:p>
        </w:tc>
        <w:tc>
          <w:tcPr>
            <w:tcW w:w="2641" w:type="dxa"/>
            <w:hideMark/>
          </w:tcPr>
          <w:p w14:paraId="3587561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the barriers and facilitators of women’s uptake of maternal, sexual, and reproductive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health  services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in  Burundi and Northern Uganda</w:t>
            </w:r>
          </w:p>
        </w:tc>
        <w:tc>
          <w:tcPr>
            <w:tcW w:w="1466" w:type="dxa"/>
            <w:hideMark/>
          </w:tcPr>
          <w:p w14:paraId="23FD64D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Reproductive health services</w:t>
            </w:r>
          </w:p>
        </w:tc>
        <w:tc>
          <w:tcPr>
            <w:tcW w:w="2132" w:type="dxa"/>
            <w:hideMark/>
          </w:tcPr>
          <w:p w14:paraId="4B12CC2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Women, healthcare providers,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and  NGO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staffs</w:t>
            </w:r>
          </w:p>
        </w:tc>
        <w:tc>
          <w:tcPr>
            <w:tcW w:w="1220" w:type="dxa"/>
            <w:hideMark/>
          </w:tcPr>
          <w:p w14:paraId="2B2E963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 63 IDIs and 8 FGDs</w:t>
            </w:r>
          </w:p>
        </w:tc>
        <w:tc>
          <w:tcPr>
            <w:tcW w:w="1333" w:type="dxa"/>
            <w:noWrap/>
            <w:hideMark/>
          </w:tcPr>
          <w:p w14:paraId="354474B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7DFC4D4D" w14:textId="77777777" w:rsidTr="191341F6">
        <w:trPr>
          <w:trHeight w:val="1550"/>
        </w:trPr>
        <w:tc>
          <w:tcPr>
            <w:tcW w:w="468" w:type="dxa"/>
            <w:noWrap/>
            <w:hideMark/>
          </w:tcPr>
          <w:p w14:paraId="5D9A8A6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78" w:type="dxa"/>
            <w:hideMark/>
          </w:tcPr>
          <w:p w14:paraId="0CBD6F90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Pyone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2017</w:t>
            </w:r>
          </w:p>
        </w:tc>
        <w:tc>
          <w:tcPr>
            <w:tcW w:w="824" w:type="dxa"/>
            <w:noWrap/>
            <w:hideMark/>
          </w:tcPr>
          <w:p w14:paraId="5A6D935E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38BB75D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0AA5444E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 counties</w:t>
            </w:r>
          </w:p>
        </w:tc>
        <w:tc>
          <w:tcPr>
            <w:tcW w:w="2641" w:type="dxa"/>
            <w:hideMark/>
          </w:tcPr>
          <w:p w14:paraId="013A0D7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how the implementation of Kenya’s free maternity financing policy has affected the service delivery.</w:t>
            </w:r>
          </w:p>
        </w:tc>
        <w:tc>
          <w:tcPr>
            <w:tcW w:w="1466" w:type="dxa"/>
            <w:hideMark/>
          </w:tcPr>
          <w:p w14:paraId="2B23AA1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1240BA4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National and county level policy makers, Healthcare providers</w:t>
            </w:r>
          </w:p>
        </w:tc>
        <w:tc>
          <w:tcPr>
            <w:tcW w:w="1220" w:type="dxa"/>
            <w:hideMark/>
          </w:tcPr>
          <w:p w14:paraId="5837022E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39 IDIs</w:t>
            </w:r>
          </w:p>
        </w:tc>
        <w:tc>
          <w:tcPr>
            <w:tcW w:w="1333" w:type="dxa"/>
            <w:noWrap/>
            <w:hideMark/>
          </w:tcPr>
          <w:p w14:paraId="515B92B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269F21D6" w14:textId="77777777" w:rsidTr="191341F6">
        <w:trPr>
          <w:trHeight w:val="900"/>
        </w:trPr>
        <w:tc>
          <w:tcPr>
            <w:tcW w:w="468" w:type="dxa"/>
            <w:noWrap/>
            <w:hideMark/>
          </w:tcPr>
          <w:p w14:paraId="532E722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1078" w:type="dxa"/>
            <w:hideMark/>
          </w:tcPr>
          <w:p w14:paraId="37DEA46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Shifraw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2016</w:t>
            </w:r>
          </w:p>
        </w:tc>
        <w:tc>
          <w:tcPr>
            <w:tcW w:w="824" w:type="dxa"/>
            <w:hideMark/>
          </w:tcPr>
          <w:p w14:paraId="7354DF0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19FCD57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139588C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City</w:t>
            </w:r>
          </w:p>
        </w:tc>
        <w:tc>
          <w:tcPr>
            <w:tcW w:w="2641" w:type="dxa"/>
            <w:hideMark/>
          </w:tcPr>
          <w:p w14:paraId="6AABFDC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identify women’s reasons for seeking to give birth in a health facility in Addis Ababa Ethiopia</w:t>
            </w:r>
          </w:p>
        </w:tc>
        <w:tc>
          <w:tcPr>
            <w:tcW w:w="1466" w:type="dxa"/>
            <w:noWrap/>
            <w:hideMark/>
          </w:tcPr>
          <w:p w14:paraId="63336E7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4721CDC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hideMark/>
          </w:tcPr>
          <w:p w14:paraId="76DF4EF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16 IDIs</w:t>
            </w:r>
          </w:p>
        </w:tc>
        <w:tc>
          <w:tcPr>
            <w:tcW w:w="1333" w:type="dxa"/>
            <w:noWrap/>
            <w:hideMark/>
          </w:tcPr>
          <w:p w14:paraId="6FE60CA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8116859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41E1C8B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078" w:type="dxa"/>
            <w:hideMark/>
          </w:tcPr>
          <w:p w14:paraId="0DDEC4C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Tukay et al, 2021</w:t>
            </w:r>
          </w:p>
        </w:tc>
        <w:tc>
          <w:tcPr>
            <w:tcW w:w="824" w:type="dxa"/>
            <w:noWrap/>
            <w:hideMark/>
          </w:tcPr>
          <w:p w14:paraId="362F5F5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1507" w:type="dxa"/>
            <w:hideMark/>
          </w:tcPr>
          <w:p w14:paraId="5269085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2271978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district</w:t>
            </w:r>
          </w:p>
        </w:tc>
        <w:tc>
          <w:tcPr>
            <w:tcW w:w="2641" w:type="dxa"/>
            <w:hideMark/>
          </w:tcPr>
          <w:p w14:paraId="7ACE9FB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assess the early effects of the direct health facility financing programme on maternal health in Tanzania</w:t>
            </w:r>
          </w:p>
        </w:tc>
        <w:tc>
          <w:tcPr>
            <w:tcW w:w="1466" w:type="dxa"/>
            <w:hideMark/>
          </w:tcPr>
          <w:p w14:paraId="63D1CD2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02B8285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Health management teams, facility in charge, nurses,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and  community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health governing committee</w:t>
            </w:r>
          </w:p>
        </w:tc>
        <w:tc>
          <w:tcPr>
            <w:tcW w:w="1220" w:type="dxa"/>
            <w:hideMark/>
          </w:tcPr>
          <w:p w14:paraId="6DEF420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16 IDIs and 5 FGDs</w:t>
            </w:r>
          </w:p>
        </w:tc>
        <w:tc>
          <w:tcPr>
            <w:tcW w:w="1333" w:type="dxa"/>
            <w:noWrap/>
            <w:hideMark/>
          </w:tcPr>
          <w:p w14:paraId="0EC5E76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3E0D70A2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6EDCD1A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1078" w:type="dxa"/>
            <w:hideMark/>
          </w:tcPr>
          <w:p w14:paraId="2864042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Sayinzoga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2019</w:t>
            </w:r>
          </w:p>
        </w:tc>
        <w:tc>
          <w:tcPr>
            <w:tcW w:w="824" w:type="dxa"/>
            <w:noWrap/>
            <w:hideMark/>
          </w:tcPr>
          <w:p w14:paraId="1FFF479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Rwanda</w:t>
            </w:r>
          </w:p>
        </w:tc>
        <w:tc>
          <w:tcPr>
            <w:tcW w:w="1507" w:type="dxa"/>
            <w:hideMark/>
          </w:tcPr>
          <w:p w14:paraId="1F6B6C3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772432F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 districts</w:t>
            </w:r>
          </w:p>
        </w:tc>
        <w:tc>
          <w:tcPr>
            <w:tcW w:w="2641" w:type="dxa"/>
            <w:hideMark/>
          </w:tcPr>
          <w:p w14:paraId="42C3AFD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obtain the perspectives of health professionals and community health workers on factors that determine health service coverage and maternal health outcomes</w:t>
            </w:r>
          </w:p>
        </w:tc>
        <w:tc>
          <w:tcPr>
            <w:tcW w:w="1466" w:type="dxa"/>
            <w:hideMark/>
          </w:tcPr>
          <w:p w14:paraId="683D352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0F2CEA8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CHWs, nurses, social affairs, development partners, political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leader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and facility director</w:t>
            </w:r>
          </w:p>
        </w:tc>
        <w:tc>
          <w:tcPr>
            <w:tcW w:w="1220" w:type="dxa"/>
            <w:hideMark/>
          </w:tcPr>
          <w:p w14:paraId="492E940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16 FGDs and 3 KIIs</w:t>
            </w:r>
          </w:p>
        </w:tc>
        <w:tc>
          <w:tcPr>
            <w:tcW w:w="1333" w:type="dxa"/>
            <w:noWrap/>
            <w:hideMark/>
          </w:tcPr>
          <w:p w14:paraId="1AF115C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12D63047" w14:textId="77777777" w:rsidTr="191341F6">
        <w:trPr>
          <w:trHeight w:val="2415"/>
        </w:trPr>
        <w:tc>
          <w:tcPr>
            <w:tcW w:w="468" w:type="dxa"/>
            <w:noWrap/>
            <w:hideMark/>
          </w:tcPr>
          <w:p w14:paraId="24A6DD6E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1078" w:type="dxa"/>
            <w:hideMark/>
          </w:tcPr>
          <w:p w14:paraId="308991F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Scanlon et al, 2021</w:t>
            </w:r>
          </w:p>
        </w:tc>
        <w:tc>
          <w:tcPr>
            <w:tcW w:w="824" w:type="dxa"/>
            <w:noWrap/>
            <w:hideMark/>
          </w:tcPr>
          <w:p w14:paraId="28B26643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5F09D98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1059" w:type="dxa"/>
            <w:hideMark/>
          </w:tcPr>
          <w:p w14:paraId="17EAEAE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county</w:t>
            </w:r>
          </w:p>
        </w:tc>
        <w:tc>
          <w:tcPr>
            <w:tcW w:w="2641" w:type="dxa"/>
            <w:hideMark/>
          </w:tcPr>
          <w:p w14:paraId="2A4392F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investigate maternal and child health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care  during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nationwide strikes in Kenya</w:t>
            </w:r>
          </w:p>
        </w:tc>
        <w:tc>
          <w:tcPr>
            <w:tcW w:w="1466" w:type="dxa"/>
            <w:hideMark/>
          </w:tcPr>
          <w:p w14:paraId="7D69D3C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and child health care</w:t>
            </w:r>
          </w:p>
        </w:tc>
        <w:tc>
          <w:tcPr>
            <w:tcW w:w="2132" w:type="dxa"/>
            <w:hideMark/>
          </w:tcPr>
          <w:p w14:paraId="5FEEBFD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CHVs and facility managers</w:t>
            </w:r>
          </w:p>
        </w:tc>
        <w:tc>
          <w:tcPr>
            <w:tcW w:w="1220" w:type="dxa"/>
            <w:hideMark/>
          </w:tcPr>
          <w:p w14:paraId="6542F585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7 FGDs and 8 IDIs</w:t>
            </w:r>
          </w:p>
        </w:tc>
        <w:tc>
          <w:tcPr>
            <w:tcW w:w="1333" w:type="dxa"/>
            <w:noWrap/>
            <w:hideMark/>
          </w:tcPr>
          <w:p w14:paraId="54D1DBA9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Content analysis</w:t>
            </w:r>
          </w:p>
        </w:tc>
      </w:tr>
      <w:tr w:rsidR="00C910AC" w:rsidRPr="00F002E9" w14:paraId="7809BEE6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3E06CB77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63</w:t>
            </w:r>
          </w:p>
        </w:tc>
        <w:tc>
          <w:tcPr>
            <w:tcW w:w="1078" w:type="dxa"/>
            <w:hideMark/>
          </w:tcPr>
          <w:p w14:paraId="25B86C7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Shallo et al, 2022</w:t>
            </w:r>
          </w:p>
        </w:tc>
        <w:tc>
          <w:tcPr>
            <w:tcW w:w="824" w:type="dxa"/>
            <w:noWrap/>
            <w:hideMark/>
          </w:tcPr>
          <w:p w14:paraId="2F271CE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0A8D934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(phenomenology)</w:t>
            </w:r>
          </w:p>
        </w:tc>
        <w:tc>
          <w:tcPr>
            <w:tcW w:w="1059" w:type="dxa"/>
            <w:hideMark/>
          </w:tcPr>
          <w:p w14:paraId="7458DDB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zone, 3 districts</w:t>
            </w:r>
          </w:p>
        </w:tc>
        <w:tc>
          <w:tcPr>
            <w:tcW w:w="2641" w:type="dxa"/>
            <w:hideMark/>
          </w:tcPr>
          <w:p w14:paraId="103DBEA6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barriers contributing to low maternal health service utilization in </w:t>
            </w:r>
            <w:r w:rsidRPr="00F002E9">
              <w:rPr>
                <w:rFonts w:cstheme="minorHAnsi"/>
                <w:sz w:val="20"/>
                <w:szCs w:val="20"/>
              </w:rPr>
              <w:br/>
              <w:t>rural districts of the west Shoa zone, Ethiopia.</w:t>
            </w:r>
          </w:p>
        </w:tc>
        <w:tc>
          <w:tcPr>
            <w:tcW w:w="1466" w:type="dxa"/>
            <w:hideMark/>
          </w:tcPr>
          <w:p w14:paraId="2BC796C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22F0648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Women, head of the district health office, PHC director, MCH </w:t>
            </w:r>
            <w:proofErr w:type="gramStart"/>
            <w:r w:rsidRPr="00F002E9">
              <w:rPr>
                <w:rFonts w:cstheme="minorHAnsi"/>
                <w:sz w:val="20"/>
                <w:szCs w:val="20"/>
              </w:rPr>
              <w:t>coordinator,  and</w:t>
            </w:r>
            <w:proofErr w:type="gramEnd"/>
            <w:r w:rsidRPr="00F002E9">
              <w:rPr>
                <w:rFonts w:cstheme="minorHAnsi"/>
                <w:sz w:val="20"/>
                <w:szCs w:val="20"/>
              </w:rPr>
              <w:t xml:space="preserve"> HEWs</w:t>
            </w:r>
          </w:p>
        </w:tc>
        <w:tc>
          <w:tcPr>
            <w:tcW w:w="1220" w:type="dxa"/>
            <w:hideMark/>
          </w:tcPr>
          <w:p w14:paraId="7B4C674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 FGD, 121 KIIs, and 9 IDIs</w:t>
            </w:r>
          </w:p>
        </w:tc>
        <w:tc>
          <w:tcPr>
            <w:tcW w:w="1333" w:type="dxa"/>
            <w:noWrap/>
            <w:hideMark/>
          </w:tcPr>
          <w:p w14:paraId="3D22F46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41C968B0" w14:textId="77777777" w:rsidTr="191341F6">
        <w:trPr>
          <w:trHeight w:val="1800"/>
        </w:trPr>
        <w:tc>
          <w:tcPr>
            <w:tcW w:w="468" w:type="dxa"/>
            <w:noWrap/>
            <w:hideMark/>
          </w:tcPr>
          <w:p w14:paraId="28ED869A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1078" w:type="dxa"/>
            <w:hideMark/>
          </w:tcPr>
          <w:p w14:paraId="3B51898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Kitila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2023</w:t>
            </w:r>
          </w:p>
        </w:tc>
        <w:tc>
          <w:tcPr>
            <w:tcW w:w="824" w:type="dxa"/>
            <w:noWrap/>
            <w:hideMark/>
          </w:tcPr>
          <w:p w14:paraId="4214DF3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35C5555F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hideMark/>
          </w:tcPr>
          <w:p w14:paraId="6E68DD0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region, 1 zone</w:t>
            </w:r>
          </w:p>
        </w:tc>
        <w:tc>
          <w:tcPr>
            <w:tcW w:w="2641" w:type="dxa"/>
            <w:hideMark/>
          </w:tcPr>
          <w:p w14:paraId="47F516C3" w14:textId="6C9C9F1A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explore the underlying reasons </w:t>
            </w:r>
            <w:r w:rsidR="006D3706">
              <w:rPr>
                <w:rFonts w:cstheme="minorHAnsi"/>
                <w:sz w:val="20"/>
                <w:szCs w:val="20"/>
              </w:rPr>
              <w:t xml:space="preserve">why </w:t>
            </w:r>
            <w:r w:rsidRPr="00F002E9">
              <w:rPr>
                <w:rFonts w:cstheme="minorHAnsi"/>
                <w:sz w:val="20"/>
                <w:szCs w:val="20"/>
              </w:rPr>
              <w:t>women walk away from maternal</w:t>
            </w:r>
            <w:r w:rsidRPr="00F002E9">
              <w:rPr>
                <w:rFonts w:cstheme="minorHAnsi"/>
                <w:sz w:val="20"/>
                <w:szCs w:val="20"/>
              </w:rPr>
              <w:br/>
              <w:t>health services in Ethiopia</w:t>
            </w:r>
          </w:p>
        </w:tc>
        <w:tc>
          <w:tcPr>
            <w:tcW w:w="1466" w:type="dxa"/>
            <w:hideMark/>
          </w:tcPr>
          <w:p w14:paraId="207704F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1107491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district health deputy heads, MCH coordinators, PHC directors, midwives, and nurses</w:t>
            </w:r>
          </w:p>
        </w:tc>
        <w:tc>
          <w:tcPr>
            <w:tcW w:w="1220" w:type="dxa"/>
            <w:hideMark/>
          </w:tcPr>
          <w:p w14:paraId="5F8A948C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20 IDIs</w:t>
            </w:r>
          </w:p>
        </w:tc>
        <w:tc>
          <w:tcPr>
            <w:tcW w:w="1333" w:type="dxa"/>
            <w:noWrap/>
            <w:hideMark/>
          </w:tcPr>
          <w:p w14:paraId="62719F5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24653D0D" w14:textId="77777777" w:rsidTr="191341F6">
        <w:trPr>
          <w:trHeight w:val="900"/>
        </w:trPr>
        <w:tc>
          <w:tcPr>
            <w:tcW w:w="468" w:type="dxa"/>
            <w:noWrap/>
            <w:hideMark/>
          </w:tcPr>
          <w:p w14:paraId="66C1F12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1078" w:type="dxa"/>
            <w:hideMark/>
          </w:tcPr>
          <w:p w14:paraId="394CDDAD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Sendo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2020</w:t>
            </w:r>
          </w:p>
        </w:tc>
        <w:tc>
          <w:tcPr>
            <w:tcW w:w="824" w:type="dxa"/>
            <w:noWrap/>
            <w:hideMark/>
          </w:tcPr>
          <w:p w14:paraId="54E1096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58322F7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(exploratory)</w:t>
            </w:r>
          </w:p>
        </w:tc>
        <w:tc>
          <w:tcPr>
            <w:tcW w:w="1059" w:type="dxa"/>
            <w:hideMark/>
          </w:tcPr>
          <w:p w14:paraId="18540F4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city</w:t>
            </w:r>
          </w:p>
        </w:tc>
        <w:tc>
          <w:tcPr>
            <w:tcW w:w="2641" w:type="dxa"/>
            <w:hideMark/>
          </w:tcPr>
          <w:p w14:paraId="6BD9B90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health facility delivery in the slums of Addis Ababa, Ethiopia.</w:t>
            </w:r>
          </w:p>
        </w:tc>
        <w:tc>
          <w:tcPr>
            <w:tcW w:w="1466" w:type="dxa"/>
            <w:hideMark/>
          </w:tcPr>
          <w:p w14:paraId="1A9B426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514EC6E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1220" w:type="dxa"/>
            <w:hideMark/>
          </w:tcPr>
          <w:p w14:paraId="56306354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20 IDIs</w:t>
            </w:r>
          </w:p>
        </w:tc>
        <w:tc>
          <w:tcPr>
            <w:tcW w:w="1333" w:type="dxa"/>
            <w:noWrap/>
            <w:hideMark/>
          </w:tcPr>
          <w:p w14:paraId="195F733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0D60EAC5" w14:textId="77777777" w:rsidTr="191341F6">
        <w:trPr>
          <w:trHeight w:val="1200"/>
        </w:trPr>
        <w:tc>
          <w:tcPr>
            <w:tcW w:w="468" w:type="dxa"/>
            <w:noWrap/>
            <w:hideMark/>
          </w:tcPr>
          <w:p w14:paraId="5AE3D87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1078" w:type="dxa"/>
            <w:hideMark/>
          </w:tcPr>
          <w:p w14:paraId="71F5192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Zepre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2016</w:t>
            </w:r>
          </w:p>
        </w:tc>
        <w:tc>
          <w:tcPr>
            <w:tcW w:w="824" w:type="dxa"/>
            <w:noWrap/>
            <w:hideMark/>
          </w:tcPr>
          <w:p w14:paraId="62D32D5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5A7FF8D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7A792DF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district</w:t>
            </w:r>
          </w:p>
        </w:tc>
        <w:tc>
          <w:tcPr>
            <w:tcW w:w="2641" w:type="dxa"/>
            <w:hideMark/>
          </w:tcPr>
          <w:p w14:paraId="15E50D8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assess the current Birth Preparedness and complication readiness among rural women of reproductive age in </w:t>
            </w:r>
            <w:proofErr w:type="spellStart"/>
            <w:r w:rsidRPr="00F002E9">
              <w:rPr>
                <w:rFonts w:cstheme="minorHAnsi"/>
                <w:sz w:val="20"/>
                <w:szCs w:val="20"/>
              </w:rPr>
              <w:t>Abeshige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district, Ethiopia.</w:t>
            </w:r>
          </w:p>
        </w:tc>
        <w:tc>
          <w:tcPr>
            <w:tcW w:w="1466" w:type="dxa"/>
            <w:hideMark/>
          </w:tcPr>
          <w:p w14:paraId="0F4417A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424C634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Men, HEWs, and TBAs</w:t>
            </w:r>
          </w:p>
        </w:tc>
        <w:tc>
          <w:tcPr>
            <w:tcW w:w="1220" w:type="dxa"/>
            <w:hideMark/>
          </w:tcPr>
          <w:p w14:paraId="078A173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4 FGDs and 8 IDIs</w:t>
            </w:r>
          </w:p>
        </w:tc>
        <w:tc>
          <w:tcPr>
            <w:tcW w:w="1333" w:type="dxa"/>
            <w:noWrap/>
            <w:hideMark/>
          </w:tcPr>
          <w:p w14:paraId="57A9E3E3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558658BE" w14:textId="77777777" w:rsidTr="191341F6">
        <w:trPr>
          <w:trHeight w:val="1500"/>
        </w:trPr>
        <w:tc>
          <w:tcPr>
            <w:tcW w:w="468" w:type="dxa"/>
            <w:noWrap/>
            <w:hideMark/>
          </w:tcPr>
          <w:p w14:paraId="5A1B4BAD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1078" w:type="dxa"/>
            <w:hideMark/>
          </w:tcPr>
          <w:p w14:paraId="643309F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Afulani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et al, 2021</w:t>
            </w:r>
          </w:p>
        </w:tc>
        <w:tc>
          <w:tcPr>
            <w:tcW w:w="824" w:type="dxa"/>
            <w:noWrap/>
            <w:hideMark/>
          </w:tcPr>
          <w:p w14:paraId="1511DB3E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691487D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53ABB39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country, 8 sub county</w:t>
            </w:r>
          </w:p>
        </w:tc>
        <w:tc>
          <w:tcPr>
            <w:tcW w:w="2641" w:type="dxa"/>
            <w:hideMark/>
          </w:tcPr>
          <w:p w14:paraId="7D15B76A" w14:textId="0BFF223D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To </w:t>
            </w:r>
            <w:r w:rsidR="008E1FE8">
              <w:rPr>
                <w:rFonts w:cstheme="minorHAnsi"/>
                <w:sz w:val="20"/>
                <w:szCs w:val="20"/>
              </w:rPr>
              <w:t>understand disparities in person-cantered maternity care in Kenya</w:t>
            </w:r>
            <w:r w:rsidRPr="00F002E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66" w:type="dxa"/>
            <w:hideMark/>
          </w:tcPr>
          <w:p w14:paraId="452A5E9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057C5F51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Nurse/midwife,</w:t>
            </w:r>
            <w:r w:rsidRPr="00F002E9">
              <w:rPr>
                <w:rFonts w:cstheme="minorHAnsi"/>
                <w:sz w:val="20"/>
                <w:szCs w:val="20"/>
              </w:rPr>
              <w:br/>
              <w:t>Clinical officer/doctor, and</w:t>
            </w:r>
            <w:r w:rsidRPr="00F002E9">
              <w:rPr>
                <w:rFonts w:cstheme="minorHAnsi"/>
                <w:sz w:val="20"/>
                <w:szCs w:val="20"/>
              </w:rPr>
              <w:br/>
              <w:t>Support staff</w:t>
            </w:r>
          </w:p>
        </w:tc>
        <w:tc>
          <w:tcPr>
            <w:tcW w:w="1220" w:type="dxa"/>
            <w:hideMark/>
          </w:tcPr>
          <w:p w14:paraId="0F615556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31 IDIs</w:t>
            </w:r>
          </w:p>
        </w:tc>
        <w:tc>
          <w:tcPr>
            <w:tcW w:w="1333" w:type="dxa"/>
            <w:noWrap/>
            <w:hideMark/>
          </w:tcPr>
          <w:p w14:paraId="24136C7B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3311C90C" w14:textId="77777777" w:rsidTr="191341F6">
        <w:trPr>
          <w:trHeight w:val="3000"/>
        </w:trPr>
        <w:tc>
          <w:tcPr>
            <w:tcW w:w="468" w:type="dxa"/>
            <w:noWrap/>
            <w:hideMark/>
          </w:tcPr>
          <w:p w14:paraId="1E0753C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lastRenderedPageBreak/>
              <w:t>68</w:t>
            </w:r>
          </w:p>
        </w:tc>
        <w:tc>
          <w:tcPr>
            <w:tcW w:w="1078" w:type="dxa"/>
            <w:hideMark/>
          </w:tcPr>
          <w:p w14:paraId="1A25E292" w14:textId="32FA7E4D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Tama </w:t>
            </w:r>
            <w:r w:rsidR="00FE60AD">
              <w:rPr>
                <w:rFonts w:cstheme="minorHAnsi"/>
                <w:sz w:val="20"/>
                <w:szCs w:val="20"/>
              </w:rPr>
              <w:t>et al.</w:t>
            </w:r>
            <w:r w:rsidRPr="00F002E9">
              <w:rPr>
                <w:rFonts w:cstheme="minorHAnsi"/>
                <w:sz w:val="20"/>
                <w:szCs w:val="20"/>
              </w:rPr>
              <w:t>, 2018</w:t>
            </w:r>
          </w:p>
        </w:tc>
        <w:tc>
          <w:tcPr>
            <w:tcW w:w="824" w:type="dxa"/>
            <w:noWrap/>
            <w:hideMark/>
          </w:tcPr>
          <w:p w14:paraId="3A71B66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1507" w:type="dxa"/>
            <w:hideMark/>
          </w:tcPr>
          <w:p w14:paraId="376EA20C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Mixed</w:t>
            </w:r>
          </w:p>
        </w:tc>
        <w:tc>
          <w:tcPr>
            <w:tcW w:w="1059" w:type="dxa"/>
            <w:hideMark/>
          </w:tcPr>
          <w:p w14:paraId="2A4B750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3 counties</w:t>
            </w:r>
          </w:p>
        </w:tc>
        <w:tc>
          <w:tcPr>
            <w:tcW w:w="2641" w:type="dxa"/>
            <w:hideMark/>
          </w:tcPr>
          <w:p w14:paraId="2BD5A97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examine the Implementation of the Free Maternity Services Policy in Kenya</w:t>
            </w:r>
          </w:p>
        </w:tc>
        <w:tc>
          <w:tcPr>
            <w:tcW w:w="1466" w:type="dxa"/>
            <w:hideMark/>
          </w:tcPr>
          <w:p w14:paraId="3ED33A35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Maternal health services</w:t>
            </w:r>
          </w:p>
        </w:tc>
        <w:tc>
          <w:tcPr>
            <w:tcW w:w="2132" w:type="dxa"/>
            <w:hideMark/>
          </w:tcPr>
          <w:p w14:paraId="486CE662" w14:textId="419AC726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 xml:space="preserve"> </w:t>
            </w:r>
            <w:r w:rsidR="000A45A2" w:rsidRPr="00F002E9">
              <w:rPr>
                <w:rFonts w:cstheme="minorHAnsi"/>
                <w:sz w:val="20"/>
                <w:szCs w:val="20"/>
              </w:rPr>
              <w:t>Policymakers</w:t>
            </w:r>
            <w:r w:rsidRPr="00F002E9">
              <w:rPr>
                <w:rFonts w:cstheme="minorHAnsi"/>
                <w:sz w:val="20"/>
                <w:szCs w:val="20"/>
              </w:rPr>
              <w:t xml:space="preserve"> at the national level, health managers at the county level, frontline health </w:t>
            </w:r>
            <w:r w:rsidR="00B264FC" w:rsidRPr="00F002E9">
              <w:rPr>
                <w:rFonts w:cstheme="minorHAnsi"/>
                <w:sz w:val="20"/>
                <w:szCs w:val="20"/>
              </w:rPr>
              <w:t>workers, community</w:t>
            </w:r>
            <w:r w:rsidRPr="00F002E9">
              <w:rPr>
                <w:rFonts w:cstheme="minorHAnsi"/>
                <w:sz w:val="20"/>
                <w:szCs w:val="20"/>
              </w:rPr>
              <w:t xml:space="preserve"> representatives </w:t>
            </w:r>
          </w:p>
        </w:tc>
        <w:tc>
          <w:tcPr>
            <w:tcW w:w="1220" w:type="dxa"/>
            <w:hideMark/>
          </w:tcPr>
          <w:p w14:paraId="14CF235B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60 IDIs and 10 FGDs</w:t>
            </w:r>
          </w:p>
        </w:tc>
        <w:tc>
          <w:tcPr>
            <w:tcW w:w="1333" w:type="dxa"/>
            <w:noWrap/>
            <w:hideMark/>
          </w:tcPr>
          <w:p w14:paraId="698C2728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  <w:tr w:rsidR="00C910AC" w:rsidRPr="00F002E9" w14:paraId="350EA767" w14:textId="77777777" w:rsidTr="191341F6">
        <w:trPr>
          <w:trHeight w:val="2100"/>
        </w:trPr>
        <w:tc>
          <w:tcPr>
            <w:tcW w:w="468" w:type="dxa"/>
            <w:noWrap/>
            <w:hideMark/>
          </w:tcPr>
          <w:p w14:paraId="4C5AAC9F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1078" w:type="dxa"/>
            <w:hideMark/>
          </w:tcPr>
          <w:p w14:paraId="4D9D32BE" w14:textId="5D7D3BB2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002E9">
              <w:rPr>
                <w:rFonts w:cstheme="minorHAnsi"/>
                <w:sz w:val="20"/>
                <w:szCs w:val="20"/>
              </w:rPr>
              <w:t>Toja</w:t>
            </w:r>
            <w:proofErr w:type="spellEnd"/>
            <w:r w:rsidRPr="00F002E9">
              <w:rPr>
                <w:rFonts w:cstheme="minorHAnsi"/>
                <w:sz w:val="20"/>
                <w:szCs w:val="20"/>
              </w:rPr>
              <w:t xml:space="preserve"> </w:t>
            </w:r>
            <w:r w:rsidR="002D5AFF">
              <w:rPr>
                <w:rFonts w:cstheme="minorHAnsi"/>
                <w:sz w:val="20"/>
                <w:szCs w:val="20"/>
              </w:rPr>
              <w:t>et al.</w:t>
            </w:r>
            <w:r w:rsidRPr="00F002E9">
              <w:rPr>
                <w:rFonts w:cstheme="minorHAnsi"/>
                <w:sz w:val="20"/>
                <w:szCs w:val="20"/>
              </w:rPr>
              <w:t>, 2020</w:t>
            </w:r>
          </w:p>
        </w:tc>
        <w:tc>
          <w:tcPr>
            <w:tcW w:w="824" w:type="dxa"/>
            <w:noWrap/>
            <w:hideMark/>
          </w:tcPr>
          <w:p w14:paraId="22B07AD7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1507" w:type="dxa"/>
            <w:hideMark/>
          </w:tcPr>
          <w:p w14:paraId="67655F72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Qualitative (Explanatory)</w:t>
            </w:r>
          </w:p>
        </w:tc>
        <w:tc>
          <w:tcPr>
            <w:tcW w:w="1059" w:type="dxa"/>
            <w:hideMark/>
          </w:tcPr>
          <w:p w14:paraId="370B9459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1 zone, 2 districts</w:t>
            </w:r>
          </w:p>
        </w:tc>
        <w:tc>
          <w:tcPr>
            <w:tcW w:w="2641" w:type="dxa"/>
            <w:hideMark/>
          </w:tcPr>
          <w:p w14:paraId="5246DE71" w14:textId="3545E4AD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To explore and describe why women give childbirth at home after full antenatal care follow-up in Southern Ethiopia</w:t>
            </w:r>
          </w:p>
        </w:tc>
        <w:tc>
          <w:tcPr>
            <w:tcW w:w="1466" w:type="dxa"/>
            <w:hideMark/>
          </w:tcPr>
          <w:p w14:paraId="03D0732A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Childbirth</w:t>
            </w:r>
          </w:p>
        </w:tc>
        <w:tc>
          <w:tcPr>
            <w:tcW w:w="2132" w:type="dxa"/>
            <w:hideMark/>
          </w:tcPr>
          <w:p w14:paraId="6EDECB20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Women, men, healthcare workers, HAD leaders, religious leaders, opinion leaders and non-professional health cadres</w:t>
            </w:r>
          </w:p>
        </w:tc>
        <w:tc>
          <w:tcPr>
            <w:tcW w:w="1220" w:type="dxa"/>
            <w:hideMark/>
          </w:tcPr>
          <w:p w14:paraId="742385A8" w14:textId="77777777" w:rsidR="00C910AC" w:rsidRPr="00F002E9" w:rsidRDefault="00C910AC" w:rsidP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9 IDIs and 4 FGDs</w:t>
            </w:r>
          </w:p>
        </w:tc>
        <w:tc>
          <w:tcPr>
            <w:tcW w:w="1333" w:type="dxa"/>
            <w:noWrap/>
            <w:hideMark/>
          </w:tcPr>
          <w:p w14:paraId="11CB61C4" w14:textId="77777777" w:rsidR="00C910AC" w:rsidRPr="00F002E9" w:rsidRDefault="00C910AC">
            <w:pPr>
              <w:rPr>
                <w:rFonts w:cstheme="minorHAnsi"/>
                <w:sz w:val="20"/>
                <w:szCs w:val="20"/>
              </w:rPr>
            </w:pPr>
            <w:r w:rsidRPr="00F002E9">
              <w:rPr>
                <w:rFonts w:cstheme="minorHAnsi"/>
                <w:sz w:val="20"/>
                <w:szCs w:val="20"/>
              </w:rPr>
              <w:t>Thematic analysis</w:t>
            </w:r>
          </w:p>
        </w:tc>
      </w:tr>
    </w:tbl>
    <w:p w14:paraId="40C5147C" w14:textId="77777777" w:rsidR="00C910AC" w:rsidRDefault="00C910AC"/>
    <w:sectPr w:rsidR="00C910AC" w:rsidSect="00C910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AC"/>
    <w:rsid w:val="00041E46"/>
    <w:rsid w:val="000652F3"/>
    <w:rsid w:val="00075CE4"/>
    <w:rsid w:val="000A45A2"/>
    <w:rsid w:val="002179D6"/>
    <w:rsid w:val="002A3C68"/>
    <w:rsid w:val="002D5AFF"/>
    <w:rsid w:val="00403536"/>
    <w:rsid w:val="006D3706"/>
    <w:rsid w:val="00875DD9"/>
    <w:rsid w:val="008D25DA"/>
    <w:rsid w:val="008E1FE8"/>
    <w:rsid w:val="008E5993"/>
    <w:rsid w:val="00A45511"/>
    <w:rsid w:val="00A629B8"/>
    <w:rsid w:val="00B264FC"/>
    <w:rsid w:val="00BE5983"/>
    <w:rsid w:val="00C910AC"/>
    <w:rsid w:val="00D200CC"/>
    <w:rsid w:val="00D33445"/>
    <w:rsid w:val="00D33BE5"/>
    <w:rsid w:val="00D73F77"/>
    <w:rsid w:val="00E33EB3"/>
    <w:rsid w:val="00EB6018"/>
    <w:rsid w:val="00EF65C3"/>
    <w:rsid w:val="00F002E9"/>
    <w:rsid w:val="00F41471"/>
    <w:rsid w:val="00FE60AD"/>
    <w:rsid w:val="1913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120AD"/>
  <w15:chartTrackingRefBased/>
  <w15:docId w15:val="{B813FCD9-3A15-492E-9A66-8926C456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10A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10AC"/>
    <w:rPr>
      <w:color w:val="954F72"/>
      <w:u w:val="single"/>
    </w:rPr>
  </w:style>
  <w:style w:type="paragraph" w:customStyle="1" w:styleId="msonormal0">
    <w:name w:val="msonormal"/>
    <w:basedOn w:val="Normal"/>
    <w:rsid w:val="00C9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font0">
    <w:name w:val="font0"/>
    <w:basedOn w:val="Normal"/>
    <w:rsid w:val="00C910A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en-AU"/>
      <w14:ligatures w14:val="none"/>
    </w:rPr>
  </w:style>
  <w:style w:type="paragraph" w:customStyle="1" w:styleId="font5">
    <w:name w:val="font5"/>
    <w:basedOn w:val="Normal"/>
    <w:rsid w:val="00C910A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en-AU"/>
      <w14:ligatures w14:val="none"/>
    </w:rPr>
  </w:style>
  <w:style w:type="paragraph" w:customStyle="1" w:styleId="xl65">
    <w:name w:val="xl65"/>
    <w:basedOn w:val="Normal"/>
    <w:rsid w:val="00C910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6">
    <w:name w:val="xl66"/>
    <w:basedOn w:val="Normal"/>
    <w:rsid w:val="00C910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7">
    <w:name w:val="xl67"/>
    <w:basedOn w:val="Normal"/>
    <w:rsid w:val="00C910A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8">
    <w:name w:val="xl68"/>
    <w:basedOn w:val="Normal"/>
    <w:rsid w:val="00C910A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9">
    <w:name w:val="xl69"/>
    <w:basedOn w:val="Normal"/>
    <w:rsid w:val="00C9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0">
    <w:name w:val="xl70"/>
    <w:basedOn w:val="Normal"/>
    <w:rsid w:val="00C910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1">
    <w:name w:val="xl71"/>
    <w:basedOn w:val="Normal"/>
    <w:rsid w:val="00C910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2">
    <w:name w:val="xl72"/>
    <w:basedOn w:val="Normal"/>
    <w:rsid w:val="00C910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3">
    <w:name w:val="xl73"/>
    <w:basedOn w:val="Normal"/>
    <w:rsid w:val="00C9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4">
    <w:name w:val="xl74"/>
    <w:basedOn w:val="Normal"/>
    <w:rsid w:val="00C910A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table" w:styleId="TableGrid">
    <w:name w:val="Table Grid"/>
    <w:basedOn w:val="TableNormal"/>
    <w:uiPriority w:val="39"/>
    <w:rsid w:val="00C9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1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70CD27A9B464090BD2E3C11DEAD4F" ma:contentTypeVersion="5" ma:contentTypeDescription="Create a new document." ma:contentTypeScope="" ma:versionID="737f97ec1db096bdbdb7f7441d13ea14">
  <xsd:schema xmlns:xsd="http://www.w3.org/2001/XMLSchema" xmlns:xs="http://www.w3.org/2001/XMLSchema" xmlns:p="http://schemas.microsoft.com/office/2006/metadata/properties" xmlns:ns2="66dc203b-7e8f-4051-8db6-2ec5908e2ec8" xmlns:ns3="d59972a4-03b9-4dbe-b42d-33c126309dbe" targetNamespace="http://schemas.microsoft.com/office/2006/metadata/properties" ma:root="true" ma:fieldsID="602db0b091f51698ed26c3038b7a3dbb" ns2:_="" ns3:_="">
    <xsd:import namespace="66dc203b-7e8f-4051-8db6-2ec5908e2ec8"/>
    <xsd:import namespace="d59972a4-03b9-4dbe-b42d-33c126309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c203b-7e8f-4051-8db6-2ec5908e2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972a4-03b9-4dbe-b42d-33c126309d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9AC19-F8F0-4A53-A71E-7DDE182B0E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D3361-7707-4636-9BB5-70E9B46B2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c203b-7e8f-4051-8db6-2ec5908e2ec8"/>
    <ds:schemaRef ds:uri="d59972a4-03b9-4dbe-b42d-33c126309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3090</Words>
  <Characters>17786</Characters>
  <Application>Microsoft Office Word</Application>
  <DocSecurity>0</DocSecurity>
  <Lines>1976</Lines>
  <Paragraphs>835</Paragraphs>
  <ScaleCrop>false</ScaleCrop>
  <Company/>
  <LinksUpToDate>false</LinksUpToDate>
  <CharactersWithSpaces>20041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Ayal Tefera</dc:creator>
  <cp:keywords/>
  <dc:description/>
  <cp:lastModifiedBy>Ayal Tefera</cp:lastModifiedBy>
  <cp:revision>29</cp:revision>
  <dcterms:created xsi:type="dcterms:W3CDTF">2023-10-26T00:04:00Z</dcterms:created>
  <dcterms:modified xsi:type="dcterms:W3CDTF">2023-12-07T11:43:00Z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f5f8a3b5-2d95-4e78-abc3-3b79831a8d41</vt:lpwstr>
  </property>
</Properties>
</file>