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default" w:ascii="Times New Roman Regular" w:hAnsi="Times New Roman Regular" w:cs="Times New Roman Regular"/>
          <w:b/>
          <w:bCs/>
          <w:color w:val="auto"/>
          <w:sz w:val="21"/>
          <w:szCs w:val="21"/>
          <w:highlight w:val="none"/>
        </w:rPr>
      </w:pPr>
      <w:r>
        <w:rPr>
          <w:rFonts w:hint="default" w:ascii="Times New Roman Regular" w:hAnsi="Times New Roman Regular" w:cs="Times New Roman Regular"/>
          <w:b/>
          <w:bCs/>
          <w:color w:val="auto"/>
          <w:sz w:val="21"/>
          <w:szCs w:val="21"/>
          <w:highlight w:val="none"/>
        </w:rPr>
        <w:t xml:space="preserve">Supplemental </w:t>
      </w:r>
      <w:r>
        <w:rPr>
          <w:rFonts w:hint="eastAsia" w:ascii="Times New Roman Regular" w:hAnsi="Times New Roman Regular" w:cs="Times New Roman Regular"/>
          <w:b/>
          <w:bCs/>
          <w:color w:val="auto"/>
          <w:sz w:val="21"/>
          <w:szCs w:val="21"/>
          <w:highlight w:val="none"/>
          <w:lang w:val="en-US" w:eastAsia="zh-CN"/>
        </w:rPr>
        <w:t>F</w:t>
      </w:r>
      <w:r>
        <w:rPr>
          <w:rFonts w:hint="default" w:ascii="Times New Roman Regular" w:hAnsi="Times New Roman Regular" w:cs="Times New Roman Regular"/>
          <w:b/>
          <w:bCs/>
          <w:color w:val="auto"/>
          <w:sz w:val="21"/>
          <w:szCs w:val="21"/>
          <w:highlight w:val="none"/>
        </w:rPr>
        <w:t xml:space="preserve">ile </w:t>
      </w:r>
      <w:r>
        <w:rPr>
          <w:rFonts w:hint="default" w:ascii="Times New Roman Regular" w:hAnsi="Times New Roman Regular" w:cs="Times New Roman Regular"/>
          <w:b/>
          <w:bCs/>
          <w:color w:val="auto"/>
          <w:sz w:val="21"/>
          <w:szCs w:val="21"/>
          <w:highlight w:val="none"/>
          <w:lang w:val="en-US" w:eastAsia="zh-CN"/>
        </w:rPr>
        <w:t>2</w:t>
      </w:r>
      <w:r>
        <w:rPr>
          <w:rFonts w:hint="eastAsia" w:ascii="Times New Roman Regular" w:hAnsi="Times New Roman Regular" w:cs="Times New Roman Regular"/>
          <w:b/>
          <w:bCs/>
          <w:color w:val="auto"/>
          <w:sz w:val="21"/>
          <w:szCs w:val="21"/>
          <w:highlight w:val="none"/>
          <w:lang w:val="en-US" w:eastAsia="zh-CN"/>
        </w:rPr>
        <w:t>:</w:t>
      </w:r>
      <w:r>
        <w:rPr>
          <w:rFonts w:hint="default" w:ascii="Times New Roman Regular" w:hAnsi="Times New Roman Regular" w:cs="Times New Roman Regular"/>
          <w:b/>
          <w:bCs/>
          <w:color w:val="auto"/>
          <w:sz w:val="21"/>
          <w:szCs w:val="21"/>
          <w:highlight w:val="none"/>
          <w:lang w:val="en-US" w:eastAsia="zh-CN"/>
        </w:rPr>
        <w:t xml:space="preserve"> </w:t>
      </w:r>
      <w:r>
        <w:rPr>
          <w:rFonts w:hint="default" w:ascii="Times New Roman Regular" w:hAnsi="Times New Roman Regular" w:cs="Times New Roman Regular"/>
          <w:b/>
          <w:bCs/>
          <w:color w:val="auto"/>
          <w:sz w:val="21"/>
          <w:szCs w:val="21"/>
          <w:highlight w:val="none"/>
        </w:rPr>
        <w:t xml:space="preserve">Search </w:t>
      </w:r>
      <w:r>
        <w:rPr>
          <w:rFonts w:hint="eastAsia" w:ascii="Times New Roman Regular" w:hAnsi="Times New Roman Regular" w:cs="Times New Roman Regular"/>
          <w:b/>
          <w:bCs/>
          <w:color w:val="auto"/>
          <w:sz w:val="21"/>
          <w:szCs w:val="21"/>
          <w:highlight w:val="none"/>
          <w:lang w:val="en-US" w:eastAsia="zh-CN"/>
        </w:rPr>
        <w:t>s</w:t>
      </w:r>
      <w:r>
        <w:rPr>
          <w:rFonts w:hint="default" w:ascii="Times New Roman Regular" w:hAnsi="Times New Roman Regular" w:cs="Times New Roman Regular"/>
          <w:b/>
          <w:bCs/>
          <w:color w:val="auto"/>
          <w:sz w:val="21"/>
          <w:szCs w:val="21"/>
          <w:highlight w:val="none"/>
        </w:rPr>
        <w:t>trategies</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Regular" w:hAnsi="Times New Roman Regular" w:cs="Times New Roman Regular" w:eastAsiaTheme="minorEastAsia"/>
          <w:b/>
          <w:bCs/>
          <w:color w:val="auto"/>
          <w:sz w:val="21"/>
          <w:szCs w:val="21"/>
          <w:highlight w:val="none"/>
          <w:lang w:val="en-US" w:eastAsia="zh-CN"/>
        </w:rPr>
      </w:pPr>
      <w:r>
        <w:rPr>
          <w:rFonts w:hint="default" w:ascii="Times New Roman Regular" w:hAnsi="Times New Roman Regular" w:cs="Times New Roman Regular"/>
          <w:b/>
          <w:bCs/>
          <w:color w:val="auto"/>
          <w:sz w:val="21"/>
          <w:szCs w:val="21"/>
          <w:highlight w:val="none"/>
          <w:lang w:val="en-US" w:eastAsia="zh-CN"/>
        </w:rPr>
        <w:t>PubMed (</w:t>
      </w:r>
      <w:r>
        <w:rPr>
          <w:rFonts w:hint="eastAsia" w:ascii="Times New Roman Regular" w:hAnsi="Times New Roman Regular" w:cs="Times New Roman Regular"/>
          <w:b/>
          <w:bCs/>
          <w:color w:val="auto"/>
          <w:sz w:val="21"/>
          <w:szCs w:val="21"/>
          <w:highlight w:val="none"/>
          <w:lang w:val="en-US" w:eastAsia="zh-CN"/>
        </w:rPr>
        <w:t>2, 137</w:t>
      </w:r>
      <w:r>
        <w:rPr>
          <w:rFonts w:hint="default" w:ascii="Times New Roman Regular" w:hAnsi="Times New Roman Regular" w:cs="Times New Roman Regular"/>
          <w:b/>
          <w:bCs/>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#1 "implementation science"[MeSH Terms] OR "implementation science"[Title/Abstract] OR "implementation research"[Title/Abstract]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Hans"/>
        </w:rPr>
      </w:pPr>
      <w:r>
        <w:rPr>
          <w:rFonts w:hint="default" w:ascii="Times New Roman Regular" w:hAnsi="Times New Roman Regular" w:eastAsia="宋体" w:cs="Times New Roman Regular"/>
          <w:b w:val="0"/>
          <w:bCs w:val="0"/>
          <w:color w:val="auto"/>
          <w:sz w:val="21"/>
          <w:szCs w:val="21"/>
          <w:highlight w:val="none"/>
          <w:lang w:val="en-US" w:eastAsia="zh-CN"/>
        </w:rPr>
        <w:t>#2 "knowledge translation"[Title/Abstract] OR "integrated knowledge translation"[Title/Abstract] OR "integrated KT"[Title/Abstract]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#3 "implementation"[Title/Abstract] AND ("health systems research"[Title/Abstract] OR "health policy"[Title/Abstract] OR "health services research"[Title/Abstract] OR "applied health research"[Title/Abstract] OR "evidence-based practices"[Title/Abstract] OR "capacity building"[Title/Abstract] OR "communities of practice"[Title/Abstract] OR "dissemination"[Title/Abstract] OR "research utilization"[Title/Abstract] OR "research utilisation"[Title/Abstract] OR "innovation adoption"[Title/Abstract] OR "diffusion of innovation"[Title/Abstract] OR "diffusion of innovations"[Title/Abstract] OR "complex intervention"[Title/Abstract] OR "translational research"[Title/Abstract] OR "quality improvement"[Title/Abstract] OR "technology transfer"[Title/Abstract])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#4 "knowledge transfer"[Title/Abstract] AND ("knowledge communication"[Title/Abstract] OR "knowledge dissemination"[Title/Abstract] OR "knowledge cycle"[Title/Abstract] OR "knowledge mobilization"[Title/Abstract] OR "knowledge transformation"[Title/Abstract] OR "knowledge management"[Title/Abstract] OR "knowledge synthesis"[Title/Abstract] OR "knowledge utilisation"[Title/Abstract] OR "knowledge utilization"[Title/Abstract])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#5 "implementation and evaluation"[Title/Abstract] OR "implementation policy"[Title/Abstract] OR "guidelines implementation"[Title/Abstract] OR "implementation trial"[Title/Abstract] OR "implementation leadership"[Title/Abstract] OR "implementation climate"[Title/Abstract] OR "implementation citizenship"[Title/Abstract] OR "implementation theories"[Title/Abstract] OR "implementation models"[Title/Abstract] OR "implementation frameworks"[Title/Abstract]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#6 "deimplementation"[Title/Abstract] OR "de-implementation"[Title/Abstract]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#7 #1 OR #2 OR #3 OR #4 OR #5 OR #6</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#8 "Practice Guidelines as Topic"[MeSH Terms] OR "Practice Guidelines as Topic"[Title/Abstract]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#9 #7 AND #8</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Times New Roman Regular" w:hAnsi="Times New Roman Regular" w:eastAsia="宋体" w:cs="Times New Roman Regular"/>
          <w:b/>
          <w:bCs/>
          <w:color w:val="auto"/>
          <w:sz w:val="21"/>
          <w:szCs w:val="21"/>
          <w:highlight w:val="none"/>
          <w:lang w:val="en-US" w:eastAsia="zh-CN"/>
        </w:rPr>
      </w:pPr>
      <w:r>
        <w:rPr>
          <w:rFonts w:hint="default" w:ascii="Times New Roman Regular" w:hAnsi="Times New Roman Regular" w:eastAsia="宋体" w:cs="Times New Roman Regular"/>
          <w:b/>
          <w:bCs/>
          <w:color w:val="auto"/>
          <w:sz w:val="21"/>
          <w:szCs w:val="21"/>
          <w:highlight w:val="none"/>
          <w:lang w:val="en-US" w:eastAsia="zh-CN"/>
        </w:rPr>
        <w:t>EMbase (1,</w:t>
      </w:r>
      <w:r>
        <w:rPr>
          <w:rFonts w:hint="eastAsia" w:ascii="Times New Roman Regular" w:hAnsi="Times New Roman Regular" w:eastAsia="宋体" w:cs="Times New Roman Regular"/>
          <w:b/>
          <w:bCs/>
          <w:color w:val="auto"/>
          <w:sz w:val="21"/>
          <w:szCs w:val="21"/>
          <w:highlight w:val="none"/>
          <w:lang w:val="en-US" w:eastAsia="zh-CN"/>
        </w:rPr>
        <w:t xml:space="preserve"> 778</w:t>
      </w:r>
      <w:r>
        <w:rPr>
          <w:rFonts w:hint="default" w:ascii="Times New Roman Regular" w:hAnsi="Times New Roman Regular" w:eastAsia="宋体" w:cs="Times New Roman Regular"/>
          <w:b/>
          <w:bCs/>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#1 'implementation science'/exp OR 'implementation science':ab,ti OR 'implementation research':ab,ti</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#2 'knowledge translation':ab,ti OR 'integrated knowledge translation':ab,ti OR 'integrated KT':ab,ti</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 xml:space="preserve">#3 'implementation':ab,ti AND ('health systems research':ab,ti OR 'health policy':ab,ti OR 'health services research':ab,ti OR 'applied health research':ab,ti OR 'evidence-based practices':ab,ti OR 'capacity building':ab,ti OR 'communities of practice':ab,ti OR 'dissemination':ab,ti OR 'research utilization':ab,ti OR 'research utilisation':ab,ti OR 'innovation adoption':ab,ti OR 'diffusion of innovation':ab,ti OR 'diffusion of innovations':ab,ti OR 'complex intervention':ab,ti OR 'translational research':ab,ti OR 'quality improvement':ab,ti OR 'technology transfer':ab,ti) </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 xml:space="preserve">#4 'knowledge transfer':ab,ti AND ('knowledge communication':ab,ti OR 'knowledge dissemination':ab,ti OR 'knowledge cycle':ab,ti OR 'knowledge mobilization':ab,ti OR 'knowledge transformation':ab,ti OR 'knowledge management':ab,ti OR 'knowledge synthesis':ab,ti OR 'knowledge utilisation':ab,ti) </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#5 'implementation and evaluation':ab,ti OR 'implementation policy':ab,ti OR 'guidelines implementation':ab,ti OR 'implementation trial':ab,ti OR 'implementation leadership':ab,ti OR 'implementation climate':ab,ti OR 'implementation citizenship':ab,ti OR 'implementation theories':ab,ti OR 'implementation models':ab,ti OR 'implementation frameworks':ab,ti</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#6 'deimplementation':ab,ti OR 'de-implementation':ab,ti</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#7 #1 OR #2 OR #3 OR #4 OR #5 OR #6</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r>
        <w:rPr>
          <w:rFonts w:hint="default" w:ascii="Times New Roman Regular" w:hAnsi="Times New Roman Regular" w:eastAsia="宋体" w:cs="Times New Roman Regular"/>
          <w:b w:val="0"/>
          <w:bCs w:val="0"/>
          <w:color w:val="auto"/>
          <w:sz w:val="21"/>
          <w:szCs w:val="21"/>
          <w:highlight w:val="none"/>
          <w:lang w:val="en-US" w:eastAsia="zh-CN"/>
        </w:rPr>
        <w:t>#8 'Practice Guidelines':ab,ti</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bCs/>
          <w:color w:val="auto"/>
          <w:kern w:val="2"/>
          <w:sz w:val="21"/>
          <w:szCs w:val="21"/>
          <w:highlight w:val="none"/>
          <w:lang w:val="en-US" w:eastAsia="zh-CN" w:bidi="ar"/>
        </w:rPr>
      </w:pPr>
      <w:r>
        <w:rPr>
          <w:rFonts w:hint="default" w:ascii="Times New Roman Regular" w:hAnsi="Times New Roman Regular" w:eastAsia="宋体" w:cs="Times New Roman Regular"/>
          <w:b w:val="0"/>
          <w:bCs w:val="0"/>
          <w:color w:val="auto"/>
          <w:sz w:val="21"/>
          <w:szCs w:val="21"/>
          <w:highlight w:val="none"/>
          <w:lang w:val="en-US" w:eastAsia="zh-CN"/>
        </w:rPr>
        <w:t>#9 #7 AND #8</w:t>
      </w: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Times New Roman Regular" w:hAnsi="Times New Roman Regular" w:eastAsia="宋体" w:cs="Times New Roman Regular"/>
          <w:b/>
          <w:bCs/>
          <w:color w:val="auto"/>
          <w:kern w:val="2"/>
          <w:sz w:val="21"/>
          <w:szCs w:val="21"/>
          <w:highlight w:val="none"/>
          <w:lang w:val="en-US" w:eastAsia="zh-CN" w:bidi="ar"/>
        </w:rPr>
      </w:pPr>
      <w:r>
        <w:rPr>
          <w:rFonts w:hint="eastAsia" w:ascii="Times New Roman Regular" w:hAnsi="Times New Roman Regular" w:eastAsia="宋体" w:cs="Times New Roman Regular"/>
          <w:b/>
          <w:bCs/>
          <w:color w:val="auto"/>
          <w:kern w:val="2"/>
          <w:sz w:val="21"/>
          <w:szCs w:val="21"/>
          <w:highlight w:val="none"/>
          <w:lang w:val="en-US" w:eastAsia="zh-CN" w:bidi="ar"/>
        </w:rPr>
        <w:t xml:space="preserve">The </w:t>
      </w:r>
      <w:bookmarkStart w:id="0" w:name="_GoBack"/>
      <w:bookmarkEnd w:id="0"/>
      <w:r>
        <w:rPr>
          <w:rFonts w:hint="default" w:ascii="Times New Roman Regular" w:hAnsi="Times New Roman Regular" w:eastAsia="宋体" w:cs="Times New Roman Regular"/>
          <w:b/>
          <w:bCs/>
          <w:color w:val="auto"/>
          <w:kern w:val="2"/>
          <w:sz w:val="21"/>
          <w:szCs w:val="21"/>
          <w:highlight w:val="none"/>
          <w:lang w:val="en-US" w:eastAsia="zh-CN" w:bidi="ar"/>
        </w:rPr>
        <w:t>Cochrane library (</w:t>
      </w:r>
      <w:r>
        <w:rPr>
          <w:rFonts w:hint="eastAsia" w:ascii="Times New Roman Regular" w:hAnsi="Times New Roman Regular" w:eastAsia="宋体" w:cs="Times New Roman Regular"/>
          <w:b/>
          <w:bCs/>
          <w:color w:val="auto"/>
          <w:kern w:val="2"/>
          <w:sz w:val="21"/>
          <w:szCs w:val="21"/>
          <w:highlight w:val="none"/>
          <w:lang w:val="en-US" w:eastAsia="zh-CN" w:bidi="ar"/>
        </w:rPr>
        <w:t>798</w:t>
      </w:r>
      <w:r>
        <w:rPr>
          <w:rFonts w:hint="default" w:ascii="Times New Roman Regular" w:hAnsi="Times New Roman Regular" w:eastAsia="宋体" w:cs="Times New Roman Regular"/>
          <w:b/>
          <w:bCs/>
          <w:color w:val="auto"/>
          <w:kern w:val="2"/>
          <w:sz w:val="21"/>
          <w:szCs w:val="21"/>
          <w:highlight w:val="none"/>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#1 MeSH descriptor: [Implementation Science] explode all trees</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#2 (implementation science):ti,ab,kw OR (implementation research):ti,ab,kw</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#3 #1 OR #2</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#4 (knowledge translation):ti,ab,kw OR (integrated knowledge translation):ti,ab,kw OR (integrated KT):ti,ab,kw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#5 (implementation):ti,ab,kw AND ((health systems research):ti,ab,kw OR (health policy):ti,ab,kw OR (health services research):ti,ab,kw OR (applied health research):ti,ab,kw OR (evidence-based practices):ti,ab,kw OR (capacity building):ti,ab,kw OR (communities of practice):ti,ab,kw OR (dissemination):ti,ab,kw OR (research utilization):ti,ab,kw OR (research utilisation):ti,ab,kw OR (innovation adoption):ti,ab,kw OR (diffusion of innovation):ti,ab,kw OR (diffusion of innovations):ti,ab,kw OR (complex intervention):ti,ab,kw OR (translational research):ti,ab,kw OR (quality improvement):ti,ab,kw OR (technology transfer):ti,ab,kw)</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#6 (knowledge transfer):ti,ab,kw AND ((knowledge communication):ti,ab,kw OR (knowledge dissemination):ti,ab,kw OR (knowledge cycle):ti,ab,kw OR (knowledge mobilization):ti,ab,kw OR (knowledge transformation):ti,ab,kw OR (knowledge management):ti,ab,kw OR (knowledge synthesis):ti,ab,kw OR (knowledge utilisation):ti,ab,kw OR (knowledge utilization):ti,ab,kw)</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#7  (implementation and evaluation):ti,ab,kw OR (implementation policy):ti,ab,kw OR (guidelines implementation):ti,ab,kw OR (implementation trial):ti,ab,kw OR (implementation leadership):ti,ab,kw OR (implementation climate):ti,ab,kw OR (implementation citizenship):ti,ab,kw OR (implementation theories):ti,ab,kw OR (implementation models):ti,ab,kw OR (implementation frameworks):ti,ab,kw</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#8 (deimplementation):ti,ab,kw OR (de-implementation):ti,ab,kw</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#9 #3 OR #4 OR #5 OR #6 OR #7 OR #8</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#10 MeSH descriptor: [Practice Guidelines as Topic] explode all trees</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#11 (Practice Guidelines as Topic):ti,ab,kw</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#12 #10 OR #11</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#13 #9 AND #12</w:t>
      </w: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Times New Roman Regular" w:hAnsi="Times New Roman Regular" w:eastAsia="宋体" w:cs="Times New Roman Regular"/>
          <w:b/>
          <w:bCs/>
          <w:color w:val="auto"/>
          <w:kern w:val="2"/>
          <w:sz w:val="21"/>
          <w:szCs w:val="21"/>
          <w:highlight w:val="none"/>
          <w:lang w:val="en-US" w:eastAsia="zh-CN" w:bidi="ar"/>
        </w:rPr>
      </w:pPr>
      <w:r>
        <w:rPr>
          <w:rFonts w:hint="default" w:ascii="Times New Roman Regular" w:hAnsi="Times New Roman Regular" w:eastAsia="宋体" w:cs="Times New Roman Regular"/>
          <w:b/>
          <w:bCs/>
          <w:color w:val="auto"/>
          <w:kern w:val="2"/>
          <w:sz w:val="21"/>
          <w:szCs w:val="21"/>
          <w:highlight w:val="none"/>
          <w:lang w:val="en-US" w:eastAsia="zh-CN" w:bidi="ar"/>
        </w:rPr>
        <w:t>Web of Science (</w:t>
      </w:r>
      <w:r>
        <w:rPr>
          <w:rFonts w:hint="eastAsia" w:ascii="Times New Roman Regular" w:hAnsi="Times New Roman Regular" w:eastAsia="宋体" w:cs="Times New Roman Regular"/>
          <w:b/>
          <w:bCs/>
          <w:color w:val="auto"/>
          <w:kern w:val="2"/>
          <w:sz w:val="21"/>
          <w:szCs w:val="21"/>
          <w:highlight w:val="none"/>
          <w:lang w:val="en-US" w:eastAsia="zh-CN" w:bidi="ar"/>
        </w:rPr>
        <w:t>612</w:t>
      </w:r>
      <w:r>
        <w:rPr>
          <w:rFonts w:hint="default" w:ascii="Times New Roman Regular" w:hAnsi="Times New Roman Regular" w:eastAsia="宋体" w:cs="Times New Roman Regular"/>
          <w:b/>
          <w:bCs/>
          <w:color w:val="auto"/>
          <w:kern w:val="2"/>
          <w:sz w:val="21"/>
          <w:szCs w:val="21"/>
          <w:highlight w:val="none"/>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#1 TS=(implementation science) OR TI=(implementation research)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#2 TS=(knowledge translation) OR TS=(integrated knowledge translation) OR TS=(integrated KT)</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#3 TS=(implementation) AND (TS=(health systems research) OR TS=(health policy) OR TS=(health services research) OR TS=(applied health research) OR TS=(evidence-based practices) OR TS=(capacity building) OR TS=(communities of practice) OR TS=(dissemination) OR TS=(research utilization) OR TS=(research utilisation) OR TS=(innovation adoption) OR TS=(diffusion of innovation) OR TS=(diffusion of innovations) OR TS=(complex intervention) OR TS=(translational research) OR TS=(quality improvement) OR TS=(technology transfer))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#4 TS=(knowledge transfer) AND (TS=(knowledge communication) OR TS=(knowledge dissemination) OR TS=(knowledge cycle) OR TS=(knowledge mobilization) OR TS=(knowledge transformation) OR TS=(knowledge management) OR TS=(knowledge synthesis) OR TS=(knowledge utilisation) OR TS=(knowledge utilization))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#5 TS=(implementation and evaluation) OR TS=(implementation policy) OR TS=(guidelines implementation) OR TS=(implementation trial) OR TS=(implementation leadership) OR TS=(implementation climate) OR TS=(implementation citizenship) OR TS=(implementation theories) OR TS=(implementation models) OR TS=(implementation frameworks)</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#6 TS=(deimplementation) OR TS=(de-implementation)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#7 #1 OR #2 OR #3 OR #4 OR #5 OR #6</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#8 TS=(Practice Guidelines as Topic)</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b/>
          <w:bCs/>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#9 #7 AND #8</w:t>
      </w: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Times New Roman Regular" w:hAnsi="Times New Roman Regular" w:eastAsia="宋体" w:cs="Times New Roman Regular"/>
          <w:b/>
          <w:bCs/>
          <w:color w:val="auto"/>
          <w:kern w:val="2"/>
          <w:sz w:val="21"/>
          <w:szCs w:val="21"/>
          <w:highlight w:val="none"/>
          <w:lang w:val="en-US" w:eastAsia="zh-CN" w:bidi="ar"/>
        </w:rPr>
      </w:pPr>
      <w:r>
        <w:rPr>
          <w:rFonts w:hint="default" w:ascii="Times New Roman Regular" w:hAnsi="Times New Roman Regular" w:eastAsia="宋体" w:cs="Times New Roman Regular"/>
          <w:b/>
          <w:bCs/>
          <w:color w:val="auto"/>
          <w:kern w:val="2"/>
          <w:sz w:val="21"/>
          <w:szCs w:val="21"/>
          <w:highlight w:val="none"/>
          <w:lang w:val="en-US" w:eastAsia="zh-CN" w:bidi="ar"/>
        </w:rPr>
        <w:t>CINAHL (5</w:t>
      </w:r>
      <w:r>
        <w:rPr>
          <w:rFonts w:hint="eastAsia" w:ascii="Times New Roman Regular" w:hAnsi="Times New Roman Regular" w:eastAsia="宋体" w:cs="Times New Roman Regular"/>
          <w:b/>
          <w:bCs/>
          <w:color w:val="auto"/>
          <w:kern w:val="2"/>
          <w:sz w:val="21"/>
          <w:szCs w:val="21"/>
          <w:highlight w:val="none"/>
          <w:lang w:val="en-US" w:eastAsia="zh-CN" w:bidi="ar"/>
        </w:rPr>
        <w:t>89</w:t>
      </w:r>
      <w:r>
        <w:rPr>
          <w:rFonts w:hint="default" w:ascii="Times New Roman Regular" w:hAnsi="Times New Roman Regular" w:eastAsia="宋体" w:cs="Times New Roman Regular"/>
          <w:b/>
          <w:bCs/>
          <w:color w:val="auto"/>
          <w:kern w:val="2"/>
          <w:sz w:val="21"/>
          <w:szCs w:val="21"/>
          <w:highlight w:val="none"/>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S1 TI "implementation science" OR AB "implementation science" OR TI "implementation research" OR AB "implementation research"</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S2 TI "knowledge translation" OR AB "knowledge translation" OR TI "integrated knowledge translation" OR AB "integrated knowledge translation" OR TI "integrated KT" OR AB "integrated KT"</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S3 TI "implementation" OR AB "implementation"</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S4 TI "health systems research" OR AB "health systems research" OR TI "health policy" OR AB "health policy" OR TI "health services research" OR AB "health services research" OR TI "applied health research" OR AB "applied health research" OR TI "evidence-based practices" OR AB "evidence-based practices" OR TI "capacity building" OR AB "capacity building" OR TI "communities of practice" OR AB "communities of practice" OR TI "dissemination" OR AB "dissemination" OR TI "research utilization" OR AB "research utilization" OR TI "research utilisation" OR AB "research utilisation" OR TI "innovation adoption" OR AB "innovation adoption" OR TI "diffusion of innovation" OR AB "diffusion of innovation" OR TI "diffusion of innovations" OR AB "diffusion of innovations" OR TI "complex intervention" OR AB "complex intervention" OR TI "translational research" OR AB "translational research" OR TI "quality improvement" OR AB "quality improvement" OR TI "technology transfer" OR AB "technology transfer"</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S5 S3 AND S4</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S6 TI "knowledge transfer" OR AB "knowledge transfer"</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S7 TI "knowledge communication" OR AB "knowledge communication" OR TI "knowledge dissemination" OR AB "knowledge dissemination" OR TI "knowledge cycle" OR AB "knowledge cycle" OR TI "knowledge mobilization" OR AB "knowledge mobilization" OR TI "knowledge transformation" OR AB "knowledge transformation" OR TI "knowledge management" OR AB "knowledge management" OR TI "knowledge synthesis" OR AB "knowledge synthesis" OR TI "knowledge utilisation" OR AB "knowledge utilisation" OR TI "knowledge utilization" OR AB "knowledge utilization"</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S8 S6 AND S7</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S9 TI "implementation and evaluation" OR AB "implementation and evaluation" OR TI "implementation policy" OR AB "implementation policy" OR TI "guidelines implementation" OR AB "guidelines implementation" OR TI "implementation trial" OR AB "implementation trial" OR TI "implementation leadership" OR AB "implementation leadership" OR TI "implementation climate" OR AB "implementation climate" OR TI "implementation citizenship" OR AB "implementation citizenship" OR TI "implementation theories" OR AB "implementation theories" OR TI "implementation models" OR AB "implementation models" OR TI "implementation frameworks" OR AB "implementation frameworks"</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S10 TI "deimplementation" OR AB "deimplementation" OR TI "de-implementation" OR AB "de-implementation"</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S11 S1 OR S2 OR S5 OR S8 OR S9 OR S10</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S12 TI "Practice Guidelines" OR AB "Practice Guidelines"</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b/>
          <w:bCs/>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S13 S11 AND S12</w:t>
      </w:r>
    </w:p>
    <w:p>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b/>
          <w:bCs/>
          <w:color w:val="auto"/>
          <w:kern w:val="2"/>
          <w:sz w:val="21"/>
          <w:szCs w:val="21"/>
          <w:highlight w:val="none"/>
          <w:lang w:val="en-US" w:eastAsia="zh-CN" w:bidi="ar"/>
        </w:rPr>
        <w:t>Scopus (3,</w:t>
      </w:r>
      <w:r>
        <w:rPr>
          <w:rFonts w:hint="eastAsia" w:ascii="Times New Roman Regular" w:hAnsi="Times New Roman Regular" w:eastAsia="宋体" w:cs="Times New Roman Regular"/>
          <w:b/>
          <w:bCs/>
          <w:color w:val="auto"/>
          <w:kern w:val="2"/>
          <w:sz w:val="21"/>
          <w:szCs w:val="21"/>
          <w:highlight w:val="none"/>
          <w:lang w:val="en-US" w:eastAsia="zh-CN" w:bidi="ar"/>
        </w:rPr>
        <w:t xml:space="preserve"> </w:t>
      </w:r>
      <w:r>
        <w:rPr>
          <w:rFonts w:hint="default" w:ascii="Times New Roman Regular" w:hAnsi="Times New Roman Regular" w:eastAsia="宋体" w:cs="Times New Roman Regular"/>
          <w:b/>
          <w:bCs/>
          <w:color w:val="auto"/>
          <w:kern w:val="2"/>
          <w:sz w:val="21"/>
          <w:szCs w:val="21"/>
          <w:highlight w:val="none"/>
          <w:lang w:val="en-US" w:eastAsia="zh-CN" w:bidi="ar"/>
        </w:rPr>
        <w:t>015)</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#1 ( TITLE-ABS-KEY ( "implementation research" ) ) OR ( TITLE-ABS-KEY ( "implementation science"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#2 ( TITLE-ABS-KEY ( "knowledge translation" ) ) OR ( TITLE-ABS-KEY ( "integrated knowledge translation" ) ) OR ( TITLE-ABS-KEY ( "integrated KT" )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#3 ( TITLE-ABS-KEY ( "implementation" ) ) AND ( ( TITLE-ABS-KEY ( "health systems research" ) ) OR ( TITLE-ABS-KEY ( "health policy" ) ) OR ( TITLE-ABS-KEY ( "health services research" ) ) OR ( TITLE-ABS-KEY ( "applied health research" ) ) OR ( TITLE-ABS-KEY ( "evidence-based practices" ) ) OR ( TITLE-ABS-KEY ( "capacity building" ) ) OR ( TITLE-ABS-KEY ( "communities of practice" ) ) OR ( TITLE-ABS-KEY ( "dissemination" ) ) OR ( TITLE-ABS-KEY ( "research utilization" ) ) OR ( TITLE-ABS-KEY ( "research utilisation" ) ) OR ( TITLE-ABS-KEY ( "innovation adoption" ) ) OR ( TITLE-ABS-KEY ( "diffusion of innovation" ) ) OR ( TITLE-ABS-KEY ( "diffusion of innovations" ) ) OR ( TITLE-ABS-KEY ( "complex intervention" ) ) OR ( TITLE-ABS-KEY ( "translational research" ) ) OR ( TITLE-ABS-KEY ( "quality improvement" ) ) OR ( TITLE-ABS-KEY ( "technology transfer" )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#4 ( TITLE-ABS-KEY ( "knowledge transfer" ) ) AND ( ( TITLE-ABS-KEY ( "knowledge communication" ) ) OR ( TITLE-ABS-KEY ( "knowledge dissemination" ) ) OR ( TITLE-ABS-KEY ( "knowledge cycle" ) ) OR ( TITLE-ABS-KEY ( "knowledge mobilization" ) ) OR ( TITLE-ABS-KEY ( "knowledge transformation" ) ) OR ( TITLE-ABS-KEY ( "knowledge management" ) ) OR ( TITLE-ABS-KEY ( "knowledge synthesis" ) ) OR ( TITLE-ABS-KEY ( "knowledge utilisation" ) ) OR ( TITLE-ABS-KEY ( "knowledge utilization" )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#5 ( TITLE-ABS-KEY ( "implementation and evaluation" ) ) OR ( TITLE-ABS-KEY ( "implementation policy" ) ) OR ( TITLE-ABS-KEY ( "guidelines implementation" ) ) OR ( TITLE-ABS-KEY ( "implementation trial" ) ) OR ( TITLE-ABS-KEY ( "implementation leadership" ) ) OR ( TITLE-ABS-KEY ( "implementation climate" ) ) OR ( TITLE-ABS-KEY ( "implementation citizenship" ) ) OR ( TITLE-ABS-KEY ( "implementation theories" ) ) OR ( TITLE-ABS-KEY ( "implementation models" ) ) OR ( TITLE-ABS-KEY ( "implementation frameworks" )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 xml:space="preserve">#6 ( TITLE-ABS-KEY ( "deimplementation" ) ) OR ( TITLE-ABS-KEY ( "de-implementation" )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#7 #1 OR #2 OR #3 OR #4 OR #5 OR #6</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#8 ( TITLE-ABS-KEY ( "Practice Guidelines as Topic" ) )</w:t>
      </w:r>
    </w:p>
    <w:p>
      <w:pPr>
        <w:keepNext w:val="0"/>
        <w:keepLines w:val="0"/>
        <w:pageBreakBefore w:val="0"/>
        <w:widowControl w:val="0"/>
        <w:kinsoku/>
        <w:wordWrap/>
        <w:overflowPunct/>
        <w:topLinePunct w:val="0"/>
        <w:autoSpaceDE/>
        <w:autoSpaceDN/>
        <w:bidi w:val="0"/>
        <w:adjustRightInd w:val="0"/>
        <w:snapToGrid w:val="0"/>
        <w:spacing w:line="360" w:lineRule="auto"/>
        <w:ind w:left="420" w:hanging="420" w:hangingChars="200"/>
        <w:jc w:val="left"/>
        <w:textAlignment w:val="auto"/>
        <w:rPr>
          <w:rFonts w:hint="default" w:ascii="Times New Roman Regular" w:hAnsi="Times New Roman Regular" w:eastAsia="宋体" w:cs="Times New Roman Regular"/>
          <w:color w:val="auto"/>
          <w:kern w:val="2"/>
          <w:sz w:val="21"/>
          <w:szCs w:val="21"/>
          <w:highlight w:val="none"/>
          <w:lang w:val="en-US" w:eastAsia="zh-CN" w:bidi="ar"/>
        </w:rPr>
      </w:pPr>
      <w:r>
        <w:rPr>
          <w:rFonts w:hint="default" w:ascii="Times New Roman Regular" w:hAnsi="Times New Roman Regular" w:eastAsia="宋体" w:cs="Times New Roman Regular"/>
          <w:color w:val="auto"/>
          <w:kern w:val="2"/>
          <w:sz w:val="21"/>
          <w:szCs w:val="21"/>
          <w:highlight w:val="none"/>
          <w:lang w:val="en-US" w:eastAsia="zh-CN" w:bidi="ar"/>
        </w:rPr>
        <w:t>#9 #7 AND #8</w:t>
      </w:r>
    </w:p>
    <w:p>
      <w:pPr>
        <w:keepNext w:val="0"/>
        <w:keepLines w:val="0"/>
        <w:pageBreakBefore w:val="0"/>
        <w:widowControl w:val="0"/>
        <w:kinsoku/>
        <w:wordWrap/>
        <w:overflowPunct/>
        <w:topLinePunct w:val="0"/>
        <w:autoSpaceDE/>
        <w:autoSpaceDN/>
        <w:bidi w:val="0"/>
        <w:adjustRightInd w:val="0"/>
        <w:snapToGrid w:val="0"/>
        <w:spacing w:line="360" w:lineRule="auto"/>
        <w:ind w:left="0" w:hanging="420" w:hangingChars="200"/>
        <w:jc w:val="left"/>
        <w:textAlignment w:val="auto"/>
        <w:rPr>
          <w:rFonts w:hint="default" w:ascii="Times New Roman Regular" w:hAnsi="Times New Roman Regular" w:eastAsia="宋体" w:cs="Times New Roman Regular"/>
          <w:b w:val="0"/>
          <w:bCs w:val="0"/>
          <w:color w:val="auto"/>
          <w:sz w:val="21"/>
          <w:szCs w:val="21"/>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F0AC9"/>
    <w:rsid w:val="2DB70E07"/>
    <w:rsid w:val="2F6E9546"/>
    <w:rsid w:val="2FFF4ED3"/>
    <w:rsid w:val="31F5276F"/>
    <w:rsid w:val="42D775CA"/>
    <w:rsid w:val="4AF742AB"/>
    <w:rsid w:val="4F6FBE72"/>
    <w:rsid w:val="53BE4344"/>
    <w:rsid w:val="53F3D5E7"/>
    <w:rsid w:val="55ED2662"/>
    <w:rsid w:val="57F399A1"/>
    <w:rsid w:val="5B6F906E"/>
    <w:rsid w:val="5DABC30C"/>
    <w:rsid w:val="5DFF0AC9"/>
    <w:rsid w:val="5DFFD42D"/>
    <w:rsid w:val="5E6FB3A2"/>
    <w:rsid w:val="5EFF332B"/>
    <w:rsid w:val="5FFFD282"/>
    <w:rsid w:val="674B2E15"/>
    <w:rsid w:val="676FA96D"/>
    <w:rsid w:val="687D60B5"/>
    <w:rsid w:val="69F5A715"/>
    <w:rsid w:val="6DEF132B"/>
    <w:rsid w:val="6FA7CA83"/>
    <w:rsid w:val="77EEB645"/>
    <w:rsid w:val="77EFAC79"/>
    <w:rsid w:val="77F6DA5D"/>
    <w:rsid w:val="77FF4697"/>
    <w:rsid w:val="7B77EB17"/>
    <w:rsid w:val="7B7E5EF4"/>
    <w:rsid w:val="7BB3FD28"/>
    <w:rsid w:val="7BF7EE04"/>
    <w:rsid w:val="7D7FD402"/>
    <w:rsid w:val="7D7FEE3E"/>
    <w:rsid w:val="7DF357A0"/>
    <w:rsid w:val="7EAF84C6"/>
    <w:rsid w:val="7EFD210B"/>
    <w:rsid w:val="7FA7BE9D"/>
    <w:rsid w:val="7FB9E541"/>
    <w:rsid w:val="7FE9D030"/>
    <w:rsid w:val="A76D779C"/>
    <w:rsid w:val="AEC52BA2"/>
    <w:rsid w:val="AFEFA85D"/>
    <w:rsid w:val="B78F3460"/>
    <w:rsid w:val="BBDF603A"/>
    <w:rsid w:val="CF1ADBED"/>
    <w:rsid w:val="CF7FD570"/>
    <w:rsid w:val="DDFF377B"/>
    <w:rsid w:val="DF2EFA8B"/>
    <w:rsid w:val="DFEF25C9"/>
    <w:rsid w:val="EECBBB0A"/>
    <w:rsid w:val="EEF7F89B"/>
    <w:rsid w:val="EEFF2568"/>
    <w:rsid w:val="EFB20472"/>
    <w:rsid w:val="EFD36EBF"/>
    <w:rsid w:val="F17FC266"/>
    <w:rsid w:val="F2FF00BD"/>
    <w:rsid w:val="F3E37D8A"/>
    <w:rsid w:val="F3EFFAB9"/>
    <w:rsid w:val="F3FF24E7"/>
    <w:rsid w:val="F8FF7DCC"/>
    <w:rsid w:val="FE3FF0A8"/>
    <w:rsid w:val="FEFB9F3B"/>
    <w:rsid w:val="FF1369DF"/>
    <w:rsid w:val="FF7D728A"/>
    <w:rsid w:val="FFFE6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329</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2024-04-17T07:21:00Z</dcterms:created>
  <dc:creator>张静</dc:creator>
  <cp:lastModifiedBy>Admin</cp:lastModifiedBy>
  <dcterms:modified xsi:type="dcterms:W3CDTF">2025-07-18T22:47:32Z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9119B7C07C29A1D9754B7868A88664BE_43</vt:lpwstr>
  </property>
</Properties>
</file>