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3"/>
        <w:gridCol w:w="5594"/>
        <w:gridCol w:w="6247"/>
      </w:tblGrid>
      <w:tr w:rsidR="009A566A" w:rsidRPr="009A566A" w14:paraId="5C1A0910" w14:textId="27804536" w:rsidTr="009A566A">
        <w:tc>
          <w:tcPr>
            <w:tcW w:w="7757" w:type="dxa"/>
            <w:gridSpan w:val="2"/>
            <w:tcBorders>
              <w:top w:val="single" w:sz="4" w:space="0" w:color="auto"/>
              <w:bottom w:val="single" w:sz="4" w:space="0" w:color="auto"/>
            </w:tcBorders>
            <w:vAlign w:val="center"/>
          </w:tcPr>
          <w:p w14:paraId="35717173" w14:textId="77777777" w:rsidR="009A566A" w:rsidRPr="009A566A" w:rsidRDefault="009A566A" w:rsidP="00065ACD">
            <w:pPr>
              <w:rPr>
                <w:rFonts w:ascii="Times New Roman" w:hAnsi="Times New Roman" w:cs="Times New Roman"/>
                <w:b/>
                <w:sz w:val="20"/>
                <w:szCs w:val="20"/>
                <w:lang w:val="en-US"/>
              </w:rPr>
            </w:pPr>
            <w:r w:rsidRPr="009A566A">
              <w:rPr>
                <w:rFonts w:ascii="Times New Roman" w:hAnsi="Times New Roman" w:cs="Times New Roman"/>
                <w:b/>
                <w:sz w:val="20"/>
                <w:szCs w:val="20"/>
                <w:lang w:val="en-US"/>
              </w:rPr>
              <w:t xml:space="preserve">1. Barriers on the side of </w:t>
            </w:r>
            <w:r w:rsidRPr="009A566A">
              <w:rPr>
                <w:rFonts w:ascii="Times New Roman" w:eastAsia="Times New Roman" w:hAnsi="Times New Roman" w:cs="Times New Roman"/>
                <w:b/>
                <w:color w:val="242424"/>
                <w:spacing w:val="2"/>
                <w:sz w:val="20"/>
                <w:szCs w:val="20"/>
                <w:lang w:val="en-US" w:eastAsia="en-GB"/>
              </w:rPr>
              <w:t>healthcare users</w:t>
            </w:r>
          </w:p>
        </w:tc>
        <w:tc>
          <w:tcPr>
            <w:tcW w:w="6247" w:type="dxa"/>
            <w:tcBorders>
              <w:top w:val="single" w:sz="4" w:space="0" w:color="auto"/>
              <w:bottom w:val="single" w:sz="4" w:space="0" w:color="auto"/>
            </w:tcBorders>
          </w:tcPr>
          <w:p w14:paraId="7EEC00E1" w14:textId="77777777" w:rsidR="009A566A" w:rsidRPr="009A566A" w:rsidRDefault="009A566A" w:rsidP="00065ACD">
            <w:pPr>
              <w:rPr>
                <w:rFonts w:ascii="Times New Roman" w:hAnsi="Times New Roman" w:cs="Times New Roman"/>
                <w:b/>
                <w:sz w:val="20"/>
                <w:szCs w:val="20"/>
                <w:lang w:val="en-US"/>
              </w:rPr>
            </w:pPr>
          </w:p>
        </w:tc>
      </w:tr>
      <w:tr w:rsidR="009A566A" w:rsidRPr="009A566A" w14:paraId="194E838C" w14:textId="3EEAB6E4" w:rsidTr="009A566A">
        <w:tc>
          <w:tcPr>
            <w:tcW w:w="2163" w:type="dxa"/>
            <w:tcBorders>
              <w:top w:val="single" w:sz="4" w:space="0" w:color="auto"/>
              <w:bottom w:val="single" w:sz="4" w:space="0" w:color="auto"/>
            </w:tcBorders>
            <w:vAlign w:val="center"/>
          </w:tcPr>
          <w:p w14:paraId="6DDAA52B" w14:textId="77777777" w:rsidR="009A566A" w:rsidRPr="009A566A" w:rsidRDefault="009A566A" w:rsidP="00065ACD">
            <w:pPr>
              <w:rPr>
                <w:rFonts w:ascii="Times New Roman" w:hAnsi="Times New Roman" w:cs="Times New Roman"/>
                <w:b/>
                <w:i/>
                <w:sz w:val="20"/>
                <w:szCs w:val="20"/>
                <w:lang w:val="en-US"/>
              </w:rPr>
            </w:pPr>
            <w:r w:rsidRPr="009A566A">
              <w:rPr>
                <w:rFonts w:ascii="Times New Roman" w:hAnsi="Times New Roman" w:cs="Times New Roman"/>
                <w:b/>
                <w:i/>
                <w:sz w:val="20"/>
                <w:szCs w:val="20"/>
                <w:lang w:val="en-US"/>
              </w:rPr>
              <w:t>Subcategory</w:t>
            </w:r>
          </w:p>
        </w:tc>
        <w:tc>
          <w:tcPr>
            <w:tcW w:w="5594" w:type="dxa"/>
            <w:tcBorders>
              <w:top w:val="single" w:sz="4" w:space="0" w:color="auto"/>
              <w:bottom w:val="single" w:sz="4" w:space="0" w:color="auto"/>
            </w:tcBorders>
            <w:vAlign w:val="center"/>
          </w:tcPr>
          <w:p w14:paraId="77FF5436" w14:textId="77777777" w:rsidR="009A566A" w:rsidRPr="009A566A" w:rsidRDefault="009A566A" w:rsidP="00065ACD">
            <w:pPr>
              <w:rPr>
                <w:rFonts w:ascii="Times New Roman" w:hAnsi="Times New Roman" w:cs="Times New Roman"/>
                <w:b/>
                <w:i/>
                <w:sz w:val="20"/>
                <w:szCs w:val="20"/>
                <w:lang w:val="en-US"/>
              </w:rPr>
            </w:pPr>
            <w:r w:rsidRPr="009A566A">
              <w:rPr>
                <w:rFonts w:ascii="Times New Roman" w:hAnsi="Times New Roman" w:cs="Times New Roman"/>
                <w:b/>
                <w:i/>
                <w:sz w:val="20"/>
                <w:szCs w:val="20"/>
                <w:lang w:val="en-US"/>
              </w:rPr>
              <w:t>Codes</w:t>
            </w:r>
          </w:p>
        </w:tc>
        <w:tc>
          <w:tcPr>
            <w:tcW w:w="6247" w:type="dxa"/>
            <w:tcBorders>
              <w:top w:val="single" w:sz="4" w:space="0" w:color="auto"/>
              <w:bottom w:val="single" w:sz="4" w:space="0" w:color="auto"/>
            </w:tcBorders>
          </w:tcPr>
          <w:p w14:paraId="4D772C1C" w14:textId="24683333" w:rsidR="009A566A" w:rsidRPr="009A566A" w:rsidRDefault="009A566A" w:rsidP="009A566A">
            <w:pPr>
              <w:ind w:left="504"/>
              <w:rPr>
                <w:rFonts w:ascii="Times New Roman" w:hAnsi="Times New Roman" w:cs="Times New Roman"/>
                <w:b/>
                <w:i/>
                <w:sz w:val="20"/>
                <w:szCs w:val="20"/>
                <w:lang w:val="en-US"/>
              </w:rPr>
            </w:pPr>
            <w:r>
              <w:rPr>
                <w:rFonts w:ascii="Times New Roman" w:hAnsi="Times New Roman" w:cs="Times New Roman"/>
                <w:b/>
                <w:i/>
                <w:sz w:val="20"/>
                <w:szCs w:val="20"/>
                <w:lang w:val="en-US"/>
              </w:rPr>
              <w:t xml:space="preserve">    Quotes</w:t>
            </w:r>
          </w:p>
        </w:tc>
      </w:tr>
      <w:tr w:rsidR="009A566A" w:rsidRPr="009A566A" w14:paraId="4C3F66BD" w14:textId="6FE3FB7F" w:rsidTr="009A566A">
        <w:tc>
          <w:tcPr>
            <w:tcW w:w="2163" w:type="dxa"/>
            <w:tcBorders>
              <w:top w:val="single" w:sz="4" w:space="0" w:color="auto"/>
            </w:tcBorders>
          </w:tcPr>
          <w:p w14:paraId="741942EF" w14:textId="77777777" w:rsidR="009A566A" w:rsidRPr="009A566A" w:rsidRDefault="009A566A" w:rsidP="00A12CDB">
            <w:pPr>
              <w:spacing w:before="120"/>
              <w:rPr>
                <w:rFonts w:ascii="Times New Roman" w:hAnsi="Times New Roman" w:cs="Times New Roman"/>
                <w:sz w:val="20"/>
                <w:szCs w:val="20"/>
                <w:lang w:val="en-US"/>
              </w:rPr>
            </w:pPr>
            <w:r w:rsidRPr="009A566A">
              <w:rPr>
                <w:rFonts w:ascii="Times New Roman" w:hAnsi="Times New Roman" w:cs="Times New Roman"/>
                <w:sz w:val="20"/>
                <w:szCs w:val="20"/>
                <w:lang w:val="en-US"/>
              </w:rPr>
              <w:t>Education and Health Literacy</w:t>
            </w:r>
          </w:p>
        </w:tc>
        <w:tc>
          <w:tcPr>
            <w:tcW w:w="5594" w:type="dxa"/>
            <w:tcBorders>
              <w:top w:val="single" w:sz="4" w:space="0" w:color="auto"/>
            </w:tcBorders>
          </w:tcPr>
          <w:p w14:paraId="0829CA0E" w14:textId="77777777" w:rsidR="009A566A" w:rsidRPr="00FE12EE" w:rsidRDefault="009A566A" w:rsidP="00A12CDB">
            <w:pPr>
              <w:spacing w:before="120"/>
              <w:rPr>
                <w:rFonts w:ascii="Times New Roman" w:hAnsi="Times New Roman" w:cs="Times New Roman"/>
                <w:sz w:val="20"/>
                <w:szCs w:val="20"/>
                <w:lang w:val="en-US"/>
              </w:rPr>
            </w:pPr>
            <w:r w:rsidRPr="00FE12EE">
              <w:rPr>
                <w:rFonts w:ascii="Times New Roman" w:hAnsi="Times New Roman" w:cs="Times New Roman"/>
                <w:sz w:val="20"/>
                <w:szCs w:val="20"/>
                <w:lang w:val="en-US"/>
              </w:rPr>
              <w:t>Low level of education and general literacy</w:t>
            </w:r>
          </w:p>
          <w:p w14:paraId="46393F0C" w14:textId="77777777" w:rsidR="009A566A" w:rsidRPr="00FE12EE" w:rsidRDefault="009A566A" w:rsidP="00FE12EE">
            <w:pPr>
              <w:rPr>
                <w:rFonts w:ascii="Times New Roman" w:hAnsi="Times New Roman" w:cs="Times New Roman"/>
                <w:sz w:val="20"/>
                <w:szCs w:val="20"/>
                <w:lang w:val="en-US"/>
              </w:rPr>
            </w:pPr>
            <w:r w:rsidRPr="00FE12EE">
              <w:rPr>
                <w:rFonts w:ascii="Times New Roman" w:hAnsi="Times New Roman" w:cs="Times New Roman"/>
                <w:sz w:val="20"/>
                <w:szCs w:val="20"/>
                <w:lang w:val="en-US"/>
              </w:rPr>
              <w:t>Language barrier</w:t>
            </w:r>
          </w:p>
          <w:p w14:paraId="1D347F89" w14:textId="77777777" w:rsidR="009A566A" w:rsidRPr="00FE12EE" w:rsidRDefault="009A566A" w:rsidP="00FE12EE">
            <w:pPr>
              <w:rPr>
                <w:rFonts w:ascii="Times New Roman" w:hAnsi="Times New Roman" w:cs="Times New Roman"/>
                <w:sz w:val="20"/>
                <w:szCs w:val="20"/>
                <w:lang w:val="en-US"/>
              </w:rPr>
            </w:pPr>
            <w:r w:rsidRPr="00FE12EE">
              <w:rPr>
                <w:rFonts w:ascii="Times New Roman" w:hAnsi="Times New Roman" w:cs="Times New Roman"/>
                <w:sz w:val="20"/>
                <w:szCs w:val="20"/>
                <w:lang w:val="en-US"/>
              </w:rPr>
              <w:t>Low health literacy</w:t>
            </w:r>
          </w:p>
          <w:p w14:paraId="020D6BE3" w14:textId="77777777" w:rsidR="009A566A" w:rsidRPr="00FE12EE" w:rsidRDefault="009A566A" w:rsidP="00FE12EE">
            <w:pPr>
              <w:rPr>
                <w:rFonts w:ascii="Times New Roman" w:hAnsi="Times New Roman" w:cs="Times New Roman"/>
                <w:sz w:val="20"/>
                <w:szCs w:val="20"/>
                <w:lang w:val="en-US"/>
              </w:rPr>
            </w:pPr>
            <w:r w:rsidRPr="00FE12EE">
              <w:rPr>
                <w:rFonts w:ascii="Times New Roman" w:hAnsi="Times New Roman" w:cs="Times New Roman"/>
                <w:sz w:val="20"/>
                <w:szCs w:val="20"/>
                <w:lang w:val="en-US"/>
              </w:rPr>
              <w:t>Limited capacity to assess the severity of health problems</w:t>
            </w:r>
          </w:p>
          <w:p w14:paraId="57F09105" w14:textId="77777777" w:rsidR="009A566A" w:rsidRPr="00FE12EE" w:rsidRDefault="009A566A" w:rsidP="00FE12EE">
            <w:pPr>
              <w:rPr>
                <w:rFonts w:ascii="Times New Roman" w:hAnsi="Times New Roman" w:cs="Times New Roman"/>
                <w:sz w:val="20"/>
                <w:szCs w:val="20"/>
                <w:lang w:val="en-US"/>
              </w:rPr>
            </w:pPr>
            <w:r w:rsidRPr="00FE12EE">
              <w:rPr>
                <w:rFonts w:ascii="Times New Roman" w:hAnsi="Times New Roman" w:cs="Times New Roman"/>
                <w:sz w:val="20"/>
                <w:szCs w:val="20"/>
                <w:lang w:val="en-US"/>
              </w:rPr>
              <w:t>Difficulty navigating an unfamiliar location</w:t>
            </w:r>
          </w:p>
          <w:p w14:paraId="42F85771" w14:textId="77777777" w:rsidR="009A566A" w:rsidRPr="00FE12EE" w:rsidRDefault="009A566A" w:rsidP="00FE12EE">
            <w:pPr>
              <w:spacing w:after="120"/>
              <w:rPr>
                <w:rFonts w:ascii="Times New Roman" w:hAnsi="Times New Roman" w:cs="Times New Roman"/>
                <w:sz w:val="20"/>
                <w:szCs w:val="20"/>
                <w:lang w:val="en-US"/>
              </w:rPr>
            </w:pPr>
            <w:r w:rsidRPr="00FE12EE">
              <w:rPr>
                <w:rFonts w:ascii="Times New Roman" w:hAnsi="Times New Roman" w:cs="Times New Roman"/>
                <w:sz w:val="20"/>
                <w:szCs w:val="20"/>
                <w:lang w:val="en-US"/>
              </w:rPr>
              <w:t>Difficulty getting to a doctor</w:t>
            </w:r>
          </w:p>
        </w:tc>
        <w:tc>
          <w:tcPr>
            <w:tcW w:w="6247" w:type="dxa"/>
            <w:tcBorders>
              <w:top w:val="single" w:sz="4" w:space="0" w:color="auto"/>
            </w:tcBorders>
          </w:tcPr>
          <w:p w14:paraId="2FF92F9F" w14:textId="77777777" w:rsidR="009A566A" w:rsidRPr="009A566A" w:rsidRDefault="009A566A" w:rsidP="00A12CDB">
            <w:pPr>
              <w:pStyle w:val="xmsolistparagraph"/>
              <w:spacing w:before="120" w:beforeAutospacing="0" w:after="120" w:afterAutospacing="0"/>
              <w:ind w:left="210" w:right="284"/>
              <w:jc w:val="both"/>
              <w:rPr>
                <w:i/>
                <w:color w:val="212121"/>
                <w:sz w:val="20"/>
                <w:szCs w:val="20"/>
                <w:lang w:val="en-US"/>
              </w:rPr>
            </w:pPr>
            <w:r w:rsidRPr="009A566A">
              <w:rPr>
                <w:i/>
                <w:color w:val="212121"/>
                <w:sz w:val="20"/>
                <w:szCs w:val="20"/>
                <w:lang w:val="en-US"/>
              </w:rPr>
              <w:t xml:space="preserve">Some words are sometimes hard for me to understand because they're said differently — they sound like foreign words. I don't know them and don't know what they mean. </w:t>
            </w:r>
          </w:p>
          <w:p w14:paraId="05A4C2B4" w14:textId="3AB69964" w:rsidR="009A566A" w:rsidRDefault="009A566A" w:rsidP="00FE12EE">
            <w:pPr>
              <w:pStyle w:val="xmsolistparagraph"/>
              <w:spacing w:before="0" w:beforeAutospacing="0" w:after="240" w:afterAutospacing="0"/>
              <w:ind w:left="212" w:right="285"/>
              <w:jc w:val="right"/>
              <w:rPr>
                <w:color w:val="212121"/>
                <w:sz w:val="20"/>
                <w:szCs w:val="20"/>
                <w:lang w:val="en-US"/>
              </w:rPr>
            </w:pPr>
            <w:r w:rsidRPr="009A566A">
              <w:rPr>
                <w:color w:val="212121"/>
                <w:sz w:val="20"/>
                <w:szCs w:val="20"/>
                <w:lang w:val="en-US"/>
              </w:rPr>
              <w:t>(mother from an MRC)</w:t>
            </w:r>
          </w:p>
          <w:p w14:paraId="23CE933D" w14:textId="77777777" w:rsidR="00517079" w:rsidRPr="009A566A" w:rsidRDefault="00517079" w:rsidP="00FE12EE">
            <w:pPr>
              <w:pStyle w:val="xmsolistparagraph"/>
              <w:spacing w:before="120" w:beforeAutospacing="0" w:after="120" w:afterAutospacing="0"/>
              <w:ind w:left="212" w:right="285"/>
              <w:jc w:val="both"/>
              <w:rPr>
                <w:i/>
                <w:color w:val="212121"/>
                <w:sz w:val="20"/>
                <w:szCs w:val="20"/>
                <w:lang w:val="en-US"/>
              </w:rPr>
            </w:pPr>
            <w:r w:rsidRPr="009A566A">
              <w:rPr>
                <w:i/>
                <w:color w:val="212121"/>
                <w:sz w:val="20"/>
                <w:szCs w:val="20"/>
                <w:lang w:val="en-US"/>
              </w:rPr>
              <w:t xml:space="preserve">So, we are rather referring to the fact that they (health promotion assistants) have a problem getting them to the doctor when the doctor needs them for a preventive checkup. And then, when it comes to acute examinations, getting them to the clinic when they need to. […] they may not come with children who should be seen [by the doctor]. They have a bad estimate of when they should go to the doctor. </w:t>
            </w:r>
          </w:p>
          <w:p w14:paraId="46F340F5" w14:textId="77777777" w:rsidR="00517079" w:rsidRDefault="00517079" w:rsidP="00FE12EE">
            <w:pPr>
              <w:pStyle w:val="xmsolistparagraph"/>
              <w:spacing w:before="120" w:beforeAutospacing="0" w:after="240" w:afterAutospacing="0"/>
              <w:ind w:left="212" w:right="285"/>
              <w:jc w:val="right"/>
              <w:rPr>
                <w:color w:val="212121"/>
                <w:sz w:val="20"/>
                <w:szCs w:val="20"/>
                <w:lang w:val="en-US"/>
              </w:rPr>
            </w:pPr>
            <w:r w:rsidRPr="009A566A">
              <w:rPr>
                <w:color w:val="212121"/>
                <w:sz w:val="20"/>
                <w:szCs w:val="20"/>
                <w:lang w:val="en-US"/>
              </w:rPr>
              <w:t>(public health authority)</w:t>
            </w:r>
          </w:p>
          <w:p w14:paraId="1BB037D0" w14:textId="77777777" w:rsidR="00517079" w:rsidRPr="009A566A" w:rsidRDefault="00517079" w:rsidP="00FE12EE">
            <w:pPr>
              <w:pStyle w:val="xmsolistparagraph"/>
              <w:spacing w:before="120" w:beforeAutospacing="0" w:after="120" w:afterAutospacing="0"/>
              <w:ind w:left="212" w:right="285"/>
              <w:jc w:val="both"/>
              <w:rPr>
                <w:i/>
                <w:color w:val="212121"/>
                <w:sz w:val="20"/>
                <w:szCs w:val="20"/>
                <w:lang w:val="en-US"/>
              </w:rPr>
            </w:pPr>
            <w:r w:rsidRPr="009A566A">
              <w:rPr>
                <w:i/>
                <w:color w:val="212121"/>
                <w:sz w:val="20"/>
                <w:szCs w:val="20"/>
                <w:lang w:val="en-US"/>
              </w:rPr>
              <w:t>Where is she supposed to leave her seven children when she needs to travel 40 kilometers or more to get to the nearest workplace? What is she supposed to do with them, and where is she supposed to get the money? And then there's the fact that she has to get off at a station in a town she's never been to in her life, figure out where she is, know how to get on the right train or bus — and she has no idea how any of that works. She doesn't even know where to buy a ticket. These are all completely legitimate concerns.</w:t>
            </w:r>
          </w:p>
          <w:p w14:paraId="4A75298A" w14:textId="77777777" w:rsidR="00517079" w:rsidRDefault="00517079" w:rsidP="00FE12EE">
            <w:pPr>
              <w:pStyle w:val="xmsolistparagraph"/>
              <w:spacing w:before="120" w:beforeAutospacing="0" w:after="240" w:afterAutospacing="0"/>
              <w:ind w:left="212" w:right="285"/>
              <w:jc w:val="right"/>
              <w:rPr>
                <w:color w:val="212121"/>
                <w:sz w:val="20"/>
                <w:szCs w:val="20"/>
                <w:lang w:val="en-US"/>
              </w:rPr>
            </w:pPr>
            <w:r w:rsidRPr="009A566A">
              <w:rPr>
                <w:color w:val="212121"/>
                <w:sz w:val="20"/>
                <w:szCs w:val="20"/>
                <w:lang w:val="en-US"/>
              </w:rPr>
              <w:t>(public health authority)</w:t>
            </w:r>
          </w:p>
          <w:p w14:paraId="2096945E" w14:textId="77777777" w:rsidR="00517079" w:rsidRPr="009A566A" w:rsidRDefault="00517079" w:rsidP="00FE12EE">
            <w:pPr>
              <w:pStyle w:val="xmsolistparagraph"/>
              <w:spacing w:before="120" w:beforeAutospacing="0" w:after="120" w:afterAutospacing="0"/>
              <w:ind w:left="212" w:right="285"/>
              <w:jc w:val="both"/>
              <w:rPr>
                <w:i/>
                <w:color w:val="212121"/>
                <w:sz w:val="20"/>
                <w:szCs w:val="20"/>
                <w:lang w:val="en-US"/>
              </w:rPr>
            </w:pPr>
            <w:r w:rsidRPr="009A566A">
              <w:rPr>
                <w:i/>
                <w:color w:val="212121"/>
                <w:sz w:val="20"/>
                <w:szCs w:val="20"/>
                <w:lang w:val="en-US"/>
              </w:rPr>
              <w:t xml:space="preserve">Because she's actually afraid that she'll get lost in the city and won't know who to ask, how to get back, so she'd rather take the more expensive route [taxi], but she's sure that she'll actually get home without any problems, right? So that's where her barrier is. </w:t>
            </w:r>
          </w:p>
          <w:p w14:paraId="4BC68BE7" w14:textId="77777777" w:rsidR="00517079" w:rsidRDefault="00517079" w:rsidP="00FE12EE">
            <w:pPr>
              <w:pStyle w:val="xmsolistparagraph"/>
              <w:spacing w:before="120" w:beforeAutospacing="0" w:after="240" w:afterAutospacing="0"/>
              <w:ind w:left="212" w:right="285"/>
              <w:jc w:val="right"/>
              <w:rPr>
                <w:color w:val="212121"/>
                <w:sz w:val="20"/>
                <w:szCs w:val="20"/>
                <w:lang w:val="en-US"/>
              </w:rPr>
            </w:pPr>
            <w:r w:rsidRPr="009A566A">
              <w:rPr>
                <w:color w:val="212121"/>
                <w:sz w:val="20"/>
                <w:szCs w:val="20"/>
                <w:lang w:val="en-US"/>
              </w:rPr>
              <w:t>(primary pediatrician)</w:t>
            </w:r>
          </w:p>
          <w:p w14:paraId="1CCE2200" w14:textId="018C3B0D" w:rsidR="009A566A" w:rsidRPr="009A566A" w:rsidRDefault="009A566A" w:rsidP="00FE12EE">
            <w:pPr>
              <w:pStyle w:val="xmsolistparagraph"/>
              <w:spacing w:before="120" w:beforeAutospacing="0" w:after="120" w:afterAutospacing="0"/>
              <w:ind w:left="212" w:right="285"/>
              <w:jc w:val="both"/>
              <w:rPr>
                <w:i/>
                <w:color w:val="212121"/>
                <w:sz w:val="20"/>
                <w:szCs w:val="20"/>
                <w:lang w:val="en-US"/>
              </w:rPr>
            </w:pPr>
            <w:r w:rsidRPr="009A566A">
              <w:rPr>
                <w:i/>
                <w:color w:val="212121"/>
                <w:sz w:val="20"/>
                <w:szCs w:val="20"/>
                <w:lang w:val="en-US"/>
              </w:rPr>
              <w:t xml:space="preserve">Well, I have the feeling that they don't understand it [information about </w:t>
            </w:r>
            <w:r w:rsidR="00C41675">
              <w:rPr>
                <w:i/>
                <w:color w:val="212121"/>
                <w:sz w:val="20"/>
                <w:szCs w:val="20"/>
                <w:lang w:val="en-US"/>
              </w:rPr>
              <w:t xml:space="preserve">the </w:t>
            </w:r>
            <w:r w:rsidRPr="009A566A">
              <w:rPr>
                <w:i/>
                <w:color w:val="212121"/>
                <w:sz w:val="20"/>
                <w:szCs w:val="20"/>
                <w:lang w:val="en-US"/>
              </w:rPr>
              <w:t xml:space="preserve">examination]. I try very hard to explain to them what I'm going to do, what it involves, […], but I feel like most of them don't really get it and seem unresponsive. They are the more or less types </w:t>
            </w:r>
            <w:r w:rsidRPr="009A566A">
              <w:rPr>
                <w:i/>
                <w:color w:val="212121"/>
                <w:sz w:val="20"/>
                <w:szCs w:val="20"/>
                <w:lang w:val="en-US"/>
              </w:rPr>
              <w:lastRenderedPageBreak/>
              <w:t xml:space="preserve">that "do what is necessary with me and goodbye". So they don't ask for any additional information about it. </w:t>
            </w:r>
          </w:p>
          <w:p w14:paraId="2AFB0CBA" w14:textId="77777777" w:rsidR="009A566A" w:rsidRPr="009A566A" w:rsidRDefault="009A566A" w:rsidP="00FE12EE">
            <w:pPr>
              <w:pStyle w:val="xmsolistparagraph"/>
              <w:spacing w:before="120" w:beforeAutospacing="0" w:after="240" w:afterAutospacing="0"/>
              <w:ind w:left="212" w:right="285"/>
              <w:jc w:val="right"/>
              <w:rPr>
                <w:color w:val="212121"/>
                <w:sz w:val="20"/>
                <w:szCs w:val="20"/>
                <w:lang w:val="en-US"/>
              </w:rPr>
            </w:pPr>
            <w:r w:rsidRPr="009A566A">
              <w:rPr>
                <w:color w:val="212121"/>
                <w:sz w:val="20"/>
                <w:szCs w:val="20"/>
                <w:lang w:val="en-US"/>
              </w:rPr>
              <w:t>(gynecologist)</w:t>
            </w:r>
          </w:p>
          <w:p w14:paraId="7C241448" w14:textId="77777777" w:rsidR="009A566A" w:rsidRPr="009A566A" w:rsidRDefault="009A566A" w:rsidP="00FE12EE">
            <w:pPr>
              <w:pStyle w:val="xmsolistparagraph"/>
              <w:spacing w:before="120" w:beforeAutospacing="0" w:after="120" w:afterAutospacing="0"/>
              <w:ind w:left="212" w:right="285"/>
              <w:jc w:val="both"/>
              <w:rPr>
                <w:i/>
                <w:color w:val="212121"/>
                <w:sz w:val="20"/>
                <w:szCs w:val="20"/>
                <w:lang w:val="en-US"/>
              </w:rPr>
            </w:pPr>
            <w:r w:rsidRPr="009A566A">
              <w:rPr>
                <w:i/>
                <w:color w:val="212121"/>
                <w:sz w:val="20"/>
                <w:szCs w:val="20"/>
                <w:lang w:val="en-US"/>
              </w:rPr>
              <w:t xml:space="preserve">But in my opinion, it all starts and ends with education. If those people [living in MRCs] went [to school], had education from preschool age through school age and so on, they would approach it [health and prevention] differently than they do now. Because if they don't know what it's about, they basically don't even want it, because they probably don't feel engaged with it, to go somewhere [to the doctor]. </w:t>
            </w:r>
          </w:p>
          <w:p w14:paraId="0F2B10C2" w14:textId="77777777" w:rsidR="009A566A" w:rsidRPr="009A566A" w:rsidRDefault="009A566A" w:rsidP="00FE12EE">
            <w:pPr>
              <w:pStyle w:val="xmsolistparagraph"/>
              <w:spacing w:before="120" w:beforeAutospacing="0" w:after="240" w:afterAutospacing="0"/>
              <w:ind w:left="212" w:right="285"/>
              <w:jc w:val="right"/>
              <w:rPr>
                <w:color w:val="212121"/>
                <w:sz w:val="20"/>
                <w:szCs w:val="20"/>
                <w:lang w:val="en-US"/>
              </w:rPr>
            </w:pPr>
            <w:r w:rsidRPr="009A566A">
              <w:rPr>
                <w:color w:val="212121"/>
                <w:sz w:val="20"/>
                <w:szCs w:val="20"/>
                <w:lang w:val="en-US"/>
              </w:rPr>
              <w:t>(gynecologist)</w:t>
            </w:r>
          </w:p>
          <w:p w14:paraId="022EAD09" w14:textId="77777777" w:rsidR="009A566A" w:rsidRPr="009A566A" w:rsidRDefault="009A566A" w:rsidP="00FE12EE">
            <w:pPr>
              <w:pStyle w:val="xmsolistparagraph"/>
              <w:spacing w:before="120" w:beforeAutospacing="0" w:after="120" w:afterAutospacing="0"/>
              <w:ind w:left="212" w:right="285"/>
              <w:jc w:val="both"/>
              <w:rPr>
                <w:i/>
                <w:color w:val="212121"/>
                <w:sz w:val="20"/>
                <w:szCs w:val="20"/>
                <w:lang w:val="en-US"/>
              </w:rPr>
            </w:pPr>
            <w:r w:rsidRPr="009A566A">
              <w:rPr>
                <w:i/>
                <w:color w:val="212121"/>
                <w:sz w:val="20"/>
                <w:szCs w:val="20"/>
                <w:lang w:val="en-US"/>
              </w:rPr>
              <w:t xml:space="preserve">We have quite a few patients here who don't understand Slovak that well. They often know Hungarian, Romani and so on, so maybe the Slovak language is a problem for them. Maybe they don't fully understand what I want to tell them, so they just nod at everything, and that's the end of it, so we don't discuss any further details ... </w:t>
            </w:r>
          </w:p>
          <w:p w14:paraId="53B0DB7B" w14:textId="77777777" w:rsidR="009A566A" w:rsidRPr="009A566A" w:rsidRDefault="009A566A" w:rsidP="00FE12EE">
            <w:pPr>
              <w:pStyle w:val="xmsolistparagraph"/>
              <w:spacing w:before="120" w:beforeAutospacing="0" w:after="240" w:afterAutospacing="0"/>
              <w:ind w:left="212" w:right="285"/>
              <w:jc w:val="right"/>
              <w:rPr>
                <w:color w:val="212121"/>
                <w:sz w:val="20"/>
                <w:szCs w:val="20"/>
                <w:lang w:val="en-US"/>
              </w:rPr>
            </w:pPr>
            <w:r w:rsidRPr="009A566A">
              <w:rPr>
                <w:color w:val="212121"/>
                <w:sz w:val="20"/>
                <w:szCs w:val="20"/>
                <w:lang w:val="en-US"/>
              </w:rPr>
              <w:t>(gynecologist)</w:t>
            </w:r>
          </w:p>
          <w:p w14:paraId="42E0D3C7" w14:textId="7A2E44E9" w:rsidR="009A566A" w:rsidRPr="009A566A" w:rsidRDefault="009A566A" w:rsidP="00FE12EE">
            <w:pPr>
              <w:pStyle w:val="xmsolistparagraph"/>
              <w:spacing w:before="120" w:beforeAutospacing="0" w:after="120" w:afterAutospacing="0"/>
              <w:ind w:left="212" w:right="285"/>
              <w:jc w:val="both"/>
              <w:rPr>
                <w:i/>
                <w:color w:val="212121"/>
                <w:sz w:val="20"/>
                <w:szCs w:val="20"/>
                <w:lang w:val="en-US"/>
              </w:rPr>
            </w:pPr>
            <w:r w:rsidRPr="009A566A">
              <w:rPr>
                <w:i/>
                <w:color w:val="212121"/>
                <w:sz w:val="20"/>
                <w:szCs w:val="20"/>
                <w:lang w:val="en-US"/>
              </w:rPr>
              <w:t>Some women can't understand, for example, a doctor saying this, this, this in Slovak</w:t>
            </w:r>
            <w:r w:rsidR="009D7F87">
              <w:rPr>
                <w:i/>
                <w:color w:val="212121"/>
                <w:sz w:val="20"/>
                <w:szCs w:val="20"/>
                <w:lang w:val="en-US"/>
              </w:rPr>
              <w:t>,</w:t>
            </w:r>
            <w:r w:rsidRPr="009A566A">
              <w:rPr>
                <w:i/>
                <w:color w:val="212121"/>
                <w:sz w:val="20"/>
                <w:szCs w:val="20"/>
                <w:lang w:val="en-US"/>
              </w:rPr>
              <w:t xml:space="preserve"> and some women just look at him because they can't communicate and can't understand him, but if it was in Romani language [...] Some women understand the Slovak language, but it would be good if somebody could explain </w:t>
            </w:r>
            <w:r w:rsidR="00C41675">
              <w:rPr>
                <w:i/>
                <w:color w:val="212121"/>
                <w:sz w:val="20"/>
                <w:szCs w:val="20"/>
                <w:lang w:val="en-US"/>
              </w:rPr>
              <w:t xml:space="preserve">it to </w:t>
            </w:r>
            <w:r w:rsidRPr="009A566A">
              <w:rPr>
                <w:i/>
                <w:color w:val="212121"/>
                <w:sz w:val="20"/>
                <w:szCs w:val="20"/>
                <w:lang w:val="en-US"/>
              </w:rPr>
              <w:t xml:space="preserve">them in Romani. </w:t>
            </w:r>
          </w:p>
          <w:p w14:paraId="1834225D" w14:textId="52B5BD75" w:rsidR="001C14C2" w:rsidRPr="00517079" w:rsidRDefault="009A566A" w:rsidP="00FE12EE">
            <w:pPr>
              <w:pStyle w:val="xmsolistparagraph"/>
              <w:spacing w:before="120" w:beforeAutospacing="0" w:after="240" w:afterAutospacing="0"/>
              <w:ind w:left="212" w:right="285"/>
              <w:jc w:val="right"/>
              <w:rPr>
                <w:color w:val="212121"/>
                <w:sz w:val="20"/>
                <w:szCs w:val="20"/>
                <w:lang w:val="en-US"/>
              </w:rPr>
            </w:pPr>
            <w:r w:rsidRPr="009A566A">
              <w:rPr>
                <w:color w:val="212121"/>
                <w:sz w:val="20"/>
                <w:szCs w:val="20"/>
                <w:lang w:val="en-US"/>
              </w:rPr>
              <w:t>(mother from an MRC)</w:t>
            </w:r>
          </w:p>
        </w:tc>
      </w:tr>
      <w:tr w:rsidR="009A566A" w:rsidRPr="009A566A" w14:paraId="098CCD88" w14:textId="2316FA91" w:rsidTr="009A566A">
        <w:tc>
          <w:tcPr>
            <w:tcW w:w="2163" w:type="dxa"/>
          </w:tcPr>
          <w:p w14:paraId="37552E96" w14:textId="77777777" w:rsidR="009A566A" w:rsidRPr="009A566A" w:rsidRDefault="009A566A" w:rsidP="00A12CDB">
            <w:pPr>
              <w:spacing w:before="120"/>
              <w:rPr>
                <w:rFonts w:ascii="Times New Roman" w:hAnsi="Times New Roman" w:cs="Times New Roman"/>
                <w:sz w:val="20"/>
                <w:szCs w:val="20"/>
                <w:lang w:val="en-US"/>
              </w:rPr>
            </w:pPr>
            <w:r w:rsidRPr="009A566A">
              <w:rPr>
                <w:rFonts w:ascii="Times New Roman" w:hAnsi="Times New Roman" w:cs="Times New Roman"/>
                <w:sz w:val="20"/>
                <w:szCs w:val="20"/>
                <w:lang w:val="en-US"/>
              </w:rPr>
              <w:lastRenderedPageBreak/>
              <w:t>Competing priorities and health deprioritization</w:t>
            </w:r>
          </w:p>
        </w:tc>
        <w:tc>
          <w:tcPr>
            <w:tcW w:w="5594" w:type="dxa"/>
          </w:tcPr>
          <w:p w14:paraId="59E906BC" w14:textId="77777777" w:rsidR="009A566A" w:rsidRPr="00FE12EE" w:rsidRDefault="009A566A" w:rsidP="00A12CDB">
            <w:pPr>
              <w:spacing w:before="120"/>
              <w:rPr>
                <w:rFonts w:ascii="Times New Roman" w:hAnsi="Times New Roman" w:cs="Times New Roman"/>
                <w:sz w:val="20"/>
                <w:szCs w:val="20"/>
                <w:lang w:val="en-US"/>
              </w:rPr>
            </w:pPr>
            <w:r w:rsidRPr="00FE12EE">
              <w:rPr>
                <w:rFonts w:ascii="Times New Roman" w:hAnsi="Times New Roman" w:cs="Times New Roman"/>
                <w:sz w:val="20"/>
                <w:szCs w:val="20"/>
                <w:lang w:val="en-US"/>
              </w:rPr>
              <w:t>Health is not a priority</w:t>
            </w:r>
          </w:p>
          <w:p w14:paraId="5BB436C2" w14:textId="77777777" w:rsidR="009A566A" w:rsidRPr="00FE12EE" w:rsidRDefault="009A566A" w:rsidP="00FE12EE">
            <w:pPr>
              <w:rPr>
                <w:rFonts w:ascii="Times New Roman" w:hAnsi="Times New Roman" w:cs="Times New Roman"/>
                <w:sz w:val="20"/>
                <w:szCs w:val="20"/>
                <w:lang w:val="en-US"/>
              </w:rPr>
            </w:pPr>
            <w:r w:rsidRPr="00FE12EE">
              <w:rPr>
                <w:rFonts w:ascii="Times New Roman" w:hAnsi="Times New Roman" w:cs="Times New Roman"/>
                <w:sz w:val="20"/>
                <w:szCs w:val="20"/>
                <w:lang w:val="en-US"/>
              </w:rPr>
              <w:t>Do not seek medical care unless deemed necessary</w:t>
            </w:r>
          </w:p>
          <w:p w14:paraId="2BA58FDD" w14:textId="77777777" w:rsidR="009A566A" w:rsidRPr="00FE12EE" w:rsidRDefault="009A566A" w:rsidP="00FE12EE">
            <w:pPr>
              <w:spacing w:after="120"/>
              <w:rPr>
                <w:rFonts w:ascii="Times New Roman" w:hAnsi="Times New Roman" w:cs="Times New Roman"/>
                <w:sz w:val="20"/>
                <w:szCs w:val="20"/>
                <w:lang w:val="en-US"/>
              </w:rPr>
            </w:pPr>
            <w:r w:rsidRPr="00FE12EE">
              <w:rPr>
                <w:rFonts w:ascii="Times New Roman" w:hAnsi="Times New Roman" w:cs="Times New Roman"/>
                <w:sz w:val="20"/>
                <w:szCs w:val="20"/>
                <w:lang w:val="en-US"/>
              </w:rPr>
              <w:t>Lack of interest in preventive care</w:t>
            </w:r>
          </w:p>
        </w:tc>
        <w:tc>
          <w:tcPr>
            <w:tcW w:w="6247" w:type="dxa"/>
          </w:tcPr>
          <w:p w14:paraId="02105818" w14:textId="77777777" w:rsidR="009A566A" w:rsidRPr="009A566A" w:rsidRDefault="009A566A" w:rsidP="00255795">
            <w:pPr>
              <w:pStyle w:val="xmsolistparagraph"/>
              <w:spacing w:before="120" w:beforeAutospacing="0" w:after="120" w:afterAutospacing="0"/>
              <w:ind w:left="210" w:right="284"/>
              <w:jc w:val="both"/>
              <w:rPr>
                <w:i/>
                <w:color w:val="212121"/>
                <w:sz w:val="20"/>
                <w:szCs w:val="20"/>
                <w:lang w:val="en-US"/>
              </w:rPr>
            </w:pPr>
            <w:r w:rsidRPr="009A566A">
              <w:rPr>
                <w:i/>
                <w:color w:val="212121"/>
                <w:sz w:val="20"/>
                <w:szCs w:val="20"/>
                <w:lang w:val="en-US"/>
              </w:rPr>
              <w:t xml:space="preserve">With our Roma, who are the worst off, those social classes that are the worst off, there is only one problem: these people lack everything, and therefore, health is put on the last, very last place and is only addressed when they are sick. […] It is only addressed when they have enough food, if they have enough money, if they have enough warmth, if they have enough clothing, if they have a good roof over their heads. </w:t>
            </w:r>
          </w:p>
          <w:p w14:paraId="48104E9C" w14:textId="77777777" w:rsidR="009A566A" w:rsidRPr="009A566A" w:rsidRDefault="009A566A" w:rsidP="00FE12EE">
            <w:pPr>
              <w:pStyle w:val="xmsolistparagraph"/>
              <w:spacing w:before="120" w:beforeAutospacing="0" w:after="240" w:afterAutospacing="0"/>
              <w:ind w:left="212" w:right="285"/>
              <w:jc w:val="right"/>
              <w:rPr>
                <w:color w:val="212121"/>
                <w:sz w:val="20"/>
                <w:szCs w:val="20"/>
                <w:lang w:val="en-US"/>
              </w:rPr>
            </w:pPr>
            <w:r w:rsidRPr="009A566A">
              <w:rPr>
                <w:color w:val="212121"/>
                <w:sz w:val="20"/>
                <w:szCs w:val="20"/>
                <w:lang w:val="en-US"/>
              </w:rPr>
              <w:t>(health promotion assistant)</w:t>
            </w:r>
          </w:p>
          <w:p w14:paraId="447A4DD4" w14:textId="0575D67D" w:rsidR="001C14C2" w:rsidRDefault="00E02D1A" w:rsidP="00FE12EE">
            <w:pPr>
              <w:pStyle w:val="xmsolistparagraph"/>
              <w:spacing w:before="120" w:beforeAutospacing="0" w:after="120" w:afterAutospacing="0"/>
              <w:ind w:left="212" w:right="285"/>
              <w:jc w:val="both"/>
              <w:rPr>
                <w:i/>
                <w:color w:val="212121"/>
                <w:sz w:val="20"/>
                <w:szCs w:val="20"/>
                <w:lang w:val="en-US"/>
              </w:rPr>
            </w:pPr>
            <w:r w:rsidRPr="00E02D1A">
              <w:rPr>
                <w:i/>
                <w:color w:val="212121"/>
                <w:sz w:val="20"/>
                <w:szCs w:val="20"/>
                <w:lang w:val="en-US"/>
              </w:rPr>
              <w:t xml:space="preserve">The problem now is that these people lack everything. They have little water, little electricity, little money, little food. That is why I say that </w:t>
            </w:r>
            <w:r w:rsidRPr="00E02D1A">
              <w:rPr>
                <w:i/>
                <w:color w:val="212121"/>
                <w:sz w:val="20"/>
                <w:szCs w:val="20"/>
                <w:lang w:val="en-US"/>
              </w:rPr>
              <w:lastRenderedPageBreak/>
              <w:t xml:space="preserve">health is postponed to the very last place, only when it becomes urgent. </w:t>
            </w:r>
          </w:p>
          <w:p w14:paraId="70F17697" w14:textId="1F9366CD" w:rsidR="00354C1F" w:rsidRDefault="002D25B9" w:rsidP="00FE12EE">
            <w:pPr>
              <w:pStyle w:val="xmsolistparagraph"/>
              <w:spacing w:before="120" w:beforeAutospacing="0" w:after="240" w:afterAutospacing="0"/>
              <w:ind w:left="212" w:right="285"/>
              <w:jc w:val="right"/>
              <w:rPr>
                <w:color w:val="212121"/>
                <w:sz w:val="20"/>
                <w:szCs w:val="20"/>
                <w:lang w:val="en-US"/>
              </w:rPr>
            </w:pPr>
            <w:r w:rsidRPr="009A566A">
              <w:rPr>
                <w:color w:val="212121"/>
                <w:sz w:val="20"/>
                <w:szCs w:val="20"/>
                <w:lang w:val="en-US"/>
              </w:rPr>
              <w:t>(health promotion assistant)</w:t>
            </w:r>
          </w:p>
          <w:p w14:paraId="7A5F5FCF" w14:textId="77777777" w:rsidR="007A5CF7" w:rsidRPr="007A5CF7" w:rsidRDefault="007A5CF7" w:rsidP="00FE12EE">
            <w:pPr>
              <w:pStyle w:val="xmsolistparagraph"/>
              <w:spacing w:before="120" w:beforeAutospacing="0" w:after="120" w:afterAutospacing="0"/>
              <w:ind w:left="212" w:right="285"/>
              <w:jc w:val="both"/>
              <w:rPr>
                <w:i/>
                <w:color w:val="212121"/>
                <w:sz w:val="20"/>
                <w:szCs w:val="20"/>
                <w:lang w:val="en-US"/>
              </w:rPr>
            </w:pPr>
            <w:r w:rsidRPr="007A5CF7">
              <w:rPr>
                <w:i/>
                <w:color w:val="212121"/>
                <w:sz w:val="20"/>
                <w:szCs w:val="20"/>
                <w:lang w:val="en-US"/>
              </w:rPr>
              <w:t>Romani women visit doctors most often with their children because some of them no longer take care of themselves at all — they only care about their children.</w:t>
            </w:r>
          </w:p>
          <w:p w14:paraId="439749AB" w14:textId="16409CD9" w:rsidR="007A5CF7" w:rsidRPr="007A5CF7" w:rsidRDefault="007A5CF7" w:rsidP="00FE12EE">
            <w:pPr>
              <w:pStyle w:val="xmsolistparagraph"/>
              <w:spacing w:before="120" w:beforeAutospacing="0" w:after="240" w:afterAutospacing="0"/>
              <w:ind w:left="212" w:right="285"/>
              <w:jc w:val="right"/>
              <w:rPr>
                <w:color w:val="212121"/>
                <w:sz w:val="20"/>
                <w:szCs w:val="20"/>
                <w:lang w:val="en-US"/>
              </w:rPr>
            </w:pPr>
            <w:r w:rsidRPr="007A5CF7">
              <w:rPr>
                <w:color w:val="212121"/>
                <w:sz w:val="20"/>
                <w:szCs w:val="20"/>
                <w:lang w:val="en-US"/>
              </w:rPr>
              <w:t>(mother from an MRC)</w:t>
            </w:r>
          </w:p>
        </w:tc>
      </w:tr>
      <w:tr w:rsidR="009A566A" w:rsidRPr="009A566A" w14:paraId="6DA39738" w14:textId="1DF1F96B" w:rsidTr="009A566A">
        <w:tc>
          <w:tcPr>
            <w:tcW w:w="2163" w:type="dxa"/>
          </w:tcPr>
          <w:p w14:paraId="79B58F61" w14:textId="77777777" w:rsidR="009A566A" w:rsidRPr="009A566A" w:rsidRDefault="009A566A" w:rsidP="00A12CDB">
            <w:pPr>
              <w:spacing w:before="120"/>
              <w:rPr>
                <w:rFonts w:ascii="Times New Roman" w:hAnsi="Times New Roman" w:cs="Times New Roman"/>
                <w:sz w:val="20"/>
                <w:szCs w:val="20"/>
                <w:lang w:val="en-US"/>
              </w:rPr>
            </w:pPr>
            <w:r w:rsidRPr="009A566A">
              <w:rPr>
                <w:rFonts w:ascii="Times New Roman" w:hAnsi="Times New Roman" w:cs="Times New Roman"/>
                <w:sz w:val="20"/>
                <w:szCs w:val="20"/>
                <w:lang w:val="en-US"/>
              </w:rPr>
              <w:lastRenderedPageBreak/>
              <w:t>Relationship with doctors</w:t>
            </w:r>
          </w:p>
          <w:p w14:paraId="454A6630" w14:textId="77777777" w:rsidR="009A566A" w:rsidRPr="009A566A" w:rsidRDefault="009A566A" w:rsidP="00065ACD">
            <w:pPr>
              <w:rPr>
                <w:rFonts w:ascii="Times New Roman" w:hAnsi="Times New Roman" w:cs="Times New Roman"/>
                <w:sz w:val="20"/>
                <w:szCs w:val="20"/>
                <w:lang w:val="en-US"/>
              </w:rPr>
            </w:pPr>
          </w:p>
        </w:tc>
        <w:tc>
          <w:tcPr>
            <w:tcW w:w="5594" w:type="dxa"/>
          </w:tcPr>
          <w:p w14:paraId="523F1348" w14:textId="77777777" w:rsidR="009A566A" w:rsidRPr="00FE12EE" w:rsidRDefault="009A566A" w:rsidP="00A12CDB">
            <w:pPr>
              <w:spacing w:before="120"/>
              <w:rPr>
                <w:rFonts w:ascii="Times New Roman" w:hAnsi="Times New Roman" w:cs="Times New Roman"/>
                <w:sz w:val="20"/>
                <w:szCs w:val="20"/>
                <w:lang w:val="en-US"/>
              </w:rPr>
            </w:pPr>
            <w:r w:rsidRPr="00FE12EE">
              <w:rPr>
                <w:rFonts w:ascii="Times New Roman" w:hAnsi="Times New Roman" w:cs="Times New Roman"/>
                <w:sz w:val="20"/>
                <w:szCs w:val="20"/>
                <w:lang w:val="en-US"/>
              </w:rPr>
              <w:t>Mistrust of doctors</w:t>
            </w:r>
          </w:p>
          <w:p w14:paraId="58D394CF" w14:textId="77777777" w:rsidR="009A566A" w:rsidRPr="00FE12EE" w:rsidRDefault="009A566A" w:rsidP="00FE12EE">
            <w:pPr>
              <w:rPr>
                <w:rFonts w:ascii="Times New Roman" w:hAnsi="Times New Roman" w:cs="Times New Roman"/>
                <w:sz w:val="20"/>
                <w:szCs w:val="20"/>
                <w:lang w:val="en-US"/>
              </w:rPr>
            </w:pPr>
            <w:r w:rsidRPr="00FE12EE">
              <w:rPr>
                <w:rFonts w:ascii="Times New Roman" w:hAnsi="Times New Roman" w:cs="Times New Roman"/>
                <w:sz w:val="20"/>
                <w:szCs w:val="20"/>
                <w:lang w:val="en-US"/>
              </w:rPr>
              <w:t>Reluctance to visit doctors</w:t>
            </w:r>
          </w:p>
          <w:p w14:paraId="4800B95E" w14:textId="77777777" w:rsidR="009A566A" w:rsidRPr="00FE12EE" w:rsidRDefault="009A566A" w:rsidP="00FE12EE">
            <w:pPr>
              <w:rPr>
                <w:rFonts w:ascii="Times New Roman" w:hAnsi="Times New Roman" w:cs="Times New Roman"/>
                <w:sz w:val="20"/>
                <w:szCs w:val="20"/>
                <w:lang w:val="en-US"/>
              </w:rPr>
            </w:pPr>
            <w:r w:rsidRPr="00FE12EE">
              <w:rPr>
                <w:rFonts w:ascii="Times New Roman" w:hAnsi="Times New Roman" w:cs="Times New Roman"/>
                <w:sz w:val="20"/>
                <w:szCs w:val="20"/>
                <w:lang w:val="en-US"/>
              </w:rPr>
              <w:t>Dissatisfaction with the provided care</w:t>
            </w:r>
          </w:p>
          <w:p w14:paraId="5ED421C4" w14:textId="77777777" w:rsidR="009A566A" w:rsidRPr="00FE12EE" w:rsidRDefault="009A566A" w:rsidP="00FE12EE">
            <w:pPr>
              <w:rPr>
                <w:rFonts w:ascii="Times New Roman" w:hAnsi="Times New Roman" w:cs="Times New Roman"/>
                <w:sz w:val="20"/>
                <w:szCs w:val="20"/>
                <w:lang w:val="en-US"/>
              </w:rPr>
            </w:pPr>
            <w:r w:rsidRPr="00FE12EE">
              <w:rPr>
                <w:rFonts w:ascii="Times New Roman" w:hAnsi="Times New Roman" w:cs="Times New Roman"/>
                <w:sz w:val="20"/>
                <w:szCs w:val="20"/>
                <w:lang w:val="en-US"/>
              </w:rPr>
              <w:t>Negative experiences with health professionals</w:t>
            </w:r>
          </w:p>
          <w:p w14:paraId="0B203526" w14:textId="77777777" w:rsidR="009A566A" w:rsidRPr="00FE12EE" w:rsidRDefault="009A566A" w:rsidP="00FE12EE">
            <w:pPr>
              <w:spacing w:after="120"/>
              <w:rPr>
                <w:rFonts w:ascii="Times New Roman" w:hAnsi="Times New Roman" w:cs="Times New Roman"/>
                <w:sz w:val="20"/>
                <w:szCs w:val="20"/>
                <w:lang w:val="en-US"/>
              </w:rPr>
            </w:pPr>
            <w:r w:rsidRPr="00FE12EE">
              <w:rPr>
                <w:rFonts w:ascii="Times New Roman" w:hAnsi="Times New Roman" w:cs="Times New Roman"/>
                <w:sz w:val="20"/>
                <w:szCs w:val="20"/>
                <w:lang w:val="en-US"/>
              </w:rPr>
              <w:t>Influence of family patterns</w:t>
            </w:r>
          </w:p>
        </w:tc>
        <w:tc>
          <w:tcPr>
            <w:tcW w:w="6247" w:type="dxa"/>
          </w:tcPr>
          <w:p w14:paraId="27826196" w14:textId="3FB3C897" w:rsidR="009A566A" w:rsidRPr="009A566A" w:rsidRDefault="009A566A" w:rsidP="00255795">
            <w:pPr>
              <w:pStyle w:val="xmsolistparagraph"/>
              <w:spacing w:before="120" w:beforeAutospacing="0" w:after="120" w:afterAutospacing="0"/>
              <w:ind w:left="210" w:right="284"/>
              <w:jc w:val="both"/>
              <w:rPr>
                <w:color w:val="212121"/>
                <w:sz w:val="20"/>
                <w:szCs w:val="20"/>
                <w:lang w:val="en-US"/>
              </w:rPr>
            </w:pPr>
            <w:r w:rsidRPr="009A566A">
              <w:rPr>
                <w:i/>
                <w:color w:val="212121"/>
                <w:sz w:val="20"/>
                <w:szCs w:val="20"/>
                <w:lang w:val="en-US"/>
              </w:rPr>
              <w:t>People from the socially weaker strata have very bad experiences with doctors because those doctors are sometimes literally arrogant; they are not at all interested in the person who has a problem; they also have bad experiences with nurses who beat them back very quickly, forcefully</w:t>
            </w:r>
            <w:r w:rsidR="009D7F87">
              <w:rPr>
                <w:i/>
                <w:color w:val="212121"/>
                <w:sz w:val="20"/>
                <w:szCs w:val="20"/>
                <w:lang w:val="en-US"/>
              </w:rPr>
              <w:t>,</w:t>
            </w:r>
            <w:r w:rsidRPr="009A566A">
              <w:rPr>
                <w:i/>
                <w:color w:val="212121"/>
                <w:sz w:val="20"/>
                <w:szCs w:val="20"/>
                <w:lang w:val="en-US"/>
              </w:rPr>
              <w:t xml:space="preserve"> and literally brutally.</w:t>
            </w:r>
          </w:p>
          <w:p w14:paraId="4FE68E55" w14:textId="77777777" w:rsidR="009A566A" w:rsidRPr="009A566A" w:rsidRDefault="009A566A" w:rsidP="00FE12EE">
            <w:pPr>
              <w:pStyle w:val="xmsolistparagraph"/>
              <w:spacing w:before="120" w:beforeAutospacing="0" w:after="240" w:afterAutospacing="0"/>
              <w:ind w:left="212" w:right="285"/>
              <w:jc w:val="right"/>
              <w:rPr>
                <w:color w:val="212121"/>
                <w:sz w:val="20"/>
                <w:szCs w:val="20"/>
                <w:lang w:val="en-US"/>
              </w:rPr>
            </w:pPr>
            <w:r w:rsidRPr="009A566A">
              <w:rPr>
                <w:color w:val="212121"/>
                <w:sz w:val="20"/>
                <w:szCs w:val="20"/>
                <w:lang w:val="en-US"/>
              </w:rPr>
              <w:t>(</w:t>
            </w:r>
            <w:r w:rsidRPr="009A566A">
              <w:rPr>
                <w:iCs/>
                <w:color w:val="242424"/>
                <w:spacing w:val="2"/>
                <w:sz w:val="20"/>
                <w:szCs w:val="20"/>
                <w:lang w:val="en-US"/>
              </w:rPr>
              <w:t>health promotion assistant</w:t>
            </w:r>
            <w:r w:rsidRPr="009A566A">
              <w:rPr>
                <w:color w:val="212121"/>
                <w:sz w:val="20"/>
                <w:szCs w:val="20"/>
                <w:lang w:val="en-US"/>
              </w:rPr>
              <w:t>)</w:t>
            </w:r>
          </w:p>
          <w:p w14:paraId="5AEF40B9" w14:textId="77777777" w:rsidR="009A566A" w:rsidRPr="009A566A" w:rsidRDefault="009A566A" w:rsidP="00FE12EE">
            <w:pPr>
              <w:pStyle w:val="xmsolistparagraph"/>
              <w:spacing w:before="120" w:beforeAutospacing="0" w:after="120" w:afterAutospacing="0"/>
              <w:ind w:left="212" w:right="285"/>
              <w:jc w:val="both"/>
              <w:rPr>
                <w:i/>
                <w:color w:val="212121"/>
                <w:sz w:val="20"/>
                <w:szCs w:val="20"/>
                <w:lang w:val="en-US"/>
              </w:rPr>
            </w:pPr>
            <w:r w:rsidRPr="009A566A">
              <w:rPr>
                <w:i/>
                <w:color w:val="212121"/>
                <w:sz w:val="20"/>
                <w:szCs w:val="20"/>
                <w:lang w:val="en-US"/>
              </w:rPr>
              <w:t>There are so many people there [in front of the doctor's office] that it's impossible. And our doctor doesn't treat at all, not at all, not at all, not at all. He just looks at you through the window, and that's it. And he already knows what to write [a prescription for medicine]. Everyone complains, he shouts, he swears.</w:t>
            </w:r>
          </w:p>
          <w:p w14:paraId="2792DDFD" w14:textId="77777777" w:rsidR="009A566A" w:rsidRPr="009A566A" w:rsidRDefault="009A566A" w:rsidP="00FE12EE">
            <w:pPr>
              <w:pStyle w:val="xmsolistparagraph"/>
              <w:spacing w:before="120" w:beforeAutospacing="0" w:after="240" w:afterAutospacing="0"/>
              <w:ind w:left="212" w:right="285"/>
              <w:jc w:val="right"/>
              <w:rPr>
                <w:color w:val="212121"/>
                <w:sz w:val="20"/>
                <w:szCs w:val="20"/>
                <w:lang w:val="en-US"/>
              </w:rPr>
            </w:pPr>
            <w:r w:rsidRPr="009A566A">
              <w:rPr>
                <w:color w:val="212121"/>
                <w:sz w:val="20"/>
                <w:szCs w:val="20"/>
                <w:lang w:val="en-US"/>
              </w:rPr>
              <w:t>(mother from an MRC)</w:t>
            </w:r>
          </w:p>
          <w:p w14:paraId="6094199C" w14:textId="77777777" w:rsidR="00673167" w:rsidRPr="009A566A" w:rsidRDefault="00673167" w:rsidP="00FE12EE">
            <w:pPr>
              <w:pStyle w:val="xmsolistparagraph"/>
              <w:spacing w:before="120" w:beforeAutospacing="0" w:after="120" w:afterAutospacing="0"/>
              <w:ind w:left="212" w:right="285"/>
              <w:jc w:val="both"/>
              <w:rPr>
                <w:sz w:val="20"/>
                <w:szCs w:val="20"/>
                <w:lang w:val="en-US" w:eastAsia="sk-SK"/>
              </w:rPr>
            </w:pPr>
            <w:r w:rsidRPr="009A566A">
              <w:rPr>
                <w:i/>
                <w:color w:val="212121"/>
                <w:sz w:val="20"/>
                <w:szCs w:val="20"/>
                <w:lang w:val="en-US"/>
              </w:rPr>
              <w:t>There are also those who really need the help; the doctor is willing to help them, but they don't want it. [...] They have bad experiences with doctors. If the approach towards them was so unfair, inhuman, hm, then they have a problem that they don't have a specialist doctor, or they don't follow what the doctor recommended.</w:t>
            </w:r>
          </w:p>
          <w:p w14:paraId="51BBCC63" w14:textId="77777777" w:rsidR="00673167" w:rsidRDefault="00673167" w:rsidP="00FE12EE">
            <w:pPr>
              <w:pStyle w:val="xmsolistparagraph"/>
              <w:spacing w:before="120" w:beforeAutospacing="0" w:after="240" w:afterAutospacing="0"/>
              <w:ind w:left="212" w:right="285"/>
              <w:jc w:val="right"/>
              <w:rPr>
                <w:color w:val="212121"/>
                <w:sz w:val="20"/>
                <w:szCs w:val="20"/>
                <w:lang w:val="en-US"/>
              </w:rPr>
            </w:pPr>
            <w:r w:rsidRPr="009A566A">
              <w:rPr>
                <w:color w:val="212121"/>
                <w:sz w:val="20"/>
                <w:szCs w:val="20"/>
                <w:lang w:val="en-US"/>
              </w:rPr>
              <w:t>(health promotion assistant)</w:t>
            </w:r>
          </w:p>
          <w:p w14:paraId="485AF226" w14:textId="2E7ECE44" w:rsidR="009A566A" w:rsidRPr="009A566A" w:rsidRDefault="009A566A" w:rsidP="00FE12EE">
            <w:pPr>
              <w:pStyle w:val="xmsolistparagraph"/>
              <w:spacing w:before="120" w:beforeAutospacing="0" w:after="120" w:afterAutospacing="0"/>
              <w:ind w:left="212" w:right="285"/>
              <w:jc w:val="both"/>
              <w:rPr>
                <w:i/>
                <w:color w:val="212121"/>
                <w:sz w:val="20"/>
                <w:szCs w:val="20"/>
                <w:lang w:val="en-US"/>
              </w:rPr>
            </w:pPr>
            <w:r w:rsidRPr="009A566A">
              <w:rPr>
                <w:i/>
                <w:color w:val="212121"/>
                <w:sz w:val="20"/>
                <w:szCs w:val="20"/>
                <w:lang w:val="en-US"/>
              </w:rPr>
              <w:t xml:space="preserve">When we invite them for those [mandatory] vaccinations, we have to invite them three or four times. Sometimes, I don't want to say forcefully, but sometimes we have to cooperate with the Office of Labor, Social Affairs and Family [in charge of repressive measures to ensure compliance with mandatory checkups and vaccinations] to help us somehow push them with those little children [to visit the </w:t>
            </w:r>
            <w:r w:rsidRPr="009A566A">
              <w:rPr>
                <w:i/>
                <w:color w:val="212121"/>
                <w:sz w:val="20"/>
                <w:szCs w:val="20"/>
                <w:lang w:val="en-US"/>
              </w:rPr>
              <w:lastRenderedPageBreak/>
              <w:t>doctor], because they need those vaccinations or some preventive checkups.</w:t>
            </w:r>
          </w:p>
          <w:p w14:paraId="66FA3E9B" w14:textId="15D6346D" w:rsidR="009A566A" w:rsidRPr="00673167" w:rsidRDefault="009A566A" w:rsidP="00FE12EE">
            <w:pPr>
              <w:pStyle w:val="xmsolistparagraph"/>
              <w:spacing w:before="120" w:beforeAutospacing="0" w:after="240" w:afterAutospacing="0"/>
              <w:ind w:left="212" w:right="285"/>
              <w:jc w:val="right"/>
              <w:rPr>
                <w:color w:val="212121"/>
                <w:sz w:val="20"/>
                <w:szCs w:val="20"/>
                <w:lang w:val="en-US"/>
              </w:rPr>
            </w:pPr>
            <w:r w:rsidRPr="009A566A">
              <w:rPr>
                <w:color w:val="212121"/>
                <w:sz w:val="20"/>
                <w:szCs w:val="20"/>
                <w:lang w:val="en-US"/>
              </w:rPr>
              <w:t>(health promotion assistant)</w:t>
            </w:r>
          </w:p>
        </w:tc>
      </w:tr>
      <w:tr w:rsidR="009A566A" w:rsidRPr="009A566A" w14:paraId="61D35833" w14:textId="2940BE1D" w:rsidTr="009A566A">
        <w:trPr>
          <w:trHeight w:val="309"/>
        </w:trPr>
        <w:tc>
          <w:tcPr>
            <w:tcW w:w="2163" w:type="dxa"/>
            <w:tcBorders>
              <w:bottom w:val="single" w:sz="4" w:space="0" w:color="auto"/>
            </w:tcBorders>
          </w:tcPr>
          <w:p w14:paraId="37ED23D3" w14:textId="77777777" w:rsidR="009A566A" w:rsidRPr="009A566A" w:rsidRDefault="009A566A" w:rsidP="00A12CDB">
            <w:pPr>
              <w:spacing w:before="120"/>
              <w:rPr>
                <w:rFonts w:ascii="Times New Roman" w:hAnsi="Times New Roman" w:cs="Times New Roman"/>
                <w:sz w:val="20"/>
                <w:szCs w:val="20"/>
                <w:lang w:val="en-US"/>
              </w:rPr>
            </w:pPr>
            <w:r w:rsidRPr="009A566A">
              <w:rPr>
                <w:rFonts w:ascii="Times New Roman" w:hAnsi="Times New Roman" w:cs="Times New Roman"/>
                <w:sz w:val="20"/>
                <w:szCs w:val="20"/>
                <w:lang w:val="en-US"/>
              </w:rPr>
              <w:lastRenderedPageBreak/>
              <w:t>Financial vulnerability</w:t>
            </w:r>
          </w:p>
        </w:tc>
        <w:tc>
          <w:tcPr>
            <w:tcW w:w="5594" w:type="dxa"/>
            <w:tcBorders>
              <w:bottom w:val="single" w:sz="4" w:space="0" w:color="auto"/>
            </w:tcBorders>
          </w:tcPr>
          <w:p w14:paraId="1F841F76" w14:textId="77777777" w:rsidR="009A566A" w:rsidRPr="00FE12EE" w:rsidRDefault="009A566A" w:rsidP="00A12CDB">
            <w:pPr>
              <w:spacing w:before="120"/>
              <w:rPr>
                <w:rFonts w:ascii="Times New Roman" w:hAnsi="Times New Roman" w:cs="Times New Roman"/>
                <w:sz w:val="20"/>
                <w:szCs w:val="20"/>
                <w:lang w:val="en-US"/>
              </w:rPr>
            </w:pPr>
            <w:r w:rsidRPr="00FE12EE">
              <w:rPr>
                <w:rFonts w:ascii="Times New Roman" w:hAnsi="Times New Roman" w:cs="Times New Roman"/>
                <w:sz w:val="20"/>
                <w:szCs w:val="20"/>
                <w:lang w:val="en-US"/>
              </w:rPr>
              <w:t>Lack of health insurance</w:t>
            </w:r>
          </w:p>
          <w:p w14:paraId="2AB7A21F" w14:textId="77777777" w:rsidR="009A566A" w:rsidRPr="00FE12EE" w:rsidRDefault="009A566A" w:rsidP="00FE12EE">
            <w:pPr>
              <w:spacing w:after="120"/>
              <w:rPr>
                <w:rFonts w:ascii="Times New Roman" w:hAnsi="Times New Roman" w:cs="Times New Roman"/>
                <w:sz w:val="20"/>
                <w:szCs w:val="20"/>
                <w:lang w:val="en-US"/>
              </w:rPr>
            </w:pPr>
            <w:r w:rsidRPr="00FE12EE">
              <w:rPr>
                <w:rFonts w:ascii="Times New Roman" w:hAnsi="Times New Roman" w:cs="Times New Roman"/>
                <w:sz w:val="20"/>
                <w:szCs w:val="20"/>
                <w:lang w:val="en-US"/>
              </w:rPr>
              <w:t>Inability to cover expenses such as transport to the doctor, co-payments for medications, or basic hygiene needs</w:t>
            </w:r>
          </w:p>
        </w:tc>
        <w:tc>
          <w:tcPr>
            <w:tcW w:w="6247" w:type="dxa"/>
            <w:tcBorders>
              <w:bottom w:val="single" w:sz="4" w:space="0" w:color="auto"/>
            </w:tcBorders>
          </w:tcPr>
          <w:p w14:paraId="2DE491DC" w14:textId="77777777" w:rsidR="00B927FF" w:rsidRPr="00E02D1A" w:rsidRDefault="00B927FF" w:rsidP="00255795">
            <w:pPr>
              <w:pStyle w:val="xmsolistparagraph"/>
              <w:spacing w:before="120" w:beforeAutospacing="0" w:after="120" w:afterAutospacing="0"/>
              <w:ind w:left="210" w:right="284"/>
              <w:jc w:val="both"/>
              <w:rPr>
                <w:i/>
                <w:color w:val="212121"/>
                <w:sz w:val="20"/>
                <w:szCs w:val="20"/>
                <w:lang w:val="en-US"/>
              </w:rPr>
            </w:pPr>
            <w:r w:rsidRPr="00E02D1A">
              <w:rPr>
                <w:i/>
                <w:color w:val="212121"/>
                <w:sz w:val="20"/>
                <w:szCs w:val="20"/>
                <w:lang w:val="en-US"/>
              </w:rPr>
              <w:t>But you know how it often is w</w:t>
            </w:r>
            <w:r>
              <w:rPr>
                <w:i/>
                <w:color w:val="212121"/>
                <w:sz w:val="20"/>
                <w:szCs w:val="20"/>
                <w:lang w:val="en-US"/>
              </w:rPr>
              <w:t>ith them and insurance cards. S</w:t>
            </w:r>
            <w:r w:rsidRPr="00E02D1A">
              <w:rPr>
                <w:i/>
                <w:color w:val="212121"/>
                <w:sz w:val="20"/>
                <w:szCs w:val="20"/>
                <w:lang w:val="en-US"/>
              </w:rPr>
              <w:t>ometimes the whole family shares just one card.</w:t>
            </w:r>
          </w:p>
          <w:p w14:paraId="34BC7D6A" w14:textId="38DE3C11" w:rsidR="00B927FF" w:rsidRPr="00E02D1A" w:rsidRDefault="002D25B9" w:rsidP="00FE12EE">
            <w:pPr>
              <w:pStyle w:val="xmsolistparagraph"/>
              <w:spacing w:before="120" w:beforeAutospacing="0" w:after="240" w:afterAutospacing="0"/>
              <w:ind w:left="212" w:right="285"/>
              <w:jc w:val="right"/>
              <w:rPr>
                <w:color w:val="212121"/>
                <w:sz w:val="20"/>
                <w:szCs w:val="20"/>
                <w:lang w:val="en-US"/>
              </w:rPr>
            </w:pPr>
            <w:r w:rsidRPr="009A566A">
              <w:rPr>
                <w:color w:val="212121"/>
                <w:sz w:val="20"/>
                <w:szCs w:val="20"/>
                <w:lang w:val="en-US"/>
              </w:rPr>
              <w:t>(</w:t>
            </w:r>
            <w:r>
              <w:rPr>
                <w:color w:val="212121"/>
                <w:sz w:val="20"/>
                <w:szCs w:val="20"/>
                <w:lang w:val="en-US"/>
              </w:rPr>
              <w:t>policy maker</w:t>
            </w:r>
            <w:r w:rsidRPr="009A566A">
              <w:rPr>
                <w:color w:val="212121"/>
                <w:sz w:val="20"/>
                <w:szCs w:val="20"/>
                <w:lang w:val="en-US"/>
              </w:rPr>
              <w:t>)</w:t>
            </w:r>
          </w:p>
          <w:p w14:paraId="14B22339" w14:textId="0B3F4112" w:rsidR="00131D44" w:rsidRDefault="00B927FF" w:rsidP="00FE12EE">
            <w:pPr>
              <w:pStyle w:val="xmsolistparagraph"/>
              <w:spacing w:before="120" w:beforeAutospacing="0" w:after="120" w:afterAutospacing="0"/>
              <w:ind w:left="212" w:right="285"/>
              <w:jc w:val="both"/>
              <w:rPr>
                <w:i/>
                <w:color w:val="212121"/>
                <w:sz w:val="20"/>
                <w:szCs w:val="20"/>
                <w:lang w:val="en-US"/>
              </w:rPr>
            </w:pPr>
            <w:r>
              <w:rPr>
                <w:i/>
                <w:color w:val="212121"/>
                <w:sz w:val="20"/>
                <w:szCs w:val="20"/>
                <w:lang w:val="en-US"/>
              </w:rPr>
              <w:t>H</w:t>
            </w:r>
            <w:r w:rsidR="00131D44" w:rsidRPr="00E02D1A">
              <w:rPr>
                <w:i/>
                <w:color w:val="212121"/>
                <w:sz w:val="20"/>
                <w:szCs w:val="20"/>
                <w:lang w:val="en-US"/>
              </w:rPr>
              <w:t>ow can you fix your teeth if you don’t have money? You can’t. So people suffer for half a year, even three quarters of a year, with painful teeth, not knowing what to do</w:t>
            </w:r>
            <w:r w:rsidR="00131D44">
              <w:rPr>
                <w:i/>
                <w:color w:val="212121"/>
                <w:sz w:val="20"/>
                <w:szCs w:val="20"/>
                <w:lang w:val="en-US"/>
              </w:rPr>
              <w:t>. Then various infections develop</w:t>
            </w:r>
            <w:r w:rsidR="009D7F87">
              <w:rPr>
                <w:i/>
                <w:color w:val="212121"/>
                <w:sz w:val="20"/>
                <w:szCs w:val="20"/>
                <w:lang w:val="en-US"/>
              </w:rPr>
              <w:t>,</w:t>
            </w:r>
            <w:r w:rsidR="00131D44" w:rsidRPr="00E02D1A">
              <w:rPr>
                <w:i/>
                <w:color w:val="212121"/>
                <w:sz w:val="20"/>
                <w:szCs w:val="20"/>
                <w:lang w:val="en-US"/>
              </w:rPr>
              <w:t xml:space="preserve"> and people literally die from illnesses that are otherwise banal.</w:t>
            </w:r>
          </w:p>
          <w:p w14:paraId="34ADC27F" w14:textId="62F1DB5F" w:rsidR="00131D44" w:rsidRPr="00E02D1A" w:rsidRDefault="002D25B9" w:rsidP="00FE12EE">
            <w:pPr>
              <w:pStyle w:val="xmsolistparagraph"/>
              <w:spacing w:before="120" w:beforeAutospacing="0" w:after="240" w:afterAutospacing="0"/>
              <w:ind w:left="212" w:right="285"/>
              <w:jc w:val="right"/>
              <w:rPr>
                <w:color w:val="212121"/>
                <w:sz w:val="20"/>
                <w:szCs w:val="20"/>
                <w:lang w:val="en-US"/>
              </w:rPr>
            </w:pPr>
            <w:r w:rsidRPr="009A566A">
              <w:rPr>
                <w:color w:val="212121"/>
                <w:sz w:val="20"/>
                <w:szCs w:val="20"/>
                <w:lang w:val="en-US"/>
              </w:rPr>
              <w:t>(health promotion assistant)</w:t>
            </w:r>
          </w:p>
          <w:p w14:paraId="60702DF3" w14:textId="0960564A" w:rsidR="000C3409" w:rsidRPr="009A566A" w:rsidRDefault="000C3409" w:rsidP="00FE12EE">
            <w:pPr>
              <w:pStyle w:val="xmsolistparagraph"/>
              <w:spacing w:before="120" w:beforeAutospacing="0" w:after="120" w:afterAutospacing="0"/>
              <w:ind w:left="212" w:right="285"/>
              <w:jc w:val="both"/>
              <w:rPr>
                <w:i/>
                <w:color w:val="212121"/>
                <w:sz w:val="20"/>
                <w:szCs w:val="20"/>
                <w:lang w:val="en-US"/>
              </w:rPr>
            </w:pPr>
            <w:r w:rsidRPr="009A566A">
              <w:rPr>
                <w:i/>
                <w:color w:val="212121"/>
                <w:sz w:val="20"/>
                <w:szCs w:val="20"/>
                <w:lang w:val="en-US"/>
              </w:rPr>
              <w:t>When they live on the outskirts or far from the clinic they're assigned to, and it's 10 kilometers away, they won't take a bus into town with a child if they don't have a car. And if they don't have money — or if they have to spend that money on something else — they just won't go.</w:t>
            </w:r>
          </w:p>
          <w:p w14:paraId="4A9FB16C" w14:textId="77777777" w:rsidR="000C3409" w:rsidRPr="009A566A" w:rsidRDefault="000C3409" w:rsidP="00FE12EE">
            <w:pPr>
              <w:pStyle w:val="xmsolistparagraph"/>
              <w:spacing w:before="120" w:beforeAutospacing="0" w:after="240" w:afterAutospacing="0"/>
              <w:ind w:left="212" w:right="285"/>
              <w:jc w:val="right"/>
              <w:rPr>
                <w:color w:val="212121"/>
                <w:sz w:val="20"/>
                <w:szCs w:val="20"/>
                <w:lang w:val="en-US"/>
              </w:rPr>
            </w:pPr>
            <w:r w:rsidRPr="009A566A">
              <w:rPr>
                <w:color w:val="212121"/>
                <w:sz w:val="20"/>
                <w:szCs w:val="20"/>
                <w:lang w:val="en-US"/>
              </w:rPr>
              <w:t>(gynecologist)</w:t>
            </w:r>
          </w:p>
          <w:p w14:paraId="6B665685" w14:textId="77777777" w:rsidR="000C3409" w:rsidRPr="009A566A" w:rsidRDefault="000C3409" w:rsidP="00FE12EE">
            <w:pPr>
              <w:pStyle w:val="xmsolistparagraph"/>
              <w:spacing w:before="120" w:beforeAutospacing="0" w:after="120" w:afterAutospacing="0"/>
              <w:ind w:left="212" w:right="285"/>
              <w:jc w:val="both"/>
              <w:rPr>
                <w:i/>
                <w:color w:val="212121"/>
                <w:sz w:val="20"/>
                <w:szCs w:val="20"/>
                <w:lang w:val="en-US"/>
              </w:rPr>
            </w:pPr>
            <w:r w:rsidRPr="009A566A">
              <w:rPr>
                <w:i/>
                <w:color w:val="212121"/>
                <w:sz w:val="20"/>
                <w:szCs w:val="20"/>
                <w:lang w:val="en-US"/>
              </w:rPr>
              <w:t>When my children were sick, and I didn't have money, I had to go around asking family to help me pay for the medicine. That happened to me often, and it still happens even now.</w:t>
            </w:r>
          </w:p>
          <w:p w14:paraId="33CA3767" w14:textId="26152578" w:rsidR="009A566A" w:rsidRPr="001C14C2" w:rsidRDefault="000C3409" w:rsidP="00FE12EE">
            <w:pPr>
              <w:pStyle w:val="xmsolistparagraph"/>
              <w:spacing w:before="120" w:beforeAutospacing="0" w:after="240" w:afterAutospacing="0"/>
              <w:ind w:left="212" w:right="285"/>
              <w:jc w:val="right"/>
              <w:rPr>
                <w:color w:val="212121"/>
                <w:sz w:val="20"/>
                <w:szCs w:val="20"/>
                <w:lang w:val="en-US"/>
              </w:rPr>
            </w:pPr>
            <w:r w:rsidRPr="009A566A">
              <w:rPr>
                <w:color w:val="212121"/>
                <w:sz w:val="20"/>
                <w:szCs w:val="20"/>
                <w:lang w:val="en-US"/>
              </w:rPr>
              <w:t>(mother from an MRC)</w:t>
            </w:r>
          </w:p>
        </w:tc>
      </w:tr>
      <w:tr w:rsidR="009A566A" w:rsidRPr="009A566A" w14:paraId="7EA6BD99" w14:textId="6FBC2E3A" w:rsidTr="009A566A">
        <w:trPr>
          <w:trHeight w:val="309"/>
        </w:trPr>
        <w:tc>
          <w:tcPr>
            <w:tcW w:w="7757" w:type="dxa"/>
            <w:gridSpan w:val="2"/>
            <w:tcBorders>
              <w:top w:val="single" w:sz="4" w:space="0" w:color="auto"/>
              <w:bottom w:val="single" w:sz="4" w:space="0" w:color="auto"/>
            </w:tcBorders>
          </w:tcPr>
          <w:p w14:paraId="03EB8DAC" w14:textId="12C7EA14" w:rsidR="009A566A" w:rsidRPr="009A566A" w:rsidRDefault="009A566A" w:rsidP="00065ACD">
            <w:pPr>
              <w:rPr>
                <w:rFonts w:ascii="Times New Roman" w:hAnsi="Times New Roman" w:cs="Times New Roman"/>
                <w:b/>
                <w:sz w:val="20"/>
                <w:szCs w:val="20"/>
                <w:lang w:val="en-US"/>
              </w:rPr>
            </w:pPr>
            <w:r w:rsidRPr="009A566A">
              <w:rPr>
                <w:rFonts w:ascii="Times New Roman" w:hAnsi="Times New Roman" w:cs="Times New Roman"/>
                <w:b/>
                <w:sz w:val="20"/>
                <w:szCs w:val="20"/>
                <w:lang w:val="en-US"/>
              </w:rPr>
              <w:t xml:space="preserve">2. Barriers on the side of healthcare </w:t>
            </w:r>
            <w:r w:rsidR="006C2B2B">
              <w:rPr>
                <w:rFonts w:ascii="Times New Roman" w:hAnsi="Times New Roman" w:cs="Times New Roman"/>
                <w:b/>
                <w:sz w:val="20"/>
                <w:szCs w:val="20"/>
                <w:lang w:val="en-US"/>
              </w:rPr>
              <w:t>system</w:t>
            </w:r>
          </w:p>
        </w:tc>
        <w:tc>
          <w:tcPr>
            <w:tcW w:w="6247" w:type="dxa"/>
            <w:tcBorders>
              <w:top w:val="single" w:sz="4" w:space="0" w:color="auto"/>
              <w:bottom w:val="single" w:sz="4" w:space="0" w:color="auto"/>
            </w:tcBorders>
          </w:tcPr>
          <w:p w14:paraId="21464FAC" w14:textId="77777777" w:rsidR="009A566A" w:rsidRPr="009A566A" w:rsidRDefault="009A566A" w:rsidP="00FE12EE">
            <w:pPr>
              <w:ind w:left="212" w:right="285"/>
              <w:rPr>
                <w:rFonts w:ascii="Times New Roman" w:hAnsi="Times New Roman" w:cs="Times New Roman"/>
                <w:b/>
                <w:sz w:val="20"/>
                <w:szCs w:val="20"/>
                <w:lang w:val="en-US"/>
              </w:rPr>
            </w:pPr>
          </w:p>
        </w:tc>
      </w:tr>
      <w:tr w:rsidR="009A566A" w:rsidRPr="009A566A" w14:paraId="68556732" w14:textId="216B42D7" w:rsidTr="009A566A">
        <w:trPr>
          <w:trHeight w:val="309"/>
        </w:trPr>
        <w:tc>
          <w:tcPr>
            <w:tcW w:w="2163" w:type="dxa"/>
            <w:tcBorders>
              <w:top w:val="single" w:sz="4" w:space="0" w:color="auto"/>
              <w:bottom w:val="single" w:sz="4" w:space="0" w:color="auto"/>
            </w:tcBorders>
            <w:vAlign w:val="center"/>
          </w:tcPr>
          <w:p w14:paraId="5DC486AC" w14:textId="5AB81FD5" w:rsidR="009A566A" w:rsidRPr="009A566A" w:rsidRDefault="009A566A" w:rsidP="009A566A">
            <w:pPr>
              <w:rPr>
                <w:rFonts w:ascii="Times New Roman" w:hAnsi="Times New Roman" w:cs="Times New Roman"/>
                <w:b/>
                <w:sz w:val="20"/>
                <w:szCs w:val="20"/>
                <w:lang w:val="en-US"/>
              </w:rPr>
            </w:pPr>
            <w:r w:rsidRPr="009A566A">
              <w:rPr>
                <w:rFonts w:ascii="Times New Roman" w:hAnsi="Times New Roman" w:cs="Times New Roman"/>
                <w:b/>
                <w:i/>
                <w:sz w:val="20"/>
                <w:szCs w:val="20"/>
                <w:lang w:val="en-US"/>
              </w:rPr>
              <w:t>Subcategory</w:t>
            </w:r>
          </w:p>
        </w:tc>
        <w:tc>
          <w:tcPr>
            <w:tcW w:w="5594" w:type="dxa"/>
            <w:tcBorders>
              <w:top w:val="single" w:sz="4" w:space="0" w:color="auto"/>
              <w:bottom w:val="single" w:sz="4" w:space="0" w:color="auto"/>
            </w:tcBorders>
            <w:vAlign w:val="center"/>
          </w:tcPr>
          <w:p w14:paraId="576F6A7F" w14:textId="6CCA5E54" w:rsidR="009A566A" w:rsidRPr="009A566A" w:rsidRDefault="009A566A" w:rsidP="009A566A">
            <w:pPr>
              <w:rPr>
                <w:rFonts w:ascii="Times New Roman" w:hAnsi="Times New Roman" w:cs="Times New Roman"/>
                <w:b/>
                <w:sz w:val="20"/>
                <w:szCs w:val="20"/>
                <w:lang w:val="en-US"/>
              </w:rPr>
            </w:pPr>
            <w:r w:rsidRPr="009A566A">
              <w:rPr>
                <w:rFonts w:ascii="Times New Roman" w:hAnsi="Times New Roman" w:cs="Times New Roman"/>
                <w:b/>
                <w:i/>
                <w:sz w:val="20"/>
                <w:szCs w:val="20"/>
                <w:lang w:val="en-US"/>
              </w:rPr>
              <w:t>Codes</w:t>
            </w:r>
          </w:p>
        </w:tc>
        <w:tc>
          <w:tcPr>
            <w:tcW w:w="6247" w:type="dxa"/>
            <w:tcBorders>
              <w:top w:val="single" w:sz="4" w:space="0" w:color="auto"/>
              <w:bottom w:val="single" w:sz="4" w:space="0" w:color="auto"/>
            </w:tcBorders>
          </w:tcPr>
          <w:p w14:paraId="2AF00547" w14:textId="0BB12EC6" w:rsidR="009A566A" w:rsidRPr="009A566A" w:rsidRDefault="009A566A" w:rsidP="00FE12EE">
            <w:pPr>
              <w:ind w:left="212" w:right="285"/>
              <w:rPr>
                <w:rFonts w:ascii="Times New Roman" w:hAnsi="Times New Roman" w:cs="Times New Roman"/>
                <w:b/>
                <w:i/>
                <w:sz w:val="20"/>
                <w:szCs w:val="20"/>
                <w:lang w:val="en-US"/>
              </w:rPr>
            </w:pPr>
            <w:r>
              <w:rPr>
                <w:rFonts w:ascii="Times New Roman" w:hAnsi="Times New Roman" w:cs="Times New Roman"/>
                <w:b/>
                <w:i/>
                <w:sz w:val="20"/>
                <w:szCs w:val="20"/>
                <w:lang w:val="en-US"/>
              </w:rPr>
              <w:t>Quotes</w:t>
            </w:r>
          </w:p>
        </w:tc>
      </w:tr>
      <w:tr w:rsidR="009A566A" w:rsidRPr="009A566A" w14:paraId="12C3324E" w14:textId="55074018" w:rsidTr="009A566A">
        <w:tc>
          <w:tcPr>
            <w:tcW w:w="2163" w:type="dxa"/>
            <w:tcBorders>
              <w:top w:val="single" w:sz="4" w:space="0" w:color="auto"/>
            </w:tcBorders>
          </w:tcPr>
          <w:p w14:paraId="2F64D9EF" w14:textId="77777777" w:rsidR="009A566A" w:rsidRPr="009A566A" w:rsidRDefault="009A566A" w:rsidP="00255795">
            <w:pPr>
              <w:spacing w:before="120"/>
              <w:rPr>
                <w:rFonts w:ascii="Times New Roman" w:hAnsi="Times New Roman" w:cs="Times New Roman"/>
                <w:sz w:val="20"/>
                <w:szCs w:val="20"/>
                <w:lang w:val="en-US"/>
              </w:rPr>
            </w:pPr>
            <w:r w:rsidRPr="009A566A">
              <w:rPr>
                <w:rFonts w:ascii="Times New Roman" w:hAnsi="Times New Roman" w:cs="Times New Roman"/>
                <w:sz w:val="20"/>
                <w:szCs w:val="20"/>
                <w:lang w:val="en-US"/>
              </w:rPr>
              <w:t>Unresponsiveness and passivity of the healthcare system</w:t>
            </w:r>
          </w:p>
        </w:tc>
        <w:tc>
          <w:tcPr>
            <w:tcW w:w="5594" w:type="dxa"/>
            <w:tcBorders>
              <w:top w:val="single" w:sz="4" w:space="0" w:color="auto"/>
            </w:tcBorders>
          </w:tcPr>
          <w:p w14:paraId="4B096776" w14:textId="77777777" w:rsidR="009A566A" w:rsidRPr="00FE12EE" w:rsidRDefault="009A566A" w:rsidP="00255795">
            <w:pPr>
              <w:spacing w:before="120"/>
              <w:rPr>
                <w:rFonts w:ascii="Times New Roman" w:hAnsi="Times New Roman" w:cs="Times New Roman"/>
                <w:sz w:val="20"/>
                <w:szCs w:val="20"/>
                <w:lang w:val="en-US"/>
              </w:rPr>
            </w:pPr>
            <w:r w:rsidRPr="00FE12EE">
              <w:rPr>
                <w:rFonts w:ascii="Times New Roman" w:hAnsi="Times New Roman" w:cs="Times New Roman"/>
                <w:sz w:val="20"/>
                <w:szCs w:val="20"/>
                <w:lang w:val="en-US"/>
              </w:rPr>
              <w:t>Resistance of the system to change</w:t>
            </w:r>
          </w:p>
          <w:p w14:paraId="42D2F834" w14:textId="77777777" w:rsidR="009A566A" w:rsidRPr="00FE12EE" w:rsidRDefault="009A566A" w:rsidP="00FE12EE">
            <w:pPr>
              <w:rPr>
                <w:rFonts w:ascii="Times New Roman" w:hAnsi="Times New Roman" w:cs="Times New Roman"/>
                <w:sz w:val="20"/>
                <w:szCs w:val="20"/>
                <w:lang w:val="en-US"/>
              </w:rPr>
            </w:pPr>
            <w:r w:rsidRPr="00FE12EE">
              <w:rPr>
                <w:rFonts w:ascii="Times New Roman" w:hAnsi="Times New Roman" w:cs="Times New Roman"/>
                <w:sz w:val="20"/>
                <w:szCs w:val="20"/>
                <w:lang w:val="en-US"/>
              </w:rPr>
              <w:t>The burden to overcome barriers to access is placed on patients</w:t>
            </w:r>
          </w:p>
          <w:p w14:paraId="3288B0AB" w14:textId="77777777" w:rsidR="009A566A" w:rsidRPr="00FE12EE" w:rsidRDefault="009A566A" w:rsidP="00FE12EE">
            <w:pPr>
              <w:rPr>
                <w:rFonts w:ascii="Times New Roman" w:hAnsi="Times New Roman" w:cs="Times New Roman"/>
                <w:sz w:val="20"/>
                <w:szCs w:val="20"/>
                <w:lang w:val="en-US"/>
              </w:rPr>
            </w:pPr>
            <w:r w:rsidRPr="00FE12EE">
              <w:rPr>
                <w:rFonts w:ascii="Times New Roman" w:hAnsi="Times New Roman" w:cs="Times New Roman"/>
                <w:sz w:val="20"/>
                <w:szCs w:val="20"/>
                <w:lang w:val="en-US"/>
              </w:rPr>
              <w:t>The healthcare system does not reflect the specific needs of different patient groups</w:t>
            </w:r>
          </w:p>
          <w:p w14:paraId="40EE586D" w14:textId="77777777" w:rsidR="009A566A" w:rsidRPr="00FE12EE" w:rsidRDefault="009A566A" w:rsidP="00FE12EE">
            <w:pPr>
              <w:spacing w:after="120"/>
              <w:rPr>
                <w:rFonts w:ascii="Times New Roman" w:hAnsi="Times New Roman" w:cs="Times New Roman"/>
                <w:sz w:val="20"/>
                <w:szCs w:val="20"/>
                <w:lang w:val="en-US"/>
              </w:rPr>
            </w:pPr>
            <w:r w:rsidRPr="00FE12EE">
              <w:rPr>
                <w:rFonts w:ascii="Times New Roman" w:hAnsi="Times New Roman" w:cs="Times New Roman"/>
                <w:sz w:val="20"/>
                <w:szCs w:val="20"/>
                <w:lang w:val="en-US"/>
              </w:rPr>
              <w:t>Absence of mechanisms to address patients' financial vulnerability</w:t>
            </w:r>
          </w:p>
        </w:tc>
        <w:tc>
          <w:tcPr>
            <w:tcW w:w="6247" w:type="dxa"/>
            <w:tcBorders>
              <w:top w:val="single" w:sz="4" w:space="0" w:color="auto"/>
            </w:tcBorders>
          </w:tcPr>
          <w:p w14:paraId="1BA1F93E" w14:textId="77777777" w:rsidR="009A566A" w:rsidRPr="009A566A" w:rsidRDefault="009A566A" w:rsidP="00FE12EE">
            <w:pPr>
              <w:pStyle w:val="xmsolistparagraph"/>
              <w:spacing w:before="120" w:beforeAutospacing="0" w:after="120" w:afterAutospacing="0"/>
              <w:ind w:left="212" w:right="285"/>
              <w:jc w:val="both"/>
              <w:rPr>
                <w:i/>
                <w:color w:val="212121"/>
                <w:sz w:val="20"/>
                <w:szCs w:val="20"/>
                <w:lang w:val="en-US"/>
              </w:rPr>
            </w:pPr>
            <w:r w:rsidRPr="009A566A">
              <w:rPr>
                <w:i/>
                <w:color w:val="212121"/>
                <w:sz w:val="20"/>
                <w:szCs w:val="20"/>
                <w:lang w:val="en-US"/>
              </w:rPr>
              <w:t xml:space="preserve">On the system side, there is a deep conviction that it is enough if the system is technically built. That is, there will be some network of buildings, which is filled with clinics, there are doctors in those clinics, those doctors have opening hours, those opening hours are posted on the doors, and you just have to come there, and things will happen. [...] The system is built, and that seems to be the end of it. </w:t>
            </w:r>
            <w:r w:rsidRPr="009A566A">
              <w:rPr>
                <w:i/>
                <w:color w:val="212121"/>
                <w:sz w:val="20"/>
                <w:szCs w:val="20"/>
                <w:lang w:val="en-US"/>
              </w:rPr>
              <w:lastRenderedPageBreak/>
              <w:t>And everything else is already on the side of the recipient of that "service" because, on the provider side, it is as if the matter is settled. If the prevailing norm is that healthcare should primarily be provided in the clinic, then the burden of overcoming the barrier lies entirely on the person who is expected to show up.</w:t>
            </w:r>
          </w:p>
          <w:p w14:paraId="1232C79E" w14:textId="6C502ADD" w:rsidR="009A566A" w:rsidRPr="000C3409" w:rsidRDefault="009A566A" w:rsidP="00FE12EE">
            <w:pPr>
              <w:pStyle w:val="xmsolistparagraph"/>
              <w:spacing w:before="120" w:beforeAutospacing="0" w:after="240" w:afterAutospacing="0"/>
              <w:ind w:left="212" w:right="285"/>
              <w:jc w:val="right"/>
              <w:rPr>
                <w:color w:val="212121"/>
                <w:sz w:val="20"/>
                <w:szCs w:val="20"/>
                <w:lang w:val="en-US"/>
              </w:rPr>
            </w:pPr>
            <w:r w:rsidRPr="009A566A">
              <w:rPr>
                <w:color w:val="212121"/>
                <w:sz w:val="20"/>
                <w:szCs w:val="20"/>
                <w:lang w:val="en-US"/>
              </w:rPr>
              <w:t>(public health authority)</w:t>
            </w:r>
          </w:p>
        </w:tc>
      </w:tr>
      <w:tr w:rsidR="009A566A" w:rsidRPr="009A566A" w14:paraId="114480C3" w14:textId="4120A548" w:rsidTr="009A566A">
        <w:tc>
          <w:tcPr>
            <w:tcW w:w="2163" w:type="dxa"/>
          </w:tcPr>
          <w:p w14:paraId="656D929B" w14:textId="77777777" w:rsidR="009A566A" w:rsidRPr="009A566A" w:rsidRDefault="009A566A" w:rsidP="00255795">
            <w:pPr>
              <w:spacing w:before="120"/>
              <w:rPr>
                <w:rFonts w:ascii="Times New Roman" w:hAnsi="Times New Roman" w:cs="Times New Roman"/>
                <w:sz w:val="20"/>
                <w:szCs w:val="20"/>
                <w:lang w:val="en-US"/>
              </w:rPr>
            </w:pPr>
            <w:r w:rsidRPr="009A566A">
              <w:rPr>
                <w:rFonts w:ascii="Times New Roman" w:hAnsi="Times New Roman" w:cs="Times New Roman"/>
                <w:sz w:val="20"/>
                <w:szCs w:val="20"/>
                <w:lang w:val="en-US"/>
              </w:rPr>
              <w:lastRenderedPageBreak/>
              <w:t>Healthcare capacity &amp; continuity</w:t>
            </w:r>
          </w:p>
        </w:tc>
        <w:tc>
          <w:tcPr>
            <w:tcW w:w="5594" w:type="dxa"/>
          </w:tcPr>
          <w:p w14:paraId="379E2DF5" w14:textId="77777777" w:rsidR="009A566A" w:rsidRPr="00FE12EE" w:rsidRDefault="009A566A" w:rsidP="00255795">
            <w:pPr>
              <w:spacing w:before="120"/>
              <w:rPr>
                <w:rFonts w:ascii="Times New Roman" w:hAnsi="Times New Roman" w:cs="Times New Roman"/>
                <w:sz w:val="20"/>
                <w:szCs w:val="20"/>
                <w:lang w:val="en-US"/>
              </w:rPr>
            </w:pPr>
            <w:r w:rsidRPr="00FE12EE">
              <w:rPr>
                <w:rFonts w:ascii="Times New Roman" w:hAnsi="Times New Roman" w:cs="Times New Roman"/>
                <w:sz w:val="20"/>
                <w:szCs w:val="20"/>
                <w:lang w:val="en-US"/>
              </w:rPr>
              <w:t>Shortage of healthcare personnel</w:t>
            </w:r>
          </w:p>
          <w:p w14:paraId="4A55EE30" w14:textId="77777777" w:rsidR="009A566A" w:rsidRPr="00FE12EE" w:rsidRDefault="009A566A" w:rsidP="00FE12EE">
            <w:pPr>
              <w:rPr>
                <w:rFonts w:ascii="Times New Roman" w:hAnsi="Times New Roman" w:cs="Times New Roman"/>
                <w:sz w:val="20"/>
                <w:szCs w:val="20"/>
                <w:lang w:val="en-US"/>
              </w:rPr>
            </w:pPr>
            <w:r w:rsidRPr="00FE12EE">
              <w:rPr>
                <w:rFonts w:ascii="Times New Roman" w:hAnsi="Times New Roman" w:cs="Times New Roman"/>
                <w:sz w:val="20"/>
                <w:szCs w:val="20"/>
                <w:lang w:val="en-US"/>
              </w:rPr>
              <w:t>High average age of healthcare providers</w:t>
            </w:r>
          </w:p>
          <w:p w14:paraId="5D9F8DA3" w14:textId="77777777" w:rsidR="009A566A" w:rsidRPr="00FE12EE" w:rsidRDefault="009A566A" w:rsidP="00FE12EE">
            <w:pPr>
              <w:rPr>
                <w:rFonts w:ascii="Times New Roman" w:hAnsi="Times New Roman" w:cs="Times New Roman"/>
                <w:sz w:val="20"/>
                <w:szCs w:val="20"/>
                <w:lang w:val="en-US"/>
              </w:rPr>
            </w:pPr>
            <w:r w:rsidRPr="00FE12EE">
              <w:rPr>
                <w:rFonts w:ascii="Times New Roman" w:hAnsi="Times New Roman" w:cs="Times New Roman"/>
                <w:sz w:val="20"/>
                <w:szCs w:val="20"/>
                <w:lang w:val="en-US"/>
              </w:rPr>
              <w:t>Large patient lists per healthcare providers</w:t>
            </w:r>
          </w:p>
          <w:p w14:paraId="4D099D20" w14:textId="77777777" w:rsidR="009A566A" w:rsidRPr="00FE12EE" w:rsidRDefault="009A566A" w:rsidP="00FE12EE">
            <w:pPr>
              <w:rPr>
                <w:rFonts w:ascii="Times New Roman" w:hAnsi="Times New Roman" w:cs="Times New Roman"/>
                <w:sz w:val="20"/>
                <w:szCs w:val="20"/>
                <w:lang w:val="en-US"/>
              </w:rPr>
            </w:pPr>
            <w:r w:rsidRPr="00FE12EE">
              <w:rPr>
                <w:rFonts w:ascii="Times New Roman" w:hAnsi="Times New Roman" w:cs="Times New Roman"/>
                <w:sz w:val="20"/>
                <w:szCs w:val="20"/>
                <w:lang w:val="en-US"/>
              </w:rPr>
              <w:t>Excessive workload for doctors</w:t>
            </w:r>
          </w:p>
          <w:p w14:paraId="04DDB895" w14:textId="77777777" w:rsidR="009A566A" w:rsidRPr="00FE12EE" w:rsidRDefault="009A566A" w:rsidP="00FE12EE">
            <w:pPr>
              <w:rPr>
                <w:rFonts w:ascii="Times New Roman" w:hAnsi="Times New Roman" w:cs="Times New Roman"/>
                <w:sz w:val="20"/>
                <w:szCs w:val="20"/>
                <w:lang w:val="en-US"/>
              </w:rPr>
            </w:pPr>
            <w:r w:rsidRPr="00FE12EE">
              <w:rPr>
                <w:rFonts w:ascii="Times New Roman" w:hAnsi="Times New Roman" w:cs="Times New Roman"/>
                <w:sz w:val="20"/>
                <w:szCs w:val="20"/>
                <w:lang w:val="en-US"/>
              </w:rPr>
              <w:t>Administrative burden</w:t>
            </w:r>
          </w:p>
          <w:p w14:paraId="48FEEB71" w14:textId="77777777" w:rsidR="009A566A" w:rsidRPr="00FE12EE" w:rsidRDefault="009A566A" w:rsidP="00FE12EE">
            <w:pPr>
              <w:rPr>
                <w:rFonts w:ascii="Times New Roman" w:hAnsi="Times New Roman" w:cs="Times New Roman"/>
                <w:sz w:val="20"/>
                <w:szCs w:val="20"/>
                <w:lang w:val="en-US"/>
              </w:rPr>
            </w:pPr>
            <w:r w:rsidRPr="00FE12EE">
              <w:rPr>
                <w:rFonts w:ascii="Times New Roman" w:hAnsi="Times New Roman" w:cs="Times New Roman"/>
                <w:sz w:val="20"/>
                <w:szCs w:val="20"/>
                <w:lang w:val="en-US"/>
              </w:rPr>
              <w:t>Lack of time and energy leading to burnout</w:t>
            </w:r>
          </w:p>
          <w:p w14:paraId="769B3A8B" w14:textId="77777777" w:rsidR="009A566A" w:rsidRPr="00FE12EE" w:rsidRDefault="009A566A" w:rsidP="00FE12EE">
            <w:pPr>
              <w:rPr>
                <w:rFonts w:ascii="Times New Roman" w:hAnsi="Times New Roman" w:cs="Times New Roman"/>
                <w:sz w:val="20"/>
                <w:szCs w:val="20"/>
                <w:lang w:val="en-US"/>
              </w:rPr>
            </w:pPr>
            <w:r w:rsidRPr="00FE12EE">
              <w:rPr>
                <w:rFonts w:ascii="Times New Roman" w:hAnsi="Times New Roman" w:cs="Times New Roman"/>
                <w:sz w:val="20"/>
                <w:szCs w:val="20"/>
                <w:lang w:val="en-US"/>
              </w:rPr>
              <w:t>Long waiting times in waiting rooms</w:t>
            </w:r>
          </w:p>
          <w:p w14:paraId="3C21E74C" w14:textId="77777777" w:rsidR="009A566A" w:rsidRPr="00FE12EE" w:rsidRDefault="009A566A" w:rsidP="00FE12EE">
            <w:pPr>
              <w:rPr>
                <w:rFonts w:ascii="Times New Roman" w:hAnsi="Times New Roman" w:cs="Times New Roman"/>
                <w:sz w:val="20"/>
                <w:szCs w:val="20"/>
                <w:lang w:val="en-US"/>
              </w:rPr>
            </w:pPr>
            <w:r w:rsidRPr="00FE12EE">
              <w:rPr>
                <w:rFonts w:ascii="Times New Roman" w:hAnsi="Times New Roman" w:cs="Times New Roman"/>
                <w:sz w:val="20"/>
                <w:szCs w:val="20"/>
                <w:lang w:val="en-US"/>
              </w:rPr>
              <w:t>Poor geographic accessibility of clinics</w:t>
            </w:r>
          </w:p>
          <w:p w14:paraId="7BB331BC" w14:textId="77777777" w:rsidR="009A566A" w:rsidRPr="00FE12EE" w:rsidRDefault="009A566A" w:rsidP="00FE12EE">
            <w:pPr>
              <w:rPr>
                <w:rFonts w:ascii="Times New Roman" w:hAnsi="Times New Roman" w:cs="Times New Roman"/>
                <w:sz w:val="20"/>
                <w:szCs w:val="20"/>
                <w:lang w:val="en-US"/>
              </w:rPr>
            </w:pPr>
            <w:r w:rsidRPr="00FE12EE">
              <w:rPr>
                <w:rFonts w:ascii="Times New Roman" w:hAnsi="Times New Roman" w:cs="Times New Roman"/>
                <w:sz w:val="20"/>
                <w:szCs w:val="20"/>
                <w:lang w:val="en-US"/>
              </w:rPr>
              <w:t>Lack of outreach care in patients' homes</w:t>
            </w:r>
          </w:p>
          <w:p w14:paraId="2488056A" w14:textId="77777777" w:rsidR="009A566A" w:rsidRPr="00FE12EE" w:rsidRDefault="009A566A" w:rsidP="00FE12EE">
            <w:pPr>
              <w:spacing w:after="120"/>
              <w:rPr>
                <w:rFonts w:ascii="Times New Roman" w:hAnsi="Times New Roman" w:cs="Times New Roman"/>
                <w:sz w:val="20"/>
                <w:szCs w:val="20"/>
                <w:lang w:val="en-US"/>
              </w:rPr>
            </w:pPr>
            <w:r w:rsidRPr="00FE12EE">
              <w:rPr>
                <w:rFonts w:ascii="Times New Roman" w:hAnsi="Times New Roman" w:cs="Times New Roman"/>
                <w:sz w:val="20"/>
                <w:szCs w:val="20"/>
                <w:lang w:val="en-US"/>
              </w:rPr>
              <w:t>Lack of continuity when a doctor changes (handover gaps)</w:t>
            </w:r>
          </w:p>
        </w:tc>
        <w:tc>
          <w:tcPr>
            <w:tcW w:w="6247" w:type="dxa"/>
          </w:tcPr>
          <w:p w14:paraId="4A07D159" w14:textId="77777777" w:rsidR="00D81E2B" w:rsidRPr="009A566A" w:rsidRDefault="00D81E2B" w:rsidP="00255795">
            <w:pPr>
              <w:pStyle w:val="xmsolistparagraph"/>
              <w:spacing w:before="120" w:beforeAutospacing="0" w:after="120" w:afterAutospacing="0"/>
              <w:ind w:left="210" w:right="284"/>
              <w:jc w:val="both"/>
              <w:rPr>
                <w:i/>
                <w:color w:val="212121"/>
                <w:sz w:val="20"/>
                <w:szCs w:val="20"/>
                <w:lang w:val="en-US"/>
              </w:rPr>
            </w:pPr>
            <w:r w:rsidRPr="009A566A">
              <w:rPr>
                <w:i/>
                <w:color w:val="212121"/>
                <w:sz w:val="20"/>
                <w:szCs w:val="20"/>
                <w:lang w:val="en-US"/>
              </w:rPr>
              <w:t>Perhaps it's also because they're really overworked, have large patient lists, and many of them are of retirement age. They're just doing their best to manage the basics. With the current age structure, older pediatricians may no longer have the time or energy to keep up with new knowledge, and some of them don't even run outreach or community clinics. If we had more – and younger – pediatricians, the outcomes in this area would probably be much better.</w:t>
            </w:r>
          </w:p>
          <w:p w14:paraId="28F72C75" w14:textId="77777777" w:rsidR="00D81E2B" w:rsidRPr="009A566A" w:rsidRDefault="00D81E2B" w:rsidP="00FE12EE">
            <w:pPr>
              <w:pStyle w:val="xmsolistparagraph"/>
              <w:spacing w:before="120" w:beforeAutospacing="0" w:after="240" w:afterAutospacing="0"/>
              <w:ind w:left="212" w:right="285"/>
              <w:jc w:val="right"/>
              <w:rPr>
                <w:color w:val="212121"/>
                <w:sz w:val="20"/>
                <w:szCs w:val="20"/>
                <w:lang w:val="en-US"/>
              </w:rPr>
            </w:pPr>
            <w:r w:rsidRPr="009A566A">
              <w:rPr>
                <w:color w:val="212121"/>
                <w:sz w:val="20"/>
                <w:szCs w:val="20"/>
                <w:lang w:val="en-US"/>
              </w:rPr>
              <w:t>(gynecologist)</w:t>
            </w:r>
          </w:p>
          <w:p w14:paraId="07E9B61C" w14:textId="77777777" w:rsidR="00D81E2B" w:rsidRDefault="00D81E2B" w:rsidP="00FE12EE">
            <w:pPr>
              <w:pStyle w:val="xmsolistparagraph"/>
              <w:spacing w:before="120" w:beforeAutospacing="0" w:after="120" w:afterAutospacing="0"/>
              <w:ind w:left="212" w:right="285"/>
              <w:jc w:val="both"/>
              <w:rPr>
                <w:i/>
                <w:color w:val="212121"/>
                <w:sz w:val="20"/>
                <w:szCs w:val="20"/>
                <w:lang w:val="en-US"/>
              </w:rPr>
            </w:pPr>
            <w:r w:rsidRPr="00D81E2B">
              <w:rPr>
                <w:i/>
                <w:color w:val="212121"/>
                <w:sz w:val="20"/>
                <w:szCs w:val="20"/>
                <w:lang w:val="en-US"/>
              </w:rPr>
              <w:t xml:space="preserve">We don’t have it like others, a regular doctor where we can go to the office, sit down, and talk about how the children are doing. For us it’s always rushed, because there’s no doctor in our village, so we have to go to [name of the town </w:t>
            </w:r>
            <w:proofErr w:type="gramStart"/>
            <w:r w:rsidRPr="00D81E2B">
              <w:rPr>
                <w:i/>
                <w:color w:val="212121"/>
                <w:sz w:val="20"/>
                <w:szCs w:val="20"/>
                <w:lang w:val="en-US"/>
              </w:rPr>
              <w:t>district]…</w:t>
            </w:r>
            <w:proofErr w:type="gramEnd"/>
            <w:r w:rsidRPr="00D81E2B">
              <w:rPr>
                <w:i/>
                <w:color w:val="212121"/>
                <w:sz w:val="20"/>
                <w:szCs w:val="20"/>
                <w:lang w:val="en-US"/>
              </w:rPr>
              <w:t xml:space="preserve"> But even there, she doesn’t lift a finger beyond just checking what’s wrong. She has no time to communicate with us. She always says she has too many patients.</w:t>
            </w:r>
          </w:p>
          <w:p w14:paraId="7FEAF48A" w14:textId="5D92DF77" w:rsidR="00D81E2B" w:rsidRDefault="00D81E2B" w:rsidP="00FE12EE">
            <w:pPr>
              <w:pStyle w:val="xmsolistparagraph"/>
              <w:spacing w:before="120" w:beforeAutospacing="0" w:after="240" w:afterAutospacing="0"/>
              <w:ind w:left="212" w:right="285"/>
              <w:jc w:val="right"/>
              <w:rPr>
                <w:i/>
                <w:color w:val="212121"/>
                <w:sz w:val="20"/>
                <w:szCs w:val="20"/>
                <w:lang w:val="en-US"/>
              </w:rPr>
            </w:pPr>
            <w:r w:rsidRPr="009A566A">
              <w:rPr>
                <w:color w:val="212121"/>
                <w:sz w:val="20"/>
                <w:szCs w:val="20"/>
                <w:lang w:val="en-US"/>
              </w:rPr>
              <w:t>(mother from an MRC)</w:t>
            </w:r>
          </w:p>
          <w:p w14:paraId="12755983" w14:textId="2BFC0F7D" w:rsidR="009A566A" w:rsidRPr="009A566A" w:rsidRDefault="009A566A" w:rsidP="00FE12EE">
            <w:pPr>
              <w:pStyle w:val="xmsolistparagraph"/>
              <w:spacing w:before="120" w:beforeAutospacing="0" w:after="120" w:afterAutospacing="0"/>
              <w:ind w:left="212" w:right="285"/>
              <w:jc w:val="both"/>
              <w:rPr>
                <w:i/>
                <w:color w:val="212121"/>
                <w:sz w:val="20"/>
                <w:szCs w:val="20"/>
                <w:lang w:val="en-US"/>
              </w:rPr>
            </w:pPr>
            <w:r w:rsidRPr="009A566A">
              <w:rPr>
                <w:i/>
                <w:color w:val="212121"/>
                <w:sz w:val="20"/>
                <w:szCs w:val="20"/>
                <w:lang w:val="en-US"/>
              </w:rPr>
              <w:t>I see the care for marginalized communities as a major problem also because of the severe shortage of primary care pediatricians. Fifty per cent of them are of retirement age, and the younger ones simply won't choose to work in villages or marginalized communities voluntarily.</w:t>
            </w:r>
          </w:p>
          <w:p w14:paraId="3AF7BB26" w14:textId="77777777" w:rsidR="009A566A" w:rsidRPr="009A566A" w:rsidRDefault="009A566A" w:rsidP="00FE12EE">
            <w:pPr>
              <w:pStyle w:val="xmsolistparagraph"/>
              <w:spacing w:before="120" w:beforeAutospacing="0" w:after="240" w:afterAutospacing="0"/>
              <w:ind w:left="212" w:right="285"/>
              <w:jc w:val="right"/>
              <w:rPr>
                <w:color w:val="212121"/>
                <w:sz w:val="20"/>
                <w:szCs w:val="20"/>
                <w:lang w:val="en-US"/>
              </w:rPr>
            </w:pPr>
            <w:r w:rsidRPr="009A566A">
              <w:rPr>
                <w:color w:val="212121"/>
                <w:sz w:val="20"/>
                <w:szCs w:val="20"/>
                <w:lang w:val="en-US"/>
              </w:rPr>
              <w:t>(public health authority)</w:t>
            </w:r>
          </w:p>
          <w:p w14:paraId="61DB4429" w14:textId="77777777" w:rsidR="009A566A" w:rsidRPr="009A566A" w:rsidRDefault="009A566A" w:rsidP="00FE12EE">
            <w:pPr>
              <w:pStyle w:val="xmsolistparagraph"/>
              <w:spacing w:before="120" w:beforeAutospacing="0" w:after="120" w:afterAutospacing="0"/>
              <w:ind w:left="212" w:right="285"/>
              <w:jc w:val="both"/>
              <w:rPr>
                <w:i/>
                <w:color w:val="212121"/>
                <w:sz w:val="20"/>
                <w:szCs w:val="20"/>
                <w:lang w:val="en-US"/>
              </w:rPr>
            </w:pPr>
            <w:r w:rsidRPr="009A566A">
              <w:rPr>
                <w:i/>
                <w:color w:val="212121"/>
                <w:sz w:val="20"/>
                <w:szCs w:val="20"/>
                <w:lang w:val="en-US"/>
              </w:rPr>
              <w:t xml:space="preserve">The burden on general practitioners is enormous... and that's part of why the profession isn't attractive. It feels like a punishment. There simply aren't enough GPs – it's one of the most understaffed medical specializations, and the same applies to pediatricians. We need to finally start listening to what they're saying – why there are so few of </w:t>
            </w:r>
            <w:r w:rsidRPr="009A566A">
              <w:rPr>
                <w:i/>
                <w:color w:val="212121"/>
                <w:sz w:val="20"/>
                <w:szCs w:val="20"/>
                <w:lang w:val="en-US"/>
              </w:rPr>
              <w:lastRenderedPageBreak/>
              <w:t>them and why it's absolutely necessary to increase their numbers. No one should be expected to care for 4,000 patients with only one nurse. Under such conditions, especially with a patient population that has complex needs, it's simply impossible to provide proper care.</w:t>
            </w:r>
          </w:p>
          <w:p w14:paraId="1C718D6E" w14:textId="33D2CDB5" w:rsidR="009A566A" w:rsidRPr="009A566A" w:rsidRDefault="009A566A" w:rsidP="00FE12EE">
            <w:pPr>
              <w:pStyle w:val="xmsolistparagraph"/>
              <w:spacing w:before="120" w:beforeAutospacing="0" w:after="240" w:afterAutospacing="0"/>
              <w:ind w:left="212" w:right="285"/>
              <w:jc w:val="right"/>
              <w:rPr>
                <w:sz w:val="20"/>
                <w:szCs w:val="20"/>
                <w:lang w:val="en-US"/>
              </w:rPr>
            </w:pPr>
            <w:r w:rsidRPr="009A566A">
              <w:rPr>
                <w:color w:val="212121"/>
                <w:sz w:val="20"/>
                <w:szCs w:val="20"/>
                <w:lang w:val="en-US"/>
              </w:rPr>
              <w:t>(public health authority)</w:t>
            </w:r>
          </w:p>
        </w:tc>
      </w:tr>
      <w:tr w:rsidR="009A566A" w:rsidRPr="009A566A" w14:paraId="1764C1A1" w14:textId="4B4B795F" w:rsidTr="009A566A">
        <w:tc>
          <w:tcPr>
            <w:tcW w:w="2163" w:type="dxa"/>
          </w:tcPr>
          <w:p w14:paraId="0C0C76BC" w14:textId="77777777" w:rsidR="009A566A" w:rsidRPr="009A566A" w:rsidRDefault="009A566A" w:rsidP="00255795">
            <w:pPr>
              <w:spacing w:before="120"/>
              <w:rPr>
                <w:rFonts w:ascii="Times New Roman" w:hAnsi="Times New Roman" w:cs="Times New Roman"/>
                <w:sz w:val="20"/>
                <w:szCs w:val="20"/>
                <w:lang w:val="en-US"/>
              </w:rPr>
            </w:pPr>
            <w:r w:rsidRPr="009A566A">
              <w:rPr>
                <w:rFonts w:ascii="Times New Roman" w:hAnsi="Times New Roman" w:cs="Times New Roman"/>
                <w:sz w:val="20"/>
                <w:szCs w:val="20"/>
                <w:lang w:val="en-US"/>
              </w:rPr>
              <w:lastRenderedPageBreak/>
              <w:t>Position of the primary care physician</w:t>
            </w:r>
          </w:p>
          <w:p w14:paraId="5533BF1F" w14:textId="77777777" w:rsidR="009A566A" w:rsidRPr="009A566A" w:rsidRDefault="009A566A" w:rsidP="00065ACD">
            <w:pPr>
              <w:rPr>
                <w:rFonts w:ascii="Times New Roman" w:hAnsi="Times New Roman" w:cs="Times New Roman"/>
                <w:sz w:val="20"/>
                <w:szCs w:val="20"/>
                <w:lang w:val="en-US"/>
              </w:rPr>
            </w:pPr>
          </w:p>
        </w:tc>
        <w:tc>
          <w:tcPr>
            <w:tcW w:w="5594" w:type="dxa"/>
          </w:tcPr>
          <w:p w14:paraId="3D37E446" w14:textId="77777777" w:rsidR="009A566A" w:rsidRPr="00FE12EE" w:rsidRDefault="009A566A" w:rsidP="00255795">
            <w:pPr>
              <w:spacing w:before="120"/>
              <w:rPr>
                <w:rFonts w:ascii="Times New Roman" w:hAnsi="Times New Roman" w:cs="Times New Roman"/>
                <w:sz w:val="20"/>
                <w:szCs w:val="20"/>
                <w:lang w:val="en-US"/>
              </w:rPr>
            </w:pPr>
            <w:r w:rsidRPr="00FE12EE">
              <w:rPr>
                <w:rFonts w:ascii="Times New Roman" w:hAnsi="Times New Roman" w:cs="Times New Roman"/>
                <w:sz w:val="20"/>
                <w:szCs w:val="20"/>
                <w:lang w:val="en-US"/>
              </w:rPr>
              <w:t>Limited competencies of first-contact physicians ("dispatcher" role)</w:t>
            </w:r>
          </w:p>
          <w:p w14:paraId="243D2D5E" w14:textId="77777777" w:rsidR="009A566A" w:rsidRPr="00FE12EE" w:rsidRDefault="009A566A" w:rsidP="00FE12EE">
            <w:pPr>
              <w:rPr>
                <w:rFonts w:ascii="Times New Roman" w:hAnsi="Times New Roman" w:cs="Times New Roman"/>
                <w:sz w:val="20"/>
                <w:szCs w:val="20"/>
                <w:lang w:val="en-US"/>
              </w:rPr>
            </w:pPr>
            <w:r w:rsidRPr="00FE12EE">
              <w:rPr>
                <w:rFonts w:ascii="Times New Roman" w:hAnsi="Times New Roman" w:cs="Times New Roman"/>
                <w:sz w:val="20"/>
                <w:szCs w:val="20"/>
                <w:lang w:val="en-US"/>
              </w:rPr>
              <w:t>Poor support and mentoring for novice doctors</w:t>
            </w:r>
          </w:p>
          <w:p w14:paraId="5A02441E" w14:textId="77777777" w:rsidR="009A566A" w:rsidRPr="00FE12EE" w:rsidRDefault="009A566A" w:rsidP="00FE12EE">
            <w:pPr>
              <w:rPr>
                <w:rFonts w:ascii="Times New Roman" w:hAnsi="Times New Roman" w:cs="Times New Roman"/>
                <w:sz w:val="20"/>
                <w:szCs w:val="20"/>
                <w:lang w:val="en-US"/>
              </w:rPr>
            </w:pPr>
            <w:r w:rsidRPr="00FE12EE">
              <w:rPr>
                <w:rFonts w:ascii="Times New Roman" w:hAnsi="Times New Roman" w:cs="Times New Roman"/>
                <w:sz w:val="20"/>
                <w:szCs w:val="20"/>
                <w:lang w:val="en-US"/>
              </w:rPr>
              <w:t xml:space="preserve">Inadequate financial motivation and salary </w:t>
            </w:r>
          </w:p>
          <w:p w14:paraId="23FC0BFD" w14:textId="77777777" w:rsidR="009A566A" w:rsidRPr="00FE12EE" w:rsidRDefault="009A566A" w:rsidP="00FE12EE">
            <w:pPr>
              <w:spacing w:after="120"/>
              <w:rPr>
                <w:rFonts w:ascii="Times New Roman" w:hAnsi="Times New Roman" w:cs="Times New Roman"/>
                <w:sz w:val="20"/>
                <w:szCs w:val="20"/>
                <w:lang w:val="en-US"/>
              </w:rPr>
            </w:pPr>
            <w:r w:rsidRPr="00FE12EE">
              <w:rPr>
                <w:rFonts w:ascii="Times New Roman" w:hAnsi="Times New Roman" w:cs="Times New Roman"/>
                <w:sz w:val="20"/>
                <w:szCs w:val="20"/>
                <w:lang w:val="en-US"/>
              </w:rPr>
              <w:t>Inadequate working conditions and clinic equipment</w:t>
            </w:r>
          </w:p>
        </w:tc>
        <w:tc>
          <w:tcPr>
            <w:tcW w:w="6247" w:type="dxa"/>
          </w:tcPr>
          <w:p w14:paraId="12EC26D1" w14:textId="3CA302B1" w:rsidR="009A566A" w:rsidRPr="009A566A" w:rsidRDefault="009A566A" w:rsidP="00255795">
            <w:pPr>
              <w:pStyle w:val="xmsolistparagraph"/>
              <w:spacing w:before="120" w:beforeAutospacing="0" w:after="120" w:afterAutospacing="0"/>
              <w:ind w:left="210" w:right="284"/>
              <w:jc w:val="both"/>
              <w:rPr>
                <w:i/>
                <w:color w:val="212121"/>
                <w:sz w:val="20"/>
                <w:szCs w:val="20"/>
                <w:lang w:val="en-US"/>
              </w:rPr>
            </w:pPr>
            <w:r w:rsidRPr="009A566A">
              <w:rPr>
                <w:i/>
                <w:color w:val="212121"/>
                <w:sz w:val="20"/>
                <w:szCs w:val="20"/>
                <w:lang w:val="en-US"/>
              </w:rPr>
              <w:t>When I think about what these patients might be facing… It's the fact that their doctor often functions more like a dispatcher — someone who can't prescribe specialized medication, can't offer them any specific tests</w:t>
            </w:r>
            <w:r w:rsidR="009D7F87">
              <w:rPr>
                <w:i/>
                <w:color w:val="212121"/>
                <w:sz w:val="20"/>
                <w:szCs w:val="20"/>
                <w:lang w:val="en-US"/>
              </w:rPr>
              <w:t>,</w:t>
            </w:r>
            <w:bookmarkStart w:id="0" w:name="_GoBack"/>
            <w:bookmarkEnd w:id="0"/>
            <w:r w:rsidRPr="009A566A">
              <w:rPr>
                <w:i/>
                <w:color w:val="212121"/>
                <w:sz w:val="20"/>
                <w:szCs w:val="20"/>
                <w:lang w:val="en-US"/>
              </w:rPr>
              <w:t xml:space="preserve"> and doesn't have access to basic diagnostic tools like X-rays or ultrasounds. They lack the essential equipment that could save patients' time and money and would also increase the doctor's competence. And if they don't have that, their role is reduced to just referring people elsewhere. I believe that helps no one — and it certainly harms marginalized groups. For them, this is often one of the main barriers to even seeking care in the first place.</w:t>
            </w:r>
          </w:p>
          <w:p w14:paraId="0899CBB0" w14:textId="77777777" w:rsidR="009A566A" w:rsidRPr="009A566A" w:rsidRDefault="009A566A" w:rsidP="00FE12EE">
            <w:pPr>
              <w:pStyle w:val="xmsolistparagraph"/>
              <w:spacing w:before="0" w:beforeAutospacing="0" w:after="240" w:afterAutospacing="0"/>
              <w:ind w:left="212" w:right="285"/>
              <w:jc w:val="right"/>
              <w:rPr>
                <w:color w:val="212121"/>
                <w:sz w:val="20"/>
                <w:szCs w:val="20"/>
                <w:lang w:val="en-US"/>
              </w:rPr>
            </w:pPr>
            <w:r w:rsidRPr="009A566A">
              <w:rPr>
                <w:color w:val="212121"/>
                <w:sz w:val="20"/>
                <w:szCs w:val="20"/>
                <w:lang w:val="en-US"/>
              </w:rPr>
              <w:t>(public health authority)</w:t>
            </w:r>
          </w:p>
          <w:p w14:paraId="0F27D56A" w14:textId="77777777" w:rsidR="009A566A" w:rsidRPr="009A566A" w:rsidRDefault="009A566A" w:rsidP="00FE12EE">
            <w:pPr>
              <w:pStyle w:val="xmsolistparagraph"/>
              <w:spacing w:before="120" w:beforeAutospacing="0" w:after="240" w:afterAutospacing="0"/>
              <w:ind w:left="212" w:right="285"/>
              <w:jc w:val="both"/>
              <w:rPr>
                <w:i/>
                <w:color w:val="212121"/>
                <w:sz w:val="20"/>
                <w:szCs w:val="20"/>
                <w:lang w:val="en-US"/>
              </w:rPr>
            </w:pPr>
            <w:r w:rsidRPr="009A566A">
              <w:rPr>
                <w:i/>
                <w:color w:val="212121"/>
                <w:sz w:val="20"/>
                <w:szCs w:val="20"/>
                <w:lang w:val="en-US"/>
              </w:rPr>
              <w:t>Doctors need more understanding from all sides. And more understanding also means more funding and greater recognition. We need to elevate healthcare to the level it deserves — socially, economically, and in the eyes of the public — so that it can provide the services it's meant to provide. We shouldn't reduce doctors to the role of, I don't know (laughs), the last servant in line, who's just told: "Write me this prescription, give me that sick note, do this for me..." or whatever else.</w:t>
            </w:r>
          </w:p>
          <w:p w14:paraId="297C0522" w14:textId="0632F903" w:rsidR="009A566A" w:rsidRPr="009A566A" w:rsidRDefault="009A566A" w:rsidP="00FE12EE">
            <w:pPr>
              <w:pStyle w:val="xmsolistparagraph"/>
              <w:spacing w:before="120" w:beforeAutospacing="0" w:after="240" w:afterAutospacing="0"/>
              <w:ind w:left="212" w:right="285"/>
              <w:jc w:val="right"/>
              <w:rPr>
                <w:sz w:val="20"/>
                <w:szCs w:val="20"/>
                <w:lang w:val="en-US"/>
              </w:rPr>
            </w:pPr>
            <w:r w:rsidRPr="009A566A">
              <w:rPr>
                <w:color w:val="212121"/>
                <w:sz w:val="20"/>
                <w:szCs w:val="20"/>
                <w:lang w:val="en-US"/>
              </w:rPr>
              <w:t>(gynecologist)</w:t>
            </w:r>
          </w:p>
        </w:tc>
      </w:tr>
      <w:tr w:rsidR="009A566A" w:rsidRPr="009A566A" w14:paraId="2FD1347F" w14:textId="15DDB81B" w:rsidTr="009A566A">
        <w:tc>
          <w:tcPr>
            <w:tcW w:w="2163" w:type="dxa"/>
          </w:tcPr>
          <w:p w14:paraId="0F64F35D" w14:textId="77777777" w:rsidR="009A566A" w:rsidRPr="009A566A" w:rsidRDefault="009A566A" w:rsidP="00255795">
            <w:pPr>
              <w:spacing w:before="120"/>
              <w:rPr>
                <w:rFonts w:ascii="Times New Roman" w:hAnsi="Times New Roman" w:cs="Times New Roman"/>
                <w:sz w:val="20"/>
                <w:szCs w:val="20"/>
                <w:lang w:val="en-US"/>
              </w:rPr>
            </w:pPr>
            <w:r w:rsidRPr="009A566A">
              <w:rPr>
                <w:rFonts w:ascii="Times New Roman" w:hAnsi="Times New Roman" w:cs="Times New Roman"/>
                <w:sz w:val="20"/>
                <w:szCs w:val="20"/>
                <w:lang w:val="en-US"/>
              </w:rPr>
              <w:t>Prejudice &amp; racism</w:t>
            </w:r>
          </w:p>
          <w:p w14:paraId="2ED90144" w14:textId="77777777" w:rsidR="009A566A" w:rsidRPr="009A566A" w:rsidRDefault="009A566A" w:rsidP="00065ACD">
            <w:pPr>
              <w:rPr>
                <w:rFonts w:ascii="Times New Roman" w:hAnsi="Times New Roman" w:cs="Times New Roman"/>
                <w:sz w:val="20"/>
                <w:szCs w:val="20"/>
                <w:lang w:val="en-US"/>
              </w:rPr>
            </w:pPr>
          </w:p>
        </w:tc>
        <w:tc>
          <w:tcPr>
            <w:tcW w:w="5594" w:type="dxa"/>
          </w:tcPr>
          <w:p w14:paraId="5612564F" w14:textId="77777777" w:rsidR="009A566A" w:rsidRPr="00FE12EE" w:rsidRDefault="009A566A" w:rsidP="00255795">
            <w:pPr>
              <w:spacing w:before="120"/>
              <w:rPr>
                <w:rFonts w:ascii="Times New Roman" w:hAnsi="Times New Roman" w:cs="Times New Roman"/>
                <w:sz w:val="20"/>
                <w:szCs w:val="20"/>
                <w:lang w:val="en-US"/>
              </w:rPr>
            </w:pPr>
            <w:r w:rsidRPr="00FE12EE">
              <w:rPr>
                <w:rFonts w:ascii="Times New Roman" w:hAnsi="Times New Roman" w:cs="Times New Roman"/>
                <w:sz w:val="20"/>
                <w:szCs w:val="20"/>
                <w:lang w:val="en-US"/>
              </w:rPr>
              <w:t>Inappropriate or impersonal/inhumane behavior by providers</w:t>
            </w:r>
          </w:p>
          <w:p w14:paraId="1885EEEA" w14:textId="77777777" w:rsidR="009A566A" w:rsidRPr="00FE12EE" w:rsidRDefault="009A566A" w:rsidP="00FE12EE">
            <w:pPr>
              <w:rPr>
                <w:rFonts w:ascii="Times New Roman" w:hAnsi="Times New Roman" w:cs="Times New Roman"/>
                <w:sz w:val="20"/>
                <w:szCs w:val="20"/>
                <w:lang w:val="en-US"/>
              </w:rPr>
            </w:pPr>
            <w:r w:rsidRPr="00FE12EE">
              <w:rPr>
                <w:rFonts w:ascii="Times New Roman" w:hAnsi="Times New Roman" w:cs="Times New Roman"/>
                <w:sz w:val="20"/>
                <w:szCs w:val="20"/>
                <w:lang w:val="en-US"/>
              </w:rPr>
              <w:t>Inappropriate communication</w:t>
            </w:r>
          </w:p>
          <w:p w14:paraId="652B5528" w14:textId="77777777" w:rsidR="009A566A" w:rsidRPr="00FE12EE" w:rsidRDefault="009A566A" w:rsidP="00FE12EE">
            <w:pPr>
              <w:rPr>
                <w:rFonts w:ascii="Times New Roman" w:hAnsi="Times New Roman" w:cs="Times New Roman"/>
                <w:sz w:val="20"/>
                <w:szCs w:val="20"/>
                <w:lang w:val="en-US"/>
              </w:rPr>
            </w:pPr>
            <w:r w:rsidRPr="00FE12EE">
              <w:rPr>
                <w:rFonts w:ascii="Times New Roman" w:hAnsi="Times New Roman" w:cs="Times New Roman"/>
                <w:sz w:val="20"/>
                <w:szCs w:val="20"/>
                <w:lang w:val="en-US"/>
              </w:rPr>
              <w:t>Neglected care or outright refusal of service</w:t>
            </w:r>
          </w:p>
          <w:p w14:paraId="4A6ECAAE" w14:textId="77777777" w:rsidR="009A566A" w:rsidRPr="00FE12EE" w:rsidRDefault="009A566A" w:rsidP="00FE12EE">
            <w:pPr>
              <w:rPr>
                <w:rFonts w:ascii="Times New Roman" w:hAnsi="Times New Roman" w:cs="Times New Roman"/>
                <w:sz w:val="20"/>
                <w:szCs w:val="20"/>
                <w:lang w:val="en-US"/>
              </w:rPr>
            </w:pPr>
            <w:r w:rsidRPr="00FE12EE">
              <w:rPr>
                <w:rFonts w:ascii="Times New Roman" w:hAnsi="Times New Roman" w:cs="Times New Roman"/>
                <w:sz w:val="20"/>
                <w:szCs w:val="20"/>
                <w:lang w:val="en-US"/>
              </w:rPr>
              <w:t>Insolvency bias</w:t>
            </w:r>
          </w:p>
          <w:p w14:paraId="17624550" w14:textId="77777777" w:rsidR="009A566A" w:rsidRPr="00FE12EE" w:rsidRDefault="009A566A" w:rsidP="00FE12EE">
            <w:pPr>
              <w:rPr>
                <w:rFonts w:ascii="Times New Roman" w:hAnsi="Times New Roman" w:cs="Times New Roman"/>
                <w:sz w:val="20"/>
                <w:szCs w:val="20"/>
                <w:lang w:val="en-US"/>
              </w:rPr>
            </w:pPr>
            <w:r w:rsidRPr="00FE12EE">
              <w:rPr>
                <w:rFonts w:ascii="Times New Roman" w:hAnsi="Times New Roman" w:cs="Times New Roman"/>
                <w:sz w:val="20"/>
                <w:szCs w:val="20"/>
                <w:lang w:val="en-US"/>
              </w:rPr>
              <w:t>Double standards by health professionals</w:t>
            </w:r>
          </w:p>
          <w:p w14:paraId="3009C835" w14:textId="77777777" w:rsidR="009A566A" w:rsidRPr="00FE12EE" w:rsidRDefault="009A566A" w:rsidP="00FE12EE">
            <w:pPr>
              <w:rPr>
                <w:rFonts w:ascii="Times New Roman" w:hAnsi="Times New Roman" w:cs="Times New Roman"/>
                <w:sz w:val="20"/>
                <w:szCs w:val="20"/>
                <w:lang w:val="en-US"/>
              </w:rPr>
            </w:pPr>
            <w:r w:rsidRPr="00FE12EE">
              <w:rPr>
                <w:rFonts w:ascii="Times New Roman" w:hAnsi="Times New Roman" w:cs="Times New Roman"/>
                <w:sz w:val="20"/>
                <w:szCs w:val="20"/>
                <w:lang w:val="en-US"/>
              </w:rPr>
              <w:t>Racism and xenophobia among providers</w:t>
            </w:r>
          </w:p>
          <w:p w14:paraId="0252714C" w14:textId="1892482E" w:rsidR="009A566A" w:rsidRPr="00FE12EE" w:rsidRDefault="009A566A" w:rsidP="00FE12EE">
            <w:pPr>
              <w:spacing w:after="120"/>
              <w:rPr>
                <w:rFonts w:ascii="Times New Roman" w:hAnsi="Times New Roman" w:cs="Times New Roman"/>
                <w:sz w:val="20"/>
                <w:szCs w:val="20"/>
                <w:lang w:val="en-US"/>
              </w:rPr>
            </w:pPr>
            <w:r w:rsidRPr="00FE12EE">
              <w:rPr>
                <w:rFonts w:ascii="Times New Roman" w:hAnsi="Times New Roman" w:cs="Times New Roman"/>
                <w:sz w:val="20"/>
                <w:szCs w:val="20"/>
                <w:lang w:val="en-US"/>
              </w:rPr>
              <w:lastRenderedPageBreak/>
              <w:t xml:space="preserve">Prejudiced attitudes and </w:t>
            </w:r>
            <w:r w:rsidR="009D7F87">
              <w:rPr>
                <w:rFonts w:ascii="Times New Roman" w:hAnsi="Times New Roman" w:cs="Times New Roman"/>
                <w:sz w:val="20"/>
                <w:szCs w:val="20"/>
                <w:lang w:val="en-US"/>
              </w:rPr>
              <w:t xml:space="preserve">a </w:t>
            </w:r>
            <w:r w:rsidRPr="00FE12EE">
              <w:rPr>
                <w:rFonts w:ascii="Times New Roman" w:hAnsi="Times New Roman" w:cs="Times New Roman"/>
                <w:sz w:val="20"/>
                <w:szCs w:val="20"/>
                <w:lang w:val="en-US"/>
              </w:rPr>
              <w:t>lack of personal suitability for working with marginalized groups</w:t>
            </w:r>
          </w:p>
        </w:tc>
        <w:tc>
          <w:tcPr>
            <w:tcW w:w="6247" w:type="dxa"/>
          </w:tcPr>
          <w:p w14:paraId="2D875C12" w14:textId="77777777" w:rsidR="009A566A" w:rsidRPr="009A566A" w:rsidRDefault="009A566A" w:rsidP="00FE12EE">
            <w:pPr>
              <w:pStyle w:val="xmsolistparagraph"/>
              <w:spacing w:before="120" w:beforeAutospacing="0" w:after="120" w:afterAutospacing="0"/>
              <w:ind w:left="212" w:right="285"/>
              <w:jc w:val="both"/>
              <w:rPr>
                <w:i/>
                <w:color w:val="212121"/>
                <w:sz w:val="20"/>
                <w:szCs w:val="20"/>
                <w:lang w:val="en-US"/>
              </w:rPr>
            </w:pPr>
            <w:r w:rsidRPr="009A566A">
              <w:rPr>
                <w:i/>
                <w:color w:val="212121"/>
                <w:sz w:val="20"/>
                <w:szCs w:val="20"/>
                <w:lang w:val="en-US"/>
              </w:rPr>
              <w:lastRenderedPageBreak/>
              <w:t xml:space="preserve">I myself graduated from medical school, so I know that the only real requirements to get in are passing the entrance exam and having good grades. However, no one ever evaluated my personal qualities or determined whether I was suited for this type of work. What I mean is that people who are extremely biased — those with strong personal barriers — should simply never be allowed to work with this community, for everyone's sake. Because I believe that once someone finishes medical school at 25, their personality is already formed. You </w:t>
            </w:r>
            <w:r w:rsidRPr="009A566A">
              <w:rPr>
                <w:i/>
                <w:color w:val="212121"/>
                <w:sz w:val="20"/>
                <w:szCs w:val="20"/>
                <w:lang w:val="en-US"/>
              </w:rPr>
              <w:lastRenderedPageBreak/>
              <w:t>can't change that. And in my opinion, we can torture ourselves trying to think of ways to remove barriers, but it won't work — because some of these people never should have entered the profession in the first place. If they hold prejudices, have negative attitudes, are xenophobic, or carry biases passed down from their families — they're just not the right people for this job.</w:t>
            </w:r>
          </w:p>
          <w:p w14:paraId="3CE3ECB1" w14:textId="77777777" w:rsidR="009A566A" w:rsidRPr="009A566A" w:rsidRDefault="009A566A" w:rsidP="00FE12EE">
            <w:pPr>
              <w:pStyle w:val="xmsolistparagraph"/>
              <w:spacing w:before="120" w:beforeAutospacing="0" w:after="240" w:afterAutospacing="0"/>
              <w:ind w:left="212" w:right="285"/>
              <w:jc w:val="right"/>
              <w:rPr>
                <w:color w:val="212121"/>
                <w:sz w:val="20"/>
                <w:szCs w:val="20"/>
                <w:lang w:val="en-US"/>
              </w:rPr>
            </w:pPr>
            <w:r w:rsidRPr="009A566A">
              <w:rPr>
                <w:color w:val="212121"/>
                <w:sz w:val="20"/>
                <w:szCs w:val="20"/>
                <w:lang w:val="en-US"/>
              </w:rPr>
              <w:t>(public health authority)</w:t>
            </w:r>
          </w:p>
          <w:p w14:paraId="0B270B16" w14:textId="77777777" w:rsidR="00C70345" w:rsidRPr="009A566A" w:rsidRDefault="00C70345" w:rsidP="00FE12EE">
            <w:pPr>
              <w:pStyle w:val="xmsolistparagraph"/>
              <w:spacing w:before="120" w:beforeAutospacing="0" w:after="120" w:afterAutospacing="0"/>
              <w:ind w:left="212" w:right="285"/>
              <w:jc w:val="both"/>
              <w:rPr>
                <w:i/>
                <w:color w:val="212121"/>
                <w:sz w:val="20"/>
                <w:szCs w:val="20"/>
                <w:lang w:val="en-US"/>
              </w:rPr>
            </w:pPr>
            <w:r w:rsidRPr="009A566A">
              <w:rPr>
                <w:i/>
                <w:color w:val="212121"/>
                <w:sz w:val="20"/>
                <w:szCs w:val="20"/>
                <w:lang w:val="en-US"/>
              </w:rPr>
              <w:t>It shouldn't be like: this is a white child, and this is a Roma child. They should treat all children equally and work with them together, whether they're white or Roma. That's all I'd want — that they show respect for our children too.</w:t>
            </w:r>
          </w:p>
          <w:p w14:paraId="429DE505" w14:textId="77777777" w:rsidR="00C70345" w:rsidRDefault="00C70345" w:rsidP="00FE12EE">
            <w:pPr>
              <w:pStyle w:val="xmsolistparagraph"/>
              <w:spacing w:before="0" w:beforeAutospacing="0" w:after="240" w:afterAutospacing="0"/>
              <w:ind w:left="212" w:right="285"/>
              <w:jc w:val="right"/>
              <w:rPr>
                <w:color w:val="212121"/>
                <w:sz w:val="20"/>
                <w:szCs w:val="20"/>
                <w:lang w:val="en-US"/>
              </w:rPr>
            </w:pPr>
            <w:r w:rsidRPr="009A566A">
              <w:rPr>
                <w:color w:val="212121"/>
                <w:sz w:val="20"/>
                <w:szCs w:val="20"/>
                <w:lang w:val="en-US"/>
              </w:rPr>
              <w:t>(mother from an MRC)</w:t>
            </w:r>
          </w:p>
          <w:p w14:paraId="0EFC0717" w14:textId="180994CB" w:rsidR="009A566A" w:rsidRPr="009A566A" w:rsidRDefault="009A566A" w:rsidP="00FE12EE">
            <w:pPr>
              <w:pStyle w:val="xmsolistparagraph"/>
              <w:spacing w:before="120" w:beforeAutospacing="0" w:after="120" w:afterAutospacing="0"/>
              <w:ind w:left="212" w:right="285"/>
              <w:jc w:val="both"/>
              <w:rPr>
                <w:i/>
                <w:color w:val="212121"/>
                <w:sz w:val="20"/>
                <w:szCs w:val="20"/>
                <w:lang w:val="en-US"/>
              </w:rPr>
            </w:pPr>
            <w:r w:rsidRPr="009A566A">
              <w:rPr>
                <w:i/>
                <w:color w:val="212121"/>
                <w:sz w:val="20"/>
                <w:szCs w:val="20"/>
                <w:lang w:val="en-US"/>
              </w:rPr>
              <w:t>A trustworthy doctor is someone like you now — the way we're talking openly about everything. It's rare to find people like that. […] Someone I can open up to, and they believe what I say. And they say, "I believe you," and we both respect each other; we both speak honestly. And if I don't understand something, you explain it again. But honestly, people like that are hard to find these days.</w:t>
            </w:r>
          </w:p>
          <w:p w14:paraId="75A8A716" w14:textId="77777777" w:rsidR="009A566A" w:rsidRPr="009A566A" w:rsidRDefault="009A566A" w:rsidP="00FE12EE">
            <w:pPr>
              <w:pStyle w:val="xmsolistparagraph"/>
              <w:spacing w:before="120" w:beforeAutospacing="0" w:after="240" w:afterAutospacing="0"/>
              <w:ind w:left="212" w:right="285"/>
              <w:jc w:val="right"/>
              <w:rPr>
                <w:color w:val="212121"/>
                <w:sz w:val="20"/>
                <w:szCs w:val="20"/>
                <w:lang w:val="en-US"/>
              </w:rPr>
            </w:pPr>
            <w:r w:rsidRPr="009A566A">
              <w:rPr>
                <w:color w:val="212121"/>
                <w:sz w:val="20"/>
                <w:szCs w:val="20"/>
                <w:lang w:val="en-US"/>
              </w:rPr>
              <w:t>(mother from an MRC)</w:t>
            </w:r>
          </w:p>
          <w:p w14:paraId="621EFDDD" w14:textId="77777777" w:rsidR="009A566A" w:rsidRPr="009A566A" w:rsidRDefault="009A566A" w:rsidP="00FE12EE">
            <w:pPr>
              <w:pStyle w:val="xmsolistparagraph"/>
              <w:spacing w:before="120" w:beforeAutospacing="0" w:after="120" w:afterAutospacing="0"/>
              <w:ind w:left="212" w:right="285"/>
              <w:jc w:val="both"/>
              <w:rPr>
                <w:i/>
                <w:color w:val="212121"/>
                <w:sz w:val="20"/>
                <w:szCs w:val="20"/>
                <w:lang w:val="en-US"/>
              </w:rPr>
            </w:pPr>
            <w:r w:rsidRPr="009A566A">
              <w:rPr>
                <w:i/>
                <w:color w:val="212121"/>
                <w:sz w:val="20"/>
                <w:szCs w:val="20"/>
                <w:lang w:val="en-US"/>
              </w:rPr>
              <w:t>[…] or at the dentist — the first thing they ask is whether we have money. Of course, we know you have to pay the dentist, so obviously we won't go if we don't have the money.</w:t>
            </w:r>
          </w:p>
          <w:p w14:paraId="75EC939C" w14:textId="2FADF701" w:rsidR="009A566A" w:rsidRPr="00C70345" w:rsidRDefault="009A566A" w:rsidP="00FE12EE">
            <w:pPr>
              <w:pStyle w:val="xmsolistparagraph"/>
              <w:spacing w:before="120" w:beforeAutospacing="0" w:after="240" w:afterAutospacing="0"/>
              <w:ind w:left="212" w:right="285"/>
              <w:jc w:val="right"/>
              <w:rPr>
                <w:color w:val="212121"/>
                <w:sz w:val="20"/>
                <w:szCs w:val="20"/>
                <w:lang w:val="en-US"/>
              </w:rPr>
            </w:pPr>
            <w:r w:rsidRPr="009A566A">
              <w:rPr>
                <w:color w:val="212121"/>
                <w:sz w:val="20"/>
                <w:szCs w:val="20"/>
                <w:lang w:val="en-US"/>
              </w:rPr>
              <w:t>(mother from an MRC)</w:t>
            </w:r>
          </w:p>
        </w:tc>
      </w:tr>
      <w:tr w:rsidR="009A566A" w:rsidRPr="009A566A" w14:paraId="262EEA49" w14:textId="0FE7C388" w:rsidTr="009A566A">
        <w:tc>
          <w:tcPr>
            <w:tcW w:w="2163" w:type="dxa"/>
            <w:tcBorders>
              <w:bottom w:val="single" w:sz="4" w:space="0" w:color="auto"/>
            </w:tcBorders>
          </w:tcPr>
          <w:p w14:paraId="07D7B559" w14:textId="77777777" w:rsidR="009A566A" w:rsidRPr="009A566A" w:rsidRDefault="009A566A" w:rsidP="00255795">
            <w:pPr>
              <w:spacing w:before="120"/>
              <w:rPr>
                <w:rFonts w:ascii="Times New Roman" w:hAnsi="Times New Roman" w:cs="Times New Roman"/>
                <w:sz w:val="20"/>
                <w:szCs w:val="20"/>
                <w:lang w:val="en-US"/>
              </w:rPr>
            </w:pPr>
            <w:r w:rsidRPr="009A566A">
              <w:rPr>
                <w:rFonts w:ascii="Times New Roman" w:hAnsi="Times New Roman" w:cs="Times New Roman"/>
                <w:sz w:val="20"/>
                <w:szCs w:val="20"/>
                <w:lang w:val="en-US"/>
              </w:rPr>
              <w:lastRenderedPageBreak/>
              <w:t>Complexity of working in MRCs</w:t>
            </w:r>
          </w:p>
        </w:tc>
        <w:tc>
          <w:tcPr>
            <w:tcW w:w="5594" w:type="dxa"/>
            <w:tcBorders>
              <w:bottom w:val="single" w:sz="4" w:space="0" w:color="auto"/>
            </w:tcBorders>
          </w:tcPr>
          <w:p w14:paraId="7954CD34" w14:textId="77777777" w:rsidR="009A566A" w:rsidRPr="00FE12EE" w:rsidRDefault="009A566A" w:rsidP="00255795">
            <w:pPr>
              <w:spacing w:before="120"/>
              <w:rPr>
                <w:rFonts w:ascii="Times New Roman" w:hAnsi="Times New Roman" w:cs="Times New Roman"/>
                <w:sz w:val="20"/>
                <w:szCs w:val="20"/>
                <w:lang w:val="en-US"/>
              </w:rPr>
            </w:pPr>
            <w:r w:rsidRPr="00FE12EE">
              <w:rPr>
                <w:rFonts w:ascii="Times New Roman" w:hAnsi="Times New Roman" w:cs="Times New Roman"/>
                <w:sz w:val="20"/>
                <w:szCs w:val="20"/>
                <w:lang w:val="en-US"/>
              </w:rPr>
              <w:t xml:space="preserve">Providing care in MRCs perceived as uncomfortable and unsafe </w:t>
            </w:r>
          </w:p>
          <w:p w14:paraId="455134BC" w14:textId="77777777" w:rsidR="009A566A" w:rsidRPr="00FE12EE" w:rsidRDefault="009A566A" w:rsidP="00FE12EE">
            <w:pPr>
              <w:rPr>
                <w:rFonts w:ascii="Times New Roman" w:hAnsi="Times New Roman" w:cs="Times New Roman"/>
                <w:sz w:val="20"/>
                <w:szCs w:val="20"/>
                <w:lang w:val="en-US"/>
              </w:rPr>
            </w:pPr>
            <w:r w:rsidRPr="00FE12EE">
              <w:rPr>
                <w:rFonts w:ascii="Times New Roman" w:hAnsi="Times New Roman" w:cs="Times New Roman"/>
                <w:sz w:val="20"/>
                <w:szCs w:val="20"/>
                <w:lang w:val="en-US"/>
              </w:rPr>
              <w:t>Overwhelming workload and poor working conditions in MRCs</w:t>
            </w:r>
          </w:p>
          <w:p w14:paraId="5760D90D" w14:textId="77777777" w:rsidR="009A566A" w:rsidRPr="00FE12EE" w:rsidRDefault="009A566A" w:rsidP="00FE12EE">
            <w:pPr>
              <w:rPr>
                <w:rFonts w:ascii="Times New Roman" w:hAnsi="Times New Roman" w:cs="Times New Roman"/>
                <w:sz w:val="20"/>
                <w:szCs w:val="20"/>
                <w:lang w:val="en-US"/>
              </w:rPr>
            </w:pPr>
            <w:r w:rsidRPr="00FE12EE">
              <w:rPr>
                <w:rFonts w:ascii="Times New Roman" w:hAnsi="Times New Roman" w:cs="Times New Roman"/>
                <w:sz w:val="20"/>
                <w:szCs w:val="20"/>
                <w:lang w:val="en-US"/>
              </w:rPr>
              <w:t>Lack of provider interest or refusal to work in MRCs</w:t>
            </w:r>
          </w:p>
          <w:p w14:paraId="3973AFE0" w14:textId="77777777" w:rsidR="009A566A" w:rsidRPr="00FE12EE" w:rsidRDefault="009A566A" w:rsidP="00FE12EE">
            <w:pPr>
              <w:rPr>
                <w:rFonts w:ascii="Times New Roman" w:hAnsi="Times New Roman" w:cs="Times New Roman"/>
                <w:sz w:val="20"/>
                <w:szCs w:val="20"/>
                <w:lang w:val="en-US"/>
              </w:rPr>
            </w:pPr>
            <w:r w:rsidRPr="00FE12EE">
              <w:rPr>
                <w:rFonts w:ascii="Times New Roman" w:hAnsi="Times New Roman" w:cs="Times New Roman"/>
                <w:sz w:val="20"/>
                <w:szCs w:val="20"/>
                <w:lang w:val="en-US"/>
              </w:rPr>
              <w:t>Providers' reluctance to speak up about systemic problems</w:t>
            </w:r>
          </w:p>
        </w:tc>
        <w:tc>
          <w:tcPr>
            <w:tcW w:w="6247" w:type="dxa"/>
            <w:tcBorders>
              <w:bottom w:val="single" w:sz="4" w:space="0" w:color="auto"/>
            </w:tcBorders>
          </w:tcPr>
          <w:p w14:paraId="5D75F07A" w14:textId="77777777" w:rsidR="009A566A" w:rsidRPr="009A566A" w:rsidRDefault="009A566A" w:rsidP="00FE12EE">
            <w:pPr>
              <w:pStyle w:val="xmsolistparagraph"/>
              <w:spacing w:before="120" w:beforeAutospacing="0" w:after="120" w:afterAutospacing="0"/>
              <w:ind w:left="212" w:right="285"/>
              <w:jc w:val="both"/>
              <w:rPr>
                <w:i/>
                <w:color w:val="212121"/>
                <w:sz w:val="20"/>
                <w:szCs w:val="20"/>
                <w:lang w:val="en-US"/>
              </w:rPr>
            </w:pPr>
            <w:r w:rsidRPr="009A566A">
              <w:rPr>
                <w:i/>
                <w:color w:val="212121"/>
                <w:sz w:val="20"/>
                <w:szCs w:val="20"/>
                <w:lang w:val="en-US"/>
              </w:rPr>
              <w:t xml:space="preserve">He's probably the only doctor who actually stayed there [catchment area of MRC]. So I don't need to tell you — if you've spoken with him, you probably know what it takes to do this work. No one else stayed — not the dentist, not the general practitioner, not the gynecologist. And there was a fully equipped health center set up there, with everything ready. So apparently, no one else was willing or motivated enough to do this kind of work with those people. </w:t>
            </w:r>
          </w:p>
          <w:p w14:paraId="10975529" w14:textId="77777777" w:rsidR="009A566A" w:rsidRPr="009A566A" w:rsidRDefault="009A566A" w:rsidP="00FE12EE">
            <w:pPr>
              <w:pStyle w:val="xmsolistparagraph"/>
              <w:spacing w:before="120" w:beforeAutospacing="0" w:after="240" w:afterAutospacing="0"/>
              <w:ind w:left="212" w:right="285"/>
              <w:jc w:val="right"/>
              <w:rPr>
                <w:color w:val="212121"/>
                <w:sz w:val="20"/>
                <w:szCs w:val="20"/>
                <w:lang w:val="en-US"/>
              </w:rPr>
            </w:pPr>
            <w:r w:rsidRPr="009A566A">
              <w:rPr>
                <w:color w:val="212121"/>
                <w:sz w:val="20"/>
                <w:szCs w:val="20"/>
                <w:lang w:val="en-US"/>
              </w:rPr>
              <w:t>(gynecologist)</w:t>
            </w:r>
          </w:p>
          <w:p w14:paraId="4FA9D3D2" w14:textId="77777777" w:rsidR="008D0BB6" w:rsidRPr="009A566A" w:rsidRDefault="008D0BB6" w:rsidP="00FE12EE">
            <w:pPr>
              <w:pStyle w:val="xmsolistparagraph"/>
              <w:spacing w:before="120" w:beforeAutospacing="0" w:after="120" w:afterAutospacing="0"/>
              <w:ind w:left="212" w:right="285"/>
              <w:jc w:val="both"/>
              <w:rPr>
                <w:i/>
                <w:color w:val="212121"/>
                <w:sz w:val="20"/>
                <w:szCs w:val="20"/>
                <w:lang w:val="en-US"/>
              </w:rPr>
            </w:pPr>
            <w:r w:rsidRPr="009A566A">
              <w:rPr>
                <w:i/>
                <w:color w:val="212121"/>
                <w:sz w:val="20"/>
                <w:szCs w:val="20"/>
                <w:lang w:val="en-US"/>
              </w:rPr>
              <w:lastRenderedPageBreak/>
              <w:t>Well, many doctors feel threatened just working in environments that are, as you say, marginalized. There's a high level of crime, and they don't feel safe there. So why should they be expected to work in such conditions without any additional support? Not even special advantages — just basic working conditions.</w:t>
            </w:r>
          </w:p>
          <w:p w14:paraId="41300A70" w14:textId="77777777" w:rsidR="008D0BB6" w:rsidRPr="009A566A" w:rsidRDefault="008D0BB6" w:rsidP="00FE12EE">
            <w:pPr>
              <w:pStyle w:val="xmsolistparagraph"/>
              <w:spacing w:before="120" w:beforeAutospacing="0" w:after="240" w:afterAutospacing="0"/>
              <w:ind w:left="212" w:right="285"/>
              <w:jc w:val="right"/>
              <w:rPr>
                <w:color w:val="212121"/>
                <w:sz w:val="20"/>
                <w:szCs w:val="20"/>
                <w:lang w:val="en-US"/>
              </w:rPr>
            </w:pPr>
            <w:r w:rsidRPr="009A566A">
              <w:rPr>
                <w:color w:val="212121"/>
                <w:sz w:val="20"/>
                <w:szCs w:val="20"/>
                <w:lang w:val="en-US"/>
              </w:rPr>
              <w:t>(gynecologist)</w:t>
            </w:r>
          </w:p>
          <w:p w14:paraId="18AABB65" w14:textId="77777777" w:rsidR="009A566A" w:rsidRPr="009A566A" w:rsidRDefault="009A566A" w:rsidP="00FE12EE">
            <w:pPr>
              <w:pStyle w:val="xmsolistparagraph"/>
              <w:spacing w:before="120" w:beforeAutospacing="0" w:after="120" w:afterAutospacing="0"/>
              <w:ind w:left="212" w:right="285"/>
              <w:jc w:val="both"/>
              <w:rPr>
                <w:i/>
                <w:color w:val="212121"/>
                <w:sz w:val="20"/>
                <w:szCs w:val="20"/>
                <w:lang w:val="en-US"/>
              </w:rPr>
            </w:pPr>
            <w:r w:rsidRPr="009A566A">
              <w:rPr>
                <w:i/>
                <w:color w:val="212121"/>
                <w:sz w:val="20"/>
                <w:szCs w:val="20"/>
                <w:lang w:val="en-US"/>
              </w:rPr>
              <w:t>With those passionate, committed doctors, we get a great feeling that they really know how to work with the community. However, we don't receive answers from them about what isn't working. And when we do get answers, they usually point back to the community. What we're missing is a space to hear from them without making them feel judged or disrespected — not at all; that's not the intention. On the contrary, it's so we can understand what the other problems are — not just those in the community, because we already know a dozen or twenty things that are issues there. But sometimes, the doctor is just exhausted—and that's understandable. Such as when they tell the patient on Monday how to take their medication, and then on Friday, the patient comes in decompensated, says they didn't take it [medication], and the doctor gets angry or starts yelling. Is it mood swings? Is it something out of the doctor's control? Or is it just that they had a bad day and couldn't deal with it? Or are we talking about structural factors — such as endless paperwork, bureaucracy, or simply not being able to access the system, thus creating these systemic issues?</w:t>
            </w:r>
          </w:p>
          <w:p w14:paraId="4944F59F" w14:textId="68E3DFB1" w:rsidR="009A566A" w:rsidRPr="009A566A" w:rsidRDefault="009A566A" w:rsidP="00FE12EE">
            <w:pPr>
              <w:pStyle w:val="xmsolistparagraph"/>
              <w:spacing w:before="120" w:beforeAutospacing="0" w:after="240" w:afterAutospacing="0"/>
              <w:ind w:left="212" w:right="285"/>
              <w:jc w:val="right"/>
              <w:rPr>
                <w:sz w:val="20"/>
                <w:szCs w:val="20"/>
                <w:lang w:val="en-US"/>
              </w:rPr>
            </w:pPr>
            <w:r w:rsidRPr="009A566A">
              <w:rPr>
                <w:color w:val="212121"/>
                <w:sz w:val="20"/>
                <w:szCs w:val="20"/>
                <w:lang w:val="en-US"/>
              </w:rPr>
              <w:t>(public health authority)</w:t>
            </w:r>
          </w:p>
        </w:tc>
      </w:tr>
    </w:tbl>
    <w:p w14:paraId="6319798A" w14:textId="77777777" w:rsidR="00CE7B8A" w:rsidRDefault="00CE7B8A"/>
    <w:sectPr w:rsidR="00CE7B8A" w:rsidSect="009A566A">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1A115F"/>
    <w:multiLevelType w:val="hybridMultilevel"/>
    <w:tmpl w:val="1640E360"/>
    <w:lvl w:ilvl="0" w:tplc="ED92A52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DS0MLcwNjQ1NzE2MjdX0lEKTi0uzszPAykwqgUAoFtzPiwAAAA="/>
  </w:docVars>
  <w:rsids>
    <w:rsidRoot w:val="009A566A"/>
    <w:rsid w:val="00045B06"/>
    <w:rsid w:val="000C3409"/>
    <w:rsid w:val="000F794C"/>
    <w:rsid w:val="00131D44"/>
    <w:rsid w:val="001C14C2"/>
    <w:rsid w:val="00255795"/>
    <w:rsid w:val="002D25B9"/>
    <w:rsid w:val="00354C1F"/>
    <w:rsid w:val="00517079"/>
    <w:rsid w:val="005804DE"/>
    <w:rsid w:val="005C388D"/>
    <w:rsid w:val="00673167"/>
    <w:rsid w:val="006B6AD0"/>
    <w:rsid w:val="006C2B2B"/>
    <w:rsid w:val="007A5CF7"/>
    <w:rsid w:val="008D0BB6"/>
    <w:rsid w:val="009A566A"/>
    <w:rsid w:val="009D7F87"/>
    <w:rsid w:val="00A12CDB"/>
    <w:rsid w:val="00AE2283"/>
    <w:rsid w:val="00B927FF"/>
    <w:rsid w:val="00C41675"/>
    <w:rsid w:val="00C70345"/>
    <w:rsid w:val="00CE7B8A"/>
    <w:rsid w:val="00D81E2B"/>
    <w:rsid w:val="00DE519F"/>
    <w:rsid w:val="00E02D1A"/>
    <w:rsid w:val="00FE12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A2513"/>
  <w15:chartTrackingRefBased/>
  <w15:docId w15:val="{CB3A2EDE-A6AD-4E77-8B06-BFDC55477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566A"/>
    <w:rPr>
      <w:kern w:val="0"/>
      <w14:ligatures w14:val="none"/>
    </w:rPr>
  </w:style>
  <w:style w:type="paragraph" w:styleId="Nadpis1">
    <w:name w:val="heading 1"/>
    <w:basedOn w:val="Normlny"/>
    <w:next w:val="Normlny"/>
    <w:link w:val="Nadpis1Char"/>
    <w:uiPriority w:val="9"/>
    <w:qFormat/>
    <w:rsid w:val="009A56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9A56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9A566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9A566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9A566A"/>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9A566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A566A"/>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A566A"/>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A566A"/>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A566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9A566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9A566A"/>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9A566A"/>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9A566A"/>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9A566A"/>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A566A"/>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A566A"/>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A566A"/>
    <w:rPr>
      <w:rFonts w:eastAsiaTheme="majorEastAsia" w:cstheme="majorBidi"/>
      <w:color w:val="272727" w:themeColor="text1" w:themeTint="D8"/>
    </w:rPr>
  </w:style>
  <w:style w:type="paragraph" w:styleId="Nzov">
    <w:name w:val="Title"/>
    <w:basedOn w:val="Normlny"/>
    <w:next w:val="Normlny"/>
    <w:link w:val="NzovChar"/>
    <w:uiPriority w:val="10"/>
    <w:qFormat/>
    <w:rsid w:val="009A56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A566A"/>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A566A"/>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A566A"/>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A566A"/>
    <w:pPr>
      <w:spacing w:before="160"/>
      <w:jc w:val="center"/>
    </w:pPr>
    <w:rPr>
      <w:i/>
      <w:iCs/>
      <w:color w:val="404040" w:themeColor="text1" w:themeTint="BF"/>
    </w:rPr>
  </w:style>
  <w:style w:type="character" w:customStyle="1" w:styleId="CitciaChar">
    <w:name w:val="Citácia Char"/>
    <w:basedOn w:val="Predvolenpsmoodseku"/>
    <w:link w:val="Citcia"/>
    <w:uiPriority w:val="29"/>
    <w:rsid w:val="009A566A"/>
    <w:rPr>
      <w:i/>
      <w:iCs/>
      <w:color w:val="404040" w:themeColor="text1" w:themeTint="BF"/>
    </w:rPr>
  </w:style>
  <w:style w:type="paragraph" w:styleId="Odsekzoznamu">
    <w:name w:val="List Paragraph"/>
    <w:basedOn w:val="Normlny"/>
    <w:uiPriority w:val="34"/>
    <w:qFormat/>
    <w:rsid w:val="009A566A"/>
    <w:pPr>
      <w:ind w:left="720"/>
      <w:contextualSpacing/>
    </w:pPr>
  </w:style>
  <w:style w:type="character" w:styleId="Intenzvnezvraznenie">
    <w:name w:val="Intense Emphasis"/>
    <w:basedOn w:val="Predvolenpsmoodseku"/>
    <w:uiPriority w:val="21"/>
    <w:qFormat/>
    <w:rsid w:val="009A566A"/>
    <w:rPr>
      <w:i/>
      <w:iCs/>
      <w:color w:val="0F4761" w:themeColor="accent1" w:themeShade="BF"/>
    </w:rPr>
  </w:style>
  <w:style w:type="paragraph" w:styleId="Zvraznencitcia">
    <w:name w:val="Intense Quote"/>
    <w:basedOn w:val="Normlny"/>
    <w:next w:val="Normlny"/>
    <w:link w:val="ZvraznencitciaChar"/>
    <w:uiPriority w:val="30"/>
    <w:qFormat/>
    <w:rsid w:val="009A56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9A566A"/>
    <w:rPr>
      <w:i/>
      <w:iCs/>
      <w:color w:val="0F4761" w:themeColor="accent1" w:themeShade="BF"/>
    </w:rPr>
  </w:style>
  <w:style w:type="character" w:styleId="Intenzvnyodkaz">
    <w:name w:val="Intense Reference"/>
    <w:basedOn w:val="Predvolenpsmoodseku"/>
    <w:uiPriority w:val="32"/>
    <w:qFormat/>
    <w:rsid w:val="009A566A"/>
    <w:rPr>
      <w:b/>
      <w:bCs/>
      <w:smallCaps/>
      <w:color w:val="0F4761" w:themeColor="accent1" w:themeShade="BF"/>
      <w:spacing w:val="5"/>
    </w:rPr>
  </w:style>
  <w:style w:type="table" w:styleId="Mriekatabuky">
    <w:name w:val="Table Grid"/>
    <w:basedOn w:val="Normlnatabuka"/>
    <w:uiPriority w:val="39"/>
    <w:rsid w:val="009A566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lny"/>
    <w:rsid w:val="009A566A"/>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DA648-90A6-4ADA-BB0B-EEF91DF39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2455</Words>
  <Characters>13999</Characters>
  <Application>Microsoft Office Word</Application>
  <DocSecurity>0</DocSecurity>
  <Lines>116</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Jana Marošníková PhD.</dc:creator>
  <cp:keywords/>
  <dc:description/>
  <cp:lastModifiedBy>Filakovska</cp:lastModifiedBy>
  <cp:revision>5</cp:revision>
  <dcterms:created xsi:type="dcterms:W3CDTF">2025-09-01T08:11:00Z</dcterms:created>
  <dcterms:modified xsi:type="dcterms:W3CDTF">2025-09-01T08:37:00Z</dcterms:modified>
</cp:coreProperties>
</file>