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5A90A867" w:rsidR="002636A0" w:rsidRPr="00912C81" w:rsidRDefault="00F92DA5">
      <w:pPr>
        <w:rPr>
          <w:b/>
          <w:bCs/>
        </w:rPr>
      </w:pPr>
      <w:r w:rsidRPr="00912C81">
        <w:rPr>
          <w:b/>
          <w:bCs/>
        </w:rPr>
        <w:t xml:space="preserve">Additional File 3: Patient Quotes </w:t>
      </w:r>
      <w:proofErr w:type="gramStart"/>
      <w:r w:rsidRPr="00912C81">
        <w:rPr>
          <w:b/>
          <w:bCs/>
        </w:rPr>
        <w:t>By</w:t>
      </w:r>
      <w:proofErr w:type="gramEnd"/>
      <w:r w:rsidRPr="00912C81">
        <w:rPr>
          <w:b/>
          <w:bCs/>
        </w:rPr>
        <w:t xml:space="preserve"> Logic Model Pathway and Theme</w:t>
      </w:r>
    </w:p>
    <w:tbl>
      <w:tblPr>
        <w:tblW w:w="9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92"/>
        <w:gridCol w:w="1620"/>
        <w:gridCol w:w="5903"/>
      </w:tblGrid>
      <w:tr w:rsidR="00F92DA5" w:rsidRPr="00F92DA5" w14:paraId="1DCD6F1F" w14:textId="77777777" w:rsidTr="00C97912">
        <w:trPr>
          <w:trHeight w:val="300"/>
        </w:trPr>
        <w:tc>
          <w:tcPr>
            <w:tcW w:w="17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32CCA8" w14:textId="605B6ACA" w:rsidR="00F92DA5" w:rsidRPr="00F72C21" w:rsidRDefault="00912C81" w:rsidP="00C97912">
            <w:pPr>
              <w:spacing w:after="0" w:line="240" w:lineRule="auto"/>
              <w:textAlignment w:val="baseline"/>
              <w:rPr>
                <w:rFonts w:ascii="Calibri" w:eastAsia="Times New Roman" w:hAnsi="Calibri" w:cs="Calibri"/>
                <w:b/>
                <w:bCs/>
                <w:lang w:eastAsia="en-US"/>
              </w:rPr>
            </w:pPr>
            <w:r w:rsidRPr="00F72C21">
              <w:rPr>
                <w:rFonts w:ascii="Calibri" w:eastAsia="Times New Roman" w:hAnsi="Calibri" w:cs="Calibri"/>
                <w:b/>
                <w:bCs/>
                <w:lang w:eastAsia="en-US"/>
              </w:rPr>
              <w:t>Pathway</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E240EA" w14:textId="2F448A1F" w:rsidR="00F92DA5" w:rsidRPr="00F72C21" w:rsidRDefault="00F92DA5" w:rsidP="00C97912">
            <w:pPr>
              <w:spacing w:after="0" w:line="240" w:lineRule="auto"/>
              <w:textAlignment w:val="baseline"/>
              <w:rPr>
                <w:rFonts w:ascii="Calibri" w:eastAsia="Times New Roman" w:hAnsi="Calibri" w:cs="Calibri"/>
                <w:b/>
                <w:bCs/>
                <w:lang w:eastAsia="en-US"/>
              </w:rPr>
            </w:pPr>
            <w:r w:rsidRPr="00F72C21">
              <w:rPr>
                <w:rFonts w:ascii="Calibri" w:eastAsia="Times New Roman" w:hAnsi="Calibri" w:cs="Calibri"/>
                <w:b/>
                <w:bCs/>
                <w:lang w:eastAsia="en-US"/>
              </w:rPr>
              <w:t>Theme </w:t>
            </w:r>
          </w:p>
        </w:tc>
        <w:tc>
          <w:tcPr>
            <w:tcW w:w="5903" w:type="dxa"/>
            <w:tcBorders>
              <w:top w:val="single" w:sz="6" w:space="0" w:color="auto"/>
              <w:left w:val="single" w:sz="6" w:space="0" w:color="auto"/>
              <w:bottom w:val="single" w:sz="6" w:space="0" w:color="auto"/>
              <w:right w:val="single" w:sz="6" w:space="0" w:color="auto"/>
            </w:tcBorders>
            <w:shd w:val="clear" w:color="auto" w:fill="auto"/>
            <w:hideMark/>
          </w:tcPr>
          <w:p w14:paraId="35E142D3" w14:textId="77777777" w:rsidR="00F92DA5" w:rsidRPr="00562B81" w:rsidRDefault="00F92DA5" w:rsidP="00F92DA5">
            <w:pPr>
              <w:spacing w:after="0" w:line="240" w:lineRule="auto"/>
              <w:textAlignment w:val="baseline"/>
              <w:rPr>
                <w:rFonts w:ascii="Calibri" w:eastAsia="Times New Roman" w:hAnsi="Calibri" w:cs="Calibri"/>
                <w:lang w:eastAsia="en-US"/>
              </w:rPr>
            </w:pPr>
            <w:r w:rsidRPr="00562B81">
              <w:rPr>
                <w:rFonts w:ascii="Calibri" w:eastAsia="Times New Roman" w:hAnsi="Calibri" w:cs="Calibri"/>
                <w:lang w:eastAsia="en-US"/>
              </w:rPr>
              <w:t>Quotes </w:t>
            </w:r>
          </w:p>
        </w:tc>
      </w:tr>
      <w:tr w:rsidR="00F92DA5" w:rsidRPr="00F92DA5" w14:paraId="42B9CF9A" w14:textId="77777777" w:rsidTr="00C97912">
        <w:trPr>
          <w:trHeight w:val="1125"/>
        </w:trPr>
        <w:tc>
          <w:tcPr>
            <w:tcW w:w="1792"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D2CC343" w14:textId="47E9CD29" w:rsidR="00F92DA5" w:rsidRPr="00C97912" w:rsidRDefault="00F92DA5" w:rsidP="00C97912">
            <w:pPr>
              <w:spacing w:after="0" w:line="240" w:lineRule="auto"/>
              <w:textAlignment w:val="baseline"/>
              <w:rPr>
                <w:rFonts w:ascii="Calibri" w:eastAsia="Times New Roman" w:hAnsi="Calibri" w:cs="Calibri"/>
                <w:b/>
                <w:bCs/>
                <w:sz w:val="22"/>
                <w:szCs w:val="22"/>
                <w:lang w:eastAsia="en-US"/>
              </w:rPr>
            </w:pPr>
            <w:r w:rsidRPr="00C97912">
              <w:rPr>
                <w:rFonts w:ascii="Calibri" w:eastAsia="Times New Roman" w:hAnsi="Calibri" w:cs="Calibri"/>
                <w:b/>
                <w:bCs/>
                <w:sz w:val="22"/>
                <w:szCs w:val="22"/>
                <w:lang w:eastAsia="en-US"/>
              </w:rPr>
              <w:t>Reducing the Burden of Social Risks </w:t>
            </w:r>
            <w:r w:rsidR="00912C81" w:rsidRPr="00C97912">
              <w:rPr>
                <w:rFonts w:ascii="Calibri" w:eastAsia="Times New Roman" w:hAnsi="Calibri" w:cs="Calibri"/>
                <w:b/>
                <w:bCs/>
                <w:sz w:val="22"/>
                <w:szCs w:val="22"/>
                <w:lang w:eastAsia="en-US"/>
              </w:rPr>
              <w:t>Pathway</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4BDAB9" w14:textId="77777777" w:rsidR="00F92DA5" w:rsidRPr="00C97912" w:rsidRDefault="00F92DA5" w:rsidP="00C97912">
            <w:pPr>
              <w:spacing w:after="0" w:line="240" w:lineRule="auto"/>
              <w:textAlignment w:val="baseline"/>
              <w:rPr>
                <w:rFonts w:ascii="Calibri" w:eastAsia="Times New Roman" w:hAnsi="Calibri" w:cs="Calibri"/>
                <w:b/>
                <w:bCs/>
                <w:sz w:val="22"/>
                <w:szCs w:val="22"/>
                <w:lang w:eastAsia="en-US"/>
              </w:rPr>
            </w:pPr>
            <w:r w:rsidRPr="00C97912">
              <w:rPr>
                <w:rFonts w:ascii="Calibri" w:eastAsia="Times New Roman" w:hAnsi="Calibri" w:cs="Calibri"/>
                <w:b/>
                <w:bCs/>
                <w:sz w:val="22"/>
                <w:szCs w:val="22"/>
                <w:lang w:eastAsia="en-US"/>
              </w:rPr>
              <w:t>Pervasive Availability and Eligibility Obstacles </w:t>
            </w:r>
          </w:p>
        </w:tc>
        <w:tc>
          <w:tcPr>
            <w:tcW w:w="5903" w:type="dxa"/>
            <w:tcBorders>
              <w:top w:val="single" w:sz="6" w:space="0" w:color="auto"/>
              <w:left w:val="single" w:sz="6" w:space="0" w:color="auto"/>
              <w:bottom w:val="single" w:sz="6" w:space="0" w:color="auto"/>
              <w:right w:val="single" w:sz="6" w:space="0" w:color="auto"/>
            </w:tcBorders>
            <w:shd w:val="clear" w:color="auto" w:fill="auto"/>
            <w:hideMark/>
          </w:tcPr>
          <w:p w14:paraId="53335DB9" w14:textId="77777777" w:rsidR="00F72C21" w:rsidRPr="00C97912" w:rsidRDefault="00F72C21" w:rsidP="00F92DA5">
            <w:pPr>
              <w:spacing w:after="0" w:line="240" w:lineRule="auto"/>
              <w:textAlignment w:val="baseline"/>
              <w:rPr>
                <w:rFonts w:ascii="Calibri" w:eastAsia="Times New Roman" w:hAnsi="Calibri" w:cs="Calibri"/>
                <w:i/>
                <w:iCs/>
                <w:sz w:val="22"/>
                <w:szCs w:val="22"/>
                <w:lang w:eastAsia="en-US"/>
              </w:rPr>
            </w:pPr>
          </w:p>
          <w:p w14:paraId="1E12CEF0" w14:textId="103B6F8E"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“The few things that I thought I potentially was going to find were very inadequate for my needs …You have to go through a whole application process and then get approved and then you have to be within boundaries and this and that, or [apply at] certain times and dates.”</w:t>
            </w:r>
            <w:r w:rsidRPr="00C97912">
              <w:rPr>
                <w:rFonts w:ascii="Calibri" w:eastAsia="Times New Roman" w:hAnsi="Calibri" w:cs="Calibri"/>
                <w:sz w:val="22"/>
                <w:szCs w:val="22"/>
                <w:lang w:eastAsia="en-US"/>
              </w:rPr>
              <w:t> </w:t>
            </w:r>
          </w:p>
          <w:p w14:paraId="52999DF6"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t> </w:t>
            </w:r>
          </w:p>
          <w:p w14:paraId="4F2B5F66" w14:textId="77777777" w:rsidR="00F92DA5"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 xml:space="preserve">“[The resource specialist] gave us a lot of resources, but [did] not really sit down and say, ‘We really think these three of the resources are best for you.’  Instead, it was kind of like, here’s a lot of documents, a lot of catalog type information, and it’s </w:t>
            </w:r>
            <w:proofErr w:type="gramStart"/>
            <w:r w:rsidRPr="00C97912">
              <w:rPr>
                <w:rFonts w:ascii="Calibri" w:eastAsia="Times New Roman" w:hAnsi="Calibri" w:cs="Calibri"/>
                <w:i/>
                <w:iCs/>
                <w:sz w:val="22"/>
                <w:szCs w:val="22"/>
                <w:lang w:eastAsia="en-US"/>
              </w:rPr>
              <w:t>really up</w:t>
            </w:r>
            <w:proofErr w:type="gramEnd"/>
            <w:r w:rsidRPr="00C97912">
              <w:rPr>
                <w:rFonts w:ascii="Calibri" w:eastAsia="Times New Roman" w:hAnsi="Calibri" w:cs="Calibri"/>
                <w:i/>
                <w:iCs/>
                <w:sz w:val="22"/>
                <w:szCs w:val="22"/>
                <w:lang w:eastAsia="en-US"/>
              </w:rPr>
              <w:t xml:space="preserve"> to us to still do the narrowing down on the research.”</w:t>
            </w:r>
            <w:r w:rsidRPr="00C97912">
              <w:rPr>
                <w:rFonts w:ascii="Calibri" w:eastAsia="Times New Roman" w:hAnsi="Calibri" w:cs="Calibri"/>
                <w:sz w:val="22"/>
                <w:szCs w:val="22"/>
                <w:lang w:eastAsia="en-US"/>
              </w:rPr>
              <w:t> </w:t>
            </w:r>
          </w:p>
          <w:p w14:paraId="1BBC0C2D" w14:textId="77777777" w:rsidR="00C97912" w:rsidRPr="00C97912" w:rsidRDefault="00C97912" w:rsidP="00F92DA5">
            <w:pPr>
              <w:spacing w:after="0" w:line="240" w:lineRule="auto"/>
              <w:textAlignment w:val="baseline"/>
              <w:rPr>
                <w:rFonts w:ascii="Calibri" w:eastAsia="Times New Roman" w:hAnsi="Calibri" w:cs="Calibri"/>
                <w:sz w:val="22"/>
                <w:szCs w:val="22"/>
                <w:lang w:eastAsia="en-US"/>
              </w:rPr>
            </w:pPr>
          </w:p>
          <w:p w14:paraId="6A4DB8DC" w14:textId="77777777" w:rsidR="00562B81" w:rsidRPr="00C97912" w:rsidRDefault="00562B81" w:rsidP="00F92DA5">
            <w:pPr>
              <w:spacing w:after="0" w:line="240" w:lineRule="auto"/>
              <w:textAlignment w:val="baseline"/>
              <w:rPr>
                <w:rFonts w:ascii="Calibri" w:eastAsia="Times New Roman" w:hAnsi="Calibri" w:cs="Calibri"/>
                <w:sz w:val="22"/>
                <w:szCs w:val="22"/>
                <w:lang w:eastAsia="en-US"/>
              </w:rPr>
            </w:pPr>
          </w:p>
        </w:tc>
      </w:tr>
      <w:tr w:rsidR="00F92DA5" w:rsidRPr="00F92DA5" w14:paraId="501E85F9" w14:textId="77777777" w:rsidTr="00C97912">
        <w:trPr>
          <w:trHeight w:val="1125"/>
        </w:trPr>
        <w:tc>
          <w:tcPr>
            <w:tcW w:w="179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D5E0E33" w14:textId="77777777" w:rsidR="00F92DA5" w:rsidRPr="00C97912" w:rsidRDefault="00F92DA5" w:rsidP="00F92DA5">
            <w:pPr>
              <w:spacing w:after="0" w:line="240" w:lineRule="auto"/>
              <w:rPr>
                <w:rFonts w:ascii="Calibri" w:eastAsia="Times New Roman" w:hAnsi="Calibri" w:cs="Calibri"/>
                <w:sz w:val="22"/>
                <w:szCs w:val="22"/>
                <w:lang w:eastAsia="en-US"/>
              </w:rPr>
            </w:pP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53B0C4" w14:textId="77777777" w:rsidR="00F92DA5" w:rsidRPr="00C97912" w:rsidRDefault="00F92DA5" w:rsidP="00C97912">
            <w:pPr>
              <w:spacing w:after="0" w:line="240" w:lineRule="auto"/>
              <w:textAlignment w:val="baseline"/>
              <w:rPr>
                <w:rFonts w:ascii="Calibri" w:eastAsia="Times New Roman" w:hAnsi="Calibri" w:cs="Calibri"/>
                <w:b/>
                <w:bCs/>
                <w:sz w:val="22"/>
                <w:szCs w:val="22"/>
                <w:lang w:eastAsia="en-US"/>
              </w:rPr>
            </w:pPr>
            <w:r w:rsidRPr="00C97912">
              <w:rPr>
                <w:rFonts w:ascii="Calibri" w:eastAsia="Times New Roman" w:hAnsi="Calibri" w:cs="Calibri"/>
                <w:b/>
                <w:bCs/>
                <w:sz w:val="22"/>
                <w:szCs w:val="22"/>
                <w:lang w:eastAsia="en-US"/>
              </w:rPr>
              <w:t>Mismatch Between Patient Needs and SHI Services </w:t>
            </w:r>
          </w:p>
        </w:tc>
        <w:tc>
          <w:tcPr>
            <w:tcW w:w="5903" w:type="dxa"/>
            <w:tcBorders>
              <w:top w:val="single" w:sz="6" w:space="0" w:color="auto"/>
              <w:left w:val="single" w:sz="6" w:space="0" w:color="auto"/>
              <w:bottom w:val="single" w:sz="6" w:space="0" w:color="auto"/>
              <w:right w:val="single" w:sz="6" w:space="0" w:color="auto"/>
            </w:tcBorders>
            <w:shd w:val="clear" w:color="auto" w:fill="auto"/>
            <w:hideMark/>
          </w:tcPr>
          <w:p w14:paraId="1F2B1A96" w14:textId="77777777" w:rsidR="00F72C21" w:rsidRPr="00C97912" w:rsidRDefault="00F72C21" w:rsidP="00F92DA5">
            <w:pPr>
              <w:spacing w:after="0" w:line="240" w:lineRule="auto"/>
              <w:textAlignment w:val="baseline"/>
              <w:rPr>
                <w:rFonts w:ascii="Calibri" w:eastAsia="Times New Roman" w:hAnsi="Calibri" w:cs="Calibri"/>
                <w:i/>
                <w:iCs/>
                <w:sz w:val="22"/>
                <w:szCs w:val="22"/>
                <w:lang w:eastAsia="en-US"/>
              </w:rPr>
            </w:pPr>
          </w:p>
          <w:p w14:paraId="41B11AF5" w14:textId="749F5274"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"It was on me to follow up… I was easily overwhelmed so it was hard for me to do the legwork to take things to the next step.”</w:t>
            </w:r>
            <w:r w:rsidRPr="00C97912">
              <w:rPr>
                <w:rFonts w:ascii="Calibri" w:eastAsia="Times New Roman" w:hAnsi="Calibri" w:cs="Calibri"/>
                <w:sz w:val="22"/>
                <w:szCs w:val="22"/>
                <w:lang w:eastAsia="en-US"/>
              </w:rPr>
              <w:t> </w:t>
            </w:r>
          </w:p>
          <w:p w14:paraId="4263F4FB"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t> </w:t>
            </w:r>
          </w:p>
          <w:p w14:paraId="0FBA2212"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 xml:space="preserve">“I looked through what they sent me, it was good.  They gave me jobs, trying to help, but sometimes on my side, it's like God, do I have to do all </w:t>
            </w:r>
            <w:proofErr w:type="gramStart"/>
            <w:r w:rsidRPr="00C97912">
              <w:rPr>
                <w:rFonts w:ascii="Calibri" w:eastAsia="Times New Roman" w:hAnsi="Calibri" w:cs="Calibri"/>
                <w:i/>
                <w:iCs/>
                <w:sz w:val="22"/>
                <w:szCs w:val="22"/>
                <w:lang w:eastAsia="en-US"/>
              </w:rPr>
              <w:t>this?…</w:t>
            </w:r>
            <w:proofErr w:type="gramEnd"/>
            <w:r w:rsidRPr="00C97912">
              <w:rPr>
                <w:rFonts w:ascii="Calibri" w:eastAsia="Times New Roman" w:hAnsi="Calibri" w:cs="Calibri"/>
                <w:i/>
                <w:iCs/>
                <w:sz w:val="22"/>
                <w:szCs w:val="22"/>
                <w:lang w:eastAsia="en-US"/>
              </w:rPr>
              <w:t>I work the nightshift and sometimes I only sleep four or five hours, I don't get enough sleep, and my head hurts and I don't want to deal with it.”</w:t>
            </w:r>
            <w:r w:rsidRPr="00C97912">
              <w:rPr>
                <w:rFonts w:ascii="Calibri" w:eastAsia="Times New Roman" w:hAnsi="Calibri" w:cs="Calibri"/>
                <w:sz w:val="22"/>
                <w:szCs w:val="22"/>
                <w:lang w:eastAsia="en-US"/>
              </w:rPr>
              <w:t> </w:t>
            </w:r>
          </w:p>
          <w:p w14:paraId="72B9BAB1"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t> </w:t>
            </w:r>
          </w:p>
          <w:p w14:paraId="5A3C144E"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 xml:space="preserve">"I got information on the Silver Sneakers program and things like that…That’s all great too, but that’s not what you need to live…I guess what would have been helpful </w:t>
            </w:r>
            <w:proofErr w:type="gramStart"/>
            <w:r w:rsidRPr="00C97912">
              <w:rPr>
                <w:rFonts w:ascii="Calibri" w:eastAsia="Times New Roman" w:hAnsi="Calibri" w:cs="Calibri"/>
                <w:i/>
                <w:iCs/>
                <w:sz w:val="22"/>
                <w:szCs w:val="22"/>
                <w:lang w:eastAsia="en-US"/>
              </w:rPr>
              <w:t>would be</w:t>
            </w:r>
            <w:proofErr w:type="gramEnd"/>
            <w:r w:rsidRPr="00C97912">
              <w:rPr>
                <w:rFonts w:ascii="Calibri" w:eastAsia="Times New Roman" w:hAnsi="Calibri" w:cs="Calibri"/>
                <w:i/>
                <w:iCs/>
                <w:sz w:val="22"/>
                <w:szCs w:val="22"/>
                <w:lang w:eastAsia="en-US"/>
              </w:rPr>
              <w:t xml:space="preserve"> things that people really need, like food, their water bill, like their gas bill, their electricity bill, help with their roof.  When you’re living off nothing, there’s no way you can save anything to be able to pay for that.”</w:t>
            </w:r>
            <w:r w:rsidRPr="00C97912">
              <w:rPr>
                <w:rFonts w:ascii="Calibri" w:eastAsia="Times New Roman" w:hAnsi="Calibri" w:cs="Calibri"/>
                <w:sz w:val="22"/>
                <w:szCs w:val="22"/>
                <w:lang w:eastAsia="en-US"/>
              </w:rPr>
              <w:t> </w:t>
            </w:r>
          </w:p>
          <w:p w14:paraId="4DE3E5DA"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t> </w:t>
            </w:r>
          </w:p>
          <w:p w14:paraId="3AF5BD27"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 xml:space="preserve">“They need to [think about] how they can manage people's problems…[not] just calling us and talking to us over the phone... after that, we are waiting for an answer [but only] receive by mail a bunch of paper…No!  They can close this </w:t>
            </w:r>
            <w:proofErr w:type="gramStart"/>
            <w:r w:rsidRPr="00C97912">
              <w:rPr>
                <w:rFonts w:ascii="Calibri" w:eastAsia="Times New Roman" w:hAnsi="Calibri" w:cs="Calibri"/>
                <w:i/>
                <w:iCs/>
                <w:sz w:val="22"/>
                <w:szCs w:val="22"/>
                <w:lang w:eastAsia="en-US"/>
              </w:rPr>
              <w:t>program, if</w:t>
            </w:r>
            <w:proofErr w:type="gramEnd"/>
            <w:r w:rsidRPr="00C97912">
              <w:rPr>
                <w:rFonts w:ascii="Calibri" w:eastAsia="Times New Roman" w:hAnsi="Calibri" w:cs="Calibri"/>
                <w:i/>
                <w:iCs/>
                <w:sz w:val="22"/>
                <w:szCs w:val="22"/>
                <w:lang w:eastAsia="en-US"/>
              </w:rPr>
              <w:t xml:space="preserve"> that's how they do it.  For me it's not helpful at all.  Because everybody's got the same.  If I call 211, they will send me a book too.”</w:t>
            </w:r>
            <w:r w:rsidRPr="00C97912">
              <w:rPr>
                <w:rFonts w:ascii="Calibri" w:eastAsia="Times New Roman" w:hAnsi="Calibri" w:cs="Calibri"/>
                <w:sz w:val="22"/>
                <w:szCs w:val="22"/>
                <w:lang w:eastAsia="en-US"/>
              </w:rPr>
              <w:t> </w:t>
            </w:r>
          </w:p>
          <w:p w14:paraId="00665CA9"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t> </w:t>
            </w:r>
          </w:p>
          <w:p w14:paraId="71FD6A8D"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“They said somebody will help you with community resources to get whatever kind of help you need.  I assumed that meant things like we’ll help you with your deductible...”</w:t>
            </w:r>
            <w:r w:rsidRPr="00C97912">
              <w:rPr>
                <w:rFonts w:ascii="Calibri" w:eastAsia="Times New Roman" w:hAnsi="Calibri" w:cs="Calibri"/>
                <w:sz w:val="22"/>
                <w:szCs w:val="22"/>
                <w:lang w:eastAsia="en-US"/>
              </w:rPr>
              <w:t> </w:t>
            </w:r>
          </w:p>
          <w:p w14:paraId="21ED950B"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t> </w:t>
            </w:r>
          </w:p>
          <w:p w14:paraId="327B8590"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 xml:space="preserve">“I was really depressed, crying every day, dealing with this situation.  We were five people in one room.  Because I </w:t>
            </w:r>
            <w:proofErr w:type="gramStart"/>
            <w:r w:rsidRPr="00C97912">
              <w:rPr>
                <w:rFonts w:ascii="Calibri" w:eastAsia="Times New Roman" w:hAnsi="Calibri" w:cs="Calibri"/>
                <w:i/>
                <w:iCs/>
                <w:sz w:val="22"/>
                <w:szCs w:val="22"/>
                <w:lang w:eastAsia="en-US"/>
              </w:rPr>
              <w:t>wasn't able to</w:t>
            </w:r>
            <w:proofErr w:type="gramEnd"/>
            <w:r w:rsidRPr="00C97912">
              <w:rPr>
                <w:rFonts w:ascii="Calibri" w:eastAsia="Times New Roman" w:hAnsi="Calibri" w:cs="Calibri"/>
                <w:i/>
                <w:iCs/>
                <w:sz w:val="22"/>
                <w:szCs w:val="22"/>
                <w:lang w:eastAsia="en-US"/>
              </w:rPr>
              <w:t xml:space="preserve"> afford more than one room... that was really </w:t>
            </w:r>
            <w:r w:rsidRPr="00C97912">
              <w:rPr>
                <w:rFonts w:ascii="Calibri" w:eastAsia="Times New Roman" w:hAnsi="Calibri" w:cs="Calibri"/>
                <w:i/>
                <w:iCs/>
                <w:sz w:val="22"/>
                <w:szCs w:val="22"/>
                <w:lang w:eastAsia="en-US"/>
              </w:rPr>
              <w:lastRenderedPageBreak/>
              <w:t>stressful…  But every time I tried to call your program, they just say oh, we cannot do anything about that, we [already] sent you resources.”</w:t>
            </w:r>
            <w:r w:rsidRPr="00C97912">
              <w:rPr>
                <w:rFonts w:ascii="Calibri" w:eastAsia="Times New Roman" w:hAnsi="Calibri" w:cs="Calibri"/>
                <w:sz w:val="22"/>
                <w:szCs w:val="22"/>
                <w:lang w:eastAsia="en-US"/>
              </w:rPr>
              <w:t> </w:t>
            </w:r>
          </w:p>
          <w:p w14:paraId="47BFB27D"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t> </w:t>
            </w:r>
          </w:p>
          <w:p w14:paraId="64F50D9F"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“I thought like somebody in way worse circumstances are who they’re trying to help, somebody that doesn’t even have internet access or something.”</w:t>
            </w:r>
            <w:r w:rsidRPr="00C97912">
              <w:rPr>
                <w:rFonts w:ascii="Calibri" w:eastAsia="Times New Roman" w:hAnsi="Calibri" w:cs="Calibri"/>
                <w:sz w:val="22"/>
                <w:szCs w:val="22"/>
                <w:lang w:eastAsia="en-US"/>
              </w:rPr>
              <w:t> </w:t>
            </w:r>
          </w:p>
          <w:p w14:paraId="3FC9A7DA" w14:textId="77777777" w:rsidR="00C97912" w:rsidRPr="00C97912" w:rsidRDefault="00C97912" w:rsidP="00F92DA5">
            <w:pPr>
              <w:spacing w:after="0" w:line="240" w:lineRule="auto"/>
              <w:textAlignment w:val="baseline"/>
              <w:rPr>
                <w:rFonts w:ascii="Calibri" w:eastAsia="Times New Roman" w:hAnsi="Calibri" w:cs="Calibri"/>
                <w:sz w:val="22"/>
                <w:szCs w:val="22"/>
                <w:lang w:eastAsia="en-US"/>
              </w:rPr>
            </w:pPr>
          </w:p>
          <w:p w14:paraId="202F42B3" w14:textId="77777777" w:rsidR="00F72C21" w:rsidRPr="00C97912" w:rsidRDefault="00F72C21" w:rsidP="00F92DA5">
            <w:pPr>
              <w:spacing w:after="0" w:line="240" w:lineRule="auto"/>
              <w:textAlignment w:val="baseline"/>
              <w:rPr>
                <w:rFonts w:ascii="Calibri" w:eastAsia="Times New Roman" w:hAnsi="Calibri" w:cs="Calibri"/>
                <w:sz w:val="22"/>
                <w:szCs w:val="22"/>
                <w:lang w:eastAsia="en-US"/>
              </w:rPr>
            </w:pPr>
          </w:p>
        </w:tc>
      </w:tr>
      <w:tr w:rsidR="00F92DA5" w:rsidRPr="00F92DA5" w14:paraId="424ADA3D" w14:textId="77777777" w:rsidTr="00C97912">
        <w:trPr>
          <w:trHeight w:val="705"/>
        </w:trPr>
        <w:tc>
          <w:tcPr>
            <w:tcW w:w="179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E067D18" w14:textId="77777777" w:rsidR="00F92DA5" w:rsidRPr="00C97912" w:rsidRDefault="00F92DA5" w:rsidP="00F92DA5">
            <w:pPr>
              <w:spacing w:after="0" w:line="240" w:lineRule="auto"/>
              <w:rPr>
                <w:rFonts w:ascii="Calibri" w:eastAsia="Times New Roman" w:hAnsi="Calibri" w:cs="Calibri"/>
                <w:sz w:val="22"/>
                <w:szCs w:val="22"/>
                <w:lang w:eastAsia="en-US"/>
              </w:rPr>
            </w:pP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F9E12E" w14:textId="77777777" w:rsidR="00F92DA5" w:rsidRPr="00C97912" w:rsidRDefault="00F92DA5" w:rsidP="00C97912">
            <w:pPr>
              <w:spacing w:after="0" w:line="240" w:lineRule="auto"/>
              <w:textAlignment w:val="baseline"/>
              <w:rPr>
                <w:rFonts w:ascii="Calibri" w:eastAsia="Times New Roman" w:hAnsi="Calibri" w:cs="Calibri"/>
                <w:b/>
                <w:bCs/>
                <w:sz w:val="22"/>
                <w:szCs w:val="22"/>
                <w:lang w:eastAsia="en-US"/>
              </w:rPr>
            </w:pPr>
            <w:r w:rsidRPr="00C97912">
              <w:rPr>
                <w:rFonts w:ascii="Calibri" w:eastAsia="Times New Roman" w:hAnsi="Calibri" w:cs="Calibri"/>
                <w:b/>
                <w:bCs/>
                <w:sz w:val="22"/>
                <w:szCs w:val="22"/>
                <w:lang w:eastAsia="en-US"/>
              </w:rPr>
              <w:t>Patient Preferences Vary on Formats for Outreach and Resource Support </w:t>
            </w:r>
          </w:p>
          <w:p w14:paraId="224064EC" w14:textId="77777777" w:rsidR="00F92DA5" w:rsidRPr="00C97912" w:rsidRDefault="00F92DA5" w:rsidP="00C97912">
            <w:pPr>
              <w:spacing w:after="0" w:line="240" w:lineRule="auto"/>
              <w:textAlignment w:val="baseline"/>
              <w:rPr>
                <w:rFonts w:ascii="Calibri" w:eastAsia="Times New Roman" w:hAnsi="Calibri" w:cs="Calibri"/>
                <w:b/>
                <w:bCs/>
                <w:sz w:val="22"/>
                <w:szCs w:val="22"/>
                <w:lang w:eastAsia="en-US"/>
              </w:rPr>
            </w:pPr>
            <w:r w:rsidRPr="00C97912">
              <w:rPr>
                <w:rFonts w:ascii="Calibri" w:eastAsia="Times New Roman" w:hAnsi="Calibri" w:cs="Calibri"/>
                <w:b/>
                <w:bCs/>
                <w:sz w:val="22"/>
                <w:szCs w:val="22"/>
                <w:lang w:eastAsia="en-US"/>
              </w:rPr>
              <w:t> </w:t>
            </w:r>
          </w:p>
        </w:tc>
        <w:tc>
          <w:tcPr>
            <w:tcW w:w="5903" w:type="dxa"/>
            <w:tcBorders>
              <w:top w:val="single" w:sz="6" w:space="0" w:color="auto"/>
              <w:left w:val="single" w:sz="6" w:space="0" w:color="auto"/>
              <w:bottom w:val="single" w:sz="6" w:space="0" w:color="auto"/>
              <w:right w:val="single" w:sz="6" w:space="0" w:color="auto"/>
            </w:tcBorders>
            <w:shd w:val="clear" w:color="auto" w:fill="auto"/>
            <w:hideMark/>
          </w:tcPr>
          <w:p w14:paraId="4C1C287F" w14:textId="77777777" w:rsidR="00F72C21" w:rsidRPr="00C97912" w:rsidRDefault="00F72C21" w:rsidP="00F92DA5">
            <w:pPr>
              <w:spacing w:after="0" w:line="240" w:lineRule="auto"/>
              <w:textAlignment w:val="baseline"/>
              <w:rPr>
                <w:rFonts w:ascii="Calibri" w:eastAsia="Times New Roman" w:hAnsi="Calibri" w:cs="Calibri"/>
                <w:i/>
                <w:iCs/>
                <w:sz w:val="22"/>
                <w:szCs w:val="22"/>
                <w:lang w:eastAsia="en-US"/>
              </w:rPr>
            </w:pPr>
          </w:p>
          <w:p w14:paraId="1B6C88F4" w14:textId="28186D0C"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“Everything nowadays is electronic. You can't even walk in the office…because everybody's busy. That's the way it is. I wish it was back in the 70s.”</w:t>
            </w:r>
            <w:r w:rsidRPr="00C97912">
              <w:rPr>
                <w:rFonts w:ascii="Calibri" w:eastAsia="Times New Roman" w:hAnsi="Calibri" w:cs="Calibri"/>
                <w:sz w:val="22"/>
                <w:szCs w:val="22"/>
                <w:lang w:eastAsia="en-US"/>
              </w:rPr>
              <w:t> </w:t>
            </w:r>
          </w:p>
          <w:p w14:paraId="2DCEBC9A"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t> </w:t>
            </w:r>
          </w:p>
          <w:p w14:paraId="6F26301E"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color w:val="000000"/>
                <w:sz w:val="22"/>
                <w:szCs w:val="22"/>
                <w:lang w:eastAsia="en-US"/>
              </w:rPr>
              <w:t>"I think [my conversation with the resource specialist] might have been better if it was in person…We do a lot of communication with our bodies, rather than our voice and the words…we do a lot of communication in other ways, and I think that would have maybe propelled me a little more substantially.”</w:t>
            </w:r>
            <w:r w:rsidRPr="00C97912">
              <w:rPr>
                <w:rFonts w:ascii="Calibri" w:eastAsia="Times New Roman" w:hAnsi="Calibri" w:cs="Calibri"/>
                <w:color w:val="000000"/>
                <w:sz w:val="22"/>
                <w:szCs w:val="22"/>
                <w:lang w:eastAsia="en-US"/>
              </w:rPr>
              <w:t> </w:t>
            </w:r>
          </w:p>
          <w:p w14:paraId="2710D660"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color w:val="000000"/>
                <w:sz w:val="22"/>
                <w:szCs w:val="22"/>
                <w:lang w:eastAsia="en-US"/>
              </w:rPr>
              <w:t> </w:t>
            </w:r>
          </w:p>
          <w:p w14:paraId="13607E0D" w14:textId="77777777" w:rsidR="00F92DA5"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“If there were a variety of ways that resources were shared, the same resources - let’s say through a conversation or email or follow-up with my care team or whatever, that would have made those resources more accessible to me.”</w:t>
            </w:r>
            <w:r w:rsidRPr="00C97912">
              <w:rPr>
                <w:rFonts w:ascii="Calibri" w:eastAsia="Times New Roman" w:hAnsi="Calibri" w:cs="Calibri"/>
                <w:sz w:val="22"/>
                <w:szCs w:val="22"/>
                <w:lang w:eastAsia="en-US"/>
              </w:rPr>
              <w:t> </w:t>
            </w:r>
          </w:p>
          <w:p w14:paraId="655B541D" w14:textId="77777777" w:rsidR="00C97912" w:rsidRPr="00C97912" w:rsidRDefault="00C97912" w:rsidP="00F92DA5">
            <w:pPr>
              <w:spacing w:after="0" w:line="240" w:lineRule="auto"/>
              <w:textAlignment w:val="baseline"/>
              <w:rPr>
                <w:rFonts w:ascii="Calibri" w:eastAsia="Times New Roman" w:hAnsi="Calibri" w:cs="Calibri"/>
                <w:sz w:val="22"/>
                <w:szCs w:val="22"/>
                <w:lang w:eastAsia="en-US"/>
              </w:rPr>
            </w:pPr>
          </w:p>
          <w:p w14:paraId="4BFCF4DF" w14:textId="77777777" w:rsidR="00F72C21" w:rsidRPr="00C97912" w:rsidRDefault="00F72C21" w:rsidP="00F92DA5">
            <w:pPr>
              <w:spacing w:after="0" w:line="240" w:lineRule="auto"/>
              <w:textAlignment w:val="baseline"/>
              <w:rPr>
                <w:rFonts w:ascii="Calibri" w:eastAsia="Times New Roman" w:hAnsi="Calibri" w:cs="Calibri"/>
                <w:sz w:val="22"/>
                <w:szCs w:val="22"/>
                <w:lang w:eastAsia="en-US"/>
              </w:rPr>
            </w:pPr>
          </w:p>
        </w:tc>
      </w:tr>
      <w:tr w:rsidR="00F92DA5" w:rsidRPr="00F92DA5" w14:paraId="133FDF24" w14:textId="77777777" w:rsidTr="00C97912">
        <w:trPr>
          <w:trHeight w:val="300"/>
        </w:trPr>
        <w:tc>
          <w:tcPr>
            <w:tcW w:w="17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A33E16" w14:textId="36636E4A" w:rsidR="00F92DA5" w:rsidRPr="00C97912" w:rsidRDefault="00F92DA5" w:rsidP="00C97912">
            <w:pPr>
              <w:spacing w:after="0" w:line="240" w:lineRule="auto"/>
              <w:textAlignment w:val="baseline"/>
              <w:rPr>
                <w:rFonts w:ascii="Calibri" w:eastAsia="Times New Roman" w:hAnsi="Calibri" w:cs="Calibri"/>
                <w:b/>
                <w:bCs/>
                <w:sz w:val="22"/>
                <w:szCs w:val="22"/>
                <w:lang w:eastAsia="en-US"/>
              </w:rPr>
            </w:pPr>
            <w:r w:rsidRPr="00C97912">
              <w:rPr>
                <w:rFonts w:ascii="Calibri" w:eastAsia="Times New Roman" w:hAnsi="Calibri" w:cs="Calibri"/>
                <w:b/>
                <w:bCs/>
                <w:sz w:val="22"/>
                <w:szCs w:val="22"/>
                <w:lang w:eastAsia="en-US"/>
              </w:rPr>
              <w:t>Emotional Support/Healing Relationships</w:t>
            </w:r>
            <w:r w:rsidR="00912C81" w:rsidRPr="00C97912">
              <w:rPr>
                <w:rFonts w:ascii="Calibri" w:eastAsia="Times New Roman" w:hAnsi="Calibri" w:cs="Calibri"/>
                <w:b/>
                <w:bCs/>
                <w:sz w:val="22"/>
                <w:szCs w:val="22"/>
                <w:lang w:eastAsia="en-US"/>
              </w:rPr>
              <w:t xml:space="preserve"> Pathway</w:t>
            </w:r>
            <w:r w:rsidRPr="00C97912">
              <w:rPr>
                <w:rFonts w:ascii="Calibri" w:eastAsia="Times New Roman" w:hAnsi="Calibri" w:cs="Calibri"/>
                <w:b/>
                <w:bCs/>
                <w:sz w:val="22"/>
                <w:szCs w:val="22"/>
                <w:lang w:eastAsia="en-US"/>
              </w:rPr>
              <w:t> </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91A95C" w14:textId="77777777" w:rsidR="00F92DA5" w:rsidRPr="00C97912" w:rsidRDefault="00F92DA5" w:rsidP="00C97912">
            <w:pPr>
              <w:spacing w:after="0" w:line="240" w:lineRule="auto"/>
              <w:textAlignment w:val="baseline"/>
              <w:rPr>
                <w:rFonts w:ascii="Calibri" w:eastAsia="Times New Roman" w:hAnsi="Calibri" w:cs="Calibri"/>
                <w:b/>
                <w:bCs/>
                <w:sz w:val="22"/>
                <w:szCs w:val="22"/>
                <w:lang w:eastAsia="en-US"/>
              </w:rPr>
            </w:pPr>
            <w:r w:rsidRPr="00C97912">
              <w:rPr>
                <w:rFonts w:ascii="Calibri" w:eastAsia="Times New Roman" w:hAnsi="Calibri" w:cs="Calibri"/>
                <w:b/>
                <w:bCs/>
                <w:sz w:val="22"/>
                <w:szCs w:val="22"/>
                <w:lang w:eastAsia="en-US"/>
              </w:rPr>
              <w:t>Even Without Resources to Offer, Emotional Support is Meaningful  </w:t>
            </w:r>
          </w:p>
        </w:tc>
        <w:tc>
          <w:tcPr>
            <w:tcW w:w="5903" w:type="dxa"/>
            <w:tcBorders>
              <w:top w:val="single" w:sz="6" w:space="0" w:color="auto"/>
              <w:left w:val="single" w:sz="6" w:space="0" w:color="auto"/>
              <w:bottom w:val="single" w:sz="6" w:space="0" w:color="auto"/>
              <w:right w:val="single" w:sz="6" w:space="0" w:color="auto"/>
            </w:tcBorders>
            <w:shd w:val="clear" w:color="auto" w:fill="auto"/>
            <w:hideMark/>
          </w:tcPr>
          <w:p w14:paraId="10584346" w14:textId="77777777" w:rsidR="00F72C21" w:rsidRPr="00C97912" w:rsidRDefault="00F72C21" w:rsidP="00F92DA5">
            <w:pPr>
              <w:spacing w:after="0" w:line="240" w:lineRule="auto"/>
              <w:textAlignment w:val="baseline"/>
              <w:rPr>
                <w:rFonts w:ascii="Calibri" w:eastAsia="Times New Roman" w:hAnsi="Calibri" w:cs="Calibri"/>
                <w:i/>
                <w:iCs/>
                <w:sz w:val="22"/>
                <w:szCs w:val="22"/>
                <w:lang w:eastAsia="en-US"/>
              </w:rPr>
            </w:pPr>
          </w:p>
          <w:p w14:paraId="481B0051" w14:textId="77D0624E"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“I’m used to the old way, where you’re just a number, in and out, they treated you and not much else.  But now there’s more social issues, so the idea of getting people the help they need is awesome.”</w:t>
            </w:r>
            <w:r w:rsidRPr="00C97912">
              <w:rPr>
                <w:rFonts w:ascii="Calibri" w:eastAsia="Times New Roman" w:hAnsi="Calibri" w:cs="Calibri"/>
                <w:sz w:val="22"/>
                <w:szCs w:val="22"/>
                <w:lang w:eastAsia="en-US"/>
              </w:rPr>
              <w:t> </w:t>
            </w:r>
          </w:p>
          <w:p w14:paraId="4EE811B8"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t> </w:t>
            </w:r>
          </w:p>
          <w:p w14:paraId="37FCA812"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"I just felt like there was support, that I would have a number to call when I needed that.  I'm not ready, but it's just nice to know it's there.  A real relief…not be so tense, not so worried.”</w:t>
            </w:r>
            <w:r w:rsidRPr="00C97912">
              <w:rPr>
                <w:rFonts w:ascii="Calibri" w:eastAsia="Times New Roman" w:hAnsi="Calibri" w:cs="Calibri"/>
                <w:sz w:val="22"/>
                <w:szCs w:val="22"/>
                <w:lang w:eastAsia="en-US"/>
              </w:rPr>
              <w:t> </w:t>
            </w:r>
          </w:p>
          <w:p w14:paraId="72C8876A"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t> </w:t>
            </w:r>
          </w:p>
          <w:p w14:paraId="11FFD549"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“…we’re not leaving anything on the table that could have helped.”</w:t>
            </w:r>
            <w:r w:rsidRPr="00C97912">
              <w:rPr>
                <w:rFonts w:ascii="Calibri" w:eastAsia="Times New Roman" w:hAnsi="Calibri" w:cs="Calibri"/>
                <w:sz w:val="22"/>
                <w:szCs w:val="22"/>
                <w:lang w:eastAsia="en-US"/>
              </w:rPr>
              <w:t xml:space="preserve">   </w:t>
            </w:r>
          </w:p>
          <w:p w14:paraId="1EA61B07"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t> </w:t>
            </w:r>
          </w:p>
          <w:p w14:paraId="65679649"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“Even though I didn’t necessarily think I was going to get any assistance ... I was interested that it was an option and that Kaiser cared enough to have someone who was a resource specialist who would reach out and work personally with families.”</w:t>
            </w:r>
            <w:r w:rsidRPr="00C97912">
              <w:rPr>
                <w:rFonts w:ascii="Calibri" w:eastAsia="Times New Roman" w:hAnsi="Calibri" w:cs="Calibri"/>
                <w:sz w:val="22"/>
                <w:szCs w:val="22"/>
                <w:lang w:eastAsia="en-US"/>
              </w:rPr>
              <w:t> </w:t>
            </w:r>
          </w:p>
          <w:p w14:paraId="51FD57F1"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t> </w:t>
            </w:r>
          </w:p>
          <w:p w14:paraId="7F23A831"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 xml:space="preserve">“The way [resources] </w:t>
            </w:r>
            <w:proofErr w:type="gramStart"/>
            <w:r w:rsidRPr="00C97912">
              <w:rPr>
                <w:rFonts w:ascii="Calibri" w:eastAsia="Times New Roman" w:hAnsi="Calibri" w:cs="Calibri"/>
                <w:i/>
                <w:iCs/>
                <w:sz w:val="22"/>
                <w:szCs w:val="22"/>
                <w:lang w:eastAsia="en-US"/>
              </w:rPr>
              <w:t>were</w:t>
            </w:r>
            <w:proofErr w:type="gramEnd"/>
            <w:r w:rsidRPr="00C97912">
              <w:rPr>
                <w:rFonts w:ascii="Calibri" w:eastAsia="Times New Roman" w:hAnsi="Calibri" w:cs="Calibri"/>
                <w:i/>
                <w:iCs/>
                <w:sz w:val="22"/>
                <w:szCs w:val="22"/>
                <w:lang w:eastAsia="en-US"/>
              </w:rPr>
              <w:t xml:space="preserve"> shared was excellent, she did a good job of talking about needs and [that there] are different opportunities out there.  Her method was great.  It [was]... maybe not as rich an offering as one would hope, but she plated them well – let's say it that way.” </w:t>
            </w:r>
            <w:r w:rsidRPr="00C97912">
              <w:rPr>
                <w:rFonts w:ascii="Calibri" w:eastAsia="Times New Roman" w:hAnsi="Calibri" w:cs="Calibri"/>
                <w:sz w:val="22"/>
                <w:szCs w:val="22"/>
                <w:lang w:eastAsia="en-US"/>
              </w:rPr>
              <w:t> </w:t>
            </w:r>
          </w:p>
          <w:p w14:paraId="15F8525E"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lastRenderedPageBreak/>
              <w:t> </w:t>
            </w:r>
          </w:p>
          <w:p w14:paraId="727CAFA5"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 xml:space="preserve">“People don’t want to admit that they </w:t>
            </w:r>
            <w:proofErr w:type="spellStart"/>
            <w:r w:rsidRPr="00C97912">
              <w:rPr>
                <w:rFonts w:ascii="Calibri" w:eastAsia="Times New Roman" w:hAnsi="Calibri" w:cs="Calibri"/>
                <w:i/>
                <w:iCs/>
                <w:sz w:val="22"/>
                <w:szCs w:val="22"/>
                <w:lang w:eastAsia="en-US"/>
              </w:rPr>
              <w:t>ain’t</w:t>
            </w:r>
            <w:proofErr w:type="spellEnd"/>
            <w:r w:rsidRPr="00C97912">
              <w:rPr>
                <w:rFonts w:ascii="Calibri" w:eastAsia="Times New Roman" w:hAnsi="Calibri" w:cs="Calibri"/>
                <w:i/>
                <w:iCs/>
                <w:sz w:val="22"/>
                <w:szCs w:val="22"/>
                <w:lang w:eastAsia="en-US"/>
              </w:rPr>
              <w:t xml:space="preserve"> got enough food, or they </w:t>
            </w:r>
            <w:proofErr w:type="spellStart"/>
            <w:r w:rsidRPr="00C97912">
              <w:rPr>
                <w:rFonts w:ascii="Calibri" w:eastAsia="Times New Roman" w:hAnsi="Calibri" w:cs="Calibri"/>
                <w:i/>
                <w:iCs/>
                <w:sz w:val="22"/>
                <w:szCs w:val="22"/>
                <w:lang w:eastAsia="en-US"/>
              </w:rPr>
              <w:t>ain’t</w:t>
            </w:r>
            <w:proofErr w:type="spellEnd"/>
            <w:r w:rsidRPr="00C97912">
              <w:rPr>
                <w:rFonts w:ascii="Calibri" w:eastAsia="Times New Roman" w:hAnsi="Calibri" w:cs="Calibri"/>
                <w:i/>
                <w:iCs/>
                <w:sz w:val="22"/>
                <w:szCs w:val="22"/>
                <w:lang w:eastAsia="en-US"/>
              </w:rPr>
              <w:t xml:space="preserve"> got money.  There’s too much pride involved.  I have a lot of pride in what I do and what I’ve done, so it’s hard to get through the pride part and realize I do need help, and then ask for it.”</w:t>
            </w:r>
            <w:r w:rsidRPr="00C97912">
              <w:rPr>
                <w:rFonts w:ascii="Calibri" w:eastAsia="Times New Roman" w:hAnsi="Calibri" w:cs="Calibri"/>
                <w:sz w:val="22"/>
                <w:szCs w:val="22"/>
                <w:lang w:eastAsia="en-US"/>
              </w:rPr>
              <w:t> </w:t>
            </w:r>
          </w:p>
          <w:p w14:paraId="346B426E"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t> </w:t>
            </w:r>
          </w:p>
          <w:p w14:paraId="11E0489C"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 xml:space="preserve">“On paper it’s always easier to answer the question… but when it comes to talking to someone about them… it was a little less comfortable to talk about that…because I’m not sure if we would qualify or if people would judge us for needing some things.”  </w:t>
            </w:r>
            <w:r w:rsidRPr="00C97912">
              <w:rPr>
                <w:rFonts w:ascii="Calibri" w:eastAsia="Times New Roman" w:hAnsi="Calibri" w:cs="Calibri"/>
                <w:sz w:val="22"/>
                <w:szCs w:val="22"/>
                <w:lang w:eastAsia="en-US"/>
              </w:rPr>
              <w:t> </w:t>
            </w:r>
          </w:p>
          <w:p w14:paraId="644E498F"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sz w:val="22"/>
                <w:szCs w:val="22"/>
                <w:lang w:eastAsia="en-US"/>
              </w:rPr>
              <w:t> </w:t>
            </w:r>
          </w:p>
          <w:p w14:paraId="607C9592" w14:textId="77777777" w:rsidR="00F92DA5"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 xml:space="preserve">“It’s just hard sometimes with those explicit questions…if I was to answer honestly, it would be honest about struggling… And then with the specialist…we couldn’t find any resources specifically that fit what I needed, but he was </w:t>
            </w:r>
            <w:proofErr w:type="gramStart"/>
            <w:r w:rsidRPr="00C97912">
              <w:rPr>
                <w:rFonts w:ascii="Calibri" w:eastAsia="Times New Roman" w:hAnsi="Calibri" w:cs="Calibri"/>
                <w:i/>
                <w:iCs/>
                <w:sz w:val="22"/>
                <w:szCs w:val="22"/>
                <w:lang w:eastAsia="en-US"/>
              </w:rPr>
              <w:t>really thorough</w:t>
            </w:r>
            <w:proofErr w:type="gramEnd"/>
            <w:r w:rsidRPr="00C97912">
              <w:rPr>
                <w:rFonts w:ascii="Calibri" w:eastAsia="Times New Roman" w:hAnsi="Calibri" w:cs="Calibri"/>
                <w:i/>
                <w:iCs/>
                <w:sz w:val="22"/>
                <w:szCs w:val="22"/>
                <w:lang w:eastAsia="en-US"/>
              </w:rPr>
              <w:t xml:space="preserve"> and looked really hard, and I appreciated that a lot…I feel better about it, that there’s actually resources and people that do want to help me.  It doesn’t feel as much like my downfall for needing help.”</w:t>
            </w:r>
            <w:r w:rsidRPr="00C97912">
              <w:rPr>
                <w:rFonts w:ascii="Calibri" w:eastAsia="Times New Roman" w:hAnsi="Calibri" w:cs="Calibri"/>
                <w:sz w:val="22"/>
                <w:szCs w:val="22"/>
                <w:lang w:eastAsia="en-US"/>
              </w:rPr>
              <w:t> </w:t>
            </w:r>
          </w:p>
          <w:p w14:paraId="2DA179FA" w14:textId="77777777" w:rsidR="00C97912" w:rsidRPr="00C97912" w:rsidRDefault="00C97912" w:rsidP="00F92DA5">
            <w:pPr>
              <w:spacing w:after="0" w:line="240" w:lineRule="auto"/>
              <w:textAlignment w:val="baseline"/>
              <w:rPr>
                <w:rFonts w:ascii="Calibri" w:eastAsia="Times New Roman" w:hAnsi="Calibri" w:cs="Calibri"/>
                <w:sz w:val="22"/>
                <w:szCs w:val="22"/>
                <w:lang w:eastAsia="en-US"/>
              </w:rPr>
            </w:pPr>
          </w:p>
          <w:p w14:paraId="2A68D854" w14:textId="77777777" w:rsidR="00F72C21" w:rsidRPr="00C97912" w:rsidRDefault="00F72C21" w:rsidP="00F92DA5">
            <w:pPr>
              <w:spacing w:after="0" w:line="240" w:lineRule="auto"/>
              <w:textAlignment w:val="baseline"/>
              <w:rPr>
                <w:rFonts w:ascii="Calibri" w:eastAsia="Times New Roman" w:hAnsi="Calibri" w:cs="Calibri"/>
                <w:sz w:val="22"/>
                <w:szCs w:val="22"/>
                <w:lang w:eastAsia="en-US"/>
              </w:rPr>
            </w:pPr>
          </w:p>
        </w:tc>
      </w:tr>
      <w:tr w:rsidR="00F92DA5" w:rsidRPr="00F92DA5" w14:paraId="0D494486" w14:textId="77777777" w:rsidTr="00C97912">
        <w:trPr>
          <w:trHeight w:val="300"/>
        </w:trPr>
        <w:tc>
          <w:tcPr>
            <w:tcW w:w="17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602CA4" w14:textId="3D789894" w:rsidR="00F92DA5" w:rsidRPr="00C97912" w:rsidRDefault="00F92DA5" w:rsidP="00C97912">
            <w:pPr>
              <w:spacing w:after="0" w:line="240" w:lineRule="auto"/>
              <w:textAlignment w:val="baseline"/>
              <w:rPr>
                <w:rFonts w:ascii="Calibri" w:eastAsia="Times New Roman" w:hAnsi="Calibri" w:cs="Calibri"/>
                <w:b/>
                <w:bCs/>
                <w:sz w:val="22"/>
                <w:szCs w:val="22"/>
                <w:lang w:eastAsia="en-US"/>
              </w:rPr>
            </w:pPr>
            <w:r w:rsidRPr="00C97912">
              <w:rPr>
                <w:rFonts w:ascii="Calibri" w:eastAsia="Times New Roman" w:hAnsi="Calibri" w:cs="Calibri"/>
                <w:b/>
                <w:bCs/>
                <w:sz w:val="22"/>
                <w:szCs w:val="22"/>
                <w:lang w:eastAsia="en-US"/>
              </w:rPr>
              <w:lastRenderedPageBreak/>
              <w:t>Health Care Services Connections</w:t>
            </w:r>
            <w:r w:rsidR="00912C81" w:rsidRPr="00C97912">
              <w:rPr>
                <w:rFonts w:ascii="Calibri" w:eastAsia="Times New Roman" w:hAnsi="Calibri" w:cs="Calibri"/>
                <w:b/>
                <w:bCs/>
                <w:sz w:val="22"/>
                <w:szCs w:val="22"/>
                <w:lang w:eastAsia="en-US"/>
              </w:rPr>
              <w:t xml:space="preserve"> Pathway</w:t>
            </w:r>
            <w:r w:rsidRPr="00C97912">
              <w:rPr>
                <w:rFonts w:ascii="Calibri" w:eastAsia="Times New Roman" w:hAnsi="Calibri" w:cs="Calibri"/>
                <w:b/>
                <w:bCs/>
                <w:sz w:val="22"/>
                <w:szCs w:val="22"/>
                <w:lang w:eastAsia="en-US"/>
              </w:rPr>
              <w:t> </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8AC6BD" w14:textId="77777777" w:rsidR="00C97912" w:rsidRPr="00C97912" w:rsidRDefault="00C97912" w:rsidP="00C97912">
            <w:pPr>
              <w:spacing w:after="0" w:line="240" w:lineRule="auto"/>
              <w:textAlignment w:val="baseline"/>
              <w:rPr>
                <w:rFonts w:ascii="Calibri" w:eastAsia="Times New Roman" w:hAnsi="Calibri" w:cs="Calibri"/>
                <w:b/>
                <w:bCs/>
                <w:sz w:val="22"/>
                <w:szCs w:val="22"/>
                <w:lang w:eastAsia="en-US"/>
              </w:rPr>
            </w:pPr>
          </w:p>
          <w:p w14:paraId="0ACD4762" w14:textId="77777777" w:rsidR="00F92DA5" w:rsidRDefault="00F92DA5" w:rsidP="00C97912">
            <w:pPr>
              <w:spacing w:after="0" w:line="240" w:lineRule="auto"/>
              <w:textAlignment w:val="baseline"/>
              <w:rPr>
                <w:rFonts w:ascii="Calibri" w:eastAsia="Times New Roman" w:hAnsi="Calibri" w:cs="Calibri"/>
                <w:b/>
                <w:bCs/>
                <w:sz w:val="22"/>
                <w:szCs w:val="22"/>
                <w:lang w:eastAsia="en-US"/>
              </w:rPr>
            </w:pPr>
            <w:r w:rsidRPr="00C97912">
              <w:rPr>
                <w:rFonts w:ascii="Calibri" w:eastAsia="Times New Roman" w:hAnsi="Calibri" w:cs="Calibri"/>
                <w:b/>
                <w:bCs/>
                <w:sz w:val="22"/>
                <w:szCs w:val="22"/>
                <w:lang w:eastAsia="en-US"/>
              </w:rPr>
              <w:t>Competing Priorities and Too Little Time in Primary Care </w:t>
            </w:r>
          </w:p>
          <w:p w14:paraId="554A5470" w14:textId="02270464" w:rsidR="00C97912" w:rsidRPr="00C97912" w:rsidRDefault="00C97912" w:rsidP="00C97912">
            <w:pPr>
              <w:spacing w:after="0" w:line="240" w:lineRule="auto"/>
              <w:textAlignment w:val="baseline"/>
              <w:rPr>
                <w:rFonts w:ascii="Calibri" w:eastAsia="Times New Roman" w:hAnsi="Calibri" w:cs="Calibri"/>
                <w:b/>
                <w:bCs/>
                <w:sz w:val="22"/>
                <w:szCs w:val="22"/>
                <w:lang w:eastAsia="en-US"/>
              </w:rPr>
            </w:pPr>
          </w:p>
        </w:tc>
        <w:tc>
          <w:tcPr>
            <w:tcW w:w="5903" w:type="dxa"/>
            <w:tcBorders>
              <w:top w:val="single" w:sz="6" w:space="0" w:color="auto"/>
              <w:left w:val="single" w:sz="6" w:space="0" w:color="auto"/>
              <w:bottom w:val="single" w:sz="6" w:space="0" w:color="auto"/>
              <w:right w:val="single" w:sz="6" w:space="0" w:color="auto"/>
            </w:tcBorders>
            <w:shd w:val="clear" w:color="auto" w:fill="auto"/>
            <w:hideMark/>
          </w:tcPr>
          <w:p w14:paraId="084DB4FB" w14:textId="77777777" w:rsidR="00F72C21" w:rsidRPr="00C97912" w:rsidRDefault="00F72C21" w:rsidP="00F92DA5">
            <w:pPr>
              <w:spacing w:after="0" w:line="240" w:lineRule="auto"/>
              <w:textAlignment w:val="baseline"/>
              <w:rPr>
                <w:rFonts w:ascii="Calibri" w:eastAsia="Times New Roman" w:hAnsi="Calibri" w:cs="Calibri"/>
                <w:i/>
                <w:iCs/>
                <w:sz w:val="22"/>
                <w:szCs w:val="22"/>
                <w:lang w:eastAsia="en-US"/>
              </w:rPr>
            </w:pPr>
          </w:p>
          <w:p w14:paraId="56DA3C54" w14:textId="0B3FAB2F" w:rsidR="00F92DA5" w:rsidRPr="00C97912" w:rsidRDefault="00F92DA5" w:rsidP="004B49E7">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“My experience is that, especially the primary care team, they are utterly maxed out and so tend to deal with things on the surface.”</w:t>
            </w:r>
            <w:r w:rsidRPr="00C97912">
              <w:rPr>
                <w:rFonts w:ascii="Calibri" w:eastAsia="Times New Roman" w:hAnsi="Calibri" w:cs="Calibri"/>
                <w:sz w:val="22"/>
                <w:szCs w:val="22"/>
                <w:lang w:eastAsia="en-US"/>
              </w:rPr>
              <w:t> </w:t>
            </w:r>
          </w:p>
        </w:tc>
      </w:tr>
      <w:tr w:rsidR="00F92DA5" w:rsidRPr="00F92DA5" w14:paraId="66E0260D" w14:textId="77777777" w:rsidTr="00C97912">
        <w:trPr>
          <w:trHeight w:val="255"/>
        </w:trPr>
        <w:tc>
          <w:tcPr>
            <w:tcW w:w="1792"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4ED692A2" w14:textId="3282A850" w:rsidR="00F92DA5" w:rsidRPr="00C97912" w:rsidRDefault="00F92DA5" w:rsidP="00C97912">
            <w:pPr>
              <w:spacing w:after="0" w:line="240" w:lineRule="auto"/>
              <w:textAlignment w:val="baseline"/>
              <w:rPr>
                <w:rFonts w:ascii="Calibri" w:eastAsia="Times New Roman" w:hAnsi="Calibri" w:cs="Calibri"/>
                <w:b/>
                <w:bCs/>
                <w:sz w:val="22"/>
                <w:szCs w:val="22"/>
                <w:lang w:eastAsia="en-US"/>
              </w:rPr>
            </w:pPr>
            <w:r w:rsidRPr="00C97912">
              <w:rPr>
                <w:rFonts w:ascii="Calibri" w:eastAsia="Times New Roman" w:hAnsi="Calibri" w:cs="Calibri"/>
                <w:b/>
                <w:bCs/>
                <w:sz w:val="22"/>
                <w:szCs w:val="22"/>
                <w:lang w:eastAsia="en-US"/>
              </w:rPr>
              <w:t>Tailored Clinical Care </w:t>
            </w:r>
            <w:r w:rsidR="00912C81" w:rsidRPr="00C97912">
              <w:rPr>
                <w:rFonts w:ascii="Calibri" w:eastAsia="Times New Roman" w:hAnsi="Calibri" w:cs="Calibri"/>
                <w:b/>
                <w:bCs/>
                <w:sz w:val="22"/>
                <w:szCs w:val="22"/>
                <w:lang w:eastAsia="en-US"/>
              </w:rPr>
              <w:t>Pathway</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C43568" w14:textId="07F6F4D0" w:rsidR="00F92DA5" w:rsidRPr="00C97912" w:rsidRDefault="00F92DA5" w:rsidP="00C97912">
            <w:pPr>
              <w:spacing w:after="0" w:line="240" w:lineRule="auto"/>
              <w:textAlignment w:val="baseline"/>
              <w:rPr>
                <w:rFonts w:ascii="Calibri" w:eastAsia="Times New Roman" w:hAnsi="Calibri" w:cs="Calibri"/>
                <w:b/>
                <w:bCs/>
                <w:sz w:val="22"/>
                <w:szCs w:val="22"/>
                <w:lang w:eastAsia="en-US"/>
              </w:rPr>
            </w:pPr>
            <w:r w:rsidRPr="00C97912">
              <w:rPr>
                <w:rFonts w:ascii="Calibri" w:eastAsia="Times New Roman" w:hAnsi="Calibri" w:cs="Calibri"/>
                <w:b/>
                <w:bCs/>
                <w:sz w:val="22"/>
                <w:szCs w:val="22"/>
                <w:lang w:eastAsia="en-US"/>
              </w:rPr>
              <w:t>Limited Tailoring of Clinical Care </w:t>
            </w:r>
          </w:p>
        </w:tc>
        <w:tc>
          <w:tcPr>
            <w:tcW w:w="5903" w:type="dxa"/>
            <w:tcBorders>
              <w:top w:val="single" w:sz="6" w:space="0" w:color="auto"/>
              <w:left w:val="single" w:sz="6" w:space="0" w:color="auto"/>
              <w:bottom w:val="single" w:sz="6" w:space="0" w:color="auto"/>
              <w:right w:val="single" w:sz="6" w:space="0" w:color="auto"/>
            </w:tcBorders>
            <w:shd w:val="clear" w:color="auto" w:fill="auto"/>
            <w:hideMark/>
          </w:tcPr>
          <w:p w14:paraId="20A4268E" w14:textId="77777777" w:rsidR="00F72C21" w:rsidRPr="00C97912" w:rsidRDefault="00F72C21" w:rsidP="00F92DA5">
            <w:pPr>
              <w:spacing w:after="0" w:line="240" w:lineRule="auto"/>
              <w:textAlignment w:val="baseline"/>
              <w:rPr>
                <w:rFonts w:ascii="Calibri" w:eastAsia="Times New Roman" w:hAnsi="Calibri" w:cs="Calibri"/>
                <w:i/>
                <w:iCs/>
                <w:sz w:val="22"/>
                <w:szCs w:val="22"/>
                <w:lang w:eastAsia="en-US"/>
              </w:rPr>
            </w:pPr>
          </w:p>
          <w:p w14:paraId="090FA721" w14:textId="77777777" w:rsidR="00F92DA5"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“I don't think that he asked me about that kind of stuff.  I don't remember talking to him about that.”</w:t>
            </w:r>
            <w:r w:rsidRPr="00C97912">
              <w:rPr>
                <w:rFonts w:ascii="Calibri" w:eastAsia="Times New Roman" w:hAnsi="Calibri" w:cs="Calibri"/>
                <w:sz w:val="22"/>
                <w:szCs w:val="22"/>
                <w:lang w:eastAsia="en-US"/>
              </w:rPr>
              <w:t> </w:t>
            </w:r>
          </w:p>
          <w:p w14:paraId="03C2E537" w14:textId="069615BD" w:rsidR="00C97912" w:rsidRPr="00C97912" w:rsidRDefault="00C97912" w:rsidP="00F92DA5">
            <w:pPr>
              <w:spacing w:after="0" w:line="240" w:lineRule="auto"/>
              <w:textAlignment w:val="baseline"/>
              <w:rPr>
                <w:rFonts w:ascii="Calibri" w:eastAsia="Times New Roman" w:hAnsi="Calibri" w:cs="Calibri"/>
                <w:sz w:val="22"/>
                <w:szCs w:val="22"/>
                <w:lang w:eastAsia="en-US"/>
              </w:rPr>
            </w:pPr>
          </w:p>
        </w:tc>
      </w:tr>
      <w:tr w:rsidR="00F92DA5" w:rsidRPr="00F92DA5" w14:paraId="67DC52E7" w14:textId="77777777" w:rsidTr="00C97912">
        <w:trPr>
          <w:trHeight w:val="255"/>
        </w:trPr>
        <w:tc>
          <w:tcPr>
            <w:tcW w:w="1792"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020ADF8" w14:textId="77777777" w:rsidR="00F92DA5" w:rsidRPr="00C97912" w:rsidRDefault="00F92DA5" w:rsidP="00C97912">
            <w:pPr>
              <w:spacing w:after="0" w:line="240" w:lineRule="auto"/>
              <w:rPr>
                <w:rFonts w:ascii="Calibri" w:eastAsia="Times New Roman" w:hAnsi="Calibri" w:cs="Calibri"/>
                <w:b/>
                <w:bCs/>
                <w:sz w:val="22"/>
                <w:szCs w:val="22"/>
                <w:lang w:eastAsia="en-US"/>
              </w:rPr>
            </w:pP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BED67D" w14:textId="77777777" w:rsidR="00F92DA5" w:rsidRPr="00C97912" w:rsidRDefault="00F92DA5" w:rsidP="00C97912">
            <w:pPr>
              <w:spacing w:after="0" w:line="240" w:lineRule="auto"/>
              <w:textAlignment w:val="baseline"/>
              <w:rPr>
                <w:rFonts w:ascii="Calibri" w:eastAsia="Times New Roman" w:hAnsi="Calibri" w:cs="Calibri"/>
                <w:b/>
                <w:bCs/>
                <w:sz w:val="22"/>
                <w:szCs w:val="22"/>
                <w:lang w:eastAsia="en-US"/>
              </w:rPr>
            </w:pPr>
            <w:r w:rsidRPr="00C97912">
              <w:rPr>
                <w:rFonts w:ascii="Calibri" w:eastAsia="Times New Roman" w:hAnsi="Calibri" w:cs="Calibri"/>
                <w:b/>
                <w:bCs/>
                <w:sz w:val="22"/>
                <w:szCs w:val="22"/>
                <w:lang w:eastAsia="en-US"/>
              </w:rPr>
              <w:t>Patients Value Whole-Person Focus </w:t>
            </w:r>
          </w:p>
        </w:tc>
        <w:tc>
          <w:tcPr>
            <w:tcW w:w="5903" w:type="dxa"/>
            <w:tcBorders>
              <w:top w:val="single" w:sz="6" w:space="0" w:color="auto"/>
              <w:left w:val="single" w:sz="6" w:space="0" w:color="auto"/>
              <w:bottom w:val="single" w:sz="6" w:space="0" w:color="auto"/>
              <w:right w:val="single" w:sz="6" w:space="0" w:color="auto"/>
            </w:tcBorders>
            <w:shd w:val="clear" w:color="auto" w:fill="auto"/>
            <w:hideMark/>
          </w:tcPr>
          <w:p w14:paraId="2F5C5CAC" w14:textId="77777777" w:rsidR="00F72C21" w:rsidRPr="00C97912" w:rsidRDefault="00F72C21" w:rsidP="00F92DA5">
            <w:pPr>
              <w:spacing w:after="0" w:line="240" w:lineRule="auto"/>
              <w:textAlignment w:val="baseline"/>
              <w:rPr>
                <w:rFonts w:ascii="Calibri" w:eastAsia="Times New Roman" w:hAnsi="Calibri" w:cs="Calibri"/>
                <w:i/>
                <w:iCs/>
                <w:sz w:val="22"/>
                <w:szCs w:val="22"/>
                <w:lang w:eastAsia="en-US"/>
              </w:rPr>
            </w:pPr>
          </w:p>
          <w:p w14:paraId="7437599D" w14:textId="5467DB7E"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 xml:space="preserve">“The more information I can give to my doctor, the better she’s going to be able to treat me…  </w:t>
            </w:r>
            <w:proofErr w:type="gramStart"/>
            <w:r w:rsidRPr="00C97912">
              <w:rPr>
                <w:rFonts w:ascii="Calibri" w:eastAsia="Times New Roman" w:hAnsi="Calibri" w:cs="Calibri"/>
                <w:i/>
                <w:iCs/>
                <w:sz w:val="22"/>
                <w:szCs w:val="22"/>
                <w:lang w:eastAsia="en-US"/>
              </w:rPr>
              <w:t>So</w:t>
            </w:r>
            <w:proofErr w:type="gramEnd"/>
            <w:r w:rsidRPr="00C97912">
              <w:rPr>
                <w:rFonts w:ascii="Calibri" w:eastAsia="Times New Roman" w:hAnsi="Calibri" w:cs="Calibri"/>
                <w:i/>
                <w:iCs/>
                <w:sz w:val="22"/>
                <w:szCs w:val="22"/>
                <w:lang w:eastAsia="en-US"/>
              </w:rPr>
              <w:t xml:space="preserve"> I enjoy talking with my provider about stuff like that because sometimes the stuff going on in our lives is really affecting our health and we just don’t realize it.”</w:t>
            </w:r>
            <w:r w:rsidRPr="00C97912">
              <w:rPr>
                <w:rFonts w:ascii="Calibri" w:eastAsia="Times New Roman" w:hAnsi="Calibri" w:cs="Calibri"/>
                <w:sz w:val="22"/>
                <w:szCs w:val="22"/>
                <w:lang w:eastAsia="en-US"/>
              </w:rPr>
              <w:t> </w:t>
            </w:r>
          </w:p>
          <w:p w14:paraId="0A6E7439" w14:textId="77777777" w:rsidR="00562B81" w:rsidRPr="00C97912" w:rsidRDefault="00562B81" w:rsidP="00F92DA5">
            <w:pPr>
              <w:spacing w:after="0" w:line="240" w:lineRule="auto"/>
              <w:textAlignment w:val="baseline"/>
              <w:rPr>
                <w:rFonts w:ascii="Calibri" w:eastAsia="Times New Roman" w:hAnsi="Calibri" w:cs="Calibri"/>
                <w:sz w:val="22"/>
                <w:szCs w:val="22"/>
                <w:lang w:eastAsia="en-US"/>
              </w:rPr>
            </w:pPr>
          </w:p>
          <w:p w14:paraId="34CDBACB" w14:textId="77777777" w:rsidR="00F92DA5" w:rsidRPr="00C97912" w:rsidRDefault="00F92DA5" w:rsidP="00F92DA5">
            <w:pPr>
              <w:spacing w:after="0" w:line="240" w:lineRule="auto"/>
              <w:textAlignment w:val="baseline"/>
              <w:rPr>
                <w:rFonts w:ascii="Calibri" w:eastAsia="Times New Roman" w:hAnsi="Calibri" w:cs="Calibri"/>
                <w:sz w:val="22"/>
                <w:szCs w:val="22"/>
                <w:lang w:eastAsia="en-US"/>
              </w:rPr>
            </w:pPr>
            <w:r w:rsidRPr="00C97912">
              <w:rPr>
                <w:rFonts w:ascii="Calibri" w:eastAsia="Times New Roman" w:hAnsi="Calibri" w:cs="Calibri"/>
                <w:i/>
                <w:iCs/>
                <w:sz w:val="22"/>
                <w:szCs w:val="22"/>
                <w:lang w:eastAsia="en-US"/>
              </w:rPr>
              <w:t>“I felt very cared for, concern for me as just a human being.”</w:t>
            </w:r>
            <w:r w:rsidRPr="00C97912">
              <w:rPr>
                <w:rFonts w:ascii="Calibri" w:eastAsia="Times New Roman" w:hAnsi="Calibri" w:cs="Calibri"/>
                <w:sz w:val="22"/>
                <w:szCs w:val="22"/>
                <w:lang w:eastAsia="en-US"/>
              </w:rPr>
              <w:t> </w:t>
            </w:r>
          </w:p>
          <w:p w14:paraId="7B6CD7CB" w14:textId="77777777" w:rsidR="00C97912" w:rsidRPr="00C97912" w:rsidRDefault="00C97912" w:rsidP="00F92DA5">
            <w:pPr>
              <w:spacing w:after="0" w:line="240" w:lineRule="auto"/>
              <w:textAlignment w:val="baseline"/>
              <w:rPr>
                <w:rFonts w:ascii="Calibri" w:eastAsia="Times New Roman" w:hAnsi="Calibri" w:cs="Calibri"/>
                <w:sz w:val="22"/>
                <w:szCs w:val="22"/>
                <w:lang w:eastAsia="en-US"/>
              </w:rPr>
            </w:pPr>
          </w:p>
          <w:p w14:paraId="0A75E4EF" w14:textId="77777777" w:rsidR="00F72C21" w:rsidRPr="00C97912" w:rsidRDefault="00F72C21" w:rsidP="00F92DA5">
            <w:pPr>
              <w:spacing w:after="0" w:line="240" w:lineRule="auto"/>
              <w:textAlignment w:val="baseline"/>
              <w:rPr>
                <w:rFonts w:ascii="Calibri" w:eastAsia="Times New Roman" w:hAnsi="Calibri" w:cs="Calibri"/>
                <w:sz w:val="22"/>
                <w:szCs w:val="22"/>
                <w:lang w:eastAsia="en-US"/>
              </w:rPr>
            </w:pPr>
          </w:p>
        </w:tc>
      </w:tr>
    </w:tbl>
    <w:p w14:paraId="7E49D70E" w14:textId="77777777" w:rsidR="00F92DA5" w:rsidRDefault="00F92DA5"/>
    <w:sectPr w:rsidR="00F92D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B68C2D"/>
    <w:rsid w:val="002636A0"/>
    <w:rsid w:val="004B49E7"/>
    <w:rsid w:val="00562B81"/>
    <w:rsid w:val="00711D5B"/>
    <w:rsid w:val="00912C81"/>
    <w:rsid w:val="00A12A3A"/>
    <w:rsid w:val="00B643D1"/>
    <w:rsid w:val="00C97912"/>
    <w:rsid w:val="00CA612C"/>
    <w:rsid w:val="00E17A3F"/>
    <w:rsid w:val="00F72C21"/>
    <w:rsid w:val="00F92DA5"/>
    <w:rsid w:val="5FB68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3DEE6"/>
  <w15:chartTrackingRefBased/>
  <w15:docId w15:val="{AA37306F-F351-4855-B840-FC8DB4F57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7A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7A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17A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17A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17A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17A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E17A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17A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E17A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A3F"/>
    <w:rPr>
      <w:rFonts w:asciiTheme="majorHAnsi" w:eastAsiaTheme="majorEastAsia" w:hAnsiTheme="majorHAnsi" w:cstheme="majorBidi"/>
      <w:color w:val="0F4761" w:themeColor="accent1" w:themeShade="BF"/>
      <w:sz w:val="40"/>
      <w:szCs w:val="40"/>
      <w:lang w:eastAsia="ja-JP"/>
    </w:rPr>
  </w:style>
  <w:style w:type="character" w:customStyle="1" w:styleId="Heading2Char">
    <w:name w:val="Heading 2 Char"/>
    <w:basedOn w:val="DefaultParagraphFont"/>
    <w:link w:val="Heading2"/>
    <w:uiPriority w:val="9"/>
    <w:rsid w:val="00E17A3F"/>
    <w:rPr>
      <w:rFonts w:asciiTheme="majorHAnsi" w:eastAsiaTheme="majorEastAsia" w:hAnsiTheme="majorHAnsi" w:cstheme="majorBidi"/>
      <w:color w:val="0F4761" w:themeColor="accent1" w:themeShade="BF"/>
      <w:sz w:val="32"/>
      <w:szCs w:val="32"/>
      <w:lang w:eastAsia="ja-JP"/>
    </w:rPr>
  </w:style>
  <w:style w:type="character" w:customStyle="1" w:styleId="Heading3Char">
    <w:name w:val="Heading 3 Char"/>
    <w:basedOn w:val="DefaultParagraphFont"/>
    <w:link w:val="Heading3"/>
    <w:uiPriority w:val="9"/>
    <w:rsid w:val="00E17A3F"/>
    <w:rPr>
      <w:rFonts w:eastAsiaTheme="majorEastAsia" w:cstheme="majorBidi"/>
      <w:color w:val="0F4761" w:themeColor="accent1" w:themeShade="BF"/>
      <w:sz w:val="28"/>
      <w:szCs w:val="28"/>
      <w:lang w:eastAsia="ja-JP"/>
    </w:rPr>
  </w:style>
  <w:style w:type="character" w:customStyle="1" w:styleId="Heading4Char">
    <w:name w:val="Heading 4 Char"/>
    <w:basedOn w:val="DefaultParagraphFont"/>
    <w:link w:val="Heading4"/>
    <w:uiPriority w:val="9"/>
    <w:rsid w:val="00E17A3F"/>
    <w:rPr>
      <w:rFonts w:eastAsiaTheme="majorEastAsia" w:cstheme="majorBidi"/>
      <w:i/>
      <w:iCs/>
      <w:color w:val="0F4761" w:themeColor="accent1" w:themeShade="BF"/>
      <w:sz w:val="24"/>
      <w:szCs w:val="24"/>
      <w:lang w:eastAsia="ja-JP"/>
    </w:rPr>
  </w:style>
  <w:style w:type="character" w:customStyle="1" w:styleId="Heading5Char">
    <w:name w:val="Heading 5 Char"/>
    <w:basedOn w:val="DefaultParagraphFont"/>
    <w:link w:val="Heading5"/>
    <w:uiPriority w:val="9"/>
    <w:rsid w:val="00E17A3F"/>
    <w:rPr>
      <w:rFonts w:eastAsiaTheme="majorEastAsia" w:cstheme="majorBidi"/>
      <w:color w:val="0F4761" w:themeColor="accent1" w:themeShade="BF"/>
      <w:sz w:val="24"/>
      <w:szCs w:val="24"/>
      <w:lang w:eastAsia="ja-JP"/>
    </w:rPr>
  </w:style>
  <w:style w:type="character" w:customStyle="1" w:styleId="Heading6Char">
    <w:name w:val="Heading 6 Char"/>
    <w:basedOn w:val="DefaultParagraphFont"/>
    <w:link w:val="Heading6"/>
    <w:uiPriority w:val="9"/>
    <w:rsid w:val="00E17A3F"/>
    <w:rPr>
      <w:rFonts w:eastAsiaTheme="majorEastAsia" w:cstheme="majorBidi"/>
      <w:i/>
      <w:iCs/>
      <w:color w:val="595959" w:themeColor="text1" w:themeTint="A6"/>
      <w:sz w:val="24"/>
      <w:szCs w:val="24"/>
      <w:lang w:eastAsia="ja-JP"/>
    </w:rPr>
  </w:style>
  <w:style w:type="character" w:customStyle="1" w:styleId="Heading7Char">
    <w:name w:val="Heading 7 Char"/>
    <w:basedOn w:val="DefaultParagraphFont"/>
    <w:link w:val="Heading7"/>
    <w:uiPriority w:val="9"/>
    <w:rsid w:val="00E17A3F"/>
    <w:rPr>
      <w:rFonts w:eastAsiaTheme="majorEastAsia" w:cstheme="majorBidi"/>
      <w:color w:val="595959" w:themeColor="text1" w:themeTint="A6"/>
      <w:sz w:val="24"/>
      <w:szCs w:val="24"/>
      <w:lang w:eastAsia="ja-JP"/>
    </w:rPr>
  </w:style>
  <w:style w:type="character" w:customStyle="1" w:styleId="Heading8Char">
    <w:name w:val="Heading 8 Char"/>
    <w:basedOn w:val="DefaultParagraphFont"/>
    <w:link w:val="Heading8"/>
    <w:uiPriority w:val="9"/>
    <w:rsid w:val="00E17A3F"/>
    <w:rPr>
      <w:rFonts w:eastAsiaTheme="majorEastAsia" w:cstheme="majorBidi"/>
      <w:i/>
      <w:iCs/>
      <w:color w:val="272727" w:themeColor="text1" w:themeTint="D8"/>
      <w:sz w:val="24"/>
      <w:szCs w:val="24"/>
      <w:lang w:eastAsia="ja-JP"/>
    </w:rPr>
  </w:style>
  <w:style w:type="character" w:customStyle="1" w:styleId="Heading9Char">
    <w:name w:val="Heading 9 Char"/>
    <w:basedOn w:val="DefaultParagraphFont"/>
    <w:link w:val="Heading9"/>
    <w:uiPriority w:val="9"/>
    <w:rsid w:val="00E17A3F"/>
    <w:rPr>
      <w:rFonts w:eastAsiaTheme="majorEastAsia" w:cstheme="majorBidi"/>
      <w:color w:val="272727" w:themeColor="text1" w:themeTint="D8"/>
      <w:sz w:val="24"/>
      <w:szCs w:val="24"/>
      <w:lang w:eastAsia="ja-JP"/>
    </w:rPr>
  </w:style>
  <w:style w:type="character" w:customStyle="1" w:styleId="TitleChar">
    <w:name w:val="Title Char"/>
    <w:basedOn w:val="DefaultParagraphFont"/>
    <w:link w:val="Title"/>
    <w:uiPriority w:val="10"/>
    <w:rsid w:val="00E17A3F"/>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E17A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sid w:val="00E17A3F"/>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17A3F"/>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0E17A3F"/>
    <w:pPr>
      <w:numPr>
        <w:ilvl w:val="1"/>
      </w:numPr>
    </w:pPr>
    <w:rPr>
      <w:rFonts w:eastAsiaTheme="majorEastAsia" w:cstheme="majorBidi"/>
      <w:color w:val="595959" w:themeColor="text1" w:themeTint="A6"/>
      <w:spacing w:val="15"/>
      <w:sz w:val="28"/>
      <w:szCs w:val="28"/>
    </w:rPr>
  </w:style>
  <w:style w:type="character" w:customStyle="1" w:styleId="SubtitleChar1">
    <w:name w:val="Subtitle Char1"/>
    <w:basedOn w:val="DefaultParagraphFont"/>
    <w:uiPriority w:val="11"/>
    <w:rsid w:val="00E17A3F"/>
    <w:rPr>
      <w:rFonts w:eastAsiaTheme="minorEastAsia"/>
      <w:color w:val="5A5A5A" w:themeColor="text1" w:themeTint="A5"/>
      <w:spacing w:val="15"/>
    </w:rPr>
  </w:style>
  <w:style w:type="character" w:styleId="IntenseEmphasis">
    <w:name w:val="Intense Emphasis"/>
    <w:basedOn w:val="DefaultParagraphFont"/>
    <w:uiPriority w:val="21"/>
    <w:qFormat/>
    <w:rsid w:val="00E17A3F"/>
    <w:rPr>
      <w:i/>
      <w:iCs/>
      <w:color w:val="0F4761" w:themeColor="accent1" w:themeShade="BF"/>
    </w:rPr>
  </w:style>
  <w:style w:type="character" w:customStyle="1" w:styleId="QuoteChar">
    <w:name w:val="Quote Char"/>
    <w:basedOn w:val="DefaultParagraphFont"/>
    <w:link w:val="Quote"/>
    <w:uiPriority w:val="29"/>
    <w:rsid w:val="00E17A3F"/>
    <w:rPr>
      <w:i/>
      <w:iCs/>
      <w:color w:val="404040" w:themeColor="text1" w:themeTint="BF"/>
    </w:rPr>
  </w:style>
  <w:style w:type="paragraph" w:styleId="Quote">
    <w:name w:val="Quote"/>
    <w:basedOn w:val="Normal"/>
    <w:next w:val="Normal"/>
    <w:link w:val="QuoteChar"/>
    <w:uiPriority w:val="29"/>
    <w:qFormat/>
    <w:rsid w:val="00E17A3F"/>
    <w:pPr>
      <w:spacing w:before="160"/>
      <w:jc w:val="center"/>
    </w:pPr>
    <w:rPr>
      <w:i/>
      <w:iCs/>
      <w:color w:val="404040" w:themeColor="text1" w:themeTint="BF"/>
    </w:rPr>
  </w:style>
  <w:style w:type="character" w:customStyle="1" w:styleId="QuoteChar1">
    <w:name w:val="Quote Char1"/>
    <w:basedOn w:val="DefaultParagraphFont"/>
    <w:uiPriority w:val="29"/>
    <w:rsid w:val="00E17A3F"/>
    <w:rPr>
      <w:i/>
      <w:iCs/>
      <w:color w:val="404040" w:themeColor="text1" w:themeTint="BF"/>
    </w:rPr>
  </w:style>
  <w:style w:type="character" w:customStyle="1" w:styleId="IntenseQuoteChar">
    <w:name w:val="Intense Quote Char"/>
    <w:basedOn w:val="DefaultParagraphFont"/>
    <w:link w:val="IntenseQuote"/>
    <w:uiPriority w:val="30"/>
    <w:rsid w:val="00E17A3F"/>
    <w:rPr>
      <w:i/>
      <w:iCs/>
      <w:color w:val="0F4761" w:themeColor="accent1" w:themeShade="BF"/>
    </w:rPr>
  </w:style>
  <w:style w:type="paragraph" w:styleId="IntenseQuote">
    <w:name w:val="Intense Quote"/>
    <w:basedOn w:val="Normal"/>
    <w:next w:val="Normal"/>
    <w:link w:val="IntenseQuoteChar"/>
    <w:uiPriority w:val="30"/>
    <w:qFormat/>
    <w:rsid w:val="00E17A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1">
    <w:name w:val="Intense Quote Char1"/>
    <w:basedOn w:val="DefaultParagraphFont"/>
    <w:uiPriority w:val="30"/>
    <w:rsid w:val="00E17A3F"/>
    <w:rPr>
      <w:i/>
      <w:iCs/>
      <w:color w:val="156082" w:themeColor="accent1"/>
    </w:rPr>
  </w:style>
  <w:style w:type="character" w:styleId="IntenseReference">
    <w:name w:val="Intense Reference"/>
    <w:basedOn w:val="DefaultParagraphFont"/>
    <w:uiPriority w:val="32"/>
    <w:qFormat/>
    <w:rsid w:val="00E17A3F"/>
    <w:rPr>
      <w:b/>
      <w:bCs/>
      <w:smallCaps/>
      <w:color w:val="0F4761" w:themeColor="accent1" w:themeShade="BF"/>
      <w:spacing w:val="5"/>
    </w:rPr>
  </w:style>
  <w:style w:type="paragraph" w:customStyle="1" w:styleId="paragraph">
    <w:name w:val="paragraph"/>
    <w:basedOn w:val="Normal"/>
    <w:rsid w:val="00F92DA5"/>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F92DA5"/>
  </w:style>
  <w:style w:type="character" w:customStyle="1" w:styleId="eop">
    <w:name w:val="eop"/>
    <w:basedOn w:val="DefaultParagraphFont"/>
    <w:rsid w:val="00F92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40238">
      <w:bodyDiv w:val="1"/>
      <w:marLeft w:val="0"/>
      <w:marRight w:val="0"/>
      <w:marTop w:val="0"/>
      <w:marBottom w:val="0"/>
      <w:divBdr>
        <w:top w:val="none" w:sz="0" w:space="0" w:color="auto"/>
        <w:left w:val="none" w:sz="0" w:space="0" w:color="auto"/>
        <w:bottom w:val="none" w:sz="0" w:space="0" w:color="auto"/>
        <w:right w:val="none" w:sz="0" w:space="0" w:color="auto"/>
      </w:divBdr>
      <w:divsChild>
        <w:div w:id="206647297">
          <w:marLeft w:val="0"/>
          <w:marRight w:val="0"/>
          <w:marTop w:val="0"/>
          <w:marBottom w:val="0"/>
          <w:divBdr>
            <w:top w:val="none" w:sz="0" w:space="0" w:color="auto"/>
            <w:left w:val="none" w:sz="0" w:space="0" w:color="auto"/>
            <w:bottom w:val="none" w:sz="0" w:space="0" w:color="auto"/>
            <w:right w:val="none" w:sz="0" w:space="0" w:color="auto"/>
          </w:divBdr>
          <w:divsChild>
            <w:div w:id="1891384371">
              <w:marLeft w:val="0"/>
              <w:marRight w:val="0"/>
              <w:marTop w:val="0"/>
              <w:marBottom w:val="0"/>
              <w:divBdr>
                <w:top w:val="none" w:sz="0" w:space="0" w:color="auto"/>
                <w:left w:val="none" w:sz="0" w:space="0" w:color="auto"/>
                <w:bottom w:val="none" w:sz="0" w:space="0" w:color="auto"/>
                <w:right w:val="none" w:sz="0" w:space="0" w:color="auto"/>
              </w:divBdr>
            </w:div>
          </w:divsChild>
        </w:div>
        <w:div w:id="2006471400">
          <w:marLeft w:val="0"/>
          <w:marRight w:val="0"/>
          <w:marTop w:val="0"/>
          <w:marBottom w:val="0"/>
          <w:divBdr>
            <w:top w:val="none" w:sz="0" w:space="0" w:color="auto"/>
            <w:left w:val="none" w:sz="0" w:space="0" w:color="auto"/>
            <w:bottom w:val="none" w:sz="0" w:space="0" w:color="auto"/>
            <w:right w:val="none" w:sz="0" w:space="0" w:color="auto"/>
          </w:divBdr>
          <w:divsChild>
            <w:div w:id="784736094">
              <w:marLeft w:val="0"/>
              <w:marRight w:val="0"/>
              <w:marTop w:val="0"/>
              <w:marBottom w:val="0"/>
              <w:divBdr>
                <w:top w:val="none" w:sz="0" w:space="0" w:color="auto"/>
                <w:left w:val="none" w:sz="0" w:space="0" w:color="auto"/>
                <w:bottom w:val="none" w:sz="0" w:space="0" w:color="auto"/>
                <w:right w:val="none" w:sz="0" w:space="0" w:color="auto"/>
              </w:divBdr>
            </w:div>
          </w:divsChild>
        </w:div>
        <w:div w:id="1036929046">
          <w:marLeft w:val="0"/>
          <w:marRight w:val="0"/>
          <w:marTop w:val="0"/>
          <w:marBottom w:val="0"/>
          <w:divBdr>
            <w:top w:val="none" w:sz="0" w:space="0" w:color="auto"/>
            <w:left w:val="none" w:sz="0" w:space="0" w:color="auto"/>
            <w:bottom w:val="none" w:sz="0" w:space="0" w:color="auto"/>
            <w:right w:val="none" w:sz="0" w:space="0" w:color="auto"/>
          </w:divBdr>
          <w:divsChild>
            <w:div w:id="892738667">
              <w:marLeft w:val="0"/>
              <w:marRight w:val="0"/>
              <w:marTop w:val="0"/>
              <w:marBottom w:val="0"/>
              <w:divBdr>
                <w:top w:val="none" w:sz="0" w:space="0" w:color="auto"/>
                <w:left w:val="none" w:sz="0" w:space="0" w:color="auto"/>
                <w:bottom w:val="none" w:sz="0" w:space="0" w:color="auto"/>
                <w:right w:val="none" w:sz="0" w:space="0" w:color="auto"/>
              </w:divBdr>
            </w:div>
          </w:divsChild>
        </w:div>
        <w:div w:id="2136438237">
          <w:marLeft w:val="0"/>
          <w:marRight w:val="0"/>
          <w:marTop w:val="0"/>
          <w:marBottom w:val="0"/>
          <w:divBdr>
            <w:top w:val="none" w:sz="0" w:space="0" w:color="auto"/>
            <w:left w:val="none" w:sz="0" w:space="0" w:color="auto"/>
            <w:bottom w:val="none" w:sz="0" w:space="0" w:color="auto"/>
            <w:right w:val="none" w:sz="0" w:space="0" w:color="auto"/>
          </w:divBdr>
          <w:divsChild>
            <w:div w:id="481125053">
              <w:marLeft w:val="0"/>
              <w:marRight w:val="0"/>
              <w:marTop w:val="0"/>
              <w:marBottom w:val="0"/>
              <w:divBdr>
                <w:top w:val="none" w:sz="0" w:space="0" w:color="auto"/>
                <w:left w:val="none" w:sz="0" w:space="0" w:color="auto"/>
                <w:bottom w:val="none" w:sz="0" w:space="0" w:color="auto"/>
                <w:right w:val="none" w:sz="0" w:space="0" w:color="auto"/>
              </w:divBdr>
            </w:div>
          </w:divsChild>
        </w:div>
        <w:div w:id="535896316">
          <w:marLeft w:val="0"/>
          <w:marRight w:val="0"/>
          <w:marTop w:val="0"/>
          <w:marBottom w:val="0"/>
          <w:divBdr>
            <w:top w:val="none" w:sz="0" w:space="0" w:color="auto"/>
            <w:left w:val="none" w:sz="0" w:space="0" w:color="auto"/>
            <w:bottom w:val="none" w:sz="0" w:space="0" w:color="auto"/>
            <w:right w:val="none" w:sz="0" w:space="0" w:color="auto"/>
          </w:divBdr>
          <w:divsChild>
            <w:div w:id="1037853570">
              <w:marLeft w:val="0"/>
              <w:marRight w:val="0"/>
              <w:marTop w:val="0"/>
              <w:marBottom w:val="0"/>
              <w:divBdr>
                <w:top w:val="none" w:sz="0" w:space="0" w:color="auto"/>
                <w:left w:val="none" w:sz="0" w:space="0" w:color="auto"/>
                <w:bottom w:val="none" w:sz="0" w:space="0" w:color="auto"/>
                <w:right w:val="none" w:sz="0" w:space="0" w:color="auto"/>
              </w:divBdr>
            </w:div>
          </w:divsChild>
        </w:div>
        <w:div w:id="1780640803">
          <w:marLeft w:val="0"/>
          <w:marRight w:val="0"/>
          <w:marTop w:val="0"/>
          <w:marBottom w:val="0"/>
          <w:divBdr>
            <w:top w:val="none" w:sz="0" w:space="0" w:color="auto"/>
            <w:left w:val="none" w:sz="0" w:space="0" w:color="auto"/>
            <w:bottom w:val="none" w:sz="0" w:space="0" w:color="auto"/>
            <w:right w:val="none" w:sz="0" w:space="0" w:color="auto"/>
          </w:divBdr>
          <w:divsChild>
            <w:div w:id="1963262705">
              <w:marLeft w:val="0"/>
              <w:marRight w:val="0"/>
              <w:marTop w:val="0"/>
              <w:marBottom w:val="0"/>
              <w:divBdr>
                <w:top w:val="none" w:sz="0" w:space="0" w:color="auto"/>
                <w:left w:val="none" w:sz="0" w:space="0" w:color="auto"/>
                <w:bottom w:val="none" w:sz="0" w:space="0" w:color="auto"/>
                <w:right w:val="none" w:sz="0" w:space="0" w:color="auto"/>
              </w:divBdr>
            </w:div>
            <w:div w:id="1517498834">
              <w:marLeft w:val="0"/>
              <w:marRight w:val="0"/>
              <w:marTop w:val="0"/>
              <w:marBottom w:val="0"/>
              <w:divBdr>
                <w:top w:val="none" w:sz="0" w:space="0" w:color="auto"/>
                <w:left w:val="none" w:sz="0" w:space="0" w:color="auto"/>
                <w:bottom w:val="none" w:sz="0" w:space="0" w:color="auto"/>
                <w:right w:val="none" w:sz="0" w:space="0" w:color="auto"/>
              </w:divBdr>
            </w:div>
            <w:div w:id="1357348792">
              <w:marLeft w:val="0"/>
              <w:marRight w:val="0"/>
              <w:marTop w:val="0"/>
              <w:marBottom w:val="0"/>
              <w:divBdr>
                <w:top w:val="none" w:sz="0" w:space="0" w:color="auto"/>
                <w:left w:val="none" w:sz="0" w:space="0" w:color="auto"/>
                <w:bottom w:val="none" w:sz="0" w:space="0" w:color="auto"/>
                <w:right w:val="none" w:sz="0" w:space="0" w:color="auto"/>
              </w:divBdr>
            </w:div>
          </w:divsChild>
        </w:div>
        <w:div w:id="1193685873">
          <w:marLeft w:val="0"/>
          <w:marRight w:val="0"/>
          <w:marTop w:val="0"/>
          <w:marBottom w:val="0"/>
          <w:divBdr>
            <w:top w:val="none" w:sz="0" w:space="0" w:color="auto"/>
            <w:left w:val="none" w:sz="0" w:space="0" w:color="auto"/>
            <w:bottom w:val="none" w:sz="0" w:space="0" w:color="auto"/>
            <w:right w:val="none" w:sz="0" w:space="0" w:color="auto"/>
          </w:divBdr>
          <w:divsChild>
            <w:div w:id="764229544">
              <w:marLeft w:val="0"/>
              <w:marRight w:val="0"/>
              <w:marTop w:val="0"/>
              <w:marBottom w:val="0"/>
              <w:divBdr>
                <w:top w:val="none" w:sz="0" w:space="0" w:color="auto"/>
                <w:left w:val="none" w:sz="0" w:space="0" w:color="auto"/>
                <w:bottom w:val="none" w:sz="0" w:space="0" w:color="auto"/>
                <w:right w:val="none" w:sz="0" w:space="0" w:color="auto"/>
              </w:divBdr>
            </w:div>
          </w:divsChild>
        </w:div>
        <w:div w:id="763962461">
          <w:marLeft w:val="0"/>
          <w:marRight w:val="0"/>
          <w:marTop w:val="0"/>
          <w:marBottom w:val="0"/>
          <w:divBdr>
            <w:top w:val="none" w:sz="0" w:space="0" w:color="auto"/>
            <w:left w:val="none" w:sz="0" w:space="0" w:color="auto"/>
            <w:bottom w:val="none" w:sz="0" w:space="0" w:color="auto"/>
            <w:right w:val="none" w:sz="0" w:space="0" w:color="auto"/>
          </w:divBdr>
          <w:divsChild>
            <w:div w:id="116798328">
              <w:marLeft w:val="0"/>
              <w:marRight w:val="0"/>
              <w:marTop w:val="0"/>
              <w:marBottom w:val="0"/>
              <w:divBdr>
                <w:top w:val="none" w:sz="0" w:space="0" w:color="auto"/>
                <w:left w:val="none" w:sz="0" w:space="0" w:color="auto"/>
                <w:bottom w:val="none" w:sz="0" w:space="0" w:color="auto"/>
                <w:right w:val="none" w:sz="0" w:space="0" w:color="auto"/>
              </w:divBdr>
            </w:div>
            <w:div w:id="229970357">
              <w:marLeft w:val="0"/>
              <w:marRight w:val="0"/>
              <w:marTop w:val="0"/>
              <w:marBottom w:val="0"/>
              <w:divBdr>
                <w:top w:val="none" w:sz="0" w:space="0" w:color="auto"/>
                <w:left w:val="none" w:sz="0" w:space="0" w:color="auto"/>
                <w:bottom w:val="none" w:sz="0" w:space="0" w:color="auto"/>
                <w:right w:val="none" w:sz="0" w:space="0" w:color="auto"/>
              </w:divBdr>
            </w:div>
            <w:div w:id="1711564522">
              <w:marLeft w:val="0"/>
              <w:marRight w:val="0"/>
              <w:marTop w:val="0"/>
              <w:marBottom w:val="0"/>
              <w:divBdr>
                <w:top w:val="none" w:sz="0" w:space="0" w:color="auto"/>
                <w:left w:val="none" w:sz="0" w:space="0" w:color="auto"/>
                <w:bottom w:val="none" w:sz="0" w:space="0" w:color="auto"/>
                <w:right w:val="none" w:sz="0" w:space="0" w:color="auto"/>
              </w:divBdr>
            </w:div>
            <w:div w:id="881097514">
              <w:marLeft w:val="0"/>
              <w:marRight w:val="0"/>
              <w:marTop w:val="0"/>
              <w:marBottom w:val="0"/>
              <w:divBdr>
                <w:top w:val="none" w:sz="0" w:space="0" w:color="auto"/>
                <w:left w:val="none" w:sz="0" w:space="0" w:color="auto"/>
                <w:bottom w:val="none" w:sz="0" w:space="0" w:color="auto"/>
                <w:right w:val="none" w:sz="0" w:space="0" w:color="auto"/>
              </w:divBdr>
            </w:div>
            <w:div w:id="729766679">
              <w:marLeft w:val="0"/>
              <w:marRight w:val="0"/>
              <w:marTop w:val="0"/>
              <w:marBottom w:val="0"/>
              <w:divBdr>
                <w:top w:val="none" w:sz="0" w:space="0" w:color="auto"/>
                <w:left w:val="none" w:sz="0" w:space="0" w:color="auto"/>
                <w:bottom w:val="none" w:sz="0" w:space="0" w:color="auto"/>
                <w:right w:val="none" w:sz="0" w:space="0" w:color="auto"/>
              </w:divBdr>
            </w:div>
            <w:div w:id="292565691">
              <w:marLeft w:val="0"/>
              <w:marRight w:val="0"/>
              <w:marTop w:val="0"/>
              <w:marBottom w:val="0"/>
              <w:divBdr>
                <w:top w:val="none" w:sz="0" w:space="0" w:color="auto"/>
                <w:left w:val="none" w:sz="0" w:space="0" w:color="auto"/>
                <w:bottom w:val="none" w:sz="0" w:space="0" w:color="auto"/>
                <w:right w:val="none" w:sz="0" w:space="0" w:color="auto"/>
              </w:divBdr>
            </w:div>
            <w:div w:id="1453208976">
              <w:marLeft w:val="0"/>
              <w:marRight w:val="0"/>
              <w:marTop w:val="0"/>
              <w:marBottom w:val="0"/>
              <w:divBdr>
                <w:top w:val="none" w:sz="0" w:space="0" w:color="auto"/>
                <w:left w:val="none" w:sz="0" w:space="0" w:color="auto"/>
                <w:bottom w:val="none" w:sz="0" w:space="0" w:color="auto"/>
                <w:right w:val="none" w:sz="0" w:space="0" w:color="auto"/>
              </w:divBdr>
            </w:div>
            <w:div w:id="1791240140">
              <w:marLeft w:val="0"/>
              <w:marRight w:val="0"/>
              <w:marTop w:val="0"/>
              <w:marBottom w:val="0"/>
              <w:divBdr>
                <w:top w:val="none" w:sz="0" w:space="0" w:color="auto"/>
                <w:left w:val="none" w:sz="0" w:space="0" w:color="auto"/>
                <w:bottom w:val="none" w:sz="0" w:space="0" w:color="auto"/>
                <w:right w:val="none" w:sz="0" w:space="0" w:color="auto"/>
              </w:divBdr>
            </w:div>
            <w:div w:id="1562786566">
              <w:marLeft w:val="0"/>
              <w:marRight w:val="0"/>
              <w:marTop w:val="0"/>
              <w:marBottom w:val="0"/>
              <w:divBdr>
                <w:top w:val="none" w:sz="0" w:space="0" w:color="auto"/>
                <w:left w:val="none" w:sz="0" w:space="0" w:color="auto"/>
                <w:bottom w:val="none" w:sz="0" w:space="0" w:color="auto"/>
                <w:right w:val="none" w:sz="0" w:space="0" w:color="auto"/>
              </w:divBdr>
            </w:div>
            <w:div w:id="1622027920">
              <w:marLeft w:val="0"/>
              <w:marRight w:val="0"/>
              <w:marTop w:val="0"/>
              <w:marBottom w:val="0"/>
              <w:divBdr>
                <w:top w:val="none" w:sz="0" w:space="0" w:color="auto"/>
                <w:left w:val="none" w:sz="0" w:space="0" w:color="auto"/>
                <w:bottom w:val="none" w:sz="0" w:space="0" w:color="auto"/>
                <w:right w:val="none" w:sz="0" w:space="0" w:color="auto"/>
              </w:divBdr>
            </w:div>
            <w:div w:id="1602100344">
              <w:marLeft w:val="0"/>
              <w:marRight w:val="0"/>
              <w:marTop w:val="0"/>
              <w:marBottom w:val="0"/>
              <w:divBdr>
                <w:top w:val="none" w:sz="0" w:space="0" w:color="auto"/>
                <w:left w:val="none" w:sz="0" w:space="0" w:color="auto"/>
                <w:bottom w:val="none" w:sz="0" w:space="0" w:color="auto"/>
                <w:right w:val="none" w:sz="0" w:space="0" w:color="auto"/>
              </w:divBdr>
            </w:div>
            <w:div w:id="954023815">
              <w:marLeft w:val="0"/>
              <w:marRight w:val="0"/>
              <w:marTop w:val="0"/>
              <w:marBottom w:val="0"/>
              <w:divBdr>
                <w:top w:val="none" w:sz="0" w:space="0" w:color="auto"/>
                <w:left w:val="none" w:sz="0" w:space="0" w:color="auto"/>
                <w:bottom w:val="none" w:sz="0" w:space="0" w:color="auto"/>
                <w:right w:val="none" w:sz="0" w:space="0" w:color="auto"/>
              </w:divBdr>
            </w:div>
            <w:div w:id="1232614121">
              <w:marLeft w:val="0"/>
              <w:marRight w:val="0"/>
              <w:marTop w:val="0"/>
              <w:marBottom w:val="0"/>
              <w:divBdr>
                <w:top w:val="none" w:sz="0" w:space="0" w:color="auto"/>
                <w:left w:val="none" w:sz="0" w:space="0" w:color="auto"/>
                <w:bottom w:val="none" w:sz="0" w:space="0" w:color="auto"/>
                <w:right w:val="none" w:sz="0" w:space="0" w:color="auto"/>
              </w:divBdr>
            </w:div>
          </w:divsChild>
        </w:div>
        <w:div w:id="1682394459">
          <w:marLeft w:val="0"/>
          <w:marRight w:val="0"/>
          <w:marTop w:val="0"/>
          <w:marBottom w:val="0"/>
          <w:divBdr>
            <w:top w:val="none" w:sz="0" w:space="0" w:color="auto"/>
            <w:left w:val="none" w:sz="0" w:space="0" w:color="auto"/>
            <w:bottom w:val="none" w:sz="0" w:space="0" w:color="auto"/>
            <w:right w:val="none" w:sz="0" w:space="0" w:color="auto"/>
          </w:divBdr>
          <w:divsChild>
            <w:div w:id="365570383">
              <w:marLeft w:val="0"/>
              <w:marRight w:val="0"/>
              <w:marTop w:val="0"/>
              <w:marBottom w:val="0"/>
              <w:divBdr>
                <w:top w:val="none" w:sz="0" w:space="0" w:color="auto"/>
                <w:left w:val="none" w:sz="0" w:space="0" w:color="auto"/>
                <w:bottom w:val="none" w:sz="0" w:space="0" w:color="auto"/>
                <w:right w:val="none" w:sz="0" w:space="0" w:color="auto"/>
              </w:divBdr>
            </w:div>
            <w:div w:id="1116876072">
              <w:marLeft w:val="0"/>
              <w:marRight w:val="0"/>
              <w:marTop w:val="0"/>
              <w:marBottom w:val="0"/>
              <w:divBdr>
                <w:top w:val="none" w:sz="0" w:space="0" w:color="auto"/>
                <w:left w:val="none" w:sz="0" w:space="0" w:color="auto"/>
                <w:bottom w:val="none" w:sz="0" w:space="0" w:color="auto"/>
                <w:right w:val="none" w:sz="0" w:space="0" w:color="auto"/>
              </w:divBdr>
            </w:div>
          </w:divsChild>
        </w:div>
        <w:div w:id="319388586">
          <w:marLeft w:val="0"/>
          <w:marRight w:val="0"/>
          <w:marTop w:val="0"/>
          <w:marBottom w:val="0"/>
          <w:divBdr>
            <w:top w:val="none" w:sz="0" w:space="0" w:color="auto"/>
            <w:left w:val="none" w:sz="0" w:space="0" w:color="auto"/>
            <w:bottom w:val="none" w:sz="0" w:space="0" w:color="auto"/>
            <w:right w:val="none" w:sz="0" w:space="0" w:color="auto"/>
          </w:divBdr>
          <w:divsChild>
            <w:div w:id="1133863596">
              <w:marLeft w:val="0"/>
              <w:marRight w:val="0"/>
              <w:marTop w:val="0"/>
              <w:marBottom w:val="0"/>
              <w:divBdr>
                <w:top w:val="none" w:sz="0" w:space="0" w:color="auto"/>
                <w:left w:val="none" w:sz="0" w:space="0" w:color="auto"/>
                <w:bottom w:val="none" w:sz="0" w:space="0" w:color="auto"/>
                <w:right w:val="none" w:sz="0" w:space="0" w:color="auto"/>
              </w:divBdr>
            </w:div>
            <w:div w:id="393478480">
              <w:marLeft w:val="0"/>
              <w:marRight w:val="0"/>
              <w:marTop w:val="0"/>
              <w:marBottom w:val="0"/>
              <w:divBdr>
                <w:top w:val="none" w:sz="0" w:space="0" w:color="auto"/>
                <w:left w:val="none" w:sz="0" w:space="0" w:color="auto"/>
                <w:bottom w:val="none" w:sz="0" w:space="0" w:color="auto"/>
                <w:right w:val="none" w:sz="0" w:space="0" w:color="auto"/>
              </w:divBdr>
            </w:div>
            <w:div w:id="1529949210">
              <w:marLeft w:val="0"/>
              <w:marRight w:val="0"/>
              <w:marTop w:val="0"/>
              <w:marBottom w:val="0"/>
              <w:divBdr>
                <w:top w:val="none" w:sz="0" w:space="0" w:color="auto"/>
                <w:left w:val="none" w:sz="0" w:space="0" w:color="auto"/>
                <w:bottom w:val="none" w:sz="0" w:space="0" w:color="auto"/>
                <w:right w:val="none" w:sz="0" w:space="0" w:color="auto"/>
              </w:divBdr>
            </w:div>
            <w:div w:id="1713454712">
              <w:marLeft w:val="0"/>
              <w:marRight w:val="0"/>
              <w:marTop w:val="0"/>
              <w:marBottom w:val="0"/>
              <w:divBdr>
                <w:top w:val="none" w:sz="0" w:space="0" w:color="auto"/>
                <w:left w:val="none" w:sz="0" w:space="0" w:color="auto"/>
                <w:bottom w:val="none" w:sz="0" w:space="0" w:color="auto"/>
                <w:right w:val="none" w:sz="0" w:space="0" w:color="auto"/>
              </w:divBdr>
            </w:div>
            <w:div w:id="283007610">
              <w:marLeft w:val="0"/>
              <w:marRight w:val="0"/>
              <w:marTop w:val="0"/>
              <w:marBottom w:val="0"/>
              <w:divBdr>
                <w:top w:val="none" w:sz="0" w:space="0" w:color="auto"/>
                <w:left w:val="none" w:sz="0" w:space="0" w:color="auto"/>
                <w:bottom w:val="none" w:sz="0" w:space="0" w:color="auto"/>
                <w:right w:val="none" w:sz="0" w:space="0" w:color="auto"/>
              </w:divBdr>
            </w:div>
          </w:divsChild>
        </w:div>
        <w:div w:id="839395118">
          <w:marLeft w:val="0"/>
          <w:marRight w:val="0"/>
          <w:marTop w:val="0"/>
          <w:marBottom w:val="0"/>
          <w:divBdr>
            <w:top w:val="none" w:sz="0" w:space="0" w:color="auto"/>
            <w:left w:val="none" w:sz="0" w:space="0" w:color="auto"/>
            <w:bottom w:val="none" w:sz="0" w:space="0" w:color="auto"/>
            <w:right w:val="none" w:sz="0" w:space="0" w:color="auto"/>
          </w:divBdr>
          <w:divsChild>
            <w:div w:id="1412965703">
              <w:marLeft w:val="0"/>
              <w:marRight w:val="0"/>
              <w:marTop w:val="0"/>
              <w:marBottom w:val="0"/>
              <w:divBdr>
                <w:top w:val="none" w:sz="0" w:space="0" w:color="auto"/>
                <w:left w:val="none" w:sz="0" w:space="0" w:color="auto"/>
                <w:bottom w:val="none" w:sz="0" w:space="0" w:color="auto"/>
                <w:right w:val="none" w:sz="0" w:space="0" w:color="auto"/>
              </w:divBdr>
            </w:div>
          </w:divsChild>
        </w:div>
        <w:div w:id="2089500909">
          <w:marLeft w:val="0"/>
          <w:marRight w:val="0"/>
          <w:marTop w:val="0"/>
          <w:marBottom w:val="0"/>
          <w:divBdr>
            <w:top w:val="none" w:sz="0" w:space="0" w:color="auto"/>
            <w:left w:val="none" w:sz="0" w:space="0" w:color="auto"/>
            <w:bottom w:val="none" w:sz="0" w:space="0" w:color="auto"/>
            <w:right w:val="none" w:sz="0" w:space="0" w:color="auto"/>
          </w:divBdr>
          <w:divsChild>
            <w:div w:id="431629711">
              <w:marLeft w:val="0"/>
              <w:marRight w:val="0"/>
              <w:marTop w:val="0"/>
              <w:marBottom w:val="0"/>
              <w:divBdr>
                <w:top w:val="none" w:sz="0" w:space="0" w:color="auto"/>
                <w:left w:val="none" w:sz="0" w:space="0" w:color="auto"/>
                <w:bottom w:val="none" w:sz="0" w:space="0" w:color="auto"/>
                <w:right w:val="none" w:sz="0" w:space="0" w:color="auto"/>
              </w:divBdr>
            </w:div>
          </w:divsChild>
        </w:div>
        <w:div w:id="792942219">
          <w:marLeft w:val="0"/>
          <w:marRight w:val="0"/>
          <w:marTop w:val="0"/>
          <w:marBottom w:val="0"/>
          <w:divBdr>
            <w:top w:val="none" w:sz="0" w:space="0" w:color="auto"/>
            <w:left w:val="none" w:sz="0" w:space="0" w:color="auto"/>
            <w:bottom w:val="none" w:sz="0" w:space="0" w:color="auto"/>
            <w:right w:val="none" w:sz="0" w:space="0" w:color="auto"/>
          </w:divBdr>
          <w:divsChild>
            <w:div w:id="1592085170">
              <w:marLeft w:val="0"/>
              <w:marRight w:val="0"/>
              <w:marTop w:val="0"/>
              <w:marBottom w:val="0"/>
              <w:divBdr>
                <w:top w:val="none" w:sz="0" w:space="0" w:color="auto"/>
                <w:left w:val="none" w:sz="0" w:space="0" w:color="auto"/>
                <w:bottom w:val="none" w:sz="0" w:space="0" w:color="auto"/>
                <w:right w:val="none" w:sz="0" w:space="0" w:color="auto"/>
              </w:divBdr>
            </w:div>
            <w:div w:id="707994471">
              <w:marLeft w:val="0"/>
              <w:marRight w:val="0"/>
              <w:marTop w:val="0"/>
              <w:marBottom w:val="0"/>
              <w:divBdr>
                <w:top w:val="none" w:sz="0" w:space="0" w:color="auto"/>
                <w:left w:val="none" w:sz="0" w:space="0" w:color="auto"/>
                <w:bottom w:val="none" w:sz="0" w:space="0" w:color="auto"/>
                <w:right w:val="none" w:sz="0" w:space="0" w:color="auto"/>
              </w:divBdr>
            </w:div>
            <w:div w:id="820122365">
              <w:marLeft w:val="0"/>
              <w:marRight w:val="0"/>
              <w:marTop w:val="0"/>
              <w:marBottom w:val="0"/>
              <w:divBdr>
                <w:top w:val="none" w:sz="0" w:space="0" w:color="auto"/>
                <w:left w:val="none" w:sz="0" w:space="0" w:color="auto"/>
                <w:bottom w:val="none" w:sz="0" w:space="0" w:color="auto"/>
                <w:right w:val="none" w:sz="0" w:space="0" w:color="auto"/>
              </w:divBdr>
            </w:div>
            <w:div w:id="2113166180">
              <w:marLeft w:val="0"/>
              <w:marRight w:val="0"/>
              <w:marTop w:val="0"/>
              <w:marBottom w:val="0"/>
              <w:divBdr>
                <w:top w:val="none" w:sz="0" w:space="0" w:color="auto"/>
                <w:left w:val="none" w:sz="0" w:space="0" w:color="auto"/>
                <w:bottom w:val="none" w:sz="0" w:space="0" w:color="auto"/>
                <w:right w:val="none" w:sz="0" w:space="0" w:color="auto"/>
              </w:divBdr>
            </w:div>
            <w:div w:id="911351531">
              <w:marLeft w:val="0"/>
              <w:marRight w:val="0"/>
              <w:marTop w:val="0"/>
              <w:marBottom w:val="0"/>
              <w:divBdr>
                <w:top w:val="none" w:sz="0" w:space="0" w:color="auto"/>
                <w:left w:val="none" w:sz="0" w:space="0" w:color="auto"/>
                <w:bottom w:val="none" w:sz="0" w:space="0" w:color="auto"/>
                <w:right w:val="none" w:sz="0" w:space="0" w:color="auto"/>
              </w:divBdr>
            </w:div>
            <w:div w:id="986937546">
              <w:marLeft w:val="0"/>
              <w:marRight w:val="0"/>
              <w:marTop w:val="0"/>
              <w:marBottom w:val="0"/>
              <w:divBdr>
                <w:top w:val="none" w:sz="0" w:space="0" w:color="auto"/>
                <w:left w:val="none" w:sz="0" w:space="0" w:color="auto"/>
                <w:bottom w:val="none" w:sz="0" w:space="0" w:color="auto"/>
                <w:right w:val="none" w:sz="0" w:space="0" w:color="auto"/>
              </w:divBdr>
            </w:div>
            <w:div w:id="96561523">
              <w:marLeft w:val="0"/>
              <w:marRight w:val="0"/>
              <w:marTop w:val="0"/>
              <w:marBottom w:val="0"/>
              <w:divBdr>
                <w:top w:val="none" w:sz="0" w:space="0" w:color="auto"/>
                <w:left w:val="none" w:sz="0" w:space="0" w:color="auto"/>
                <w:bottom w:val="none" w:sz="0" w:space="0" w:color="auto"/>
                <w:right w:val="none" w:sz="0" w:space="0" w:color="auto"/>
              </w:divBdr>
            </w:div>
            <w:div w:id="53236671">
              <w:marLeft w:val="0"/>
              <w:marRight w:val="0"/>
              <w:marTop w:val="0"/>
              <w:marBottom w:val="0"/>
              <w:divBdr>
                <w:top w:val="none" w:sz="0" w:space="0" w:color="auto"/>
                <w:left w:val="none" w:sz="0" w:space="0" w:color="auto"/>
                <w:bottom w:val="none" w:sz="0" w:space="0" w:color="auto"/>
                <w:right w:val="none" w:sz="0" w:space="0" w:color="auto"/>
              </w:divBdr>
            </w:div>
            <w:div w:id="1911230765">
              <w:marLeft w:val="0"/>
              <w:marRight w:val="0"/>
              <w:marTop w:val="0"/>
              <w:marBottom w:val="0"/>
              <w:divBdr>
                <w:top w:val="none" w:sz="0" w:space="0" w:color="auto"/>
                <w:left w:val="none" w:sz="0" w:space="0" w:color="auto"/>
                <w:bottom w:val="none" w:sz="0" w:space="0" w:color="auto"/>
                <w:right w:val="none" w:sz="0" w:space="0" w:color="auto"/>
              </w:divBdr>
            </w:div>
            <w:div w:id="1846166471">
              <w:marLeft w:val="0"/>
              <w:marRight w:val="0"/>
              <w:marTop w:val="0"/>
              <w:marBottom w:val="0"/>
              <w:divBdr>
                <w:top w:val="none" w:sz="0" w:space="0" w:color="auto"/>
                <w:left w:val="none" w:sz="0" w:space="0" w:color="auto"/>
                <w:bottom w:val="none" w:sz="0" w:space="0" w:color="auto"/>
                <w:right w:val="none" w:sz="0" w:space="0" w:color="auto"/>
              </w:divBdr>
            </w:div>
            <w:div w:id="1224373207">
              <w:marLeft w:val="0"/>
              <w:marRight w:val="0"/>
              <w:marTop w:val="0"/>
              <w:marBottom w:val="0"/>
              <w:divBdr>
                <w:top w:val="none" w:sz="0" w:space="0" w:color="auto"/>
                <w:left w:val="none" w:sz="0" w:space="0" w:color="auto"/>
                <w:bottom w:val="none" w:sz="0" w:space="0" w:color="auto"/>
                <w:right w:val="none" w:sz="0" w:space="0" w:color="auto"/>
              </w:divBdr>
            </w:div>
            <w:div w:id="422337449">
              <w:marLeft w:val="0"/>
              <w:marRight w:val="0"/>
              <w:marTop w:val="0"/>
              <w:marBottom w:val="0"/>
              <w:divBdr>
                <w:top w:val="none" w:sz="0" w:space="0" w:color="auto"/>
                <w:left w:val="none" w:sz="0" w:space="0" w:color="auto"/>
                <w:bottom w:val="none" w:sz="0" w:space="0" w:color="auto"/>
                <w:right w:val="none" w:sz="0" w:space="0" w:color="auto"/>
              </w:divBdr>
            </w:div>
            <w:div w:id="234514032">
              <w:marLeft w:val="0"/>
              <w:marRight w:val="0"/>
              <w:marTop w:val="0"/>
              <w:marBottom w:val="0"/>
              <w:divBdr>
                <w:top w:val="none" w:sz="0" w:space="0" w:color="auto"/>
                <w:left w:val="none" w:sz="0" w:space="0" w:color="auto"/>
                <w:bottom w:val="none" w:sz="0" w:space="0" w:color="auto"/>
                <w:right w:val="none" w:sz="0" w:space="0" w:color="auto"/>
              </w:divBdr>
            </w:div>
            <w:div w:id="1802265770">
              <w:marLeft w:val="0"/>
              <w:marRight w:val="0"/>
              <w:marTop w:val="0"/>
              <w:marBottom w:val="0"/>
              <w:divBdr>
                <w:top w:val="none" w:sz="0" w:space="0" w:color="auto"/>
                <w:left w:val="none" w:sz="0" w:space="0" w:color="auto"/>
                <w:bottom w:val="none" w:sz="0" w:space="0" w:color="auto"/>
                <w:right w:val="none" w:sz="0" w:space="0" w:color="auto"/>
              </w:divBdr>
            </w:div>
            <w:div w:id="2080594231">
              <w:marLeft w:val="0"/>
              <w:marRight w:val="0"/>
              <w:marTop w:val="0"/>
              <w:marBottom w:val="0"/>
              <w:divBdr>
                <w:top w:val="none" w:sz="0" w:space="0" w:color="auto"/>
                <w:left w:val="none" w:sz="0" w:space="0" w:color="auto"/>
                <w:bottom w:val="none" w:sz="0" w:space="0" w:color="auto"/>
                <w:right w:val="none" w:sz="0" w:space="0" w:color="auto"/>
              </w:divBdr>
            </w:div>
          </w:divsChild>
        </w:div>
        <w:div w:id="1460221628">
          <w:marLeft w:val="0"/>
          <w:marRight w:val="0"/>
          <w:marTop w:val="0"/>
          <w:marBottom w:val="0"/>
          <w:divBdr>
            <w:top w:val="none" w:sz="0" w:space="0" w:color="auto"/>
            <w:left w:val="none" w:sz="0" w:space="0" w:color="auto"/>
            <w:bottom w:val="none" w:sz="0" w:space="0" w:color="auto"/>
            <w:right w:val="none" w:sz="0" w:space="0" w:color="auto"/>
          </w:divBdr>
          <w:divsChild>
            <w:div w:id="1129475512">
              <w:marLeft w:val="0"/>
              <w:marRight w:val="0"/>
              <w:marTop w:val="0"/>
              <w:marBottom w:val="0"/>
              <w:divBdr>
                <w:top w:val="none" w:sz="0" w:space="0" w:color="auto"/>
                <w:left w:val="none" w:sz="0" w:space="0" w:color="auto"/>
                <w:bottom w:val="none" w:sz="0" w:space="0" w:color="auto"/>
                <w:right w:val="none" w:sz="0" w:space="0" w:color="auto"/>
              </w:divBdr>
            </w:div>
          </w:divsChild>
        </w:div>
        <w:div w:id="1043217080">
          <w:marLeft w:val="0"/>
          <w:marRight w:val="0"/>
          <w:marTop w:val="0"/>
          <w:marBottom w:val="0"/>
          <w:divBdr>
            <w:top w:val="none" w:sz="0" w:space="0" w:color="auto"/>
            <w:left w:val="none" w:sz="0" w:space="0" w:color="auto"/>
            <w:bottom w:val="none" w:sz="0" w:space="0" w:color="auto"/>
            <w:right w:val="none" w:sz="0" w:space="0" w:color="auto"/>
          </w:divBdr>
          <w:divsChild>
            <w:div w:id="1396049216">
              <w:marLeft w:val="0"/>
              <w:marRight w:val="0"/>
              <w:marTop w:val="0"/>
              <w:marBottom w:val="0"/>
              <w:divBdr>
                <w:top w:val="none" w:sz="0" w:space="0" w:color="auto"/>
                <w:left w:val="none" w:sz="0" w:space="0" w:color="auto"/>
                <w:bottom w:val="none" w:sz="0" w:space="0" w:color="auto"/>
                <w:right w:val="none" w:sz="0" w:space="0" w:color="auto"/>
              </w:divBdr>
            </w:div>
            <w:div w:id="1606496708">
              <w:marLeft w:val="0"/>
              <w:marRight w:val="0"/>
              <w:marTop w:val="0"/>
              <w:marBottom w:val="0"/>
              <w:divBdr>
                <w:top w:val="none" w:sz="0" w:space="0" w:color="auto"/>
                <w:left w:val="none" w:sz="0" w:space="0" w:color="auto"/>
                <w:bottom w:val="none" w:sz="0" w:space="0" w:color="auto"/>
                <w:right w:val="none" w:sz="0" w:space="0" w:color="auto"/>
              </w:divBdr>
            </w:div>
          </w:divsChild>
        </w:div>
        <w:div w:id="1150168005">
          <w:marLeft w:val="0"/>
          <w:marRight w:val="0"/>
          <w:marTop w:val="0"/>
          <w:marBottom w:val="0"/>
          <w:divBdr>
            <w:top w:val="none" w:sz="0" w:space="0" w:color="auto"/>
            <w:left w:val="none" w:sz="0" w:space="0" w:color="auto"/>
            <w:bottom w:val="none" w:sz="0" w:space="0" w:color="auto"/>
            <w:right w:val="none" w:sz="0" w:space="0" w:color="auto"/>
          </w:divBdr>
          <w:divsChild>
            <w:div w:id="970552371">
              <w:marLeft w:val="0"/>
              <w:marRight w:val="0"/>
              <w:marTop w:val="0"/>
              <w:marBottom w:val="0"/>
              <w:divBdr>
                <w:top w:val="none" w:sz="0" w:space="0" w:color="auto"/>
                <w:left w:val="none" w:sz="0" w:space="0" w:color="auto"/>
                <w:bottom w:val="none" w:sz="0" w:space="0" w:color="auto"/>
                <w:right w:val="none" w:sz="0" w:space="0" w:color="auto"/>
              </w:divBdr>
            </w:div>
            <w:div w:id="1618875479">
              <w:marLeft w:val="0"/>
              <w:marRight w:val="0"/>
              <w:marTop w:val="0"/>
              <w:marBottom w:val="0"/>
              <w:divBdr>
                <w:top w:val="none" w:sz="0" w:space="0" w:color="auto"/>
                <w:left w:val="none" w:sz="0" w:space="0" w:color="auto"/>
                <w:bottom w:val="none" w:sz="0" w:space="0" w:color="auto"/>
                <w:right w:val="none" w:sz="0" w:space="0" w:color="auto"/>
              </w:divBdr>
            </w:div>
            <w:div w:id="1290555112">
              <w:marLeft w:val="0"/>
              <w:marRight w:val="0"/>
              <w:marTop w:val="0"/>
              <w:marBottom w:val="0"/>
              <w:divBdr>
                <w:top w:val="none" w:sz="0" w:space="0" w:color="auto"/>
                <w:left w:val="none" w:sz="0" w:space="0" w:color="auto"/>
                <w:bottom w:val="none" w:sz="0" w:space="0" w:color="auto"/>
                <w:right w:val="none" w:sz="0" w:space="0" w:color="auto"/>
              </w:divBdr>
            </w:div>
            <w:div w:id="695011343">
              <w:marLeft w:val="0"/>
              <w:marRight w:val="0"/>
              <w:marTop w:val="0"/>
              <w:marBottom w:val="0"/>
              <w:divBdr>
                <w:top w:val="none" w:sz="0" w:space="0" w:color="auto"/>
                <w:left w:val="none" w:sz="0" w:space="0" w:color="auto"/>
                <w:bottom w:val="none" w:sz="0" w:space="0" w:color="auto"/>
                <w:right w:val="none" w:sz="0" w:space="0" w:color="auto"/>
              </w:divBdr>
            </w:div>
          </w:divsChild>
        </w:div>
        <w:div w:id="1934705518">
          <w:marLeft w:val="0"/>
          <w:marRight w:val="0"/>
          <w:marTop w:val="0"/>
          <w:marBottom w:val="0"/>
          <w:divBdr>
            <w:top w:val="none" w:sz="0" w:space="0" w:color="auto"/>
            <w:left w:val="none" w:sz="0" w:space="0" w:color="auto"/>
            <w:bottom w:val="none" w:sz="0" w:space="0" w:color="auto"/>
            <w:right w:val="none" w:sz="0" w:space="0" w:color="auto"/>
          </w:divBdr>
          <w:divsChild>
            <w:div w:id="689914294">
              <w:marLeft w:val="0"/>
              <w:marRight w:val="0"/>
              <w:marTop w:val="0"/>
              <w:marBottom w:val="0"/>
              <w:divBdr>
                <w:top w:val="none" w:sz="0" w:space="0" w:color="auto"/>
                <w:left w:val="none" w:sz="0" w:space="0" w:color="auto"/>
                <w:bottom w:val="none" w:sz="0" w:space="0" w:color="auto"/>
                <w:right w:val="none" w:sz="0" w:space="0" w:color="auto"/>
              </w:divBdr>
            </w:div>
          </w:divsChild>
        </w:div>
        <w:div w:id="1891767031">
          <w:marLeft w:val="0"/>
          <w:marRight w:val="0"/>
          <w:marTop w:val="0"/>
          <w:marBottom w:val="0"/>
          <w:divBdr>
            <w:top w:val="none" w:sz="0" w:space="0" w:color="auto"/>
            <w:left w:val="none" w:sz="0" w:space="0" w:color="auto"/>
            <w:bottom w:val="none" w:sz="0" w:space="0" w:color="auto"/>
            <w:right w:val="none" w:sz="0" w:space="0" w:color="auto"/>
          </w:divBdr>
          <w:divsChild>
            <w:div w:id="1694763822">
              <w:marLeft w:val="0"/>
              <w:marRight w:val="0"/>
              <w:marTop w:val="0"/>
              <w:marBottom w:val="0"/>
              <w:divBdr>
                <w:top w:val="none" w:sz="0" w:space="0" w:color="auto"/>
                <w:left w:val="none" w:sz="0" w:space="0" w:color="auto"/>
                <w:bottom w:val="none" w:sz="0" w:space="0" w:color="auto"/>
                <w:right w:val="none" w:sz="0" w:space="0" w:color="auto"/>
              </w:divBdr>
            </w:div>
          </w:divsChild>
        </w:div>
        <w:div w:id="916551136">
          <w:marLeft w:val="0"/>
          <w:marRight w:val="0"/>
          <w:marTop w:val="0"/>
          <w:marBottom w:val="0"/>
          <w:divBdr>
            <w:top w:val="none" w:sz="0" w:space="0" w:color="auto"/>
            <w:left w:val="none" w:sz="0" w:space="0" w:color="auto"/>
            <w:bottom w:val="none" w:sz="0" w:space="0" w:color="auto"/>
            <w:right w:val="none" w:sz="0" w:space="0" w:color="auto"/>
          </w:divBdr>
          <w:divsChild>
            <w:div w:id="299304472">
              <w:marLeft w:val="0"/>
              <w:marRight w:val="0"/>
              <w:marTop w:val="0"/>
              <w:marBottom w:val="0"/>
              <w:divBdr>
                <w:top w:val="none" w:sz="0" w:space="0" w:color="auto"/>
                <w:left w:val="none" w:sz="0" w:space="0" w:color="auto"/>
                <w:bottom w:val="none" w:sz="0" w:space="0" w:color="auto"/>
                <w:right w:val="none" w:sz="0" w:space="0" w:color="auto"/>
              </w:divBdr>
            </w:div>
            <w:div w:id="1071542952">
              <w:marLeft w:val="0"/>
              <w:marRight w:val="0"/>
              <w:marTop w:val="0"/>
              <w:marBottom w:val="0"/>
              <w:divBdr>
                <w:top w:val="none" w:sz="0" w:space="0" w:color="auto"/>
                <w:left w:val="none" w:sz="0" w:space="0" w:color="auto"/>
                <w:bottom w:val="none" w:sz="0" w:space="0" w:color="auto"/>
                <w:right w:val="none" w:sz="0" w:space="0" w:color="auto"/>
              </w:divBdr>
            </w:div>
          </w:divsChild>
        </w:div>
        <w:div w:id="946304985">
          <w:marLeft w:val="0"/>
          <w:marRight w:val="0"/>
          <w:marTop w:val="0"/>
          <w:marBottom w:val="0"/>
          <w:divBdr>
            <w:top w:val="none" w:sz="0" w:space="0" w:color="auto"/>
            <w:left w:val="none" w:sz="0" w:space="0" w:color="auto"/>
            <w:bottom w:val="none" w:sz="0" w:space="0" w:color="auto"/>
            <w:right w:val="none" w:sz="0" w:space="0" w:color="auto"/>
          </w:divBdr>
          <w:divsChild>
            <w:div w:id="1263876442">
              <w:marLeft w:val="0"/>
              <w:marRight w:val="0"/>
              <w:marTop w:val="0"/>
              <w:marBottom w:val="0"/>
              <w:divBdr>
                <w:top w:val="none" w:sz="0" w:space="0" w:color="auto"/>
                <w:left w:val="none" w:sz="0" w:space="0" w:color="auto"/>
                <w:bottom w:val="none" w:sz="0" w:space="0" w:color="auto"/>
                <w:right w:val="none" w:sz="0" w:space="0" w:color="auto"/>
              </w:divBdr>
            </w:div>
          </w:divsChild>
        </w:div>
        <w:div w:id="503790706">
          <w:marLeft w:val="0"/>
          <w:marRight w:val="0"/>
          <w:marTop w:val="0"/>
          <w:marBottom w:val="0"/>
          <w:divBdr>
            <w:top w:val="none" w:sz="0" w:space="0" w:color="auto"/>
            <w:left w:val="none" w:sz="0" w:space="0" w:color="auto"/>
            <w:bottom w:val="none" w:sz="0" w:space="0" w:color="auto"/>
            <w:right w:val="none" w:sz="0" w:space="0" w:color="auto"/>
          </w:divBdr>
          <w:divsChild>
            <w:div w:id="2013559234">
              <w:marLeft w:val="0"/>
              <w:marRight w:val="0"/>
              <w:marTop w:val="0"/>
              <w:marBottom w:val="0"/>
              <w:divBdr>
                <w:top w:val="none" w:sz="0" w:space="0" w:color="auto"/>
                <w:left w:val="none" w:sz="0" w:space="0" w:color="auto"/>
                <w:bottom w:val="none" w:sz="0" w:space="0" w:color="auto"/>
                <w:right w:val="none" w:sz="0" w:space="0" w:color="auto"/>
              </w:divBdr>
            </w:div>
            <w:div w:id="5655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77d03b-9c2a-4e1b-8303-82e60b87e29f">
      <Terms xmlns="http://schemas.microsoft.com/office/infopath/2007/PartnerControls"/>
    </lcf76f155ced4ddcb4097134ff3c332f>
    <TaxCatchAll xmlns="3b2fd668-2b39-4d10-8078-969de8608b1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647D8D82E15144927E638D6E298425" ma:contentTypeVersion="12" ma:contentTypeDescription="Create a new document." ma:contentTypeScope="" ma:versionID="646d41638e70e01b05715818079d59f2">
  <xsd:schema xmlns:xsd="http://www.w3.org/2001/XMLSchema" xmlns:xs="http://www.w3.org/2001/XMLSchema" xmlns:p="http://schemas.microsoft.com/office/2006/metadata/properties" xmlns:ns2="9777d03b-9c2a-4e1b-8303-82e60b87e29f" xmlns:ns3="3b2fd668-2b39-4d10-8078-969de8608b17" targetNamespace="http://schemas.microsoft.com/office/2006/metadata/properties" ma:root="true" ma:fieldsID="77102fd08f6424da80f8e32bcd73685c" ns2:_="" ns3:_="">
    <xsd:import namespace="9777d03b-9c2a-4e1b-8303-82e60b87e29f"/>
    <xsd:import namespace="3b2fd668-2b39-4d10-8078-969de8608b1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77d03b-9c2a-4e1b-8303-82e60b87e2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9112196-7e5b-431e-8fea-f50fb91bcef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fd668-2b39-4d10-8078-969de8608b1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20fb742-071f-4859-8b95-df3bb971c247}" ma:internalName="TaxCatchAll" ma:showField="CatchAllData" ma:web="3b2fd668-2b39-4d10-8078-969de8608b1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8A761A-1BE0-4131-AFB5-B1BE3F28F344}">
  <ds:schemaRefs>
    <ds:schemaRef ds:uri="http://schemas.microsoft.com/office/2006/metadata/properties"/>
    <ds:schemaRef ds:uri="http://schemas.microsoft.com/office/infopath/2007/PartnerControls"/>
    <ds:schemaRef ds:uri="9777d03b-9c2a-4e1b-8303-82e60b87e29f"/>
    <ds:schemaRef ds:uri="3b2fd668-2b39-4d10-8078-969de8608b17"/>
  </ds:schemaRefs>
</ds:datastoreItem>
</file>

<file path=customXml/itemProps2.xml><?xml version="1.0" encoding="utf-8"?>
<ds:datastoreItem xmlns:ds="http://schemas.openxmlformats.org/officeDocument/2006/customXml" ds:itemID="{40B5CCE8-47E8-4801-AE25-2A23E9ECC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77d03b-9c2a-4e1b-8303-82e60b87e29f"/>
    <ds:schemaRef ds:uri="3b2fd668-2b39-4d10-8078-969de8608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27F646-B638-4876-AF3A-C0C023BDF1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952</Words>
  <Characters>5432</Characters>
  <Application>Microsoft Office Word</Application>
  <DocSecurity>0</DocSecurity>
  <Lines>45</Lines>
  <Paragraphs>12</Paragraphs>
  <ScaleCrop>false</ScaleCrop>
  <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R Singer</dc:creator>
  <cp:keywords/>
  <dc:description/>
  <cp:lastModifiedBy>Ariel R Singer</cp:lastModifiedBy>
  <cp:revision>9</cp:revision>
  <dcterms:created xsi:type="dcterms:W3CDTF">2024-09-12T00:36:00Z</dcterms:created>
  <dcterms:modified xsi:type="dcterms:W3CDTF">2024-09-12T21:37:00Z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0x0101007C647D8D82E15144927E638D6E298425</vt:lpwstr>
  </property>
  <property fmtid="{D5CDD505-2E9C-101B-9397-08002B2CF9AE}" pid="3" name="MediaServiceImageTags">
    <vt:lpwstr/>
  </property>
</Properties>
</file>