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CF42C" w14:textId="4E9A40FD" w:rsidR="008132C3" w:rsidRPr="008132C3" w:rsidRDefault="004F2852" w:rsidP="008132C3">
      <w:pPr>
        <w:pStyle w:val="Caption"/>
        <w:keepNext/>
        <w:spacing w:after="0"/>
        <w:rPr>
          <w:rFonts w:ascii="Times New Roman" w:hAnsi="Times New Roman" w:cs="Times New Roman"/>
          <w:lang w:val="en-US"/>
        </w:rPr>
      </w:pPr>
      <w:r w:rsidRPr="004F2852">
        <w:rPr>
          <w:rFonts w:ascii="Times New Roman" w:hAnsi="Times New Roman" w:cs="Times New Roman"/>
          <w:lang w:val="en-US"/>
        </w:rPr>
        <w:t xml:space="preserve">Additional </w:t>
      </w:r>
      <w:r>
        <w:rPr>
          <w:rFonts w:ascii="Times New Roman" w:hAnsi="Times New Roman" w:cs="Times New Roman"/>
          <w:lang w:val="en-US"/>
        </w:rPr>
        <w:t>file</w:t>
      </w:r>
      <w:r w:rsidR="008132C3" w:rsidRPr="008132C3">
        <w:rPr>
          <w:rFonts w:ascii="Times New Roman" w:hAnsi="Times New Roman" w:cs="Times New Roman"/>
        </w:rPr>
        <w:t xml:space="preserve"> </w:t>
      </w:r>
      <w:r w:rsidR="008132C3" w:rsidRPr="008132C3">
        <w:rPr>
          <w:rFonts w:ascii="Times New Roman" w:hAnsi="Times New Roman" w:cs="Times New Roman"/>
        </w:rPr>
        <w:fldChar w:fldCharType="begin"/>
      </w:r>
      <w:r w:rsidR="008132C3" w:rsidRPr="008132C3">
        <w:rPr>
          <w:rFonts w:ascii="Times New Roman" w:hAnsi="Times New Roman" w:cs="Times New Roman"/>
        </w:rPr>
        <w:instrText xml:space="preserve"> SEQ Supplementary_ \* ARABIC </w:instrText>
      </w:r>
      <w:r w:rsidR="008132C3" w:rsidRPr="008132C3">
        <w:rPr>
          <w:rFonts w:ascii="Times New Roman" w:hAnsi="Times New Roman" w:cs="Times New Roman"/>
        </w:rPr>
        <w:fldChar w:fldCharType="separate"/>
      </w:r>
      <w:r w:rsidR="008132C3" w:rsidRPr="008132C3">
        <w:rPr>
          <w:rFonts w:ascii="Times New Roman" w:hAnsi="Times New Roman" w:cs="Times New Roman"/>
          <w:noProof/>
        </w:rPr>
        <w:t>1</w:t>
      </w:r>
      <w:r w:rsidR="008132C3" w:rsidRPr="008132C3">
        <w:rPr>
          <w:rFonts w:ascii="Times New Roman" w:hAnsi="Times New Roman" w:cs="Times New Roman"/>
        </w:rPr>
        <w:fldChar w:fldCharType="end"/>
      </w:r>
      <w:r w:rsidR="008132C3" w:rsidRPr="008132C3">
        <w:rPr>
          <w:rFonts w:ascii="Times New Roman" w:hAnsi="Times New Roman" w:cs="Times New Roman"/>
          <w:lang w:val="en-US"/>
        </w:rPr>
        <w:t>: Final literature review database.</w:t>
      </w:r>
      <w:r w:rsidR="00672AC0">
        <w:rPr>
          <w:rFonts w:ascii="Times New Roman" w:hAnsi="Times New Roman" w:cs="Times New Roman"/>
          <w:lang w:val="en-US"/>
        </w:rPr>
        <w:t xml:space="preserve"> Table by authors.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31"/>
        <w:gridCol w:w="555"/>
        <w:gridCol w:w="3796"/>
        <w:gridCol w:w="2687"/>
        <w:gridCol w:w="947"/>
      </w:tblGrid>
      <w:tr w:rsidR="001F3A9C" w:rsidRPr="000066DC" w14:paraId="243401AC" w14:textId="77777777" w:rsidTr="00D7321D">
        <w:tc>
          <w:tcPr>
            <w:tcW w:w="572" w:type="pct"/>
          </w:tcPr>
          <w:p w14:paraId="4D55AA04" w14:textId="77777777" w:rsidR="001F3A9C" w:rsidRPr="000066DC" w:rsidRDefault="001F3A9C" w:rsidP="00D6731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Authors</w:t>
            </w:r>
          </w:p>
        </w:tc>
        <w:tc>
          <w:tcPr>
            <w:tcW w:w="308" w:type="pct"/>
          </w:tcPr>
          <w:p w14:paraId="6A682F25" w14:textId="77777777" w:rsidR="001F3A9C" w:rsidRPr="000066DC" w:rsidRDefault="001F3A9C" w:rsidP="00D6731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Year</w:t>
            </w:r>
          </w:p>
        </w:tc>
        <w:tc>
          <w:tcPr>
            <w:tcW w:w="2105" w:type="pct"/>
          </w:tcPr>
          <w:p w14:paraId="39E59A86" w14:textId="77777777" w:rsidR="001F3A9C" w:rsidRPr="000066DC" w:rsidRDefault="001F3A9C" w:rsidP="00D6731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 xml:space="preserve">Title </w:t>
            </w:r>
          </w:p>
        </w:tc>
        <w:tc>
          <w:tcPr>
            <w:tcW w:w="1490" w:type="pct"/>
          </w:tcPr>
          <w:p w14:paraId="3865D8BA" w14:textId="77777777" w:rsidR="001F3A9C" w:rsidRPr="000066DC" w:rsidRDefault="001F3A9C" w:rsidP="00D6731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Journal</w:t>
            </w:r>
          </w:p>
        </w:tc>
        <w:tc>
          <w:tcPr>
            <w:tcW w:w="525" w:type="pct"/>
          </w:tcPr>
          <w:p w14:paraId="36382D70" w14:textId="77777777" w:rsidR="001F3A9C" w:rsidRPr="000066DC" w:rsidRDefault="001F3A9C" w:rsidP="00D6731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Study Methodology</w:t>
            </w:r>
          </w:p>
        </w:tc>
      </w:tr>
      <w:tr w:rsidR="001F3A9C" w:rsidRPr="000066DC" w14:paraId="2259254D" w14:textId="77777777" w:rsidTr="00D7321D">
        <w:tc>
          <w:tcPr>
            <w:tcW w:w="572" w:type="pct"/>
          </w:tcPr>
          <w:p w14:paraId="7A30F11B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Aissaoui et al.</w:t>
            </w:r>
          </w:p>
        </w:tc>
        <w:tc>
          <w:tcPr>
            <w:tcW w:w="308" w:type="pct"/>
          </w:tcPr>
          <w:p w14:paraId="429E9FE8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2022</w:t>
            </w:r>
          </w:p>
        </w:tc>
        <w:tc>
          <w:tcPr>
            <w:tcW w:w="2105" w:type="pct"/>
          </w:tcPr>
          <w:p w14:paraId="5A694DF0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 BPMN-VSM based process analysis to improve the efficiency of multidisciplinary outpatient clinics</w:t>
            </w:r>
          </w:p>
        </w:tc>
        <w:tc>
          <w:tcPr>
            <w:tcW w:w="1490" w:type="pct"/>
          </w:tcPr>
          <w:p w14:paraId="14DFD50B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Production Planning and Control</w:t>
            </w:r>
          </w:p>
        </w:tc>
        <w:tc>
          <w:tcPr>
            <w:tcW w:w="525" w:type="pct"/>
          </w:tcPr>
          <w:p w14:paraId="69FCCD34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Action Research</w:t>
            </w:r>
          </w:p>
        </w:tc>
      </w:tr>
      <w:tr w:rsidR="001F3A9C" w:rsidRPr="000066DC" w14:paraId="624C18FF" w14:textId="77777777" w:rsidTr="00D7321D">
        <w:tc>
          <w:tcPr>
            <w:tcW w:w="572" w:type="pct"/>
          </w:tcPr>
          <w:p w14:paraId="50F8B38B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Al Hroub et al.</w:t>
            </w:r>
          </w:p>
        </w:tc>
        <w:tc>
          <w:tcPr>
            <w:tcW w:w="308" w:type="pct"/>
          </w:tcPr>
          <w:p w14:paraId="700CBAA7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2019</w:t>
            </w:r>
          </w:p>
        </w:tc>
        <w:tc>
          <w:tcPr>
            <w:tcW w:w="2105" w:type="pct"/>
          </w:tcPr>
          <w:p w14:paraId="33618CBC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Improving the Workflow Efficiency of an Outpatient Pain Clinic at a Specialized Oncology Center by Implementing Lean Principles</w:t>
            </w:r>
          </w:p>
        </w:tc>
        <w:tc>
          <w:tcPr>
            <w:tcW w:w="1490" w:type="pct"/>
          </w:tcPr>
          <w:p w14:paraId="4060C9B6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Asia-Pacific Journal of Oncology Nursing</w:t>
            </w:r>
          </w:p>
        </w:tc>
        <w:tc>
          <w:tcPr>
            <w:tcW w:w="525" w:type="pct"/>
          </w:tcPr>
          <w:p w14:paraId="5C27148C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1F3A9C" w:rsidRPr="000066DC" w14:paraId="7EA4F958" w14:textId="77777777" w:rsidTr="00D7321D">
        <w:tc>
          <w:tcPr>
            <w:tcW w:w="572" w:type="pct"/>
          </w:tcPr>
          <w:p w14:paraId="1C67DC2F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Al-Zain et al.</w:t>
            </w:r>
          </w:p>
        </w:tc>
        <w:tc>
          <w:tcPr>
            <w:tcW w:w="308" w:type="pct"/>
          </w:tcPr>
          <w:p w14:paraId="5776BFFA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2019</w:t>
            </w:r>
          </w:p>
        </w:tc>
        <w:tc>
          <w:tcPr>
            <w:tcW w:w="2105" w:type="pct"/>
          </w:tcPr>
          <w:p w14:paraId="01AFCFE9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Implementing Lean Six Sigma in a Kuwaiti private hospital</w:t>
            </w:r>
          </w:p>
        </w:tc>
        <w:tc>
          <w:tcPr>
            <w:tcW w:w="1490" w:type="pct"/>
          </w:tcPr>
          <w:p w14:paraId="50C7DB4F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Health Care Quality Assurance</w:t>
            </w:r>
          </w:p>
        </w:tc>
        <w:tc>
          <w:tcPr>
            <w:tcW w:w="525" w:type="pct"/>
          </w:tcPr>
          <w:p w14:paraId="1E35525A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1F3A9C" w:rsidRPr="000066DC" w14:paraId="5ACBCC36" w14:textId="77777777" w:rsidTr="00D7321D">
        <w:tc>
          <w:tcPr>
            <w:tcW w:w="572" w:type="pct"/>
          </w:tcPr>
          <w:p w14:paraId="19FE9D15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Aleem</w:t>
            </w:r>
          </w:p>
        </w:tc>
        <w:tc>
          <w:tcPr>
            <w:tcW w:w="308" w:type="pct"/>
          </w:tcPr>
          <w:p w14:paraId="57DCE8B2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2105" w:type="pct"/>
          </w:tcPr>
          <w:p w14:paraId="50D7EC19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Translating 10 lessons from lean six sigma project in paper-based training site to electronic health record-based primary care practice: Challenges and opportunities</w:t>
            </w:r>
          </w:p>
        </w:tc>
        <w:tc>
          <w:tcPr>
            <w:tcW w:w="1490" w:type="pct"/>
          </w:tcPr>
          <w:p w14:paraId="06896975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Quality Management in Healthcare</w:t>
            </w:r>
          </w:p>
        </w:tc>
        <w:tc>
          <w:tcPr>
            <w:tcW w:w="525" w:type="pct"/>
          </w:tcPr>
          <w:p w14:paraId="609F4FF8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1F3A9C" w:rsidRPr="000066DC" w14:paraId="1AFCB9C0" w14:textId="77777777" w:rsidTr="00D7321D">
        <w:tc>
          <w:tcPr>
            <w:tcW w:w="572" w:type="pct"/>
          </w:tcPr>
          <w:p w14:paraId="57661BC4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Aleem et al.</w:t>
            </w:r>
          </w:p>
        </w:tc>
        <w:tc>
          <w:tcPr>
            <w:tcW w:w="308" w:type="pct"/>
          </w:tcPr>
          <w:p w14:paraId="03441A7B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2015</w:t>
            </w:r>
          </w:p>
        </w:tc>
        <w:tc>
          <w:tcPr>
            <w:tcW w:w="2105" w:type="pct"/>
          </w:tcPr>
          <w:p w14:paraId="66B87FDA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Depression screening optimization in an academic rural setting</w:t>
            </w:r>
          </w:p>
        </w:tc>
        <w:tc>
          <w:tcPr>
            <w:tcW w:w="1490" w:type="pct"/>
          </w:tcPr>
          <w:p w14:paraId="4F0DBD9E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Health Care Quality Assurance</w:t>
            </w:r>
          </w:p>
        </w:tc>
        <w:tc>
          <w:tcPr>
            <w:tcW w:w="525" w:type="pct"/>
          </w:tcPr>
          <w:p w14:paraId="5D3024B2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1F3A9C" w:rsidRPr="000066DC" w14:paraId="0EBAD96C" w14:textId="77777777" w:rsidTr="00D7321D">
        <w:tc>
          <w:tcPr>
            <w:tcW w:w="572" w:type="pct"/>
          </w:tcPr>
          <w:p w14:paraId="6C6EC29B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Astiena et al.</w:t>
            </w:r>
          </w:p>
        </w:tc>
        <w:tc>
          <w:tcPr>
            <w:tcW w:w="308" w:type="pct"/>
          </w:tcPr>
          <w:p w14:paraId="702C9590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2022</w:t>
            </w:r>
          </w:p>
        </w:tc>
        <w:tc>
          <w:tcPr>
            <w:tcW w:w="2105" w:type="pct"/>
          </w:tcPr>
          <w:p w14:paraId="7972ACD2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Digitalization of Outpatient Services Based on Lean Management to Reduce Waiting Time in Government Hospital</w:t>
            </w:r>
          </w:p>
        </w:tc>
        <w:tc>
          <w:tcPr>
            <w:tcW w:w="1490" w:type="pct"/>
          </w:tcPr>
          <w:p w14:paraId="3F5CE9B4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on Advanced Science Engineering Information Technology</w:t>
            </w:r>
          </w:p>
        </w:tc>
        <w:tc>
          <w:tcPr>
            <w:tcW w:w="525" w:type="pct"/>
          </w:tcPr>
          <w:p w14:paraId="6A7E6A24" w14:textId="77777777" w:rsidR="001F3A9C" w:rsidRPr="000066DC" w:rsidRDefault="001F3A9C" w:rsidP="00D6731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2048B321" w14:textId="77777777" w:rsidTr="00D7321D">
        <w:tc>
          <w:tcPr>
            <w:tcW w:w="572" w:type="pct"/>
          </w:tcPr>
          <w:p w14:paraId="78E3FD65" w14:textId="3C23C364" w:rsidR="00D7321D" w:rsidRPr="000066DC" w:rsidRDefault="00D7321D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Bakhai et al. </w:t>
            </w:r>
          </w:p>
        </w:tc>
        <w:tc>
          <w:tcPr>
            <w:tcW w:w="308" w:type="pct"/>
          </w:tcPr>
          <w:p w14:paraId="5D7D0021" w14:textId="572CEBA7" w:rsidR="00D7321D" w:rsidRPr="000066DC" w:rsidRDefault="00D7321D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2024</w:t>
            </w:r>
          </w:p>
        </w:tc>
        <w:tc>
          <w:tcPr>
            <w:tcW w:w="2105" w:type="pct"/>
          </w:tcPr>
          <w:p w14:paraId="1F7AD652" w14:textId="69E6F57F" w:rsidR="00D7321D" w:rsidRPr="000066DC" w:rsidRDefault="00D7321D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Strategies to Improve COVID-19 Vaccination in a Pregnant, Marginalized Population: Quality Improvement Project</w:t>
            </w:r>
          </w:p>
        </w:tc>
        <w:tc>
          <w:tcPr>
            <w:tcW w:w="1490" w:type="pct"/>
          </w:tcPr>
          <w:p w14:paraId="467CC395" w14:textId="55561762" w:rsidR="00D7321D" w:rsidRPr="000066DC" w:rsidRDefault="00D7321D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American Journal of Public Health</w:t>
            </w:r>
          </w:p>
        </w:tc>
        <w:tc>
          <w:tcPr>
            <w:tcW w:w="525" w:type="pct"/>
          </w:tcPr>
          <w:p w14:paraId="3B680305" w14:textId="53EDE490" w:rsidR="00D7321D" w:rsidRPr="000066DC" w:rsidRDefault="00D7321D" w:rsidP="00D67318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487656D4" w14:textId="77777777" w:rsidTr="00D7321D">
        <w:tc>
          <w:tcPr>
            <w:tcW w:w="572" w:type="pct"/>
          </w:tcPr>
          <w:p w14:paraId="7CC87EFF" w14:textId="137D8BA5" w:rsidR="00D7321D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Bakhai et al. </w:t>
            </w:r>
          </w:p>
        </w:tc>
        <w:tc>
          <w:tcPr>
            <w:tcW w:w="308" w:type="pct"/>
          </w:tcPr>
          <w:p w14:paraId="32BD0130" w14:textId="5262FCE7" w:rsidR="00D7321D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2024</w:t>
            </w:r>
          </w:p>
        </w:tc>
        <w:tc>
          <w:tcPr>
            <w:tcW w:w="2105" w:type="pct"/>
          </w:tcPr>
          <w:p w14:paraId="17E34E5B" w14:textId="4D632BD5" w:rsidR="00D7321D" w:rsidRPr="00D7321D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Lean Six Sigma quality improvement approach to implement clinical practice guidelines for prescribing opiates for chronic pain in a primary care setting</w:t>
            </w:r>
          </w:p>
        </w:tc>
        <w:tc>
          <w:tcPr>
            <w:tcW w:w="1490" w:type="pct"/>
          </w:tcPr>
          <w:p w14:paraId="0641AA37" w14:textId="5C2AE78E" w:rsidR="00D7321D" w:rsidRPr="00D7321D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BMJ Open Quality</w:t>
            </w:r>
          </w:p>
        </w:tc>
        <w:tc>
          <w:tcPr>
            <w:tcW w:w="525" w:type="pct"/>
          </w:tcPr>
          <w:p w14:paraId="202BB974" w14:textId="4F108784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0E6741B5" w14:textId="77777777" w:rsidTr="00D7321D">
        <w:tc>
          <w:tcPr>
            <w:tcW w:w="572" w:type="pct"/>
          </w:tcPr>
          <w:p w14:paraId="3133BEC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Baril et al.</w:t>
            </w:r>
          </w:p>
        </w:tc>
        <w:tc>
          <w:tcPr>
            <w:tcW w:w="308" w:type="pct"/>
          </w:tcPr>
          <w:p w14:paraId="2929C6A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2016</w:t>
            </w:r>
          </w:p>
        </w:tc>
        <w:tc>
          <w:tcPr>
            <w:tcW w:w="2105" w:type="pct"/>
          </w:tcPr>
          <w:p w14:paraId="42B60A7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Use of a discrete-event simulation in a Kaizen event: A case study in healthcare</w:t>
            </w:r>
          </w:p>
        </w:tc>
        <w:tc>
          <w:tcPr>
            <w:tcW w:w="1490" w:type="pct"/>
          </w:tcPr>
          <w:p w14:paraId="5CBD753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European Journal of Operational Research</w:t>
            </w:r>
          </w:p>
        </w:tc>
        <w:tc>
          <w:tcPr>
            <w:tcW w:w="525" w:type="pct"/>
          </w:tcPr>
          <w:p w14:paraId="6B4698F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1102DE7B" w14:textId="77777777" w:rsidTr="00D7321D">
        <w:tc>
          <w:tcPr>
            <w:tcW w:w="572" w:type="pct"/>
          </w:tcPr>
          <w:p w14:paraId="2A50678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Bhat &amp; Jnanesh</w:t>
            </w:r>
          </w:p>
        </w:tc>
        <w:tc>
          <w:tcPr>
            <w:tcW w:w="308" w:type="pct"/>
          </w:tcPr>
          <w:p w14:paraId="69A0E81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2014</w:t>
            </w:r>
          </w:p>
        </w:tc>
        <w:tc>
          <w:tcPr>
            <w:tcW w:w="2105" w:type="pct"/>
          </w:tcPr>
          <w:p w14:paraId="5CF53EE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Application of Lean Six Sigma methodology to reduce the cycle time of outpatient department service in a rural hospital</w:t>
            </w:r>
          </w:p>
        </w:tc>
        <w:tc>
          <w:tcPr>
            <w:tcW w:w="1490" w:type="pct"/>
          </w:tcPr>
          <w:p w14:paraId="477A2D3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Healthcare Technology and Management</w:t>
            </w:r>
          </w:p>
        </w:tc>
        <w:tc>
          <w:tcPr>
            <w:tcW w:w="525" w:type="pct"/>
          </w:tcPr>
          <w:p w14:paraId="35261510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66064269" w14:textId="77777777" w:rsidTr="00D7321D">
        <w:tc>
          <w:tcPr>
            <w:tcW w:w="572" w:type="pct"/>
          </w:tcPr>
          <w:p w14:paraId="4325EEEB" w14:textId="68467CAC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Cheung et al.</w:t>
            </w:r>
          </w:p>
        </w:tc>
        <w:tc>
          <w:tcPr>
            <w:tcW w:w="308" w:type="pct"/>
          </w:tcPr>
          <w:p w14:paraId="214B7920" w14:textId="5E729C06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2016</w:t>
            </w:r>
          </w:p>
        </w:tc>
        <w:tc>
          <w:tcPr>
            <w:tcW w:w="2105" w:type="pct"/>
          </w:tcPr>
          <w:p w14:paraId="67728C9A" w14:textId="5A154CA4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No More Waits and Delays: Streamlining Workflow to Decrease Patient Time of Stay for Image-guided Musculoskeletal Procedures</w:t>
            </w:r>
          </w:p>
        </w:tc>
        <w:tc>
          <w:tcPr>
            <w:tcW w:w="1490" w:type="pct"/>
          </w:tcPr>
          <w:p w14:paraId="3088D0D4" w14:textId="540ED624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Radiographics</w:t>
            </w:r>
          </w:p>
        </w:tc>
        <w:tc>
          <w:tcPr>
            <w:tcW w:w="525" w:type="pct"/>
          </w:tcPr>
          <w:p w14:paraId="0BC0298A" w14:textId="50E4E50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050BE427" w14:textId="77777777" w:rsidTr="00D7321D">
        <w:tc>
          <w:tcPr>
            <w:tcW w:w="572" w:type="pct"/>
          </w:tcPr>
          <w:p w14:paraId="361DDC1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Ciulla et al.</w:t>
            </w:r>
          </w:p>
        </w:tc>
        <w:tc>
          <w:tcPr>
            <w:tcW w:w="308" w:type="pct"/>
          </w:tcPr>
          <w:p w14:paraId="32913C2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2018</w:t>
            </w:r>
          </w:p>
        </w:tc>
        <w:tc>
          <w:tcPr>
            <w:tcW w:w="2105" w:type="pct"/>
          </w:tcPr>
          <w:p w14:paraId="08BE00FC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Lean six sigma techniques to improve ophthalmology clinic efficiency</w:t>
            </w:r>
          </w:p>
        </w:tc>
        <w:tc>
          <w:tcPr>
            <w:tcW w:w="1490" w:type="pct"/>
            <w:vAlign w:val="center"/>
          </w:tcPr>
          <w:p w14:paraId="7C38825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Retina</w:t>
            </w:r>
          </w:p>
        </w:tc>
        <w:tc>
          <w:tcPr>
            <w:tcW w:w="525" w:type="pct"/>
          </w:tcPr>
          <w:p w14:paraId="1EECFF53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26F3DAC6" w14:textId="77777777" w:rsidTr="00D7321D">
        <w:tc>
          <w:tcPr>
            <w:tcW w:w="572" w:type="pct"/>
          </w:tcPr>
          <w:p w14:paraId="343C6D3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Damle et al.</w:t>
            </w:r>
          </w:p>
        </w:tc>
        <w:tc>
          <w:tcPr>
            <w:tcW w:w="308" w:type="pct"/>
          </w:tcPr>
          <w:p w14:paraId="0D36573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2016</w:t>
            </w:r>
          </w:p>
        </w:tc>
        <w:tc>
          <w:tcPr>
            <w:tcW w:w="2105" w:type="pct"/>
          </w:tcPr>
          <w:p w14:paraId="78BC54A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Elimination of waste: creation of a successful Lean colonoscopy program at an academic medical center</w:t>
            </w:r>
          </w:p>
        </w:tc>
        <w:tc>
          <w:tcPr>
            <w:tcW w:w="1490" w:type="pct"/>
            <w:vAlign w:val="center"/>
          </w:tcPr>
          <w:p w14:paraId="6C07B68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Surgical Endoscopy and Other Interventional Techniques</w:t>
            </w:r>
          </w:p>
        </w:tc>
        <w:tc>
          <w:tcPr>
            <w:tcW w:w="525" w:type="pct"/>
          </w:tcPr>
          <w:p w14:paraId="7EF20D44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3740039C" w14:textId="77777777" w:rsidTr="00D7321D">
        <w:tc>
          <w:tcPr>
            <w:tcW w:w="572" w:type="pct"/>
          </w:tcPr>
          <w:p w14:paraId="741C952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Davies et al.</w:t>
            </w:r>
          </w:p>
        </w:tc>
        <w:tc>
          <w:tcPr>
            <w:tcW w:w="308" w:type="pct"/>
          </w:tcPr>
          <w:p w14:paraId="0792CDF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2019</w:t>
            </w:r>
          </w:p>
        </w:tc>
        <w:tc>
          <w:tcPr>
            <w:tcW w:w="2105" w:type="pct"/>
          </w:tcPr>
          <w:p w14:paraId="25F52E1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Optimizing nursing time in a day care unit: Quality improvement using Lean Six Sigma methodology</w:t>
            </w:r>
          </w:p>
        </w:tc>
        <w:tc>
          <w:tcPr>
            <w:tcW w:w="1490" w:type="pct"/>
            <w:vAlign w:val="center"/>
          </w:tcPr>
          <w:p w14:paraId="49F4FCC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Quality in Healthcare</w:t>
            </w:r>
          </w:p>
        </w:tc>
        <w:tc>
          <w:tcPr>
            <w:tcW w:w="525" w:type="pct"/>
          </w:tcPr>
          <w:p w14:paraId="5691ED0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4AE6713F" w14:textId="77777777" w:rsidTr="00D7321D">
        <w:tc>
          <w:tcPr>
            <w:tcW w:w="572" w:type="pct"/>
          </w:tcPr>
          <w:p w14:paraId="2DD74320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Demirli et al.</w:t>
            </w:r>
          </w:p>
        </w:tc>
        <w:tc>
          <w:tcPr>
            <w:tcW w:w="308" w:type="pct"/>
          </w:tcPr>
          <w:p w14:paraId="3636F91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2021</w:t>
            </w:r>
          </w:p>
        </w:tc>
        <w:tc>
          <w:tcPr>
            <w:tcW w:w="2105" w:type="pct"/>
          </w:tcPr>
          <w:p w14:paraId="75FED8B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Using lean techniques and discrete-event simulation for performance improvement in an outpatient clinic</w:t>
            </w:r>
          </w:p>
        </w:tc>
        <w:tc>
          <w:tcPr>
            <w:tcW w:w="1490" w:type="pct"/>
            <w:vAlign w:val="center"/>
          </w:tcPr>
          <w:p w14:paraId="4CCD043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Lean Six Sigma</w:t>
            </w:r>
          </w:p>
        </w:tc>
        <w:tc>
          <w:tcPr>
            <w:tcW w:w="525" w:type="pct"/>
          </w:tcPr>
          <w:p w14:paraId="702808CC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5D8A1712" w14:textId="77777777" w:rsidTr="00D7321D">
        <w:tc>
          <w:tcPr>
            <w:tcW w:w="572" w:type="pct"/>
          </w:tcPr>
          <w:p w14:paraId="0593508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Duska et al.</w:t>
            </w:r>
          </w:p>
        </w:tc>
        <w:tc>
          <w:tcPr>
            <w:tcW w:w="308" w:type="pct"/>
          </w:tcPr>
          <w:p w14:paraId="7F8558A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2015</w:t>
            </w:r>
          </w:p>
        </w:tc>
        <w:tc>
          <w:tcPr>
            <w:tcW w:w="2105" w:type="pct"/>
          </w:tcPr>
          <w:p w14:paraId="39A70A6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Lean methodology improves efficiency in outpatient academic Gynecologic Oncology clinics</w:t>
            </w:r>
          </w:p>
        </w:tc>
        <w:tc>
          <w:tcPr>
            <w:tcW w:w="1490" w:type="pct"/>
          </w:tcPr>
          <w:p w14:paraId="58472ED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Gynecologic Oncology</w:t>
            </w:r>
          </w:p>
        </w:tc>
        <w:tc>
          <w:tcPr>
            <w:tcW w:w="525" w:type="pct"/>
          </w:tcPr>
          <w:p w14:paraId="3DDCDFF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686AF671" w14:textId="77777777" w:rsidTr="00D7321D">
        <w:tc>
          <w:tcPr>
            <w:tcW w:w="572" w:type="pct"/>
          </w:tcPr>
          <w:p w14:paraId="15A3FAC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Fields et al.</w:t>
            </w:r>
          </w:p>
        </w:tc>
        <w:tc>
          <w:tcPr>
            <w:tcW w:w="308" w:type="pct"/>
          </w:tcPr>
          <w:p w14:paraId="4ED8C46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2018</w:t>
            </w:r>
          </w:p>
        </w:tc>
        <w:tc>
          <w:tcPr>
            <w:tcW w:w="2105" w:type="pct"/>
          </w:tcPr>
          <w:p w14:paraId="6CF3F6B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Using Lean methodologies to streamline processing of requests for durable medical equipment and supplies for children with complex conditions</w:t>
            </w:r>
          </w:p>
        </w:tc>
        <w:tc>
          <w:tcPr>
            <w:tcW w:w="1490" w:type="pct"/>
            <w:vAlign w:val="center"/>
          </w:tcPr>
          <w:p w14:paraId="664CAD0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Healthcare</w:t>
            </w:r>
          </w:p>
        </w:tc>
        <w:tc>
          <w:tcPr>
            <w:tcW w:w="525" w:type="pct"/>
          </w:tcPr>
          <w:p w14:paraId="2696208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528D1977" w14:textId="77777777" w:rsidTr="00D7321D">
        <w:tc>
          <w:tcPr>
            <w:tcW w:w="572" w:type="pct"/>
          </w:tcPr>
          <w:p w14:paraId="6A7D429C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Gerard et al.</w:t>
            </w:r>
          </w:p>
        </w:tc>
        <w:tc>
          <w:tcPr>
            <w:tcW w:w="308" w:type="pct"/>
          </w:tcPr>
          <w:p w14:paraId="62715AA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2021</w:t>
            </w:r>
          </w:p>
        </w:tc>
        <w:tc>
          <w:tcPr>
            <w:tcW w:w="2105" w:type="pct"/>
          </w:tcPr>
          <w:p w14:paraId="31AF7570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Applying Lean Six Sigma to Improve Depression Screening and Follow-Up in Oncology Clinics</w:t>
            </w:r>
          </w:p>
        </w:tc>
        <w:tc>
          <w:tcPr>
            <w:tcW w:w="1490" w:type="pct"/>
            <w:vAlign w:val="center"/>
          </w:tcPr>
          <w:p w14:paraId="33390914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Journal for healthcare quality: official publication of the National Association for Healthcare Quality</w:t>
            </w:r>
          </w:p>
        </w:tc>
        <w:tc>
          <w:tcPr>
            <w:tcW w:w="525" w:type="pct"/>
          </w:tcPr>
          <w:p w14:paraId="2E1E115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75CA25C4" w14:textId="77777777" w:rsidTr="00D7321D">
        <w:tc>
          <w:tcPr>
            <w:tcW w:w="572" w:type="pct"/>
          </w:tcPr>
          <w:p w14:paraId="0A16CDA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Gijo &amp; Antony</w:t>
            </w:r>
          </w:p>
        </w:tc>
        <w:tc>
          <w:tcPr>
            <w:tcW w:w="308" w:type="pct"/>
          </w:tcPr>
          <w:p w14:paraId="27DCA7A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2014</w:t>
            </w:r>
          </w:p>
        </w:tc>
        <w:tc>
          <w:tcPr>
            <w:tcW w:w="2105" w:type="pct"/>
          </w:tcPr>
          <w:p w14:paraId="5718BB03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Reducing patient waiting time in outpatient department using lean six sigma methodology</w:t>
            </w:r>
          </w:p>
        </w:tc>
        <w:tc>
          <w:tcPr>
            <w:tcW w:w="1490" w:type="pct"/>
            <w:vAlign w:val="center"/>
          </w:tcPr>
          <w:p w14:paraId="6ACB39E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Quality and Reliability Engineering International</w:t>
            </w:r>
          </w:p>
        </w:tc>
        <w:tc>
          <w:tcPr>
            <w:tcW w:w="525" w:type="pct"/>
          </w:tcPr>
          <w:p w14:paraId="11794EA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30B47775" w14:textId="77777777" w:rsidTr="00D7321D">
        <w:tc>
          <w:tcPr>
            <w:tcW w:w="572" w:type="pct"/>
          </w:tcPr>
          <w:p w14:paraId="6717C1A4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Hung et al.</w:t>
            </w:r>
          </w:p>
        </w:tc>
        <w:tc>
          <w:tcPr>
            <w:tcW w:w="308" w:type="pct"/>
          </w:tcPr>
          <w:p w14:paraId="156CB11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2019</w:t>
            </w:r>
          </w:p>
        </w:tc>
        <w:tc>
          <w:tcPr>
            <w:tcW w:w="2105" w:type="pct"/>
          </w:tcPr>
          <w:p w14:paraId="05D239D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Sustainment of lean redesigns for primary care teams</w:t>
            </w:r>
          </w:p>
        </w:tc>
        <w:tc>
          <w:tcPr>
            <w:tcW w:w="1490" w:type="pct"/>
            <w:vAlign w:val="center"/>
          </w:tcPr>
          <w:p w14:paraId="6D00A97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Quality Management in Healthcare</w:t>
            </w:r>
          </w:p>
        </w:tc>
        <w:tc>
          <w:tcPr>
            <w:tcW w:w="525" w:type="pct"/>
          </w:tcPr>
          <w:p w14:paraId="4D72305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Survey</w:t>
            </w:r>
          </w:p>
        </w:tc>
      </w:tr>
      <w:tr w:rsidR="00D7321D" w:rsidRPr="000066DC" w14:paraId="5D9308E4" w14:textId="77777777" w:rsidTr="00D7321D">
        <w:tc>
          <w:tcPr>
            <w:tcW w:w="572" w:type="pct"/>
          </w:tcPr>
          <w:p w14:paraId="165789C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Hung et al.</w:t>
            </w:r>
          </w:p>
        </w:tc>
        <w:tc>
          <w:tcPr>
            <w:tcW w:w="308" w:type="pct"/>
          </w:tcPr>
          <w:p w14:paraId="374DCC6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2019</w:t>
            </w:r>
          </w:p>
        </w:tc>
        <w:tc>
          <w:tcPr>
            <w:tcW w:w="2105" w:type="pct"/>
          </w:tcPr>
          <w:p w14:paraId="3EA7198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Contextual Conditions and Performance Improvement in Primary Care</w:t>
            </w:r>
          </w:p>
        </w:tc>
        <w:tc>
          <w:tcPr>
            <w:tcW w:w="1490" w:type="pct"/>
            <w:vAlign w:val="center"/>
          </w:tcPr>
          <w:p w14:paraId="2B8A496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Quality Management in Healthcare</w:t>
            </w:r>
          </w:p>
        </w:tc>
        <w:tc>
          <w:tcPr>
            <w:tcW w:w="525" w:type="pct"/>
          </w:tcPr>
          <w:p w14:paraId="732E983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Survey</w:t>
            </w:r>
          </w:p>
        </w:tc>
      </w:tr>
      <w:tr w:rsidR="00D7321D" w:rsidRPr="000066DC" w14:paraId="3D94065E" w14:textId="77777777" w:rsidTr="00D7321D">
        <w:tc>
          <w:tcPr>
            <w:tcW w:w="572" w:type="pct"/>
          </w:tcPr>
          <w:p w14:paraId="6464184F" w14:textId="5E1F58BD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Igoe et al. </w:t>
            </w:r>
          </w:p>
        </w:tc>
        <w:tc>
          <w:tcPr>
            <w:tcW w:w="308" w:type="pct"/>
          </w:tcPr>
          <w:p w14:paraId="6F057EB7" w14:textId="11BAA85C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2024</w:t>
            </w:r>
          </w:p>
        </w:tc>
        <w:tc>
          <w:tcPr>
            <w:tcW w:w="2105" w:type="pct"/>
          </w:tcPr>
          <w:p w14:paraId="40DB2186" w14:textId="77ABD96A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Implementing Person-Centred Lean Six Sigma to Transform Dermatology Waiting Lists: A Case Study from a Major Teaching Hospital in Dublin, Ireland</w:t>
            </w:r>
          </w:p>
        </w:tc>
        <w:tc>
          <w:tcPr>
            <w:tcW w:w="1490" w:type="pct"/>
            <w:vAlign w:val="center"/>
          </w:tcPr>
          <w:p w14:paraId="31A1F303" w14:textId="7235D70F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Sci</w:t>
            </w:r>
          </w:p>
        </w:tc>
        <w:tc>
          <w:tcPr>
            <w:tcW w:w="525" w:type="pct"/>
          </w:tcPr>
          <w:p w14:paraId="2CF4920F" w14:textId="0D480115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40F41E36" w14:textId="77777777" w:rsidTr="00D7321D">
        <w:tc>
          <w:tcPr>
            <w:tcW w:w="572" w:type="pct"/>
          </w:tcPr>
          <w:p w14:paraId="6CC8FD9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Kam et al.</w:t>
            </w:r>
          </w:p>
        </w:tc>
        <w:tc>
          <w:tcPr>
            <w:tcW w:w="308" w:type="pct"/>
          </w:tcPr>
          <w:p w14:paraId="75B5D090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2021</w:t>
            </w:r>
          </w:p>
        </w:tc>
        <w:tc>
          <w:tcPr>
            <w:tcW w:w="2105" w:type="pct"/>
          </w:tcPr>
          <w:p w14:paraId="5B0F196D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Using Lean Six Sigma techniques to improve efficiency in outpatient ophthalmology clinics</w:t>
            </w:r>
          </w:p>
        </w:tc>
        <w:tc>
          <w:tcPr>
            <w:tcW w:w="1490" w:type="pct"/>
            <w:vAlign w:val="center"/>
          </w:tcPr>
          <w:p w14:paraId="6D4F40D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BMC Health Services Research</w:t>
            </w:r>
          </w:p>
        </w:tc>
        <w:tc>
          <w:tcPr>
            <w:tcW w:w="525" w:type="pct"/>
          </w:tcPr>
          <w:p w14:paraId="1477549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519E0914" w14:textId="77777777" w:rsidTr="00D7321D">
        <w:tc>
          <w:tcPr>
            <w:tcW w:w="572" w:type="pct"/>
          </w:tcPr>
          <w:p w14:paraId="7037C7C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Kollipara et al.</w:t>
            </w:r>
          </w:p>
        </w:tc>
        <w:tc>
          <w:tcPr>
            <w:tcW w:w="308" w:type="pct"/>
          </w:tcPr>
          <w:p w14:paraId="26F8B03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2021</w:t>
            </w:r>
          </w:p>
        </w:tc>
        <w:tc>
          <w:tcPr>
            <w:tcW w:w="2105" w:type="pct"/>
          </w:tcPr>
          <w:p w14:paraId="2D8CA5A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Improving Diabetic Retinopathy Screening Among Patients With Diabetes Mellitus Using the Define, Measure, Analyze, Improve, and Control Process Improvement Methodology</w:t>
            </w:r>
          </w:p>
        </w:tc>
        <w:tc>
          <w:tcPr>
            <w:tcW w:w="1490" w:type="pct"/>
            <w:vAlign w:val="center"/>
          </w:tcPr>
          <w:p w14:paraId="07BC3E6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Journal for healthcare quality: official publication of the National Association for Healthcare Quality</w:t>
            </w:r>
          </w:p>
        </w:tc>
        <w:tc>
          <w:tcPr>
            <w:tcW w:w="525" w:type="pct"/>
          </w:tcPr>
          <w:p w14:paraId="5BB1DDFD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1F657F6E" w14:textId="77777777" w:rsidTr="00D7321D">
        <w:tc>
          <w:tcPr>
            <w:tcW w:w="572" w:type="pct"/>
          </w:tcPr>
          <w:p w14:paraId="36CF19C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Kovach &amp; Flores</w:t>
            </w:r>
          </w:p>
        </w:tc>
        <w:tc>
          <w:tcPr>
            <w:tcW w:w="308" w:type="pct"/>
          </w:tcPr>
          <w:p w14:paraId="421C0AF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2021</w:t>
            </w:r>
          </w:p>
        </w:tc>
        <w:tc>
          <w:tcPr>
            <w:tcW w:w="2105" w:type="pct"/>
          </w:tcPr>
          <w:p w14:paraId="48DE216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Streamlining admissions to outpatient substance use treatment using lean methods</w:t>
            </w:r>
          </w:p>
        </w:tc>
        <w:tc>
          <w:tcPr>
            <w:tcW w:w="1490" w:type="pct"/>
            <w:vAlign w:val="center"/>
          </w:tcPr>
          <w:p w14:paraId="0CB4BE5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Journal of Substance Use</w:t>
            </w:r>
          </w:p>
        </w:tc>
        <w:tc>
          <w:tcPr>
            <w:tcW w:w="525" w:type="pct"/>
          </w:tcPr>
          <w:p w14:paraId="0CF7F45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7F5791D9" w14:textId="77777777" w:rsidTr="00D7321D">
        <w:tc>
          <w:tcPr>
            <w:tcW w:w="572" w:type="pct"/>
          </w:tcPr>
          <w:p w14:paraId="13D65FED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Kovach &amp; Ingle</w:t>
            </w:r>
          </w:p>
        </w:tc>
        <w:tc>
          <w:tcPr>
            <w:tcW w:w="308" w:type="pct"/>
          </w:tcPr>
          <w:p w14:paraId="222ACD1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2019</w:t>
            </w:r>
          </w:p>
        </w:tc>
        <w:tc>
          <w:tcPr>
            <w:tcW w:w="2105" w:type="pct"/>
          </w:tcPr>
          <w:p w14:paraId="5F0A6B2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Using Lean Six Sigma to Reduce Patient Cycle Time in a Nonprofit Community Clinic</w:t>
            </w:r>
          </w:p>
        </w:tc>
        <w:tc>
          <w:tcPr>
            <w:tcW w:w="1490" w:type="pct"/>
            <w:vAlign w:val="center"/>
          </w:tcPr>
          <w:p w14:paraId="2DBCBC4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Quality Management in Healthcare</w:t>
            </w:r>
          </w:p>
        </w:tc>
        <w:tc>
          <w:tcPr>
            <w:tcW w:w="525" w:type="pct"/>
          </w:tcPr>
          <w:p w14:paraId="3C901A8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24B71204" w14:textId="77777777" w:rsidTr="00D7321D">
        <w:tc>
          <w:tcPr>
            <w:tcW w:w="572" w:type="pct"/>
          </w:tcPr>
          <w:p w14:paraId="5D8330FC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Laganga</w:t>
            </w:r>
          </w:p>
        </w:tc>
        <w:tc>
          <w:tcPr>
            <w:tcW w:w="308" w:type="pct"/>
          </w:tcPr>
          <w:p w14:paraId="0CFB16D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2105" w:type="pct"/>
          </w:tcPr>
          <w:p w14:paraId="17A7905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Lean service operations: Reflections and new directions for capacity expansion in outpatient clinics</w:t>
            </w:r>
          </w:p>
        </w:tc>
        <w:tc>
          <w:tcPr>
            <w:tcW w:w="1490" w:type="pct"/>
          </w:tcPr>
          <w:p w14:paraId="125944D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Journal of Operations Management</w:t>
            </w:r>
          </w:p>
        </w:tc>
        <w:tc>
          <w:tcPr>
            <w:tcW w:w="525" w:type="pct"/>
          </w:tcPr>
          <w:p w14:paraId="05B2501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Action Research</w:t>
            </w:r>
          </w:p>
        </w:tc>
      </w:tr>
      <w:tr w:rsidR="00D7321D" w:rsidRPr="000066DC" w14:paraId="1EE9BA46" w14:textId="77777777" w:rsidTr="00D7321D">
        <w:tc>
          <w:tcPr>
            <w:tcW w:w="572" w:type="pct"/>
          </w:tcPr>
          <w:p w14:paraId="539670E1" w14:textId="5EA2B658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Lobo-Prat et al.</w:t>
            </w:r>
          </w:p>
        </w:tc>
        <w:tc>
          <w:tcPr>
            <w:tcW w:w="308" w:type="pct"/>
          </w:tcPr>
          <w:p w14:paraId="4D754972" w14:textId="22E6028A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2025</w:t>
            </w:r>
          </w:p>
        </w:tc>
        <w:tc>
          <w:tcPr>
            <w:tcW w:w="2105" w:type="pct"/>
          </w:tcPr>
          <w:p w14:paraId="278F6EDC" w14:textId="27E947BE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Designing an integrated care pathway for spondyloarthritis: A Lean Thinking approach</w:t>
            </w:r>
          </w:p>
        </w:tc>
        <w:tc>
          <w:tcPr>
            <w:tcW w:w="1490" w:type="pct"/>
          </w:tcPr>
          <w:p w14:paraId="449CBC99" w14:textId="0184C108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Journal of Evaluation in Clinical Practice</w:t>
            </w:r>
          </w:p>
        </w:tc>
        <w:tc>
          <w:tcPr>
            <w:tcW w:w="525" w:type="pct"/>
          </w:tcPr>
          <w:p w14:paraId="4BFC08C8" w14:textId="2E0EEA8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005E9038" w14:textId="77777777" w:rsidTr="00D7321D">
        <w:tc>
          <w:tcPr>
            <w:tcW w:w="572" w:type="pct"/>
          </w:tcPr>
          <w:p w14:paraId="1E3AFBD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Maitre et al. </w:t>
            </w:r>
          </w:p>
        </w:tc>
        <w:tc>
          <w:tcPr>
            <w:tcW w:w="308" w:type="pct"/>
          </w:tcPr>
          <w:p w14:paraId="57DD5A60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2020</w:t>
            </w:r>
          </w:p>
        </w:tc>
        <w:tc>
          <w:tcPr>
            <w:tcW w:w="2105" w:type="pct"/>
          </w:tcPr>
          <w:p w14:paraId="61E0EFD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Network implementation of guideline for early detection decreases age at cerebral palsy diagnosis</w:t>
            </w:r>
          </w:p>
        </w:tc>
        <w:tc>
          <w:tcPr>
            <w:tcW w:w="1490" w:type="pct"/>
            <w:vAlign w:val="center"/>
          </w:tcPr>
          <w:p w14:paraId="0D5DD23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Pediatrics</w:t>
            </w:r>
          </w:p>
        </w:tc>
        <w:tc>
          <w:tcPr>
            <w:tcW w:w="525" w:type="pct"/>
          </w:tcPr>
          <w:p w14:paraId="635649E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23E9AE18" w14:textId="77777777" w:rsidTr="00D7321D">
        <w:tc>
          <w:tcPr>
            <w:tcW w:w="572" w:type="pct"/>
          </w:tcPr>
          <w:p w14:paraId="46CF71A3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McDermott et al.</w:t>
            </w:r>
          </w:p>
        </w:tc>
        <w:tc>
          <w:tcPr>
            <w:tcW w:w="308" w:type="pct"/>
          </w:tcPr>
          <w:p w14:paraId="1F47440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2105" w:type="pct"/>
          </w:tcPr>
          <w:p w14:paraId="0C0958D3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Restructuring of the Diabetes Day Centre: A pilot lean project in a tertiary referral centre in the West of Ireland</w:t>
            </w:r>
          </w:p>
        </w:tc>
        <w:tc>
          <w:tcPr>
            <w:tcW w:w="1490" w:type="pct"/>
            <w:vAlign w:val="center"/>
          </w:tcPr>
          <w:p w14:paraId="5DA1446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BMJ Quality and Safety</w:t>
            </w:r>
          </w:p>
        </w:tc>
        <w:tc>
          <w:tcPr>
            <w:tcW w:w="525" w:type="pct"/>
          </w:tcPr>
          <w:p w14:paraId="0ECB2F7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6FEB028A" w14:textId="77777777" w:rsidTr="00D7321D">
        <w:tc>
          <w:tcPr>
            <w:tcW w:w="572" w:type="pct"/>
          </w:tcPr>
          <w:p w14:paraId="56C8A6D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Morell-Santandreu et al.</w:t>
            </w:r>
          </w:p>
        </w:tc>
        <w:tc>
          <w:tcPr>
            <w:tcW w:w="308" w:type="pct"/>
          </w:tcPr>
          <w:p w14:paraId="6AB52A9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2021</w:t>
            </w:r>
          </w:p>
        </w:tc>
        <w:tc>
          <w:tcPr>
            <w:tcW w:w="2105" w:type="pct"/>
          </w:tcPr>
          <w:p w14:paraId="432FF4A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 model for the implementation of lean improvements in healthcare environments as applied in a primary care center</w:t>
            </w:r>
          </w:p>
        </w:tc>
        <w:tc>
          <w:tcPr>
            <w:tcW w:w="1490" w:type="pct"/>
            <w:vAlign w:val="center"/>
          </w:tcPr>
          <w:p w14:paraId="21CA09B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Environmental Research and Public Health</w:t>
            </w:r>
          </w:p>
        </w:tc>
        <w:tc>
          <w:tcPr>
            <w:tcW w:w="525" w:type="pct"/>
          </w:tcPr>
          <w:p w14:paraId="5EE41AF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Action Research</w:t>
            </w:r>
          </w:p>
        </w:tc>
      </w:tr>
      <w:tr w:rsidR="00D7321D" w:rsidRPr="000066DC" w14:paraId="473C7D76" w14:textId="77777777" w:rsidTr="00D7321D">
        <w:tc>
          <w:tcPr>
            <w:tcW w:w="572" w:type="pct"/>
          </w:tcPr>
          <w:p w14:paraId="25CD6AA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Muharam &amp; Firman</w:t>
            </w:r>
          </w:p>
        </w:tc>
        <w:tc>
          <w:tcPr>
            <w:tcW w:w="308" w:type="pct"/>
          </w:tcPr>
          <w:p w14:paraId="5481990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2022</w:t>
            </w:r>
          </w:p>
        </w:tc>
        <w:tc>
          <w:tcPr>
            <w:tcW w:w="2105" w:type="pct"/>
          </w:tcPr>
          <w:p w14:paraId="0AD988C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Lean Management Improves the Process Efficiency of Controlled Ovarian Stimulation Monitoring in IVF Treatment</w:t>
            </w:r>
          </w:p>
        </w:tc>
        <w:tc>
          <w:tcPr>
            <w:tcW w:w="1490" w:type="pct"/>
          </w:tcPr>
          <w:p w14:paraId="565FFF5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Journal of Healthcare Engineering</w:t>
            </w:r>
          </w:p>
        </w:tc>
        <w:tc>
          <w:tcPr>
            <w:tcW w:w="525" w:type="pct"/>
          </w:tcPr>
          <w:p w14:paraId="3BD3CBC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Action Research</w:t>
            </w:r>
          </w:p>
        </w:tc>
      </w:tr>
      <w:tr w:rsidR="00D7321D" w:rsidRPr="000066DC" w14:paraId="3EB784D5" w14:textId="77777777" w:rsidTr="00D7321D">
        <w:tc>
          <w:tcPr>
            <w:tcW w:w="572" w:type="pct"/>
          </w:tcPr>
          <w:p w14:paraId="76A5E33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Naidoo &amp; Mahomed</w:t>
            </w:r>
          </w:p>
        </w:tc>
        <w:tc>
          <w:tcPr>
            <w:tcW w:w="308" w:type="pct"/>
          </w:tcPr>
          <w:p w14:paraId="550BB76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2021</w:t>
            </w:r>
          </w:p>
        </w:tc>
        <w:tc>
          <w:tcPr>
            <w:tcW w:w="2105" w:type="pct"/>
          </w:tcPr>
          <w:p w14:paraId="3D87202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Impact of Lean on patient cycle and waiting times at a rural district hospital in KwaZulu-Natal</w:t>
            </w:r>
          </w:p>
        </w:tc>
        <w:tc>
          <w:tcPr>
            <w:tcW w:w="1490" w:type="pct"/>
          </w:tcPr>
          <w:p w14:paraId="03E9C4E0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African Journal of Primary Health Care and Family Medicine</w:t>
            </w:r>
          </w:p>
        </w:tc>
        <w:tc>
          <w:tcPr>
            <w:tcW w:w="525" w:type="pct"/>
          </w:tcPr>
          <w:p w14:paraId="3A328224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Action Research</w:t>
            </w:r>
          </w:p>
        </w:tc>
      </w:tr>
      <w:tr w:rsidR="00D7321D" w:rsidRPr="000066DC" w14:paraId="65F71FC0" w14:textId="77777777" w:rsidTr="00D7321D">
        <w:tc>
          <w:tcPr>
            <w:tcW w:w="572" w:type="pct"/>
          </w:tcPr>
          <w:p w14:paraId="216FAC7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Paccagnella et al.</w:t>
            </w:r>
          </w:p>
        </w:tc>
        <w:tc>
          <w:tcPr>
            <w:tcW w:w="308" w:type="pct"/>
          </w:tcPr>
          <w:p w14:paraId="5438C100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2105" w:type="pct"/>
          </w:tcPr>
          <w:p w14:paraId="2051006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Quality improvement for integrated management of patients with type 2 diabetes (PRIHTA project stage 1)</w:t>
            </w:r>
          </w:p>
        </w:tc>
        <w:tc>
          <w:tcPr>
            <w:tcW w:w="1490" w:type="pct"/>
            <w:vAlign w:val="center"/>
          </w:tcPr>
          <w:p w14:paraId="5E8A573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Quality Management in Healthcare</w:t>
            </w:r>
          </w:p>
        </w:tc>
        <w:tc>
          <w:tcPr>
            <w:tcW w:w="525" w:type="pct"/>
          </w:tcPr>
          <w:p w14:paraId="7C4108A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1199C083" w14:textId="77777777" w:rsidTr="00D7321D">
        <w:tc>
          <w:tcPr>
            <w:tcW w:w="572" w:type="pct"/>
          </w:tcPr>
          <w:p w14:paraId="548A047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Salam &amp; Khan</w:t>
            </w:r>
          </w:p>
        </w:tc>
        <w:tc>
          <w:tcPr>
            <w:tcW w:w="308" w:type="pct"/>
          </w:tcPr>
          <w:p w14:paraId="4DD9D21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2016</w:t>
            </w:r>
          </w:p>
        </w:tc>
        <w:tc>
          <w:tcPr>
            <w:tcW w:w="2105" w:type="pct"/>
          </w:tcPr>
          <w:p w14:paraId="385CE703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Value creation through lean management: A case study of healthcare service operations</w:t>
            </w:r>
          </w:p>
        </w:tc>
        <w:tc>
          <w:tcPr>
            <w:tcW w:w="1490" w:type="pct"/>
            <w:vAlign w:val="center"/>
          </w:tcPr>
          <w:p w14:paraId="5F173C33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Services and Operations Management</w:t>
            </w:r>
          </w:p>
        </w:tc>
        <w:tc>
          <w:tcPr>
            <w:tcW w:w="525" w:type="pct"/>
          </w:tcPr>
          <w:p w14:paraId="196D4FC4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0342EBA9" w14:textId="77777777" w:rsidTr="00D7321D">
        <w:tc>
          <w:tcPr>
            <w:tcW w:w="572" w:type="pct"/>
          </w:tcPr>
          <w:p w14:paraId="527B1EC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Schoonhoven et al.</w:t>
            </w:r>
          </w:p>
        </w:tc>
        <w:tc>
          <w:tcPr>
            <w:tcW w:w="308" w:type="pct"/>
          </w:tcPr>
          <w:p w14:paraId="5859AE0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2105" w:type="pct"/>
          </w:tcPr>
          <w:p w14:paraId="03766A03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Quality quandaries: Streamlining the path to optimal care for cardiovascular patients</w:t>
            </w:r>
          </w:p>
        </w:tc>
        <w:tc>
          <w:tcPr>
            <w:tcW w:w="1490" w:type="pct"/>
          </w:tcPr>
          <w:p w14:paraId="70CDA74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Quality Engineering </w:t>
            </w:r>
          </w:p>
        </w:tc>
        <w:tc>
          <w:tcPr>
            <w:tcW w:w="525" w:type="pct"/>
          </w:tcPr>
          <w:p w14:paraId="1C97B68C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6072CB74" w14:textId="77777777" w:rsidTr="00D7321D">
        <w:tc>
          <w:tcPr>
            <w:tcW w:w="572" w:type="pct"/>
          </w:tcPr>
          <w:p w14:paraId="39575AD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Shaban et al.</w:t>
            </w:r>
          </w:p>
        </w:tc>
        <w:tc>
          <w:tcPr>
            <w:tcW w:w="308" w:type="pct"/>
          </w:tcPr>
          <w:p w14:paraId="674560B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2022</w:t>
            </w:r>
          </w:p>
        </w:tc>
        <w:tc>
          <w:tcPr>
            <w:tcW w:w="2105" w:type="pct"/>
          </w:tcPr>
          <w:p w14:paraId="6B9B750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Integration of simulation modelling and lean management to improve patient flow at outpatient clinics</w:t>
            </w:r>
          </w:p>
        </w:tc>
        <w:tc>
          <w:tcPr>
            <w:tcW w:w="1490" w:type="pct"/>
          </w:tcPr>
          <w:p w14:paraId="45E5DB7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Productivity and Quality Management</w:t>
            </w:r>
          </w:p>
        </w:tc>
        <w:tc>
          <w:tcPr>
            <w:tcW w:w="525" w:type="pct"/>
          </w:tcPr>
          <w:p w14:paraId="1E2083F3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2BB7EDF8" w14:textId="77777777" w:rsidTr="00D7321D">
        <w:tc>
          <w:tcPr>
            <w:tcW w:w="572" w:type="pct"/>
          </w:tcPr>
          <w:p w14:paraId="2EF41A9A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Skeldon et al.</w:t>
            </w:r>
          </w:p>
        </w:tc>
        <w:tc>
          <w:tcPr>
            <w:tcW w:w="308" w:type="pct"/>
          </w:tcPr>
          <w:p w14:paraId="65AD4A4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2014</w:t>
            </w:r>
          </w:p>
        </w:tc>
        <w:tc>
          <w:tcPr>
            <w:tcW w:w="2105" w:type="pct"/>
          </w:tcPr>
          <w:p w14:paraId="440778C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Lean methodology improves efficiency in outpatient academic uro-oncology clinics</w:t>
            </w:r>
          </w:p>
        </w:tc>
        <w:tc>
          <w:tcPr>
            <w:tcW w:w="1490" w:type="pct"/>
            <w:vAlign w:val="center"/>
          </w:tcPr>
          <w:p w14:paraId="6DB2701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Urology</w:t>
            </w:r>
          </w:p>
        </w:tc>
        <w:tc>
          <w:tcPr>
            <w:tcW w:w="525" w:type="pct"/>
          </w:tcPr>
          <w:p w14:paraId="71823854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01ED9995" w14:textId="77777777" w:rsidTr="00D7321D">
        <w:tc>
          <w:tcPr>
            <w:tcW w:w="572" w:type="pct"/>
          </w:tcPr>
          <w:p w14:paraId="4A311BE2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Smith et al.</w:t>
            </w:r>
          </w:p>
        </w:tc>
        <w:tc>
          <w:tcPr>
            <w:tcW w:w="308" w:type="pct"/>
          </w:tcPr>
          <w:p w14:paraId="5907904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2105" w:type="pct"/>
          </w:tcPr>
          <w:p w14:paraId="1237ED0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Thinking lean: implementing DMAIC methods to improve efficiency within a cystic fibrosis clinic.</w:t>
            </w:r>
          </w:p>
        </w:tc>
        <w:tc>
          <w:tcPr>
            <w:tcW w:w="1490" w:type="pct"/>
            <w:vAlign w:val="center"/>
          </w:tcPr>
          <w:p w14:paraId="068E216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Journal for healthcare quality: official publication of the National Association for Healthcare Quality</w:t>
            </w:r>
          </w:p>
        </w:tc>
        <w:tc>
          <w:tcPr>
            <w:tcW w:w="525" w:type="pct"/>
          </w:tcPr>
          <w:p w14:paraId="15A54FA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047F0AB5" w14:textId="77777777" w:rsidTr="00D7321D">
        <w:tc>
          <w:tcPr>
            <w:tcW w:w="572" w:type="pct"/>
          </w:tcPr>
          <w:p w14:paraId="1329896D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Sullivan et al.</w:t>
            </w:r>
          </w:p>
        </w:tc>
        <w:tc>
          <w:tcPr>
            <w:tcW w:w="308" w:type="pct"/>
          </w:tcPr>
          <w:p w14:paraId="3B89D91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2022</w:t>
            </w:r>
          </w:p>
        </w:tc>
        <w:tc>
          <w:tcPr>
            <w:tcW w:w="2105" w:type="pct"/>
          </w:tcPr>
          <w:p w14:paraId="325A249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Redesigning patient flow in orthopedics and radiology clinics via a three-phase 'Kaizen' improvement approach and interrupted time series analysis</w:t>
            </w:r>
          </w:p>
        </w:tc>
        <w:tc>
          <w:tcPr>
            <w:tcW w:w="1490" w:type="pct"/>
            <w:vAlign w:val="center"/>
          </w:tcPr>
          <w:p w14:paraId="4739A704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for Quality in Health Care</w:t>
            </w:r>
          </w:p>
        </w:tc>
        <w:tc>
          <w:tcPr>
            <w:tcW w:w="525" w:type="pct"/>
          </w:tcPr>
          <w:p w14:paraId="09C9243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0A1F2B7D" w14:textId="77777777" w:rsidTr="00D7321D">
        <w:tc>
          <w:tcPr>
            <w:tcW w:w="572" w:type="pct"/>
          </w:tcPr>
          <w:p w14:paraId="18CA6220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Swee et al.</w:t>
            </w:r>
          </w:p>
        </w:tc>
        <w:tc>
          <w:tcPr>
            <w:tcW w:w="308" w:type="pct"/>
          </w:tcPr>
          <w:p w14:paraId="27232B1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2020</w:t>
            </w:r>
          </w:p>
        </w:tc>
        <w:tc>
          <w:tcPr>
            <w:tcW w:w="2105" w:type="pct"/>
          </w:tcPr>
          <w:p w14:paraId="0B38AD1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Development and implementation of a Telenephrology dashboard for active surveillance of kidney disease: A quality improvement project</w:t>
            </w:r>
          </w:p>
        </w:tc>
        <w:tc>
          <w:tcPr>
            <w:tcW w:w="1490" w:type="pct"/>
          </w:tcPr>
          <w:p w14:paraId="1854BA0D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BMC Nephrology</w:t>
            </w:r>
          </w:p>
        </w:tc>
        <w:tc>
          <w:tcPr>
            <w:tcW w:w="525" w:type="pct"/>
          </w:tcPr>
          <w:p w14:paraId="057239C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7300C2C3" w14:textId="77777777" w:rsidTr="00D7321D">
        <w:tc>
          <w:tcPr>
            <w:tcW w:w="572" w:type="pct"/>
          </w:tcPr>
          <w:p w14:paraId="1D487772" w14:textId="7CB81688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Szekeres et al.</w:t>
            </w:r>
          </w:p>
        </w:tc>
        <w:tc>
          <w:tcPr>
            <w:tcW w:w="308" w:type="pct"/>
          </w:tcPr>
          <w:p w14:paraId="001B1B32" w14:textId="35F22FE6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2025</w:t>
            </w:r>
          </w:p>
        </w:tc>
        <w:tc>
          <w:tcPr>
            <w:tcW w:w="2105" w:type="pct"/>
          </w:tcPr>
          <w:p w14:paraId="2AEF0B48" w14:textId="7208CADC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Improving access to outpatient computed tomography</w:t>
            </w:r>
          </w:p>
        </w:tc>
        <w:tc>
          <w:tcPr>
            <w:tcW w:w="1490" w:type="pct"/>
          </w:tcPr>
          <w:p w14:paraId="2F9092E3" w14:textId="4E31D05E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Curr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ent </w:t>
            </w: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Probl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ems in </w:t>
            </w: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Diagn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ostic</w:t>
            </w:r>
            <w:r w:rsidRPr="00D7321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Radiol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ogy</w:t>
            </w:r>
          </w:p>
        </w:tc>
        <w:tc>
          <w:tcPr>
            <w:tcW w:w="525" w:type="pct"/>
          </w:tcPr>
          <w:p w14:paraId="585FEC80" w14:textId="5173045E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787295D8" w14:textId="77777777" w:rsidTr="00D7321D">
        <w:tc>
          <w:tcPr>
            <w:tcW w:w="572" w:type="pct"/>
          </w:tcPr>
          <w:p w14:paraId="68D4039E" w14:textId="77777777" w:rsidR="00D7321D" w:rsidRPr="00046DDE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it-IT"/>
              </w:rPr>
            </w:pPr>
            <w:r w:rsidRPr="00046DDE">
              <w:rPr>
                <w:rFonts w:ascii="Times New Roman" w:hAnsi="Times New Roman" w:cs="Times New Roman"/>
                <w:color w:val="000000"/>
                <w:sz w:val="12"/>
                <w:szCs w:val="12"/>
                <w:lang w:val="it-IT"/>
              </w:rPr>
              <w:t>Van Leijen-Zeelenberg et al.</w:t>
            </w:r>
          </w:p>
        </w:tc>
        <w:tc>
          <w:tcPr>
            <w:tcW w:w="308" w:type="pct"/>
          </w:tcPr>
          <w:p w14:paraId="289BC0D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2016</w:t>
            </w:r>
          </w:p>
        </w:tc>
        <w:tc>
          <w:tcPr>
            <w:tcW w:w="2105" w:type="pct"/>
          </w:tcPr>
          <w:p w14:paraId="7A42601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Using Lean Thinking at an otorhinolaryngology outpatient clinic to improve quality of care</w:t>
            </w:r>
          </w:p>
        </w:tc>
        <w:tc>
          <w:tcPr>
            <w:tcW w:w="1490" w:type="pct"/>
          </w:tcPr>
          <w:p w14:paraId="5F6CED4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Laryngoscope</w:t>
            </w:r>
          </w:p>
        </w:tc>
        <w:tc>
          <w:tcPr>
            <w:tcW w:w="525" w:type="pct"/>
          </w:tcPr>
          <w:p w14:paraId="70D6B88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Survey</w:t>
            </w:r>
          </w:p>
        </w:tc>
      </w:tr>
      <w:tr w:rsidR="00D7321D" w:rsidRPr="000066DC" w14:paraId="6C0DA3AB" w14:textId="77777777" w:rsidTr="00D7321D">
        <w:tc>
          <w:tcPr>
            <w:tcW w:w="572" w:type="pct"/>
          </w:tcPr>
          <w:p w14:paraId="5EEB684B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van Lent et al.</w:t>
            </w:r>
          </w:p>
        </w:tc>
        <w:tc>
          <w:tcPr>
            <w:tcW w:w="308" w:type="pct"/>
          </w:tcPr>
          <w:p w14:paraId="080CE39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2009</w:t>
            </w:r>
          </w:p>
        </w:tc>
        <w:tc>
          <w:tcPr>
            <w:tcW w:w="2105" w:type="pct"/>
          </w:tcPr>
          <w:p w14:paraId="718398E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Improving the efficiency of a chemotherapy day unit: Applying a business approach to oncology</w:t>
            </w:r>
          </w:p>
        </w:tc>
        <w:tc>
          <w:tcPr>
            <w:tcW w:w="1490" w:type="pct"/>
            <w:vAlign w:val="center"/>
          </w:tcPr>
          <w:p w14:paraId="608DC49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European aJournal of Cancer</w:t>
            </w:r>
          </w:p>
        </w:tc>
        <w:tc>
          <w:tcPr>
            <w:tcW w:w="525" w:type="pct"/>
          </w:tcPr>
          <w:p w14:paraId="39BB934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12760D86" w14:textId="77777777" w:rsidTr="00D7321D">
        <w:tc>
          <w:tcPr>
            <w:tcW w:w="572" w:type="pct"/>
          </w:tcPr>
          <w:p w14:paraId="624CBCA6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Vidal-Carreras et al.</w:t>
            </w:r>
          </w:p>
        </w:tc>
        <w:tc>
          <w:tcPr>
            <w:tcW w:w="308" w:type="pct"/>
          </w:tcPr>
          <w:p w14:paraId="34EE0AF1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2022</w:t>
            </w:r>
          </w:p>
        </w:tc>
        <w:tc>
          <w:tcPr>
            <w:tcW w:w="2105" w:type="pct"/>
          </w:tcPr>
          <w:p w14:paraId="2B2682D7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Applying Value Stream Mapping to Improve the Delivery of Patient Care in the Oncology Day Hospital</w:t>
            </w:r>
          </w:p>
        </w:tc>
        <w:tc>
          <w:tcPr>
            <w:tcW w:w="1490" w:type="pct"/>
          </w:tcPr>
          <w:p w14:paraId="7F7629EC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International Journal of Environmental Research and Public Health</w:t>
            </w:r>
          </w:p>
        </w:tc>
        <w:tc>
          <w:tcPr>
            <w:tcW w:w="525" w:type="pct"/>
          </w:tcPr>
          <w:p w14:paraId="73334F4C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304D7250" w14:textId="77777777" w:rsidTr="00D7321D">
        <w:tc>
          <w:tcPr>
            <w:tcW w:w="572" w:type="pct"/>
          </w:tcPr>
          <w:p w14:paraId="55F18B5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White et al.</w:t>
            </w:r>
          </w:p>
        </w:tc>
        <w:tc>
          <w:tcPr>
            <w:tcW w:w="308" w:type="pct"/>
          </w:tcPr>
          <w:p w14:paraId="2E7B9B9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2021</w:t>
            </w:r>
          </w:p>
        </w:tc>
        <w:tc>
          <w:tcPr>
            <w:tcW w:w="2105" w:type="pct"/>
          </w:tcPr>
          <w:p w14:paraId="570DBE6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Use of Lean Methodologies in Outpatient Urology Clinic</w:t>
            </w:r>
          </w:p>
        </w:tc>
        <w:tc>
          <w:tcPr>
            <w:tcW w:w="1490" w:type="pct"/>
            <w:vAlign w:val="center"/>
          </w:tcPr>
          <w:p w14:paraId="454E9CF5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Urology Practice</w:t>
            </w:r>
          </w:p>
        </w:tc>
        <w:tc>
          <w:tcPr>
            <w:tcW w:w="525" w:type="pct"/>
          </w:tcPr>
          <w:p w14:paraId="73E84289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  <w:tr w:rsidR="00D7321D" w:rsidRPr="000066DC" w14:paraId="6437AF2B" w14:textId="77777777" w:rsidTr="00D7321D">
        <w:tc>
          <w:tcPr>
            <w:tcW w:w="572" w:type="pct"/>
          </w:tcPr>
          <w:p w14:paraId="26273A4F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Wilson et al.</w:t>
            </w:r>
          </w:p>
        </w:tc>
        <w:tc>
          <w:tcPr>
            <w:tcW w:w="308" w:type="pct"/>
          </w:tcPr>
          <w:p w14:paraId="49F4BAF8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2020</w:t>
            </w:r>
          </w:p>
        </w:tc>
        <w:tc>
          <w:tcPr>
            <w:tcW w:w="2105" w:type="pct"/>
          </w:tcPr>
          <w:p w14:paraId="4CB5A6DE" w14:textId="77777777" w:rsidR="00D7321D" w:rsidRPr="000066DC" w:rsidRDefault="00D7321D" w:rsidP="00D7321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Using Lean Six Sigma to Improve Pneumococcal Vaccination Rates in a Veterans Affairs Rheumatology Clinic</w:t>
            </w:r>
          </w:p>
        </w:tc>
        <w:tc>
          <w:tcPr>
            <w:tcW w:w="1490" w:type="pct"/>
            <w:vAlign w:val="center"/>
          </w:tcPr>
          <w:p w14:paraId="6FCF6644" w14:textId="77777777" w:rsidR="00D7321D" w:rsidRPr="000066DC" w:rsidRDefault="00D7321D" w:rsidP="00D7321D">
            <w:pPr>
              <w:keepNext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Journal for healthcare quality: official publication of the National Association for Healthcare Quality</w:t>
            </w:r>
          </w:p>
        </w:tc>
        <w:tc>
          <w:tcPr>
            <w:tcW w:w="525" w:type="pct"/>
          </w:tcPr>
          <w:p w14:paraId="029333D2" w14:textId="77777777" w:rsidR="00D7321D" w:rsidRPr="000066DC" w:rsidRDefault="00D7321D" w:rsidP="00D7321D">
            <w:pPr>
              <w:keepNext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0066DC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Case Study</w:t>
            </w:r>
          </w:p>
        </w:tc>
      </w:tr>
    </w:tbl>
    <w:p w14:paraId="34E822E4" w14:textId="4E394BC3" w:rsidR="00C2349D" w:rsidRDefault="00C2349D" w:rsidP="008132C3">
      <w:pPr>
        <w:pStyle w:val="Caption"/>
      </w:pPr>
    </w:p>
    <w:sectPr w:rsidR="00C2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9C"/>
    <w:rsid w:val="00031E06"/>
    <w:rsid w:val="00183FC5"/>
    <w:rsid w:val="001F3A9C"/>
    <w:rsid w:val="004F2852"/>
    <w:rsid w:val="00672AC0"/>
    <w:rsid w:val="007A6353"/>
    <w:rsid w:val="008132C3"/>
    <w:rsid w:val="00C2349D"/>
    <w:rsid w:val="00D7321D"/>
    <w:rsid w:val="00EE71DF"/>
    <w:rsid w:val="00F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44396B"/>
  <w15:chartTrackingRefBased/>
  <w15:docId w15:val="{B6459482-765E-A842-A2A9-59F1CBD6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132C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86F158-5087-1B45-B2FA-AA96E935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1246</Words>
  <Characters>7106</Characters>
  <Application>Microsoft Office Word</Application>
  <DocSecurity>0</DocSecurity>
  <Lines>59</Lines>
  <Paragraphs>16</Paragraphs>
  <ScaleCrop>false</ScaleCrop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Pozzan</dc:creator>
  <cp:keywords/>
  <dc:description/>
  <cp:lastModifiedBy>Caterina Pozzan</cp:lastModifiedBy>
  <cp:revision>5</cp:revision>
  <dcterms:created xsi:type="dcterms:W3CDTF">2025-01-05T12:11:00Z</dcterms:created>
  <dcterms:modified xsi:type="dcterms:W3CDTF">2025-05-31T06:02:00Z</dcterms:modified>
</cp:coreProperties>
</file>