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6205" w:rsidRDefault="00166205" w:rsidP="00166205">
      <w:pPr>
        <w:spacing w:line="360" w:lineRule="auto"/>
        <w:jc w:val="center"/>
        <w:rPr>
          <w:b/>
          <w:bCs/>
        </w:rPr>
      </w:pPr>
      <w:bookmarkStart w:id="0" w:name="_Toc203244437"/>
      <w:bookmarkStart w:id="1" w:name="_Toc206885135"/>
      <w:bookmarkStart w:id="2" w:name="_Hlk207092744"/>
      <w:r>
        <w:rPr>
          <w:b/>
          <w:bCs/>
        </w:rPr>
        <w:t>CHALLENGES OF HEALTHCARE QALITY IN KENYA’S TERTIARY HOSPITALS: ASSESSING THE CONTRIBUTION AND CONSTRAINTS OF ASSET LEASING FINANCING MECHANISM</w:t>
      </w:r>
    </w:p>
    <w:p w:rsidR="00166205" w:rsidRPr="00DD2922" w:rsidRDefault="00166205" w:rsidP="00166205">
      <w:pPr>
        <w:spacing w:line="360" w:lineRule="auto"/>
        <w:jc w:val="center"/>
        <w:rPr>
          <w:b/>
          <w:bCs/>
        </w:rPr>
      </w:pPr>
    </w:p>
    <w:bookmarkEnd w:id="2"/>
    <w:p w:rsidR="00826D0B" w:rsidRPr="00C40589" w:rsidRDefault="00826D0B" w:rsidP="00826D0B">
      <w:pPr>
        <w:pStyle w:val="Heading2"/>
        <w:spacing w:before="0" w:line="360" w:lineRule="auto"/>
        <w:jc w:val="both"/>
        <w:rPr>
          <w:rFonts w:ascii="Times New Roman" w:eastAsia="Times New Roman" w:hAnsi="Times New Roman" w:cs="Times New Roman"/>
          <w:b/>
          <w:bCs/>
          <w:color w:val="auto"/>
          <w:sz w:val="24"/>
          <w:szCs w:val="24"/>
        </w:rPr>
      </w:pPr>
      <w:r w:rsidRPr="00C40589">
        <w:rPr>
          <w:rFonts w:ascii="Times New Roman" w:eastAsia="Times New Roman" w:hAnsi="Times New Roman" w:cs="Times New Roman"/>
          <w:b/>
          <w:bCs/>
          <w:color w:val="auto"/>
          <w:sz w:val="24"/>
          <w:szCs w:val="24"/>
        </w:rPr>
        <w:t>Study instruments: Questionnaire</w:t>
      </w:r>
      <w:bookmarkEnd w:id="0"/>
      <w:r w:rsidRPr="00C40589">
        <w:rPr>
          <w:rFonts w:ascii="Times New Roman" w:eastAsia="Times New Roman" w:hAnsi="Times New Roman" w:cs="Times New Roman"/>
          <w:b/>
          <w:bCs/>
          <w:color w:val="auto"/>
          <w:sz w:val="24"/>
          <w:szCs w:val="24"/>
        </w:rPr>
        <w:t xml:space="preserve"> and interview guide</w:t>
      </w:r>
      <w:bookmarkEnd w:id="1"/>
    </w:p>
    <w:p w:rsidR="00826D0B" w:rsidRPr="005761D7" w:rsidRDefault="00826D0B" w:rsidP="00826D0B">
      <w:pPr>
        <w:spacing w:before="240" w:after="80" w:line="276" w:lineRule="auto"/>
        <w:ind w:left="720"/>
        <w:jc w:val="center"/>
        <w:rPr>
          <w:b/>
        </w:rPr>
      </w:pPr>
      <w:r w:rsidRPr="005761D7">
        <w:rPr>
          <w:b/>
        </w:rPr>
        <w:t>PATIENTS’ QUESTIONNAIRE</w:t>
      </w:r>
    </w:p>
    <w:p w:rsidR="00826D0B" w:rsidRPr="005761D7" w:rsidRDefault="00826D0B" w:rsidP="00826D0B">
      <w:pPr>
        <w:spacing w:before="240" w:line="276" w:lineRule="auto"/>
        <w:jc w:val="both"/>
        <w:rPr>
          <w:b/>
        </w:rPr>
      </w:pPr>
      <w:r w:rsidRPr="005761D7">
        <w:t xml:space="preserve">        </w:t>
      </w:r>
      <w:r w:rsidRPr="005761D7">
        <w:rPr>
          <w:b/>
        </w:rPr>
        <w:t>I.</w:t>
      </w:r>
      <w:r w:rsidRPr="005761D7">
        <w:t xml:space="preserve">            </w:t>
      </w:r>
      <w:r w:rsidRPr="005761D7">
        <w:rPr>
          <w:b/>
        </w:rPr>
        <w:t>General Information - Demographic</w:t>
      </w:r>
    </w:p>
    <w:tbl>
      <w:tblPr>
        <w:tblW w:w="8813" w:type="dxa"/>
        <w:tblBorders>
          <w:top w:val="nil"/>
          <w:left w:val="nil"/>
          <w:bottom w:val="nil"/>
          <w:right w:val="nil"/>
          <w:insideH w:val="nil"/>
          <w:insideV w:val="nil"/>
        </w:tblBorders>
        <w:tblLayout w:type="fixed"/>
        <w:tblLook w:val="0600" w:firstRow="0" w:lastRow="0" w:firstColumn="0" w:lastColumn="0" w:noHBand="1" w:noVBand="1"/>
      </w:tblPr>
      <w:tblGrid>
        <w:gridCol w:w="956"/>
        <w:gridCol w:w="2914"/>
        <w:gridCol w:w="4943"/>
      </w:tblGrid>
      <w:tr w:rsidR="00826D0B" w:rsidRPr="005761D7" w:rsidTr="004A2F11">
        <w:trPr>
          <w:trHeight w:val="435"/>
        </w:trPr>
        <w:tc>
          <w:tcPr>
            <w:tcW w:w="956"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jc w:val="both"/>
              <w:rPr>
                <w:b/>
              </w:rPr>
            </w:pPr>
            <w:r w:rsidRPr="005761D7">
              <w:rPr>
                <w:b/>
              </w:rPr>
              <w:t xml:space="preserve"> </w:t>
            </w:r>
          </w:p>
        </w:tc>
        <w:tc>
          <w:tcPr>
            <w:tcW w:w="291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jc w:val="both"/>
              <w:rPr>
                <w:b/>
              </w:rPr>
            </w:pPr>
            <w:r w:rsidRPr="005761D7">
              <w:rPr>
                <w:b/>
              </w:rPr>
              <w:t>Demographic information</w:t>
            </w:r>
          </w:p>
        </w:tc>
        <w:tc>
          <w:tcPr>
            <w:tcW w:w="4942"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jc w:val="both"/>
              <w:rPr>
                <w:b/>
              </w:rPr>
            </w:pPr>
            <w:r w:rsidRPr="005761D7">
              <w:rPr>
                <w:b/>
              </w:rPr>
              <w:t xml:space="preserve"> </w:t>
            </w:r>
          </w:p>
        </w:tc>
      </w:tr>
      <w:tr w:rsidR="00826D0B" w:rsidRPr="005761D7" w:rsidTr="004A2F11">
        <w:trPr>
          <w:trHeight w:val="750"/>
        </w:trPr>
        <w:tc>
          <w:tcPr>
            <w:tcW w:w="95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jc w:val="both"/>
            </w:pPr>
            <w:r w:rsidRPr="005761D7">
              <w:t xml:space="preserve">GI1              </w:t>
            </w:r>
          </w:p>
        </w:tc>
        <w:tc>
          <w:tcPr>
            <w:tcW w:w="2913"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jc w:val="both"/>
            </w:pPr>
            <w:r w:rsidRPr="005761D7">
              <w:t>Age (In years)</w:t>
            </w:r>
          </w:p>
        </w:tc>
        <w:tc>
          <w:tcPr>
            <w:tcW w:w="494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jc w:val="both"/>
            </w:pPr>
            <w:r w:rsidRPr="005761D7">
              <w:t xml:space="preserve">25 – 35 [1]       36 – 45 [2]   </w:t>
            </w:r>
            <w:r w:rsidRPr="005761D7">
              <w:tab/>
              <w:t>46 -55 [ 3]</w:t>
            </w:r>
          </w:p>
          <w:p w:rsidR="00826D0B" w:rsidRPr="005761D7" w:rsidRDefault="00826D0B" w:rsidP="004A2F11">
            <w:pPr>
              <w:jc w:val="both"/>
            </w:pPr>
            <w:r w:rsidRPr="005761D7">
              <w:t>56 – 65 [4]       Above 65 years [5]</w:t>
            </w:r>
          </w:p>
        </w:tc>
      </w:tr>
      <w:tr w:rsidR="00826D0B" w:rsidRPr="005761D7" w:rsidTr="004A2F11">
        <w:trPr>
          <w:trHeight w:val="510"/>
        </w:trPr>
        <w:tc>
          <w:tcPr>
            <w:tcW w:w="95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jc w:val="both"/>
            </w:pPr>
            <w:r w:rsidRPr="005761D7">
              <w:t xml:space="preserve">GI2              </w:t>
            </w:r>
          </w:p>
        </w:tc>
        <w:tc>
          <w:tcPr>
            <w:tcW w:w="2913"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jc w:val="both"/>
            </w:pPr>
            <w:r w:rsidRPr="005761D7">
              <w:t>Gender</w:t>
            </w:r>
          </w:p>
        </w:tc>
        <w:tc>
          <w:tcPr>
            <w:tcW w:w="494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jc w:val="both"/>
            </w:pPr>
            <w:r w:rsidRPr="005761D7">
              <w:t>Male [1]            Female [2]</w:t>
            </w:r>
          </w:p>
        </w:tc>
      </w:tr>
      <w:tr w:rsidR="00826D0B" w:rsidRPr="005761D7" w:rsidTr="004A2F11">
        <w:trPr>
          <w:trHeight w:val="510"/>
        </w:trPr>
        <w:tc>
          <w:tcPr>
            <w:tcW w:w="95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jc w:val="both"/>
            </w:pPr>
            <w:r w:rsidRPr="005761D7">
              <w:t xml:space="preserve">GI3              </w:t>
            </w:r>
          </w:p>
        </w:tc>
        <w:tc>
          <w:tcPr>
            <w:tcW w:w="2913"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jc w:val="both"/>
            </w:pPr>
            <w:r w:rsidRPr="005761D7">
              <w:t>Educational Level</w:t>
            </w:r>
          </w:p>
        </w:tc>
        <w:tc>
          <w:tcPr>
            <w:tcW w:w="494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jc w:val="both"/>
            </w:pPr>
            <w:r w:rsidRPr="005761D7">
              <w:t>Diploma [1] Undergraduate [2]   Master [3</w:t>
            </w:r>
            <w:proofErr w:type="gramStart"/>
            <w:r w:rsidRPr="005761D7">
              <w:t xml:space="preserve">]  </w:t>
            </w:r>
            <w:r w:rsidRPr="005761D7">
              <w:tab/>
            </w:r>
            <w:proofErr w:type="gramEnd"/>
            <w:r w:rsidRPr="005761D7">
              <w:t>PhD [4]</w:t>
            </w:r>
          </w:p>
        </w:tc>
      </w:tr>
      <w:tr w:rsidR="00826D0B" w:rsidRPr="005761D7" w:rsidTr="004A2F11">
        <w:trPr>
          <w:trHeight w:val="510"/>
        </w:trPr>
        <w:tc>
          <w:tcPr>
            <w:tcW w:w="95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jc w:val="both"/>
            </w:pPr>
            <w:r w:rsidRPr="005761D7">
              <w:t xml:space="preserve">GI4              </w:t>
            </w:r>
          </w:p>
        </w:tc>
        <w:tc>
          <w:tcPr>
            <w:tcW w:w="2913"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jc w:val="both"/>
            </w:pPr>
            <w:r w:rsidRPr="005761D7">
              <w:t>Duration in this Hospital</w:t>
            </w:r>
          </w:p>
        </w:tc>
        <w:tc>
          <w:tcPr>
            <w:tcW w:w="494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jc w:val="both"/>
            </w:pPr>
            <w:r w:rsidRPr="005761D7">
              <w:t xml:space="preserve"> </w:t>
            </w:r>
          </w:p>
        </w:tc>
      </w:tr>
      <w:tr w:rsidR="00826D0B" w:rsidRPr="005761D7" w:rsidTr="004A2F11">
        <w:trPr>
          <w:trHeight w:val="750"/>
        </w:trPr>
        <w:tc>
          <w:tcPr>
            <w:tcW w:w="95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jc w:val="both"/>
            </w:pPr>
            <w:r w:rsidRPr="005761D7">
              <w:t xml:space="preserve">GI5              </w:t>
            </w:r>
          </w:p>
        </w:tc>
        <w:tc>
          <w:tcPr>
            <w:tcW w:w="2913"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jc w:val="both"/>
            </w:pPr>
            <w:r w:rsidRPr="005761D7">
              <w:t>Position/Role in the Hospital</w:t>
            </w:r>
          </w:p>
        </w:tc>
        <w:tc>
          <w:tcPr>
            <w:tcW w:w="494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jc w:val="both"/>
            </w:pPr>
            <w:r w:rsidRPr="005761D7">
              <w:t>………………………………………………………….</w:t>
            </w:r>
          </w:p>
        </w:tc>
      </w:tr>
    </w:tbl>
    <w:p w:rsidR="00826D0B" w:rsidRPr="005761D7" w:rsidRDefault="00826D0B" w:rsidP="00826D0B">
      <w:pPr>
        <w:spacing w:before="240" w:line="276" w:lineRule="auto"/>
        <w:rPr>
          <w:i/>
        </w:rPr>
      </w:pPr>
      <w:r w:rsidRPr="005761D7">
        <w:rPr>
          <w:i/>
        </w:rPr>
        <w:t xml:space="preserve"> Please rate the following statements using the scale: </w:t>
      </w:r>
      <w:r w:rsidRPr="005761D7">
        <w:rPr>
          <w:b/>
          <w:i/>
        </w:rPr>
        <w:t>1</w:t>
      </w:r>
      <w:r w:rsidRPr="005761D7">
        <w:rPr>
          <w:i/>
        </w:rPr>
        <w:t xml:space="preserve"> - Strongly Agree | </w:t>
      </w:r>
      <w:r w:rsidRPr="005761D7">
        <w:rPr>
          <w:b/>
          <w:i/>
        </w:rPr>
        <w:t>2</w:t>
      </w:r>
      <w:r w:rsidRPr="005761D7">
        <w:rPr>
          <w:i/>
        </w:rPr>
        <w:t xml:space="preserve"> - Agree | </w:t>
      </w:r>
      <w:r w:rsidRPr="005761D7">
        <w:rPr>
          <w:b/>
          <w:i/>
        </w:rPr>
        <w:t>3</w:t>
      </w:r>
      <w:r w:rsidRPr="005761D7">
        <w:rPr>
          <w:i/>
        </w:rPr>
        <w:t xml:space="preserve"> - Neutral | </w:t>
      </w:r>
      <w:r w:rsidRPr="005761D7">
        <w:rPr>
          <w:b/>
          <w:i/>
        </w:rPr>
        <w:t>4</w:t>
      </w:r>
      <w:r w:rsidRPr="005761D7">
        <w:rPr>
          <w:i/>
        </w:rPr>
        <w:t xml:space="preserve"> - Disagree | </w:t>
      </w:r>
      <w:r w:rsidRPr="005761D7">
        <w:rPr>
          <w:b/>
          <w:i/>
        </w:rPr>
        <w:t>5</w:t>
      </w:r>
      <w:r w:rsidRPr="005761D7">
        <w:rPr>
          <w:i/>
        </w:rPr>
        <w:t xml:space="preserve"> - Strongly Disagree</w:t>
      </w:r>
    </w:p>
    <w:p w:rsidR="00826D0B" w:rsidRPr="005761D7" w:rsidRDefault="00826D0B" w:rsidP="00826D0B">
      <w:pPr>
        <w:spacing w:before="240" w:line="276" w:lineRule="auto"/>
        <w:ind w:left="720"/>
        <w:rPr>
          <w:b/>
        </w:rPr>
      </w:pPr>
      <w:r w:rsidRPr="005761D7">
        <w:t xml:space="preserve">     </w:t>
      </w:r>
      <w:r w:rsidRPr="005761D7">
        <w:rPr>
          <w:b/>
        </w:rPr>
        <w:t>II.</w:t>
      </w:r>
      <w:r w:rsidRPr="005761D7">
        <w:t xml:space="preserve">            </w:t>
      </w:r>
      <w:r w:rsidRPr="005761D7">
        <w:rPr>
          <w:b/>
        </w:rPr>
        <w:t>Quality of Tertiary Healthcare</w:t>
      </w:r>
    </w:p>
    <w:tbl>
      <w:tblPr>
        <w:tblW w:w="8813" w:type="dxa"/>
        <w:tblBorders>
          <w:top w:val="nil"/>
          <w:left w:val="nil"/>
          <w:bottom w:val="nil"/>
          <w:right w:val="nil"/>
          <w:insideH w:val="nil"/>
          <w:insideV w:val="nil"/>
        </w:tblBorders>
        <w:tblLayout w:type="fixed"/>
        <w:tblLook w:val="0600" w:firstRow="0" w:lastRow="0" w:firstColumn="0" w:lastColumn="0" w:noHBand="1" w:noVBand="1"/>
      </w:tblPr>
      <w:tblGrid>
        <w:gridCol w:w="1074"/>
        <w:gridCol w:w="5229"/>
        <w:gridCol w:w="502"/>
        <w:gridCol w:w="502"/>
        <w:gridCol w:w="502"/>
        <w:gridCol w:w="502"/>
        <w:gridCol w:w="502"/>
      </w:tblGrid>
      <w:tr w:rsidR="00826D0B" w:rsidRPr="005761D7" w:rsidTr="004A2F11">
        <w:trPr>
          <w:trHeight w:val="270"/>
        </w:trPr>
        <w:tc>
          <w:tcPr>
            <w:tcW w:w="107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 xml:space="preserve"> </w:t>
            </w:r>
          </w:p>
        </w:tc>
        <w:tc>
          <w:tcPr>
            <w:tcW w:w="522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jc w:val="center"/>
              <w:rPr>
                <w:b/>
              </w:rPr>
            </w:pPr>
            <w:r w:rsidRPr="005761D7">
              <w:rPr>
                <w:b/>
              </w:rPr>
              <w:t>Care structure</w:t>
            </w:r>
          </w:p>
        </w:tc>
        <w:tc>
          <w:tcPr>
            <w:tcW w:w="502"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jc w:val="center"/>
              <w:rPr>
                <w:b/>
              </w:rPr>
            </w:pPr>
            <w:r w:rsidRPr="005761D7">
              <w:rPr>
                <w:b/>
              </w:rPr>
              <w:t>1</w:t>
            </w:r>
          </w:p>
        </w:tc>
        <w:tc>
          <w:tcPr>
            <w:tcW w:w="502"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jc w:val="center"/>
              <w:rPr>
                <w:b/>
              </w:rPr>
            </w:pPr>
            <w:r w:rsidRPr="005761D7">
              <w:rPr>
                <w:b/>
              </w:rPr>
              <w:t>2</w:t>
            </w:r>
          </w:p>
        </w:tc>
        <w:tc>
          <w:tcPr>
            <w:tcW w:w="502"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jc w:val="center"/>
              <w:rPr>
                <w:b/>
              </w:rPr>
            </w:pPr>
            <w:r w:rsidRPr="005761D7">
              <w:rPr>
                <w:b/>
              </w:rPr>
              <w:t>3</w:t>
            </w:r>
          </w:p>
        </w:tc>
        <w:tc>
          <w:tcPr>
            <w:tcW w:w="502"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jc w:val="center"/>
              <w:rPr>
                <w:b/>
              </w:rPr>
            </w:pPr>
            <w:r w:rsidRPr="005761D7">
              <w:rPr>
                <w:b/>
              </w:rPr>
              <w:t>4</w:t>
            </w:r>
          </w:p>
        </w:tc>
        <w:tc>
          <w:tcPr>
            <w:tcW w:w="502"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jc w:val="center"/>
              <w:rPr>
                <w:b/>
              </w:rPr>
            </w:pPr>
            <w:r w:rsidRPr="005761D7">
              <w:rPr>
                <w:b/>
              </w:rPr>
              <w:t>5</w:t>
            </w:r>
          </w:p>
        </w:tc>
      </w:tr>
      <w:tr w:rsidR="00826D0B" w:rsidRPr="005761D7" w:rsidTr="004A2F11">
        <w:trPr>
          <w:trHeight w:val="510"/>
        </w:trPr>
        <w:tc>
          <w:tcPr>
            <w:tcW w:w="107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 xml:space="preserve">QoTH1   </w:t>
            </w:r>
          </w:p>
        </w:tc>
        <w:tc>
          <w:tcPr>
            <w:tcW w:w="5229"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The hospital is well-organized and follows the required safety standards.</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[1]</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[2]</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[3]</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[4]</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[5]</w:t>
            </w:r>
          </w:p>
        </w:tc>
      </w:tr>
      <w:tr w:rsidR="00826D0B" w:rsidRPr="005761D7" w:rsidTr="004A2F11">
        <w:trPr>
          <w:trHeight w:val="510"/>
        </w:trPr>
        <w:tc>
          <w:tcPr>
            <w:tcW w:w="107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 xml:space="preserve">QoTH2   </w:t>
            </w:r>
          </w:p>
        </w:tc>
        <w:tc>
          <w:tcPr>
            <w:tcW w:w="5229"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The hospital has enough doctors and specialists available to meet patient needs.</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[1]</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[2]</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[3]</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[4]</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[5]</w:t>
            </w:r>
          </w:p>
        </w:tc>
      </w:tr>
      <w:tr w:rsidR="00826D0B" w:rsidRPr="005761D7" w:rsidTr="004A2F11">
        <w:trPr>
          <w:trHeight w:val="510"/>
        </w:trPr>
        <w:tc>
          <w:tcPr>
            <w:tcW w:w="107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 xml:space="preserve">QoTH3   </w:t>
            </w:r>
          </w:p>
        </w:tc>
        <w:tc>
          <w:tcPr>
            <w:tcW w:w="5229"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The hospital has enough space for patients, visitors, and staff to move around comfortably and safely.</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[1]</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[2]</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[3]</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[4]</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[5]</w:t>
            </w:r>
          </w:p>
        </w:tc>
      </w:tr>
      <w:tr w:rsidR="00826D0B" w:rsidRPr="005761D7" w:rsidTr="004A2F11">
        <w:trPr>
          <w:trHeight w:val="510"/>
        </w:trPr>
        <w:tc>
          <w:tcPr>
            <w:tcW w:w="107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 xml:space="preserve">QoTH4   </w:t>
            </w:r>
          </w:p>
        </w:tc>
        <w:tc>
          <w:tcPr>
            <w:tcW w:w="5229"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The hospital is equipped with all the necessary medical tools and equipment for the care you need.</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[1]</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[2]</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[3]</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[4]</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[5]</w:t>
            </w:r>
          </w:p>
        </w:tc>
      </w:tr>
      <w:tr w:rsidR="00826D0B" w:rsidRPr="005761D7" w:rsidTr="004A2F11">
        <w:trPr>
          <w:trHeight w:val="510"/>
        </w:trPr>
        <w:tc>
          <w:tcPr>
            <w:tcW w:w="107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 xml:space="preserve">QoTH5   </w:t>
            </w:r>
          </w:p>
        </w:tc>
        <w:tc>
          <w:tcPr>
            <w:tcW w:w="5229"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The hospital has a team focused on improving the quality of care provided to patients.</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[1]</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[2]</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[3]</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[4]</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[5]</w:t>
            </w:r>
          </w:p>
        </w:tc>
      </w:tr>
      <w:tr w:rsidR="00826D0B" w:rsidRPr="005761D7" w:rsidTr="004A2F11">
        <w:trPr>
          <w:trHeight w:val="510"/>
        </w:trPr>
        <w:tc>
          <w:tcPr>
            <w:tcW w:w="107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 xml:space="preserve">QoTH6   </w:t>
            </w:r>
          </w:p>
        </w:tc>
        <w:tc>
          <w:tcPr>
            <w:tcW w:w="5229"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The hospital regularly updates its plans and strategies to improve patient care.</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[1]</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[2]</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[3]</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[4]</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[5]</w:t>
            </w:r>
          </w:p>
        </w:tc>
      </w:tr>
      <w:tr w:rsidR="00826D0B" w:rsidRPr="005761D7" w:rsidTr="004A2F11">
        <w:trPr>
          <w:trHeight w:val="510"/>
        </w:trPr>
        <w:tc>
          <w:tcPr>
            <w:tcW w:w="107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 xml:space="preserve">QoTH7   </w:t>
            </w:r>
          </w:p>
        </w:tc>
        <w:tc>
          <w:tcPr>
            <w:tcW w:w="5229"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The hospital has enough medicine and supplies to provide the care you need.</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[1]</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[2]</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[3]</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[4]</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[5]</w:t>
            </w:r>
          </w:p>
        </w:tc>
      </w:tr>
      <w:tr w:rsidR="00826D0B" w:rsidRPr="005761D7" w:rsidTr="004A2F11">
        <w:trPr>
          <w:trHeight w:val="510"/>
        </w:trPr>
        <w:tc>
          <w:tcPr>
            <w:tcW w:w="107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lastRenderedPageBreak/>
              <w:t xml:space="preserve">QoTH8   </w:t>
            </w:r>
          </w:p>
        </w:tc>
        <w:tc>
          <w:tcPr>
            <w:tcW w:w="5229"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tc>
      </w:tr>
      <w:tr w:rsidR="00826D0B" w:rsidRPr="005761D7" w:rsidTr="004A2F11">
        <w:trPr>
          <w:trHeight w:val="270"/>
        </w:trPr>
        <w:tc>
          <w:tcPr>
            <w:tcW w:w="107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 xml:space="preserve"> </w:t>
            </w:r>
          </w:p>
        </w:tc>
        <w:tc>
          <w:tcPr>
            <w:tcW w:w="5229"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rPr>
                <w:b/>
              </w:rPr>
            </w:pPr>
            <w:r w:rsidRPr="005761D7">
              <w:rPr>
                <w:b/>
              </w:rPr>
              <w:t>Care Process</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 xml:space="preserve"> </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 xml:space="preserve"> </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 xml:space="preserve"> </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 xml:space="preserve"> </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 xml:space="preserve"> </w:t>
            </w:r>
          </w:p>
        </w:tc>
      </w:tr>
      <w:tr w:rsidR="00826D0B" w:rsidRPr="005761D7" w:rsidTr="004A2F11">
        <w:trPr>
          <w:trHeight w:val="510"/>
        </w:trPr>
        <w:tc>
          <w:tcPr>
            <w:tcW w:w="107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 xml:space="preserve">QoTH9   </w:t>
            </w:r>
          </w:p>
        </w:tc>
        <w:tc>
          <w:tcPr>
            <w:tcW w:w="5229"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The hospital follows clear processes for outpatient services (appointments, wait times, etc.).</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[1]</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[2]</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[3]</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[4]</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[5]</w:t>
            </w:r>
          </w:p>
        </w:tc>
      </w:tr>
      <w:tr w:rsidR="00826D0B" w:rsidRPr="005761D7" w:rsidTr="004A2F11">
        <w:trPr>
          <w:trHeight w:val="510"/>
        </w:trPr>
        <w:tc>
          <w:tcPr>
            <w:tcW w:w="107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 xml:space="preserve">QoTH10                       </w:t>
            </w:r>
          </w:p>
        </w:tc>
        <w:tc>
          <w:tcPr>
            <w:tcW w:w="5229"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The hospital involves the community in improving healthcare services.</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[1]</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[2]</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[3]</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[4]</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[5]</w:t>
            </w:r>
          </w:p>
        </w:tc>
      </w:tr>
      <w:tr w:rsidR="00826D0B" w:rsidRPr="005761D7" w:rsidTr="004A2F11">
        <w:trPr>
          <w:trHeight w:val="510"/>
        </w:trPr>
        <w:tc>
          <w:tcPr>
            <w:tcW w:w="107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 xml:space="preserve">QoTH11                       </w:t>
            </w:r>
          </w:p>
        </w:tc>
        <w:tc>
          <w:tcPr>
            <w:tcW w:w="5229"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The hospital has systems in place to prevent and manage local health conditions.</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[1]</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[2]</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[3]</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[4]</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[5]</w:t>
            </w:r>
          </w:p>
        </w:tc>
      </w:tr>
      <w:tr w:rsidR="00826D0B" w:rsidRPr="005761D7" w:rsidTr="004A2F11">
        <w:trPr>
          <w:trHeight w:val="510"/>
        </w:trPr>
        <w:tc>
          <w:tcPr>
            <w:tcW w:w="107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 xml:space="preserve">QoTH12                       </w:t>
            </w:r>
          </w:p>
        </w:tc>
        <w:tc>
          <w:tcPr>
            <w:tcW w:w="5229"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Your rights as a patient are respected and protected by the hospital.</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[1]</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[2]</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[3]</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[4]</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[5]</w:t>
            </w:r>
          </w:p>
        </w:tc>
      </w:tr>
      <w:tr w:rsidR="00826D0B" w:rsidRPr="005761D7" w:rsidTr="004A2F11">
        <w:trPr>
          <w:trHeight w:val="510"/>
        </w:trPr>
        <w:tc>
          <w:tcPr>
            <w:tcW w:w="107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 xml:space="preserve">QoTH13                       </w:t>
            </w:r>
          </w:p>
        </w:tc>
        <w:tc>
          <w:tcPr>
            <w:tcW w:w="5229"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Healthcare providers at the hospital encourage you to be involved in your own care.</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[1]</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[2]</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[3]</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[4]</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[5]</w:t>
            </w:r>
          </w:p>
        </w:tc>
      </w:tr>
      <w:tr w:rsidR="00826D0B" w:rsidRPr="005761D7" w:rsidTr="004A2F11">
        <w:trPr>
          <w:trHeight w:val="510"/>
        </w:trPr>
        <w:tc>
          <w:tcPr>
            <w:tcW w:w="107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 xml:space="preserve">QoTH14                       </w:t>
            </w:r>
          </w:p>
        </w:tc>
        <w:tc>
          <w:tcPr>
            <w:tcW w:w="5229"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The hospital provides ways for you to share feedback about your care.</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[1]</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[2]</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[3]</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[4]</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[5]</w:t>
            </w:r>
          </w:p>
        </w:tc>
      </w:tr>
      <w:tr w:rsidR="00826D0B" w:rsidRPr="005761D7" w:rsidTr="004A2F11">
        <w:trPr>
          <w:trHeight w:val="510"/>
        </w:trPr>
        <w:tc>
          <w:tcPr>
            <w:tcW w:w="107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 xml:space="preserve">QoTH15                       </w:t>
            </w:r>
          </w:p>
        </w:tc>
        <w:tc>
          <w:tcPr>
            <w:tcW w:w="5229"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The hospital has systems to make sure patients are correctly identified before any treatment.</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[1]</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[2]</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[3]</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[4]</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[5]</w:t>
            </w:r>
          </w:p>
        </w:tc>
      </w:tr>
      <w:tr w:rsidR="00826D0B" w:rsidRPr="005761D7" w:rsidTr="004A2F11">
        <w:trPr>
          <w:trHeight w:val="510"/>
        </w:trPr>
        <w:tc>
          <w:tcPr>
            <w:tcW w:w="107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 xml:space="preserve">QoTH16                       </w:t>
            </w:r>
          </w:p>
        </w:tc>
        <w:tc>
          <w:tcPr>
            <w:tcW w:w="5229"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The hospital has proper care procedures for patients who are very sick or near the end of life.</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[1]</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[2]</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[3]</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[4]</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[5]</w:t>
            </w:r>
          </w:p>
        </w:tc>
      </w:tr>
      <w:tr w:rsidR="00826D0B" w:rsidRPr="005761D7" w:rsidTr="004A2F11">
        <w:trPr>
          <w:trHeight w:val="510"/>
        </w:trPr>
        <w:tc>
          <w:tcPr>
            <w:tcW w:w="107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 xml:space="preserve">QoTH17                       </w:t>
            </w:r>
          </w:p>
        </w:tc>
        <w:tc>
          <w:tcPr>
            <w:tcW w:w="5229"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The hospital takes necessary steps to prevent infections and follows national guidelines on infection control.</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[1]</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[2]</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[3]</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[4]</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[5]</w:t>
            </w:r>
          </w:p>
        </w:tc>
      </w:tr>
      <w:tr w:rsidR="00826D0B" w:rsidRPr="005761D7" w:rsidTr="004A2F11">
        <w:trPr>
          <w:trHeight w:val="765"/>
        </w:trPr>
        <w:tc>
          <w:tcPr>
            <w:tcW w:w="107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 xml:space="preserve">QoTH18                       </w:t>
            </w:r>
          </w:p>
        </w:tc>
        <w:tc>
          <w:tcPr>
            <w:tcW w:w="5229"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The hospital regularly checks on patients who are admitted to ensure their condition is being properly managed.</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[1]</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[2]</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[3]</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[4]</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[5]</w:t>
            </w:r>
          </w:p>
        </w:tc>
      </w:tr>
      <w:tr w:rsidR="00826D0B" w:rsidRPr="005761D7" w:rsidTr="004A2F11">
        <w:trPr>
          <w:trHeight w:val="765"/>
        </w:trPr>
        <w:tc>
          <w:tcPr>
            <w:tcW w:w="107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 xml:space="preserve">QoTH19                       </w:t>
            </w:r>
          </w:p>
        </w:tc>
        <w:tc>
          <w:tcPr>
            <w:tcW w:w="5229"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tc>
      </w:tr>
      <w:tr w:rsidR="00826D0B" w:rsidRPr="005761D7" w:rsidTr="004A2F11">
        <w:trPr>
          <w:trHeight w:val="270"/>
        </w:trPr>
        <w:tc>
          <w:tcPr>
            <w:tcW w:w="107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ind w:left="360"/>
              <w:rPr>
                <w:b/>
              </w:rPr>
            </w:pPr>
            <w:r w:rsidRPr="005761D7">
              <w:rPr>
                <w:b/>
              </w:rPr>
              <w:t xml:space="preserve"> </w:t>
            </w:r>
          </w:p>
        </w:tc>
        <w:tc>
          <w:tcPr>
            <w:tcW w:w="5229"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rPr>
                <w:b/>
              </w:rPr>
            </w:pPr>
            <w:r w:rsidRPr="005761D7">
              <w:rPr>
                <w:b/>
              </w:rPr>
              <w:t>Care Outcome</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 xml:space="preserve"> </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 xml:space="preserve"> </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 xml:space="preserve"> </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 xml:space="preserve"> </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 xml:space="preserve"> </w:t>
            </w:r>
          </w:p>
        </w:tc>
      </w:tr>
      <w:tr w:rsidR="00826D0B" w:rsidRPr="005761D7" w:rsidTr="004A2F11">
        <w:trPr>
          <w:trHeight w:val="510"/>
        </w:trPr>
        <w:tc>
          <w:tcPr>
            <w:tcW w:w="107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 xml:space="preserve">QoTH20                       </w:t>
            </w:r>
          </w:p>
        </w:tc>
        <w:tc>
          <w:tcPr>
            <w:tcW w:w="5229"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You’re satisfied with the overall care you are receiving at the hospital.</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[1]</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[2]</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[3]</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[4]</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[5]</w:t>
            </w:r>
          </w:p>
        </w:tc>
      </w:tr>
      <w:tr w:rsidR="00826D0B" w:rsidRPr="005761D7" w:rsidTr="004A2F11">
        <w:trPr>
          <w:trHeight w:val="510"/>
        </w:trPr>
        <w:tc>
          <w:tcPr>
            <w:tcW w:w="107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 xml:space="preserve">QoTH21                       </w:t>
            </w:r>
          </w:p>
        </w:tc>
        <w:tc>
          <w:tcPr>
            <w:tcW w:w="5229"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The hospital had all the necessary medicines and supplies available during your visit/admission.</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[1]</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[2]</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[3]</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[4]</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[5]</w:t>
            </w:r>
          </w:p>
        </w:tc>
      </w:tr>
      <w:tr w:rsidR="00826D0B" w:rsidRPr="005761D7" w:rsidTr="004A2F11">
        <w:trPr>
          <w:trHeight w:val="510"/>
        </w:trPr>
        <w:tc>
          <w:tcPr>
            <w:tcW w:w="107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 xml:space="preserve">QoTH22                       </w:t>
            </w:r>
          </w:p>
        </w:tc>
        <w:tc>
          <w:tcPr>
            <w:tcW w:w="5229"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You received the appropriate care to prevent complications like bed sores during your hospital stay.</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[1]</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[2]</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[3]</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[4]</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[5]</w:t>
            </w:r>
          </w:p>
        </w:tc>
      </w:tr>
      <w:tr w:rsidR="00826D0B" w:rsidRPr="005761D7" w:rsidTr="004A2F11">
        <w:trPr>
          <w:trHeight w:val="510"/>
        </w:trPr>
        <w:tc>
          <w:tcPr>
            <w:tcW w:w="107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 xml:space="preserve">QoTH23                       </w:t>
            </w:r>
          </w:p>
        </w:tc>
        <w:tc>
          <w:tcPr>
            <w:tcW w:w="5229"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The hospital investigates and discusses any serious patient issues (like deaths or complications) to improve care.</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[1]</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[2]</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[3]</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[4]</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[5]</w:t>
            </w:r>
          </w:p>
        </w:tc>
      </w:tr>
      <w:tr w:rsidR="00826D0B" w:rsidRPr="005761D7" w:rsidTr="004A2F11">
        <w:trPr>
          <w:trHeight w:val="510"/>
        </w:trPr>
        <w:tc>
          <w:tcPr>
            <w:tcW w:w="107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 xml:space="preserve">QoTH24                       </w:t>
            </w:r>
          </w:p>
        </w:tc>
        <w:tc>
          <w:tcPr>
            <w:tcW w:w="5229"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The hospital's death rate of critical events is lower than expected, which makes you feel safer.</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[1]</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[2]</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[3]</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[4]</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[5]</w:t>
            </w:r>
          </w:p>
        </w:tc>
      </w:tr>
      <w:tr w:rsidR="00826D0B" w:rsidRPr="005761D7" w:rsidTr="004A2F11">
        <w:trPr>
          <w:trHeight w:val="510"/>
        </w:trPr>
        <w:tc>
          <w:tcPr>
            <w:tcW w:w="107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 xml:space="preserve">QoTH25                       </w:t>
            </w:r>
          </w:p>
        </w:tc>
        <w:tc>
          <w:tcPr>
            <w:tcW w:w="5229"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Your length of stay in the hospital is appropriate and met your medical needs.</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[1]</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[2]</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[3]</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[4]</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[5]</w:t>
            </w:r>
          </w:p>
        </w:tc>
      </w:tr>
      <w:tr w:rsidR="00826D0B" w:rsidRPr="005761D7" w:rsidTr="004A2F11">
        <w:trPr>
          <w:trHeight w:val="510"/>
        </w:trPr>
        <w:tc>
          <w:tcPr>
            <w:tcW w:w="107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lastRenderedPageBreak/>
              <w:t xml:space="preserve">QoTH26                       </w:t>
            </w:r>
          </w:p>
        </w:tc>
        <w:tc>
          <w:tcPr>
            <w:tcW w:w="5229"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The hospital was able to provide effective care during any emergency or serious situation you experienced.</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[1]</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[2]</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[3]</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[4]</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[5]</w:t>
            </w:r>
          </w:p>
        </w:tc>
      </w:tr>
      <w:tr w:rsidR="00826D0B" w:rsidRPr="005761D7" w:rsidTr="004A2F11">
        <w:trPr>
          <w:trHeight w:val="510"/>
        </w:trPr>
        <w:tc>
          <w:tcPr>
            <w:tcW w:w="107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 xml:space="preserve">QoTH27                       </w:t>
            </w:r>
          </w:p>
        </w:tc>
        <w:tc>
          <w:tcPr>
            <w:tcW w:w="5229"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Patients have been readmitted to the hospital with infections or other complications after being discharged.</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[1]</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[2]</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[3]</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[4]</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[5]</w:t>
            </w:r>
          </w:p>
        </w:tc>
      </w:tr>
      <w:tr w:rsidR="00826D0B" w:rsidRPr="005761D7" w:rsidTr="004A2F11">
        <w:trPr>
          <w:trHeight w:val="510"/>
        </w:trPr>
        <w:tc>
          <w:tcPr>
            <w:tcW w:w="107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 xml:space="preserve">QoTH28                       </w:t>
            </w:r>
          </w:p>
        </w:tc>
        <w:tc>
          <w:tcPr>
            <w:tcW w:w="5229"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The hospital's death rate or complications rate (like maternal or surgical issues) is lower than expected.</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[1]</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[2]</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[3]</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[4]</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[5]</w:t>
            </w:r>
          </w:p>
        </w:tc>
      </w:tr>
      <w:tr w:rsidR="00826D0B" w:rsidRPr="005761D7" w:rsidTr="004A2F11">
        <w:trPr>
          <w:trHeight w:val="510"/>
        </w:trPr>
        <w:tc>
          <w:tcPr>
            <w:tcW w:w="107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 xml:space="preserve">QoTH29                       </w:t>
            </w:r>
          </w:p>
        </w:tc>
        <w:tc>
          <w:tcPr>
            <w:tcW w:w="5229"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Patients have had to undergo repeat surgeries or treatments that were not initially successful.</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[1]</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[2]</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[3]</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[4]</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[5]</w:t>
            </w:r>
          </w:p>
        </w:tc>
      </w:tr>
      <w:tr w:rsidR="00826D0B" w:rsidRPr="005761D7" w:rsidTr="004A2F11">
        <w:trPr>
          <w:trHeight w:val="510"/>
        </w:trPr>
        <w:tc>
          <w:tcPr>
            <w:tcW w:w="107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 xml:space="preserve">QoTH30                       </w:t>
            </w:r>
          </w:p>
        </w:tc>
        <w:tc>
          <w:tcPr>
            <w:tcW w:w="5229"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The hospital often asks patients for feedback to improve services.</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[1]</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[2]</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[3]</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[4]</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[5]</w:t>
            </w:r>
          </w:p>
        </w:tc>
      </w:tr>
      <w:tr w:rsidR="00826D0B" w:rsidRPr="005761D7" w:rsidTr="004A2F11">
        <w:trPr>
          <w:trHeight w:val="897"/>
        </w:trPr>
        <w:tc>
          <w:tcPr>
            <w:tcW w:w="107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 xml:space="preserve">QoTH31                       </w:t>
            </w:r>
          </w:p>
        </w:tc>
        <w:tc>
          <w:tcPr>
            <w:tcW w:w="7739" w:type="dxa"/>
            <w:gridSpan w:val="6"/>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 xml:space="preserve"> </w:t>
            </w:r>
          </w:p>
        </w:tc>
      </w:tr>
    </w:tbl>
    <w:p w:rsidR="00826D0B" w:rsidRPr="005761D7" w:rsidRDefault="00826D0B" w:rsidP="00826D0B"/>
    <w:p w:rsidR="00826D0B" w:rsidRPr="005761D7" w:rsidRDefault="00826D0B" w:rsidP="00826D0B"/>
    <w:p w:rsidR="00826D0B" w:rsidRPr="005761D7" w:rsidRDefault="00826D0B" w:rsidP="00826D0B">
      <w:pPr>
        <w:spacing w:after="240" w:line="276" w:lineRule="auto"/>
        <w:ind w:left="720"/>
        <w:jc w:val="center"/>
        <w:rPr>
          <w:b/>
        </w:rPr>
      </w:pPr>
      <w:r w:rsidRPr="005761D7">
        <w:rPr>
          <w:b/>
        </w:rPr>
        <w:t>CLINICAL STAFF QUESTIONNAIRE</w:t>
      </w:r>
    </w:p>
    <w:p w:rsidR="00826D0B" w:rsidRPr="005761D7" w:rsidRDefault="00826D0B" w:rsidP="00826D0B">
      <w:pPr>
        <w:spacing w:line="276" w:lineRule="auto"/>
        <w:ind w:left="720"/>
        <w:jc w:val="both"/>
        <w:rPr>
          <w:b/>
        </w:rPr>
      </w:pPr>
      <w:r w:rsidRPr="005761D7">
        <w:rPr>
          <w:b/>
        </w:rPr>
        <w:t xml:space="preserve"> </w:t>
      </w:r>
      <w:r w:rsidRPr="005761D7">
        <w:t xml:space="preserve">        </w:t>
      </w:r>
      <w:r w:rsidRPr="005761D7">
        <w:rPr>
          <w:b/>
        </w:rPr>
        <w:t>I.</w:t>
      </w:r>
      <w:r w:rsidRPr="005761D7">
        <w:t xml:space="preserve">            </w:t>
      </w:r>
      <w:r w:rsidRPr="005761D7">
        <w:rPr>
          <w:b/>
        </w:rPr>
        <w:t>General Information - Demographic</w:t>
      </w:r>
    </w:p>
    <w:tbl>
      <w:tblPr>
        <w:tblW w:w="8813" w:type="dxa"/>
        <w:tblBorders>
          <w:top w:val="nil"/>
          <w:left w:val="nil"/>
          <w:bottom w:val="nil"/>
          <w:right w:val="nil"/>
          <w:insideH w:val="nil"/>
          <w:insideV w:val="nil"/>
        </w:tblBorders>
        <w:tblLayout w:type="fixed"/>
        <w:tblLook w:val="0600" w:firstRow="0" w:lastRow="0" w:firstColumn="0" w:lastColumn="0" w:noHBand="1" w:noVBand="1"/>
      </w:tblPr>
      <w:tblGrid>
        <w:gridCol w:w="834"/>
        <w:gridCol w:w="2467"/>
        <w:gridCol w:w="5512"/>
      </w:tblGrid>
      <w:tr w:rsidR="00826D0B" w:rsidRPr="005761D7" w:rsidTr="004A2F11">
        <w:trPr>
          <w:trHeight w:val="435"/>
        </w:trPr>
        <w:tc>
          <w:tcPr>
            <w:tcW w:w="83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jc w:val="both"/>
              <w:rPr>
                <w:b/>
              </w:rPr>
            </w:pPr>
            <w:r w:rsidRPr="005761D7">
              <w:rPr>
                <w:b/>
              </w:rPr>
              <w:t xml:space="preserve"> </w:t>
            </w:r>
          </w:p>
        </w:tc>
        <w:tc>
          <w:tcPr>
            <w:tcW w:w="2467"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jc w:val="both"/>
              <w:rPr>
                <w:b/>
              </w:rPr>
            </w:pPr>
            <w:r w:rsidRPr="005761D7">
              <w:rPr>
                <w:b/>
              </w:rPr>
              <w:t>Demographic information</w:t>
            </w:r>
          </w:p>
        </w:tc>
        <w:tc>
          <w:tcPr>
            <w:tcW w:w="5511"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jc w:val="both"/>
              <w:rPr>
                <w:b/>
              </w:rPr>
            </w:pPr>
            <w:r w:rsidRPr="005761D7">
              <w:rPr>
                <w:b/>
              </w:rPr>
              <w:t xml:space="preserve"> </w:t>
            </w:r>
          </w:p>
        </w:tc>
      </w:tr>
      <w:tr w:rsidR="00826D0B" w:rsidRPr="005761D7" w:rsidTr="004A2F11">
        <w:trPr>
          <w:trHeight w:val="810"/>
        </w:trPr>
        <w:tc>
          <w:tcPr>
            <w:tcW w:w="83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jc w:val="both"/>
            </w:pPr>
            <w:r w:rsidRPr="005761D7">
              <w:t xml:space="preserve">GI1              </w:t>
            </w:r>
          </w:p>
        </w:tc>
        <w:tc>
          <w:tcPr>
            <w:tcW w:w="2467"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jc w:val="both"/>
            </w:pPr>
            <w:r w:rsidRPr="005761D7">
              <w:t>Age (In years)</w:t>
            </w:r>
          </w:p>
        </w:tc>
        <w:tc>
          <w:tcPr>
            <w:tcW w:w="5511"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jc w:val="both"/>
            </w:pPr>
            <w:r w:rsidRPr="005761D7">
              <w:t xml:space="preserve">25 – 35 [1]   </w:t>
            </w:r>
            <w:r w:rsidRPr="005761D7">
              <w:tab/>
              <w:t xml:space="preserve">36 – 45 [2]   </w:t>
            </w:r>
            <w:r w:rsidRPr="005761D7">
              <w:tab/>
              <w:t>46 -55 [ 3]</w:t>
            </w:r>
          </w:p>
          <w:p w:rsidR="00826D0B" w:rsidRPr="005761D7" w:rsidRDefault="00826D0B" w:rsidP="004A2F11">
            <w:pPr>
              <w:jc w:val="both"/>
            </w:pPr>
            <w:r w:rsidRPr="005761D7">
              <w:t xml:space="preserve">56 – 65 [4]   </w:t>
            </w:r>
            <w:r w:rsidRPr="005761D7">
              <w:tab/>
              <w:t>Above 65 years [5]</w:t>
            </w:r>
          </w:p>
        </w:tc>
      </w:tr>
      <w:tr w:rsidR="00826D0B" w:rsidRPr="005761D7" w:rsidTr="004A2F11">
        <w:trPr>
          <w:trHeight w:val="570"/>
        </w:trPr>
        <w:tc>
          <w:tcPr>
            <w:tcW w:w="83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jc w:val="both"/>
            </w:pPr>
            <w:r w:rsidRPr="005761D7">
              <w:t xml:space="preserve">GI2              </w:t>
            </w:r>
          </w:p>
        </w:tc>
        <w:tc>
          <w:tcPr>
            <w:tcW w:w="2467"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jc w:val="both"/>
            </w:pPr>
            <w:r w:rsidRPr="005761D7">
              <w:t>Gender</w:t>
            </w:r>
          </w:p>
        </w:tc>
        <w:tc>
          <w:tcPr>
            <w:tcW w:w="5511"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jc w:val="both"/>
            </w:pPr>
            <w:r w:rsidRPr="005761D7">
              <w:t xml:space="preserve">Male [1]        </w:t>
            </w:r>
            <w:r w:rsidRPr="005761D7">
              <w:tab/>
              <w:t>Female [2]</w:t>
            </w:r>
          </w:p>
        </w:tc>
      </w:tr>
      <w:tr w:rsidR="00826D0B" w:rsidRPr="005761D7" w:rsidTr="004A2F11">
        <w:trPr>
          <w:trHeight w:val="570"/>
        </w:trPr>
        <w:tc>
          <w:tcPr>
            <w:tcW w:w="83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jc w:val="both"/>
            </w:pPr>
            <w:r w:rsidRPr="005761D7">
              <w:t xml:space="preserve">GI3              </w:t>
            </w:r>
          </w:p>
        </w:tc>
        <w:tc>
          <w:tcPr>
            <w:tcW w:w="2467"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jc w:val="both"/>
            </w:pPr>
            <w:r w:rsidRPr="005761D7">
              <w:t>Educational Level</w:t>
            </w:r>
          </w:p>
        </w:tc>
        <w:tc>
          <w:tcPr>
            <w:tcW w:w="5511"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jc w:val="both"/>
            </w:pPr>
            <w:r w:rsidRPr="005761D7">
              <w:t>Diploma [1] Undergraduate [2]   Master [3</w:t>
            </w:r>
            <w:proofErr w:type="gramStart"/>
            <w:r w:rsidRPr="005761D7">
              <w:t xml:space="preserve">]  </w:t>
            </w:r>
            <w:r w:rsidRPr="005761D7">
              <w:tab/>
            </w:r>
            <w:proofErr w:type="gramEnd"/>
            <w:r w:rsidRPr="005761D7">
              <w:t>PhD [4]</w:t>
            </w:r>
          </w:p>
        </w:tc>
      </w:tr>
      <w:tr w:rsidR="00826D0B" w:rsidRPr="005761D7" w:rsidTr="004A2F11">
        <w:trPr>
          <w:trHeight w:val="570"/>
        </w:trPr>
        <w:tc>
          <w:tcPr>
            <w:tcW w:w="83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jc w:val="both"/>
            </w:pPr>
            <w:r w:rsidRPr="005761D7">
              <w:t xml:space="preserve">GI4              </w:t>
            </w:r>
          </w:p>
        </w:tc>
        <w:tc>
          <w:tcPr>
            <w:tcW w:w="2467"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jc w:val="both"/>
            </w:pPr>
            <w:r w:rsidRPr="005761D7">
              <w:t>Period of service (In years)</w:t>
            </w:r>
          </w:p>
        </w:tc>
        <w:tc>
          <w:tcPr>
            <w:tcW w:w="5511"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jc w:val="both"/>
            </w:pPr>
            <w:r w:rsidRPr="005761D7">
              <w:t xml:space="preserve">Below 1[1]   </w:t>
            </w:r>
            <w:r w:rsidRPr="005761D7">
              <w:tab/>
              <w:t xml:space="preserve">1 – 5 [2]    </w:t>
            </w:r>
            <w:r w:rsidRPr="005761D7">
              <w:tab/>
              <w:t xml:space="preserve">6 – 10 [3]    </w:t>
            </w:r>
            <w:r w:rsidRPr="005761D7">
              <w:tab/>
              <w:t>11 -15 [4] Above 15 [5]</w:t>
            </w:r>
          </w:p>
        </w:tc>
      </w:tr>
      <w:tr w:rsidR="00826D0B" w:rsidRPr="005761D7" w:rsidTr="004A2F11">
        <w:trPr>
          <w:trHeight w:val="570"/>
        </w:trPr>
        <w:tc>
          <w:tcPr>
            <w:tcW w:w="83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jc w:val="both"/>
            </w:pPr>
            <w:r w:rsidRPr="005761D7">
              <w:t xml:space="preserve">GI5              </w:t>
            </w:r>
          </w:p>
        </w:tc>
        <w:tc>
          <w:tcPr>
            <w:tcW w:w="2467"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jc w:val="both"/>
            </w:pPr>
            <w:r w:rsidRPr="005761D7">
              <w:t>Position/Role in the Hospital</w:t>
            </w:r>
          </w:p>
        </w:tc>
        <w:tc>
          <w:tcPr>
            <w:tcW w:w="5511"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jc w:val="both"/>
            </w:pPr>
            <w:r w:rsidRPr="005761D7">
              <w:t>……………………………………………………….</w:t>
            </w:r>
          </w:p>
        </w:tc>
      </w:tr>
    </w:tbl>
    <w:p w:rsidR="00826D0B" w:rsidRPr="005761D7" w:rsidRDefault="00826D0B" w:rsidP="00826D0B">
      <w:pPr>
        <w:spacing w:before="240" w:line="276" w:lineRule="auto"/>
        <w:ind w:left="720"/>
        <w:rPr>
          <w:b/>
        </w:rPr>
      </w:pPr>
      <w:r w:rsidRPr="005761D7">
        <w:t xml:space="preserve"> </w:t>
      </w:r>
      <w:r w:rsidRPr="005761D7">
        <w:tab/>
      </w:r>
      <w:r w:rsidRPr="005761D7">
        <w:rPr>
          <w:b/>
        </w:rPr>
        <w:t>II.</w:t>
      </w:r>
      <w:r w:rsidRPr="005761D7">
        <w:t xml:space="preserve">            </w:t>
      </w:r>
      <w:r w:rsidRPr="005761D7">
        <w:rPr>
          <w:b/>
        </w:rPr>
        <w:t>Quality of Tertiary Healthcare</w:t>
      </w:r>
    </w:p>
    <w:tbl>
      <w:tblPr>
        <w:tblW w:w="8850" w:type="dxa"/>
        <w:tblBorders>
          <w:top w:val="nil"/>
          <w:left w:val="nil"/>
          <w:bottom w:val="nil"/>
          <w:right w:val="nil"/>
          <w:insideH w:val="nil"/>
          <w:insideV w:val="nil"/>
        </w:tblBorders>
        <w:tblLayout w:type="fixed"/>
        <w:tblLook w:val="0600" w:firstRow="0" w:lastRow="0" w:firstColumn="0" w:lastColumn="0" w:noHBand="1" w:noVBand="1"/>
      </w:tblPr>
      <w:tblGrid>
        <w:gridCol w:w="1095"/>
        <w:gridCol w:w="4980"/>
        <w:gridCol w:w="555"/>
        <w:gridCol w:w="555"/>
        <w:gridCol w:w="555"/>
        <w:gridCol w:w="555"/>
        <w:gridCol w:w="555"/>
      </w:tblGrid>
      <w:tr w:rsidR="00826D0B" w:rsidRPr="005761D7" w:rsidTr="004A2F11">
        <w:trPr>
          <w:trHeight w:val="285"/>
        </w:trPr>
        <w:tc>
          <w:tcPr>
            <w:tcW w:w="109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 xml:space="preserve"> </w:t>
            </w:r>
          </w:p>
        </w:tc>
        <w:tc>
          <w:tcPr>
            <w:tcW w:w="498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rPr>
                <w:b/>
              </w:rPr>
            </w:pPr>
            <w:r w:rsidRPr="005761D7">
              <w:rPr>
                <w:b/>
              </w:rPr>
              <w:t>Care Structure</w:t>
            </w:r>
          </w:p>
        </w:tc>
        <w:tc>
          <w:tcPr>
            <w:tcW w:w="55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1</w:t>
            </w:r>
          </w:p>
        </w:tc>
        <w:tc>
          <w:tcPr>
            <w:tcW w:w="55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2</w:t>
            </w:r>
          </w:p>
        </w:tc>
        <w:tc>
          <w:tcPr>
            <w:tcW w:w="55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3</w:t>
            </w:r>
          </w:p>
        </w:tc>
        <w:tc>
          <w:tcPr>
            <w:tcW w:w="55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4</w:t>
            </w:r>
          </w:p>
        </w:tc>
        <w:tc>
          <w:tcPr>
            <w:tcW w:w="55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5</w:t>
            </w:r>
          </w:p>
        </w:tc>
      </w:tr>
      <w:tr w:rsidR="00826D0B" w:rsidRPr="005761D7" w:rsidTr="004A2F11">
        <w:trPr>
          <w:trHeight w:val="285"/>
        </w:trPr>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 xml:space="preserve">QoTH1   </w:t>
            </w:r>
          </w:p>
        </w:tc>
        <w:tc>
          <w:tcPr>
            <w:tcW w:w="49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jc w:val="both"/>
            </w:pPr>
            <w:r w:rsidRPr="005761D7">
              <w:t>The tertiary hospital has in place governance structures in line with ISO standards and MoH regulations.</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[1]</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[2]</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[3]</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[4]</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[5]</w:t>
            </w:r>
          </w:p>
        </w:tc>
      </w:tr>
      <w:tr w:rsidR="00826D0B" w:rsidRPr="005761D7" w:rsidTr="004A2F11">
        <w:trPr>
          <w:trHeight w:val="285"/>
        </w:trPr>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lastRenderedPageBreak/>
              <w:t xml:space="preserve">QoTH2   </w:t>
            </w:r>
          </w:p>
        </w:tc>
        <w:tc>
          <w:tcPr>
            <w:tcW w:w="49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jc w:val="both"/>
            </w:pPr>
            <w:r w:rsidRPr="005761D7">
              <w:t>The hospital is adequately staffed with specialist as per the established HRH norms and standards.</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[1]</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[2]</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[3]</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[4]</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[5]</w:t>
            </w:r>
          </w:p>
        </w:tc>
      </w:tr>
      <w:tr w:rsidR="00826D0B" w:rsidRPr="005761D7" w:rsidTr="004A2F11">
        <w:trPr>
          <w:trHeight w:val="285"/>
        </w:trPr>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 xml:space="preserve">QoTH3   </w:t>
            </w:r>
          </w:p>
        </w:tc>
        <w:tc>
          <w:tcPr>
            <w:tcW w:w="49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jc w:val="both"/>
            </w:pPr>
            <w:r w:rsidRPr="005761D7">
              <w:t>The hospital infrastructural layout provides adequate space for quality health service delivery, while ensuring safety of personnel, patients and visitors.</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[1]</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[2]</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[3]</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[4]</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[5]</w:t>
            </w:r>
          </w:p>
        </w:tc>
      </w:tr>
      <w:tr w:rsidR="00826D0B" w:rsidRPr="005761D7" w:rsidTr="004A2F11">
        <w:trPr>
          <w:trHeight w:val="285"/>
        </w:trPr>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 xml:space="preserve">QoTH4   </w:t>
            </w:r>
          </w:p>
        </w:tc>
        <w:tc>
          <w:tcPr>
            <w:tcW w:w="49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jc w:val="both"/>
            </w:pPr>
            <w:r w:rsidRPr="005761D7">
              <w:t>The Hospital budget is adequate for the procurement of commodities and products required for level 6 services.</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[1]</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[2]</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[3]</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[4]</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[5]</w:t>
            </w:r>
          </w:p>
        </w:tc>
      </w:tr>
      <w:tr w:rsidR="00826D0B" w:rsidRPr="005761D7" w:rsidTr="004A2F11">
        <w:trPr>
          <w:trHeight w:val="285"/>
        </w:trPr>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 xml:space="preserve">QoTH5   </w:t>
            </w:r>
          </w:p>
        </w:tc>
        <w:tc>
          <w:tcPr>
            <w:tcW w:w="49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jc w:val="both"/>
            </w:pPr>
            <w:r w:rsidRPr="005761D7">
              <w:t>The hospital has a designated quality improvement team (QIT)</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[1]</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[2]</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[3]</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[4]</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[5]</w:t>
            </w:r>
          </w:p>
        </w:tc>
      </w:tr>
      <w:tr w:rsidR="00826D0B" w:rsidRPr="005761D7" w:rsidTr="004A2F11">
        <w:trPr>
          <w:trHeight w:val="285"/>
        </w:trPr>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 xml:space="preserve">QoTH6   </w:t>
            </w:r>
          </w:p>
        </w:tc>
        <w:tc>
          <w:tcPr>
            <w:tcW w:w="49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jc w:val="both"/>
            </w:pPr>
            <w:r w:rsidRPr="005761D7">
              <w:t>The hospital has a current strategic plan, operational plans, annual reports</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[1]</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[2]</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[3]</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[4]</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[5]</w:t>
            </w:r>
          </w:p>
        </w:tc>
      </w:tr>
      <w:tr w:rsidR="00826D0B" w:rsidRPr="005761D7" w:rsidTr="004A2F11">
        <w:trPr>
          <w:trHeight w:val="285"/>
        </w:trPr>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 xml:space="preserve">QoTH7   </w:t>
            </w:r>
          </w:p>
        </w:tc>
        <w:tc>
          <w:tcPr>
            <w:tcW w:w="49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jc w:val="both"/>
            </w:pPr>
            <w:r w:rsidRPr="005761D7">
              <w:t>The hospital has adequate equipment as per scope of level 6 hospital.</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[1]</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[2]</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[3]</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[4]</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[5]</w:t>
            </w:r>
          </w:p>
        </w:tc>
      </w:tr>
      <w:tr w:rsidR="00826D0B" w:rsidRPr="005761D7" w:rsidTr="004A2F11">
        <w:trPr>
          <w:trHeight w:val="810"/>
        </w:trPr>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 xml:space="preserve">QoTH8   </w:t>
            </w:r>
          </w:p>
        </w:tc>
        <w:tc>
          <w:tcPr>
            <w:tcW w:w="7755" w:type="dxa"/>
            <w:gridSpan w:val="6"/>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jc w:val="both"/>
            </w:pPr>
          </w:p>
        </w:tc>
      </w:tr>
      <w:tr w:rsidR="00826D0B" w:rsidRPr="005761D7" w:rsidTr="004A2F11">
        <w:trPr>
          <w:trHeight w:val="285"/>
        </w:trPr>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 xml:space="preserve"> </w:t>
            </w:r>
          </w:p>
        </w:tc>
        <w:tc>
          <w:tcPr>
            <w:tcW w:w="49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jc w:val="both"/>
              <w:rPr>
                <w:b/>
              </w:rPr>
            </w:pPr>
            <w:r w:rsidRPr="005761D7">
              <w:rPr>
                <w:b/>
              </w:rPr>
              <w:t>Care Process</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 xml:space="preserve"> </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 xml:space="preserve"> </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 xml:space="preserve"> </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 xml:space="preserve"> </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 xml:space="preserve"> </w:t>
            </w:r>
          </w:p>
        </w:tc>
      </w:tr>
      <w:tr w:rsidR="00826D0B" w:rsidRPr="005761D7" w:rsidTr="004A2F11">
        <w:trPr>
          <w:trHeight w:val="285"/>
        </w:trPr>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 xml:space="preserve">QoTH9   </w:t>
            </w:r>
          </w:p>
        </w:tc>
        <w:tc>
          <w:tcPr>
            <w:tcW w:w="49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jc w:val="both"/>
            </w:pPr>
            <w:r w:rsidRPr="005761D7">
              <w:t>The hospital implements outpatient services in line with MOH guidelines and policies (</w:t>
            </w:r>
            <w:proofErr w:type="spellStart"/>
            <w:r w:rsidRPr="005761D7">
              <w:t>e.g</w:t>
            </w:r>
            <w:proofErr w:type="spellEnd"/>
            <w:r w:rsidRPr="005761D7">
              <w:t xml:space="preserve"> triage, schedules </w:t>
            </w:r>
            <w:proofErr w:type="spellStart"/>
            <w:r w:rsidRPr="005761D7">
              <w:t>etc</w:t>
            </w:r>
            <w:proofErr w:type="spellEnd"/>
            <w:r w:rsidRPr="005761D7">
              <w:t>)</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[1]</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[2]</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[3]</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[4]</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[5]</w:t>
            </w:r>
          </w:p>
        </w:tc>
      </w:tr>
      <w:tr w:rsidR="00826D0B" w:rsidRPr="005761D7" w:rsidTr="004A2F11">
        <w:trPr>
          <w:trHeight w:val="570"/>
        </w:trPr>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 xml:space="preserve">QoTH10                       </w:t>
            </w:r>
          </w:p>
        </w:tc>
        <w:tc>
          <w:tcPr>
            <w:tcW w:w="49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jc w:val="both"/>
            </w:pPr>
            <w:r w:rsidRPr="005761D7">
              <w:t>The hospital has a mechanism in place to involve the community in service provision.</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[1]</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[2]</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[3]</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[4]</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[5]</w:t>
            </w:r>
          </w:p>
        </w:tc>
      </w:tr>
      <w:tr w:rsidR="00826D0B" w:rsidRPr="005761D7" w:rsidTr="004A2F11">
        <w:trPr>
          <w:trHeight w:val="570"/>
        </w:trPr>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 xml:space="preserve">QoTH11                       </w:t>
            </w:r>
          </w:p>
        </w:tc>
        <w:tc>
          <w:tcPr>
            <w:tcW w:w="49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jc w:val="both"/>
            </w:pPr>
            <w:r w:rsidRPr="005761D7">
              <w:t>The hospital has a system for prevention, control and surveillance of locally endemic conditions.</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[1]</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[2]</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[3]</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[4]</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[5]</w:t>
            </w:r>
          </w:p>
        </w:tc>
      </w:tr>
      <w:tr w:rsidR="00826D0B" w:rsidRPr="005761D7" w:rsidTr="004A2F11">
        <w:trPr>
          <w:trHeight w:val="570"/>
        </w:trPr>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 xml:space="preserve">QoTH12                       </w:t>
            </w:r>
          </w:p>
        </w:tc>
        <w:tc>
          <w:tcPr>
            <w:tcW w:w="49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jc w:val="both"/>
            </w:pPr>
            <w:r w:rsidRPr="005761D7">
              <w:t>The hospital has a mechanism to protect the patient’s rights</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[1]</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[2]</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[3]</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[4]</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[5]</w:t>
            </w:r>
          </w:p>
        </w:tc>
      </w:tr>
      <w:tr w:rsidR="00826D0B" w:rsidRPr="005761D7" w:rsidTr="004A2F11">
        <w:trPr>
          <w:trHeight w:val="570"/>
        </w:trPr>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 xml:space="preserve">QoTH13                       </w:t>
            </w:r>
          </w:p>
        </w:tc>
        <w:tc>
          <w:tcPr>
            <w:tcW w:w="49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jc w:val="both"/>
            </w:pPr>
            <w:r w:rsidRPr="005761D7">
              <w:t>Health care providers in the hospital empowers and enable patients/clients to actively participate in their care processes.</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[1]</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[2]</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[3]</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[4]</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[5]</w:t>
            </w:r>
          </w:p>
        </w:tc>
      </w:tr>
      <w:tr w:rsidR="00826D0B" w:rsidRPr="005761D7" w:rsidTr="004A2F11">
        <w:trPr>
          <w:trHeight w:val="570"/>
        </w:trPr>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lastRenderedPageBreak/>
              <w:t xml:space="preserve">QoTH14                       </w:t>
            </w:r>
          </w:p>
        </w:tc>
        <w:tc>
          <w:tcPr>
            <w:tcW w:w="49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jc w:val="both"/>
            </w:pPr>
            <w:r w:rsidRPr="005761D7">
              <w:t>The hospital provides a mechanism for client/patient feedback.</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[1]</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[2]</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[3]</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[4]</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[5]</w:t>
            </w:r>
          </w:p>
        </w:tc>
      </w:tr>
      <w:tr w:rsidR="00826D0B" w:rsidRPr="005761D7" w:rsidTr="004A2F11">
        <w:trPr>
          <w:trHeight w:val="570"/>
        </w:trPr>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 xml:space="preserve">QoTH15                       </w:t>
            </w:r>
          </w:p>
        </w:tc>
        <w:tc>
          <w:tcPr>
            <w:tcW w:w="49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jc w:val="both"/>
            </w:pPr>
            <w:r w:rsidRPr="005761D7">
              <w:t>The hospital implements a mechanism to improve accuracy of patient identification.</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[1]</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[2]</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[3]</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[4]</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[5]</w:t>
            </w:r>
          </w:p>
        </w:tc>
      </w:tr>
      <w:tr w:rsidR="00826D0B" w:rsidRPr="005761D7" w:rsidTr="004A2F11">
        <w:trPr>
          <w:trHeight w:val="570"/>
        </w:trPr>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 xml:space="preserve">QoTH16                       </w:t>
            </w:r>
          </w:p>
        </w:tc>
        <w:tc>
          <w:tcPr>
            <w:tcW w:w="49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jc w:val="both"/>
            </w:pPr>
            <w:r w:rsidRPr="005761D7">
              <w:t>The hospital has a procedure for the care of terminally ill patients.</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[1]</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[2]</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[3]</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[4]</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[5]</w:t>
            </w:r>
          </w:p>
        </w:tc>
      </w:tr>
      <w:tr w:rsidR="00826D0B" w:rsidRPr="005761D7" w:rsidTr="004A2F11">
        <w:trPr>
          <w:trHeight w:val="570"/>
        </w:trPr>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 xml:space="preserve">QoTH17                       </w:t>
            </w:r>
          </w:p>
        </w:tc>
        <w:tc>
          <w:tcPr>
            <w:tcW w:w="49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jc w:val="both"/>
            </w:pPr>
            <w:r w:rsidRPr="005761D7">
              <w:t>The hospital has in place an infection prevention and control governance structure as per the national IPC policy and guidelines.</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[1]</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[2]</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[3]</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[4]</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[5]</w:t>
            </w:r>
          </w:p>
        </w:tc>
      </w:tr>
      <w:tr w:rsidR="00826D0B" w:rsidRPr="005761D7" w:rsidTr="004A2F11">
        <w:trPr>
          <w:trHeight w:val="570"/>
        </w:trPr>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 xml:space="preserve">QoTH18                       </w:t>
            </w:r>
          </w:p>
        </w:tc>
        <w:tc>
          <w:tcPr>
            <w:tcW w:w="49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jc w:val="both"/>
            </w:pPr>
            <w:r w:rsidRPr="005761D7">
              <w:t>The hospital continuously carries out episodic patient assessment for admitted patients.</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[1]</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[2]</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[3]</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[4]</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[5]</w:t>
            </w:r>
          </w:p>
        </w:tc>
      </w:tr>
      <w:tr w:rsidR="00826D0B" w:rsidRPr="005761D7" w:rsidTr="004A2F11">
        <w:trPr>
          <w:trHeight w:val="810"/>
        </w:trPr>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 xml:space="preserve">QoTH19                       </w:t>
            </w:r>
          </w:p>
        </w:tc>
        <w:tc>
          <w:tcPr>
            <w:tcW w:w="7755" w:type="dxa"/>
            <w:gridSpan w:val="6"/>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jc w:val="both"/>
            </w:pPr>
          </w:p>
        </w:tc>
      </w:tr>
      <w:tr w:rsidR="00826D0B" w:rsidRPr="005761D7" w:rsidTr="004A2F11">
        <w:trPr>
          <w:trHeight w:val="285"/>
        </w:trPr>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ind w:left="360"/>
              <w:rPr>
                <w:b/>
              </w:rPr>
            </w:pPr>
            <w:r w:rsidRPr="005761D7">
              <w:rPr>
                <w:b/>
              </w:rPr>
              <w:t xml:space="preserve"> </w:t>
            </w:r>
          </w:p>
        </w:tc>
        <w:tc>
          <w:tcPr>
            <w:tcW w:w="49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jc w:val="both"/>
              <w:rPr>
                <w:b/>
              </w:rPr>
            </w:pPr>
            <w:r w:rsidRPr="005761D7">
              <w:rPr>
                <w:b/>
              </w:rPr>
              <w:t>Care Outcome</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 xml:space="preserve"> </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 xml:space="preserve"> </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 xml:space="preserve"> </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 xml:space="preserve"> </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 xml:space="preserve"> </w:t>
            </w:r>
          </w:p>
        </w:tc>
      </w:tr>
      <w:tr w:rsidR="00826D0B" w:rsidRPr="005761D7" w:rsidTr="004A2F11">
        <w:trPr>
          <w:trHeight w:val="570"/>
        </w:trPr>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 xml:space="preserve">QoTH20                       </w:t>
            </w:r>
          </w:p>
        </w:tc>
        <w:tc>
          <w:tcPr>
            <w:tcW w:w="49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jc w:val="both"/>
            </w:pPr>
            <w:r w:rsidRPr="005761D7">
              <w:t>Patient’s satisfaction index in the hospital has been satisfactory</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[1]</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[2]</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[3]</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[4]</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[5]</w:t>
            </w:r>
          </w:p>
        </w:tc>
      </w:tr>
      <w:tr w:rsidR="00826D0B" w:rsidRPr="005761D7" w:rsidTr="004A2F11">
        <w:trPr>
          <w:trHeight w:val="570"/>
        </w:trPr>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 xml:space="preserve">QoTH21                       </w:t>
            </w:r>
          </w:p>
        </w:tc>
        <w:tc>
          <w:tcPr>
            <w:tcW w:w="49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jc w:val="both"/>
            </w:pPr>
            <w:r w:rsidRPr="005761D7">
              <w:t>There has not been stock out of the essential medicines and supplies lasting over 7 days in the last three month.</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[1]</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[2]</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[3]</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[4]</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[5]</w:t>
            </w:r>
          </w:p>
        </w:tc>
      </w:tr>
      <w:tr w:rsidR="00826D0B" w:rsidRPr="005761D7" w:rsidTr="004A2F11">
        <w:trPr>
          <w:trHeight w:val="570"/>
        </w:trPr>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 xml:space="preserve">QoTH22                       </w:t>
            </w:r>
          </w:p>
        </w:tc>
        <w:tc>
          <w:tcPr>
            <w:tcW w:w="49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jc w:val="both"/>
            </w:pPr>
            <w:r w:rsidRPr="005761D7">
              <w:t>The hospital patients suffer with bed sores Grade 1 &amp; 2</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[1]</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[2]</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[3]</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[4]</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[5]</w:t>
            </w:r>
          </w:p>
        </w:tc>
      </w:tr>
      <w:tr w:rsidR="00826D0B" w:rsidRPr="005761D7" w:rsidTr="004A2F11">
        <w:trPr>
          <w:trHeight w:val="570"/>
        </w:trPr>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 xml:space="preserve">QoTH23                       </w:t>
            </w:r>
          </w:p>
        </w:tc>
        <w:tc>
          <w:tcPr>
            <w:tcW w:w="49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jc w:val="both"/>
            </w:pPr>
            <w:r w:rsidRPr="005761D7">
              <w:t>The hospital’s critical deaths are always audited and findings discussed (</w:t>
            </w:r>
            <w:proofErr w:type="spellStart"/>
            <w:r w:rsidRPr="005761D7">
              <w:t>e.g</w:t>
            </w:r>
            <w:proofErr w:type="spellEnd"/>
            <w:r w:rsidRPr="005761D7">
              <w:t xml:space="preserve"> maternal, falls, suicides </w:t>
            </w:r>
            <w:proofErr w:type="spellStart"/>
            <w:r w:rsidRPr="005761D7">
              <w:t>etc</w:t>
            </w:r>
            <w:proofErr w:type="spellEnd"/>
            <w:r w:rsidRPr="005761D7">
              <w:t>)</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[1]</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[2]</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[3]</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[4]</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[5]</w:t>
            </w:r>
          </w:p>
        </w:tc>
      </w:tr>
      <w:tr w:rsidR="00826D0B" w:rsidRPr="005761D7" w:rsidTr="004A2F11">
        <w:trPr>
          <w:trHeight w:val="570"/>
        </w:trPr>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 xml:space="preserve">QoTH24                       </w:t>
            </w:r>
          </w:p>
        </w:tc>
        <w:tc>
          <w:tcPr>
            <w:tcW w:w="49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jc w:val="both"/>
            </w:pPr>
            <w:r w:rsidRPr="005761D7">
              <w:t>The Hospital critical deaths rate (</w:t>
            </w:r>
            <w:proofErr w:type="spellStart"/>
            <w:r w:rsidRPr="005761D7">
              <w:t>e.g</w:t>
            </w:r>
            <w:proofErr w:type="spellEnd"/>
            <w:r w:rsidRPr="005761D7">
              <w:t xml:space="preserve"> maternal, falls, suicides </w:t>
            </w:r>
            <w:proofErr w:type="spellStart"/>
            <w:r w:rsidRPr="005761D7">
              <w:t>etc</w:t>
            </w:r>
            <w:proofErr w:type="spellEnd"/>
            <w:r w:rsidRPr="005761D7">
              <w:t>) is always higher than expected.</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[1]</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[2]</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[3]</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[4]</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[5]</w:t>
            </w:r>
          </w:p>
        </w:tc>
      </w:tr>
      <w:tr w:rsidR="00826D0B" w:rsidRPr="005761D7" w:rsidTr="004A2F11">
        <w:trPr>
          <w:trHeight w:val="570"/>
        </w:trPr>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 xml:space="preserve">QoTH25                       </w:t>
            </w:r>
          </w:p>
        </w:tc>
        <w:tc>
          <w:tcPr>
            <w:tcW w:w="49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jc w:val="both"/>
            </w:pPr>
            <w:r w:rsidRPr="005761D7">
              <w:t>Considering the nature of your patients and care, the admitted patients do not exceed the expected admission stays in the hospital.</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[1]</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[2]</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[3]</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[4]</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[5]</w:t>
            </w:r>
          </w:p>
        </w:tc>
      </w:tr>
      <w:tr w:rsidR="00826D0B" w:rsidRPr="005761D7" w:rsidTr="004A2F11">
        <w:trPr>
          <w:trHeight w:val="570"/>
        </w:trPr>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lastRenderedPageBreak/>
              <w:t xml:space="preserve">QoTH26                       </w:t>
            </w:r>
          </w:p>
        </w:tc>
        <w:tc>
          <w:tcPr>
            <w:tcW w:w="49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jc w:val="both"/>
            </w:pPr>
            <w:r w:rsidRPr="005761D7">
              <w:t>Patients resuscitated in the hospital has always been successful</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[1]</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[2]</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[3]</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[4]</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[5]</w:t>
            </w:r>
          </w:p>
        </w:tc>
      </w:tr>
      <w:tr w:rsidR="00826D0B" w:rsidRPr="005761D7" w:rsidTr="004A2F11">
        <w:trPr>
          <w:trHeight w:val="570"/>
        </w:trPr>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 xml:space="preserve">QoTH27                       </w:t>
            </w:r>
          </w:p>
        </w:tc>
        <w:tc>
          <w:tcPr>
            <w:tcW w:w="49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jc w:val="both"/>
            </w:pPr>
            <w:r w:rsidRPr="005761D7">
              <w:t>The hospital often readmits discharged patients coming back with infections.</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[1]</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[2]</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[3]</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[4]</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[5]</w:t>
            </w:r>
          </w:p>
        </w:tc>
      </w:tr>
      <w:tr w:rsidR="00826D0B" w:rsidRPr="005761D7" w:rsidTr="004A2F11">
        <w:trPr>
          <w:trHeight w:val="570"/>
        </w:trPr>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 xml:space="preserve">QoTH28                       </w:t>
            </w:r>
          </w:p>
        </w:tc>
        <w:tc>
          <w:tcPr>
            <w:tcW w:w="49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jc w:val="both"/>
            </w:pPr>
            <w:r w:rsidRPr="005761D7">
              <w:t>The hospital mortality rate has always been higher than expected.</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[1]</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[2]</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[3]</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[4]</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[5]</w:t>
            </w:r>
          </w:p>
        </w:tc>
      </w:tr>
      <w:tr w:rsidR="00826D0B" w:rsidRPr="005761D7" w:rsidTr="004A2F11">
        <w:trPr>
          <w:trHeight w:val="570"/>
        </w:trPr>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 xml:space="preserve">QoTH29                       </w:t>
            </w:r>
          </w:p>
        </w:tc>
        <w:tc>
          <w:tcPr>
            <w:tcW w:w="49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jc w:val="both"/>
            </w:pPr>
            <w:r w:rsidRPr="005761D7">
              <w:t>Repeat surgeries undertaken in the hospital has been higher.</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[1]</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[2]</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[3]</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[4]</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[5]</w:t>
            </w:r>
          </w:p>
        </w:tc>
      </w:tr>
      <w:tr w:rsidR="00826D0B" w:rsidRPr="005761D7" w:rsidTr="004A2F11">
        <w:trPr>
          <w:trHeight w:val="570"/>
        </w:trPr>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 xml:space="preserve">QoTH30                       </w:t>
            </w:r>
          </w:p>
        </w:tc>
        <w:tc>
          <w:tcPr>
            <w:tcW w:w="49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jc w:val="both"/>
            </w:pPr>
            <w:r w:rsidRPr="005761D7">
              <w:t>The hospital has often received patient’s service satisfaction from the internal assessments.</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[1]</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[2]</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[3]</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[4]</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[5]</w:t>
            </w:r>
          </w:p>
        </w:tc>
      </w:tr>
      <w:tr w:rsidR="00826D0B" w:rsidRPr="005761D7" w:rsidTr="004A2F11">
        <w:trPr>
          <w:trHeight w:val="1320"/>
        </w:trPr>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pPr>
            <w:r w:rsidRPr="005761D7">
              <w:t xml:space="preserve">QoTH31                       </w:t>
            </w:r>
          </w:p>
        </w:tc>
        <w:tc>
          <w:tcPr>
            <w:tcW w:w="7755" w:type="dxa"/>
            <w:gridSpan w:val="6"/>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line="276" w:lineRule="auto"/>
              <w:jc w:val="both"/>
            </w:pPr>
          </w:p>
        </w:tc>
      </w:tr>
    </w:tbl>
    <w:p w:rsidR="00826D0B" w:rsidRPr="005761D7" w:rsidRDefault="00826D0B" w:rsidP="00826D0B">
      <w:pPr>
        <w:spacing w:before="240" w:line="276" w:lineRule="auto"/>
      </w:pPr>
      <w:r w:rsidRPr="005761D7">
        <w:t xml:space="preserve"> </w:t>
      </w:r>
    </w:p>
    <w:p w:rsidR="00826D0B" w:rsidRPr="005761D7" w:rsidRDefault="00826D0B" w:rsidP="00826D0B">
      <w:pPr>
        <w:rPr>
          <w:b/>
        </w:rPr>
      </w:pPr>
      <w:r w:rsidRPr="005761D7">
        <w:rPr>
          <w:b/>
        </w:rPr>
        <w:br w:type="page"/>
      </w:r>
    </w:p>
    <w:p w:rsidR="00826D0B" w:rsidRPr="005761D7" w:rsidRDefault="00826D0B" w:rsidP="00826D0B">
      <w:pPr>
        <w:spacing w:before="240"/>
        <w:jc w:val="center"/>
        <w:rPr>
          <w:b/>
        </w:rPr>
      </w:pPr>
      <w:r w:rsidRPr="005761D7">
        <w:rPr>
          <w:b/>
        </w:rPr>
        <w:lastRenderedPageBreak/>
        <w:t>HOSPITALS MANAGEMENT QUESTIONNAIRE</w:t>
      </w:r>
    </w:p>
    <w:p w:rsidR="00826D0B" w:rsidRPr="005761D7" w:rsidRDefault="00826D0B" w:rsidP="00826D0B">
      <w:pPr>
        <w:spacing w:before="240"/>
        <w:jc w:val="center"/>
        <w:rPr>
          <w:b/>
        </w:rPr>
      </w:pPr>
      <w:r w:rsidRPr="005761D7">
        <w:rPr>
          <w:b/>
        </w:rPr>
        <w:t xml:space="preserve"> </w:t>
      </w:r>
    </w:p>
    <w:p w:rsidR="00826D0B" w:rsidRPr="005761D7" w:rsidRDefault="00826D0B" w:rsidP="00826D0B">
      <w:pPr>
        <w:spacing w:before="240" w:line="276" w:lineRule="auto"/>
        <w:jc w:val="both"/>
        <w:rPr>
          <w:b/>
        </w:rPr>
      </w:pPr>
      <w:r w:rsidRPr="005761D7">
        <w:t xml:space="preserve">        </w:t>
      </w:r>
      <w:r w:rsidRPr="005761D7">
        <w:rPr>
          <w:b/>
        </w:rPr>
        <w:t>I.</w:t>
      </w:r>
      <w:r w:rsidRPr="005761D7">
        <w:t xml:space="preserve">            </w:t>
      </w:r>
      <w:r w:rsidRPr="005761D7">
        <w:rPr>
          <w:b/>
        </w:rPr>
        <w:t>General Information - Demographic</w:t>
      </w:r>
    </w:p>
    <w:tbl>
      <w:tblPr>
        <w:tblW w:w="8813" w:type="dxa"/>
        <w:tblBorders>
          <w:top w:val="nil"/>
          <w:left w:val="nil"/>
          <w:bottom w:val="nil"/>
          <w:right w:val="nil"/>
          <w:insideH w:val="nil"/>
          <w:insideV w:val="nil"/>
        </w:tblBorders>
        <w:tblLayout w:type="fixed"/>
        <w:tblLook w:val="0600" w:firstRow="0" w:lastRow="0" w:firstColumn="0" w:lastColumn="0" w:noHBand="1" w:noVBand="1"/>
      </w:tblPr>
      <w:tblGrid>
        <w:gridCol w:w="746"/>
        <w:gridCol w:w="3139"/>
        <w:gridCol w:w="4928"/>
      </w:tblGrid>
      <w:tr w:rsidR="00826D0B" w:rsidRPr="005761D7" w:rsidTr="004A2F11">
        <w:trPr>
          <w:trHeight w:val="435"/>
        </w:trPr>
        <w:tc>
          <w:tcPr>
            <w:tcW w:w="746"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jc w:val="both"/>
              <w:rPr>
                <w:b/>
              </w:rPr>
            </w:pPr>
            <w:r w:rsidRPr="005761D7">
              <w:rPr>
                <w:b/>
              </w:rPr>
              <w:t xml:space="preserve"> </w:t>
            </w:r>
          </w:p>
        </w:tc>
        <w:tc>
          <w:tcPr>
            <w:tcW w:w="313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jc w:val="both"/>
              <w:rPr>
                <w:b/>
              </w:rPr>
            </w:pPr>
            <w:r w:rsidRPr="005761D7">
              <w:rPr>
                <w:b/>
              </w:rPr>
              <w:t>Demographic information</w:t>
            </w:r>
          </w:p>
        </w:tc>
        <w:tc>
          <w:tcPr>
            <w:tcW w:w="4927"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jc w:val="both"/>
              <w:rPr>
                <w:b/>
              </w:rPr>
            </w:pPr>
            <w:r w:rsidRPr="005761D7">
              <w:rPr>
                <w:b/>
              </w:rPr>
              <w:t xml:space="preserve"> </w:t>
            </w:r>
          </w:p>
        </w:tc>
      </w:tr>
      <w:tr w:rsidR="00826D0B" w:rsidRPr="005761D7" w:rsidTr="004A2F11">
        <w:trPr>
          <w:trHeight w:val="810"/>
        </w:trPr>
        <w:tc>
          <w:tcPr>
            <w:tcW w:w="74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jc w:val="both"/>
            </w:pPr>
            <w:r w:rsidRPr="005761D7">
              <w:t xml:space="preserve">GI1              </w:t>
            </w:r>
          </w:p>
        </w:tc>
        <w:tc>
          <w:tcPr>
            <w:tcW w:w="3138"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jc w:val="both"/>
            </w:pPr>
            <w:r w:rsidRPr="005761D7">
              <w:t>Age (In years)</w:t>
            </w:r>
          </w:p>
        </w:tc>
        <w:tc>
          <w:tcPr>
            <w:tcW w:w="4927"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jc w:val="both"/>
            </w:pPr>
            <w:r w:rsidRPr="005761D7">
              <w:t xml:space="preserve">25 – 35 [1]   </w:t>
            </w:r>
            <w:r w:rsidRPr="005761D7">
              <w:tab/>
              <w:t xml:space="preserve">36 – 45 [2]   </w:t>
            </w:r>
            <w:r w:rsidRPr="005761D7">
              <w:tab/>
              <w:t>46 -55 [ 3]</w:t>
            </w:r>
          </w:p>
          <w:p w:rsidR="00826D0B" w:rsidRPr="005761D7" w:rsidRDefault="00826D0B" w:rsidP="004A2F11">
            <w:pPr>
              <w:jc w:val="both"/>
            </w:pPr>
            <w:r w:rsidRPr="005761D7">
              <w:t xml:space="preserve">56 – 65 [4]   </w:t>
            </w:r>
            <w:r w:rsidRPr="005761D7">
              <w:tab/>
              <w:t>Above 65 years [5]</w:t>
            </w:r>
          </w:p>
        </w:tc>
      </w:tr>
      <w:tr w:rsidR="00826D0B" w:rsidRPr="005761D7" w:rsidTr="004A2F11">
        <w:trPr>
          <w:trHeight w:val="570"/>
        </w:trPr>
        <w:tc>
          <w:tcPr>
            <w:tcW w:w="74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jc w:val="both"/>
            </w:pPr>
            <w:r w:rsidRPr="005761D7">
              <w:t xml:space="preserve">GI2              </w:t>
            </w:r>
          </w:p>
        </w:tc>
        <w:tc>
          <w:tcPr>
            <w:tcW w:w="3138"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jc w:val="both"/>
            </w:pPr>
            <w:r w:rsidRPr="005761D7">
              <w:t>Gender</w:t>
            </w:r>
          </w:p>
        </w:tc>
        <w:tc>
          <w:tcPr>
            <w:tcW w:w="4927"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jc w:val="both"/>
            </w:pPr>
            <w:r w:rsidRPr="005761D7">
              <w:t xml:space="preserve">Male [1]        </w:t>
            </w:r>
            <w:r w:rsidRPr="005761D7">
              <w:tab/>
              <w:t>Female [2]</w:t>
            </w:r>
          </w:p>
        </w:tc>
      </w:tr>
      <w:tr w:rsidR="00826D0B" w:rsidRPr="005761D7" w:rsidTr="004A2F11">
        <w:trPr>
          <w:trHeight w:val="570"/>
        </w:trPr>
        <w:tc>
          <w:tcPr>
            <w:tcW w:w="74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jc w:val="both"/>
            </w:pPr>
            <w:r w:rsidRPr="005761D7">
              <w:t xml:space="preserve">GI3              </w:t>
            </w:r>
          </w:p>
        </w:tc>
        <w:tc>
          <w:tcPr>
            <w:tcW w:w="3138"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jc w:val="both"/>
            </w:pPr>
            <w:r w:rsidRPr="005761D7">
              <w:t>Educational Level</w:t>
            </w:r>
          </w:p>
        </w:tc>
        <w:tc>
          <w:tcPr>
            <w:tcW w:w="4927"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jc w:val="both"/>
            </w:pPr>
            <w:r w:rsidRPr="005761D7">
              <w:t>Diploma [1] Undergraduate [2] Master [3] PhD [4]</w:t>
            </w:r>
          </w:p>
        </w:tc>
      </w:tr>
      <w:tr w:rsidR="00826D0B" w:rsidRPr="005761D7" w:rsidTr="004A2F11">
        <w:trPr>
          <w:trHeight w:val="570"/>
        </w:trPr>
        <w:tc>
          <w:tcPr>
            <w:tcW w:w="74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jc w:val="both"/>
            </w:pPr>
            <w:r w:rsidRPr="005761D7">
              <w:t xml:space="preserve">GI4              </w:t>
            </w:r>
          </w:p>
        </w:tc>
        <w:tc>
          <w:tcPr>
            <w:tcW w:w="3138"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jc w:val="both"/>
            </w:pPr>
            <w:r w:rsidRPr="005761D7">
              <w:t>Period of service (In years)</w:t>
            </w:r>
          </w:p>
        </w:tc>
        <w:tc>
          <w:tcPr>
            <w:tcW w:w="4927"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jc w:val="both"/>
            </w:pPr>
            <w:r w:rsidRPr="005761D7">
              <w:t xml:space="preserve">Below 1[1]   </w:t>
            </w:r>
            <w:r w:rsidRPr="005761D7">
              <w:tab/>
              <w:t xml:space="preserve">1 – 5 [2]    </w:t>
            </w:r>
            <w:r w:rsidRPr="005761D7">
              <w:tab/>
              <w:t>6 – 10 [3] 11 -15 [4] Above 15 [5]</w:t>
            </w:r>
          </w:p>
        </w:tc>
      </w:tr>
      <w:tr w:rsidR="00826D0B" w:rsidRPr="005761D7" w:rsidTr="004A2F11">
        <w:trPr>
          <w:trHeight w:val="810"/>
        </w:trPr>
        <w:tc>
          <w:tcPr>
            <w:tcW w:w="74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jc w:val="both"/>
            </w:pPr>
            <w:r w:rsidRPr="005761D7">
              <w:t xml:space="preserve">GI5              </w:t>
            </w:r>
          </w:p>
        </w:tc>
        <w:tc>
          <w:tcPr>
            <w:tcW w:w="3138"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jc w:val="both"/>
            </w:pPr>
            <w:r w:rsidRPr="005761D7">
              <w:t>Position/Role in the Hospital management</w:t>
            </w:r>
          </w:p>
        </w:tc>
        <w:tc>
          <w:tcPr>
            <w:tcW w:w="4927"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jc w:val="both"/>
            </w:pPr>
            <w:r w:rsidRPr="005761D7">
              <w:t>Senior Management Staff [1] Clinical Staff [2]</w:t>
            </w:r>
          </w:p>
          <w:p w:rsidR="00826D0B" w:rsidRPr="005761D7" w:rsidRDefault="00826D0B" w:rsidP="004A2F11">
            <w:pPr>
              <w:jc w:val="both"/>
            </w:pPr>
            <w:r w:rsidRPr="005761D7">
              <w:t>Patient [3] Patient caretaker [4]</w:t>
            </w:r>
          </w:p>
        </w:tc>
      </w:tr>
    </w:tbl>
    <w:p w:rsidR="00826D0B" w:rsidRPr="005761D7" w:rsidRDefault="00826D0B" w:rsidP="00826D0B">
      <w:pPr>
        <w:spacing w:before="240" w:line="276" w:lineRule="auto"/>
        <w:ind w:left="720"/>
        <w:rPr>
          <w:b/>
        </w:rPr>
      </w:pPr>
      <w:r w:rsidRPr="005761D7">
        <w:t xml:space="preserve"> </w:t>
      </w:r>
      <w:r w:rsidRPr="005761D7">
        <w:tab/>
      </w:r>
      <w:r w:rsidRPr="005761D7">
        <w:rPr>
          <w:b/>
        </w:rPr>
        <w:t>II.</w:t>
      </w:r>
      <w:r w:rsidRPr="005761D7">
        <w:t xml:space="preserve">            </w:t>
      </w:r>
      <w:r w:rsidRPr="005761D7">
        <w:rPr>
          <w:b/>
        </w:rPr>
        <w:t>Tertiary Hospital General Information</w:t>
      </w:r>
    </w:p>
    <w:tbl>
      <w:tblPr>
        <w:tblW w:w="8805" w:type="dxa"/>
        <w:tblBorders>
          <w:top w:val="nil"/>
          <w:left w:val="nil"/>
          <w:bottom w:val="nil"/>
          <w:right w:val="nil"/>
          <w:insideH w:val="nil"/>
          <w:insideV w:val="nil"/>
        </w:tblBorders>
        <w:tblLayout w:type="fixed"/>
        <w:tblLook w:val="0600" w:firstRow="0" w:lastRow="0" w:firstColumn="0" w:lastColumn="0" w:noHBand="1" w:noVBand="1"/>
      </w:tblPr>
      <w:tblGrid>
        <w:gridCol w:w="675"/>
        <w:gridCol w:w="3810"/>
        <w:gridCol w:w="4320"/>
      </w:tblGrid>
      <w:tr w:rsidR="00826D0B" w:rsidRPr="005761D7" w:rsidTr="004A2F11">
        <w:trPr>
          <w:trHeight w:val="435"/>
        </w:trPr>
        <w:tc>
          <w:tcPr>
            <w:tcW w:w="67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jc w:val="both"/>
              <w:rPr>
                <w:b/>
              </w:rPr>
            </w:pPr>
            <w:r w:rsidRPr="005761D7">
              <w:rPr>
                <w:b/>
              </w:rPr>
              <w:t xml:space="preserve"> </w:t>
            </w:r>
          </w:p>
        </w:tc>
        <w:tc>
          <w:tcPr>
            <w:tcW w:w="38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jc w:val="both"/>
              <w:rPr>
                <w:b/>
              </w:rPr>
            </w:pPr>
            <w:r w:rsidRPr="005761D7">
              <w:rPr>
                <w:b/>
              </w:rPr>
              <w:t>General information</w:t>
            </w:r>
          </w:p>
        </w:tc>
        <w:tc>
          <w:tcPr>
            <w:tcW w:w="432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jc w:val="both"/>
              <w:rPr>
                <w:b/>
              </w:rPr>
            </w:pPr>
            <w:r w:rsidRPr="005761D7">
              <w:rPr>
                <w:b/>
              </w:rPr>
              <w:t xml:space="preserve"> </w:t>
            </w:r>
          </w:p>
        </w:tc>
      </w:tr>
      <w:tr w:rsidR="00826D0B" w:rsidRPr="005761D7" w:rsidTr="004A2F11">
        <w:trPr>
          <w:trHeight w:val="618"/>
        </w:trPr>
        <w:tc>
          <w:tcPr>
            <w:tcW w:w="67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jc w:val="both"/>
            </w:pPr>
            <w:r w:rsidRPr="005761D7">
              <w:t xml:space="preserve">GI6              </w:t>
            </w:r>
          </w:p>
        </w:tc>
        <w:tc>
          <w:tcPr>
            <w:tcW w:w="381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after="240"/>
              <w:jc w:val="both"/>
            </w:pPr>
            <w:r w:rsidRPr="005761D7">
              <w:t>How do you classify your organization?</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jc w:val="both"/>
            </w:pPr>
            <w:r w:rsidRPr="005761D7">
              <w:t>[1] National Referral Hospital</w:t>
            </w:r>
          </w:p>
          <w:p w:rsidR="00826D0B" w:rsidRPr="005761D7" w:rsidRDefault="00826D0B" w:rsidP="004A2F11">
            <w:pPr>
              <w:spacing w:before="240"/>
              <w:jc w:val="both"/>
            </w:pPr>
            <w:r w:rsidRPr="005761D7">
              <w:t>[2] Health Financing/Development Partner</w:t>
            </w:r>
          </w:p>
          <w:p w:rsidR="00826D0B" w:rsidRPr="005761D7" w:rsidRDefault="00826D0B" w:rsidP="004A2F11">
            <w:pPr>
              <w:spacing w:before="240"/>
              <w:jc w:val="both"/>
            </w:pPr>
            <w:r w:rsidRPr="005761D7">
              <w:t>[3] Ministry of Health HQ</w:t>
            </w:r>
          </w:p>
          <w:p w:rsidR="00826D0B" w:rsidRPr="005761D7" w:rsidRDefault="00826D0B" w:rsidP="004A2F11">
            <w:pPr>
              <w:spacing w:before="240"/>
              <w:jc w:val="both"/>
            </w:pPr>
            <w:r w:rsidRPr="005761D7">
              <w:t>[4] National Treasury</w:t>
            </w:r>
          </w:p>
        </w:tc>
      </w:tr>
      <w:tr w:rsidR="00826D0B" w:rsidRPr="005761D7" w:rsidTr="004A2F11">
        <w:trPr>
          <w:trHeight w:val="1608"/>
        </w:trPr>
        <w:tc>
          <w:tcPr>
            <w:tcW w:w="67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jc w:val="both"/>
            </w:pPr>
            <w:r w:rsidRPr="005761D7">
              <w:t xml:space="preserve">GI7              </w:t>
            </w:r>
          </w:p>
        </w:tc>
        <w:tc>
          <w:tcPr>
            <w:tcW w:w="381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after="240"/>
              <w:jc w:val="both"/>
            </w:pPr>
            <w:r w:rsidRPr="005761D7">
              <w:t>What’s the approximate annual Budget of this Hospital.</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jc w:val="both"/>
            </w:pPr>
            <w:r w:rsidRPr="005761D7">
              <w:t xml:space="preserve">Less than </w:t>
            </w:r>
            <w:proofErr w:type="spellStart"/>
            <w:r w:rsidRPr="005761D7">
              <w:t>KSh</w:t>
            </w:r>
            <w:proofErr w:type="spellEnd"/>
            <w:r w:rsidRPr="005761D7">
              <w:t xml:space="preserve"> 100 million                </w:t>
            </w:r>
            <w:r w:rsidRPr="005761D7">
              <w:tab/>
              <w:t>[1]</w:t>
            </w:r>
          </w:p>
          <w:p w:rsidR="00826D0B" w:rsidRPr="005761D7" w:rsidRDefault="00826D0B" w:rsidP="004A2F11">
            <w:pPr>
              <w:spacing w:before="240"/>
              <w:jc w:val="both"/>
            </w:pPr>
            <w:proofErr w:type="spellStart"/>
            <w:r w:rsidRPr="005761D7">
              <w:t>KSh</w:t>
            </w:r>
            <w:proofErr w:type="spellEnd"/>
            <w:r w:rsidRPr="005761D7">
              <w:t xml:space="preserve"> 100 million to </w:t>
            </w:r>
            <w:proofErr w:type="spellStart"/>
            <w:r w:rsidRPr="005761D7">
              <w:t>KSh</w:t>
            </w:r>
            <w:proofErr w:type="spellEnd"/>
            <w:r w:rsidRPr="005761D7">
              <w:t xml:space="preserve"> 500 million [2]</w:t>
            </w:r>
          </w:p>
          <w:p w:rsidR="00826D0B" w:rsidRPr="005761D7" w:rsidRDefault="00826D0B" w:rsidP="004A2F11">
            <w:pPr>
              <w:spacing w:before="240"/>
              <w:jc w:val="both"/>
            </w:pPr>
            <w:proofErr w:type="spellStart"/>
            <w:r w:rsidRPr="005761D7">
              <w:t>KSh</w:t>
            </w:r>
            <w:proofErr w:type="spellEnd"/>
            <w:r w:rsidRPr="005761D7">
              <w:t xml:space="preserve"> 501 million to </w:t>
            </w:r>
            <w:proofErr w:type="spellStart"/>
            <w:r w:rsidRPr="005761D7">
              <w:t>KSh</w:t>
            </w:r>
            <w:proofErr w:type="spellEnd"/>
            <w:r w:rsidRPr="005761D7">
              <w:t xml:space="preserve"> 1 billion      </w:t>
            </w:r>
            <w:r w:rsidRPr="005761D7">
              <w:tab/>
              <w:t>[3]</w:t>
            </w:r>
          </w:p>
          <w:p w:rsidR="00826D0B" w:rsidRPr="005761D7" w:rsidRDefault="00826D0B" w:rsidP="004A2F11">
            <w:pPr>
              <w:spacing w:before="240"/>
              <w:jc w:val="both"/>
            </w:pPr>
            <w:proofErr w:type="spellStart"/>
            <w:r w:rsidRPr="005761D7">
              <w:t>KSh</w:t>
            </w:r>
            <w:proofErr w:type="spellEnd"/>
            <w:r w:rsidRPr="005761D7">
              <w:t xml:space="preserve"> 1.1 billion to </w:t>
            </w:r>
            <w:proofErr w:type="spellStart"/>
            <w:r w:rsidRPr="005761D7">
              <w:t>KSh</w:t>
            </w:r>
            <w:proofErr w:type="spellEnd"/>
            <w:r w:rsidRPr="005761D7">
              <w:t xml:space="preserve"> 10 billion   </w:t>
            </w:r>
            <w:proofErr w:type="gramStart"/>
            <w:r w:rsidRPr="005761D7">
              <w:t xml:space="preserve">   [</w:t>
            </w:r>
            <w:proofErr w:type="gramEnd"/>
            <w:r w:rsidRPr="005761D7">
              <w:t>4]</w:t>
            </w:r>
          </w:p>
          <w:p w:rsidR="00826D0B" w:rsidRPr="005761D7" w:rsidRDefault="00826D0B" w:rsidP="004A2F11">
            <w:pPr>
              <w:spacing w:before="240"/>
              <w:jc w:val="both"/>
            </w:pPr>
            <w:r w:rsidRPr="005761D7">
              <w:t xml:space="preserve">More than </w:t>
            </w:r>
            <w:proofErr w:type="spellStart"/>
            <w:r w:rsidRPr="005761D7">
              <w:t>KSh</w:t>
            </w:r>
            <w:proofErr w:type="spellEnd"/>
            <w:r w:rsidRPr="005761D7">
              <w:t xml:space="preserve"> 10 billion               </w:t>
            </w:r>
            <w:r w:rsidRPr="005761D7">
              <w:tab/>
              <w:t>[5]</w:t>
            </w:r>
          </w:p>
        </w:tc>
      </w:tr>
      <w:tr w:rsidR="00826D0B" w:rsidRPr="005761D7" w:rsidTr="004A2F11">
        <w:trPr>
          <w:trHeight w:val="2175"/>
        </w:trPr>
        <w:tc>
          <w:tcPr>
            <w:tcW w:w="67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jc w:val="both"/>
            </w:pPr>
            <w:r w:rsidRPr="005761D7">
              <w:lastRenderedPageBreak/>
              <w:t xml:space="preserve">GI8              </w:t>
            </w:r>
          </w:p>
        </w:tc>
        <w:tc>
          <w:tcPr>
            <w:tcW w:w="381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after="240"/>
              <w:jc w:val="both"/>
            </w:pPr>
            <w:r w:rsidRPr="005761D7">
              <w:t>What is the approximate percentage of this hospital budget funded through these innovative financing mechanisms (Asset Lease Financing, Performance-based, and Social Impact Bonds)?</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jc w:val="both"/>
            </w:pPr>
            <w:r w:rsidRPr="005761D7">
              <w:t xml:space="preserve">Less than 5%            </w:t>
            </w:r>
            <w:r w:rsidRPr="005761D7">
              <w:tab/>
              <w:t xml:space="preserve">                    </w:t>
            </w:r>
            <w:r w:rsidRPr="005761D7">
              <w:tab/>
              <w:t>[1]</w:t>
            </w:r>
          </w:p>
          <w:p w:rsidR="00826D0B" w:rsidRPr="005761D7" w:rsidRDefault="00826D0B" w:rsidP="004A2F11">
            <w:pPr>
              <w:spacing w:before="240"/>
              <w:jc w:val="both"/>
            </w:pPr>
            <w:r w:rsidRPr="005761D7">
              <w:t xml:space="preserve">5 - 20%                                            </w:t>
            </w:r>
            <w:proofErr w:type="gramStart"/>
            <w:r w:rsidRPr="005761D7">
              <w:t xml:space="preserve">   [</w:t>
            </w:r>
            <w:proofErr w:type="gramEnd"/>
            <w:r w:rsidRPr="005761D7">
              <w:t>2]</w:t>
            </w:r>
          </w:p>
          <w:p w:rsidR="00826D0B" w:rsidRPr="005761D7" w:rsidRDefault="00826D0B" w:rsidP="004A2F11">
            <w:pPr>
              <w:spacing w:before="240"/>
              <w:jc w:val="both"/>
            </w:pPr>
            <w:r w:rsidRPr="005761D7">
              <w:t xml:space="preserve">20 - 40%      </w:t>
            </w:r>
            <w:r w:rsidRPr="005761D7">
              <w:tab/>
              <w:t xml:space="preserve">                                </w:t>
            </w:r>
            <w:r w:rsidRPr="005761D7">
              <w:tab/>
              <w:t>[3]</w:t>
            </w:r>
          </w:p>
          <w:p w:rsidR="00826D0B" w:rsidRPr="005761D7" w:rsidRDefault="00826D0B" w:rsidP="004A2F11">
            <w:pPr>
              <w:spacing w:before="240"/>
              <w:jc w:val="both"/>
            </w:pPr>
            <w:r w:rsidRPr="005761D7">
              <w:t xml:space="preserve">40 – 60%     </w:t>
            </w:r>
            <w:r w:rsidRPr="005761D7">
              <w:tab/>
              <w:t xml:space="preserve">                                </w:t>
            </w:r>
            <w:r w:rsidRPr="005761D7">
              <w:tab/>
              <w:t>[4]</w:t>
            </w:r>
          </w:p>
          <w:p w:rsidR="00826D0B" w:rsidRPr="005761D7" w:rsidRDefault="00826D0B" w:rsidP="004A2F11">
            <w:pPr>
              <w:spacing w:before="240"/>
              <w:jc w:val="both"/>
            </w:pPr>
            <w:r w:rsidRPr="005761D7">
              <w:t xml:space="preserve">More than 60%                            </w:t>
            </w:r>
            <w:r w:rsidRPr="005761D7">
              <w:tab/>
              <w:t xml:space="preserve">     5]</w:t>
            </w:r>
          </w:p>
        </w:tc>
      </w:tr>
    </w:tbl>
    <w:p w:rsidR="00826D0B" w:rsidRPr="005761D7" w:rsidRDefault="00826D0B" w:rsidP="00826D0B">
      <w:pPr>
        <w:spacing w:before="240" w:line="276" w:lineRule="auto"/>
        <w:rPr>
          <w:i/>
        </w:rPr>
      </w:pPr>
      <w:r w:rsidRPr="005761D7">
        <w:rPr>
          <w:i/>
        </w:rPr>
        <w:t xml:space="preserve">  Please rate the following statements using the scale: </w:t>
      </w:r>
      <w:r w:rsidRPr="005761D7">
        <w:rPr>
          <w:b/>
          <w:i/>
        </w:rPr>
        <w:t>1</w:t>
      </w:r>
      <w:r w:rsidRPr="005761D7">
        <w:rPr>
          <w:i/>
        </w:rPr>
        <w:t xml:space="preserve"> - Strongly Agree | </w:t>
      </w:r>
      <w:r w:rsidRPr="005761D7">
        <w:rPr>
          <w:b/>
          <w:i/>
        </w:rPr>
        <w:t>2</w:t>
      </w:r>
      <w:r w:rsidRPr="005761D7">
        <w:rPr>
          <w:i/>
        </w:rPr>
        <w:t xml:space="preserve"> - Agree | </w:t>
      </w:r>
      <w:r w:rsidRPr="005761D7">
        <w:rPr>
          <w:b/>
          <w:i/>
        </w:rPr>
        <w:t>3</w:t>
      </w:r>
      <w:r w:rsidRPr="005761D7">
        <w:rPr>
          <w:i/>
        </w:rPr>
        <w:t xml:space="preserve"> - Neutral | </w:t>
      </w:r>
      <w:r w:rsidRPr="005761D7">
        <w:rPr>
          <w:b/>
          <w:i/>
        </w:rPr>
        <w:t>4</w:t>
      </w:r>
      <w:r w:rsidRPr="005761D7">
        <w:rPr>
          <w:i/>
        </w:rPr>
        <w:t xml:space="preserve"> - Disagree | </w:t>
      </w:r>
      <w:r w:rsidRPr="005761D7">
        <w:rPr>
          <w:b/>
          <w:i/>
        </w:rPr>
        <w:t>5</w:t>
      </w:r>
      <w:r w:rsidRPr="005761D7">
        <w:rPr>
          <w:i/>
        </w:rPr>
        <w:t xml:space="preserve"> - Strongly Disagree</w:t>
      </w:r>
    </w:p>
    <w:p w:rsidR="00826D0B" w:rsidRPr="005761D7" w:rsidRDefault="00826D0B" w:rsidP="00826D0B">
      <w:pPr>
        <w:spacing w:before="240" w:line="276" w:lineRule="auto"/>
        <w:rPr>
          <w:b/>
        </w:rPr>
      </w:pPr>
      <w:r w:rsidRPr="005761D7">
        <w:rPr>
          <w:b/>
        </w:rPr>
        <w:t>III.</w:t>
      </w:r>
      <w:r w:rsidRPr="005761D7">
        <w:t xml:space="preserve"> </w:t>
      </w:r>
      <w:r w:rsidRPr="005761D7">
        <w:rPr>
          <w:b/>
        </w:rPr>
        <w:t>Hospital use and participation in Innovative Healthcare Financing Mechanisms to finance health service delivery</w:t>
      </w:r>
    </w:p>
    <w:tbl>
      <w:tblPr>
        <w:tblW w:w="8813" w:type="dxa"/>
        <w:tblBorders>
          <w:top w:val="nil"/>
          <w:left w:val="nil"/>
          <w:bottom w:val="nil"/>
          <w:right w:val="nil"/>
          <w:insideH w:val="nil"/>
          <w:insideV w:val="nil"/>
        </w:tblBorders>
        <w:tblLayout w:type="fixed"/>
        <w:tblLook w:val="0600" w:firstRow="0" w:lastRow="0" w:firstColumn="0" w:lastColumn="0" w:noHBand="1" w:noVBand="1"/>
      </w:tblPr>
      <w:tblGrid>
        <w:gridCol w:w="6098"/>
        <w:gridCol w:w="546"/>
        <w:gridCol w:w="546"/>
        <w:gridCol w:w="546"/>
        <w:gridCol w:w="546"/>
        <w:gridCol w:w="531"/>
      </w:tblGrid>
      <w:tr w:rsidR="00826D0B" w:rsidRPr="005761D7" w:rsidTr="004A2F11">
        <w:trPr>
          <w:trHeight w:val="570"/>
        </w:trPr>
        <w:tc>
          <w:tcPr>
            <w:tcW w:w="6096"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This hospital engages or participates in Public-Private Partnership (PPPs) to mobilize health resources.</w:t>
            </w:r>
          </w:p>
        </w:tc>
        <w:tc>
          <w:tcPr>
            <w:tcW w:w="546"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[1]</w:t>
            </w:r>
          </w:p>
        </w:tc>
        <w:tc>
          <w:tcPr>
            <w:tcW w:w="546"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[2]</w:t>
            </w:r>
          </w:p>
        </w:tc>
        <w:tc>
          <w:tcPr>
            <w:tcW w:w="546"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[3]</w:t>
            </w:r>
          </w:p>
        </w:tc>
        <w:tc>
          <w:tcPr>
            <w:tcW w:w="546"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[4]</w:t>
            </w:r>
          </w:p>
        </w:tc>
        <w:tc>
          <w:tcPr>
            <w:tcW w:w="531"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[5]</w:t>
            </w:r>
          </w:p>
        </w:tc>
      </w:tr>
      <w:tr w:rsidR="00826D0B" w:rsidRPr="005761D7" w:rsidTr="004A2F11">
        <w:trPr>
          <w:trHeight w:val="1110"/>
        </w:trPr>
        <w:tc>
          <w:tcPr>
            <w:tcW w:w="609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jc w:val="both"/>
            </w:pPr>
            <w:r w:rsidRPr="005761D7">
              <w:t>Through PPPs the hospital engages in innovative healthcare financing mechanisms of asset (equipment) lease financing, Performance-Based financing and Social Impact Bonds nature.</w:t>
            </w:r>
          </w:p>
        </w:tc>
        <w:tc>
          <w:tcPr>
            <w:tcW w:w="546"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[1]</w:t>
            </w:r>
          </w:p>
        </w:tc>
        <w:tc>
          <w:tcPr>
            <w:tcW w:w="546"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[2]</w:t>
            </w:r>
          </w:p>
        </w:tc>
        <w:tc>
          <w:tcPr>
            <w:tcW w:w="546"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[3]</w:t>
            </w:r>
          </w:p>
        </w:tc>
        <w:tc>
          <w:tcPr>
            <w:tcW w:w="546"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[4]</w:t>
            </w:r>
          </w:p>
        </w:tc>
        <w:tc>
          <w:tcPr>
            <w:tcW w:w="531"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[5]</w:t>
            </w:r>
          </w:p>
        </w:tc>
      </w:tr>
      <w:tr w:rsidR="00826D0B" w:rsidRPr="005761D7" w:rsidTr="004A2F11">
        <w:trPr>
          <w:trHeight w:val="570"/>
        </w:trPr>
        <w:tc>
          <w:tcPr>
            <w:tcW w:w="609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jc w:val="both"/>
            </w:pPr>
            <w:r w:rsidRPr="005761D7">
              <w:t>The hospital annual revenue through Traditional Funding methods is adequate in financing its annual budget.</w:t>
            </w:r>
          </w:p>
        </w:tc>
        <w:tc>
          <w:tcPr>
            <w:tcW w:w="546"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[1]</w:t>
            </w:r>
          </w:p>
        </w:tc>
        <w:tc>
          <w:tcPr>
            <w:tcW w:w="546"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[2]</w:t>
            </w:r>
          </w:p>
        </w:tc>
        <w:tc>
          <w:tcPr>
            <w:tcW w:w="546"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[3]</w:t>
            </w:r>
          </w:p>
        </w:tc>
        <w:tc>
          <w:tcPr>
            <w:tcW w:w="546"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[4]</w:t>
            </w:r>
          </w:p>
        </w:tc>
        <w:tc>
          <w:tcPr>
            <w:tcW w:w="531"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[5]</w:t>
            </w:r>
          </w:p>
        </w:tc>
      </w:tr>
    </w:tbl>
    <w:p w:rsidR="00826D0B" w:rsidRPr="005761D7" w:rsidRDefault="00826D0B" w:rsidP="00826D0B">
      <w:r w:rsidRPr="005761D7">
        <w:t xml:space="preserve"> </w:t>
      </w:r>
    </w:p>
    <w:p w:rsidR="00826D0B" w:rsidRPr="005761D7" w:rsidRDefault="00826D0B" w:rsidP="00826D0B">
      <w:pPr>
        <w:spacing w:before="240" w:line="276" w:lineRule="auto"/>
        <w:rPr>
          <w:b/>
        </w:rPr>
      </w:pPr>
      <w:r w:rsidRPr="005761D7">
        <w:t xml:space="preserve">  </w:t>
      </w:r>
      <w:r w:rsidRPr="005761D7">
        <w:rPr>
          <w:b/>
        </w:rPr>
        <w:t>IV.</w:t>
      </w:r>
      <w:r w:rsidRPr="005761D7">
        <w:t xml:space="preserve"> </w:t>
      </w:r>
      <w:r w:rsidRPr="005761D7">
        <w:rPr>
          <w:b/>
        </w:rPr>
        <w:t>Traditional funding methods</w:t>
      </w:r>
    </w:p>
    <w:p w:rsidR="00826D0B" w:rsidRPr="005761D7" w:rsidRDefault="00826D0B" w:rsidP="00826D0B">
      <w:pPr>
        <w:spacing w:before="240" w:line="276" w:lineRule="auto"/>
        <w:jc w:val="both"/>
        <w:rPr>
          <w:i/>
        </w:rPr>
      </w:pPr>
      <w:r w:rsidRPr="005761D7">
        <w:rPr>
          <w:b/>
          <w:i/>
        </w:rPr>
        <w:t>Definition:</w:t>
      </w:r>
      <w:r w:rsidRPr="005761D7">
        <w:rPr>
          <w:i/>
        </w:rPr>
        <w:t xml:space="preserve"> These are conventional methods used to fund healthcare, including general taxation from the state, county or municipality, social health insurance, voluntary or private health insurance, out-of-pocket payments, donations from health charities.</w:t>
      </w:r>
    </w:p>
    <w:tbl>
      <w:tblPr>
        <w:tblW w:w="8813" w:type="dxa"/>
        <w:tblBorders>
          <w:top w:val="nil"/>
          <w:left w:val="nil"/>
          <w:bottom w:val="nil"/>
          <w:right w:val="nil"/>
          <w:insideH w:val="nil"/>
          <w:insideV w:val="nil"/>
        </w:tblBorders>
        <w:tblLayout w:type="fixed"/>
        <w:tblLook w:val="0600" w:firstRow="0" w:lastRow="0" w:firstColumn="0" w:lastColumn="0" w:noHBand="1" w:noVBand="1"/>
      </w:tblPr>
      <w:tblGrid>
        <w:gridCol w:w="984"/>
        <w:gridCol w:w="5404"/>
        <w:gridCol w:w="485"/>
        <w:gridCol w:w="485"/>
        <w:gridCol w:w="485"/>
        <w:gridCol w:w="485"/>
        <w:gridCol w:w="485"/>
      </w:tblGrid>
      <w:tr w:rsidR="00826D0B" w:rsidRPr="005761D7" w:rsidTr="004A2F11">
        <w:trPr>
          <w:trHeight w:val="285"/>
        </w:trPr>
        <w:tc>
          <w:tcPr>
            <w:tcW w:w="9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ind w:left="720"/>
            </w:pPr>
            <w:r w:rsidRPr="005761D7">
              <w:t xml:space="preserve"> </w:t>
            </w:r>
          </w:p>
        </w:tc>
        <w:tc>
          <w:tcPr>
            <w:tcW w:w="5404"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ind w:left="720"/>
              <w:jc w:val="both"/>
              <w:rPr>
                <w:b/>
              </w:rPr>
            </w:pPr>
            <w:r w:rsidRPr="005761D7">
              <w:rPr>
                <w:b/>
              </w:rPr>
              <w:t>Treasury Transfers</w:t>
            </w:r>
          </w:p>
        </w:tc>
        <w:tc>
          <w:tcPr>
            <w:tcW w:w="48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1</w:t>
            </w:r>
          </w:p>
        </w:tc>
        <w:tc>
          <w:tcPr>
            <w:tcW w:w="48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2</w:t>
            </w:r>
          </w:p>
        </w:tc>
        <w:tc>
          <w:tcPr>
            <w:tcW w:w="48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3</w:t>
            </w:r>
          </w:p>
        </w:tc>
        <w:tc>
          <w:tcPr>
            <w:tcW w:w="48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4</w:t>
            </w:r>
          </w:p>
        </w:tc>
        <w:tc>
          <w:tcPr>
            <w:tcW w:w="48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5</w:t>
            </w:r>
          </w:p>
        </w:tc>
      </w:tr>
      <w:tr w:rsidR="00826D0B" w:rsidRPr="005761D7" w:rsidTr="004A2F11">
        <w:trPr>
          <w:trHeight w:val="840"/>
        </w:trPr>
        <w:tc>
          <w:tcPr>
            <w:tcW w:w="9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 xml:space="preserve">TFM1             </w:t>
            </w:r>
          </w:p>
        </w:tc>
        <w:tc>
          <w:tcPr>
            <w:tcW w:w="5404"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jc w:val="both"/>
            </w:pPr>
            <w:r w:rsidRPr="005761D7">
              <w:t xml:space="preserve">Treasury Transfers offers more revenue to tertiary hospital compared to that from Innovative Financing mechanisms. </w:t>
            </w:r>
          </w:p>
        </w:tc>
        <w:tc>
          <w:tcPr>
            <w:tcW w:w="48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[1]</w:t>
            </w:r>
          </w:p>
        </w:tc>
        <w:tc>
          <w:tcPr>
            <w:tcW w:w="48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[2]</w:t>
            </w:r>
          </w:p>
        </w:tc>
        <w:tc>
          <w:tcPr>
            <w:tcW w:w="48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[3]</w:t>
            </w:r>
          </w:p>
        </w:tc>
        <w:tc>
          <w:tcPr>
            <w:tcW w:w="48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[4]</w:t>
            </w:r>
          </w:p>
        </w:tc>
        <w:tc>
          <w:tcPr>
            <w:tcW w:w="48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[5]</w:t>
            </w:r>
          </w:p>
        </w:tc>
      </w:tr>
      <w:tr w:rsidR="00826D0B" w:rsidRPr="005761D7" w:rsidTr="004A2F11">
        <w:trPr>
          <w:trHeight w:val="570"/>
        </w:trPr>
        <w:tc>
          <w:tcPr>
            <w:tcW w:w="9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 xml:space="preserve">TFM2             </w:t>
            </w:r>
          </w:p>
        </w:tc>
        <w:tc>
          <w:tcPr>
            <w:tcW w:w="5404"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jc w:val="both"/>
            </w:pPr>
            <w:r w:rsidRPr="005761D7">
              <w:t>The Treasury Transfers are effective to fund tertiary healthcare budgetary needs.</w:t>
            </w:r>
          </w:p>
        </w:tc>
        <w:tc>
          <w:tcPr>
            <w:tcW w:w="48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[1]</w:t>
            </w:r>
          </w:p>
        </w:tc>
        <w:tc>
          <w:tcPr>
            <w:tcW w:w="48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[2]</w:t>
            </w:r>
          </w:p>
        </w:tc>
        <w:tc>
          <w:tcPr>
            <w:tcW w:w="48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[3]</w:t>
            </w:r>
          </w:p>
        </w:tc>
        <w:tc>
          <w:tcPr>
            <w:tcW w:w="48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[4]</w:t>
            </w:r>
          </w:p>
        </w:tc>
        <w:tc>
          <w:tcPr>
            <w:tcW w:w="48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[5]</w:t>
            </w:r>
          </w:p>
        </w:tc>
      </w:tr>
      <w:tr w:rsidR="00826D0B" w:rsidRPr="005761D7" w:rsidTr="004A2F11">
        <w:trPr>
          <w:trHeight w:val="840"/>
        </w:trPr>
        <w:tc>
          <w:tcPr>
            <w:tcW w:w="9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 xml:space="preserve">TFM3             </w:t>
            </w:r>
          </w:p>
        </w:tc>
        <w:tc>
          <w:tcPr>
            <w:tcW w:w="5404"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jc w:val="both"/>
            </w:pPr>
            <w:r w:rsidRPr="005761D7">
              <w:t>The financial contributions from Treasury Transfers sources are sufficient to meet tertiary healthcare funding requirements.</w:t>
            </w:r>
          </w:p>
        </w:tc>
        <w:tc>
          <w:tcPr>
            <w:tcW w:w="48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[1]</w:t>
            </w:r>
          </w:p>
        </w:tc>
        <w:tc>
          <w:tcPr>
            <w:tcW w:w="48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[2]</w:t>
            </w:r>
          </w:p>
        </w:tc>
        <w:tc>
          <w:tcPr>
            <w:tcW w:w="48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[3]</w:t>
            </w:r>
          </w:p>
        </w:tc>
        <w:tc>
          <w:tcPr>
            <w:tcW w:w="48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[4]</w:t>
            </w:r>
          </w:p>
        </w:tc>
        <w:tc>
          <w:tcPr>
            <w:tcW w:w="48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[5]</w:t>
            </w:r>
          </w:p>
        </w:tc>
      </w:tr>
      <w:tr w:rsidR="00826D0B" w:rsidRPr="005761D7" w:rsidTr="004A2F11">
        <w:trPr>
          <w:trHeight w:val="285"/>
        </w:trPr>
        <w:tc>
          <w:tcPr>
            <w:tcW w:w="9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ind w:left="720"/>
            </w:pPr>
            <w:r w:rsidRPr="005761D7">
              <w:lastRenderedPageBreak/>
              <w:t xml:space="preserve"> </w:t>
            </w:r>
          </w:p>
        </w:tc>
        <w:tc>
          <w:tcPr>
            <w:tcW w:w="5404"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jc w:val="both"/>
              <w:rPr>
                <w:b/>
              </w:rPr>
            </w:pPr>
            <w:r w:rsidRPr="005761D7">
              <w:rPr>
                <w:b/>
              </w:rPr>
              <w:t>SHA payment</w:t>
            </w:r>
          </w:p>
        </w:tc>
        <w:tc>
          <w:tcPr>
            <w:tcW w:w="48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 </w:t>
            </w:r>
          </w:p>
        </w:tc>
        <w:tc>
          <w:tcPr>
            <w:tcW w:w="48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 </w:t>
            </w:r>
          </w:p>
        </w:tc>
        <w:tc>
          <w:tcPr>
            <w:tcW w:w="48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 </w:t>
            </w:r>
          </w:p>
        </w:tc>
        <w:tc>
          <w:tcPr>
            <w:tcW w:w="48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 </w:t>
            </w:r>
          </w:p>
        </w:tc>
        <w:tc>
          <w:tcPr>
            <w:tcW w:w="48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 </w:t>
            </w:r>
          </w:p>
        </w:tc>
      </w:tr>
      <w:tr w:rsidR="00826D0B" w:rsidRPr="005761D7" w:rsidTr="004A2F11">
        <w:trPr>
          <w:trHeight w:val="570"/>
        </w:trPr>
        <w:tc>
          <w:tcPr>
            <w:tcW w:w="9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 xml:space="preserve">TFM4             </w:t>
            </w:r>
          </w:p>
        </w:tc>
        <w:tc>
          <w:tcPr>
            <w:tcW w:w="5404"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jc w:val="both"/>
            </w:pPr>
            <w:r w:rsidRPr="005761D7">
              <w:t xml:space="preserve"> Social Health Insurance revenue offers reliable funding that enhance quality of tertiary healthcare.</w:t>
            </w:r>
          </w:p>
        </w:tc>
        <w:tc>
          <w:tcPr>
            <w:tcW w:w="48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[1]</w:t>
            </w:r>
          </w:p>
        </w:tc>
        <w:tc>
          <w:tcPr>
            <w:tcW w:w="48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[2]</w:t>
            </w:r>
          </w:p>
        </w:tc>
        <w:tc>
          <w:tcPr>
            <w:tcW w:w="48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[3]</w:t>
            </w:r>
          </w:p>
        </w:tc>
        <w:tc>
          <w:tcPr>
            <w:tcW w:w="48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[4]</w:t>
            </w:r>
          </w:p>
        </w:tc>
        <w:tc>
          <w:tcPr>
            <w:tcW w:w="48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[5]</w:t>
            </w:r>
          </w:p>
        </w:tc>
      </w:tr>
      <w:tr w:rsidR="00826D0B" w:rsidRPr="005761D7" w:rsidTr="004A2F11">
        <w:trPr>
          <w:trHeight w:val="570"/>
        </w:trPr>
        <w:tc>
          <w:tcPr>
            <w:tcW w:w="9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 xml:space="preserve">TFM5             </w:t>
            </w:r>
          </w:p>
        </w:tc>
        <w:tc>
          <w:tcPr>
            <w:tcW w:w="5404"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jc w:val="both"/>
            </w:pPr>
            <w:r w:rsidRPr="005761D7">
              <w:t>Social Health Insurance revenue is sufficient to support our long-term improved outcome in tertiary hospitals.</w:t>
            </w:r>
          </w:p>
        </w:tc>
        <w:tc>
          <w:tcPr>
            <w:tcW w:w="48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[1]</w:t>
            </w:r>
          </w:p>
        </w:tc>
        <w:tc>
          <w:tcPr>
            <w:tcW w:w="48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[2]</w:t>
            </w:r>
          </w:p>
        </w:tc>
        <w:tc>
          <w:tcPr>
            <w:tcW w:w="48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[3]</w:t>
            </w:r>
          </w:p>
        </w:tc>
        <w:tc>
          <w:tcPr>
            <w:tcW w:w="48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[4]</w:t>
            </w:r>
          </w:p>
        </w:tc>
        <w:tc>
          <w:tcPr>
            <w:tcW w:w="48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[5]</w:t>
            </w:r>
          </w:p>
        </w:tc>
      </w:tr>
      <w:tr w:rsidR="00826D0B" w:rsidRPr="005761D7" w:rsidTr="004A2F11">
        <w:trPr>
          <w:trHeight w:val="570"/>
        </w:trPr>
        <w:tc>
          <w:tcPr>
            <w:tcW w:w="9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 xml:space="preserve">TFM6             </w:t>
            </w:r>
          </w:p>
        </w:tc>
        <w:tc>
          <w:tcPr>
            <w:tcW w:w="5404"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jc w:val="both"/>
            </w:pPr>
            <w:r w:rsidRPr="005761D7">
              <w:t>The Social Health Insurance revenue raising negates innovative partnership within tertiary hospitals.</w:t>
            </w:r>
          </w:p>
        </w:tc>
        <w:tc>
          <w:tcPr>
            <w:tcW w:w="48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[1]</w:t>
            </w:r>
          </w:p>
        </w:tc>
        <w:tc>
          <w:tcPr>
            <w:tcW w:w="48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[2]</w:t>
            </w:r>
          </w:p>
        </w:tc>
        <w:tc>
          <w:tcPr>
            <w:tcW w:w="48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[3]</w:t>
            </w:r>
          </w:p>
        </w:tc>
        <w:tc>
          <w:tcPr>
            <w:tcW w:w="48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[4]</w:t>
            </w:r>
          </w:p>
        </w:tc>
        <w:tc>
          <w:tcPr>
            <w:tcW w:w="48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[5]</w:t>
            </w:r>
          </w:p>
        </w:tc>
      </w:tr>
      <w:tr w:rsidR="00826D0B" w:rsidRPr="005761D7" w:rsidTr="004A2F11">
        <w:trPr>
          <w:trHeight w:val="285"/>
        </w:trPr>
        <w:tc>
          <w:tcPr>
            <w:tcW w:w="9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ind w:left="720"/>
            </w:pPr>
            <w:r w:rsidRPr="005761D7">
              <w:t xml:space="preserve"> </w:t>
            </w:r>
          </w:p>
        </w:tc>
        <w:tc>
          <w:tcPr>
            <w:tcW w:w="5404"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ind w:left="720"/>
              <w:jc w:val="both"/>
              <w:rPr>
                <w:b/>
              </w:rPr>
            </w:pPr>
            <w:r w:rsidRPr="005761D7">
              <w:rPr>
                <w:b/>
              </w:rPr>
              <w:t>Out of Pocket Payments (OOPs)</w:t>
            </w:r>
          </w:p>
        </w:tc>
        <w:tc>
          <w:tcPr>
            <w:tcW w:w="48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 </w:t>
            </w:r>
          </w:p>
        </w:tc>
        <w:tc>
          <w:tcPr>
            <w:tcW w:w="48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 </w:t>
            </w:r>
          </w:p>
        </w:tc>
        <w:tc>
          <w:tcPr>
            <w:tcW w:w="48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 </w:t>
            </w:r>
          </w:p>
        </w:tc>
        <w:tc>
          <w:tcPr>
            <w:tcW w:w="48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 </w:t>
            </w:r>
          </w:p>
        </w:tc>
        <w:tc>
          <w:tcPr>
            <w:tcW w:w="48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 </w:t>
            </w:r>
          </w:p>
        </w:tc>
      </w:tr>
      <w:tr w:rsidR="00826D0B" w:rsidRPr="005761D7" w:rsidTr="004A2F11">
        <w:trPr>
          <w:trHeight w:val="570"/>
        </w:trPr>
        <w:tc>
          <w:tcPr>
            <w:tcW w:w="9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 xml:space="preserve">TFM7             </w:t>
            </w:r>
          </w:p>
        </w:tc>
        <w:tc>
          <w:tcPr>
            <w:tcW w:w="5404"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ind w:left="40" w:hanging="20"/>
              <w:jc w:val="both"/>
            </w:pPr>
            <w:r w:rsidRPr="005761D7">
              <w:t>Large population of our patients rely on OOPs to fund healthcare within our tertiary hospitals.</w:t>
            </w:r>
          </w:p>
        </w:tc>
        <w:tc>
          <w:tcPr>
            <w:tcW w:w="48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[1]</w:t>
            </w:r>
          </w:p>
        </w:tc>
        <w:tc>
          <w:tcPr>
            <w:tcW w:w="48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[2]</w:t>
            </w:r>
          </w:p>
        </w:tc>
        <w:tc>
          <w:tcPr>
            <w:tcW w:w="48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[3]</w:t>
            </w:r>
          </w:p>
        </w:tc>
        <w:tc>
          <w:tcPr>
            <w:tcW w:w="48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[4]</w:t>
            </w:r>
          </w:p>
        </w:tc>
        <w:tc>
          <w:tcPr>
            <w:tcW w:w="48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[5]</w:t>
            </w:r>
          </w:p>
        </w:tc>
      </w:tr>
      <w:tr w:rsidR="00826D0B" w:rsidRPr="005761D7" w:rsidTr="004A2F11">
        <w:trPr>
          <w:trHeight w:val="570"/>
        </w:trPr>
        <w:tc>
          <w:tcPr>
            <w:tcW w:w="9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 xml:space="preserve">TFM8             </w:t>
            </w:r>
          </w:p>
        </w:tc>
        <w:tc>
          <w:tcPr>
            <w:tcW w:w="5404"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jc w:val="both"/>
            </w:pPr>
            <w:r w:rsidRPr="005761D7">
              <w:t>OOP revenue offers stable and reliable funding that improve quality of tertiary hospitals.</w:t>
            </w:r>
          </w:p>
        </w:tc>
        <w:tc>
          <w:tcPr>
            <w:tcW w:w="48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[1]</w:t>
            </w:r>
          </w:p>
        </w:tc>
        <w:tc>
          <w:tcPr>
            <w:tcW w:w="48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[2]</w:t>
            </w:r>
          </w:p>
        </w:tc>
        <w:tc>
          <w:tcPr>
            <w:tcW w:w="48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[3]</w:t>
            </w:r>
          </w:p>
        </w:tc>
        <w:tc>
          <w:tcPr>
            <w:tcW w:w="48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[4]</w:t>
            </w:r>
          </w:p>
        </w:tc>
        <w:tc>
          <w:tcPr>
            <w:tcW w:w="48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[5]</w:t>
            </w:r>
          </w:p>
        </w:tc>
      </w:tr>
      <w:tr w:rsidR="00826D0B" w:rsidRPr="005761D7" w:rsidTr="004A2F11">
        <w:trPr>
          <w:trHeight w:val="570"/>
        </w:trPr>
        <w:tc>
          <w:tcPr>
            <w:tcW w:w="9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 xml:space="preserve">TFM9             </w:t>
            </w:r>
          </w:p>
        </w:tc>
        <w:tc>
          <w:tcPr>
            <w:tcW w:w="5404"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jc w:val="both"/>
            </w:pPr>
            <w:r w:rsidRPr="005761D7">
              <w:t>Out of pocket payment revenue from patients slows adoption of innovative financing by tertiary hospitals</w:t>
            </w:r>
          </w:p>
        </w:tc>
        <w:tc>
          <w:tcPr>
            <w:tcW w:w="48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[1]</w:t>
            </w:r>
          </w:p>
        </w:tc>
        <w:tc>
          <w:tcPr>
            <w:tcW w:w="48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[2]</w:t>
            </w:r>
          </w:p>
        </w:tc>
        <w:tc>
          <w:tcPr>
            <w:tcW w:w="48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[3]</w:t>
            </w:r>
          </w:p>
        </w:tc>
        <w:tc>
          <w:tcPr>
            <w:tcW w:w="48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[4]</w:t>
            </w:r>
          </w:p>
        </w:tc>
        <w:tc>
          <w:tcPr>
            <w:tcW w:w="48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[5]</w:t>
            </w:r>
          </w:p>
        </w:tc>
      </w:tr>
      <w:tr w:rsidR="00826D0B" w:rsidRPr="005761D7" w:rsidTr="004A2F11">
        <w:trPr>
          <w:trHeight w:val="1716"/>
        </w:trPr>
        <w:tc>
          <w:tcPr>
            <w:tcW w:w="9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 xml:space="preserve">TFM10             </w:t>
            </w:r>
          </w:p>
        </w:tc>
        <w:tc>
          <w:tcPr>
            <w:tcW w:w="7829" w:type="dxa"/>
            <w:gridSpan w:val="6"/>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jc w:val="both"/>
              <w:rPr>
                <w:b/>
              </w:rPr>
            </w:pPr>
            <w:r w:rsidRPr="005761D7">
              <w:t xml:space="preserve">Please provide a detailed explanation for your rating/opinion regarding the </w:t>
            </w:r>
            <w:r w:rsidRPr="005761D7">
              <w:rPr>
                <w:b/>
              </w:rPr>
              <w:t xml:space="preserve">Traditional funding methods as </w:t>
            </w:r>
            <w:proofErr w:type="spellStart"/>
            <w:r w:rsidRPr="005761D7">
              <w:rPr>
                <w:b/>
              </w:rPr>
              <w:t>aabove</w:t>
            </w:r>
            <w:proofErr w:type="spellEnd"/>
          </w:p>
          <w:p w:rsidR="00826D0B" w:rsidRPr="005761D7" w:rsidRDefault="00826D0B" w:rsidP="004A2F11">
            <w:pPr>
              <w:spacing w:before="240"/>
              <w:jc w:val="both"/>
            </w:pPr>
            <w:r w:rsidRPr="005761D7">
              <w:t>…..……………………………………………………………………………………………………………………………………………………….</w:t>
            </w:r>
          </w:p>
        </w:tc>
      </w:tr>
    </w:tbl>
    <w:p w:rsidR="00826D0B" w:rsidRPr="005761D7" w:rsidRDefault="00826D0B" w:rsidP="00826D0B">
      <w:pPr>
        <w:spacing w:before="240" w:line="276" w:lineRule="auto"/>
        <w:rPr>
          <w:b/>
        </w:rPr>
      </w:pPr>
      <w:r w:rsidRPr="005761D7">
        <w:t xml:space="preserve"> </w:t>
      </w:r>
      <w:r w:rsidRPr="005761D7">
        <w:rPr>
          <w:b/>
        </w:rPr>
        <w:t>V. Asset lease financing mechanism</w:t>
      </w:r>
    </w:p>
    <w:p w:rsidR="00826D0B" w:rsidRPr="005761D7" w:rsidRDefault="00826D0B" w:rsidP="00826D0B">
      <w:pPr>
        <w:spacing w:before="240" w:line="276" w:lineRule="auto"/>
        <w:rPr>
          <w:i/>
        </w:rPr>
      </w:pPr>
      <w:r w:rsidRPr="005761D7">
        <w:rPr>
          <w:b/>
        </w:rPr>
        <w:t>Definition:</w:t>
      </w:r>
      <w:r w:rsidRPr="005761D7">
        <w:t xml:space="preserve"> </w:t>
      </w:r>
      <w:r w:rsidRPr="005761D7">
        <w:rPr>
          <w:i/>
        </w:rPr>
        <w:t>This refers to a direct, innovative financing method for acquiring medical devices and other tangible assets essential for healthcare service delivery. It serves as an alternative to the traditional procurement models, such as purchasing through allocated budgets, grants, or donations.</w:t>
      </w:r>
    </w:p>
    <w:tbl>
      <w:tblPr>
        <w:tblW w:w="8812" w:type="dxa"/>
        <w:tblBorders>
          <w:top w:val="nil"/>
          <w:left w:val="nil"/>
          <w:bottom w:val="nil"/>
          <w:right w:val="nil"/>
          <w:insideH w:val="nil"/>
          <w:insideV w:val="nil"/>
        </w:tblBorders>
        <w:tblLayout w:type="fixed"/>
        <w:tblLook w:val="0600" w:firstRow="0" w:lastRow="0" w:firstColumn="0" w:lastColumn="0" w:noHBand="1" w:noVBand="1"/>
      </w:tblPr>
      <w:tblGrid>
        <w:gridCol w:w="934"/>
        <w:gridCol w:w="5368"/>
        <w:gridCol w:w="502"/>
        <w:gridCol w:w="502"/>
        <w:gridCol w:w="502"/>
        <w:gridCol w:w="502"/>
        <w:gridCol w:w="502"/>
      </w:tblGrid>
      <w:tr w:rsidR="00826D0B" w:rsidRPr="005761D7" w:rsidTr="004A2F11">
        <w:trPr>
          <w:trHeight w:val="285"/>
        </w:trPr>
        <w:tc>
          <w:tcPr>
            <w:tcW w:w="93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rPr>
                <w:b/>
              </w:rPr>
            </w:pPr>
            <w:r w:rsidRPr="005761D7">
              <w:rPr>
                <w:b/>
              </w:rPr>
              <w:t xml:space="preserve"> </w:t>
            </w:r>
          </w:p>
        </w:tc>
        <w:tc>
          <w:tcPr>
            <w:tcW w:w="53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rPr>
                <w:b/>
              </w:rPr>
            </w:pPr>
            <w:r w:rsidRPr="005761D7">
              <w:rPr>
                <w:b/>
              </w:rPr>
              <w:t>Lease Premiums</w:t>
            </w:r>
          </w:p>
        </w:tc>
        <w:tc>
          <w:tcPr>
            <w:tcW w:w="2510" w:type="dxa"/>
            <w:gridSpan w:val="5"/>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rPr>
                <w:b/>
              </w:rPr>
            </w:pPr>
            <w:r w:rsidRPr="005761D7">
              <w:rPr>
                <w:b/>
              </w:rPr>
              <w:t>Likert’s Scale</w:t>
            </w:r>
          </w:p>
        </w:tc>
      </w:tr>
      <w:tr w:rsidR="00826D0B" w:rsidRPr="005761D7" w:rsidTr="004A2F11">
        <w:trPr>
          <w:trHeight w:val="840"/>
        </w:trPr>
        <w:tc>
          <w:tcPr>
            <w:tcW w:w="93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 xml:space="preserve">ALF1        </w:t>
            </w:r>
          </w:p>
        </w:tc>
        <w:tc>
          <w:tcPr>
            <w:tcW w:w="5368"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The lease premiums for equipment are reasonable compared to the benefits gained in healthcare quality improvement.</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[1]</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[2]</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[3]</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[4]</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[5]</w:t>
            </w:r>
          </w:p>
        </w:tc>
      </w:tr>
      <w:tr w:rsidR="00826D0B" w:rsidRPr="005761D7" w:rsidTr="004A2F11">
        <w:trPr>
          <w:trHeight w:val="570"/>
        </w:trPr>
        <w:tc>
          <w:tcPr>
            <w:tcW w:w="93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 xml:space="preserve">ALF2        </w:t>
            </w:r>
          </w:p>
        </w:tc>
        <w:tc>
          <w:tcPr>
            <w:tcW w:w="5368"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The MoH/</w:t>
            </w:r>
            <w:proofErr w:type="spellStart"/>
            <w:r w:rsidRPr="005761D7">
              <w:t>GoK</w:t>
            </w:r>
            <w:proofErr w:type="spellEnd"/>
            <w:r w:rsidRPr="005761D7">
              <w:t xml:space="preserve"> budget adequately accommodates lease premiums for tertiary healthcare assets.</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[1]</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[2]</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[3]</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[4]</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[5]</w:t>
            </w:r>
          </w:p>
        </w:tc>
      </w:tr>
      <w:tr w:rsidR="00826D0B" w:rsidRPr="005761D7" w:rsidTr="004A2F11">
        <w:trPr>
          <w:trHeight w:val="570"/>
        </w:trPr>
        <w:tc>
          <w:tcPr>
            <w:tcW w:w="93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lastRenderedPageBreak/>
              <w:t xml:space="preserve">ALF3        </w:t>
            </w:r>
          </w:p>
        </w:tc>
        <w:tc>
          <w:tcPr>
            <w:tcW w:w="5368"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The financial burden of lease payments has negatively impacted other areas of tertiary hospital operations.</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[1]</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[2]</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[3]</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[4]</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[5]</w:t>
            </w:r>
          </w:p>
        </w:tc>
      </w:tr>
      <w:tr w:rsidR="00826D0B" w:rsidRPr="005761D7" w:rsidTr="004A2F11">
        <w:trPr>
          <w:trHeight w:val="840"/>
        </w:trPr>
        <w:tc>
          <w:tcPr>
            <w:tcW w:w="93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 xml:space="preserve">ALF4        </w:t>
            </w:r>
          </w:p>
        </w:tc>
        <w:tc>
          <w:tcPr>
            <w:tcW w:w="5368"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The hospital is satisfied with the overall cost-effectiveness of the lease payment amounts for tertiary healthcare assets/equipment.</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[1]</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[2]</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[3]</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[4]</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[5]</w:t>
            </w:r>
          </w:p>
        </w:tc>
      </w:tr>
      <w:tr w:rsidR="00826D0B" w:rsidRPr="005761D7" w:rsidTr="004A2F11">
        <w:trPr>
          <w:trHeight w:val="285"/>
        </w:trPr>
        <w:tc>
          <w:tcPr>
            <w:tcW w:w="93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 xml:space="preserve"> </w:t>
            </w:r>
          </w:p>
        </w:tc>
        <w:tc>
          <w:tcPr>
            <w:tcW w:w="5368"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jc w:val="both"/>
              <w:rPr>
                <w:b/>
              </w:rPr>
            </w:pPr>
            <w:r w:rsidRPr="005761D7">
              <w:rPr>
                <w:b/>
              </w:rPr>
              <w:t>Equipment /asset utilization</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 xml:space="preserve"> </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 xml:space="preserve"> </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 xml:space="preserve"> </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 xml:space="preserve"> </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 xml:space="preserve"> </w:t>
            </w:r>
          </w:p>
        </w:tc>
      </w:tr>
      <w:tr w:rsidR="00826D0B" w:rsidRPr="005761D7" w:rsidTr="004A2F11">
        <w:trPr>
          <w:trHeight w:val="570"/>
        </w:trPr>
        <w:tc>
          <w:tcPr>
            <w:tcW w:w="93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 xml:space="preserve">ALF5        </w:t>
            </w:r>
          </w:p>
        </w:tc>
        <w:tc>
          <w:tcPr>
            <w:tcW w:w="5368"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The leased asset/equipment are utilized efficiently in improving the quality of tertiary healthcare.</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[1]</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[2]</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[3]</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[4]</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[5]</w:t>
            </w:r>
          </w:p>
        </w:tc>
      </w:tr>
      <w:tr w:rsidR="00826D0B" w:rsidRPr="005761D7" w:rsidTr="004A2F11">
        <w:trPr>
          <w:trHeight w:val="570"/>
        </w:trPr>
        <w:tc>
          <w:tcPr>
            <w:tcW w:w="93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 xml:space="preserve">ALF6        </w:t>
            </w:r>
          </w:p>
        </w:tc>
        <w:tc>
          <w:tcPr>
            <w:tcW w:w="5368"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Leased assets/equipment are maximized (high utilization rate) in our hospital.</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[1]</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[2]</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[3]</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[4]</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[5]</w:t>
            </w:r>
          </w:p>
        </w:tc>
      </w:tr>
      <w:tr w:rsidR="00826D0B" w:rsidRPr="005761D7" w:rsidTr="004A2F11">
        <w:trPr>
          <w:trHeight w:val="570"/>
        </w:trPr>
        <w:tc>
          <w:tcPr>
            <w:tcW w:w="93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 xml:space="preserve">ALF7        </w:t>
            </w:r>
          </w:p>
        </w:tc>
        <w:tc>
          <w:tcPr>
            <w:tcW w:w="5368"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Leased assets are consistently used according to their intended (effective usage).</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[1]</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[2]</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[3]</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[4]</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[5]</w:t>
            </w:r>
          </w:p>
        </w:tc>
      </w:tr>
      <w:tr w:rsidR="00826D0B" w:rsidRPr="005761D7" w:rsidTr="004A2F11">
        <w:trPr>
          <w:trHeight w:val="570"/>
        </w:trPr>
        <w:tc>
          <w:tcPr>
            <w:tcW w:w="93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 xml:space="preserve">ALF8        </w:t>
            </w:r>
          </w:p>
        </w:tc>
        <w:tc>
          <w:tcPr>
            <w:tcW w:w="5368"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Leased equipment has impacted positively to the overall quality of tertiary healthcare care.</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[1]</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[2]</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[3]</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[4]</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[5]</w:t>
            </w:r>
          </w:p>
        </w:tc>
      </w:tr>
      <w:tr w:rsidR="00826D0B" w:rsidRPr="005761D7" w:rsidTr="004A2F11">
        <w:trPr>
          <w:trHeight w:val="285"/>
        </w:trPr>
        <w:tc>
          <w:tcPr>
            <w:tcW w:w="93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 xml:space="preserve"> </w:t>
            </w:r>
          </w:p>
        </w:tc>
        <w:tc>
          <w:tcPr>
            <w:tcW w:w="5368"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jc w:val="both"/>
              <w:rPr>
                <w:b/>
              </w:rPr>
            </w:pPr>
            <w:r w:rsidRPr="005761D7">
              <w:rPr>
                <w:b/>
              </w:rPr>
              <w:t>Equipment/Asset Maintenance costs</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 xml:space="preserve"> </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 xml:space="preserve"> </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 xml:space="preserve"> </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 xml:space="preserve"> </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 xml:space="preserve"> </w:t>
            </w:r>
          </w:p>
        </w:tc>
      </w:tr>
      <w:tr w:rsidR="00826D0B" w:rsidRPr="005761D7" w:rsidTr="004A2F11">
        <w:trPr>
          <w:trHeight w:val="570"/>
        </w:trPr>
        <w:tc>
          <w:tcPr>
            <w:tcW w:w="93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 xml:space="preserve">ALF9        </w:t>
            </w:r>
          </w:p>
        </w:tc>
        <w:tc>
          <w:tcPr>
            <w:tcW w:w="5368"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Preventive maintenance costs are fully covered under the financing contracts for the leased equipment.</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[1]</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[2]</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[3]</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[4]</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[5]</w:t>
            </w:r>
          </w:p>
        </w:tc>
      </w:tr>
      <w:tr w:rsidR="00826D0B" w:rsidRPr="005761D7" w:rsidTr="004A2F11">
        <w:trPr>
          <w:trHeight w:val="570"/>
        </w:trPr>
        <w:tc>
          <w:tcPr>
            <w:tcW w:w="93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 xml:space="preserve">ALF10    </w:t>
            </w:r>
          </w:p>
        </w:tc>
        <w:tc>
          <w:tcPr>
            <w:tcW w:w="5368"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Maintenance costs pile pressure on tertiary hospital budgets and hinter quality improvement.</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[1]</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[2]</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[3]</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[4]</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[5]</w:t>
            </w:r>
          </w:p>
        </w:tc>
      </w:tr>
      <w:tr w:rsidR="00826D0B" w:rsidRPr="005761D7" w:rsidTr="004A2F11">
        <w:trPr>
          <w:trHeight w:val="570"/>
        </w:trPr>
        <w:tc>
          <w:tcPr>
            <w:tcW w:w="93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 xml:space="preserve">ALF11    </w:t>
            </w:r>
          </w:p>
        </w:tc>
        <w:tc>
          <w:tcPr>
            <w:tcW w:w="5368"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 xml:space="preserve"> Maintenance cost led to machine downtime interfering with quality of tertiary healthcare.</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[1]</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[2]</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[3]</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[4]</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[5]</w:t>
            </w:r>
          </w:p>
        </w:tc>
      </w:tr>
      <w:tr w:rsidR="00826D0B" w:rsidRPr="005761D7" w:rsidTr="004A2F11">
        <w:trPr>
          <w:trHeight w:val="840"/>
        </w:trPr>
        <w:tc>
          <w:tcPr>
            <w:tcW w:w="93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 xml:space="preserve">ALF12    </w:t>
            </w:r>
          </w:p>
        </w:tc>
        <w:tc>
          <w:tcPr>
            <w:tcW w:w="5368"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Preventive maintenance cost comparison between leasing and purchasing is well understood and justifiable for the tertiary hospital’s needs.</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[1]</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[2]</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[3]</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[4]</w:t>
            </w:r>
          </w:p>
        </w:tc>
        <w:tc>
          <w:tcPr>
            <w:tcW w:w="502"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[5]</w:t>
            </w:r>
          </w:p>
        </w:tc>
      </w:tr>
      <w:tr w:rsidR="00826D0B" w:rsidRPr="005761D7" w:rsidTr="004A2F11">
        <w:trPr>
          <w:trHeight w:val="1518"/>
        </w:trPr>
        <w:tc>
          <w:tcPr>
            <w:tcW w:w="93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pPr>
            <w:r w:rsidRPr="005761D7">
              <w:t xml:space="preserve">ALF13    </w:t>
            </w:r>
          </w:p>
        </w:tc>
        <w:tc>
          <w:tcPr>
            <w:tcW w:w="7878" w:type="dxa"/>
            <w:gridSpan w:val="6"/>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after="240"/>
              <w:rPr>
                <w:b/>
              </w:rPr>
            </w:pPr>
            <w:r w:rsidRPr="005761D7">
              <w:t xml:space="preserve">Please provide a detailed explanation for your rating/opinion regarding the </w:t>
            </w:r>
            <w:r w:rsidRPr="005761D7">
              <w:rPr>
                <w:b/>
              </w:rPr>
              <w:t>Asset lease financing mechanism as the above</w:t>
            </w:r>
          </w:p>
          <w:p w:rsidR="00826D0B" w:rsidRPr="005761D7" w:rsidRDefault="00826D0B" w:rsidP="004A2F11">
            <w:pPr>
              <w:spacing w:after="240"/>
              <w:jc w:val="both"/>
            </w:pPr>
            <w:r w:rsidRPr="005761D7">
              <w:t>…..…………………………………………………………………………………………………………………………………………………………………..,</w:t>
            </w:r>
          </w:p>
        </w:tc>
      </w:tr>
    </w:tbl>
    <w:p w:rsidR="00826D0B" w:rsidRPr="005761D7" w:rsidRDefault="00826D0B" w:rsidP="00826D0B">
      <w:pPr>
        <w:spacing w:before="240" w:line="276" w:lineRule="auto"/>
        <w:rPr>
          <w:b/>
        </w:rPr>
      </w:pPr>
      <w:r w:rsidRPr="005761D7">
        <w:rPr>
          <w:b/>
        </w:rPr>
        <w:t>VI.</w:t>
      </w:r>
      <w:r w:rsidRPr="005761D7">
        <w:t xml:space="preserve"> </w:t>
      </w:r>
      <w:r w:rsidRPr="005761D7">
        <w:rPr>
          <w:b/>
        </w:rPr>
        <w:t>Performance-Based Financing mechanism</w:t>
      </w:r>
    </w:p>
    <w:p w:rsidR="00826D0B" w:rsidRPr="005761D7" w:rsidRDefault="00826D0B" w:rsidP="00826D0B">
      <w:pPr>
        <w:spacing w:before="240" w:line="276" w:lineRule="auto"/>
        <w:jc w:val="both"/>
        <w:rPr>
          <w:i/>
        </w:rPr>
      </w:pPr>
      <w:r w:rsidRPr="005761D7">
        <w:rPr>
          <w:b/>
        </w:rPr>
        <w:t>Definition:</w:t>
      </w:r>
      <w:r w:rsidRPr="005761D7">
        <w:t xml:space="preserve"> </w:t>
      </w:r>
      <w:r w:rsidRPr="005761D7">
        <w:rPr>
          <w:i/>
        </w:rPr>
        <w:t xml:space="preserve">This is conditional grant funding that is disbursed to recipients if and when pre-determined outputs or outcomes are achieved, as opposed to in-put based financing. Such </w:t>
      </w:r>
      <w:r w:rsidRPr="005761D7">
        <w:rPr>
          <w:i/>
        </w:rPr>
        <w:lastRenderedPageBreak/>
        <w:t>models result in greater accountability, increased efficiency and enable a drive towards equitable healthcare over a period of time.</w:t>
      </w:r>
    </w:p>
    <w:tbl>
      <w:tblPr>
        <w:tblW w:w="8835" w:type="dxa"/>
        <w:tblBorders>
          <w:top w:val="nil"/>
          <w:left w:val="nil"/>
          <w:bottom w:val="nil"/>
          <w:right w:val="nil"/>
          <w:insideH w:val="nil"/>
          <w:insideV w:val="nil"/>
        </w:tblBorders>
        <w:tblLayout w:type="fixed"/>
        <w:tblLook w:val="0600" w:firstRow="0" w:lastRow="0" w:firstColumn="0" w:lastColumn="0" w:noHBand="1" w:noVBand="1"/>
      </w:tblPr>
      <w:tblGrid>
        <w:gridCol w:w="900"/>
        <w:gridCol w:w="5310"/>
        <w:gridCol w:w="525"/>
        <w:gridCol w:w="525"/>
        <w:gridCol w:w="525"/>
        <w:gridCol w:w="525"/>
        <w:gridCol w:w="525"/>
      </w:tblGrid>
      <w:tr w:rsidR="00826D0B" w:rsidRPr="005761D7" w:rsidTr="004A2F11">
        <w:trPr>
          <w:trHeight w:val="285"/>
        </w:trPr>
        <w:tc>
          <w:tcPr>
            <w:tcW w:w="90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rPr>
                <w:b/>
              </w:rPr>
            </w:pPr>
            <w:r w:rsidRPr="005761D7">
              <w:rPr>
                <w:b/>
              </w:rPr>
              <w:t xml:space="preserve"> </w:t>
            </w:r>
          </w:p>
        </w:tc>
        <w:tc>
          <w:tcPr>
            <w:tcW w:w="53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rPr>
                <w:b/>
              </w:rPr>
            </w:pPr>
            <w:r w:rsidRPr="005761D7">
              <w:rPr>
                <w:b/>
              </w:rPr>
              <w:t>Incentives amount</w:t>
            </w:r>
          </w:p>
        </w:tc>
        <w:tc>
          <w:tcPr>
            <w:tcW w:w="2625" w:type="dxa"/>
            <w:gridSpan w:val="5"/>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rPr>
                <w:b/>
              </w:rPr>
            </w:pPr>
            <w:r w:rsidRPr="005761D7">
              <w:rPr>
                <w:b/>
              </w:rPr>
              <w:t>Likert’s Scale</w:t>
            </w:r>
          </w:p>
        </w:tc>
      </w:tr>
      <w:tr w:rsidR="00826D0B" w:rsidRPr="005761D7" w:rsidTr="004A2F11">
        <w:trPr>
          <w:trHeight w:val="570"/>
        </w:trPr>
        <w:tc>
          <w:tcPr>
            <w:tcW w:w="9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 xml:space="preserve">PBF1          </w:t>
            </w:r>
          </w:p>
        </w:tc>
        <w:tc>
          <w:tcPr>
            <w:tcW w:w="531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The incentive payment amounts are sufficient to motivate staff to improve healthcare quality in Tertiary Hospitals.</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[1]</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[2]</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[3]</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[4]</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[5]</w:t>
            </w:r>
          </w:p>
        </w:tc>
      </w:tr>
      <w:tr w:rsidR="00826D0B" w:rsidRPr="005761D7" w:rsidTr="004A2F11">
        <w:trPr>
          <w:trHeight w:val="570"/>
        </w:trPr>
        <w:tc>
          <w:tcPr>
            <w:tcW w:w="9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 xml:space="preserve">PBF2          </w:t>
            </w:r>
          </w:p>
        </w:tc>
        <w:tc>
          <w:tcPr>
            <w:tcW w:w="531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Incentive payments effectively align with the quality of healthcare improvements in our tertiary hospital.</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[1]</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[2]</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[3]</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[4]</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[5]</w:t>
            </w:r>
          </w:p>
        </w:tc>
      </w:tr>
      <w:tr w:rsidR="00826D0B" w:rsidRPr="005761D7" w:rsidTr="004A2F11">
        <w:trPr>
          <w:trHeight w:val="570"/>
        </w:trPr>
        <w:tc>
          <w:tcPr>
            <w:tcW w:w="9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 xml:space="preserve">PBF3          </w:t>
            </w:r>
          </w:p>
        </w:tc>
        <w:tc>
          <w:tcPr>
            <w:tcW w:w="531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The levels of incentive payments are fair and commensurate with care quality expected of us.</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[1]</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[2]</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[3]</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[4]</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[5]</w:t>
            </w:r>
          </w:p>
        </w:tc>
      </w:tr>
      <w:tr w:rsidR="00826D0B" w:rsidRPr="005761D7" w:rsidTr="004A2F11">
        <w:trPr>
          <w:trHeight w:val="570"/>
        </w:trPr>
        <w:tc>
          <w:tcPr>
            <w:tcW w:w="9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 xml:space="preserve">PBF4          </w:t>
            </w:r>
          </w:p>
        </w:tc>
        <w:tc>
          <w:tcPr>
            <w:tcW w:w="531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 xml:space="preserve">The Hospital is satisfied with the incentive payment structure and its impact on staff motivation.     </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[1]</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[2]</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[3]</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[4]</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[5]</w:t>
            </w:r>
          </w:p>
        </w:tc>
      </w:tr>
      <w:tr w:rsidR="00826D0B" w:rsidRPr="005761D7" w:rsidTr="004A2F11">
        <w:trPr>
          <w:trHeight w:val="285"/>
        </w:trPr>
        <w:tc>
          <w:tcPr>
            <w:tcW w:w="9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ind w:left="360"/>
            </w:pPr>
            <w:r w:rsidRPr="005761D7">
              <w:t xml:space="preserve"> </w:t>
            </w:r>
          </w:p>
        </w:tc>
        <w:tc>
          <w:tcPr>
            <w:tcW w:w="531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jc w:val="both"/>
              <w:rPr>
                <w:b/>
              </w:rPr>
            </w:pPr>
            <w:r w:rsidRPr="005761D7">
              <w:rPr>
                <w:b/>
              </w:rPr>
              <w:t>Performance Metrics</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 xml:space="preserve"> </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 xml:space="preserve"> </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 xml:space="preserve"> </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 xml:space="preserve"> </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 xml:space="preserve"> </w:t>
            </w:r>
          </w:p>
        </w:tc>
      </w:tr>
      <w:tr w:rsidR="00826D0B" w:rsidRPr="005761D7" w:rsidTr="004A2F11">
        <w:trPr>
          <w:trHeight w:val="570"/>
        </w:trPr>
        <w:tc>
          <w:tcPr>
            <w:tcW w:w="9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 xml:space="preserve">PBF5          </w:t>
            </w:r>
          </w:p>
        </w:tc>
        <w:tc>
          <w:tcPr>
            <w:tcW w:w="531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The performance metrics used by private investors on Performance-Based Financing are clear and well-defined.</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[1]</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[2]</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[3]</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[4]</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[5]</w:t>
            </w:r>
          </w:p>
        </w:tc>
      </w:tr>
      <w:tr w:rsidR="00826D0B" w:rsidRPr="005761D7" w:rsidTr="004A2F11">
        <w:trPr>
          <w:trHeight w:val="840"/>
        </w:trPr>
        <w:tc>
          <w:tcPr>
            <w:tcW w:w="9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 xml:space="preserve">PBF6          </w:t>
            </w:r>
          </w:p>
        </w:tc>
        <w:tc>
          <w:tcPr>
            <w:tcW w:w="531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The metrics for evaluating Performance-based financing are relevant and linked to healthcare quality in our facility</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[1]</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[2]</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[3]</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[4]</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[5]</w:t>
            </w:r>
          </w:p>
        </w:tc>
      </w:tr>
      <w:tr w:rsidR="00826D0B" w:rsidRPr="005761D7" w:rsidTr="004A2F11">
        <w:trPr>
          <w:trHeight w:val="840"/>
        </w:trPr>
        <w:tc>
          <w:tcPr>
            <w:tcW w:w="9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 xml:space="preserve">PBF7          </w:t>
            </w:r>
          </w:p>
        </w:tc>
        <w:tc>
          <w:tcPr>
            <w:tcW w:w="531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Performance-based financing metrics are regularly reviewed and updated to ensure they effectively measure quality our tertiary hospital</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[1]</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[2]</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[3]</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[4]</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[5]</w:t>
            </w:r>
          </w:p>
        </w:tc>
      </w:tr>
      <w:tr w:rsidR="00826D0B" w:rsidRPr="005761D7" w:rsidTr="004A2F11">
        <w:trPr>
          <w:trHeight w:val="840"/>
        </w:trPr>
        <w:tc>
          <w:tcPr>
            <w:tcW w:w="9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 xml:space="preserve">PBF8          </w:t>
            </w:r>
          </w:p>
        </w:tc>
        <w:tc>
          <w:tcPr>
            <w:tcW w:w="531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The performance-based financing metrics help us clearly understand how to achieve better quality healthcare outcomes.</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[1]</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[2]</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[3]</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[4]</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[5]</w:t>
            </w:r>
          </w:p>
        </w:tc>
      </w:tr>
      <w:tr w:rsidR="00826D0B" w:rsidRPr="005761D7" w:rsidTr="004A2F11">
        <w:trPr>
          <w:trHeight w:val="285"/>
        </w:trPr>
        <w:tc>
          <w:tcPr>
            <w:tcW w:w="9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ind w:left="360"/>
            </w:pPr>
            <w:r w:rsidRPr="005761D7">
              <w:t xml:space="preserve"> </w:t>
            </w:r>
          </w:p>
        </w:tc>
        <w:tc>
          <w:tcPr>
            <w:tcW w:w="531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jc w:val="both"/>
              <w:rPr>
                <w:b/>
              </w:rPr>
            </w:pPr>
            <w:r w:rsidRPr="005761D7">
              <w:rPr>
                <w:b/>
              </w:rPr>
              <w:t>Performance Objectives</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 xml:space="preserve"> </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 xml:space="preserve"> </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 xml:space="preserve"> </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 xml:space="preserve"> </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 xml:space="preserve"> </w:t>
            </w:r>
          </w:p>
        </w:tc>
      </w:tr>
      <w:tr w:rsidR="00826D0B" w:rsidRPr="005761D7" w:rsidTr="004A2F11">
        <w:trPr>
          <w:trHeight w:val="570"/>
        </w:trPr>
        <w:tc>
          <w:tcPr>
            <w:tcW w:w="9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 xml:space="preserve">PBF9          </w:t>
            </w:r>
          </w:p>
        </w:tc>
        <w:tc>
          <w:tcPr>
            <w:tcW w:w="531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Tertiary hospitals consistently meet or exceed the performance objectives set under the PBF financing.</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[1]</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[2]</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[3]</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[4]</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[5]</w:t>
            </w:r>
          </w:p>
        </w:tc>
      </w:tr>
      <w:tr w:rsidR="00826D0B" w:rsidRPr="005761D7" w:rsidTr="004A2F11">
        <w:trPr>
          <w:trHeight w:val="570"/>
        </w:trPr>
        <w:tc>
          <w:tcPr>
            <w:tcW w:w="9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 xml:space="preserve">PBF10      </w:t>
            </w:r>
          </w:p>
        </w:tc>
        <w:tc>
          <w:tcPr>
            <w:tcW w:w="531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The rates at which performance targets are achieved reflect positively on the quality of tertiary hospitals</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[1]</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[2]</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[3]</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[4]</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[5]</w:t>
            </w:r>
          </w:p>
        </w:tc>
      </w:tr>
      <w:tr w:rsidR="00826D0B" w:rsidRPr="005761D7" w:rsidTr="004A2F11">
        <w:trPr>
          <w:trHeight w:val="570"/>
        </w:trPr>
        <w:tc>
          <w:tcPr>
            <w:tcW w:w="9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 xml:space="preserve">PBF11      </w:t>
            </w:r>
          </w:p>
        </w:tc>
        <w:tc>
          <w:tcPr>
            <w:tcW w:w="531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Achievement rates are a reliable indicator of the success of the PBF system in improving healthcare services.</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[1]</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[2]</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[3]</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[4]</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[5]</w:t>
            </w:r>
          </w:p>
        </w:tc>
      </w:tr>
      <w:tr w:rsidR="00826D0B" w:rsidRPr="005761D7" w:rsidTr="004A2F11">
        <w:trPr>
          <w:trHeight w:val="570"/>
        </w:trPr>
        <w:tc>
          <w:tcPr>
            <w:tcW w:w="9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 xml:space="preserve">PBF12      </w:t>
            </w:r>
          </w:p>
        </w:tc>
        <w:tc>
          <w:tcPr>
            <w:tcW w:w="531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High achievement rates in performance metrics are effectively translating into better patient outcomes.</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[1]</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[2]</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[3]</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[4]</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[5]</w:t>
            </w:r>
          </w:p>
        </w:tc>
      </w:tr>
      <w:tr w:rsidR="00826D0B" w:rsidRPr="005761D7" w:rsidTr="004A2F11">
        <w:trPr>
          <w:trHeight w:val="1410"/>
        </w:trPr>
        <w:tc>
          <w:tcPr>
            <w:tcW w:w="90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 xml:space="preserve">BF13      </w:t>
            </w:r>
          </w:p>
        </w:tc>
        <w:tc>
          <w:tcPr>
            <w:tcW w:w="7935" w:type="dxa"/>
            <w:gridSpan w:val="6"/>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line="276" w:lineRule="auto"/>
            </w:pPr>
            <w:r w:rsidRPr="005761D7">
              <w:t xml:space="preserve">Please provide a detailed explanation for your rating/opinion regarding the </w:t>
            </w:r>
            <w:r w:rsidRPr="005761D7">
              <w:rPr>
                <w:b/>
              </w:rPr>
              <w:t xml:space="preserve">Performance-Based Financing mechanism </w:t>
            </w:r>
            <w:r w:rsidRPr="005761D7">
              <w:t>as in the above</w:t>
            </w:r>
          </w:p>
          <w:p w:rsidR="00826D0B" w:rsidRPr="005761D7" w:rsidRDefault="00826D0B" w:rsidP="004A2F11">
            <w:pPr>
              <w:spacing w:line="276" w:lineRule="auto"/>
              <w:jc w:val="both"/>
            </w:pPr>
            <w:r w:rsidRPr="005761D7">
              <w:t>…..……………………………………………………………………………………………………………………………………………………………………</w:t>
            </w:r>
          </w:p>
        </w:tc>
      </w:tr>
    </w:tbl>
    <w:p w:rsidR="00826D0B" w:rsidRPr="005761D7" w:rsidRDefault="00826D0B" w:rsidP="00826D0B">
      <w:pPr>
        <w:spacing w:before="240" w:line="276" w:lineRule="auto"/>
        <w:rPr>
          <w:b/>
        </w:rPr>
      </w:pPr>
      <w:r w:rsidRPr="005761D7">
        <w:rPr>
          <w:b/>
        </w:rPr>
        <w:lastRenderedPageBreak/>
        <w:t>VII.</w:t>
      </w:r>
      <w:r w:rsidRPr="005761D7">
        <w:t xml:space="preserve"> </w:t>
      </w:r>
      <w:r w:rsidRPr="005761D7">
        <w:rPr>
          <w:b/>
        </w:rPr>
        <w:t>Social Impact Bond Financing mechanism</w:t>
      </w:r>
    </w:p>
    <w:p w:rsidR="00826D0B" w:rsidRPr="005761D7" w:rsidRDefault="00826D0B" w:rsidP="00826D0B">
      <w:pPr>
        <w:spacing w:before="240" w:line="276" w:lineRule="auto"/>
        <w:rPr>
          <w:i/>
        </w:rPr>
      </w:pPr>
      <w:r w:rsidRPr="005761D7">
        <w:rPr>
          <w:b/>
        </w:rPr>
        <w:t>Definition:</w:t>
      </w:r>
      <w:r w:rsidRPr="005761D7">
        <w:t xml:space="preserve"> </w:t>
      </w:r>
      <w:r w:rsidRPr="005761D7">
        <w:rPr>
          <w:i/>
        </w:rPr>
        <w:t>These are innovative financing models that help to fund healthcare through contracts where private investors provide upfront flexible funding to healthcare providers and outcome funders (usually government) repay these investors based on the healthcare outcomes achieved.</w:t>
      </w:r>
    </w:p>
    <w:tbl>
      <w:tblPr>
        <w:tblW w:w="8850" w:type="dxa"/>
        <w:tblBorders>
          <w:top w:val="nil"/>
          <w:left w:val="nil"/>
          <w:bottom w:val="nil"/>
          <w:right w:val="nil"/>
          <w:insideH w:val="nil"/>
          <w:insideV w:val="nil"/>
        </w:tblBorders>
        <w:tblLayout w:type="fixed"/>
        <w:tblLook w:val="0600" w:firstRow="0" w:lastRow="0" w:firstColumn="0" w:lastColumn="0" w:noHBand="1" w:noVBand="1"/>
      </w:tblPr>
      <w:tblGrid>
        <w:gridCol w:w="960"/>
        <w:gridCol w:w="5190"/>
        <w:gridCol w:w="540"/>
        <w:gridCol w:w="540"/>
        <w:gridCol w:w="540"/>
        <w:gridCol w:w="540"/>
        <w:gridCol w:w="540"/>
      </w:tblGrid>
      <w:tr w:rsidR="00826D0B" w:rsidRPr="005761D7" w:rsidTr="004A2F11">
        <w:trPr>
          <w:trHeight w:val="285"/>
        </w:trPr>
        <w:tc>
          <w:tcPr>
            <w:tcW w:w="96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rPr>
                <w:b/>
              </w:rPr>
            </w:pPr>
            <w:r w:rsidRPr="005761D7">
              <w:rPr>
                <w:b/>
              </w:rPr>
              <w:t xml:space="preserve"> </w:t>
            </w:r>
          </w:p>
        </w:tc>
        <w:tc>
          <w:tcPr>
            <w:tcW w:w="519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rPr>
                <w:b/>
              </w:rPr>
            </w:pPr>
            <w:r w:rsidRPr="005761D7">
              <w:rPr>
                <w:b/>
              </w:rPr>
              <w:t>Investment Amount</w:t>
            </w:r>
          </w:p>
        </w:tc>
        <w:tc>
          <w:tcPr>
            <w:tcW w:w="2700" w:type="dxa"/>
            <w:gridSpan w:val="5"/>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rPr>
                <w:b/>
              </w:rPr>
            </w:pPr>
            <w:r w:rsidRPr="005761D7">
              <w:rPr>
                <w:b/>
              </w:rPr>
              <w:t>Likert’s Scale</w:t>
            </w:r>
          </w:p>
        </w:tc>
      </w:tr>
      <w:tr w:rsidR="00826D0B" w:rsidRPr="005761D7" w:rsidTr="004A2F11">
        <w:trPr>
          <w:trHeight w:val="570"/>
        </w:trPr>
        <w:tc>
          <w:tcPr>
            <w:tcW w:w="96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SIBF1      </w:t>
            </w:r>
          </w:p>
        </w:tc>
        <w:tc>
          <w:tcPr>
            <w:tcW w:w="519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SIBs financing is effective for achieving our tertiary hospital quality goals.</w:t>
            </w:r>
          </w:p>
        </w:tc>
        <w:tc>
          <w:tcPr>
            <w:tcW w:w="54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[1]</w:t>
            </w:r>
          </w:p>
        </w:tc>
        <w:tc>
          <w:tcPr>
            <w:tcW w:w="54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[2]</w:t>
            </w:r>
          </w:p>
        </w:tc>
        <w:tc>
          <w:tcPr>
            <w:tcW w:w="54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[3]</w:t>
            </w:r>
          </w:p>
        </w:tc>
        <w:tc>
          <w:tcPr>
            <w:tcW w:w="54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[4]</w:t>
            </w:r>
          </w:p>
        </w:tc>
        <w:tc>
          <w:tcPr>
            <w:tcW w:w="54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[5]</w:t>
            </w:r>
          </w:p>
        </w:tc>
      </w:tr>
      <w:tr w:rsidR="00826D0B" w:rsidRPr="005761D7" w:rsidTr="004A2F11">
        <w:trPr>
          <w:trHeight w:val="570"/>
        </w:trPr>
        <w:tc>
          <w:tcPr>
            <w:tcW w:w="96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SIBF2      </w:t>
            </w:r>
          </w:p>
        </w:tc>
        <w:tc>
          <w:tcPr>
            <w:tcW w:w="519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SIB financing and investments are aligned with our hospital’s needs for healthcare quality improvement.</w:t>
            </w:r>
          </w:p>
        </w:tc>
        <w:tc>
          <w:tcPr>
            <w:tcW w:w="54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[1]</w:t>
            </w:r>
          </w:p>
        </w:tc>
        <w:tc>
          <w:tcPr>
            <w:tcW w:w="54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[2]</w:t>
            </w:r>
          </w:p>
        </w:tc>
        <w:tc>
          <w:tcPr>
            <w:tcW w:w="54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[3]</w:t>
            </w:r>
          </w:p>
        </w:tc>
        <w:tc>
          <w:tcPr>
            <w:tcW w:w="54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[4]</w:t>
            </w:r>
          </w:p>
        </w:tc>
        <w:tc>
          <w:tcPr>
            <w:tcW w:w="54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[5]</w:t>
            </w:r>
          </w:p>
        </w:tc>
      </w:tr>
      <w:tr w:rsidR="00826D0B" w:rsidRPr="005761D7" w:rsidTr="004A2F11">
        <w:trPr>
          <w:trHeight w:val="570"/>
        </w:trPr>
        <w:tc>
          <w:tcPr>
            <w:tcW w:w="96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SIBF3      </w:t>
            </w:r>
          </w:p>
        </w:tc>
        <w:tc>
          <w:tcPr>
            <w:tcW w:w="519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The level of investment from SIBs financing supports the implementation of effective hospitals programs.</w:t>
            </w:r>
          </w:p>
        </w:tc>
        <w:tc>
          <w:tcPr>
            <w:tcW w:w="54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[1]</w:t>
            </w:r>
          </w:p>
        </w:tc>
        <w:tc>
          <w:tcPr>
            <w:tcW w:w="54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[2]</w:t>
            </w:r>
          </w:p>
        </w:tc>
        <w:tc>
          <w:tcPr>
            <w:tcW w:w="54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[3]</w:t>
            </w:r>
          </w:p>
        </w:tc>
        <w:tc>
          <w:tcPr>
            <w:tcW w:w="54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[4]</w:t>
            </w:r>
          </w:p>
        </w:tc>
        <w:tc>
          <w:tcPr>
            <w:tcW w:w="54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[5]</w:t>
            </w:r>
          </w:p>
        </w:tc>
      </w:tr>
      <w:tr w:rsidR="00826D0B" w:rsidRPr="005761D7" w:rsidTr="004A2F11">
        <w:trPr>
          <w:trHeight w:val="570"/>
        </w:trPr>
        <w:tc>
          <w:tcPr>
            <w:tcW w:w="96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SIBF4      </w:t>
            </w:r>
          </w:p>
        </w:tc>
        <w:tc>
          <w:tcPr>
            <w:tcW w:w="519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Investment amounts from SIBs financing are sufficient to make a noticeable quality in our hospital programs.</w:t>
            </w:r>
          </w:p>
        </w:tc>
        <w:tc>
          <w:tcPr>
            <w:tcW w:w="54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[1]</w:t>
            </w:r>
          </w:p>
        </w:tc>
        <w:tc>
          <w:tcPr>
            <w:tcW w:w="54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[2]</w:t>
            </w:r>
          </w:p>
        </w:tc>
        <w:tc>
          <w:tcPr>
            <w:tcW w:w="54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[3]</w:t>
            </w:r>
          </w:p>
        </w:tc>
        <w:tc>
          <w:tcPr>
            <w:tcW w:w="54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[4]</w:t>
            </w:r>
          </w:p>
        </w:tc>
        <w:tc>
          <w:tcPr>
            <w:tcW w:w="54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[5]</w:t>
            </w:r>
          </w:p>
        </w:tc>
      </w:tr>
      <w:tr w:rsidR="00826D0B" w:rsidRPr="005761D7" w:rsidTr="004A2F11">
        <w:trPr>
          <w:trHeight w:val="285"/>
        </w:trPr>
        <w:tc>
          <w:tcPr>
            <w:tcW w:w="96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ind w:left="360"/>
            </w:pPr>
            <w:r w:rsidRPr="005761D7">
              <w:t xml:space="preserve"> </w:t>
            </w:r>
          </w:p>
        </w:tc>
        <w:tc>
          <w:tcPr>
            <w:tcW w:w="519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jc w:val="both"/>
              <w:rPr>
                <w:b/>
              </w:rPr>
            </w:pPr>
            <w:r w:rsidRPr="005761D7">
              <w:rPr>
                <w:b/>
              </w:rPr>
              <w:t>Outcome-Based Returns</w:t>
            </w:r>
          </w:p>
        </w:tc>
        <w:tc>
          <w:tcPr>
            <w:tcW w:w="54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 </w:t>
            </w:r>
          </w:p>
        </w:tc>
        <w:tc>
          <w:tcPr>
            <w:tcW w:w="54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 </w:t>
            </w:r>
          </w:p>
        </w:tc>
        <w:tc>
          <w:tcPr>
            <w:tcW w:w="54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 </w:t>
            </w:r>
          </w:p>
        </w:tc>
        <w:tc>
          <w:tcPr>
            <w:tcW w:w="54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 </w:t>
            </w:r>
          </w:p>
        </w:tc>
        <w:tc>
          <w:tcPr>
            <w:tcW w:w="54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 </w:t>
            </w:r>
          </w:p>
        </w:tc>
      </w:tr>
      <w:tr w:rsidR="00826D0B" w:rsidRPr="005761D7" w:rsidTr="004A2F11">
        <w:trPr>
          <w:trHeight w:val="840"/>
        </w:trPr>
        <w:tc>
          <w:tcPr>
            <w:tcW w:w="96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SIBF5      </w:t>
            </w:r>
          </w:p>
        </w:tc>
        <w:tc>
          <w:tcPr>
            <w:tcW w:w="519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The returns paid by </w:t>
            </w:r>
            <w:proofErr w:type="spellStart"/>
            <w:r w:rsidRPr="005761D7">
              <w:t>GoK</w:t>
            </w:r>
            <w:proofErr w:type="spellEnd"/>
            <w:r w:rsidRPr="005761D7">
              <w:t xml:space="preserve"> upon Tertiary hospitals achieving predefined social outcomes are well-structured in the PPPs.</w:t>
            </w:r>
          </w:p>
        </w:tc>
        <w:tc>
          <w:tcPr>
            <w:tcW w:w="54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[1]</w:t>
            </w:r>
          </w:p>
        </w:tc>
        <w:tc>
          <w:tcPr>
            <w:tcW w:w="54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[2]</w:t>
            </w:r>
          </w:p>
        </w:tc>
        <w:tc>
          <w:tcPr>
            <w:tcW w:w="54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[3]</w:t>
            </w:r>
          </w:p>
        </w:tc>
        <w:tc>
          <w:tcPr>
            <w:tcW w:w="54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[4]</w:t>
            </w:r>
          </w:p>
        </w:tc>
        <w:tc>
          <w:tcPr>
            <w:tcW w:w="54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[5]</w:t>
            </w:r>
          </w:p>
        </w:tc>
      </w:tr>
      <w:tr w:rsidR="00826D0B" w:rsidRPr="005761D7" w:rsidTr="004A2F11">
        <w:trPr>
          <w:trHeight w:val="570"/>
        </w:trPr>
        <w:tc>
          <w:tcPr>
            <w:tcW w:w="96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SIBF6      </w:t>
            </w:r>
          </w:p>
        </w:tc>
        <w:tc>
          <w:tcPr>
            <w:tcW w:w="519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Outcome-based returns from SIBs are clear and align with our hospital’s improvement objectives.</w:t>
            </w:r>
          </w:p>
        </w:tc>
        <w:tc>
          <w:tcPr>
            <w:tcW w:w="54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[1]</w:t>
            </w:r>
          </w:p>
        </w:tc>
        <w:tc>
          <w:tcPr>
            <w:tcW w:w="54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[2]</w:t>
            </w:r>
          </w:p>
        </w:tc>
        <w:tc>
          <w:tcPr>
            <w:tcW w:w="54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[3]</w:t>
            </w:r>
          </w:p>
        </w:tc>
        <w:tc>
          <w:tcPr>
            <w:tcW w:w="54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[4]</w:t>
            </w:r>
          </w:p>
        </w:tc>
        <w:tc>
          <w:tcPr>
            <w:tcW w:w="54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[5]</w:t>
            </w:r>
          </w:p>
        </w:tc>
      </w:tr>
      <w:tr w:rsidR="00826D0B" w:rsidRPr="005761D7" w:rsidTr="004A2F11">
        <w:trPr>
          <w:trHeight w:val="570"/>
        </w:trPr>
        <w:tc>
          <w:tcPr>
            <w:tcW w:w="96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SIBF7      </w:t>
            </w:r>
          </w:p>
        </w:tc>
        <w:tc>
          <w:tcPr>
            <w:tcW w:w="519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The Hospital see a direct quality correlation and achieving and </w:t>
            </w:r>
            <w:proofErr w:type="spellStart"/>
            <w:r w:rsidRPr="005761D7">
              <w:t>GoK</w:t>
            </w:r>
            <w:proofErr w:type="spellEnd"/>
            <w:r w:rsidRPr="005761D7">
              <w:t xml:space="preserve"> paying SIBs financing returns.</w:t>
            </w:r>
          </w:p>
        </w:tc>
        <w:tc>
          <w:tcPr>
            <w:tcW w:w="54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[1]</w:t>
            </w:r>
          </w:p>
        </w:tc>
        <w:tc>
          <w:tcPr>
            <w:tcW w:w="54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[2]</w:t>
            </w:r>
          </w:p>
        </w:tc>
        <w:tc>
          <w:tcPr>
            <w:tcW w:w="54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[3]</w:t>
            </w:r>
          </w:p>
        </w:tc>
        <w:tc>
          <w:tcPr>
            <w:tcW w:w="54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[4]</w:t>
            </w:r>
          </w:p>
        </w:tc>
        <w:tc>
          <w:tcPr>
            <w:tcW w:w="54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[5]</w:t>
            </w:r>
          </w:p>
        </w:tc>
      </w:tr>
      <w:tr w:rsidR="00826D0B" w:rsidRPr="005761D7" w:rsidTr="004A2F11">
        <w:trPr>
          <w:trHeight w:val="840"/>
        </w:trPr>
        <w:tc>
          <w:tcPr>
            <w:tcW w:w="96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SIBF8      </w:t>
            </w:r>
          </w:p>
        </w:tc>
        <w:tc>
          <w:tcPr>
            <w:tcW w:w="519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The outcome-based payments by </w:t>
            </w:r>
            <w:proofErr w:type="spellStart"/>
            <w:r w:rsidRPr="005761D7">
              <w:t>GoK</w:t>
            </w:r>
            <w:proofErr w:type="spellEnd"/>
            <w:r w:rsidRPr="005761D7">
              <w:t xml:space="preserve"> are a significant factor in our commitment to improving quality of healthcare</w:t>
            </w:r>
          </w:p>
        </w:tc>
        <w:tc>
          <w:tcPr>
            <w:tcW w:w="54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[1]</w:t>
            </w:r>
          </w:p>
        </w:tc>
        <w:tc>
          <w:tcPr>
            <w:tcW w:w="54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[2]</w:t>
            </w:r>
          </w:p>
        </w:tc>
        <w:tc>
          <w:tcPr>
            <w:tcW w:w="54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[3]</w:t>
            </w:r>
          </w:p>
        </w:tc>
        <w:tc>
          <w:tcPr>
            <w:tcW w:w="54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[4]</w:t>
            </w:r>
          </w:p>
        </w:tc>
        <w:tc>
          <w:tcPr>
            <w:tcW w:w="54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[5]</w:t>
            </w:r>
          </w:p>
        </w:tc>
      </w:tr>
      <w:tr w:rsidR="00826D0B" w:rsidRPr="005761D7" w:rsidTr="004A2F11">
        <w:trPr>
          <w:trHeight w:val="285"/>
        </w:trPr>
        <w:tc>
          <w:tcPr>
            <w:tcW w:w="96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ind w:left="360"/>
            </w:pPr>
            <w:r w:rsidRPr="005761D7">
              <w:t xml:space="preserve"> </w:t>
            </w:r>
          </w:p>
        </w:tc>
        <w:tc>
          <w:tcPr>
            <w:tcW w:w="519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jc w:val="both"/>
              <w:rPr>
                <w:b/>
              </w:rPr>
            </w:pPr>
            <w:r w:rsidRPr="005761D7">
              <w:rPr>
                <w:b/>
              </w:rPr>
              <w:t>Political goodwill</w:t>
            </w:r>
          </w:p>
        </w:tc>
        <w:tc>
          <w:tcPr>
            <w:tcW w:w="54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 </w:t>
            </w:r>
          </w:p>
        </w:tc>
        <w:tc>
          <w:tcPr>
            <w:tcW w:w="54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 </w:t>
            </w:r>
          </w:p>
        </w:tc>
        <w:tc>
          <w:tcPr>
            <w:tcW w:w="54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 </w:t>
            </w:r>
          </w:p>
        </w:tc>
        <w:tc>
          <w:tcPr>
            <w:tcW w:w="54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 </w:t>
            </w:r>
          </w:p>
        </w:tc>
        <w:tc>
          <w:tcPr>
            <w:tcW w:w="54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 </w:t>
            </w:r>
          </w:p>
        </w:tc>
      </w:tr>
      <w:tr w:rsidR="00826D0B" w:rsidRPr="005761D7" w:rsidTr="004A2F11">
        <w:trPr>
          <w:trHeight w:val="570"/>
        </w:trPr>
        <w:tc>
          <w:tcPr>
            <w:tcW w:w="96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SIBF9      </w:t>
            </w:r>
          </w:p>
        </w:tc>
        <w:tc>
          <w:tcPr>
            <w:tcW w:w="519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There is Political goodwill among all stakeholders on the implementation of SIB for tertiary healthcare.</w:t>
            </w:r>
          </w:p>
        </w:tc>
        <w:tc>
          <w:tcPr>
            <w:tcW w:w="54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[1]</w:t>
            </w:r>
          </w:p>
        </w:tc>
        <w:tc>
          <w:tcPr>
            <w:tcW w:w="54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[2]</w:t>
            </w:r>
          </w:p>
        </w:tc>
        <w:tc>
          <w:tcPr>
            <w:tcW w:w="54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[3]</w:t>
            </w:r>
          </w:p>
        </w:tc>
        <w:tc>
          <w:tcPr>
            <w:tcW w:w="54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[4]</w:t>
            </w:r>
          </w:p>
        </w:tc>
        <w:tc>
          <w:tcPr>
            <w:tcW w:w="54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[5]</w:t>
            </w:r>
          </w:p>
        </w:tc>
      </w:tr>
      <w:tr w:rsidR="00826D0B" w:rsidRPr="005761D7" w:rsidTr="004A2F11">
        <w:trPr>
          <w:trHeight w:val="840"/>
        </w:trPr>
        <w:tc>
          <w:tcPr>
            <w:tcW w:w="96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lastRenderedPageBreak/>
              <w:t xml:space="preserve">SIBF10  </w:t>
            </w:r>
          </w:p>
        </w:tc>
        <w:tc>
          <w:tcPr>
            <w:tcW w:w="519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There is Political goodwill in abiding with the contract terms like combating corruption that slows SIB implementation.</w:t>
            </w:r>
          </w:p>
        </w:tc>
        <w:tc>
          <w:tcPr>
            <w:tcW w:w="54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[1]</w:t>
            </w:r>
          </w:p>
        </w:tc>
        <w:tc>
          <w:tcPr>
            <w:tcW w:w="54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[2]</w:t>
            </w:r>
          </w:p>
        </w:tc>
        <w:tc>
          <w:tcPr>
            <w:tcW w:w="54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[3]</w:t>
            </w:r>
          </w:p>
        </w:tc>
        <w:tc>
          <w:tcPr>
            <w:tcW w:w="54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[4]</w:t>
            </w:r>
          </w:p>
        </w:tc>
        <w:tc>
          <w:tcPr>
            <w:tcW w:w="54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[5]</w:t>
            </w:r>
          </w:p>
        </w:tc>
      </w:tr>
      <w:tr w:rsidR="00826D0B" w:rsidRPr="005761D7" w:rsidTr="004A2F11">
        <w:trPr>
          <w:trHeight w:val="570"/>
        </w:trPr>
        <w:tc>
          <w:tcPr>
            <w:tcW w:w="96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SIBF11  </w:t>
            </w:r>
          </w:p>
        </w:tc>
        <w:tc>
          <w:tcPr>
            <w:tcW w:w="519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There is knowledge gap among the key political players involved in SIB thus affecting political support.</w:t>
            </w:r>
          </w:p>
        </w:tc>
        <w:tc>
          <w:tcPr>
            <w:tcW w:w="54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[1]</w:t>
            </w:r>
          </w:p>
        </w:tc>
        <w:tc>
          <w:tcPr>
            <w:tcW w:w="54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[2]</w:t>
            </w:r>
          </w:p>
        </w:tc>
        <w:tc>
          <w:tcPr>
            <w:tcW w:w="54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[3]</w:t>
            </w:r>
          </w:p>
        </w:tc>
        <w:tc>
          <w:tcPr>
            <w:tcW w:w="54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[4]</w:t>
            </w:r>
          </w:p>
        </w:tc>
        <w:tc>
          <w:tcPr>
            <w:tcW w:w="54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[5]</w:t>
            </w:r>
          </w:p>
        </w:tc>
      </w:tr>
      <w:tr w:rsidR="00826D0B" w:rsidRPr="005761D7" w:rsidTr="004A2F11">
        <w:trPr>
          <w:trHeight w:val="840"/>
        </w:trPr>
        <w:tc>
          <w:tcPr>
            <w:tcW w:w="96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SIBF12  </w:t>
            </w:r>
          </w:p>
        </w:tc>
        <w:tc>
          <w:tcPr>
            <w:tcW w:w="519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The relevant ministries have shown goodwill in adopting SIB financing as a measure to enhance tertiary healthcare quality</w:t>
            </w:r>
          </w:p>
        </w:tc>
        <w:tc>
          <w:tcPr>
            <w:tcW w:w="54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[1]</w:t>
            </w:r>
          </w:p>
        </w:tc>
        <w:tc>
          <w:tcPr>
            <w:tcW w:w="54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[2]</w:t>
            </w:r>
          </w:p>
        </w:tc>
        <w:tc>
          <w:tcPr>
            <w:tcW w:w="54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[3]</w:t>
            </w:r>
          </w:p>
        </w:tc>
        <w:tc>
          <w:tcPr>
            <w:tcW w:w="54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[4]</w:t>
            </w:r>
          </w:p>
        </w:tc>
        <w:tc>
          <w:tcPr>
            <w:tcW w:w="54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[5]</w:t>
            </w:r>
          </w:p>
        </w:tc>
      </w:tr>
      <w:tr w:rsidR="00826D0B" w:rsidRPr="005761D7" w:rsidTr="004A2F11">
        <w:trPr>
          <w:trHeight w:val="1860"/>
        </w:trPr>
        <w:tc>
          <w:tcPr>
            <w:tcW w:w="96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SIBF13  </w:t>
            </w:r>
          </w:p>
        </w:tc>
        <w:tc>
          <w:tcPr>
            <w:tcW w:w="7890" w:type="dxa"/>
            <w:gridSpan w:val="6"/>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Please provide a detailed explanation for your rating/opinion regarding the </w:t>
            </w:r>
            <w:r w:rsidRPr="005761D7">
              <w:rPr>
                <w:b/>
              </w:rPr>
              <w:t>Social Impact Bond Financing mechanism</w:t>
            </w:r>
            <w:r w:rsidRPr="005761D7">
              <w:t xml:space="preserve"> as in the above</w:t>
            </w:r>
          </w:p>
          <w:p w:rsidR="00826D0B" w:rsidRPr="005761D7" w:rsidRDefault="00826D0B" w:rsidP="004A2F11">
            <w:pPr>
              <w:spacing w:before="240"/>
              <w:jc w:val="both"/>
            </w:pPr>
            <w:r w:rsidRPr="005761D7">
              <w:t xml:space="preserve">…..…………………………………………………………………………………………………………………………………………………………………… </w:t>
            </w:r>
          </w:p>
        </w:tc>
      </w:tr>
    </w:tbl>
    <w:p w:rsidR="00826D0B" w:rsidRPr="005761D7" w:rsidRDefault="00826D0B" w:rsidP="00826D0B">
      <w:pPr>
        <w:spacing w:before="240" w:line="276" w:lineRule="auto"/>
        <w:jc w:val="both"/>
        <w:rPr>
          <w:b/>
        </w:rPr>
      </w:pPr>
      <w:r w:rsidRPr="005761D7">
        <w:rPr>
          <w:b/>
        </w:rPr>
        <w:t>VIII.</w:t>
      </w:r>
      <w:r w:rsidRPr="005761D7">
        <w:t xml:space="preserve"> </w:t>
      </w:r>
      <w:r w:rsidRPr="005761D7">
        <w:rPr>
          <w:b/>
        </w:rPr>
        <w:t>Public-Private Partnership contracts</w:t>
      </w:r>
    </w:p>
    <w:p w:rsidR="00826D0B" w:rsidRPr="005761D7" w:rsidRDefault="00826D0B" w:rsidP="00826D0B">
      <w:pPr>
        <w:spacing w:before="240" w:line="276" w:lineRule="auto"/>
        <w:jc w:val="both"/>
        <w:rPr>
          <w:i/>
        </w:rPr>
      </w:pPr>
      <w:r w:rsidRPr="005761D7">
        <w:rPr>
          <w:b/>
          <w:i/>
        </w:rPr>
        <w:t>Definition</w:t>
      </w:r>
      <w:r w:rsidRPr="005761D7">
        <w:rPr>
          <w:i/>
        </w:rPr>
        <w:t>: Collaborative agreements between government entities and private sector organizations aimed at improving healthcare delivery and infrastructure</w:t>
      </w:r>
    </w:p>
    <w:tbl>
      <w:tblPr>
        <w:tblW w:w="8775" w:type="dxa"/>
        <w:tblBorders>
          <w:top w:val="nil"/>
          <w:left w:val="nil"/>
          <w:bottom w:val="nil"/>
          <w:right w:val="nil"/>
          <w:insideH w:val="nil"/>
          <w:insideV w:val="nil"/>
        </w:tblBorders>
        <w:tblLayout w:type="fixed"/>
        <w:tblLook w:val="0600" w:firstRow="0" w:lastRow="0" w:firstColumn="0" w:lastColumn="0" w:noHBand="1" w:noVBand="1"/>
      </w:tblPr>
      <w:tblGrid>
        <w:gridCol w:w="1074"/>
        <w:gridCol w:w="5301"/>
        <w:gridCol w:w="480"/>
        <w:gridCol w:w="480"/>
        <w:gridCol w:w="480"/>
        <w:gridCol w:w="480"/>
        <w:gridCol w:w="480"/>
      </w:tblGrid>
      <w:tr w:rsidR="00826D0B" w:rsidRPr="005761D7" w:rsidTr="004A2F11">
        <w:trPr>
          <w:trHeight w:val="285"/>
        </w:trPr>
        <w:tc>
          <w:tcPr>
            <w:tcW w:w="107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ind w:left="720"/>
            </w:pPr>
            <w:r w:rsidRPr="005761D7">
              <w:t xml:space="preserve"> </w:t>
            </w:r>
          </w:p>
        </w:tc>
        <w:tc>
          <w:tcPr>
            <w:tcW w:w="5301"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ind w:left="720"/>
              <w:jc w:val="both"/>
              <w:rPr>
                <w:b/>
              </w:rPr>
            </w:pPr>
            <w:r w:rsidRPr="005761D7">
              <w:rPr>
                <w:b/>
              </w:rPr>
              <w:t>Performance parameters</w:t>
            </w:r>
          </w:p>
        </w:tc>
        <w:tc>
          <w:tcPr>
            <w:tcW w:w="48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 </w:t>
            </w:r>
          </w:p>
        </w:tc>
        <w:tc>
          <w:tcPr>
            <w:tcW w:w="48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 </w:t>
            </w:r>
          </w:p>
        </w:tc>
        <w:tc>
          <w:tcPr>
            <w:tcW w:w="48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 </w:t>
            </w:r>
          </w:p>
        </w:tc>
        <w:tc>
          <w:tcPr>
            <w:tcW w:w="48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 </w:t>
            </w:r>
          </w:p>
        </w:tc>
        <w:tc>
          <w:tcPr>
            <w:tcW w:w="48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 </w:t>
            </w:r>
          </w:p>
        </w:tc>
      </w:tr>
      <w:tr w:rsidR="00826D0B" w:rsidRPr="005761D7" w:rsidTr="004A2F11">
        <w:trPr>
          <w:trHeight w:val="570"/>
        </w:trPr>
        <w:tc>
          <w:tcPr>
            <w:tcW w:w="107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 xml:space="preserve">   PPPC1             </w:t>
            </w:r>
          </w:p>
        </w:tc>
        <w:tc>
          <w:tcPr>
            <w:tcW w:w="5301"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jc w:val="both"/>
            </w:pPr>
            <w:r w:rsidRPr="005761D7">
              <w:t>The performance parameters outlined in the PPP Contracts are well-defined and understandable.</w:t>
            </w:r>
          </w:p>
        </w:tc>
        <w:tc>
          <w:tcPr>
            <w:tcW w:w="4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[1]</w:t>
            </w:r>
          </w:p>
        </w:tc>
        <w:tc>
          <w:tcPr>
            <w:tcW w:w="4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[2]</w:t>
            </w:r>
          </w:p>
        </w:tc>
        <w:tc>
          <w:tcPr>
            <w:tcW w:w="4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[3]</w:t>
            </w:r>
          </w:p>
        </w:tc>
        <w:tc>
          <w:tcPr>
            <w:tcW w:w="4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[4]</w:t>
            </w:r>
          </w:p>
        </w:tc>
        <w:tc>
          <w:tcPr>
            <w:tcW w:w="4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[5]</w:t>
            </w:r>
          </w:p>
        </w:tc>
      </w:tr>
      <w:tr w:rsidR="00826D0B" w:rsidRPr="005761D7" w:rsidTr="004A2F11">
        <w:trPr>
          <w:trHeight w:val="570"/>
        </w:trPr>
        <w:tc>
          <w:tcPr>
            <w:tcW w:w="107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 xml:space="preserve"> PPPC2             </w:t>
            </w:r>
          </w:p>
        </w:tc>
        <w:tc>
          <w:tcPr>
            <w:tcW w:w="5301"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jc w:val="both"/>
            </w:pPr>
            <w:r w:rsidRPr="005761D7">
              <w:t>The PPP Contracts specify clear and measurable performance objectives.</w:t>
            </w:r>
          </w:p>
        </w:tc>
        <w:tc>
          <w:tcPr>
            <w:tcW w:w="4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[1]</w:t>
            </w:r>
          </w:p>
        </w:tc>
        <w:tc>
          <w:tcPr>
            <w:tcW w:w="4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[2]</w:t>
            </w:r>
          </w:p>
        </w:tc>
        <w:tc>
          <w:tcPr>
            <w:tcW w:w="4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[3]</w:t>
            </w:r>
          </w:p>
        </w:tc>
        <w:tc>
          <w:tcPr>
            <w:tcW w:w="4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[4]</w:t>
            </w:r>
          </w:p>
        </w:tc>
        <w:tc>
          <w:tcPr>
            <w:tcW w:w="4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[5]</w:t>
            </w:r>
          </w:p>
        </w:tc>
      </w:tr>
      <w:tr w:rsidR="00826D0B" w:rsidRPr="005761D7" w:rsidTr="004A2F11">
        <w:trPr>
          <w:trHeight w:val="840"/>
        </w:trPr>
        <w:tc>
          <w:tcPr>
            <w:tcW w:w="107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 xml:space="preserve">   PPPC3             </w:t>
            </w:r>
          </w:p>
        </w:tc>
        <w:tc>
          <w:tcPr>
            <w:tcW w:w="5301"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jc w:val="both"/>
            </w:pPr>
            <w:r w:rsidRPr="005761D7">
              <w:t>The clarity of performance parameters in the PPP Contracts facilitates effective management of funds and assessment.</w:t>
            </w:r>
          </w:p>
        </w:tc>
        <w:tc>
          <w:tcPr>
            <w:tcW w:w="4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[1]</w:t>
            </w:r>
          </w:p>
        </w:tc>
        <w:tc>
          <w:tcPr>
            <w:tcW w:w="4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[2]</w:t>
            </w:r>
          </w:p>
        </w:tc>
        <w:tc>
          <w:tcPr>
            <w:tcW w:w="4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[3]</w:t>
            </w:r>
          </w:p>
        </w:tc>
        <w:tc>
          <w:tcPr>
            <w:tcW w:w="4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[4]</w:t>
            </w:r>
          </w:p>
        </w:tc>
        <w:tc>
          <w:tcPr>
            <w:tcW w:w="4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[5]</w:t>
            </w:r>
          </w:p>
        </w:tc>
      </w:tr>
      <w:tr w:rsidR="00826D0B" w:rsidRPr="005761D7" w:rsidTr="004A2F11">
        <w:trPr>
          <w:trHeight w:val="285"/>
        </w:trPr>
        <w:tc>
          <w:tcPr>
            <w:tcW w:w="107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ind w:left="720"/>
            </w:pPr>
            <w:r w:rsidRPr="005761D7">
              <w:t xml:space="preserve"> </w:t>
            </w:r>
          </w:p>
        </w:tc>
        <w:tc>
          <w:tcPr>
            <w:tcW w:w="5301"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ind w:left="720"/>
              <w:jc w:val="both"/>
              <w:rPr>
                <w:b/>
              </w:rPr>
            </w:pPr>
            <w:r w:rsidRPr="005761D7">
              <w:rPr>
                <w:b/>
              </w:rPr>
              <w:t>Implementation Flexibility</w:t>
            </w:r>
          </w:p>
        </w:tc>
        <w:tc>
          <w:tcPr>
            <w:tcW w:w="4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 </w:t>
            </w:r>
          </w:p>
        </w:tc>
        <w:tc>
          <w:tcPr>
            <w:tcW w:w="4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 </w:t>
            </w:r>
          </w:p>
        </w:tc>
        <w:tc>
          <w:tcPr>
            <w:tcW w:w="4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 </w:t>
            </w:r>
          </w:p>
        </w:tc>
        <w:tc>
          <w:tcPr>
            <w:tcW w:w="4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 </w:t>
            </w:r>
          </w:p>
        </w:tc>
        <w:tc>
          <w:tcPr>
            <w:tcW w:w="4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 </w:t>
            </w:r>
          </w:p>
        </w:tc>
      </w:tr>
      <w:tr w:rsidR="00826D0B" w:rsidRPr="005761D7" w:rsidTr="004A2F11">
        <w:trPr>
          <w:trHeight w:val="1110"/>
        </w:trPr>
        <w:tc>
          <w:tcPr>
            <w:tcW w:w="107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 xml:space="preserve">   PPPC4             </w:t>
            </w:r>
          </w:p>
        </w:tc>
        <w:tc>
          <w:tcPr>
            <w:tcW w:w="5301"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jc w:val="both"/>
            </w:pPr>
            <w:r w:rsidRPr="005761D7">
              <w:t>The PPP Contracts allow for necessary adjustments during implementation of Asset/equipment Lease Financing, Performance-Based Financing and Social Impact Bonds financing.</w:t>
            </w:r>
          </w:p>
        </w:tc>
        <w:tc>
          <w:tcPr>
            <w:tcW w:w="4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[1]</w:t>
            </w:r>
          </w:p>
        </w:tc>
        <w:tc>
          <w:tcPr>
            <w:tcW w:w="4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[2]</w:t>
            </w:r>
          </w:p>
        </w:tc>
        <w:tc>
          <w:tcPr>
            <w:tcW w:w="4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[3]</w:t>
            </w:r>
          </w:p>
        </w:tc>
        <w:tc>
          <w:tcPr>
            <w:tcW w:w="4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[4]</w:t>
            </w:r>
          </w:p>
        </w:tc>
        <w:tc>
          <w:tcPr>
            <w:tcW w:w="4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[5]</w:t>
            </w:r>
          </w:p>
        </w:tc>
      </w:tr>
      <w:tr w:rsidR="00826D0B" w:rsidRPr="005761D7" w:rsidTr="004A2F11">
        <w:trPr>
          <w:trHeight w:val="570"/>
        </w:trPr>
        <w:tc>
          <w:tcPr>
            <w:tcW w:w="107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 xml:space="preserve"> PPPC5             </w:t>
            </w:r>
          </w:p>
        </w:tc>
        <w:tc>
          <w:tcPr>
            <w:tcW w:w="5301"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ind w:left="40" w:hanging="20"/>
              <w:jc w:val="both"/>
            </w:pPr>
            <w:r w:rsidRPr="005761D7">
              <w:t>The flexibility provided in the PPP Contracts supports the effective adaptation of these mechanisms</w:t>
            </w:r>
          </w:p>
        </w:tc>
        <w:tc>
          <w:tcPr>
            <w:tcW w:w="4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[1]</w:t>
            </w:r>
          </w:p>
        </w:tc>
        <w:tc>
          <w:tcPr>
            <w:tcW w:w="4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[2]</w:t>
            </w:r>
          </w:p>
        </w:tc>
        <w:tc>
          <w:tcPr>
            <w:tcW w:w="4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[3]</w:t>
            </w:r>
          </w:p>
        </w:tc>
        <w:tc>
          <w:tcPr>
            <w:tcW w:w="4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[4]</w:t>
            </w:r>
          </w:p>
        </w:tc>
        <w:tc>
          <w:tcPr>
            <w:tcW w:w="4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[5]</w:t>
            </w:r>
          </w:p>
        </w:tc>
      </w:tr>
      <w:tr w:rsidR="00826D0B" w:rsidRPr="005761D7" w:rsidTr="004A2F11">
        <w:trPr>
          <w:trHeight w:val="570"/>
        </w:trPr>
        <w:tc>
          <w:tcPr>
            <w:tcW w:w="107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lastRenderedPageBreak/>
              <w:t xml:space="preserve"> PPPC6             </w:t>
            </w:r>
          </w:p>
        </w:tc>
        <w:tc>
          <w:tcPr>
            <w:tcW w:w="5301"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jc w:val="both"/>
            </w:pPr>
            <w:r w:rsidRPr="005761D7">
              <w:t>The terms of the PPP Contracts are flexible enough to accommodate unforeseen challenges.</w:t>
            </w:r>
          </w:p>
        </w:tc>
        <w:tc>
          <w:tcPr>
            <w:tcW w:w="4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[1]</w:t>
            </w:r>
          </w:p>
        </w:tc>
        <w:tc>
          <w:tcPr>
            <w:tcW w:w="4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[2]</w:t>
            </w:r>
          </w:p>
        </w:tc>
        <w:tc>
          <w:tcPr>
            <w:tcW w:w="4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[3]</w:t>
            </w:r>
          </w:p>
        </w:tc>
        <w:tc>
          <w:tcPr>
            <w:tcW w:w="4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[4]</w:t>
            </w:r>
          </w:p>
        </w:tc>
        <w:tc>
          <w:tcPr>
            <w:tcW w:w="4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[5]</w:t>
            </w:r>
          </w:p>
        </w:tc>
      </w:tr>
      <w:tr w:rsidR="00826D0B" w:rsidRPr="005761D7" w:rsidTr="004A2F11">
        <w:trPr>
          <w:trHeight w:val="285"/>
        </w:trPr>
        <w:tc>
          <w:tcPr>
            <w:tcW w:w="107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ind w:left="720"/>
              <w:rPr>
                <w:b/>
              </w:rPr>
            </w:pPr>
            <w:r w:rsidRPr="005761D7">
              <w:rPr>
                <w:b/>
              </w:rPr>
              <w:t xml:space="preserve"> </w:t>
            </w:r>
          </w:p>
        </w:tc>
        <w:tc>
          <w:tcPr>
            <w:tcW w:w="5301"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ind w:left="40" w:hanging="20"/>
              <w:jc w:val="both"/>
              <w:rPr>
                <w:b/>
              </w:rPr>
            </w:pPr>
            <w:r w:rsidRPr="005761D7">
              <w:rPr>
                <w:b/>
              </w:rPr>
              <w:t>Accountability Measures</w:t>
            </w:r>
          </w:p>
        </w:tc>
        <w:tc>
          <w:tcPr>
            <w:tcW w:w="4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 </w:t>
            </w:r>
          </w:p>
        </w:tc>
        <w:tc>
          <w:tcPr>
            <w:tcW w:w="4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 </w:t>
            </w:r>
          </w:p>
        </w:tc>
        <w:tc>
          <w:tcPr>
            <w:tcW w:w="4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 </w:t>
            </w:r>
          </w:p>
        </w:tc>
        <w:tc>
          <w:tcPr>
            <w:tcW w:w="4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 </w:t>
            </w:r>
          </w:p>
        </w:tc>
        <w:tc>
          <w:tcPr>
            <w:tcW w:w="4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 </w:t>
            </w:r>
          </w:p>
        </w:tc>
      </w:tr>
      <w:tr w:rsidR="00826D0B" w:rsidRPr="005761D7" w:rsidTr="004A2F11">
        <w:trPr>
          <w:trHeight w:val="570"/>
        </w:trPr>
        <w:tc>
          <w:tcPr>
            <w:tcW w:w="107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 xml:space="preserve"> PPPC7             </w:t>
            </w:r>
          </w:p>
        </w:tc>
        <w:tc>
          <w:tcPr>
            <w:tcW w:w="5301"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jc w:val="both"/>
            </w:pPr>
            <w:r w:rsidRPr="005761D7">
              <w:t>The accountability measures specified in the PPP Contacts are effective in ensuring compliance.</w:t>
            </w:r>
          </w:p>
        </w:tc>
        <w:tc>
          <w:tcPr>
            <w:tcW w:w="4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[1]</w:t>
            </w:r>
          </w:p>
        </w:tc>
        <w:tc>
          <w:tcPr>
            <w:tcW w:w="4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[2]</w:t>
            </w:r>
          </w:p>
        </w:tc>
        <w:tc>
          <w:tcPr>
            <w:tcW w:w="4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[3]</w:t>
            </w:r>
          </w:p>
        </w:tc>
        <w:tc>
          <w:tcPr>
            <w:tcW w:w="4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[4]</w:t>
            </w:r>
          </w:p>
        </w:tc>
        <w:tc>
          <w:tcPr>
            <w:tcW w:w="4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[5]</w:t>
            </w:r>
          </w:p>
        </w:tc>
      </w:tr>
      <w:tr w:rsidR="00826D0B" w:rsidRPr="005761D7" w:rsidTr="004A2F11">
        <w:trPr>
          <w:trHeight w:val="840"/>
        </w:trPr>
        <w:tc>
          <w:tcPr>
            <w:tcW w:w="107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 xml:space="preserve">PPPC8             </w:t>
            </w:r>
          </w:p>
        </w:tc>
        <w:tc>
          <w:tcPr>
            <w:tcW w:w="5301"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jc w:val="both"/>
            </w:pPr>
            <w:r w:rsidRPr="005761D7">
              <w:t>The PPP Contracts clearly outline the responsibilities and consequences associated with health performance outcomes.</w:t>
            </w:r>
          </w:p>
        </w:tc>
        <w:tc>
          <w:tcPr>
            <w:tcW w:w="4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[1]</w:t>
            </w:r>
          </w:p>
        </w:tc>
        <w:tc>
          <w:tcPr>
            <w:tcW w:w="4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[2]</w:t>
            </w:r>
          </w:p>
        </w:tc>
        <w:tc>
          <w:tcPr>
            <w:tcW w:w="4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[3]</w:t>
            </w:r>
          </w:p>
        </w:tc>
        <w:tc>
          <w:tcPr>
            <w:tcW w:w="4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[4]</w:t>
            </w:r>
          </w:p>
        </w:tc>
        <w:tc>
          <w:tcPr>
            <w:tcW w:w="4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[5]</w:t>
            </w:r>
          </w:p>
        </w:tc>
      </w:tr>
      <w:tr w:rsidR="00826D0B" w:rsidRPr="005761D7" w:rsidTr="004A2F11">
        <w:trPr>
          <w:trHeight w:val="570"/>
        </w:trPr>
        <w:tc>
          <w:tcPr>
            <w:tcW w:w="107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 xml:space="preserve">PPPC9             </w:t>
            </w:r>
          </w:p>
        </w:tc>
        <w:tc>
          <w:tcPr>
            <w:tcW w:w="5301"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jc w:val="both"/>
            </w:pPr>
            <w:r w:rsidRPr="005761D7">
              <w:t>The accountability provisions in the PPP Contracts are sufficient to address issues of non-compliance.</w:t>
            </w:r>
          </w:p>
        </w:tc>
        <w:tc>
          <w:tcPr>
            <w:tcW w:w="4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[1]</w:t>
            </w:r>
          </w:p>
        </w:tc>
        <w:tc>
          <w:tcPr>
            <w:tcW w:w="4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[2]</w:t>
            </w:r>
          </w:p>
        </w:tc>
        <w:tc>
          <w:tcPr>
            <w:tcW w:w="4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[3]</w:t>
            </w:r>
          </w:p>
        </w:tc>
        <w:tc>
          <w:tcPr>
            <w:tcW w:w="4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[4]</w:t>
            </w:r>
          </w:p>
        </w:tc>
        <w:tc>
          <w:tcPr>
            <w:tcW w:w="48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[5]</w:t>
            </w:r>
          </w:p>
        </w:tc>
      </w:tr>
      <w:tr w:rsidR="00826D0B" w:rsidRPr="005761D7" w:rsidTr="004A2F11">
        <w:trPr>
          <w:trHeight w:val="1806"/>
        </w:trPr>
        <w:tc>
          <w:tcPr>
            <w:tcW w:w="107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r w:rsidRPr="005761D7">
              <w:t xml:space="preserve">PPPC10             </w:t>
            </w:r>
          </w:p>
        </w:tc>
        <w:tc>
          <w:tcPr>
            <w:tcW w:w="7701" w:type="dxa"/>
            <w:gridSpan w:val="6"/>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jc w:val="both"/>
            </w:pPr>
            <w:r w:rsidRPr="005761D7">
              <w:t xml:space="preserve">Please provide a detailed explanation for your rating/opinion regarding the </w:t>
            </w:r>
            <w:r w:rsidRPr="005761D7">
              <w:rPr>
                <w:b/>
              </w:rPr>
              <w:t xml:space="preserve">Public-Private Partnership contracts </w:t>
            </w:r>
            <w:r w:rsidRPr="005761D7">
              <w:t>as in the above</w:t>
            </w:r>
          </w:p>
          <w:p w:rsidR="00826D0B" w:rsidRPr="005761D7" w:rsidRDefault="00826D0B" w:rsidP="004A2F11">
            <w:pPr>
              <w:spacing w:before="240"/>
              <w:jc w:val="both"/>
            </w:pPr>
            <w:r w:rsidRPr="005761D7">
              <w:t xml:space="preserve">…..…………………………………………………………………………….………………………………………………………………………………… </w:t>
            </w:r>
          </w:p>
        </w:tc>
      </w:tr>
    </w:tbl>
    <w:p w:rsidR="00826D0B" w:rsidRPr="005761D7" w:rsidRDefault="00826D0B" w:rsidP="00826D0B">
      <w:pPr>
        <w:spacing w:before="240" w:line="276" w:lineRule="auto"/>
        <w:rPr>
          <w:b/>
        </w:rPr>
      </w:pPr>
      <w:r w:rsidRPr="005761D7">
        <w:rPr>
          <w:b/>
        </w:rPr>
        <w:t>IX.</w:t>
      </w:r>
      <w:r w:rsidRPr="005761D7">
        <w:t xml:space="preserve"> </w:t>
      </w:r>
      <w:r w:rsidRPr="005761D7">
        <w:rPr>
          <w:b/>
        </w:rPr>
        <w:t>Government Stewardship</w:t>
      </w:r>
    </w:p>
    <w:p w:rsidR="00826D0B" w:rsidRPr="005761D7" w:rsidRDefault="00826D0B" w:rsidP="00826D0B">
      <w:pPr>
        <w:spacing w:before="240" w:line="276" w:lineRule="auto"/>
        <w:rPr>
          <w:i/>
        </w:rPr>
      </w:pPr>
      <w:r w:rsidRPr="005761D7">
        <w:rPr>
          <w:b/>
          <w:i/>
        </w:rPr>
        <w:t>Definition:</w:t>
      </w:r>
      <w:r w:rsidRPr="005761D7">
        <w:rPr>
          <w:i/>
        </w:rPr>
        <w:t xml:space="preserve"> The broader, overarching accountability over the performance of tertiary hospitals financing and the entire health system and eventually over the health of the whole population by the government stewards</w:t>
      </w:r>
    </w:p>
    <w:tbl>
      <w:tblPr>
        <w:tblW w:w="8835" w:type="dxa"/>
        <w:tblBorders>
          <w:top w:val="nil"/>
          <w:left w:val="nil"/>
          <w:bottom w:val="nil"/>
          <w:right w:val="nil"/>
          <w:insideH w:val="nil"/>
          <w:insideV w:val="nil"/>
        </w:tblBorders>
        <w:tblLayout w:type="fixed"/>
        <w:tblLook w:val="0600" w:firstRow="0" w:lastRow="0" w:firstColumn="0" w:lastColumn="0" w:noHBand="1" w:noVBand="1"/>
      </w:tblPr>
      <w:tblGrid>
        <w:gridCol w:w="804"/>
        <w:gridCol w:w="5406"/>
        <w:gridCol w:w="525"/>
        <w:gridCol w:w="525"/>
        <w:gridCol w:w="525"/>
        <w:gridCol w:w="525"/>
        <w:gridCol w:w="525"/>
      </w:tblGrid>
      <w:tr w:rsidR="00826D0B" w:rsidRPr="005761D7" w:rsidTr="004A2F11">
        <w:trPr>
          <w:trHeight w:val="285"/>
        </w:trPr>
        <w:tc>
          <w:tcPr>
            <w:tcW w:w="80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jc w:val="center"/>
              <w:rPr>
                <w:b/>
              </w:rPr>
            </w:pPr>
            <w:r w:rsidRPr="005761D7">
              <w:rPr>
                <w:b/>
              </w:rPr>
              <w:t xml:space="preserve"> </w:t>
            </w:r>
          </w:p>
        </w:tc>
        <w:tc>
          <w:tcPr>
            <w:tcW w:w="5406"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jc w:val="center"/>
              <w:rPr>
                <w:b/>
              </w:rPr>
            </w:pPr>
            <w:r w:rsidRPr="005761D7">
              <w:rPr>
                <w:b/>
              </w:rPr>
              <w:t>Supervisory oversight</w:t>
            </w:r>
          </w:p>
        </w:tc>
        <w:tc>
          <w:tcPr>
            <w:tcW w:w="2625" w:type="dxa"/>
            <w:gridSpan w:val="5"/>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rPr>
                <w:b/>
              </w:rPr>
            </w:pPr>
            <w:r w:rsidRPr="005761D7">
              <w:rPr>
                <w:b/>
              </w:rPr>
              <w:t>Likert’s Scale</w:t>
            </w:r>
          </w:p>
        </w:tc>
      </w:tr>
      <w:tr w:rsidR="00826D0B" w:rsidRPr="005761D7" w:rsidTr="004A2F11">
        <w:trPr>
          <w:trHeight w:val="570"/>
        </w:trPr>
        <w:tc>
          <w:tcPr>
            <w:tcW w:w="80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GS1             </w:t>
            </w:r>
          </w:p>
        </w:tc>
        <w:tc>
          <w:tcPr>
            <w:tcW w:w="5406"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The government effectively monitors and regulates healthcare financing activities in our hospital.</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[1]</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[2]</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[3]</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[4]</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[5]</w:t>
            </w:r>
          </w:p>
        </w:tc>
      </w:tr>
      <w:tr w:rsidR="00826D0B" w:rsidRPr="005761D7" w:rsidTr="004A2F11">
        <w:trPr>
          <w:trHeight w:val="840"/>
        </w:trPr>
        <w:tc>
          <w:tcPr>
            <w:tcW w:w="80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GS2             </w:t>
            </w:r>
          </w:p>
        </w:tc>
        <w:tc>
          <w:tcPr>
            <w:tcW w:w="5406"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Regulatory frameworks provided by the government are clear and comprehensive in guiding tertiary hospitals financing.</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[1]</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[2]</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[3]</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[4]</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[5]</w:t>
            </w:r>
          </w:p>
        </w:tc>
      </w:tr>
      <w:tr w:rsidR="00826D0B" w:rsidRPr="005761D7" w:rsidTr="004A2F11">
        <w:trPr>
          <w:trHeight w:val="840"/>
        </w:trPr>
        <w:tc>
          <w:tcPr>
            <w:tcW w:w="80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GS3             </w:t>
            </w:r>
          </w:p>
        </w:tc>
        <w:tc>
          <w:tcPr>
            <w:tcW w:w="5406"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Government oversight ensures that ternary hospitals financing mechanisms adhere to established standards and practices.</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[1]</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[2]</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[3]</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[4]</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[5]</w:t>
            </w:r>
          </w:p>
        </w:tc>
      </w:tr>
      <w:tr w:rsidR="00826D0B" w:rsidRPr="005761D7" w:rsidTr="004A2F11">
        <w:trPr>
          <w:trHeight w:val="840"/>
        </w:trPr>
        <w:tc>
          <w:tcPr>
            <w:tcW w:w="80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GS4             </w:t>
            </w:r>
          </w:p>
        </w:tc>
        <w:tc>
          <w:tcPr>
            <w:tcW w:w="5406"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The level of government regulation in healthcare financing positively impacts tertiary hospital’s financial management.</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[1]</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[2]</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[3]</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[4]</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[5]</w:t>
            </w:r>
          </w:p>
        </w:tc>
      </w:tr>
      <w:tr w:rsidR="00826D0B" w:rsidRPr="005761D7" w:rsidTr="004A2F11">
        <w:trPr>
          <w:trHeight w:val="285"/>
        </w:trPr>
        <w:tc>
          <w:tcPr>
            <w:tcW w:w="80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p>
        </w:tc>
        <w:tc>
          <w:tcPr>
            <w:tcW w:w="5406"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jc w:val="both"/>
              <w:rPr>
                <w:b/>
              </w:rPr>
            </w:pPr>
            <w:r w:rsidRPr="005761D7">
              <w:rPr>
                <w:b/>
              </w:rPr>
              <w:t>Policy formulation</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 </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 </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 </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 </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 </w:t>
            </w:r>
          </w:p>
        </w:tc>
      </w:tr>
      <w:tr w:rsidR="00826D0B" w:rsidRPr="005761D7" w:rsidTr="004A2F11">
        <w:trPr>
          <w:trHeight w:val="1110"/>
        </w:trPr>
        <w:tc>
          <w:tcPr>
            <w:tcW w:w="80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lastRenderedPageBreak/>
              <w:t xml:space="preserve">GS5             </w:t>
            </w:r>
          </w:p>
        </w:tc>
        <w:tc>
          <w:tcPr>
            <w:tcW w:w="5406"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Government policies effectively support the implementation of Asset/equipment Lease Financing, Performance-Based Financing and Social Impact Bond financing mechanisms for tertiary hospital.</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[1]</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[2]</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[3]</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[4]</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[5]</w:t>
            </w:r>
          </w:p>
        </w:tc>
      </w:tr>
      <w:tr w:rsidR="00826D0B" w:rsidRPr="005761D7" w:rsidTr="004A2F11">
        <w:trPr>
          <w:trHeight w:val="840"/>
        </w:trPr>
        <w:tc>
          <w:tcPr>
            <w:tcW w:w="80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GS6             </w:t>
            </w:r>
          </w:p>
        </w:tc>
        <w:tc>
          <w:tcPr>
            <w:tcW w:w="5406"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The policies enacted by the government are instrumental in facilitating improvements in tertiary hospitals financing.</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[1]</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[2]</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[3]</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[4]</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[5]</w:t>
            </w:r>
          </w:p>
        </w:tc>
      </w:tr>
      <w:tr w:rsidR="00826D0B" w:rsidRPr="005761D7" w:rsidTr="004A2F11">
        <w:trPr>
          <w:trHeight w:val="570"/>
        </w:trPr>
        <w:tc>
          <w:tcPr>
            <w:tcW w:w="80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GS7             </w:t>
            </w:r>
          </w:p>
        </w:tc>
        <w:tc>
          <w:tcPr>
            <w:tcW w:w="5406"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Government policies are regularly updated to address emerging challenges in tertiary hospitals financing.</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[1]</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[2]</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[3]</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[4]</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[5]</w:t>
            </w:r>
          </w:p>
        </w:tc>
      </w:tr>
      <w:tr w:rsidR="00826D0B" w:rsidRPr="005761D7" w:rsidTr="004A2F11">
        <w:trPr>
          <w:trHeight w:val="840"/>
        </w:trPr>
        <w:tc>
          <w:tcPr>
            <w:tcW w:w="80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GS8             </w:t>
            </w:r>
          </w:p>
        </w:tc>
        <w:tc>
          <w:tcPr>
            <w:tcW w:w="5406"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The effectiveness of government policies is evident in the successful adoption of new healthcare </w:t>
            </w:r>
            <w:r>
              <w:t>financing mechanisms</w:t>
            </w:r>
            <w:r w:rsidRPr="005761D7">
              <w:t xml:space="preserve"> in our hospital.</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[1]</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[2]</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[3]</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[4]</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[5]</w:t>
            </w:r>
          </w:p>
        </w:tc>
      </w:tr>
      <w:tr w:rsidR="00826D0B" w:rsidRPr="005761D7" w:rsidTr="004A2F11">
        <w:trPr>
          <w:trHeight w:val="285"/>
        </w:trPr>
        <w:tc>
          <w:tcPr>
            <w:tcW w:w="80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 </w:t>
            </w:r>
          </w:p>
        </w:tc>
        <w:tc>
          <w:tcPr>
            <w:tcW w:w="5406"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jc w:val="both"/>
              <w:rPr>
                <w:b/>
              </w:rPr>
            </w:pPr>
            <w:r w:rsidRPr="005761D7">
              <w:rPr>
                <w:b/>
              </w:rPr>
              <w:t>Resource planning</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 </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 </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 </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 </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 </w:t>
            </w:r>
          </w:p>
        </w:tc>
      </w:tr>
      <w:tr w:rsidR="00826D0B" w:rsidRPr="005761D7" w:rsidTr="004A2F11">
        <w:trPr>
          <w:trHeight w:val="840"/>
        </w:trPr>
        <w:tc>
          <w:tcPr>
            <w:tcW w:w="80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GS9             </w:t>
            </w:r>
          </w:p>
        </w:tc>
        <w:tc>
          <w:tcPr>
            <w:tcW w:w="5406"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The government allocates sufficient resources to support the development and implementation of ALF, PBF and SIB mechanisms for tertiary hospitals.</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[1]</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[2]</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[3]</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[4]</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[5]</w:t>
            </w:r>
          </w:p>
        </w:tc>
      </w:tr>
      <w:tr w:rsidR="00826D0B" w:rsidRPr="005761D7" w:rsidTr="004A2F11">
        <w:trPr>
          <w:trHeight w:val="570"/>
        </w:trPr>
        <w:tc>
          <w:tcPr>
            <w:tcW w:w="80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GS10          </w:t>
            </w:r>
          </w:p>
        </w:tc>
        <w:tc>
          <w:tcPr>
            <w:tcW w:w="5406"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Resource planning by the government is aligned with the priorities for improving healthcare quality in our hospital.</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[1]</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[2]</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[3]</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[4]</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[5]</w:t>
            </w:r>
          </w:p>
        </w:tc>
      </w:tr>
      <w:tr w:rsidR="00826D0B" w:rsidRPr="005761D7" w:rsidTr="004A2F11">
        <w:trPr>
          <w:trHeight w:val="570"/>
        </w:trPr>
        <w:tc>
          <w:tcPr>
            <w:tcW w:w="80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GS11          </w:t>
            </w:r>
          </w:p>
        </w:tc>
        <w:tc>
          <w:tcPr>
            <w:tcW w:w="5406"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The level of government funding for healthcare financing initiatives is adequate for meeting our hospital’s needs.</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[1]</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[2]</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[3]</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[4]</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[5]</w:t>
            </w:r>
          </w:p>
        </w:tc>
      </w:tr>
      <w:tr w:rsidR="00826D0B" w:rsidRPr="005761D7" w:rsidTr="004A2F11">
        <w:trPr>
          <w:trHeight w:val="840"/>
        </w:trPr>
        <w:tc>
          <w:tcPr>
            <w:tcW w:w="80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GS12          </w:t>
            </w:r>
          </w:p>
        </w:tc>
        <w:tc>
          <w:tcPr>
            <w:tcW w:w="5406"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Government resource planning positively influences our ability to enhance healthcare services and financing mechanisms.</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[1]</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[2]</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[3]</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[4]</w:t>
            </w:r>
          </w:p>
        </w:tc>
        <w:tc>
          <w:tcPr>
            <w:tcW w:w="52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[5]</w:t>
            </w:r>
          </w:p>
        </w:tc>
      </w:tr>
      <w:tr w:rsidR="00826D0B" w:rsidRPr="005761D7" w:rsidTr="004A2F11">
        <w:trPr>
          <w:trHeight w:val="1338"/>
        </w:trPr>
        <w:tc>
          <w:tcPr>
            <w:tcW w:w="80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GS13          </w:t>
            </w:r>
          </w:p>
        </w:tc>
        <w:tc>
          <w:tcPr>
            <w:tcW w:w="8031" w:type="dxa"/>
            <w:gridSpan w:val="6"/>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Please provide a detailed explanation for your rating/opinion regarding the </w:t>
            </w:r>
            <w:r w:rsidRPr="005761D7">
              <w:rPr>
                <w:b/>
              </w:rPr>
              <w:t>Government Stewardship</w:t>
            </w:r>
            <w:r w:rsidRPr="005761D7">
              <w:t xml:space="preserve"> as in the above</w:t>
            </w:r>
          </w:p>
          <w:p w:rsidR="00826D0B" w:rsidRPr="005761D7" w:rsidRDefault="00826D0B" w:rsidP="004A2F11">
            <w:pPr>
              <w:spacing w:before="240"/>
              <w:jc w:val="both"/>
            </w:pPr>
            <w:r w:rsidRPr="005761D7">
              <w:t xml:space="preserve">…..……………………………………………………………………………………………………………………………………………………………………….. </w:t>
            </w:r>
          </w:p>
        </w:tc>
      </w:tr>
    </w:tbl>
    <w:p w:rsidR="00826D0B" w:rsidRPr="005761D7" w:rsidRDefault="00826D0B" w:rsidP="00826D0B">
      <w:pPr>
        <w:spacing w:before="240" w:line="276" w:lineRule="auto"/>
      </w:pPr>
    </w:p>
    <w:p w:rsidR="00826D0B" w:rsidRPr="005761D7" w:rsidRDefault="00826D0B" w:rsidP="00826D0B">
      <w:r w:rsidRPr="005761D7">
        <w:br w:type="page"/>
      </w:r>
    </w:p>
    <w:p w:rsidR="00826D0B" w:rsidRPr="005761D7" w:rsidRDefault="00826D0B" w:rsidP="00826D0B">
      <w:pPr>
        <w:spacing w:before="240" w:line="276" w:lineRule="auto"/>
        <w:rPr>
          <w:b/>
        </w:rPr>
      </w:pPr>
      <w:r w:rsidRPr="005761D7">
        <w:rPr>
          <w:b/>
        </w:rPr>
        <w:lastRenderedPageBreak/>
        <w:t>X.</w:t>
      </w:r>
      <w:r w:rsidRPr="005761D7">
        <w:t xml:space="preserve"> </w:t>
      </w:r>
      <w:r w:rsidRPr="005761D7">
        <w:rPr>
          <w:b/>
        </w:rPr>
        <w:t>Quality of Tertiary Healthcare</w:t>
      </w:r>
    </w:p>
    <w:p w:rsidR="00826D0B" w:rsidRPr="005761D7" w:rsidRDefault="00826D0B" w:rsidP="00826D0B">
      <w:pPr>
        <w:spacing w:before="240" w:line="276" w:lineRule="auto"/>
        <w:jc w:val="both"/>
        <w:rPr>
          <w:i/>
        </w:rPr>
      </w:pPr>
      <w:r w:rsidRPr="005761D7">
        <w:rPr>
          <w:b/>
          <w:i/>
        </w:rPr>
        <w:t>Definition:</w:t>
      </w:r>
      <w:r w:rsidRPr="005761D7">
        <w:rPr>
          <w:i/>
        </w:rPr>
        <w:t xml:space="preserve"> The degree to which healthcare for individuals and populations increases the likelihood of desired health outcomes and is consistent with current professional knowledge.</w:t>
      </w:r>
    </w:p>
    <w:tbl>
      <w:tblPr>
        <w:tblW w:w="8850" w:type="dxa"/>
        <w:tblBorders>
          <w:top w:val="nil"/>
          <w:left w:val="nil"/>
          <w:bottom w:val="nil"/>
          <w:right w:val="nil"/>
          <w:insideH w:val="nil"/>
          <w:insideV w:val="nil"/>
        </w:tblBorders>
        <w:tblLayout w:type="fixed"/>
        <w:tblLook w:val="0600" w:firstRow="0" w:lastRow="0" w:firstColumn="0" w:lastColumn="0" w:noHBand="1" w:noVBand="1"/>
      </w:tblPr>
      <w:tblGrid>
        <w:gridCol w:w="1215"/>
        <w:gridCol w:w="4860"/>
        <w:gridCol w:w="555"/>
        <w:gridCol w:w="555"/>
        <w:gridCol w:w="555"/>
        <w:gridCol w:w="555"/>
        <w:gridCol w:w="555"/>
      </w:tblGrid>
      <w:tr w:rsidR="00826D0B" w:rsidRPr="005761D7" w:rsidTr="004A2F11">
        <w:trPr>
          <w:trHeight w:val="285"/>
        </w:trPr>
        <w:tc>
          <w:tcPr>
            <w:tcW w:w="121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 </w:t>
            </w:r>
          </w:p>
        </w:tc>
        <w:tc>
          <w:tcPr>
            <w:tcW w:w="486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rPr>
                <w:b/>
              </w:rPr>
            </w:pPr>
            <w:r w:rsidRPr="005761D7">
              <w:rPr>
                <w:b/>
              </w:rPr>
              <w:t>Care Structure</w:t>
            </w:r>
          </w:p>
        </w:tc>
        <w:tc>
          <w:tcPr>
            <w:tcW w:w="55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1</w:t>
            </w:r>
          </w:p>
        </w:tc>
        <w:tc>
          <w:tcPr>
            <w:tcW w:w="55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2</w:t>
            </w:r>
          </w:p>
        </w:tc>
        <w:tc>
          <w:tcPr>
            <w:tcW w:w="55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3</w:t>
            </w:r>
          </w:p>
        </w:tc>
        <w:tc>
          <w:tcPr>
            <w:tcW w:w="55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4</w:t>
            </w:r>
          </w:p>
        </w:tc>
        <w:tc>
          <w:tcPr>
            <w:tcW w:w="55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5</w:t>
            </w:r>
          </w:p>
        </w:tc>
      </w:tr>
      <w:tr w:rsidR="00826D0B" w:rsidRPr="005761D7" w:rsidTr="004A2F11">
        <w:trPr>
          <w:trHeight w:val="285"/>
        </w:trPr>
        <w:tc>
          <w:tcPr>
            <w:tcW w:w="12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QoTH1   </w:t>
            </w:r>
          </w:p>
        </w:tc>
        <w:tc>
          <w:tcPr>
            <w:tcW w:w="486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jc w:val="both"/>
            </w:pPr>
            <w:r w:rsidRPr="005761D7">
              <w:t>This tertiary hospital has in place governance structures in line with ISO standards and MoH guidelines.</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[1]</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[2]</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[3]</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[4]</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[5]</w:t>
            </w:r>
          </w:p>
        </w:tc>
      </w:tr>
      <w:tr w:rsidR="00826D0B" w:rsidRPr="005761D7" w:rsidTr="004A2F11">
        <w:trPr>
          <w:trHeight w:val="285"/>
        </w:trPr>
        <w:tc>
          <w:tcPr>
            <w:tcW w:w="12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QoTH2   </w:t>
            </w:r>
          </w:p>
        </w:tc>
        <w:tc>
          <w:tcPr>
            <w:tcW w:w="486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jc w:val="both"/>
            </w:pPr>
            <w:r w:rsidRPr="005761D7">
              <w:t>The hospital is adequately staffed with specialist as per the established (Human Resources for Health) HRH norms and standards.</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[1]</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[2]</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[3]</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[4]</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[5]</w:t>
            </w:r>
          </w:p>
        </w:tc>
      </w:tr>
      <w:tr w:rsidR="00826D0B" w:rsidRPr="005761D7" w:rsidTr="004A2F11">
        <w:trPr>
          <w:trHeight w:val="285"/>
        </w:trPr>
        <w:tc>
          <w:tcPr>
            <w:tcW w:w="12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QoTH3   </w:t>
            </w:r>
          </w:p>
        </w:tc>
        <w:tc>
          <w:tcPr>
            <w:tcW w:w="486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jc w:val="both"/>
            </w:pPr>
            <w:r w:rsidRPr="005761D7">
              <w:t>The hospital infrastructural layout provides adequate space for quality health service delivery, while ensuring safety of personnel, patients and visitors.</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[1]</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[2]</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[3]</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[4]</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[5]</w:t>
            </w:r>
          </w:p>
        </w:tc>
      </w:tr>
      <w:tr w:rsidR="00826D0B" w:rsidRPr="005761D7" w:rsidTr="004A2F11">
        <w:trPr>
          <w:trHeight w:val="285"/>
        </w:trPr>
        <w:tc>
          <w:tcPr>
            <w:tcW w:w="12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QoTH4   </w:t>
            </w:r>
          </w:p>
        </w:tc>
        <w:tc>
          <w:tcPr>
            <w:tcW w:w="486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jc w:val="both"/>
            </w:pPr>
            <w:r w:rsidRPr="005761D7">
              <w:t>The Hospital budget is adequate for the procurement of commodities and products required for level 6 services.</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[1]</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[2]</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[3]</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[4]</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[5]</w:t>
            </w:r>
          </w:p>
        </w:tc>
      </w:tr>
      <w:tr w:rsidR="00826D0B" w:rsidRPr="005761D7" w:rsidTr="004A2F11">
        <w:trPr>
          <w:trHeight w:val="285"/>
        </w:trPr>
        <w:tc>
          <w:tcPr>
            <w:tcW w:w="12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QoTH5   </w:t>
            </w:r>
          </w:p>
        </w:tc>
        <w:tc>
          <w:tcPr>
            <w:tcW w:w="486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jc w:val="both"/>
            </w:pPr>
            <w:r w:rsidRPr="005761D7">
              <w:t>The hospital has a designated quality improvement team (QIT).</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[1]</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[2]</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[3]</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[4]</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[5]</w:t>
            </w:r>
          </w:p>
        </w:tc>
      </w:tr>
      <w:tr w:rsidR="00826D0B" w:rsidRPr="005761D7" w:rsidTr="004A2F11">
        <w:trPr>
          <w:trHeight w:val="285"/>
        </w:trPr>
        <w:tc>
          <w:tcPr>
            <w:tcW w:w="12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QoTH6   </w:t>
            </w:r>
          </w:p>
        </w:tc>
        <w:tc>
          <w:tcPr>
            <w:tcW w:w="486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jc w:val="both"/>
            </w:pPr>
            <w:r w:rsidRPr="005761D7">
              <w:t>The hospital has a current strategic plan, operational plans, annual reports.</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[1]</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[2]</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[3]</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[4]</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[5]</w:t>
            </w:r>
          </w:p>
        </w:tc>
      </w:tr>
      <w:tr w:rsidR="00826D0B" w:rsidRPr="005761D7" w:rsidTr="004A2F11">
        <w:trPr>
          <w:trHeight w:val="285"/>
        </w:trPr>
        <w:tc>
          <w:tcPr>
            <w:tcW w:w="12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QoTH7   </w:t>
            </w:r>
          </w:p>
        </w:tc>
        <w:tc>
          <w:tcPr>
            <w:tcW w:w="486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jc w:val="both"/>
            </w:pPr>
            <w:r w:rsidRPr="005761D7">
              <w:t>The hospital has adequate equipment as per scope of level 6 hospital.</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[1]</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[2]</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[3]</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[4]</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[5]</w:t>
            </w:r>
          </w:p>
        </w:tc>
      </w:tr>
      <w:tr w:rsidR="00826D0B" w:rsidRPr="005761D7" w:rsidTr="004A2F11">
        <w:trPr>
          <w:trHeight w:val="978"/>
        </w:trPr>
        <w:tc>
          <w:tcPr>
            <w:tcW w:w="12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QoTH8   </w:t>
            </w:r>
          </w:p>
        </w:tc>
        <w:tc>
          <w:tcPr>
            <w:tcW w:w="7635" w:type="dxa"/>
            <w:gridSpan w:val="6"/>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jc w:val="both"/>
            </w:pPr>
            <w:r w:rsidRPr="005761D7">
              <w:t xml:space="preserve">Please provide a detailed explanation for your rating/opinion above regarding the </w:t>
            </w:r>
            <w:r w:rsidRPr="005761D7">
              <w:rPr>
                <w:b/>
              </w:rPr>
              <w:t xml:space="preserve">care structure in the hospital. </w:t>
            </w:r>
            <w:r w:rsidRPr="005761D7">
              <w:t>…..…………………………………………………………………………………….………………………………………………………………………………………......……………………………………………………………</w:t>
            </w:r>
          </w:p>
        </w:tc>
      </w:tr>
      <w:tr w:rsidR="00826D0B" w:rsidRPr="005761D7" w:rsidTr="004A2F11">
        <w:trPr>
          <w:trHeight w:val="285"/>
        </w:trPr>
        <w:tc>
          <w:tcPr>
            <w:tcW w:w="12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 </w:t>
            </w:r>
          </w:p>
        </w:tc>
        <w:tc>
          <w:tcPr>
            <w:tcW w:w="486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jc w:val="both"/>
              <w:rPr>
                <w:b/>
              </w:rPr>
            </w:pPr>
            <w:r w:rsidRPr="005761D7">
              <w:rPr>
                <w:b/>
              </w:rPr>
              <w:t>Care Process</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 </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 </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 </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 </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 </w:t>
            </w:r>
          </w:p>
        </w:tc>
      </w:tr>
      <w:tr w:rsidR="00826D0B" w:rsidRPr="005761D7" w:rsidTr="004A2F11">
        <w:trPr>
          <w:trHeight w:val="285"/>
        </w:trPr>
        <w:tc>
          <w:tcPr>
            <w:tcW w:w="12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QoTH9   </w:t>
            </w:r>
          </w:p>
        </w:tc>
        <w:tc>
          <w:tcPr>
            <w:tcW w:w="486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jc w:val="both"/>
            </w:pPr>
            <w:r w:rsidRPr="005761D7">
              <w:t>The hospital implements outpatient services in line with MOH guidelines and policies (</w:t>
            </w:r>
            <w:proofErr w:type="spellStart"/>
            <w:r w:rsidRPr="005761D7">
              <w:t>e.g</w:t>
            </w:r>
            <w:proofErr w:type="spellEnd"/>
            <w:r w:rsidRPr="005761D7">
              <w:t xml:space="preserve"> triage, schedules </w:t>
            </w:r>
            <w:proofErr w:type="spellStart"/>
            <w:r w:rsidRPr="005761D7">
              <w:t>etc</w:t>
            </w:r>
            <w:proofErr w:type="spellEnd"/>
            <w:r w:rsidRPr="005761D7">
              <w:t>)</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[1]</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[2]</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[3]</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[4]</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[5]</w:t>
            </w:r>
          </w:p>
        </w:tc>
      </w:tr>
      <w:tr w:rsidR="00826D0B" w:rsidRPr="005761D7" w:rsidTr="004A2F11">
        <w:trPr>
          <w:trHeight w:val="570"/>
        </w:trPr>
        <w:tc>
          <w:tcPr>
            <w:tcW w:w="12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QoTH10                       </w:t>
            </w:r>
          </w:p>
        </w:tc>
        <w:tc>
          <w:tcPr>
            <w:tcW w:w="486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jc w:val="both"/>
            </w:pPr>
            <w:r w:rsidRPr="005761D7">
              <w:t xml:space="preserve"> The hospital has a mechanism in place to involve the community in service provision.</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[1]</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[2]</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[3]</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[4]</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[5]</w:t>
            </w:r>
          </w:p>
        </w:tc>
      </w:tr>
      <w:tr w:rsidR="00826D0B" w:rsidRPr="005761D7" w:rsidTr="004A2F11">
        <w:trPr>
          <w:trHeight w:val="570"/>
        </w:trPr>
        <w:tc>
          <w:tcPr>
            <w:tcW w:w="12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lastRenderedPageBreak/>
              <w:t xml:space="preserve">QoTH11                       </w:t>
            </w:r>
          </w:p>
        </w:tc>
        <w:tc>
          <w:tcPr>
            <w:tcW w:w="486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jc w:val="both"/>
            </w:pPr>
            <w:r w:rsidRPr="005761D7">
              <w:t>The hospital has a system for prevention, control and surveillance of locally endemic conditions.</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[1]</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[2]</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[3]</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[4]</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[5]</w:t>
            </w:r>
          </w:p>
        </w:tc>
      </w:tr>
      <w:tr w:rsidR="00826D0B" w:rsidRPr="005761D7" w:rsidTr="004A2F11">
        <w:trPr>
          <w:trHeight w:val="570"/>
        </w:trPr>
        <w:tc>
          <w:tcPr>
            <w:tcW w:w="12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QoTH12                       </w:t>
            </w:r>
          </w:p>
        </w:tc>
        <w:tc>
          <w:tcPr>
            <w:tcW w:w="486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jc w:val="both"/>
            </w:pPr>
            <w:r w:rsidRPr="005761D7">
              <w:t>The hospital has a mechanism to protect the patient’s rights.</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[1]</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[2]</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[3]</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[4]</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[5]</w:t>
            </w:r>
          </w:p>
        </w:tc>
      </w:tr>
      <w:tr w:rsidR="00826D0B" w:rsidRPr="005761D7" w:rsidTr="004A2F11">
        <w:trPr>
          <w:trHeight w:val="570"/>
        </w:trPr>
        <w:tc>
          <w:tcPr>
            <w:tcW w:w="12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QoTH13                       </w:t>
            </w:r>
          </w:p>
        </w:tc>
        <w:tc>
          <w:tcPr>
            <w:tcW w:w="486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jc w:val="both"/>
            </w:pPr>
            <w:r w:rsidRPr="005761D7">
              <w:t>Health care providers in the hospital empowers and enable patients/clients to actively participate in their care processes.</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[1]</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[2]</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[3]</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[4]</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[5]</w:t>
            </w:r>
          </w:p>
        </w:tc>
      </w:tr>
      <w:tr w:rsidR="00826D0B" w:rsidRPr="005761D7" w:rsidTr="004A2F11">
        <w:trPr>
          <w:trHeight w:val="570"/>
        </w:trPr>
        <w:tc>
          <w:tcPr>
            <w:tcW w:w="12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QoTH14                       </w:t>
            </w:r>
          </w:p>
        </w:tc>
        <w:tc>
          <w:tcPr>
            <w:tcW w:w="486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jc w:val="both"/>
            </w:pPr>
            <w:r w:rsidRPr="005761D7">
              <w:t>The hospital provides a mechanism for client/patient feedback.</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[1]</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[2]</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[3]</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[4]</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[5]</w:t>
            </w:r>
          </w:p>
        </w:tc>
      </w:tr>
      <w:tr w:rsidR="00826D0B" w:rsidRPr="005761D7" w:rsidTr="004A2F11">
        <w:trPr>
          <w:trHeight w:val="570"/>
        </w:trPr>
        <w:tc>
          <w:tcPr>
            <w:tcW w:w="12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QoTH15                       </w:t>
            </w:r>
          </w:p>
        </w:tc>
        <w:tc>
          <w:tcPr>
            <w:tcW w:w="486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jc w:val="both"/>
            </w:pPr>
            <w:r w:rsidRPr="005761D7">
              <w:t>The hospital implements a mechanism to improve accuracy of patient identification.</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[1]</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[2]</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[3]</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[4]</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[5]</w:t>
            </w:r>
          </w:p>
        </w:tc>
      </w:tr>
      <w:tr w:rsidR="00826D0B" w:rsidRPr="005761D7" w:rsidTr="004A2F11">
        <w:trPr>
          <w:trHeight w:val="570"/>
        </w:trPr>
        <w:tc>
          <w:tcPr>
            <w:tcW w:w="12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QoTH16                       </w:t>
            </w:r>
          </w:p>
        </w:tc>
        <w:tc>
          <w:tcPr>
            <w:tcW w:w="486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jc w:val="both"/>
            </w:pPr>
            <w:r w:rsidRPr="005761D7">
              <w:t>The hospital has a procedure for the care of terminally ill patients.</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[1]</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[2]</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[3]</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[4]</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[5]</w:t>
            </w:r>
          </w:p>
        </w:tc>
      </w:tr>
      <w:tr w:rsidR="00826D0B" w:rsidRPr="005761D7" w:rsidTr="004A2F11">
        <w:trPr>
          <w:trHeight w:val="570"/>
        </w:trPr>
        <w:tc>
          <w:tcPr>
            <w:tcW w:w="12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QoTH17                       </w:t>
            </w:r>
          </w:p>
        </w:tc>
        <w:tc>
          <w:tcPr>
            <w:tcW w:w="486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jc w:val="both"/>
            </w:pPr>
            <w:r w:rsidRPr="005761D7">
              <w:t>The hospital has in place an infection prevention and control governance structure as per the national IPC policy and guidelines.</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[1]</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[2]</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[3]</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[4]</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[5]</w:t>
            </w:r>
          </w:p>
        </w:tc>
      </w:tr>
      <w:tr w:rsidR="00826D0B" w:rsidRPr="005761D7" w:rsidTr="004A2F11">
        <w:trPr>
          <w:trHeight w:val="570"/>
        </w:trPr>
        <w:tc>
          <w:tcPr>
            <w:tcW w:w="12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QoTH18                       </w:t>
            </w:r>
          </w:p>
        </w:tc>
        <w:tc>
          <w:tcPr>
            <w:tcW w:w="486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jc w:val="both"/>
            </w:pPr>
            <w:r w:rsidRPr="005761D7">
              <w:t>The hospital continuously carries out episodic patient assessment for admitted patients.</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[1]</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[2]</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[3]</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[4]</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[5]</w:t>
            </w:r>
          </w:p>
        </w:tc>
      </w:tr>
      <w:tr w:rsidR="00826D0B" w:rsidRPr="005761D7" w:rsidTr="004A2F11">
        <w:trPr>
          <w:trHeight w:val="348"/>
        </w:trPr>
        <w:tc>
          <w:tcPr>
            <w:tcW w:w="12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QoTH19                       </w:t>
            </w:r>
          </w:p>
        </w:tc>
        <w:tc>
          <w:tcPr>
            <w:tcW w:w="7635" w:type="dxa"/>
            <w:gridSpan w:val="6"/>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jc w:val="both"/>
            </w:pPr>
            <w:r w:rsidRPr="005761D7">
              <w:t xml:space="preserve">Please provide a detailed explanation for your rating/opinion regarding the </w:t>
            </w:r>
            <w:r w:rsidRPr="005761D7">
              <w:rPr>
                <w:b/>
              </w:rPr>
              <w:t>quality of healthcare</w:t>
            </w:r>
            <w:r w:rsidRPr="005761D7">
              <w:t xml:space="preserve"> </w:t>
            </w:r>
            <w:r w:rsidRPr="005761D7">
              <w:rPr>
                <w:b/>
              </w:rPr>
              <w:t xml:space="preserve">(process) </w:t>
            </w:r>
            <w:r w:rsidRPr="005761D7">
              <w:t>as in the above</w:t>
            </w:r>
          </w:p>
          <w:p w:rsidR="00826D0B" w:rsidRPr="005761D7" w:rsidRDefault="00826D0B" w:rsidP="004A2F11">
            <w:pPr>
              <w:spacing w:before="240"/>
              <w:jc w:val="both"/>
            </w:pPr>
            <w:r w:rsidRPr="005761D7">
              <w:t>…..…………………………………………………………………………………….………………………………………………………………………</w:t>
            </w:r>
          </w:p>
          <w:p w:rsidR="00826D0B" w:rsidRPr="005761D7" w:rsidRDefault="00826D0B" w:rsidP="004A2F11">
            <w:pPr>
              <w:spacing w:before="240"/>
              <w:jc w:val="both"/>
            </w:pPr>
            <w:r w:rsidRPr="005761D7">
              <w:t xml:space="preserve"> </w:t>
            </w:r>
          </w:p>
        </w:tc>
      </w:tr>
      <w:tr w:rsidR="00826D0B" w:rsidRPr="005761D7" w:rsidTr="004A2F11">
        <w:trPr>
          <w:trHeight w:val="285"/>
        </w:trPr>
        <w:tc>
          <w:tcPr>
            <w:tcW w:w="12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ind w:left="360"/>
              <w:rPr>
                <w:b/>
              </w:rPr>
            </w:pPr>
            <w:r w:rsidRPr="005761D7">
              <w:rPr>
                <w:b/>
              </w:rPr>
              <w:t xml:space="preserve"> </w:t>
            </w:r>
          </w:p>
        </w:tc>
        <w:tc>
          <w:tcPr>
            <w:tcW w:w="486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jc w:val="both"/>
              <w:rPr>
                <w:b/>
              </w:rPr>
            </w:pPr>
            <w:r w:rsidRPr="005761D7">
              <w:rPr>
                <w:b/>
              </w:rPr>
              <w:t>Care Outcome</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 </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 </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 </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 </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 </w:t>
            </w:r>
          </w:p>
        </w:tc>
      </w:tr>
      <w:tr w:rsidR="00826D0B" w:rsidRPr="005761D7" w:rsidTr="004A2F11">
        <w:trPr>
          <w:trHeight w:val="570"/>
        </w:trPr>
        <w:tc>
          <w:tcPr>
            <w:tcW w:w="12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QoTH20                       </w:t>
            </w:r>
          </w:p>
        </w:tc>
        <w:tc>
          <w:tcPr>
            <w:tcW w:w="486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jc w:val="both"/>
            </w:pPr>
            <w:r w:rsidRPr="005761D7">
              <w:t xml:space="preserve">Patient’s satisfaction index in the hospital has been satisfactory.  </w:t>
            </w:r>
            <w:r w:rsidRPr="005761D7">
              <w:tab/>
              <w:t xml:space="preserve">  </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[1]</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[2]</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[3]</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[4]</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[5]</w:t>
            </w:r>
          </w:p>
        </w:tc>
      </w:tr>
      <w:tr w:rsidR="00826D0B" w:rsidRPr="005761D7" w:rsidTr="004A2F11">
        <w:trPr>
          <w:trHeight w:val="570"/>
        </w:trPr>
        <w:tc>
          <w:tcPr>
            <w:tcW w:w="12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QoTH21                       </w:t>
            </w:r>
          </w:p>
        </w:tc>
        <w:tc>
          <w:tcPr>
            <w:tcW w:w="486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jc w:val="both"/>
            </w:pPr>
            <w:r w:rsidRPr="005761D7">
              <w:t>There has not been stock out of the essential medicines and supplies lasting over 7 days in the last three month.</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[1]</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[2]</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[3]</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[4]</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[5]</w:t>
            </w:r>
          </w:p>
        </w:tc>
      </w:tr>
      <w:tr w:rsidR="00826D0B" w:rsidRPr="005761D7" w:rsidTr="004A2F11">
        <w:trPr>
          <w:trHeight w:val="570"/>
        </w:trPr>
        <w:tc>
          <w:tcPr>
            <w:tcW w:w="12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QoTH22                       </w:t>
            </w:r>
          </w:p>
        </w:tc>
        <w:tc>
          <w:tcPr>
            <w:tcW w:w="486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jc w:val="both"/>
            </w:pPr>
            <w:r w:rsidRPr="005761D7">
              <w:t>The hospital patients suffer complications as such bed sores and other poor outcomes</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[1]</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[2]</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[3]</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[4]</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[5]</w:t>
            </w:r>
          </w:p>
        </w:tc>
      </w:tr>
      <w:tr w:rsidR="00826D0B" w:rsidRPr="005761D7" w:rsidTr="004A2F11">
        <w:trPr>
          <w:trHeight w:val="570"/>
        </w:trPr>
        <w:tc>
          <w:tcPr>
            <w:tcW w:w="12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lastRenderedPageBreak/>
              <w:t xml:space="preserve">QoTH23                       </w:t>
            </w:r>
          </w:p>
        </w:tc>
        <w:tc>
          <w:tcPr>
            <w:tcW w:w="486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jc w:val="both"/>
            </w:pPr>
            <w:r w:rsidRPr="005761D7">
              <w:t>The hospital’s critical deaths (</w:t>
            </w:r>
            <w:proofErr w:type="spellStart"/>
            <w:r w:rsidRPr="005761D7">
              <w:t>e.g</w:t>
            </w:r>
            <w:proofErr w:type="spellEnd"/>
            <w:r w:rsidRPr="005761D7">
              <w:t xml:space="preserve"> maternal, falls, suicides </w:t>
            </w:r>
            <w:proofErr w:type="spellStart"/>
            <w:r w:rsidRPr="005761D7">
              <w:t>etc</w:t>
            </w:r>
            <w:proofErr w:type="spellEnd"/>
            <w:r w:rsidRPr="005761D7">
              <w:t>) are always audited and findings discussed</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[1]</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[2]</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[3]</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[4]</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[5]</w:t>
            </w:r>
          </w:p>
        </w:tc>
      </w:tr>
      <w:tr w:rsidR="00826D0B" w:rsidRPr="005761D7" w:rsidTr="004A2F11">
        <w:trPr>
          <w:trHeight w:val="570"/>
        </w:trPr>
        <w:tc>
          <w:tcPr>
            <w:tcW w:w="12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QoTH24                       </w:t>
            </w:r>
          </w:p>
        </w:tc>
        <w:tc>
          <w:tcPr>
            <w:tcW w:w="486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jc w:val="both"/>
            </w:pPr>
            <w:r w:rsidRPr="005761D7">
              <w:t>The Hospital critical death rates (</w:t>
            </w:r>
            <w:proofErr w:type="spellStart"/>
            <w:r w:rsidRPr="005761D7">
              <w:t>e.g</w:t>
            </w:r>
            <w:proofErr w:type="spellEnd"/>
            <w:r w:rsidRPr="005761D7">
              <w:t xml:space="preserve"> maternal, falls, suicides and other notifiable cases) are always higher than expected.</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[1]</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[2]</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[3]</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[4]</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[5]</w:t>
            </w:r>
          </w:p>
        </w:tc>
      </w:tr>
      <w:tr w:rsidR="00826D0B" w:rsidRPr="005761D7" w:rsidTr="004A2F11">
        <w:trPr>
          <w:trHeight w:val="570"/>
        </w:trPr>
        <w:tc>
          <w:tcPr>
            <w:tcW w:w="12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QoTH25                       </w:t>
            </w:r>
          </w:p>
        </w:tc>
        <w:tc>
          <w:tcPr>
            <w:tcW w:w="486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jc w:val="both"/>
            </w:pPr>
            <w:r w:rsidRPr="005761D7">
              <w:t>Considering the nature of your patients and care, the admitted patients do not exceed the expected admission stays in the hospital.</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[1]</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[2]</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[3]</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[4]</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[5]</w:t>
            </w:r>
          </w:p>
        </w:tc>
      </w:tr>
      <w:tr w:rsidR="00826D0B" w:rsidRPr="005761D7" w:rsidTr="004A2F11">
        <w:trPr>
          <w:trHeight w:val="570"/>
        </w:trPr>
        <w:tc>
          <w:tcPr>
            <w:tcW w:w="12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QoTH26                       </w:t>
            </w:r>
          </w:p>
        </w:tc>
        <w:tc>
          <w:tcPr>
            <w:tcW w:w="486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jc w:val="both"/>
            </w:pPr>
            <w:r w:rsidRPr="005761D7">
              <w:t>Patients’ resuscitation in the hospital has always been successful.</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[1]</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[2]</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[3]</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[4]</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[5]</w:t>
            </w:r>
          </w:p>
        </w:tc>
      </w:tr>
      <w:tr w:rsidR="00826D0B" w:rsidRPr="005761D7" w:rsidTr="004A2F11">
        <w:trPr>
          <w:trHeight w:val="570"/>
        </w:trPr>
        <w:tc>
          <w:tcPr>
            <w:tcW w:w="12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QoTH27                       </w:t>
            </w:r>
          </w:p>
        </w:tc>
        <w:tc>
          <w:tcPr>
            <w:tcW w:w="486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jc w:val="both"/>
            </w:pPr>
            <w:r w:rsidRPr="005761D7">
              <w:t>The hospital often readmits discharged patients coming back with infections and other complications.</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[1]</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[2]</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[3]</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[4]</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[5]</w:t>
            </w:r>
          </w:p>
        </w:tc>
      </w:tr>
      <w:tr w:rsidR="00826D0B" w:rsidRPr="005761D7" w:rsidTr="004A2F11">
        <w:trPr>
          <w:trHeight w:val="570"/>
        </w:trPr>
        <w:tc>
          <w:tcPr>
            <w:tcW w:w="12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QoTH28                       </w:t>
            </w:r>
          </w:p>
        </w:tc>
        <w:tc>
          <w:tcPr>
            <w:tcW w:w="486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jc w:val="both"/>
            </w:pPr>
            <w:r w:rsidRPr="005761D7">
              <w:t>The hospital mortality rate has always been higher than expected.</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[1]</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[2]</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[3]</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[4]</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[5]</w:t>
            </w:r>
          </w:p>
        </w:tc>
      </w:tr>
      <w:tr w:rsidR="00826D0B" w:rsidRPr="005761D7" w:rsidTr="004A2F11">
        <w:trPr>
          <w:trHeight w:val="570"/>
        </w:trPr>
        <w:tc>
          <w:tcPr>
            <w:tcW w:w="12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QoTH29                       </w:t>
            </w:r>
          </w:p>
        </w:tc>
        <w:tc>
          <w:tcPr>
            <w:tcW w:w="486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jc w:val="both"/>
            </w:pPr>
            <w:r w:rsidRPr="005761D7">
              <w:t>The need for repeated interventions like procedures, medications and therapies undertaken in the hospital has been higher than expected.</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[1]</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[2]</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[3]</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[4]</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[5]</w:t>
            </w:r>
          </w:p>
        </w:tc>
      </w:tr>
      <w:tr w:rsidR="00826D0B" w:rsidRPr="005761D7" w:rsidTr="004A2F11">
        <w:trPr>
          <w:trHeight w:val="570"/>
        </w:trPr>
        <w:tc>
          <w:tcPr>
            <w:tcW w:w="12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QoTH30                       </w:t>
            </w:r>
          </w:p>
        </w:tc>
        <w:tc>
          <w:tcPr>
            <w:tcW w:w="4860"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jc w:val="both"/>
            </w:pPr>
            <w:r w:rsidRPr="005761D7">
              <w:t>The hospital often asks patients for feedback to improve services.</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[1]</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[2]</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[3]</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[4]</w:t>
            </w:r>
          </w:p>
        </w:tc>
        <w:tc>
          <w:tcPr>
            <w:tcW w:w="555" w:type="dxa"/>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[5]</w:t>
            </w:r>
          </w:p>
        </w:tc>
      </w:tr>
      <w:tr w:rsidR="00826D0B" w:rsidRPr="005761D7" w:rsidTr="004A2F11">
        <w:trPr>
          <w:trHeight w:val="1968"/>
        </w:trPr>
        <w:tc>
          <w:tcPr>
            <w:tcW w:w="121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pPr>
            <w:r w:rsidRPr="005761D7">
              <w:t xml:space="preserve">QoTH31                       </w:t>
            </w:r>
          </w:p>
        </w:tc>
        <w:tc>
          <w:tcPr>
            <w:tcW w:w="7635" w:type="dxa"/>
            <w:gridSpan w:val="6"/>
            <w:tcBorders>
              <w:top w:val="nil"/>
              <w:left w:val="nil"/>
              <w:bottom w:val="single" w:sz="5" w:space="0" w:color="000000"/>
              <w:right w:val="single" w:sz="5" w:space="0" w:color="000000"/>
            </w:tcBorders>
            <w:tcMar>
              <w:top w:w="0" w:type="dxa"/>
              <w:left w:w="100" w:type="dxa"/>
              <w:bottom w:w="0" w:type="dxa"/>
              <w:right w:w="100" w:type="dxa"/>
            </w:tcMar>
          </w:tcPr>
          <w:p w:rsidR="00826D0B" w:rsidRPr="005761D7" w:rsidRDefault="00826D0B" w:rsidP="004A2F11">
            <w:pPr>
              <w:spacing w:before="240"/>
              <w:jc w:val="both"/>
            </w:pPr>
            <w:r w:rsidRPr="005761D7">
              <w:t xml:space="preserve">Please provide a detailed explanation for your rating/opinion regarding the </w:t>
            </w:r>
            <w:r w:rsidRPr="005761D7">
              <w:rPr>
                <w:b/>
              </w:rPr>
              <w:t>quality of healthcare</w:t>
            </w:r>
            <w:r w:rsidRPr="005761D7">
              <w:t xml:space="preserve"> (</w:t>
            </w:r>
            <w:r w:rsidRPr="005761D7">
              <w:rPr>
                <w:b/>
              </w:rPr>
              <w:t xml:space="preserve">Outcome) </w:t>
            </w:r>
            <w:r w:rsidRPr="005761D7">
              <w:t>as in the above</w:t>
            </w:r>
          </w:p>
          <w:p w:rsidR="00826D0B" w:rsidRPr="005761D7" w:rsidRDefault="00826D0B" w:rsidP="004A2F11">
            <w:pPr>
              <w:spacing w:before="240"/>
              <w:jc w:val="both"/>
            </w:pPr>
            <w:r w:rsidRPr="005761D7">
              <w:t>………………………………………………………………………………………......…………………………………………………………………………………………..…………………………………………………………</w:t>
            </w:r>
          </w:p>
          <w:p w:rsidR="00826D0B" w:rsidRPr="005761D7" w:rsidRDefault="00826D0B" w:rsidP="004A2F11">
            <w:pPr>
              <w:spacing w:before="240"/>
              <w:jc w:val="both"/>
            </w:pPr>
            <w:r w:rsidRPr="005761D7">
              <w:t xml:space="preserve"> </w:t>
            </w:r>
          </w:p>
        </w:tc>
      </w:tr>
    </w:tbl>
    <w:p w:rsidR="00826D0B" w:rsidRPr="005761D7" w:rsidRDefault="00826D0B" w:rsidP="00826D0B">
      <w:pPr>
        <w:spacing w:before="240" w:line="276" w:lineRule="auto"/>
      </w:pPr>
      <w:r w:rsidRPr="005761D7">
        <w:t xml:space="preserve"> </w:t>
      </w:r>
    </w:p>
    <w:p w:rsidR="00826D0B" w:rsidRPr="005761D7" w:rsidRDefault="00826D0B" w:rsidP="00826D0B">
      <w:pPr>
        <w:spacing w:before="240" w:line="276" w:lineRule="auto"/>
        <w:rPr>
          <w:b/>
          <w:bCs/>
        </w:rPr>
      </w:pPr>
      <w:r w:rsidRPr="005761D7">
        <w:rPr>
          <w:b/>
          <w:bCs/>
        </w:rPr>
        <w:t xml:space="preserve"> </w:t>
      </w:r>
    </w:p>
    <w:p w:rsidR="00826D0B" w:rsidRPr="005761D7" w:rsidRDefault="00826D0B" w:rsidP="00826D0B">
      <w:pPr>
        <w:rPr>
          <w:b/>
          <w:bCs/>
        </w:rPr>
      </w:pPr>
      <w:r w:rsidRPr="005761D7">
        <w:rPr>
          <w:b/>
          <w:bCs/>
        </w:rPr>
        <w:br w:type="page"/>
      </w:r>
    </w:p>
    <w:p w:rsidR="00826D0B" w:rsidRPr="005761D7" w:rsidRDefault="00826D0B" w:rsidP="00826D0B">
      <w:pPr>
        <w:spacing w:before="240" w:line="276" w:lineRule="auto"/>
        <w:rPr>
          <w:b/>
          <w:bCs/>
        </w:rPr>
      </w:pPr>
      <w:r w:rsidRPr="005761D7">
        <w:rPr>
          <w:b/>
          <w:bCs/>
        </w:rPr>
        <w:lastRenderedPageBreak/>
        <w:t>Appendix III: Study Interview guide</w:t>
      </w:r>
    </w:p>
    <w:p w:rsidR="00826D0B" w:rsidRPr="005761D7" w:rsidRDefault="00826D0B" w:rsidP="00826D0B">
      <w:pPr>
        <w:spacing w:before="240" w:line="276" w:lineRule="auto"/>
        <w:jc w:val="both"/>
        <w:rPr>
          <w:rFonts w:ascii="Book Antiqua" w:eastAsia="Book Antiqua" w:hAnsi="Book Antiqua" w:cs="Book Antiqua"/>
          <w:b/>
        </w:rPr>
      </w:pPr>
      <w:r w:rsidRPr="005761D7">
        <w:t xml:space="preserve"> </w:t>
      </w:r>
      <w:r w:rsidRPr="005761D7">
        <w:rPr>
          <w:rFonts w:ascii="Book Antiqua" w:eastAsia="Book Antiqua" w:hAnsi="Book Antiqua" w:cs="Book Antiqua"/>
          <w:b/>
        </w:rPr>
        <w:t>I.</w:t>
      </w:r>
      <w:r w:rsidRPr="005761D7">
        <w:t xml:space="preserve"> </w:t>
      </w:r>
      <w:r w:rsidRPr="005761D7">
        <w:rPr>
          <w:rFonts w:ascii="Book Antiqua" w:eastAsia="Book Antiqua" w:hAnsi="Book Antiqua" w:cs="Book Antiqua"/>
          <w:b/>
        </w:rPr>
        <w:t>GENERAL INFORMATION - DEMOGRAPHIC</w:t>
      </w:r>
    </w:p>
    <w:tbl>
      <w:tblPr>
        <w:tblW w:w="8813" w:type="dxa"/>
        <w:tblBorders>
          <w:top w:val="nil"/>
          <w:left w:val="nil"/>
          <w:bottom w:val="nil"/>
          <w:right w:val="nil"/>
          <w:insideH w:val="nil"/>
          <w:insideV w:val="nil"/>
        </w:tblBorders>
        <w:tblLayout w:type="fixed"/>
        <w:tblLook w:val="0600" w:firstRow="0" w:lastRow="0" w:firstColumn="0" w:lastColumn="0" w:noHBand="1" w:noVBand="1"/>
      </w:tblPr>
      <w:tblGrid>
        <w:gridCol w:w="705"/>
        <w:gridCol w:w="3073"/>
        <w:gridCol w:w="5035"/>
      </w:tblGrid>
      <w:tr w:rsidR="00826D0B" w:rsidRPr="00645F91" w:rsidTr="004A2F11">
        <w:trPr>
          <w:trHeight w:val="435"/>
        </w:trPr>
        <w:tc>
          <w:tcPr>
            <w:tcW w:w="70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826D0B" w:rsidRPr="00645F91" w:rsidRDefault="00826D0B" w:rsidP="004A2F11">
            <w:pPr>
              <w:jc w:val="both"/>
              <w:rPr>
                <w:rFonts w:eastAsia="Book Antiqua"/>
                <w:b/>
              </w:rPr>
            </w:pPr>
            <w:r w:rsidRPr="00645F91">
              <w:rPr>
                <w:rFonts w:eastAsia="Book Antiqua"/>
                <w:b/>
              </w:rPr>
              <w:t xml:space="preserve">  </w:t>
            </w:r>
          </w:p>
        </w:tc>
        <w:tc>
          <w:tcPr>
            <w:tcW w:w="307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26D0B" w:rsidRPr="00645F91" w:rsidRDefault="00826D0B" w:rsidP="004A2F11">
            <w:pPr>
              <w:jc w:val="both"/>
              <w:rPr>
                <w:rFonts w:eastAsia="Book Antiqua"/>
                <w:b/>
              </w:rPr>
            </w:pPr>
            <w:r w:rsidRPr="00645F91">
              <w:rPr>
                <w:rFonts w:eastAsia="Book Antiqua"/>
                <w:b/>
              </w:rPr>
              <w:t>Demographic information</w:t>
            </w:r>
          </w:p>
        </w:tc>
        <w:tc>
          <w:tcPr>
            <w:tcW w:w="503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26D0B" w:rsidRPr="00645F91" w:rsidRDefault="00826D0B" w:rsidP="004A2F11">
            <w:pPr>
              <w:jc w:val="both"/>
              <w:rPr>
                <w:rFonts w:eastAsia="Book Antiqua"/>
                <w:b/>
              </w:rPr>
            </w:pPr>
            <w:r w:rsidRPr="00645F91">
              <w:rPr>
                <w:rFonts w:eastAsia="Book Antiqua"/>
                <w:b/>
              </w:rPr>
              <w:t xml:space="preserve"> </w:t>
            </w:r>
          </w:p>
        </w:tc>
      </w:tr>
      <w:tr w:rsidR="00826D0B" w:rsidRPr="00645F91" w:rsidTr="004A2F11">
        <w:trPr>
          <w:trHeight w:val="85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645F91" w:rsidRDefault="00826D0B" w:rsidP="004A2F11">
            <w:pPr>
              <w:jc w:val="both"/>
              <w:rPr>
                <w:rFonts w:eastAsia="Book Antiqua"/>
              </w:rPr>
            </w:pPr>
            <w:r w:rsidRPr="00645F91">
              <w:rPr>
                <w:rFonts w:eastAsia="Book Antiqua"/>
              </w:rPr>
              <w:t>GI1</w:t>
            </w:r>
            <w:r w:rsidRPr="00645F91">
              <w:t xml:space="preserve">           </w:t>
            </w:r>
            <w:r w:rsidRPr="00645F91">
              <w:rPr>
                <w:rFonts w:eastAsia="Book Antiqua"/>
              </w:rPr>
              <w:t xml:space="preserve"> </w:t>
            </w:r>
          </w:p>
        </w:tc>
        <w:tc>
          <w:tcPr>
            <w:tcW w:w="3073" w:type="dxa"/>
            <w:tcBorders>
              <w:top w:val="nil"/>
              <w:left w:val="nil"/>
              <w:bottom w:val="single" w:sz="5" w:space="0" w:color="000000"/>
              <w:right w:val="single" w:sz="5" w:space="0" w:color="000000"/>
            </w:tcBorders>
            <w:tcMar>
              <w:top w:w="0" w:type="dxa"/>
              <w:left w:w="100" w:type="dxa"/>
              <w:bottom w:w="0" w:type="dxa"/>
              <w:right w:w="100" w:type="dxa"/>
            </w:tcMar>
          </w:tcPr>
          <w:p w:rsidR="00826D0B" w:rsidRPr="00645F91" w:rsidRDefault="00826D0B" w:rsidP="004A2F11">
            <w:pPr>
              <w:spacing w:after="240"/>
              <w:jc w:val="both"/>
              <w:rPr>
                <w:rFonts w:eastAsia="Book Antiqua"/>
              </w:rPr>
            </w:pPr>
            <w:r w:rsidRPr="00645F91">
              <w:rPr>
                <w:rFonts w:eastAsia="Book Antiqua"/>
              </w:rPr>
              <w:t>Age (In years)</w:t>
            </w:r>
          </w:p>
        </w:tc>
        <w:tc>
          <w:tcPr>
            <w:tcW w:w="5035" w:type="dxa"/>
            <w:tcBorders>
              <w:top w:val="nil"/>
              <w:left w:val="nil"/>
              <w:bottom w:val="single" w:sz="5" w:space="0" w:color="000000"/>
              <w:right w:val="single" w:sz="5" w:space="0" w:color="000000"/>
            </w:tcBorders>
            <w:tcMar>
              <w:top w:w="0" w:type="dxa"/>
              <w:left w:w="100" w:type="dxa"/>
              <w:bottom w:w="0" w:type="dxa"/>
              <w:right w:w="100" w:type="dxa"/>
            </w:tcMar>
          </w:tcPr>
          <w:p w:rsidR="00826D0B" w:rsidRPr="00645F91" w:rsidRDefault="00826D0B" w:rsidP="004A2F11">
            <w:pPr>
              <w:jc w:val="both"/>
              <w:rPr>
                <w:rFonts w:eastAsia="Book Antiqua"/>
              </w:rPr>
            </w:pPr>
            <w:r w:rsidRPr="00645F91">
              <w:rPr>
                <w:rFonts w:eastAsia="Book Antiqua"/>
              </w:rPr>
              <w:t xml:space="preserve">25 – 35 [1]   </w:t>
            </w:r>
            <w:r w:rsidRPr="00645F91">
              <w:rPr>
                <w:rFonts w:eastAsia="Book Antiqua"/>
              </w:rPr>
              <w:tab/>
              <w:t xml:space="preserve">36 – 45 [2]   </w:t>
            </w:r>
            <w:r w:rsidRPr="00645F91">
              <w:rPr>
                <w:rFonts w:eastAsia="Book Antiqua"/>
              </w:rPr>
              <w:tab/>
              <w:t>46 -55 [ 3]</w:t>
            </w:r>
          </w:p>
          <w:p w:rsidR="00826D0B" w:rsidRPr="00645F91" w:rsidRDefault="00826D0B" w:rsidP="004A2F11">
            <w:pPr>
              <w:jc w:val="both"/>
              <w:rPr>
                <w:rFonts w:eastAsia="Book Antiqua"/>
              </w:rPr>
            </w:pPr>
            <w:r w:rsidRPr="00645F91">
              <w:rPr>
                <w:rFonts w:eastAsia="Book Antiqua"/>
              </w:rPr>
              <w:t xml:space="preserve">56 – 65 [4]   </w:t>
            </w:r>
            <w:r w:rsidRPr="00645F91">
              <w:rPr>
                <w:rFonts w:eastAsia="Book Antiqua"/>
              </w:rPr>
              <w:tab/>
              <w:t>Above 65 years [5]</w:t>
            </w:r>
          </w:p>
        </w:tc>
      </w:tr>
      <w:tr w:rsidR="00826D0B" w:rsidRPr="00645F91" w:rsidTr="004A2F11">
        <w:trPr>
          <w:trHeight w:val="61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645F91" w:rsidRDefault="00826D0B" w:rsidP="004A2F11">
            <w:pPr>
              <w:jc w:val="both"/>
              <w:rPr>
                <w:rFonts w:eastAsia="Book Antiqua"/>
              </w:rPr>
            </w:pPr>
            <w:r w:rsidRPr="00645F91">
              <w:rPr>
                <w:rFonts w:eastAsia="Book Antiqua"/>
              </w:rPr>
              <w:t>GI2</w:t>
            </w:r>
            <w:r w:rsidRPr="00645F91">
              <w:t xml:space="preserve">           </w:t>
            </w:r>
            <w:r w:rsidRPr="00645F91">
              <w:rPr>
                <w:rFonts w:eastAsia="Book Antiqua"/>
              </w:rPr>
              <w:t xml:space="preserve"> </w:t>
            </w:r>
          </w:p>
        </w:tc>
        <w:tc>
          <w:tcPr>
            <w:tcW w:w="3073" w:type="dxa"/>
            <w:tcBorders>
              <w:top w:val="nil"/>
              <w:left w:val="nil"/>
              <w:bottom w:val="single" w:sz="5" w:space="0" w:color="000000"/>
              <w:right w:val="single" w:sz="5" w:space="0" w:color="000000"/>
            </w:tcBorders>
            <w:tcMar>
              <w:top w:w="0" w:type="dxa"/>
              <w:left w:w="100" w:type="dxa"/>
              <w:bottom w:w="0" w:type="dxa"/>
              <w:right w:w="100" w:type="dxa"/>
            </w:tcMar>
          </w:tcPr>
          <w:p w:rsidR="00826D0B" w:rsidRPr="00645F91" w:rsidRDefault="00826D0B" w:rsidP="004A2F11">
            <w:pPr>
              <w:spacing w:after="240"/>
              <w:jc w:val="both"/>
              <w:rPr>
                <w:rFonts w:eastAsia="Book Antiqua"/>
              </w:rPr>
            </w:pPr>
            <w:r w:rsidRPr="00645F91">
              <w:rPr>
                <w:rFonts w:eastAsia="Book Antiqua"/>
              </w:rPr>
              <w:t>Gender</w:t>
            </w:r>
          </w:p>
        </w:tc>
        <w:tc>
          <w:tcPr>
            <w:tcW w:w="5035" w:type="dxa"/>
            <w:tcBorders>
              <w:top w:val="nil"/>
              <w:left w:val="nil"/>
              <w:bottom w:val="single" w:sz="5" w:space="0" w:color="000000"/>
              <w:right w:val="single" w:sz="5" w:space="0" w:color="000000"/>
            </w:tcBorders>
            <w:tcMar>
              <w:top w:w="0" w:type="dxa"/>
              <w:left w:w="100" w:type="dxa"/>
              <w:bottom w:w="0" w:type="dxa"/>
              <w:right w:w="100" w:type="dxa"/>
            </w:tcMar>
          </w:tcPr>
          <w:p w:rsidR="00826D0B" w:rsidRPr="00645F91" w:rsidRDefault="00826D0B" w:rsidP="004A2F11">
            <w:pPr>
              <w:jc w:val="both"/>
              <w:rPr>
                <w:rFonts w:eastAsia="Book Antiqua"/>
              </w:rPr>
            </w:pPr>
            <w:r w:rsidRPr="00645F91">
              <w:rPr>
                <w:rFonts w:eastAsia="Book Antiqua"/>
              </w:rPr>
              <w:t xml:space="preserve">Male [1]        </w:t>
            </w:r>
            <w:r w:rsidRPr="00645F91">
              <w:rPr>
                <w:rFonts w:eastAsia="Book Antiqua"/>
              </w:rPr>
              <w:tab/>
              <w:t>Female [2]</w:t>
            </w:r>
          </w:p>
        </w:tc>
      </w:tr>
      <w:tr w:rsidR="00826D0B" w:rsidRPr="00645F91" w:rsidTr="004A2F11">
        <w:trPr>
          <w:trHeight w:val="61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645F91" w:rsidRDefault="00826D0B" w:rsidP="004A2F11">
            <w:pPr>
              <w:jc w:val="both"/>
              <w:rPr>
                <w:rFonts w:eastAsia="Book Antiqua"/>
              </w:rPr>
            </w:pPr>
            <w:r w:rsidRPr="00645F91">
              <w:rPr>
                <w:rFonts w:eastAsia="Book Antiqua"/>
              </w:rPr>
              <w:t>GI3</w:t>
            </w:r>
            <w:r w:rsidRPr="00645F91">
              <w:t xml:space="preserve">           </w:t>
            </w:r>
            <w:r w:rsidRPr="00645F91">
              <w:rPr>
                <w:rFonts w:eastAsia="Book Antiqua"/>
              </w:rPr>
              <w:t xml:space="preserve"> </w:t>
            </w:r>
          </w:p>
        </w:tc>
        <w:tc>
          <w:tcPr>
            <w:tcW w:w="3073" w:type="dxa"/>
            <w:tcBorders>
              <w:top w:val="nil"/>
              <w:left w:val="nil"/>
              <w:bottom w:val="single" w:sz="5" w:space="0" w:color="000000"/>
              <w:right w:val="single" w:sz="5" w:space="0" w:color="000000"/>
            </w:tcBorders>
            <w:tcMar>
              <w:top w:w="0" w:type="dxa"/>
              <w:left w:w="100" w:type="dxa"/>
              <w:bottom w:w="0" w:type="dxa"/>
              <w:right w:w="100" w:type="dxa"/>
            </w:tcMar>
          </w:tcPr>
          <w:p w:rsidR="00826D0B" w:rsidRPr="00645F91" w:rsidRDefault="00826D0B" w:rsidP="004A2F11">
            <w:pPr>
              <w:spacing w:after="240"/>
              <w:jc w:val="both"/>
              <w:rPr>
                <w:rFonts w:eastAsia="Book Antiqua"/>
              </w:rPr>
            </w:pPr>
            <w:r w:rsidRPr="00645F91">
              <w:rPr>
                <w:rFonts w:eastAsia="Book Antiqua"/>
              </w:rPr>
              <w:t>Educational Level</w:t>
            </w:r>
          </w:p>
        </w:tc>
        <w:tc>
          <w:tcPr>
            <w:tcW w:w="5035" w:type="dxa"/>
            <w:tcBorders>
              <w:top w:val="nil"/>
              <w:left w:val="nil"/>
              <w:bottom w:val="single" w:sz="5" w:space="0" w:color="000000"/>
              <w:right w:val="single" w:sz="5" w:space="0" w:color="000000"/>
            </w:tcBorders>
            <w:tcMar>
              <w:top w:w="0" w:type="dxa"/>
              <w:left w:w="100" w:type="dxa"/>
              <w:bottom w:w="0" w:type="dxa"/>
              <w:right w:w="100" w:type="dxa"/>
            </w:tcMar>
          </w:tcPr>
          <w:p w:rsidR="00826D0B" w:rsidRPr="00645F91" w:rsidRDefault="00826D0B" w:rsidP="004A2F11">
            <w:pPr>
              <w:jc w:val="both"/>
              <w:rPr>
                <w:rFonts w:eastAsia="Book Antiqua"/>
              </w:rPr>
            </w:pPr>
            <w:r w:rsidRPr="00645F91">
              <w:rPr>
                <w:rFonts w:eastAsia="Book Antiqua"/>
              </w:rPr>
              <w:t>Diploma [1] Undergraduate [2]   Master [3</w:t>
            </w:r>
            <w:proofErr w:type="gramStart"/>
            <w:r w:rsidRPr="00645F91">
              <w:rPr>
                <w:rFonts w:eastAsia="Book Antiqua"/>
              </w:rPr>
              <w:t xml:space="preserve">]  </w:t>
            </w:r>
            <w:r w:rsidRPr="00645F91">
              <w:rPr>
                <w:rFonts w:eastAsia="Book Antiqua"/>
              </w:rPr>
              <w:tab/>
            </w:r>
            <w:proofErr w:type="gramEnd"/>
            <w:r w:rsidRPr="00645F91">
              <w:rPr>
                <w:rFonts w:eastAsia="Book Antiqua"/>
              </w:rPr>
              <w:t>PhD [4]</w:t>
            </w:r>
          </w:p>
        </w:tc>
      </w:tr>
      <w:tr w:rsidR="00826D0B" w:rsidRPr="00645F91" w:rsidTr="004A2F11">
        <w:trPr>
          <w:trHeight w:val="61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645F91" w:rsidRDefault="00826D0B" w:rsidP="004A2F11">
            <w:pPr>
              <w:jc w:val="both"/>
              <w:rPr>
                <w:rFonts w:eastAsia="Book Antiqua"/>
              </w:rPr>
            </w:pPr>
            <w:r w:rsidRPr="00645F91">
              <w:rPr>
                <w:rFonts w:eastAsia="Book Antiqua"/>
              </w:rPr>
              <w:t>GI4</w:t>
            </w:r>
            <w:r w:rsidRPr="00645F91">
              <w:t xml:space="preserve">           </w:t>
            </w:r>
            <w:r w:rsidRPr="00645F91">
              <w:rPr>
                <w:rFonts w:eastAsia="Book Antiqua"/>
              </w:rPr>
              <w:t xml:space="preserve"> </w:t>
            </w:r>
          </w:p>
        </w:tc>
        <w:tc>
          <w:tcPr>
            <w:tcW w:w="3073" w:type="dxa"/>
            <w:tcBorders>
              <w:top w:val="nil"/>
              <w:left w:val="nil"/>
              <w:bottom w:val="single" w:sz="5" w:space="0" w:color="000000"/>
              <w:right w:val="single" w:sz="5" w:space="0" w:color="000000"/>
            </w:tcBorders>
            <w:tcMar>
              <w:top w:w="0" w:type="dxa"/>
              <w:left w:w="100" w:type="dxa"/>
              <w:bottom w:w="0" w:type="dxa"/>
              <w:right w:w="100" w:type="dxa"/>
            </w:tcMar>
          </w:tcPr>
          <w:p w:rsidR="00826D0B" w:rsidRPr="00645F91" w:rsidRDefault="00826D0B" w:rsidP="004A2F11">
            <w:pPr>
              <w:spacing w:after="240"/>
              <w:jc w:val="both"/>
              <w:rPr>
                <w:rFonts w:eastAsia="Book Antiqua"/>
              </w:rPr>
            </w:pPr>
            <w:r w:rsidRPr="00645F91">
              <w:rPr>
                <w:rFonts w:eastAsia="Book Antiqua"/>
              </w:rPr>
              <w:t>Period of service (In years)</w:t>
            </w:r>
          </w:p>
        </w:tc>
        <w:tc>
          <w:tcPr>
            <w:tcW w:w="5035" w:type="dxa"/>
            <w:tcBorders>
              <w:top w:val="nil"/>
              <w:left w:val="nil"/>
              <w:bottom w:val="single" w:sz="5" w:space="0" w:color="000000"/>
              <w:right w:val="single" w:sz="5" w:space="0" w:color="000000"/>
            </w:tcBorders>
            <w:tcMar>
              <w:top w:w="0" w:type="dxa"/>
              <w:left w:w="100" w:type="dxa"/>
              <w:bottom w:w="0" w:type="dxa"/>
              <w:right w:w="100" w:type="dxa"/>
            </w:tcMar>
          </w:tcPr>
          <w:p w:rsidR="00826D0B" w:rsidRPr="00645F91" w:rsidRDefault="00826D0B" w:rsidP="004A2F11">
            <w:pPr>
              <w:jc w:val="both"/>
              <w:rPr>
                <w:rFonts w:eastAsia="Book Antiqua"/>
              </w:rPr>
            </w:pPr>
            <w:r w:rsidRPr="00645F91">
              <w:rPr>
                <w:rFonts w:eastAsia="Book Antiqua"/>
              </w:rPr>
              <w:t xml:space="preserve">Below 1[1]   </w:t>
            </w:r>
            <w:r w:rsidRPr="00645F91">
              <w:rPr>
                <w:rFonts w:eastAsia="Book Antiqua"/>
              </w:rPr>
              <w:tab/>
              <w:t xml:space="preserve">1 – 5 [2]    </w:t>
            </w:r>
            <w:r w:rsidRPr="00645F91">
              <w:rPr>
                <w:rFonts w:eastAsia="Book Antiqua"/>
              </w:rPr>
              <w:tab/>
              <w:t xml:space="preserve">6 – 10 [3]    </w:t>
            </w:r>
            <w:r w:rsidRPr="00645F91">
              <w:rPr>
                <w:rFonts w:eastAsia="Book Antiqua"/>
              </w:rPr>
              <w:tab/>
              <w:t>11 -15 [4] Above 15 [5]</w:t>
            </w:r>
          </w:p>
        </w:tc>
      </w:tr>
      <w:tr w:rsidR="00826D0B" w:rsidRPr="00645F91" w:rsidTr="004A2F11">
        <w:trPr>
          <w:trHeight w:val="61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26D0B" w:rsidRPr="00645F91" w:rsidRDefault="00826D0B" w:rsidP="004A2F11">
            <w:pPr>
              <w:jc w:val="both"/>
              <w:rPr>
                <w:rFonts w:eastAsia="Book Antiqua"/>
              </w:rPr>
            </w:pPr>
            <w:r w:rsidRPr="00645F91">
              <w:rPr>
                <w:rFonts w:eastAsia="Book Antiqua"/>
              </w:rPr>
              <w:t>GI5</w:t>
            </w:r>
            <w:r w:rsidRPr="00645F91">
              <w:t xml:space="preserve">           </w:t>
            </w:r>
            <w:r w:rsidRPr="00645F91">
              <w:rPr>
                <w:rFonts w:eastAsia="Book Antiqua"/>
              </w:rPr>
              <w:t xml:space="preserve"> </w:t>
            </w:r>
          </w:p>
        </w:tc>
        <w:tc>
          <w:tcPr>
            <w:tcW w:w="3073" w:type="dxa"/>
            <w:tcBorders>
              <w:top w:val="nil"/>
              <w:left w:val="nil"/>
              <w:bottom w:val="single" w:sz="5" w:space="0" w:color="000000"/>
              <w:right w:val="single" w:sz="5" w:space="0" w:color="000000"/>
            </w:tcBorders>
            <w:tcMar>
              <w:top w:w="0" w:type="dxa"/>
              <w:left w:w="100" w:type="dxa"/>
              <w:bottom w:w="0" w:type="dxa"/>
              <w:right w:w="100" w:type="dxa"/>
            </w:tcMar>
          </w:tcPr>
          <w:p w:rsidR="00826D0B" w:rsidRPr="00645F91" w:rsidRDefault="00826D0B" w:rsidP="004A2F11">
            <w:pPr>
              <w:spacing w:after="240"/>
              <w:jc w:val="both"/>
              <w:rPr>
                <w:rFonts w:eastAsia="Book Antiqua"/>
              </w:rPr>
            </w:pPr>
            <w:r w:rsidRPr="00645F91">
              <w:rPr>
                <w:rFonts w:eastAsia="Book Antiqua"/>
              </w:rPr>
              <w:t xml:space="preserve">What's your role in this organization </w:t>
            </w:r>
          </w:p>
        </w:tc>
        <w:tc>
          <w:tcPr>
            <w:tcW w:w="5035" w:type="dxa"/>
            <w:tcBorders>
              <w:top w:val="nil"/>
              <w:left w:val="nil"/>
              <w:bottom w:val="single" w:sz="5" w:space="0" w:color="000000"/>
              <w:right w:val="single" w:sz="5" w:space="0" w:color="000000"/>
            </w:tcBorders>
            <w:tcMar>
              <w:top w:w="0" w:type="dxa"/>
              <w:left w:w="100" w:type="dxa"/>
              <w:bottom w:w="0" w:type="dxa"/>
              <w:right w:w="100" w:type="dxa"/>
            </w:tcMar>
          </w:tcPr>
          <w:p w:rsidR="00826D0B" w:rsidRPr="00645F91" w:rsidRDefault="00826D0B" w:rsidP="004A2F11">
            <w:pPr>
              <w:jc w:val="both"/>
              <w:rPr>
                <w:rFonts w:eastAsia="Book Antiqua"/>
              </w:rPr>
            </w:pPr>
            <w:r w:rsidRPr="00645F91">
              <w:rPr>
                <w:rFonts w:eastAsia="Book Antiqua"/>
              </w:rPr>
              <w:t xml:space="preserve"> </w:t>
            </w:r>
          </w:p>
        </w:tc>
      </w:tr>
    </w:tbl>
    <w:p w:rsidR="00826D0B" w:rsidRPr="005761D7" w:rsidRDefault="00826D0B" w:rsidP="00826D0B">
      <w:pPr>
        <w:spacing w:before="240" w:line="276" w:lineRule="auto"/>
        <w:jc w:val="both"/>
        <w:rPr>
          <w:rFonts w:ascii="Book Antiqua" w:eastAsia="Book Antiqua" w:hAnsi="Book Antiqua" w:cs="Book Antiqua"/>
        </w:rPr>
      </w:pPr>
      <w:r w:rsidRPr="005761D7">
        <w:rPr>
          <w:rFonts w:ascii="Book Antiqua" w:eastAsia="Book Antiqua" w:hAnsi="Book Antiqua" w:cs="Book Antiqua"/>
        </w:rPr>
        <w:t xml:space="preserve"> </w:t>
      </w:r>
    </w:p>
    <w:p w:rsidR="00826D0B" w:rsidRPr="005761D7" w:rsidRDefault="00826D0B" w:rsidP="00826D0B">
      <w:pPr>
        <w:jc w:val="both"/>
        <w:rPr>
          <w:rFonts w:eastAsia="Book Antiqua"/>
          <w:b/>
        </w:rPr>
      </w:pPr>
      <w:r w:rsidRPr="005761D7">
        <w:rPr>
          <w:rFonts w:ascii="Book Antiqua" w:eastAsia="Book Antiqua" w:hAnsi="Book Antiqua" w:cs="Book Antiqua"/>
          <w:b/>
        </w:rPr>
        <w:t>II.</w:t>
      </w:r>
      <w:r w:rsidRPr="005761D7">
        <w:t xml:space="preserve">  </w:t>
      </w:r>
      <w:r w:rsidRPr="005761D7">
        <w:rPr>
          <w:rFonts w:eastAsia="Book Antiqua"/>
          <w:b/>
        </w:rPr>
        <w:t>TRADITIONAL FUNDING METHODS (</w:t>
      </w:r>
      <w:r w:rsidRPr="005761D7">
        <w:rPr>
          <w:rFonts w:eastAsia="Book Antiqua"/>
          <w:b/>
          <w:i/>
        </w:rPr>
        <w:t>TAXES, SOCIAL INSURANCE AND OUT-OF-POCKET PAYMENTS</w:t>
      </w:r>
      <w:r w:rsidRPr="005761D7">
        <w:rPr>
          <w:rFonts w:eastAsia="Book Antiqua"/>
          <w:b/>
        </w:rPr>
        <w:t>) FOR TERTIARY HOSPITALS</w:t>
      </w:r>
    </w:p>
    <w:p w:rsidR="00826D0B" w:rsidRPr="005761D7" w:rsidRDefault="00826D0B" w:rsidP="00826D0B">
      <w:pPr>
        <w:jc w:val="both"/>
        <w:rPr>
          <w:rFonts w:eastAsia="Book Antiqua"/>
          <w:b/>
          <w:i/>
        </w:rPr>
      </w:pPr>
    </w:p>
    <w:p w:rsidR="00826D0B" w:rsidRPr="005761D7" w:rsidRDefault="00826D0B" w:rsidP="00826D0B">
      <w:pPr>
        <w:jc w:val="both"/>
        <w:rPr>
          <w:rFonts w:eastAsia="Book Antiqua"/>
          <w:i/>
        </w:rPr>
      </w:pPr>
      <w:r w:rsidRPr="005761D7">
        <w:rPr>
          <w:rFonts w:eastAsia="Book Antiqua"/>
          <w:b/>
          <w:i/>
        </w:rPr>
        <w:t>Definition:</w:t>
      </w:r>
      <w:r w:rsidRPr="005761D7">
        <w:rPr>
          <w:rFonts w:eastAsia="Book Antiqua"/>
          <w:i/>
        </w:rPr>
        <w:t xml:space="preserve"> These are conventional methods used to fund healthcare, including general taxation from the government, social health insurance and, out-of-pocket payments.</w:t>
      </w:r>
    </w:p>
    <w:p w:rsidR="00826D0B" w:rsidRPr="005761D7" w:rsidRDefault="00826D0B" w:rsidP="00826D0B">
      <w:pPr>
        <w:jc w:val="both"/>
        <w:rPr>
          <w:rFonts w:eastAsia="Book Antiqua"/>
        </w:rPr>
      </w:pPr>
      <w:r w:rsidRPr="005761D7">
        <w:rPr>
          <w:rFonts w:eastAsia="Book Antiqua"/>
        </w:rPr>
        <w:t xml:space="preserve"> </w:t>
      </w:r>
    </w:p>
    <w:p w:rsidR="00826D0B" w:rsidRPr="005761D7" w:rsidRDefault="00826D0B" w:rsidP="00826D0B">
      <w:pPr>
        <w:jc w:val="both"/>
        <w:rPr>
          <w:rFonts w:eastAsia="Book Antiqua"/>
        </w:rPr>
      </w:pPr>
      <w:r w:rsidRPr="005761D7">
        <w:rPr>
          <w:rFonts w:eastAsia="Book Antiqua"/>
        </w:rPr>
        <w:t>1.</w:t>
      </w:r>
      <w:r w:rsidRPr="005761D7">
        <w:t xml:space="preserve">  </w:t>
      </w:r>
      <w:r w:rsidRPr="005761D7">
        <w:tab/>
      </w:r>
      <w:r w:rsidRPr="005761D7">
        <w:rPr>
          <w:rFonts w:eastAsia="Book Antiqua"/>
        </w:rPr>
        <w:t>How helpful are traditional funding methods, in delivering quality tertiary healthcare in Kenya?</w:t>
      </w:r>
    </w:p>
    <w:p w:rsidR="00826D0B" w:rsidRPr="005761D7" w:rsidRDefault="00826D0B" w:rsidP="00826D0B">
      <w:pPr>
        <w:ind w:left="360"/>
        <w:jc w:val="both"/>
        <w:rPr>
          <w:rFonts w:eastAsia="Book Antiqua"/>
        </w:rPr>
      </w:pPr>
      <w:r w:rsidRPr="005761D7">
        <w:rPr>
          <w:rFonts w:eastAsia="Book Antiqua"/>
        </w:rPr>
        <w:t>………………………………………………………………………………………………………………………………………………………………………………………………………………………………………………………………………………………</w:t>
      </w:r>
    </w:p>
    <w:p w:rsidR="00826D0B" w:rsidRPr="005761D7" w:rsidRDefault="00826D0B" w:rsidP="00826D0B">
      <w:pPr>
        <w:jc w:val="both"/>
        <w:rPr>
          <w:rFonts w:eastAsia="Book Antiqua"/>
        </w:rPr>
      </w:pPr>
      <w:r w:rsidRPr="005761D7">
        <w:rPr>
          <w:rFonts w:eastAsia="Book Antiqua"/>
        </w:rPr>
        <w:t>2.</w:t>
      </w:r>
      <w:r w:rsidRPr="005761D7">
        <w:t xml:space="preserve">  </w:t>
      </w:r>
      <w:r w:rsidRPr="005761D7">
        <w:tab/>
      </w:r>
      <w:r w:rsidRPr="005761D7">
        <w:rPr>
          <w:rFonts w:eastAsia="Book Antiqua"/>
        </w:rPr>
        <w:t>What challenges has government faced with existing traditional funding methods in delivering quality tertiary healthcare in Kenya?</w:t>
      </w:r>
    </w:p>
    <w:p w:rsidR="00826D0B" w:rsidRPr="005761D7" w:rsidRDefault="00826D0B" w:rsidP="00826D0B">
      <w:pPr>
        <w:ind w:left="360"/>
        <w:jc w:val="both"/>
        <w:rPr>
          <w:rFonts w:eastAsia="Book Antiqua"/>
        </w:rPr>
      </w:pPr>
      <w:r w:rsidRPr="005761D7">
        <w:rPr>
          <w:rFonts w:eastAsia="Book Antiqua"/>
        </w:rPr>
        <w:t>………………………………………………………………………………………………………………………………………………………………………………………………………………………………………………………………………………………</w:t>
      </w:r>
    </w:p>
    <w:p w:rsidR="00826D0B" w:rsidRPr="005761D7" w:rsidRDefault="00826D0B" w:rsidP="00826D0B">
      <w:pPr>
        <w:jc w:val="both"/>
        <w:rPr>
          <w:rFonts w:eastAsia="Book Antiqua"/>
        </w:rPr>
      </w:pPr>
      <w:r w:rsidRPr="005761D7">
        <w:rPr>
          <w:rFonts w:eastAsia="Book Antiqua"/>
        </w:rPr>
        <w:t>3.</w:t>
      </w:r>
      <w:r w:rsidRPr="005761D7">
        <w:t xml:space="preserve">  </w:t>
      </w:r>
      <w:r w:rsidRPr="005761D7">
        <w:tab/>
      </w:r>
      <w:r w:rsidRPr="005761D7">
        <w:rPr>
          <w:rFonts w:eastAsia="Book Antiqua"/>
        </w:rPr>
        <w:t>How have traditional funding methods affected the implementation of innovative health financing mechanism (ALF, PBF and SIBs) in delivering quality tertiary healthcare in Kenya?</w:t>
      </w:r>
    </w:p>
    <w:p w:rsidR="00826D0B" w:rsidRPr="005761D7" w:rsidRDefault="00826D0B" w:rsidP="00826D0B">
      <w:pPr>
        <w:jc w:val="both"/>
        <w:rPr>
          <w:rFonts w:eastAsia="Book Antiqua"/>
        </w:rPr>
      </w:pPr>
      <w:r w:rsidRPr="005761D7">
        <w:rPr>
          <w:rFonts w:eastAsia="Book Antiqua"/>
        </w:rPr>
        <w:t>………………………………………………………………………………………………………………………………………………………………………………………………………………………………………………………………………………………………</w:t>
      </w:r>
    </w:p>
    <w:p w:rsidR="00826D0B" w:rsidRPr="005761D7" w:rsidRDefault="00826D0B" w:rsidP="00826D0B">
      <w:pPr>
        <w:jc w:val="both"/>
        <w:rPr>
          <w:rFonts w:eastAsia="Book Antiqua"/>
        </w:rPr>
      </w:pPr>
      <w:r w:rsidRPr="005761D7">
        <w:rPr>
          <w:rFonts w:eastAsia="Book Antiqua"/>
        </w:rPr>
        <w:t>4.</w:t>
      </w:r>
      <w:r w:rsidRPr="005761D7">
        <w:t xml:space="preserve">  </w:t>
      </w:r>
      <w:r w:rsidRPr="005761D7">
        <w:tab/>
      </w:r>
      <w:r w:rsidRPr="005761D7">
        <w:rPr>
          <w:rFonts w:eastAsia="Book Antiqua"/>
        </w:rPr>
        <w:t>How can Kenya's government overcome above challenges to strengthen the implementation of innovative health financing mechanisms so as to deliver quality tertiary healthcare?</w:t>
      </w:r>
    </w:p>
    <w:p w:rsidR="00826D0B" w:rsidRPr="005761D7" w:rsidRDefault="00826D0B" w:rsidP="00826D0B">
      <w:pPr>
        <w:jc w:val="both"/>
        <w:rPr>
          <w:rFonts w:eastAsia="Book Antiqua"/>
        </w:rPr>
      </w:pPr>
      <w:r w:rsidRPr="005761D7">
        <w:rPr>
          <w:rFonts w:eastAsia="Book Antiqua"/>
        </w:rPr>
        <w:lastRenderedPageBreak/>
        <w:t>………………………………………………………………………………………………………………………………………………………………………………………………………………………………………………………………………………………………</w:t>
      </w:r>
    </w:p>
    <w:p w:rsidR="00826D0B" w:rsidRPr="005761D7" w:rsidRDefault="00826D0B" w:rsidP="00826D0B">
      <w:pPr>
        <w:jc w:val="both"/>
        <w:rPr>
          <w:rFonts w:eastAsia="Book Antiqua"/>
        </w:rPr>
      </w:pPr>
      <w:r w:rsidRPr="005761D7">
        <w:rPr>
          <w:rFonts w:eastAsia="Book Antiqua"/>
        </w:rPr>
        <w:t xml:space="preserve"> </w:t>
      </w:r>
    </w:p>
    <w:p w:rsidR="00826D0B" w:rsidRPr="005761D7" w:rsidRDefault="00826D0B" w:rsidP="00826D0B">
      <w:pPr>
        <w:jc w:val="both"/>
        <w:rPr>
          <w:rFonts w:eastAsia="Book Antiqua"/>
          <w:b/>
        </w:rPr>
      </w:pPr>
      <w:r w:rsidRPr="005761D7">
        <w:t xml:space="preserve"> </w:t>
      </w:r>
      <w:r w:rsidRPr="005761D7">
        <w:rPr>
          <w:rFonts w:eastAsia="Book Antiqua"/>
          <w:b/>
        </w:rPr>
        <w:t>II. INNOVATIVE HEALTHCARE FINANCING MECHANISMS FOR TERTIARY HOSPITALS</w:t>
      </w:r>
    </w:p>
    <w:p w:rsidR="00826D0B" w:rsidRPr="005761D7" w:rsidRDefault="00826D0B" w:rsidP="00826D0B">
      <w:pPr>
        <w:jc w:val="both"/>
        <w:rPr>
          <w:rFonts w:eastAsia="Book Antiqua"/>
          <w:b/>
          <w:i/>
        </w:rPr>
      </w:pPr>
    </w:p>
    <w:p w:rsidR="00826D0B" w:rsidRPr="005761D7" w:rsidRDefault="00826D0B" w:rsidP="00826D0B">
      <w:pPr>
        <w:jc w:val="both"/>
        <w:rPr>
          <w:rFonts w:eastAsia="Book Antiqua"/>
          <w:i/>
        </w:rPr>
      </w:pPr>
      <w:r w:rsidRPr="005761D7">
        <w:rPr>
          <w:rFonts w:eastAsia="Book Antiqua"/>
          <w:b/>
          <w:i/>
        </w:rPr>
        <w:t>:</w:t>
      </w:r>
      <w:r w:rsidRPr="005761D7">
        <w:rPr>
          <w:rFonts w:eastAsia="Book Antiqua"/>
          <w:i/>
        </w:rPr>
        <w:t xml:space="preserve"> Non-traditional innovative mechanisms of raising financial resources through effective collaboration and public-private partnership with the private sector and other partners in health, such as asset/equipment leasing financing (ALF), Performance-based financing (PBF) and Social Impact Bond Financing (SIBs).</w:t>
      </w:r>
    </w:p>
    <w:p w:rsidR="00826D0B" w:rsidRPr="005761D7" w:rsidRDefault="00826D0B" w:rsidP="00826D0B">
      <w:pPr>
        <w:jc w:val="both"/>
        <w:rPr>
          <w:rFonts w:eastAsia="Book Antiqua"/>
        </w:rPr>
      </w:pPr>
      <w:r w:rsidRPr="005761D7">
        <w:rPr>
          <w:rFonts w:eastAsia="Book Antiqua"/>
        </w:rPr>
        <w:t xml:space="preserve"> </w:t>
      </w:r>
    </w:p>
    <w:p w:rsidR="00826D0B" w:rsidRPr="005761D7" w:rsidRDefault="00826D0B" w:rsidP="00826D0B">
      <w:pPr>
        <w:jc w:val="both"/>
        <w:rPr>
          <w:rFonts w:eastAsia="Book Antiqua"/>
          <w:b/>
        </w:rPr>
      </w:pPr>
      <w:r w:rsidRPr="005761D7">
        <w:rPr>
          <w:rFonts w:eastAsia="Book Antiqua"/>
          <w:b/>
        </w:rPr>
        <w:t>A.</w:t>
      </w:r>
      <w:r w:rsidRPr="005761D7">
        <w:tab/>
      </w:r>
      <w:r w:rsidRPr="005761D7">
        <w:rPr>
          <w:rFonts w:eastAsia="Book Antiqua"/>
          <w:b/>
        </w:rPr>
        <w:t>ASSET/EQUIPMENT LEASE FINANCING MECHANISM</w:t>
      </w:r>
    </w:p>
    <w:p w:rsidR="00826D0B" w:rsidRPr="005761D7" w:rsidRDefault="00826D0B" w:rsidP="00826D0B">
      <w:pPr>
        <w:jc w:val="both"/>
        <w:rPr>
          <w:rFonts w:eastAsia="Book Antiqua"/>
          <w:b/>
          <w:i/>
        </w:rPr>
      </w:pPr>
    </w:p>
    <w:p w:rsidR="00826D0B" w:rsidRPr="005761D7" w:rsidRDefault="00826D0B" w:rsidP="00826D0B">
      <w:pPr>
        <w:jc w:val="both"/>
        <w:rPr>
          <w:rFonts w:eastAsia="Book Antiqua"/>
          <w:i/>
        </w:rPr>
      </w:pPr>
      <w:r w:rsidRPr="005761D7">
        <w:rPr>
          <w:rFonts w:eastAsia="Book Antiqua"/>
          <w:b/>
          <w:i/>
        </w:rPr>
        <w:t>Definition:</w:t>
      </w:r>
      <w:r w:rsidRPr="005761D7">
        <w:rPr>
          <w:rFonts w:eastAsia="Book Antiqua"/>
          <w:i/>
        </w:rPr>
        <w:t xml:space="preserve"> A medium-term financing mechanism for the procurement of machinery, equipment, vehicles, and/or properties by healthcare institutions. Lessors </w:t>
      </w:r>
      <w:proofErr w:type="spellStart"/>
      <w:r w:rsidRPr="005761D7">
        <w:rPr>
          <w:rFonts w:eastAsia="Book Antiqua"/>
          <w:i/>
        </w:rPr>
        <w:t>e.g</w:t>
      </w:r>
      <w:proofErr w:type="spellEnd"/>
      <w:r w:rsidRPr="005761D7">
        <w:rPr>
          <w:rFonts w:eastAsia="Book Antiqua"/>
          <w:i/>
        </w:rPr>
        <w:t xml:space="preserve"> purchase the equipment, usually as selected by the lessee, providing the equipment for a set period of time to hospitals and payment is affected at agreed terms – usually over time.</w:t>
      </w:r>
    </w:p>
    <w:p w:rsidR="00826D0B" w:rsidRPr="005761D7" w:rsidRDefault="00826D0B" w:rsidP="00826D0B">
      <w:pPr>
        <w:jc w:val="both"/>
        <w:rPr>
          <w:rFonts w:eastAsia="Book Antiqua"/>
        </w:rPr>
      </w:pPr>
      <w:r w:rsidRPr="005761D7">
        <w:rPr>
          <w:rFonts w:eastAsia="Book Antiqua"/>
        </w:rPr>
        <w:t xml:space="preserve"> </w:t>
      </w:r>
    </w:p>
    <w:p w:rsidR="00826D0B" w:rsidRPr="005761D7" w:rsidRDefault="00826D0B" w:rsidP="00826D0B">
      <w:pPr>
        <w:jc w:val="both"/>
        <w:rPr>
          <w:rFonts w:eastAsia="Book Antiqua"/>
        </w:rPr>
      </w:pPr>
      <w:r w:rsidRPr="005761D7">
        <w:rPr>
          <w:rFonts w:eastAsia="Book Antiqua"/>
        </w:rPr>
        <w:t>1.</w:t>
      </w:r>
      <w:r w:rsidRPr="005761D7">
        <w:t xml:space="preserve">  </w:t>
      </w:r>
      <w:r w:rsidRPr="005761D7">
        <w:tab/>
      </w:r>
      <w:r w:rsidRPr="005761D7">
        <w:rPr>
          <w:rFonts w:eastAsia="Book Antiqua"/>
        </w:rPr>
        <w:t>How do you perceive the impact of leasing financing medical equipment (vs. purchasing) on the overall quality of healthcare provided at Kenya’s tertiary Hospitals?</w:t>
      </w:r>
    </w:p>
    <w:p w:rsidR="00826D0B" w:rsidRPr="005761D7" w:rsidRDefault="00826D0B" w:rsidP="00826D0B">
      <w:pPr>
        <w:jc w:val="both"/>
        <w:rPr>
          <w:rFonts w:eastAsia="Book Antiqua"/>
        </w:rPr>
      </w:pPr>
      <w:r w:rsidRPr="005761D7">
        <w:rPr>
          <w:rFonts w:eastAsia="Book Antiqua"/>
        </w:rPr>
        <w:t>………………………………………………………………………………………………………………………………………………………………………………………………………………………………………………………………………………………………</w:t>
      </w:r>
    </w:p>
    <w:p w:rsidR="00826D0B" w:rsidRPr="005761D7" w:rsidRDefault="00826D0B" w:rsidP="00826D0B">
      <w:pPr>
        <w:jc w:val="both"/>
        <w:rPr>
          <w:rFonts w:eastAsia="Book Antiqua"/>
        </w:rPr>
      </w:pPr>
      <w:r w:rsidRPr="005761D7">
        <w:rPr>
          <w:rFonts w:eastAsia="Book Antiqua"/>
        </w:rPr>
        <w:t>2.</w:t>
      </w:r>
      <w:r w:rsidRPr="005761D7">
        <w:t xml:space="preserve">  </w:t>
      </w:r>
      <w:r w:rsidRPr="005761D7">
        <w:tab/>
      </w:r>
      <w:r w:rsidRPr="005761D7">
        <w:rPr>
          <w:rFonts w:eastAsia="Book Antiqua"/>
        </w:rPr>
        <w:t>What are the challenges associated with leasing financing medical equipment for healthcare services in Kenya's tertiary Hospitals?</w:t>
      </w:r>
    </w:p>
    <w:p w:rsidR="00826D0B" w:rsidRPr="005761D7" w:rsidRDefault="00826D0B" w:rsidP="00826D0B">
      <w:pPr>
        <w:jc w:val="both"/>
        <w:rPr>
          <w:rFonts w:eastAsia="Book Antiqua"/>
        </w:rPr>
      </w:pPr>
      <w:r w:rsidRPr="005761D7">
        <w:rPr>
          <w:rFonts w:eastAsia="Book Antiqua"/>
        </w:rPr>
        <w:t>………………………………………………………………………………………………………………………………………………………………………………………………………………………………………………………………………………………………</w:t>
      </w:r>
    </w:p>
    <w:p w:rsidR="00826D0B" w:rsidRPr="005761D7" w:rsidRDefault="00826D0B" w:rsidP="00826D0B">
      <w:pPr>
        <w:jc w:val="both"/>
        <w:rPr>
          <w:rFonts w:eastAsia="Book Antiqua"/>
        </w:rPr>
      </w:pPr>
      <w:r w:rsidRPr="005761D7">
        <w:rPr>
          <w:rFonts w:eastAsia="Book Antiqua"/>
        </w:rPr>
        <w:t>3.</w:t>
      </w:r>
      <w:r w:rsidRPr="005761D7">
        <w:t xml:space="preserve">  </w:t>
      </w:r>
      <w:r w:rsidRPr="005761D7">
        <w:tab/>
      </w:r>
      <w:r w:rsidRPr="005761D7">
        <w:rPr>
          <w:rFonts w:eastAsia="Book Antiqua"/>
        </w:rPr>
        <w:t>How would you describe the relationship between the cost of lease premiums and the quality-of-care patients receives in Kenya's tertiary Hospitals?</w:t>
      </w:r>
    </w:p>
    <w:p w:rsidR="00826D0B" w:rsidRPr="005761D7" w:rsidRDefault="00826D0B" w:rsidP="00826D0B">
      <w:pPr>
        <w:jc w:val="both"/>
        <w:rPr>
          <w:rFonts w:eastAsia="Book Antiqua"/>
        </w:rPr>
      </w:pPr>
      <w:r w:rsidRPr="005761D7">
        <w:rPr>
          <w:rFonts w:eastAsia="Book Antiqua"/>
        </w:rPr>
        <w:t>………………………………………………………………………………………………………………………………………………………………………………………………………………………………………………………………………………………………</w:t>
      </w:r>
    </w:p>
    <w:p w:rsidR="00826D0B" w:rsidRPr="005761D7" w:rsidRDefault="00826D0B" w:rsidP="00826D0B">
      <w:pPr>
        <w:jc w:val="both"/>
        <w:rPr>
          <w:rFonts w:eastAsia="Book Antiqua"/>
        </w:rPr>
      </w:pPr>
      <w:r w:rsidRPr="005761D7">
        <w:rPr>
          <w:rFonts w:eastAsia="Book Antiqua"/>
        </w:rPr>
        <w:t>4.</w:t>
      </w:r>
      <w:r w:rsidRPr="005761D7">
        <w:t xml:space="preserve">  </w:t>
      </w:r>
      <w:r w:rsidRPr="005761D7">
        <w:tab/>
      </w:r>
      <w:r w:rsidRPr="005761D7">
        <w:rPr>
          <w:rFonts w:eastAsia="Book Antiqua"/>
        </w:rPr>
        <w:t>How can the leasing financing mechanism be improved to better support healthcare providers in delivering high-quality services?</w:t>
      </w:r>
    </w:p>
    <w:p w:rsidR="00826D0B" w:rsidRPr="005761D7" w:rsidRDefault="00826D0B" w:rsidP="00826D0B">
      <w:pPr>
        <w:jc w:val="both"/>
        <w:rPr>
          <w:rFonts w:eastAsia="Book Antiqua"/>
        </w:rPr>
      </w:pPr>
      <w:r w:rsidRPr="005761D7">
        <w:rPr>
          <w:rFonts w:eastAsia="Book Antiqua"/>
        </w:rPr>
        <w:t>………………………………………………………………………………………………………………………………………………………………………………………………………………………………………………………………………………………………</w:t>
      </w:r>
    </w:p>
    <w:p w:rsidR="00826D0B" w:rsidRPr="005761D7" w:rsidRDefault="00826D0B" w:rsidP="00826D0B">
      <w:pPr>
        <w:jc w:val="both"/>
        <w:rPr>
          <w:rFonts w:eastAsia="Book Antiqua"/>
        </w:rPr>
      </w:pPr>
      <w:r w:rsidRPr="005761D7">
        <w:rPr>
          <w:rFonts w:eastAsia="Book Antiqua"/>
        </w:rPr>
        <w:t xml:space="preserve"> </w:t>
      </w:r>
    </w:p>
    <w:p w:rsidR="00826D0B" w:rsidRPr="005761D7" w:rsidRDefault="00826D0B" w:rsidP="00826D0B">
      <w:pPr>
        <w:jc w:val="both"/>
        <w:rPr>
          <w:rFonts w:eastAsia="Book Antiqua"/>
          <w:b/>
        </w:rPr>
      </w:pPr>
      <w:r w:rsidRPr="005761D7">
        <w:rPr>
          <w:rFonts w:eastAsia="Book Antiqua"/>
          <w:b/>
        </w:rPr>
        <w:t>B.</w:t>
      </w:r>
      <w:r w:rsidRPr="005761D7">
        <w:t xml:space="preserve"> </w:t>
      </w:r>
      <w:r w:rsidRPr="005761D7">
        <w:tab/>
      </w:r>
      <w:r w:rsidRPr="005761D7">
        <w:rPr>
          <w:rFonts w:eastAsia="Book Antiqua"/>
          <w:b/>
        </w:rPr>
        <w:t>PERFORMANCE-BASED FINANCING MECHANISM</w:t>
      </w:r>
    </w:p>
    <w:p w:rsidR="00826D0B" w:rsidRPr="005761D7" w:rsidRDefault="00826D0B" w:rsidP="00826D0B">
      <w:pPr>
        <w:jc w:val="both"/>
        <w:rPr>
          <w:rFonts w:eastAsia="Book Antiqua"/>
          <w:b/>
          <w:i/>
        </w:rPr>
      </w:pPr>
    </w:p>
    <w:p w:rsidR="00826D0B" w:rsidRPr="005761D7" w:rsidRDefault="00826D0B" w:rsidP="00826D0B">
      <w:pPr>
        <w:jc w:val="both"/>
        <w:rPr>
          <w:rFonts w:eastAsia="Book Antiqua"/>
          <w:i/>
        </w:rPr>
      </w:pPr>
      <w:r w:rsidRPr="005761D7">
        <w:rPr>
          <w:rFonts w:eastAsia="Book Antiqua"/>
          <w:i/>
        </w:rPr>
        <w:t>Definition: A financing mechanism that gives healthcare providers (facilities or health workers) financial payments based on the achievement of predetermined targets, goals, or outputs after being verified for quality.</w:t>
      </w:r>
    </w:p>
    <w:p w:rsidR="00826D0B" w:rsidRPr="005761D7" w:rsidRDefault="00826D0B" w:rsidP="00826D0B">
      <w:pPr>
        <w:jc w:val="both"/>
        <w:rPr>
          <w:rFonts w:eastAsia="Book Antiqua"/>
          <w:i/>
        </w:rPr>
      </w:pPr>
      <w:r w:rsidRPr="005761D7">
        <w:rPr>
          <w:rFonts w:eastAsia="Book Antiqua"/>
          <w:i/>
        </w:rPr>
        <w:t xml:space="preserve"> </w:t>
      </w:r>
    </w:p>
    <w:p w:rsidR="00826D0B" w:rsidRPr="005761D7" w:rsidRDefault="00826D0B" w:rsidP="00826D0B">
      <w:pPr>
        <w:jc w:val="both"/>
        <w:rPr>
          <w:rFonts w:eastAsia="Book Antiqua"/>
        </w:rPr>
      </w:pPr>
      <w:r w:rsidRPr="005761D7">
        <w:rPr>
          <w:rFonts w:eastAsia="Book Antiqua"/>
        </w:rPr>
        <w:lastRenderedPageBreak/>
        <w:t>1.</w:t>
      </w:r>
      <w:r w:rsidRPr="005761D7">
        <w:t xml:space="preserve">  </w:t>
      </w:r>
      <w:r w:rsidRPr="005761D7">
        <w:tab/>
      </w:r>
      <w:r w:rsidRPr="005761D7">
        <w:rPr>
          <w:rFonts w:eastAsia="Book Antiqua"/>
        </w:rPr>
        <w:t>What improvement has performance-based financing mechanism brought to tertiary healthcare service delivery in Kenya?</w:t>
      </w:r>
    </w:p>
    <w:p w:rsidR="00826D0B" w:rsidRPr="005761D7" w:rsidRDefault="00826D0B" w:rsidP="00826D0B">
      <w:pPr>
        <w:jc w:val="both"/>
        <w:rPr>
          <w:rFonts w:eastAsia="Book Antiqua"/>
        </w:rPr>
      </w:pPr>
      <w:r w:rsidRPr="005761D7">
        <w:rPr>
          <w:rFonts w:eastAsia="Book Antiqua"/>
        </w:rPr>
        <w:t>………………………………………………………………………………………………………………………………………………………………………………………………………………………………………………………………………………………………</w:t>
      </w:r>
    </w:p>
    <w:p w:rsidR="00826D0B" w:rsidRPr="005761D7" w:rsidRDefault="00826D0B" w:rsidP="00826D0B">
      <w:pPr>
        <w:jc w:val="both"/>
        <w:rPr>
          <w:rFonts w:eastAsia="Book Antiqua"/>
        </w:rPr>
      </w:pPr>
      <w:r w:rsidRPr="005761D7">
        <w:rPr>
          <w:rFonts w:eastAsia="Book Antiqua"/>
        </w:rPr>
        <w:t>2.</w:t>
      </w:r>
      <w:r w:rsidRPr="005761D7">
        <w:t xml:space="preserve">  </w:t>
      </w:r>
      <w:r w:rsidRPr="005761D7">
        <w:tab/>
      </w:r>
      <w:r w:rsidRPr="005761D7">
        <w:rPr>
          <w:rFonts w:eastAsia="Book Antiqua"/>
        </w:rPr>
        <w:t>What challenges do government face in meeting the performance metrics and objectives set by performance-based financing agreements?</w:t>
      </w:r>
    </w:p>
    <w:p w:rsidR="00826D0B" w:rsidRPr="005761D7" w:rsidRDefault="00826D0B" w:rsidP="00826D0B">
      <w:pPr>
        <w:jc w:val="both"/>
        <w:rPr>
          <w:rFonts w:eastAsia="Book Antiqua"/>
        </w:rPr>
      </w:pPr>
      <w:r w:rsidRPr="005761D7">
        <w:rPr>
          <w:rFonts w:eastAsia="Book Antiqua"/>
        </w:rPr>
        <w:t>………………………………………………………………………………………………………………………………………………………………………………………………………………………………………………………………………………………………</w:t>
      </w:r>
    </w:p>
    <w:p w:rsidR="00826D0B" w:rsidRPr="005761D7" w:rsidRDefault="00826D0B" w:rsidP="00826D0B">
      <w:pPr>
        <w:jc w:val="both"/>
        <w:rPr>
          <w:rFonts w:eastAsia="Book Antiqua"/>
        </w:rPr>
      </w:pPr>
      <w:r w:rsidRPr="005761D7">
        <w:rPr>
          <w:rFonts w:eastAsia="Book Antiqua"/>
        </w:rPr>
        <w:t>3.</w:t>
      </w:r>
      <w:r w:rsidRPr="005761D7">
        <w:t xml:space="preserve">  </w:t>
      </w:r>
      <w:r w:rsidRPr="005761D7">
        <w:tab/>
      </w:r>
      <w:r w:rsidRPr="005761D7">
        <w:rPr>
          <w:rFonts w:eastAsia="Book Antiqua"/>
        </w:rPr>
        <w:t>How does the incentive-based system impact healthcare providers’ motivation to improve the quality of tertiary healthcare in Kenya?</w:t>
      </w:r>
    </w:p>
    <w:p w:rsidR="00826D0B" w:rsidRPr="005761D7" w:rsidRDefault="00826D0B" w:rsidP="00826D0B">
      <w:pPr>
        <w:jc w:val="both"/>
        <w:rPr>
          <w:rFonts w:eastAsia="Book Antiqua"/>
        </w:rPr>
      </w:pPr>
      <w:r w:rsidRPr="005761D7">
        <w:rPr>
          <w:rFonts w:eastAsia="Book Antiqua"/>
        </w:rPr>
        <w:t>………………………………………………………………………………………………………………………………………………………………………………………………………………………………………………………………………………………………</w:t>
      </w:r>
    </w:p>
    <w:p w:rsidR="00826D0B" w:rsidRPr="005761D7" w:rsidRDefault="00826D0B" w:rsidP="00826D0B">
      <w:pPr>
        <w:jc w:val="both"/>
        <w:rPr>
          <w:rFonts w:eastAsia="Book Antiqua"/>
        </w:rPr>
      </w:pPr>
      <w:r w:rsidRPr="005761D7">
        <w:rPr>
          <w:rFonts w:eastAsia="Book Antiqua"/>
        </w:rPr>
        <w:t>4.</w:t>
      </w:r>
      <w:r w:rsidRPr="005761D7">
        <w:t xml:space="preserve">  </w:t>
      </w:r>
      <w:r w:rsidRPr="005761D7">
        <w:tab/>
      </w:r>
      <w:r w:rsidRPr="005761D7">
        <w:rPr>
          <w:rFonts w:eastAsia="Book Antiqua"/>
        </w:rPr>
        <w:t>What adjustments could be made to performance-based financing to better align it with healthcare quality improvement goals?</w:t>
      </w:r>
    </w:p>
    <w:p w:rsidR="00826D0B" w:rsidRPr="005761D7" w:rsidRDefault="00826D0B" w:rsidP="00826D0B">
      <w:pPr>
        <w:jc w:val="both"/>
        <w:rPr>
          <w:rFonts w:eastAsia="Book Antiqua"/>
        </w:rPr>
      </w:pPr>
      <w:r w:rsidRPr="005761D7">
        <w:rPr>
          <w:rFonts w:eastAsia="Book Antiqua"/>
        </w:rPr>
        <w:t>………………………………………………………………………………………………………………………………………………………………………………………………………………………………………………………………………………………………</w:t>
      </w:r>
    </w:p>
    <w:p w:rsidR="00826D0B" w:rsidRPr="005761D7" w:rsidRDefault="00826D0B" w:rsidP="00826D0B">
      <w:pPr>
        <w:jc w:val="both"/>
        <w:rPr>
          <w:rFonts w:eastAsia="Book Antiqua"/>
        </w:rPr>
      </w:pPr>
      <w:r w:rsidRPr="005761D7">
        <w:rPr>
          <w:rFonts w:eastAsia="Book Antiqua"/>
        </w:rPr>
        <w:t xml:space="preserve"> </w:t>
      </w:r>
    </w:p>
    <w:p w:rsidR="00826D0B" w:rsidRPr="005761D7" w:rsidRDefault="00826D0B" w:rsidP="00826D0B">
      <w:pPr>
        <w:jc w:val="both"/>
        <w:rPr>
          <w:rFonts w:eastAsia="Book Antiqua"/>
          <w:b/>
        </w:rPr>
      </w:pPr>
      <w:r w:rsidRPr="005761D7">
        <w:rPr>
          <w:rFonts w:eastAsia="Book Antiqua"/>
          <w:b/>
        </w:rPr>
        <w:t>C.</w:t>
      </w:r>
      <w:r w:rsidRPr="005761D7">
        <w:t xml:space="preserve"> </w:t>
      </w:r>
      <w:r w:rsidRPr="005761D7">
        <w:rPr>
          <w:rFonts w:eastAsia="Book Antiqua"/>
          <w:b/>
        </w:rPr>
        <w:t>SOCIAL IMPACT BOND FINANCING MECHANISM</w:t>
      </w:r>
    </w:p>
    <w:p w:rsidR="00826D0B" w:rsidRPr="005761D7" w:rsidRDefault="00826D0B" w:rsidP="00826D0B">
      <w:pPr>
        <w:jc w:val="both"/>
        <w:rPr>
          <w:rFonts w:eastAsia="Book Antiqua"/>
          <w:b/>
          <w:i/>
        </w:rPr>
      </w:pPr>
    </w:p>
    <w:p w:rsidR="00826D0B" w:rsidRPr="005761D7" w:rsidRDefault="00826D0B" w:rsidP="00826D0B">
      <w:pPr>
        <w:jc w:val="both"/>
        <w:rPr>
          <w:rFonts w:eastAsia="Book Antiqua"/>
          <w:i/>
        </w:rPr>
      </w:pPr>
      <w:r w:rsidRPr="005761D7">
        <w:rPr>
          <w:rFonts w:eastAsia="Book Antiqua"/>
          <w:b/>
          <w:i/>
        </w:rPr>
        <w:t>Definition:</w:t>
      </w:r>
      <w:r w:rsidRPr="005761D7">
        <w:rPr>
          <w:rFonts w:eastAsia="Book Antiqua"/>
          <w:i/>
        </w:rPr>
        <w:t xml:space="preserve"> A financing mechanism that pays a return based on the achievement of agreed social outcomes and is used by private investors to provide upfront capital to fund government service delivery or to improve a particular social outcome. Achievement of this outcome should reduce the need for, and therefore government spending on, acute services.</w:t>
      </w:r>
    </w:p>
    <w:p w:rsidR="00826D0B" w:rsidRPr="005761D7" w:rsidRDefault="00826D0B" w:rsidP="00826D0B">
      <w:pPr>
        <w:jc w:val="both"/>
        <w:rPr>
          <w:rFonts w:eastAsia="Book Antiqua"/>
        </w:rPr>
      </w:pPr>
      <w:r w:rsidRPr="005761D7">
        <w:rPr>
          <w:rFonts w:eastAsia="Book Antiqua"/>
        </w:rPr>
        <w:t xml:space="preserve"> </w:t>
      </w:r>
    </w:p>
    <w:p w:rsidR="00826D0B" w:rsidRPr="005761D7" w:rsidRDefault="00826D0B" w:rsidP="00826D0B">
      <w:pPr>
        <w:jc w:val="both"/>
        <w:rPr>
          <w:rFonts w:eastAsia="Book Antiqua"/>
        </w:rPr>
      </w:pPr>
      <w:r w:rsidRPr="005761D7">
        <w:rPr>
          <w:rFonts w:eastAsia="Book Antiqua"/>
        </w:rPr>
        <w:t>1.</w:t>
      </w:r>
      <w:r w:rsidRPr="005761D7">
        <w:t xml:space="preserve">  </w:t>
      </w:r>
      <w:r w:rsidRPr="005761D7">
        <w:tab/>
      </w:r>
      <w:r w:rsidRPr="005761D7">
        <w:rPr>
          <w:rFonts w:eastAsia="Book Antiqua"/>
        </w:rPr>
        <w:t>How has the implementation of social impact bonds affected the healthcare services offered at Kenya's tertiary Hospitals?</w:t>
      </w:r>
    </w:p>
    <w:p w:rsidR="00826D0B" w:rsidRPr="005761D7" w:rsidRDefault="00826D0B" w:rsidP="00826D0B">
      <w:pPr>
        <w:jc w:val="both"/>
        <w:rPr>
          <w:rFonts w:eastAsia="Book Antiqua"/>
        </w:rPr>
      </w:pPr>
      <w:r w:rsidRPr="005761D7">
        <w:rPr>
          <w:rFonts w:eastAsia="Book Antiqua"/>
        </w:rPr>
        <w:t>………………………………………………………………………………………………………………………………………………………………………………………………………………………………………………………………………………………………</w:t>
      </w:r>
    </w:p>
    <w:p w:rsidR="00826D0B" w:rsidRPr="005761D7" w:rsidRDefault="00826D0B" w:rsidP="00826D0B">
      <w:pPr>
        <w:jc w:val="both"/>
        <w:rPr>
          <w:rFonts w:eastAsia="Book Antiqua"/>
        </w:rPr>
      </w:pPr>
      <w:r w:rsidRPr="005761D7">
        <w:rPr>
          <w:rFonts w:eastAsia="Book Antiqua"/>
        </w:rPr>
        <w:t>2.</w:t>
      </w:r>
      <w:r w:rsidRPr="005761D7">
        <w:t xml:space="preserve">  </w:t>
      </w:r>
      <w:r w:rsidRPr="005761D7">
        <w:tab/>
      </w:r>
      <w:r w:rsidRPr="005761D7">
        <w:rPr>
          <w:rFonts w:eastAsia="Book Antiqua"/>
        </w:rPr>
        <w:t>What role does political support play in the success of social impact bonds for healthcare financing?</w:t>
      </w:r>
    </w:p>
    <w:p w:rsidR="00826D0B" w:rsidRPr="005761D7" w:rsidRDefault="00826D0B" w:rsidP="00826D0B">
      <w:pPr>
        <w:jc w:val="both"/>
        <w:rPr>
          <w:rFonts w:eastAsia="Book Antiqua"/>
        </w:rPr>
      </w:pPr>
      <w:r w:rsidRPr="005761D7">
        <w:rPr>
          <w:rFonts w:eastAsia="Book Antiqua"/>
        </w:rPr>
        <w:t>………………………………………………………………………………………………………………………………………………………………………………………………………………………………………………………………………………………………</w:t>
      </w:r>
    </w:p>
    <w:p w:rsidR="00826D0B" w:rsidRPr="005761D7" w:rsidRDefault="00826D0B" w:rsidP="00826D0B">
      <w:pPr>
        <w:jc w:val="both"/>
        <w:rPr>
          <w:rFonts w:eastAsia="Book Antiqua"/>
        </w:rPr>
      </w:pPr>
      <w:r w:rsidRPr="005761D7">
        <w:rPr>
          <w:rFonts w:eastAsia="Book Antiqua"/>
        </w:rPr>
        <w:t>3.</w:t>
      </w:r>
      <w:r w:rsidRPr="005761D7">
        <w:t xml:space="preserve">  </w:t>
      </w:r>
      <w:r w:rsidRPr="005761D7">
        <w:tab/>
      </w:r>
      <w:r w:rsidRPr="005761D7">
        <w:rPr>
          <w:rFonts w:eastAsia="Book Antiqua"/>
        </w:rPr>
        <w:t>Can you describe any challenges faced by tertiary healthcare facilities in accessing or utilizing funds from social impact bonds?</w:t>
      </w:r>
    </w:p>
    <w:p w:rsidR="00826D0B" w:rsidRPr="005761D7" w:rsidRDefault="00826D0B" w:rsidP="00826D0B">
      <w:pPr>
        <w:jc w:val="both"/>
        <w:rPr>
          <w:rFonts w:eastAsia="Book Antiqua"/>
        </w:rPr>
      </w:pPr>
      <w:r w:rsidRPr="005761D7">
        <w:rPr>
          <w:rFonts w:eastAsia="Book Antiqua"/>
        </w:rPr>
        <w:t>………………………………………………………………………………………………………………………………………………………………………………………………………………………………………………………………………………………………</w:t>
      </w:r>
    </w:p>
    <w:p w:rsidR="00826D0B" w:rsidRPr="005761D7" w:rsidRDefault="00826D0B" w:rsidP="00826D0B">
      <w:pPr>
        <w:jc w:val="both"/>
        <w:rPr>
          <w:rFonts w:eastAsia="Book Antiqua"/>
        </w:rPr>
      </w:pPr>
      <w:r w:rsidRPr="005761D7">
        <w:rPr>
          <w:rFonts w:eastAsia="Book Antiqua"/>
        </w:rPr>
        <w:t>4.</w:t>
      </w:r>
      <w:r w:rsidRPr="005761D7">
        <w:t xml:space="preserve">  </w:t>
      </w:r>
      <w:r w:rsidRPr="005761D7">
        <w:tab/>
      </w:r>
      <w:r w:rsidRPr="005761D7">
        <w:rPr>
          <w:rFonts w:eastAsia="Book Antiqua"/>
        </w:rPr>
        <w:t>How do you see the future of social impact bonds in improving healthcare quality in Kenya's tertiary healthcare?</w:t>
      </w:r>
    </w:p>
    <w:p w:rsidR="00826D0B" w:rsidRPr="005761D7" w:rsidRDefault="00826D0B" w:rsidP="00826D0B">
      <w:pPr>
        <w:jc w:val="both"/>
        <w:rPr>
          <w:rFonts w:eastAsia="Book Antiqua"/>
        </w:rPr>
      </w:pPr>
      <w:r w:rsidRPr="005761D7">
        <w:rPr>
          <w:rFonts w:eastAsia="Book Antiqua"/>
        </w:rPr>
        <w:lastRenderedPageBreak/>
        <w:t>………………………………………………………………………………………………………………………………………………………………………………………………………………………………………………………………………………………………</w:t>
      </w:r>
    </w:p>
    <w:p w:rsidR="00826D0B" w:rsidRPr="005761D7" w:rsidRDefault="00826D0B" w:rsidP="00826D0B">
      <w:pPr>
        <w:jc w:val="both"/>
        <w:rPr>
          <w:rFonts w:eastAsia="Book Antiqua"/>
        </w:rPr>
      </w:pPr>
      <w:r w:rsidRPr="005761D7">
        <w:rPr>
          <w:rFonts w:eastAsia="Book Antiqua"/>
        </w:rPr>
        <w:t xml:space="preserve"> </w:t>
      </w:r>
    </w:p>
    <w:p w:rsidR="00826D0B" w:rsidRPr="005761D7" w:rsidRDefault="00826D0B" w:rsidP="00826D0B">
      <w:pPr>
        <w:jc w:val="both"/>
        <w:rPr>
          <w:rFonts w:eastAsia="Book Antiqua"/>
          <w:b/>
        </w:rPr>
      </w:pPr>
      <w:r w:rsidRPr="005761D7">
        <w:rPr>
          <w:rFonts w:eastAsia="Book Antiqua"/>
          <w:b/>
        </w:rPr>
        <w:t>II.</w:t>
      </w:r>
      <w:r w:rsidRPr="005761D7">
        <w:t xml:space="preserve"> </w:t>
      </w:r>
      <w:r w:rsidRPr="005761D7">
        <w:rPr>
          <w:rFonts w:eastAsia="Book Antiqua"/>
          <w:b/>
        </w:rPr>
        <w:t>PUBLIC-PRIVATE PARTNERSHIP (PPP) CONTRACTS</w:t>
      </w:r>
    </w:p>
    <w:p w:rsidR="00826D0B" w:rsidRPr="005761D7" w:rsidRDefault="00826D0B" w:rsidP="00826D0B">
      <w:pPr>
        <w:jc w:val="both"/>
        <w:rPr>
          <w:rFonts w:eastAsia="Book Antiqua"/>
          <w:b/>
          <w:i/>
        </w:rPr>
      </w:pPr>
    </w:p>
    <w:p w:rsidR="00826D0B" w:rsidRPr="005761D7" w:rsidRDefault="00826D0B" w:rsidP="00826D0B">
      <w:pPr>
        <w:jc w:val="both"/>
        <w:rPr>
          <w:rFonts w:eastAsia="Book Antiqua"/>
          <w:i/>
        </w:rPr>
      </w:pPr>
      <w:r w:rsidRPr="005761D7">
        <w:rPr>
          <w:rFonts w:eastAsia="Book Antiqua"/>
          <w:b/>
          <w:i/>
        </w:rPr>
        <w:t>Definition:</w:t>
      </w:r>
      <w:r w:rsidRPr="005761D7">
        <w:rPr>
          <w:rFonts w:eastAsia="Book Antiqua"/>
          <w:i/>
        </w:rPr>
        <w:t xml:space="preserve"> Collaborative legal agreements between government entities and private sector organizations aimed at improving healthcare delivery and infrastructure.</w:t>
      </w:r>
    </w:p>
    <w:p w:rsidR="00826D0B" w:rsidRPr="005761D7" w:rsidRDefault="00826D0B" w:rsidP="00826D0B">
      <w:pPr>
        <w:jc w:val="both"/>
        <w:rPr>
          <w:rFonts w:eastAsia="Book Antiqua"/>
        </w:rPr>
      </w:pPr>
      <w:r w:rsidRPr="005761D7">
        <w:rPr>
          <w:rFonts w:eastAsia="Book Antiqua"/>
        </w:rPr>
        <w:t xml:space="preserve"> </w:t>
      </w:r>
    </w:p>
    <w:p w:rsidR="00826D0B" w:rsidRPr="005761D7" w:rsidRDefault="00826D0B" w:rsidP="00826D0B">
      <w:pPr>
        <w:jc w:val="both"/>
        <w:rPr>
          <w:rFonts w:eastAsia="Book Antiqua"/>
        </w:rPr>
      </w:pPr>
      <w:r w:rsidRPr="005761D7">
        <w:rPr>
          <w:rFonts w:eastAsia="Book Antiqua"/>
        </w:rPr>
        <w:t>1.</w:t>
      </w:r>
      <w:r w:rsidRPr="005761D7">
        <w:t xml:space="preserve">  </w:t>
      </w:r>
      <w:r w:rsidRPr="005761D7">
        <w:tab/>
      </w:r>
      <w:r w:rsidRPr="005761D7">
        <w:rPr>
          <w:rFonts w:eastAsia="Book Antiqua"/>
        </w:rPr>
        <w:t>How do PPP contracts contribute to the successful implementation of innovative healthcare financing mechanisms in Kenya's tertiary Hospitals?</w:t>
      </w:r>
    </w:p>
    <w:p w:rsidR="00826D0B" w:rsidRPr="005761D7" w:rsidRDefault="00826D0B" w:rsidP="00826D0B">
      <w:pPr>
        <w:jc w:val="both"/>
        <w:rPr>
          <w:rFonts w:eastAsia="Book Antiqua"/>
        </w:rPr>
      </w:pPr>
      <w:r w:rsidRPr="005761D7">
        <w:rPr>
          <w:rFonts w:eastAsia="Book Antiqua"/>
        </w:rPr>
        <w:t>………………………………………………………………………………………………………………………………………………………………………………………………</w:t>
      </w:r>
    </w:p>
    <w:p w:rsidR="00826D0B" w:rsidRPr="005761D7" w:rsidRDefault="00826D0B" w:rsidP="00826D0B">
      <w:pPr>
        <w:jc w:val="both"/>
        <w:rPr>
          <w:rFonts w:eastAsia="Book Antiqua"/>
        </w:rPr>
      </w:pPr>
      <w:r w:rsidRPr="005761D7">
        <w:rPr>
          <w:rFonts w:eastAsia="Book Antiqua"/>
        </w:rPr>
        <w:t>2.</w:t>
      </w:r>
      <w:r w:rsidRPr="005761D7">
        <w:t xml:space="preserve">  </w:t>
      </w:r>
      <w:r w:rsidRPr="005761D7">
        <w:tab/>
      </w:r>
      <w:r w:rsidRPr="005761D7">
        <w:rPr>
          <w:rFonts w:eastAsia="Book Antiqua"/>
        </w:rPr>
        <w:t>What challenges have you encountered in implementing or managing PPP contracts for healthcare projects?</w:t>
      </w:r>
    </w:p>
    <w:p w:rsidR="00826D0B" w:rsidRPr="005761D7" w:rsidRDefault="00826D0B" w:rsidP="00826D0B">
      <w:pPr>
        <w:jc w:val="both"/>
        <w:rPr>
          <w:rFonts w:eastAsia="Book Antiqua"/>
        </w:rPr>
      </w:pPr>
      <w:r w:rsidRPr="005761D7">
        <w:rPr>
          <w:rFonts w:eastAsia="Book Antiqua"/>
        </w:rPr>
        <w:t>………………………………………………………………………………………………………………………………………………………………………………………………</w:t>
      </w:r>
    </w:p>
    <w:p w:rsidR="00826D0B" w:rsidRPr="005761D7" w:rsidRDefault="00826D0B" w:rsidP="00826D0B">
      <w:pPr>
        <w:jc w:val="both"/>
        <w:rPr>
          <w:rFonts w:eastAsia="Book Antiqua"/>
        </w:rPr>
      </w:pPr>
      <w:r w:rsidRPr="005761D7">
        <w:rPr>
          <w:rFonts w:eastAsia="Book Antiqua"/>
        </w:rPr>
        <w:t>3.</w:t>
      </w:r>
      <w:r w:rsidRPr="005761D7">
        <w:t xml:space="preserve">  </w:t>
      </w:r>
      <w:r w:rsidRPr="005761D7">
        <w:tab/>
      </w:r>
      <w:r w:rsidRPr="005761D7">
        <w:rPr>
          <w:rFonts w:eastAsia="Book Antiqua"/>
        </w:rPr>
        <w:t>In your experience, how do the performance parameters in PPP contracts influence healthcare quality improvements?</w:t>
      </w:r>
    </w:p>
    <w:p w:rsidR="00826D0B" w:rsidRPr="005761D7" w:rsidRDefault="00826D0B" w:rsidP="00826D0B">
      <w:pPr>
        <w:jc w:val="both"/>
        <w:rPr>
          <w:rFonts w:eastAsia="Book Antiqua"/>
        </w:rPr>
      </w:pPr>
      <w:r w:rsidRPr="005761D7">
        <w:rPr>
          <w:rFonts w:eastAsia="Book Antiqua"/>
        </w:rPr>
        <w:t>………………………………………………………………………………………………………………………………………………………………………………………………</w:t>
      </w:r>
    </w:p>
    <w:p w:rsidR="00826D0B" w:rsidRPr="005761D7" w:rsidRDefault="00826D0B" w:rsidP="00826D0B">
      <w:pPr>
        <w:jc w:val="both"/>
        <w:rPr>
          <w:rFonts w:eastAsia="Book Antiqua"/>
        </w:rPr>
      </w:pPr>
      <w:r w:rsidRPr="005761D7">
        <w:rPr>
          <w:rFonts w:eastAsia="Book Antiqua"/>
        </w:rPr>
        <w:t>4.</w:t>
      </w:r>
      <w:r w:rsidRPr="005761D7">
        <w:t xml:space="preserve">  </w:t>
      </w:r>
      <w:r w:rsidRPr="005761D7">
        <w:tab/>
      </w:r>
      <w:r w:rsidRPr="005761D7">
        <w:rPr>
          <w:rFonts w:eastAsia="Book Antiqua"/>
        </w:rPr>
        <w:t>What role do accountability measures in PPP contracts play in ensuring the quality and integrity of healthcare services?</w:t>
      </w:r>
    </w:p>
    <w:p w:rsidR="00826D0B" w:rsidRPr="005761D7" w:rsidRDefault="00826D0B" w:rsidP="00826D0B">
      <w:pPr>
        <w:jc w:val="both"/>
        <w:rPr>
          <w:rFonts w:eastAsia="Book Antiqua"/>
        </w:rPr>
      </w:pPr>
      <w:r w:rsidRPr="005761D7">
        <w:rPr>
          <w:rFonts w:eastAsia="Book Antiqua"/>
        </w:rPr>
        <w:t xml:space="preserve"> </w:t>
      </w:r>
    </w:p>
    <w:p w:rsidR="00826D0B" w:rsidRPr="005761D7" w:rsidRDefault="00826D0B" w:rsidP="00826D0B">
      <w:pPr>
        <w:jc w:val="both"/>
        <w:rPr>
          <w:rFonts w:eastAsia="Book Antiqua"/>
          <w:b/>
        </w:rPr>
      </w:pPr>
      <w:r w:rsidRPr="005761D7">
        <w:t xml:space="preserve"> </w:t>
      </w:r>
      <w:r w:rsidRPr="005761D7">
        <w:rPr>
          <w:rFonts w:eastAsia="Book Antiqua"/>
          <w:b/>
        </w:rPr>
        <w:t>III.</w:t>
      </w:r>
      <w:r w:rsidRPr="005761D7">
        <w:t xml:space="preserve"> </w:t>
      </w:r>
      <w:r w:rsidRPr="005761D7">
        <w:rPr>
          <w:rFonts w:eastAsia="Book Antiqua"/>
          <w:b/>
        </w:rPr>
        <w:t>GOVERNMENT STEWARDSHIP</w:t>
      </w:r>
    </w:p>
    <w:p w:rsidR="00826D0B" w:rsidRPr="005761D7" w:rsidRDefault="00826D0B" w:rsidP="00826D0B">
      <w:pPr>
        <w:jc w:val="both"/>
        <w:rPr>
          <w:rFonts w:eastAsia="Book Antiqua"/>
          <w:b/>
          <w:i/>
        </w:rPr>
      </w:pPr>
    </w:p>
    <w:p w:rsidR="00826D0B" w:rsidRPr="005761D7" w:rsidRDefault="00826D0B" w:rsidP="00826D0B">
      <w:pPr>
        <w:jc w:val="both"/>
        <w:rPr>
          <w:rFonts w:eastAsia="Book Antiqua"/>
          <w:i/>
        </w:rPr>
      </w:pPr>
      <w:r w:rsidRPr="005761D7">
        <w:rPr>
          <w:rFonts w:eastAsia="Book Antiqua"/>
          <w:b/>
          <w:i/>
        </w:rPr>
        <w:t>Definition:</w:t>
      </w:r>
      <w:r w:rsidRPr="005761D7">
        <w:rPr>
          <w:rFonts w:eastAsia="Book Antiqua"/>
          <w:i/>
        </w:rPr>
        <w:t xml:space="preserve"> The broader, overarching accountability over the performance of tertiary hospitals financing and the entire health system and eventually over the health of the whole population by the government stewards</w:t>
      </w:r>
    </w:p>
    <w:p w:rsidR="00826D0B" w:rsidRPr="005761D7" w:rsidRDefault="00826D0B" w:rsidP="00826D0B">
      <w:pPr>
        <w:jc w:val="both"/>
        <w:rPr>
          <w:rFonts w:eastAsia="Book Antiqua"/>
        </w:rPr>
      </w:pPr>
      <w:r w:rsidRPr="005761D7">
        <w:rPr>
          <w:rFonts w:eastAsia="Book Antiqua"/>
        </w:rPr>
        <w:t xml:space="preserve"> </w:t>
      </w:r>
    </w:p>
    <w:p w:rsidR="00826D0B" w:rsidRPr="005761D7" w:rsidRDefault="00826D0B" w:rsidP="00826D0B">
      <w:pPr>
        <w:jc w:val="both"/>
        <w:rPr>
          <w:rFonts w:eastAsia="Book Antiqua"/>
        </w:rPr>
      </w:pPr>
      <w:r w:rsidRPr="005761D7">
        <w:rPr>
          <w:rFonts w:eastAsia="Book Antiqua"/>
        </w:rPr>
        <w:t>1.</w:t>
      </w:r>
      <w:r w:rsidRPr="005761D7">
        <w:t xml:space="preserve">  </w:t>
      </w:r>
      <w:r w:rsidRPr="005761D7">
        <w:tab/>
      </w:r>
      <w:r w:rsidRPr="005761D7">
        <w:rPr>
          <w:rFonts w:eastAsia="Book Antiqua"/>
        </w:rPr>
        <w:t>How has government stewardship, including regulatory oversight, affect the implementation of innovative healthcare financing mechanisms in tertiary healthcare?</w:t>
      </w:r>
    </w:p>
    <w:p w:rsidR="00826D0B" w:rsidRPr="005761D7" w:rsidRDefault="00826D0B" w:rsidP="00826D0B">
      <w:pPr>
        <w:jc w:val="both"/>
        <w:rPr>
          <w:rFonts w:eastAsia="Book Antiqua"/>
        </w:rPr>
      </w:pPr>
      <w:r w:rsidRPr="005761D7">
        <w:rPr>
          <w:rFonts w:eastAsia="Book Antiqua"/>
        </w:rPr>
        <w:t>………………………………………………………………………………………………………………………………………………………………………………………………</w:t>
      </w:r>
    </w:p>
    <w:p w:rsidR="00826D0B" w:rsidRPr="005761D7" w:rsidRDefault="00826D0B" w:rsidP="00826D0B">
      <w:pPr>
        <w:jc w:val="both"/>
        <w:rPr>
          <w:rFonts w:eastAsia="Book Antiqua"/>
        </w:rPr>
      </w:pPr>
      <w:r w:rsidRPr="005761D7">
        <w:rPr>
          <w:rFonts w:eastAsia="Book Antiqua"/>
        </w:rPr>
        <w:t>2.</w:t>
      </w:r>
      <w:r w:rsidRPr="005761D7">
        <w:t xml:space="preserve">  </w:t>
      </w:r>
      <w:r w:rsidRPr="005761D7">
        <w:tab/>
      </w:r>
      <w:r w:rsidRPr="005761D7">
        <w:rPr>
          <w:rFonts w:eastAsia="Book Antiqua"/>
        </w:rPr>
        <w:t>How effectiveness are the policies formulated by the government in supporting innovative healthcare financing mechanism (ALF, PBF, SIBs)?</w:t>
      </w:r>
    </w:p>
    <w:p w:rsidR="00826D0B" w:rsidRPr="005761D7" w:rsidRDefault="00826D0B" w:rsidP="00826D0B">
      <w:pPr>
        <w:jc w:val="both"/>
        <w:rPr>
          <w:rFonts w:eastAsia="Book Antiqua"/>
        </w:rPr>
      </w:pPr>
      <w:r w:rsidRPr="005761D7">
        <w:rPr>
          <w:rFonts w:eastAsia="Book Antiqua"/>
        </w:rPr>
        <w:t>……………………………………………………………………………………………………………………………………………………………………………………………</w:t>
      </w:r>
      <w:r>
        <w:rPr>
          <w:rFonts w:eastAsia="Book Antiqua"/>
        </w:rPr>
        <w:t>…</w:t>
      </w:r>
    </w:p>
    <w:p w:rsidR="00826D0B" w:rsidRPr="005761D7" w:rsidRDefault="00826D0B" w:rsidP="00826D0B">
      <w:pPr>
        <w:jc w:val="both"/>
        <w:rPr>
          <w:rFonts w:eastAsia="Book Antiqua"/>
        </w:rPr>
      </w:pPr>
      <w:r w:rsidRPr="005761D7">
        <w:rPr>
          <w:rFonts w:eastAsia="Book Antiqua"/>
        </w:rPr>
        <w:t>3.</w:t>
      </w:r>
      <w:r w:rsidRPr="005761D7">
        <w:t xml:space="preserve">  </w:t>
      </w:r>
      <w:r w:rsidRPr="005761D7">
        <w:tab/>
      </w:r>
      <w:r w:rsidRPr="005761D7">
        <w:rPr>
          <w:rFonts w:eastAsia="Book Antiqua"/>
        </w:rPr>
        <w:t>What other improvements could be made in government stewardship to further strengthen the quality of healthcare through innovative financing mechanisms?</w:t>
      </w:r>
    </w:p>
    <w:p w:rsidR="00826D0B" w:rsidRPr="005761D7" w:rsidRDefault="00826D0B" w:rsidP="00826D0B">
      <w:pPr>
        <w:jc w:val="both"/>
        <w:rPr>
          <w:rFonts w:eastAsia="Book Antiqua"/>
        </w:rPr>
      </w:pPr>
      <w:r w:rsidRPr="005761D7">
        <w:rPr>
          <w:rFonts w:eastAsia="Book Antiqua"/>
        </w:rPr>
        <w:t>………………………………………………………………………………………………………………………………………………………………………………………………</w:t>
      </w:r>
    </w:p>
    <w:p w:rsidR="00826D0B" w:rsidRPr="005761D7" w:rsidRDefault="00826D0B" w:rsidP="00826D0B">
      <w:pPr>
        <w:jc w:val="both"/>
        <w:rPr>
          <w:rFonts w:eastAsia="Book Antiqua"/>
        </w:rPr>
      </w:pPr>
      <w:r w:rsidRPr="005761D7">
        <w:rPr>
          <w:rFonts w:eastAsia="Book Antiqua"/>
        </w:rPr>
        <w:t>4.</w:t>
      </w:r>
      <w:r w:rsidRPr="005761D7">
        <w:t xml:space="preserve">  </w:t>
      </w:r>
      <w:r w:rsidRPr="005761D7">
        <w:tab/>
      </w:r>
      <w:r w:rsidRPr="005761D7">
        <w:rPr>
          <w:rFonts w:eastAsia="Book Antiqua"/>
        </w:rPr>
        <w:t>How does the Kenya's government ensure adequate resource planning and allocation for healthcare financing?</w:t>
      </w:r>
    </w:p>
    <w:p w:rsidR="00826D0B" w:rsidRPr="00645F91" w:rsidRDefault="00826D0B" w:rsidP="00826D0B">
      <w:pPr>
        <w:jc w:val="both"/>
        <w:rPr>
          <w:rFonts w:eastAsia="Book Antiqua"/>
        </w:rPr>
        <w:sectPr w:rsidR="00826D0B" w:rsidRPr="00645F91" w:rsidSect="00826D0B">
          <w:pgSz w:w="12240" w:h="15840"/>
          <w:pgMar w:top="1440" w:right="1440" w:bottom="1440" w:left="1987" w:header="720" w:footer="720" w:gutter="0"/>
          <w:cols w:space="720"/>
        </w:sectPr>
      </w:pPr>
      <w:r w:rsidRPr="005761D7">
        <w:rPr>
          <w:rFonts w:eastAsia="Book Antiqua"/>
        </w:rPr>
        <w:t>………………………………………………………………………………………………………………………………………………………………………………………………</w:t>
      </w:r>
    </w:p>
    <w:p w:rsidR="009C5CE7" w:rsidRPr="009C5CE7" w:rsidRDefault="009C5CE7">
      <w:pPr>
        <w:rPr>
          <w:lang w:val="en-US"/>
        </w:rPr>
      </w:pPr>
    </w:p>
    <w:sectPr w:rsidR="009C5CE7" w:rsidRPr="009C5C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C3AD8"/>
    <w:multiLevelType w:val="hybridMultilevel"/>
    <w:tmpl w:val="650C1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28147F"/>
    <w:multiLevelType w:val="multilevel"/>
    <w:tmpl w:val="23025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F131D9"/>
    <w:multiLevelType w:val="multilevel"/>
    <w:tmpl w:val="4012412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13C5E73"/>
    <w:multiLevelType w:val="hybridMultilevel"/>
    <w:tmpl w:val="0E88D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3054D0"/>
    <w:multiLevelType w:val="multilevel"/>
    <w:tmpl w:val="128E2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0218EE"/>
    <w:multiLevelType w:val="hybridMultilevel"/>
    <w:tmpl w:val="24042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BD23B6"/>
    <w:multiLevelType w:val="multilevel"/>
    <w:tmpl w:val="50BA5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C34DD0"/>
    <w:multiLevelType w:val="multilevel"/>
    <w:tmpl w:val="F956D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E97EE2"/>
    <w:multiLevelType w:val="multilevel"/>
    <w:tmpl w:val="F46EA630"/>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F386C89"/>
    <w:multiLevelType w:val="multilevel"/>
    <w:tmpl w:val="2DD0D7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0023169"/>
    <w:multiLevelType w:val="multilevel"/>
    <w:tmpl w:val="9A6C9E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41C7513"/>
    <w:multiLevelType w:val="hybridMultilevel"/>
    <w:tmpl w:val="6BCE4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EAA6638"/>
    <w:multiLevelType w:val="hybridMultilevel"/>
    <w:tmpl w:val="952C3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FDD74EF"/>
    <w:multiLevelType w:val="multilevel"/>
    <w:tmpl w:val="823E1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6321D0"/>
    <w:multiLevelType w:val="hybridMultilevel"/>
    <w:tmpl w:val="2DD49A4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BE57B57"/>
    <w:multiLevelType w:val="hybridMultilevel"/>
    <w:tmpl w:val="208CE0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ECA1D55"/>
    <w:multiLevelType w:val="hybridMultilevel"/>
    <w:tmpl w:val="0D40B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C3480E"/>
    <w:multiLevelType w:val="multilevel"/>
    <w:tmpl w:val="EF40F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33858519">
    <w:abstractNumId w:val="9"/>
  </w:num>
  <w:num w:numId="2" w16cid:durableId="115636325">
    <w:abstractNumId w:val="10"/>
  </w:num>
  <w:num w:numId="3" w16cid:durableId="1471359881">
    <w:abstractNumId w:val="8"/>
  </w:num>
  <w:num w:numId="4" w16cid:durableId="1656685804">
    <w:abstractNumId w:val="2"/>
  </w:num>
  <w:num w:numId="5" w16cid:durableId="1050109824">
    <w:abstractNumId w:val="0"/>
  </w:num>
  <w:num w:numId="6" w16cid:durableId="2001076949">
    <w:abstractNumId w:val="16"/>
  </w:num>
  <w:num w:numId="7" w16cid:durableId="1634483823">
    <w:abstractNumId w:val="5"/>
  </w:num>
  <w:num w:numId="8" w16cid:durableId="299385377">
    <w:abstractNumId w:val="15"/>
  </w:num>
  <w:num w:numId="9" w16cid:durableId="444889437">
    <w:abstractNumId w:val="4"/>
  </w:num>
  <w:num w:numId="10" w16cid:durableId="581909769">
    <w:abstractNumId w:val="13"/>
  </w:num>
  <w:num w:numId="11" w16cid:durableId="1113669139">
    <w:abstractNumId w:val="3"/>
  </w:num>
  <w:num w:numId="12" w16cid:durableId="2146698805">
    <w:abstractNumId w:val="12"/>
  </w:num>
  <w:num w:numId="13" w16cid:durableId="1985967026">
    <w:abstractNumId w:val="11"/>
  </w:num>
  <w:num w:numId="14" w16cid:durableId="1512525894">
    <w:abstractNumId w:val="14"/>
  </w:num>
  <w:num w:numId="15" w16cid:durableId="1954553577">
    <w:abstractNumId w:val="1"/>
  </w:num>
  <w:num w:numId="16" w16cid:durableId="1688363730">
    <w:abstractNumId w:val="7"/>
  </w:num>
  <w:num w:numId="17" w16cid:durableId="620065775">
    <w:abstractNumId w:val="6"/>
  </w:num>
  <w:num w:numId="18" w16cid:durableId="593293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CE7"/>
    <w:rsid w:val="00127946"/>
    <w:rsid w:val="00166205"/>
    <w:rsid w:val="002A26A2"/>
    <w:rsid w:val="00826D0B"/>
    <w:rsid w:val="008E0864"/>
    <w:rsid w:val="009C5CE7"/>
    <w:rsid w:val="00E058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4A7AF"/>
  <w15:chartTrackingRefBased/>
  <w15:docId w15:val="{13A42B9C-9407-49C7-97B7-120A4F611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C5CE7"/>
    <w:pPr>
      <w:spacing w:after="0" w:line="240" w:lineRule="auto"/>
    </w:pPr>
    <w:rPr>
      <w:rFonts w:ascii="Times New Roman" w:eastAsia="Times New Roman" w:hAnsi="Times New Roman" w:cs="Times New Roman"/>
      <w:kern w:val="0"/>
      <w:lang w:val="en"/>
      <w14:ligatures w14:val="none"/>
    </w:rPr>
  </w:style>
  <w:style w:type="paragraph" w:styleId="Heading1">
    <w:name w:val="heading 1"/>
    <w:basedOn w:val="Normal"/>
    <w:next w:val="Normal"/>
    <w:link w:val="Heading1Char"/>
    <w:uiPriority w:val="9"/>
    <w:qFormat/>
    <w:rsid w:val="009C5CE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9C5CE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9C5CE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nhideWhenUsed/>
    <w:qFormat/>
    <w:rsid w:val="009C5CE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nhideWhenUsed/>
    <w:qFormat/>
    <w:rsid w:val="009C5CE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nhideWhenUsed/>
    <w:qFormat/>
    <w:rsid w:val="009C5CE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5CE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5CE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5CE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C5CE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9C5CE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9C5CE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9C5CE7"/>
    <w:rPr>
      <w:rFonts w:eastAsiaTheme="majorEastAsia" w:cstheme="majorBidi"/>
      <w:i/>
      <w:iCs/>
      <w:color w:val="2F5496" w:themeColor="accent1" w:themeShade="BF"/>
    </w:rPr>
  </w:style>
  <w:style w:type="character" w:customStyle="1" w:styleId="Heading5Char">
    <w:name w:val="Heading 5 Char"/>
    <w:basedOn w:val="DefaultParagraphFont"/>
    <w:link w:val="Heading5"/>
    <w:rsid w:val="009C5CE7"/>
    <w:rPr>
      <w:rFonts w:eastAsiaTheme="majorEastAsia" w:cstheme="majorBidi"/>
      <w:color w:val="2F5496" w:themeColor="accent1" w:themeShade="BF"/>
    </w:rPr>
  </w:style>
  <w:style w:type="character" w:customStyle="1" w:styleId="Heading6Char">
    <w:name w:val="Heading 6 Char"/>
    <w:basedOn w:val="DefaultParagraphFont"/>
    <w:link w:val="Heading6"/>
    <w:rsid w:val="009C5C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5C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5C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5CE7"/>
    <w:rPr>
      <w:rFonts w:eastAsiaTheme="majorEastAsia" w:cstheme="majorBidi"/>
      <w:color w:val="272727" w:themeColor="text1" w:themeTint="D8"/>
    </w:rPr>
  </w:style>
  <w:style w:type="paragraph" w:styleId="Title">
    <w:name w:val="Title"/>
    <w:basedOn w:val="Normal"/>
    <w:next w:val="Normal"/>
    <w:link w:val="TitleChar"/>
    <w:qFormat/>
    <w:rsid w:val="009C5CE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9C5C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9C5C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9C5C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5CE7"/>
    <w:pPr>
      <w:spacing w:before="160"/>
      <w:jc w:val="center"/>
    </w:pPr>
    <w:rPr>
      <w:i/>
      <w:iCs/>
      <w:color w:val="404040" w:themeColor="text1" w:themeTint="BF"/>
    </w:rPr>
  </w:style>
  <w:style w:type="character" w:customStyle="1" w:styleId="QuoteChar">
    <w:name w:val="Quote Char"/>
    <w:basedOn w:val="DefaultParagraphFont"/>
    <w:link w:val="Quote"/>
    <w:uiPriority w:val="29"/>
    <w:rsid w:val="009C5CE7"/>
    <w:rPr>
      <w:i/>
      <w:iCs/>
      <w:color w:val="404040" w:themeColor="text1" w:themeTint="BF"/>
    </w:rPr>
  </w:style>
  <w:style w:type="paragraph" w:styleId="ListParagraph">
    <w:name w:val="List Paragraph"/>
    <w:aliases w:val="Title 2"/>
    <w:basedOn w:val="Normal"/>
    <w:link w:val="ListParagraphChar"/>
    <w:uiPriority w:val="34"/>
    <w:qFormat/>
    <w:rsid w:val="009C5CE7"/>
    <w:pPr>
      <w:ind w:left="720"/>
      <w:contextualSpacing/>
    </w:pPr>
  </w:style>
  <w:style w:type="character" w:styleId="IntenseEmphasis">
    <w:name w:val="Intense Emphasis"/>
    <w:basedOn w:val="DefaultParagraphFont"/>
    <w:uiPriority w:val="21"/>
    <w:qFormat/>
    <w:rsid w:val="009C5CE7"/>
    <w:rPr>
      <w:i/>
      <w:iCs/>
      <w:color w:val="2F5496" w:themeColor="accent1" w:themeShade="BF"/>
    </w:rPr>
  </w:style>
  <w:style w:type="paragraph" w:styleId="IntenseQuote">
    <w:name w:val="Intense Quote"/>
    <w:basedOn w:val="Normal"/>
    <w:next w:val="Normal"/>
    <w:link w:val="IntenseQuoteChar"/>
    <w:uiPriority w:val="30"/>
    <w:qFormat/>
    <w:rsid w:val="009C5CE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C5CE7"/>
    <w:rPr>
      <w:i/>
      <w:iCs/>
      <w:color w:val="2F5496" w:themeColor="accent1" w:themeShade="BF"/>
    </w:rPr>
  </w:style>
  <w:style w:type="character" w:styleId="IntenseReference">
    <w:name w:val="Intense Reference"/>
    <w:basedOn w:val="DefaultParagraphFont"/>
    <w:uiPriority w:val="32"/>
    <w:qFormat/>
    <w:rsid w:val="009C5CE7"/>
    <w:rPr>
      <w:b/>
      <w:bCs/>
      <w:smallCaps/>
      <w:color w:val="2F5496" w:themeColor="accent1" w:themeShade="BF"/>
      <w:spacing w:val="5"/>
    </w:rPr>
  </w:style>
  <w:style w:type="table" w:customStyle="1" w:styleId="TableNormal0">
    <w:name w:val="TableNormal"/>
    <w:rsid w:val="00826D0B"/>
    <w:pPr>
      <w:spacing w:after="0" w:line="240" w:lineRule="auto"/>
    </w:pPr>
    <w:rPr>
      <w:rFonts w:ascii="Times New Roman" w:eastAsia="Times New Roman" w:hAnsi="Times New Roman" w:cs="Times New Roman"/>
      <w:kern w:val="0"/>
      <w:lang w:val="en"/>
      <w14:ligatures w14:val="none"/>
    </w:rPr>
    <w:tblPr>
      <w:tblCellMar>
        <w:top w:w="0" w:type="dxa"/>
        <w:left w:w="0" w:type="dxa"/>
        <w:bottom w:w="0" w:type="dxa"/>
        <w:right w:w="0" w:type="dxa"/>
      </w:tblCellMar>
    </w:tblPr>
  </w:style>
  <w:style w:type="table" w:styleId="TableGrid">
    <w:name w:val="Table Grid"/>
    <w:basedOn w:val="TableNormal"/>
    <w:uiPriority w:val="39"/>
    <w:rsid w:val="00826D0B"/>
    <w:pPr>
      <w:spacing w:after="0" w:line="240" w:lineRule="auto"/>
    </w:pPr>
    <w:rPr>
      <w:rFonts w:ascii="Times New Roman" w:eastAsia="Times New Roman" w:hAnsi="Times New Roman" w:cs="Times New Roman"/>
      <w:kern w:val="0"/>
      <w:lang w:val="e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Title 2 Char"/>
    <w:link w:val="ListParagraph"/>
    <w:uiPriority w:val="34"/>
    <w:locked/>
    <w:rsid w:val="00826D0B"/>
  </w:style>
  <w:style w:type="paragraph" w:styleId="Caption">
    <w:name w:val="caption"/>
    <w:basedOn w:val="Normal"/>
    <w:next w:val="Normal"/>
    <w:uiPriority w:val="35"/>
    <w:unhideWhenUsed/>
    <w:qFormat/>
    <w:rsid w:val="00826D0B"/>
    <w:pPr>
      <w:spacing w:after="200"/>
    </w:pPr>
    <w:rPr>
      <w:rFonts w:asciiTheme="minorHAnsi" w:eastAsiaTheme="minorHAnsi" w:hAnsiTheme="minorHAnsi" w:cstheme="minorBidi"/>
      <w:i/>
      <w:iCs/>
      <w:color w:val="44546A" w:themeColor="text2"/>
      <w:sz w:val="18"/>
      <w:szCs w:val="18"/>
    </w:rPr>
  </w:style>
  <w:style w:type="paragraph" w:styleId="NormalWeb">
    <w:name w:val="Normal (Web)"/>
    <w:aliases w:val="Justified,Line spacing:  1.5 lines"/>
    <w:basedOn w:val="Normal"/>
    <w:link w:val="NormalWebChar"/>
    <w:uiPriority w:val="99"/>
    <w:unhideWhenUsed/>
    <w:rsid w:val="00826D0B"/>
    <w:pPr>
      <w:spacing w:after="160" w:line="259" w:lineRule="auto"/>
    </w:pPr>
    <w:rPr>
      <w:rFonts w:eastAsiaTheme="minorHAnsi"/>
    </w:rPr>
  </w:style>
  <w:style w:type="character" w:customStyle="1" w:styleId="NormalWebChar">
    <w:name w:val="Normal (Web) Char"/>
    <w:aliases w:val="Justified Char,Line spacing:  1.5 lines Char"/>
    <w:link w:val="NormalWeb"/>
    <w:uiPriority w:val="99"/>
    <w:rsid w:val="00826D0B"/>
    <w:rPr>
      <w:rFonts w:ascii="Times New Roman" w:hAnsi="Times New Roman" w:cs="Times New Roman"/>
      <w:kern w:val="0"/>
      <w:lang w:val="en"/>
      <w14:ligatures w14:val="none"/>
    </w:rPr>
  </w:style>
  <w:style w:type="paragraph" w:customStyle="1" w:styleId="Default">
    <w:name w:val="Default"/>
    <w:rsid w:val="00826D0B"/>
    <w:pPr>
      <w:autoSpaceDE w:val="0"/>
      <w:autoSpaceDN w:val="0"/>
      <w:adjustRightInd w:val="0"/>
      <w:spacing w:after="0" w:line="240" w:lineRule="auto"/>
    </w:pPr>
    <w:rPr>
      <w:rFonts w:ascii="Times New Roman" w:eastAsia="Times New Roman" w:hAnsi="Times New Roman" w:cs="Times New Roman"/>
      <w:color w:val="000000"/>
      <w:kern w:val="0"/>
      <w:lang w:val="en"/>
      <w14:ligatures w14:val="none"/>
    </w:rPr>
  </w:style>
  <w:style w:type="paragraph" w:styleId="BodyText">
    <w:name w:val="Body Text"/>
    <w:basedOn w:val="Normal"/>
    <w:link w:val="BodyTextChar"/>
    <w:uiPriority w:val="1"/>
    <w:semiHidden/>
    <w:unhideWhenUsed/>
    <w:qFormat/>
    <w:rsid w:val="00826D0B"/>
    <w:pPr>
      <w:widowControl w:val="0"/>
      <w:autoSpaceDE w:val="0"/>
      <w:autoSpaceDN w:val="0"/>
    </w:pPr>
  </w:style>
  <w:style w:type="character" w:customStyle="1" w:styleId="BodyTextChar">
    <w:name w:val="Body Text Char"/>
    <w:basedOn w:val="DefaultParagraphFont"/>
    <w:link w:val="BodyText"/>
    <w:uiPriority w:val="1"/>
    <w:semiHidden/>
    <w:rsid w:val="00826D0B"/>
    <w:rPr>
      <w:rFonts w:ascii="Times New Roman" w:eastAsia="Times New Roman" w:hAnsi="Times New Roman" w:cs="Times New Roman"/>
      <w:kern w:val="0"/>
      <w:lang w:val="en"/>
      <w14:ligatures w14:val="none"/>
    </w:rPr>
  </w:style>
  <w:style w:type="character" w:customStyle="1" w:styleId="BalloonTextChar">
    <w:name w:val="Balloon Text Char"/>
    <w:basedOn w:val="DefaultParagraphFont"/>
    <w:link w:val="BalloonText"/>
    <w:uiPriority w:val="99"/>
    <w:semiHidden/>
    <w:rsid w:val="00826D0B"/>
    <w:rPr>
      <w:rFonts w:ascii="Tahoma" w:hAnsi="Tahoma" w:cs="Tahoma"/>
      <w:sz w:val="16"/>
      <w:szCs w:val="16"/>
    </w:rPr>
  </w:style>
  <w:style w:type="paragraph" w:styleId="BalloonText">
    <w:name w:val="Balloon Text"/>
    <w:basedOn w:val="Normal"/>
    <w:link w:val="BalloonTextChar"/>
    <w:uiPriority w:val="99"/>
    <w:semiHidden/>
    <w:unhideWhenUsed/>
    <w:rsid w:val="00826D0B"/>
    <w:rPr>
      <w:rFonts w:ascii="Tahoma" w:eastAsiaTheme="minorHAnsi" w:hAnsi="Tahoma" w:cs="Tahoma"/>
      <w:kern w:val="2"/>
      <w:sz w:val="16"/>
      <w:szCs w:val="16"/>
      <w:lang w:val="en-US"/>
      <w14:ligatures w14:val="standardContextual"/>
    </w:rPr>
  </w:style>
  <w:style w:type="character" w:customStyle="1" w:styleId="BalloonTextChar1">
    <w:name w:val="Balloon Text Char1"/>
    <w:basedOn w:val="DefaultParagraphFont"/>
    <w:uiPriority w:val="99"/>
    <w:semiHidden/>
    <w:rsid w:val="00826D0B"/>
    <w:rPr>
      <w:rFonts w:ascii="Segoe UI" w:eastAsia="Times New Roman" w:hAnsi="Segoe UI" w:cs="Segoe UI"/>
      <w:kern w:val="0"/>
      <w:sz w:val="18"/>
      <w:szCs w:val="18"/>
      <w:lang w:val="en"/>
      <w14:ligatures w14:val="none"/>
    </w:rPr>
  </w:style>
  <w:style w:type="paragraph" w:styleId="Bibliography">
    <w:name w:val="Bibliography"/>
    <w:basedOn w:val="Normal"/>
    <w:next w:val="Normal"/>
    <w:uiPriority w:val="37"/>
    <w:unhideWhenUsed/>
    <w:rsid w:val="00826D0B"/>
    <w:pPr>
      <w:spacing w:after="200" w:line="276" w:lineRule="auto"/>
    </w:pPr>
    <w:rPr>
      <w:rFonts w:asciiTheme="minorHAnsi" w:eastAsiaTheme="minorHAnsi" w:hAnsiTheme="minorHAnsi" w:cstheme="minorBidi"/>
      <w:sz w:val="22"/>
      <w:szCs w:val="22"/>
    </w:rPr>
  </w:style>
  <w:style w:type="character" w:customStyle="1" w:styleId="hgkelc">
    <w:name w:val="hgkelc"/>
    <w:basedOn w:val="DefaultParagraphFont"/>
    <w:rsid w:val="00826D0B"/>
  </w:style>
  <w:style w:type="character" w:styleId="Emphasis">
    <w:name w:val="Emphasis"/>
    <w:basedOn w:val="DefaultParagraphFont"/>
    <w:uiPriority w:val="20"/>
    <w:qFormat/>
    <w:rsid w:val="00826D0B"/>
    <w:rPr>
      <w:i/>
      <w:iCs/>
    </w:rPr>
  </w:style>
  <w:style w:type="character" w:styleId="Hyperlink">
    <w:name w:val="Hyperlink"/>
    <w:basedOn w:val="DefaultParagraphFont"/>
    <w:uiPriority w:val="99"/>
    <w:unhideWhenUsed/>
    <w:rsid w:val="00826D0B"/>
    <w:rPr>
      <w:color w:val="0000FF"/>
      <w:u w:val="single"/>
    </w:rPr>
  </w:style>
  <w:style w:type="character" w:customStyle="1" w:styleId="a">
    <w:name w:val="a"/>
    <w:basedOn w:val="DefaultParagraphFont"/>
    <w:rsid w:val="00826D0B"/>
  </w:style>
  <w:style w:type="character" w:customStyle="1" w:styleId="l7">
    <w:name w:val="l7"/>
    <w:basedOn w:val="DefaultParagraphFont"/>
    <w:rsid w:val="00826D0B"/>
  </w:style>
  <w:style w:type="character" w:customStyle="1" w:styleId="l8">
    <w:name w:val="l8"/>
    <w:basedOn w:val="DefaultParagraphFont"/>
    <w:rsid w:val="00826D0B"/>
  </w:style>
  <w:style w:type="character" w:customStyle="1" w:styleId="l6">
    <w:name w:val="l6"/>
    <w:basedOn w:val="DefaultParagraphFont"/>
    <w:rsid w:val="00826D0B"/>
  </w:style>
  <w:style w:type="character" w:customStyle="1" w:styleId="CommentTextChar">
    <w:name w:val="Comment Text Char"/>
    <w:basedOn w:val="DefaultParagraphFont"/>
    <w:link w:val="CommentText"/>
    <w:uiPriority w:val="99"/>
    <w:semiHidden/>
    <w:rsid w:val="00826D0B"/>
    <w:rPr>
      <w:sz w:val="20"/>
      <w:szCs w:val="20"/>
    </w:rPr>
  </w:style>
  <w:style w:type="paragraph" w:styleId="CommentText">
    <w:name w:val="annotation text"/>
    <w:basedOn w:val="Normal"/>
    <w:link w:val="CommentTextChar"/>
    <w:uiPriority w:val="99"/>
    <w:semiHidden/>
    <w:unhideWhenUsed/>
    <w:rsid w:val="00826D0B"/>
    <w:pPr>
      <w:spacing w:after="200"/>
    </w:pPr>
    <w:rPr>
      <w:rFonts w:asciiTheme="minorHAnsi" w:eastAsiaTheme="minorHAnsi" w:hAnsiTheme="minorHAnsi" w:cstheme="minorBidi"/>
      <w:kern w:val="2"/>
      <w:sz w:val="20"/>
      <w:szCs w:val="20"/>
      <w:lang w:val="en-US"/>
      <w14:ligatures w14:val="standardContextual"/>
    </w:rPr>
  </w:style>
  <w:style w:type="character" w:customStyle="1" w:styleId="CommentTextChar1">
    <w:name w:val="Comment Text Char1"/>
    <w:basedOn w:val="DefaultParagraphFont"/>
    <w:uiPriority w:val="99"/>
    <w:semiHidden/>
    <w:rsid w:val="00826D0B"/>
    <w:rPr>
      <w:rFonts w:ascii="Times New Roman" w:eastAsia="Times New Roman" w:hAnsi="Times New Roman" w:cs="Times New Roman"/>
      <w:kern w:val="0"/>
      <w:sz w:val="20"/>
      <w:szCs w:val="20"/>
      <w:lang w:val="en"/>
      <w14:ligatures w14:val="none"/>
    </w:rPr>
  </w:style>
  <w:style w:type="character" w:customStyle="1" w:styleId="CommentSubjectChar">
    <w:name w:val="Comment Subject Char"/>
    <w:basedOn w:val="CommentTextChar"/>
    <w:link w:val="CommentSubject"/>
    <w:uiPriority w:val="99"/>
    <w:semiHidden/>
    <w:rsid w:val="00826D0B"/>
    <w:rPr>
      <w:b/>
      <w:bCs/>
      <w:sz w:val="20"/>
      <w:szCs w:val="20"/>
    </w:rPr>
  </w:style>
  <w:style w:type="paragraph" w:styleId="CommentSubject">
    <w:name w:val="annotation subject"/>
    <w:basedOn w:val="CommentText"/>
    <w:next w:val="CommentText"/>
    <w:link w:val="CommentSubjectChar"/>
    <w:uiPriority w:val="99"/>
    <w:semiHidden/>
    <w:unhideWhenUsed/>
    <w:rsid w:val="00826D0B"/>
    <w:rPr>
      <w:b/>
      <w:bCs/>
    </w:rPr>
  </w:style>
  <w:style w:type="character" w:customStyle="1" w:styleId="CommentSubjectChar1">
    <w:name w:val="Comment Subject Char1"/>
    <w:basedOn w:val="CommentTextChar1"/>
    <w:uiPriority w:val="99"/>
    <w:semiHidden/>
    <w:rsid w:val="00826D0B"/>
    <w:rPr>
      <w:rFonts w:ascii="Times New Roman" w:eastAsia="Times New Roman" w:hAnsi="Times New Roman" w:cs="Times New Roman"/>
      <w:b/>
      <w:bCs/>
      <w:kern w:val="0"/>
      <w:sz w:val="20"/>
      <w:szCs w:val="20"/>
      <w:lang w:val="en"/>
      <w14:ligatures w14:val="none"/>
    </w:rPr>
  </w:style>
  <w:style w:type="paragraph" w:styleId="NoSpacing">
    <w:name w:val="No Spacing"/>
    <w:uiPriority w:val="1"/>
    <w:qFormat/>
    <w:rsid w:val="00826D0B"/>
    <w:pPr>
      <w:spacing w:after="0" w:line="240" w:lineRule="auto"/>
    </w:pPr>
    <w:rPr>
      <w:rFonts w:ascii="Times New Roman" w:eastAsia="Times New Roman" w:hAnsi="Times New Roman" w:cs="Times New Roman"/>
      <w:kern w:val="0"/>
      <w:lang w:val="en"/>
      <w14:ligatures w14:val="none"/>
    </w:rPr>
  </w:style>
  <w:style w:type="paragraph" w:styleId="Footer">
    <w:name w:val="footer"/>
    <w:basedOn w:val="Normal"/>
    <w:link w:val="FooterChar"/>
    <w:uiPriority w:val="99"/>
    <w:unhideWhenUsed/>
    <w:rsid w:val="00826D0B"/>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826D0B"/>
    <w:rPr>
      <w:kern w:val="0"/>
      <w:sz w:val="22"/>
      <w:szCs w:val="22"/>
      <w:lang w:val="en"/>
      <w14:ligatures w14:val="none"/>
    </w:rPr>
  </w:style>
  <w:style w:type="paragraph" w:styleId="TOC1">
    <w:name w:val="toc 1"/>
    <w:basedOn w:val="Normal"/>
    <w:next w:val="Normal"/>
    <w:autoRedefine/>
    <w:uiPriority w:val="39"/>
    <w:unhideWhenUsed/>
    <w:rsid w:val="00826D0B"/>
    <w:pPr>
      <w:tabs>
        <w:tab w:val="right" w:leader="dot" w:pos="8630"/>
      </w:tabs>
      <w:spacing w:after="100" w:line="259" w:lineRule="auto"/>
      <w:jc w:val="both"/>
    </w:pPr>
    <w:rPr>
      <w:b/>
      <w:bCs/>
      <w:noProof/>
    </w:rPr>
  </w:style>
  <w:style w:type="paragraph" w:styleId="TOC2">
    <w:name w:val="toc 2"/>
    <w:basedOn w:val="Normal"/>
    <w:next w:val="Normal"/>
    <w:autoRedefine/>
    <w:uiPriority w:val="39"/>
    <w:unhideWhenUsed/>
    <w:rsid w:val="00826D0B"/>
    <w:pPr>
      <w:spacing w:after="100" w:line="259" w:lineRule="auto"/>
      <w:ind w:left="220"/>
    </w:pPr>
    <w:rPr>
      <w:rFonts w:asciiTheme="minorHAnsi" w:eastAsiaTheme="minorHAnsi" w:hAnsiTheme="minorHAnsi" w:cstheme="minorBidi"/>
      <w:sz w:val="22"/>
      <w:szCs w:val="22"/>
    </w:rPr>
  </w:style>
  <w:style w:type="paragraph" w:styleId="TOC3">
    <w:name w:val="toc 3"/>
    <w:basedOn w:val="Normal"/>
    <w:next w:val="Normal"/>
    <w:autoRedefine/>
    <w:uiPriority w:val="39"/>
    <w:unhideWhenUsed/>
    <w:rsid w:val="00826D0B"/>
    <w:pPr>
      <w:spacing w:after="100" w:line="259" w:lineRule="auto"/>
      <w:ind w:left="440"/>
    </w:pPr>
    <w:rPr>
      <w:rFonts w:asciiTheme="minorHAnsi" w:eastAsiaTheme="minorHAnsi" w:hAnsiTheme="minorHAnsi" w:cstheme="minorBidi"/>
      <w:sz w:val="22"/>
      <w:szCs w:val="22"/>
    </w:rPr>
  </w:style>
  <w:style w:type="paragraph" w:styleId="TableofFigures">
    <w:name w:val="table of figures"/>
    <w:basedOn w:val="Normal"/>
    <w:next w:val="Normal"/>
    <w:uiPriority w:val="99"/>
    <w:unhideWhenUsed/>
    <w:rsid w:val="00826D0B"/>
    <w:pPr>
      <w:spacing w:line="259" w:lineRule="auto"/>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826D0B"/>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826D0B"/>
    <w:rPr>
      <w:kern w:val="0"/>
      <w:sz w:val="22"/>
      <w:szCs w:val="22"/>
      <w:lang w:val="en"/>
      <w14:ligatures w14:val="none"/>
    </w:rPr>
  </w:style>
  <w:style w:type="character" w:styleId="Strong">
    <w:name w:val="Strong"/>
    <w:basedOn w:val="DefaultParagraphFont"/>
    <w:uiPriority w:val="22"/>
    <w:qFormat/>
    <w:rsid w:val="00826D0B"/>
    <w:rPr>
      <w:b/>
      <w:bCs/>
    </w:rPr>
  </w:style>
  <w:style w:type="table" w:customStyle="1" w:styleId="TableGrid1">
    <w:name w:val="Table Grid1"/>
    <w:basedOn w:val="TableNormal"/>
    <w:next w:val="TableGrid"/>
    <w:uiPriority w:val="39"/>
    <w:rsid w:val="00826D0B"/>
    <w:pPr>
      <w:spacing w:after="0" w:line="240" w:lineRule="auto"/>
    </w:pPr>
    <w:rPr>
      <w:rFonts w:ascii="Times New Roman" w:eastAsia="Times New Roman" w:hAnsi="Times New Roman" w:cs="Times New Roman"/>
      <w:kern w:val="0"/>
      <w:lang w:val="e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atex-mathml">
    <w:name w:val="katex-mathml"/>
    <w:basedOn w:val="DefaultParagraphFont"/>
    <w:rsid w:val="00826D0B"/>
  </w:style>
  <w:style w:type="character" w:customStyle="1" w:styleId="mord">
    <w:name w:val="mord"/>
    <w:basedOn w:val="DefaultParagraphFont"/>
    <w:rsid w:val="00826D0B"/>
  </w:style>
  <w:style w:type="character" w:customStyle="1" w:styleId="vlist-s">
    <w:name w:val="vlist-s"/>
    <w:basedOn w:val="DefaultParagraphFont"/>
    <w:rsid w:val="00826D0B"/>
  </w:style>
  <w:style w:type="character" w:customStyle="1" w:styleId="UnresolvedMention1">
    <w:name w:val="Unresolved Mention1"/>
    <w:basedOn w:val="DefaultParagraphFont"/>
    <w:uiPriority w:val="99"/>
    <w:semiHidden/>
    <w:unhideWhenUsed/>
    <w:rsid w:val="00826D0B"/>
    <w:rPr>
      <w:color w:val="605E5C"/>
      <w:shd w:val="clear" w:color="auto" w:fill="E1DFDD"/>
    </w:rPr>
  </w:style>
  <w:style w:type="paragraph" w:styleId="Revision">
    <w:name w:val="Revision"/>
    <w:hidden/>
    <w:uiPriority w:val="99"/>
    <w:semiHidden/>
    <w:rsid w:val="00826D0B"/>
    <w:pPr>
      <w:spacing w:after="0" w:line="240" w:lineRule="auto"/>
    </w:pPr>
    <w:rPr>
      <w:rFonts w:ascii="Times New Roman" w:eastAsia="Times New Roman" w:hAnsi="Times New Roman" w:cs="Times New Roman"/>
      <w:kern w:val="0"/>
      <w:lang w:val="en"/>
      <w14:ligatures w14:val="none"/>
    </w:rPr>
  </w:style>
  <w:style w:type="character" w:styleId="PlaceholderText">
    <w:name w:val="Placeholder Text"/>
    <w:basedOn w:val="DefaultParagraphFont"/>
    <w:uiPriority w:val="99"/>
    <w:semiHidden/>
    <w:rsid w:val="00826D0B"/>
    <w:rPr>
      <w:color w:val="666666"/>
    </w:rPr>
  </w:style>
  <w:style w:type="character" w:styleId="FollowedHyperlink">
    <w:name w:val="FollowedHyperlink"/>
    <w:basedOn w:val="DefaultParagraphFont"/>
    <w:uiPriority w:val="99"/>
    <w:semiHidden/>
    <w:unhideWhenUsed/>
    <w:rsid w:val="00826D0B"/>
    <w:rPr>
      <w:color w:val="954F72" w:themeColor="followedHyperlink"/>
      <w:u w:val="single"/>
    </w:rPr>
  </w:style>
  <w:style w:type="paragraph" w:styleId="TOC4">
    <w:name w:val="toc 4"/>
    <w:basedOn w:val="Normal"/>
    <w:next w:val="Normal"/>
    <w:autoRedefine/>
    <w:uiPriority w:val="39"/>
    <w:unhideWhenUsed/>
    <w:rsid w:val="00826D0B"/>
    <w:pPr>
      <w:spacing w:after="100"/>
      <w:ind w:left="720"/>
    </w:pPr>
  </w:style>
  <w:style w:type="paragraph" w:styleId="TOC5">
    <w:name w:val="toc 5"/>
    <w:basedOn w:val="Normal"/>
    <w:next w:val="Normal"/>
    <w:autoRedefine/>
    <w:uiPriority w:val="39"/>
    <w:unhideWhenUsed/>
    <w:rsid w:val="00826D0B"/>
    <w:pPr>
      <w:spacing w:after="100" w:line="276" w:lineRule="auto"/>
      <w:ind w:left="880"/>
    </w:pPr>
    <w:rPr>
      <w:rFonts w:asciiTheme="minorHAnsi" w:eastAsiaTheme="minorEastAsia" w:hAnsiTheme="minorHAnsi" w:cstheme="minorBidi"/>
      <w:sz w:val="22"/>
      <w:szCs w:val="22"/>
      <w:lang w:val="en-US"/>
    </w:rPr>
  </w:style>
  <w:style w:type="paragraph" w:styleId="TOC6">
    <w:name w:val="toc 6"/>
    <w:basedOn w:val="Normal"/>
    <w:next w:val="Normal"/>
    <w:autoRedefine/>
    <w:uiPriority w:val="39"/>
    <w:unhideWhenUsed/>
    <w:rsid w:val="00826D0B"/>
    <w:pPr>
      <w:spacing w:after="100" w:line="276" w:lineRule="auto"/>
      <w:ind w:left="1100"/>
    </w:pPr>
    <w:rPr>
      <w:rFonts w:asciiTheme="minorHAnsi" w:eastAsiaTheme="minorEastAsia" w:hAnsiTheme="minorHAnsi" w:cstheme="minorBidi"/>
      <w:sz w:val="22"/>
      <w:szCs w:val="22"/>
      <w:lang w:val="en-US"/>
    </w:rPr>
  </w:style>
  <w:style w:type="paragraph" w:styleId="TOC7">
    <w:name w:val="toc 7"/>
    <w:basedOn w:val="Normal"/>
    <w:next w:val="Normal"/>
    <w:autoRedefine/>
    <w:uiPriority w:val="39"/>
    <w:unhideWhenUsed/>
    <w:rsid w:val="00826D0B"/>
    <w:pPr>
      <w:spacing w:after="100" w:line="276" w:lineRule="auto"/>
      <w:ind w:left="1320"/>
    </w:pPr>
    <w:rPr>
      <w:rFonts w:asciiTheme="minorHAnsi" w:eastAsiaTheme="minorEastAsia" w:hAnsiTheme="minorHAnsi" w:cstheme="minorBidi"/>
      <w:sz w:val="22"/>
      <w:szCs w:val="22"/>
      <w:lang w:val="en-US"/>
    </w:rPr>
  </w:style>
  <w:style w:type="paragraph" w:styleId="TOC8">
    <w:name w:val="toc 8"/>
    <w:basedOn w:val="Normal"/>
    <w:next w:val="Normal"/>
    <w:autoRedefine/>
    <w:uiPriority w:val="39"/>
    <w:unhideWhenUsed/>
    <w:rsid w:val="00826D0B"/>
    <w:pPr>
      <w:spacing w:after="100" w:line="276" w:lineRule="auto"/>
      <w:ind w:left="1540"/>
    </w:pPr>
    <w:rPr>
      <w:rFonts w:asciiTheme="minorHAnsi" w:eastAsiaTheme="minorEastAsia" w:hAnsiTheme="minorHAnsi" w:cstheme="minorBidi"/>
      <w:sz w:val="22"/>
      <w:szCs w:val="22"/>
      <w:lang w:val="en-US"/>
    </w:rPr>
  </w:style>
  <w:style w:type="paragraph" w:styleId="TOC9">
    <w:name w:val="toc 9"/>
    <w:basedOn w:val="Normal"/>
    <w:next w:val="Normal"/>
    <w:autoRedefine/>
    <w:uiPriority w:val="39"/>
    <w:unhideWhenUsed/>
    <w:rsid w:val="00826D0B"/>
    <w:pPr>
      <w:spacing w:after="100" w:line="276" w:lineRule="auto"/>
      <w:ind w:left="1760"/>
    </w:pPr>
    <w:rPr>
      <w:rFonts w:asciiTheme="minorHAnsi" w:eastAsiaTheme="minorEastAsia" w:hAnsiTheme="minorHAnsi" w:cstheme="minorBidi"/>
      <w:sz w:val="22"/>
      <w:szCs w:val="22"/>
      <w:lang w:val="en-US"/>
    </w:rPr>
  </w:style>
  <w:style w:type="table" w:customStyle="1" w:styleId="TableGridLight1">
    <w:name w:val="Table Grid Light1"/>
    <w:basedOn w:val="TableNormal"/>
    <w:uiPriority w:val="40"/>
    <w:rsid w:val="00826D0B"/>
    <w:pPr>
      <w:spacing w:after="0" w:line="240" w:lineRule="auto"/>
    </w:pPr>
    <w:rPr>
      <w:rFonts w:ascii="Times New Roman" w:eastAsia="Times New Roman" w:hAnsi="Times New Roman" w:cs="Times New Roman"/>
      <w:kern w:val="0"/>
      <w:lang w:val="en"/>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80">
    <w:name w:val="80"/>
    <w:basedOn w:val="TableNormal"/>
    <w:rsid w:val="00826D0B"/>
    <w:pPr>
      <w:spacing w:after="0" w:line="240" w:lineRule="auto"/>
    </w:pPr>
    <w:rPr>
      <w:rFonts w:ascii="Times New Roman" w:eastAsia="Times New Roman" w:hAnsi="Times New Roman" w:cs="Times New Roman"/>
      <w:kern w:val="0"/>
      <w:lang w:val="en"/>
      <w14:ligatures w14:val="none"/>
    </w:rPr>
    <w:tblPr>
      <w:tblStyleRowBandSize w:val="1"/>
      <w:tblStyleColBandSize w:val="1"/>
      <w:tblCellMar>
        <w:left w:w="115" w:type="dxa"/>
        <w:right w:w="115" w:type="dxa"/>
      </w:tblCellMar>
    </w:tblPr>
  </w:style>
  <w:style w:type="character" w:customStyle="1" w:styleId="UnresolvedMention2">
    <w:name w:val="Unresolved Mention2"/>
    <w:basedOn w:val="DefaultParagraphFont"/>
    <w:uiPriority w:val="99"/>
    <w:semiHidden/>
    <w:unhideWhenUsed/>
    <w:rsid w:val="00826D0B"/>
    <w:rPr>
      <w:color w:val="605E5C"/>
      <w:shd w:val="clear" w:color="auto" w:fill="E1DFDD"/>
    </w:rPr>
  </w:style>
  <w:style w:type="character" w:customStyle="1" w:styleId="UnresolvedMention3">
    <w:name w:val="Unresolved Mention3"/>
    <w:basedOn w:val="DefaultParagraphFont"/>
    <w:uiPriority w:val="99"/>
    <w:semiHidden/>
    <w:unhideWhenUsed/>
    <w:rsid w:val="00826D0B"/>
    <w:rPr>
      <w:color w:val="605E5C"/>
      <w:shd w:val="clear" w:color="auto" w:fill="E1DFDD"/>
    </w:rPr>
  </w:style>
  <w:style w:type="character" w:customStyle="1" w:styleId="sr-only">
    <w:name w:val="sr-only"/>
    <w:basedOn w:val="DefaultParagraphFont"/>
    <w:rsid w:val="00826D0B"/>
  </w:style>
  <w:style w:type="table" w:customStyle="1" w:styleId="77">
    <w:name w:val="77"/>
    <w:basedOn w:val="TableNormal"/>
    <w:rsid w:val="00826D0B"/>
    <w:pPr>
      <w:spacing w:after="0" w:line="240" w:lineRule="auto"/>
    </w:pPr>
    <w:rPr>
      <w:rFonts w:ascii="Times New Roman" w:eastAsia="Times New Roman" w:hAnsi="Times New Roman" w:cs="Times New Roman"/>
      <w:kern w:val="0"/>
      <w:lang w:val="en"/>
      <w14:ligatures w14:val="none"/>
    </w:rPr>
    <w:tblPr>
      <w:tblStyleRowBandSize w:val="1"/>
      <w:tblStyleColBandSize w:val="1"/>
      <w:tblCellMar>
        <w:top w:w="100" w:type="dxa"/>
        <w:left w:w="100" w:type="dxa"/>
        <w:bottom w:w="100" w:type="dxa"/>
        <w:right w:w="100" w:type="dxa"/>
      </w:tblCellMar>
    </w:tblPr>
  </w:style>
  <w:style w:type="character" w:customStyle="1" w:styleId="UnresolvedMention4">
    <w:name w:val="Unresolved Mention4"/>
    <w:basedOn w:val="DefaultParagraphFont"/>
    <w:uiPriority w:val="99"/>
    <w:semiHidden/>
    <w:unhideWhenUsed/>
    <w:rsid w:val="00826D0B"/>
    <w:rPr>
      <w:color w:val="605E5C"/>
      <w:shd w:val="clear" w:color="auto" w:fill="E1DFDD"/>
    </w:rPr>
  </w:style>
  <w:style w:type="character" w:styleId="UnresolvedMention">
    <w:name w:val="Unresolved Mention"/>
    <w:basedOn w:val="DefaultParagraphFont"/>
    <w:uiPriority w:val="99"/>
    <w:semiHidden/>
    <w:unhideWhenUsed/>
    <w:rsid w:val="00826D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23</Pages>
  <Words>5700</Words>
  <Characters>32492</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Ezekiel Karino</dc:creator>
  <cp:keywords/>
  <dc:description/>
  <cp:lastModifiedBy>Ezekiel Karino</cp:lastModifiedBy>
  <cp:revision>1</cp:revision>
  <dcterms:created xsi:type="dcterms:W3CDTF">2025-08-26T12:29:00Z</dcterms:created>
  <dcterms:modified xsi:type="dcterms:W3CDTF">2025-08-26T14:02:00Z</dcterms:modified>
</cp:coreProperties>
</file>