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E7F" w:rsidRDefault="00985FD1">
      <w:pPr>
        <w:pStyle w:val="Corpsdetexte"/>
        <w:ind w:left="3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>
                <wp:extent cx="5740400" cy="863600"/>
                <wp:effectExtent l="1905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0400" cy="863600"/>
                          <a:chOff x="0" y="0"/>
                          <a:chExt cx="5740400" cy="8636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40400" cy="8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0" h="850900">
                                <a:moveTo>
                                  <a:pt x="5740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0" y="241312"/>
                                </a:lnTo>
                                <a:lnTo>
                                  <a:pt x="0" y="850900"/>
                                </a:lnTo>
                                <a:lnTo>
                                  <a:pt x="5740400" y="850900"/>
                                </a:lnTo>
                                <a:lnTo>
                                  <a:pt x="5740400" y="228600"/>
                                </a:lnTo>
                                <a:lnTo>
                                  <a:pt x="574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2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850900"/>
                            <a:ext cx="572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0">
                                <a:moveTo>
                                  <a:pt x="0" y="0"/>
                                </a:moveTo>
                                <a:lnTo>
                                  <a:pt x="572769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5740400" cy="838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40E7F" w:rsidRPr="00985FD1" w:rsidRDefault="00985FD1" w:rsidP="00985FD1">
                              <w:pPr>
                                <w:spacing w:before="10" w:line="192" w:lineRule="auto"/>
                                <w:ind w:left="1266" w:right="1279"/>
                                <w:jc w:val="center"/>
                                <w:rPr>
                                  <w:rFonts w:ascii="Arial Black"/>
                                  <w:sz w:val="32"/>
                                  <w:lang w:val="en-GB"/>
                                </w:rPr>
                              </w:pPr>
                              <w:r w:rsidRPr="00D91F86">
                                <w:rPr>
                                  <w:rFonts w:ascii="Arial Black"/>
                                  <w:sz w:val="32"/>
                                  <w:lang w:val="en-GB"/>
                                </w:rPr>
                                <w:t>Individual interview guide</w:t>
                              </w:r>
                            </w:p>
                            <w:p w:rsidR="00D40E7F" w:rsidRDefault="00985FD1">
                              <w:pPr>
                                <w:spacing w:before="20" w:line="192" w:lineRule="auto"/>
                                <w:ind w:left="2313" w:right="2325"/>
                                <w:jc w:val="center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8"/>
                                </w:rPr>
                                <w:t xml:space="preserve">(Healthcare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sz w:val="28"/>
                                </w:rPr>
                                <w:t>professionals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sz w:val="28"/>
                                </w:rPr>
                                <w:t xml:space="preserve">) 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28"/>
                                </w:rPr>
                                <w:t>(T0)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452pt;height:68pt;mso-position-horizontal-relative:char;mso-position-vertical-relative:line" coordsize="57404,8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">
                <v:shape id="Graphic 2" o:spid="_x0000_s1027" style="position:absolute;width:57404;height:8509;visibility:visible;mso-wrap-style:square;v-text-anchor:top" coordsize="5740400,85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" path="m5740400,l,,,228600r,12712l,850900r5740400,l5740400,228600,5740400,xe" fillcolor="#9cc2e4" stroked="f">
                  <v:path arrowok="t"/>
                </v:shape>
                <v:shape id="Graphic 3" o:spid="_x0000_s1028" style="position:absolute;top:8509;width:57277;height:12;visibility:visible;mso-wrap-style:square;v-text-anchor:top" coordsize="5727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" path="m,l5727699,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57404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40E7F" w:rsidRPr="00985FD1" w:rsidRDefault="00985FD1" w:rsidP="00985FD1">
                        <w:pPr>
                          <w:spacing w:before="10" w:line="192" w:lineRule="auto"/>
                          <w:ind w:left="1266" w:right="1279"/>
                          <w:jc w:val="center"/>
                          <w:rPr>
                            <w:rFonts w:ascii="Arial Black"/>
                            <w:sz w:val="32"/>
                            <w:lang w:val="en-GB"/>
                          </w:rPr>
                        </w:pPr>
                        <w:r w:rsidRPr="00D91F86">
                          <w:rPr>
                            <w:rFonts w:ascii="Arial Black"/>
                            <w:sz w:val="32"/>
                            <w:lang w:val="en-GB"/>
                          </w:rPr>
                          <w:t>Individual interview guide</w:t>
                        </w:r>
                      </w:p>
                      <w:p w:rsidR="00D40E7F" w:rsidRDefault="00985FD1">
                        <w:pPr>
                          <w:spacing w:before="20" w:line="192" w:lineRule="auto"/>
                          <w:ind w:left="2313" w:right="2325"/>
                          <w:jc w:val="center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sz w:val="28"/>
                          </w:rPr>
                          <w:t xml:space="preserve">(Healthcare </w:t>
                        </w:r>
                        <w:proofErr w:type="spellStart"/>
                        <w:r>
                          <w:rPr>
                            <w:rFonts w:ascii="Arial Black" w:hAnsi="Arial Black"/>
                            <w:sz w:val="28"/>
                          </w:rPr>
                          <w:t>professionals</w:t>
                        </w:r>
                        <w:proofErr w:type="spellEnd"/>
                        <w:r>
                          <w:rPr>
                            <w:rFonts w:ascii="Arial Black" w:hAnsi="Arial Black"/>
                            <w:sz w:val="28"/>
                          </w:rPr>
                          <w:t xml:space="preserve">) </w:t>
                        </w:r>
                        <w:r>
                          <w:rPr>
                            <w:rFonts w:ascii="Arial Black" w:hAnsi="Arial Black"/>
                            <w:spacing w:val="-4"/>
                            <w:sz w:val="28"/>
                          </w:rPr>
                          <w:t>(T0)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40E7F" w:rsidRDefault="00D40E7F">
      <w:pPr>
        <w:pStyle w:val="Corpsdetexte"/>
        <w:spacing w:before="237"/>
        <w:rPr>
          <w:rFonts w:ascii="Times New Roman"/>
          <w:sz w:val="24"/>
        </w:rPr>
      </w:pPr>
    </w:p>
    <w:p w:rsidR="00985FD1" w:rsidRDefault="00985FD1" w:rsidP="00985FD1">
      <w:pPr>
        <w:ind w:left="23"/>
        <w:rPr>
          <w:rFonts w:ascii="Times New Roman" w:hAnsi="Times New Roman" w:cs="Times New Roman"/>
          <w:b/>
          <w:sz w:val="24"/>
          <w:szCs w:val="24"/>
        </w:rPr>
      </w:pPr>
    </w:p>
    <w:p w:rsidR="00985FD1" w:rsidRDefault="00985FD1" w:rsidP="00985FD1">
      <w:pPr>
        <w:ind w:left="23"/>
        <w:rPr>
          <w:rFonts w:ascii="Times New Roman" w:hAnsi="Times New Roman" w:cs="Times New Roman"/>
          <w:b/>
          <w:sz w:val="24"/>
          <w:szCs w:val="24"/>
        </w:rPr>
      </w:pPr>
    </w:p>
    <w:p w:rsidR="00985FD1" w:rsidRPr="00985FD1" w:rsidRDefault="00985FD1" w:rsidP="00985FD1">
      <w:pPr>
        <w:ind w:left="23"/>
        <w:rPr>
          <w:rFonts w:ascii="Times New Roman" w:hAnsi="Times New Roman" w:cs="Times New Roman"/>
          <w:b/>
          <w:sz w:val="24"/>
          <w:szCs w:val="24"/>
        </w:rPr>
      </w:pPr>
      <w:r w:rsidRPr="00985FD1">
        <w:rPr>
          <w:rFonts w:ascii="Times New Roman" w:hAnsi="Times New Roman" w:cs="Times New Roman"/>
          <w:b/>
          <w:sz w:val="24"/>
          <w:szCs w:val="24"/>
        </w:rPr>
        <w:t>PREAMBLE</w:t>
      </w:r>
    </w:p>
    <w:p w:rsidR="00985FD1" w:rsidRPr="00985FD1" w:rsidRDefault="00985FD1" w:rsidP="00985FD1">
      <w:pPr>
        <w:pStyle w:val="Corpsdetexte"/>
        <w:rPr>
          <w:rFonts w:ascii="Times New Roman" w:hAnsi="Times New Roman" w:cs="Times New Roman"/>
          <w:sz w:val="24"/>
          <w:szCs w:val="24"/>
        </w:rPr>
      </w:pPr>
    </w:p>
    <w:p w:rsidR="00985FD1" w:rsidRPr="00985FD1" w:rsidRDefault="00985FD1" w:rsidP="00985FD1">
      <w:pPr>
        <w:pStyle w:val="Paragraphedeliste"/>
        <w:numPr>
          <w:ilvl w:val="0"/>
          <w:numId w:val="3"/>
        </w:numPr>
        <w:tabs>
          <w:tab w:val="left" w:pos="743"/>
        </w:tabs>
        <w:spacing w:line="259" w:lineRule="auto"/>
        <w:ind w:right="250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To thank the participant for agreeing to answer our questions as part of our study.</w:t>
      </w:r>
    </w:p>
    <w:p w:rsidR="00985FD1" w:rsidRPr="00985FD1" w:rsidRDefault="00985FD1" w:rsidP="00985FD1">
      <w:pPr>
        <w:pStyle w:val="Paragraphedeliste"/>
        <w:numPr>
          <w:ilvl w:val="0"/>
          <w:numId w:val="3"/>
        </w:numPr>
        <w:tabs>
          <w:tab w:val="left" w:pos="742"/>
        </w:tabs>
        <w:spacing w:before="66"/>
        <w:ind w:left="742" w:hanging="359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The interview will last approximately</w:t>
      </w:r>
      <w:r w:rsidRPr="00985FD1">
        <w:rPr>
          <w:rFonts w:ascii="Times New Roman" w:hAnsi="Times New Roman" w:cs="Times New Roman"/>
          <w:spacing w:val="-5"/>
          <w:sz w:val="24"/>
          <w:szCs w:val="24"/>
          <w:lang w:val="en-GB"/>
        </w:rPr>
        <w:t xml:space="preserve"> </w:t>
      </w:r>
      <w:r w:rsidRPr="00985FD1">
        <w:rPr>
          <w:rFonts w:ascii="Times New Roman" w:hAnsi="Times New Roman" w:cs="Times New Roman"/>
          <w:sz w:val="24"/>
          <w:szCs w:val="24"/>
          <w:lang w:val="en-GB"/>
        </w:rPr>
        <w:t>30</w:t>
      </w:r>
      <w:r w:rsidRPr="00985FD1">
        <w:rPr>
          <w:rFonts w:ascii="Times New Roman" w:hAnsi="Times New Roman" w:cs="Times New Roman"/>
          <w:spacing w:val="-4"/>
          <w:sz w:val="24"/>
          <w:szCs w:val="24"/>
          <w:lang w:val="en-GB"/>
        </w:rPr>
        <w:t xml:space="preserve"> </w:t>
      </w:r>
      <w:r w:rsidRPr="00985FD1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985FD1">
        <w:rPr>
          <w:rFonts w:ascii="Times New Roman" w:hAnsi="Times New Roman" w:cs="Times New Roman"/>
          <w:spacing w:val="-5"/>
          <w:sz w:val="24"/>
          <w:szCs w:val="24"/>
          <w:lang w:val="en-GB"/>
        </w:rPr>
        <w:t xml:space="preserve"> </w:t>
      </w:r>
      <w:r w:rsidRPr="00985FD1">
        <w:rPr>
          <w:rFonts w:ascii="Times New Roman" w:hAnsi="Times New Roman" w:cs="Times New Roman"/>
          <w:sz w:val="24"/>
          <w:szCs w:val="24"/>
          <w:lang w:val="en-GB"/>
        </w:rPr>
        <w:t>40</w:t>
      </w:r>
      <w:r w:rsidRPr="00985FD1">
        <w:rPr>
          <w:rFonts w:ascii="Times New Roman" w:hAnsi="Times New Roman" w:cs="Times New Roman"/>
          <w:spacing w:val="-4"/>
          <w:sz w:val="24"/>
          <w:szCs w:val="24"/>
          <w:lang w:val="en-GB"/>
        </w:rPr>
        <w:t xml:space="preserve"> </w:t>
      </w:r>
      <w:r w:rsidRPr="00985FD1">
        <w:rPr>
          <w:rFonts w:ascii="Times New Roman" w:hAnsi="Times New Roman" w:cs="Times New Roman"/>
          <w:spacing w:val="-2"/>
          <w:sz w:val="24"/>
          <w:szCs w:val="24"/>
          <w:lang w:val="en-GB"/>
        </w:rPr>
        <w:t>minutes.</w:t>
      </w:r>
    </w:p>
    <w:p w:rsidR="00985FD1" w:rsidRPr="00985FD1" w:rsidRDefault="00985FD1" w:rsidP="00985FD1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985FD1" w:rsidRPr="00985FD1" w:rsidRDefault="00985FD1" w:rsidP="00985FD1">
      <w:pPr>
        <w:pStyle w:val="Titre1"/>
        <w:ind w:left="0"/>
        <w:rPr>
          <w:rFonts w:ascii="Times New Roman" w:eastAsia="Arial MT" w:hAnsi="Times New Roman" w:cs="Times New Roman"/>
          <w:b w:val="0"/>
          <w:bCs w:val="0"/>
          <w:sz w:val="24"/>
          <w:szCs w:val="24"/>
          <w:lang w:val="en-GB"/>
        </w:rPr>
      </w:pPr>
    </w:p>
    <w:p w:rsidR="00985FD1" w:rsidRPr="00985FD1" w:rsidRDefault="00985FD1" w:rsidP="00985FD1">
      <w:pPr>
        <w:pStyle w:val="Titre1"/>
        <w:ind w:left="0"/>
        <w:rPr>
          <w:rFonts w:ascii="Times New Roman" w:hAnsi="Times New Roman" w:cs="Times New Roman"/>
          <w:sz w:val="24"/>
          <w:szCs w:val="24"/>
        </w:rPr>
      </w:pPr>
      <w:r w:rsidRPr="00985FD1">
        <w:rPr>
          <w:rFonts w:ascii="Times New Roman" w:hAnsi="Times New Roman" w:cs="Times New Roman"/>
          <w:sz w:val="24"/>
          <w:szCs w:val="24"/>
        </w:rPr>
        <w:t xml:space="preserve">Interview </w:t>
      </w:r>
      <w:proofErr w:type="spellStart"/>
      <w:r w:rsidRPr="00985FD1">
        <w:rPr>
          <w:rFonts w:ascii="Times New Roman" w:hAnsi="Times New Roman" w:cs="Times New Roman"/>
          <w:sz w:val="24"/>
          <w:szCs w:val="24"/>
        </w:rPr>
        <w:t>rules</w:t>
      </w:r>
      <w:proofErr w:type="spellEnd"/>
    </w:p>
    <w:p w:rsidR="00985FD1" w:rsidRPr="00985FD1" w:rsidRDefault="00985FD1" w:rsidP="00985FD1">
      <w:pPr>
        <w:pStyle w:val="Corpsdetexte"/>
        <w:spacing w:before="27"/>
        <w:rPr>
          <w:rFonts w:ascii="Times New Roman" w:hAnsi="Times New Roman" w:cs="Times New Roman"/>
          <w:b/>
          <w:sz w:val="24"/>
          <w:szCs w:val="24"/>
        </w:rPr>
      </w:pPr>
    </w:p>
    <w:p w:rsidR="00985FD1" w:rsidRPr="00985FD1" w:rsidRDefault="00985FD1" w:rsidP="00985FD1">
      <w:pPr>
        <w:pStyle w:val="Paragraphedeliste"/>
        <w:numPr>
          <w:ilvl w:val="0"/>
          <w:numId w:val="3"/>
        </w:numPr>
        <w:tabs>
          <w:tab w:val="left" w:pos="743"/>
        </w:tabs>
        <w:spacing w:line="259" w:lineRule="auto"/>
        <w:ind w:right="202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Interview that is said will remain </w:t>
      </w:r>
      <w:r w:rsidRPr="00985FD1">
        <w:rPr>
          <w:rFonts w:ascii="Times New Roman" w:hAnsi="Times New Roman" w:cs="Times New Roman"/>
          <w:b/>
          <w:sz w:val="24"/>
          <w:szCs w:val="24"/>
          <w:lang w:val="en-GB"/>
        </w:rPr>
        <w:t>confidential</w:t>
      </w:r>
      <w:r w:rsidRPr="00985FD1">
        <w:rPr>
          <w:rFonts w:ascii="Times New Roman" w:hAnsi="Times New Roman" w:cs="Times New Roman"/>
          <w:sz w:val="24"/>
          <w:szCs w:val="24"/>
          <w:lang w:val="en-GB"/>
        </w:rPr>
        <w:t>. To protect your confidentiality, your name will not appear anywhere and you will remain completely anonymous.</w:t>
      </w:r>
    </w:p>
    <w:p w:rsidR="00985FD1" w:rsidRPr="00985FD1" w:rsidRDefault="00985FD1" w:rsidP="00985FD1">
      <w:pPr>
        <w:pStyle w:val="Corpsdetexte"/>
        <w:spacing w:before="65"/>
        <w:rPr>
          <w:rFonts w:ascii="Times New Roman" w:hAnsi="Times New Roman" w:cs="Times New Roman"/>
          <w:sz w:val="24"/>
          <w:szCs w:val="24"/>
          <w:lang w:val="en-GB"/>
        </w:rPr>
      </w:pPr>
    </w:p>
    <w:p w:rsidR="00985FD1" w:rsidRPr="00985FD1" w:rsidRDefault="00985FD1" w:rsidP="00985FD1">
      <w:pPr>
        <w:pStyle w:val="Paragraphedeliste"/>
        <w:numPr>
          <w:ilvl w:val="0"/>
          <w:numId w:val="3"/>
        </w:numPr>
        <w:tabs>
          <w:tab w:val="left" w:pos="743"/>
        </w:tabs>
        <w:spacing w:line="249" w:lineRule="auto"/>
        <w:ind w:right="80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At any time during our conversation, let me know if you have any </w:t>
      </w:r>
      <w:r w:rsidRPr="00985FD1">
        <w:rPr>
          <w:rFonts w:ascii="Times New Roman" w:hAnsi="Times New Roman" w:cs="Times New Roman"/>
          <w:b/>
          <w:sz w:val="24"/>
          <w:szCs w:val="24"/>
          <w:lang w:val="en-GB"/>
        </w:rPr>
        <w:t>questions</w:t>
      </w:r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 or if you prefer </w:t>
      </w:r>
      <w:r w:rsidRPr="00985FD1">
        <w:rPr>
          <w:rFonts w:ascii="Times New Roman" w:hAnsi="Times New Roman" w:cs="Times New Roman"/>
          <w:b/>
          <w:sz w:val="24"/>
          <w:szCs w:val="24"/>
          <w:lang w:val="en-GB"/>
        </w:rPr>
        <w:t>not to</w:t>
      </w:r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 answer a particular question. You can also decide to </w:t>
      </w:r>
      <w:r w:rsidRPr="00985FD1">
        <w:rPr>
          <w:rFonts w:ascii="Times New Roman" w:hAnsi="Times New Roman" w:cs="Times New Roman"/>
          <w:b/>
          <w:sz w:val="24"/>
          <w:szCs w:val="24"/>
          <w:lang w:val="en-GB"/>
        </w:rPr>
        <w:t>stop the interview</w:t>
      </w:r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 at any time.</w:t>
      </w:r>
    </w:p>
    <w:p w:rsidR="00985FD1" w:rsidRPr="00985FD1" w:rsidRDefault="00985FD1" w:rsidP="00985FD1">
      <w:pPr>
        <w:pStyle w:val="Corpsdetexte"/>
        <w:spacing w:before="79"/>
        <w:rPr>
          <w:rFonts w:ascii="Times New Roman" w:hAnsi="Times New Roman" w:cs="Times New Roman"/>
          <w:sz w:val="24"/>
          <w:szCs w:val="24"/>
          <w:lang w:val="en-GB"/>
        </w:rPr>
      </w:pPr>
    </w:p>
    <w:p w:rsidR="00985FD1" w:rsidRPr="00985FD1" w:rsidRDefault="00985FD1" w:rsidP="00985FD1">
      <w:pPr>
        <w:pStyle w:val="Paragraphedeliste"/>
        <w:numPr>
          <w:ilvl w:val="0"/>
          <w:numId w:val="3"/>
        </w:numPr>
        <w:tabs>
          <w:tab w:val="left" w:pos="743"/>
        </w:tabs>
        <w:spacing w:before="1" w:line="259" w:lineRule="auto"/>
        <w:ind w:right="716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Remember that we want to know what you think and what you feel. So, there is no right or wrong answer.</w:t>
      </w:r>
    </w:p>
    <w:p w:rsidR="00985FD1" w:rsidRPr="00985FD1" w:rsidRDefault="00985FD1" w:rsidP="00985FD1">
      <w:pPr>
        <w:pStyle w:val="Corpsdetexte"/>
        <w:spacing w:before="65"/>
        <w:rPr>
          <w:rFonts w:ascii="Times New Roman" w:hAnsi="Times New Roman" w:cs="Times New Roman"/>
          <w:sz w:val="24"/>
          <w:szCs w:val="24"/>
          <w:lang w:val="en-GB"/>
        </w:rPr>
      </w:pPr>
    </w:p>
    <w:p w:rsidR="00985FD1" w:rsidRPr="00985FD1" w:rsidRDefault="00985FD1" w:rsidP="00985FD1">
      <w:pPr>
        <w:pStyle w:val="Paragraphedeliste"/>
        <w:numPr>
          <w:ilvl w:val="0"/>
          <w:numId w:val="3"/>
        </w:numPr>
        <w:tabs>
          <w:tab w:val="left" w:pos="742"/>
        </w:tabs>
        <w:ind w:left="742" w:hanging="359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Ensure that the participant agrees to the interview being recorded.</w:t>
      </w:r>
    </w:p>
    <w:p w:rsidR="00985FD1" w:rsidRPr="00985FD1" w:rsidRDefault="00985FD1" w:rsidP="00985FD1">
      <w:pPr>
        <w:pStyle w:val="Paragraphedeliste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D40E7F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D40E7F">
      <w:pPr>
        <w:pStyle w:val="Corpsdetexte"/>
        <w:spacing w:before="75"/>
        <w:rPr>
          <w:rFonts w:ascii="Times New Roman" w:hAnsi="Times New Roman" w:cs="Times New Roman"/>
          <w:sz w:val="24"/>
          <w:szCs w:val="24"/>
          <w:lang w:val="en-GB"/>
        </w:rPr>
      </w:pPr>
    </w:p>
    <w:p w:rsidR="00985FD1" w:rsidRPr="00985FD1" w:rsidRDefault="00985FD1">
      <w:pPr>
        <w:pStyle w:val="Corpsdetexte"/>
        <w:spacing w:before="75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D40E7F">
      <w:pPr>
        <w:pStyle w:val="Corpsdetexte"/>
        <w:spacing w:before="4"/>
        <w:rPr>
          <w:rFonts w:ascii="Times New Roman" w:hAnsi="Times New Roman" w:cs="Times New Roman"/>
          <w:sz w:val="24"/>
          <w:szCs w:val="24"/>
        </w:rPr>
      </w:pPr>
    </w:p>
    <w:p w:rsidR="00985FD1" w:rsidRPr="00985FD1" w:rsidRDefault="00985FD1" w:rsidP="00985FD1">
      <w:pPr>
        <w:ind w:left="23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b/>
          <w:sz w:val="24"/>
          <w:szCs w:val="24"/>
          <w:lang w:val="en-GB"/>
        </w:rPr>
        <w:t>[Start recording</w:t>
      </w:r>
      <w:r w:rsidRPr="00985FD1">
        <w:rPr>
          <w:rFonts w:ascii="Times New Roman" w:hAnsi="Times New Roman" w:cs="Times New Roman"/>
          <w:b/>
          <w:spacing w:val="-2"/>
          <w:sz w:val="24"/>
          <w:szCs w:val="24"/>
          <w:lang w:val="en-GB"/>
        </w:rPr>
        <w:t>]</w:t>
      </w:r>
    </w:p>
    <w:p w:rsidR="00985FD1" w:rsidRPr="00985FD1" w:rsidRDefault="00985FD1" w:rsidP="00985FD1">
      <w:pPr>
        <w:pStyle w:val="Corpsdetexte"/>
        <w:spacing w:before="235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985FD1" w:rsidRPr="00985FD1" w:rsidRDefault="00985FD1" w:rsidP="00985FD1">
      <w:pPr>
        <w:pStyle w:val="Titre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000CC"/>
          <w:spacing w:val="-6"/>
          <w:sz w:val="24"/>
          <w:szCs w:val="24"/>
          <w:lang w:val="en-GB"/>
        </w:rPr>
        <w:t>SETTING THE SCENE</w:t>
      </w:r>
    </w:p>
    <w:p w:rsidR="00985FD1" w:rsidRPr="00985FD1" w:rsidRDefault="00985FD1" w:rsidP="00985FD1">
      <w:pPr>
        <w:pStyle w:val="Corpsdetexte"/>
        <w:ind w:left="23"/>
        <w:rPr>
          <w:rFonts w:ascii="Times New Roman" w:hAnsi="Times New Roman" w:cs="Times New Roman"/>
          <w:sz w:val="24"/>
          <w:szCs w:val="24"/>
          <w:lang w:val="en-GB"/>
        </w:rPr>
      </w:pPr>
    </w:p>
    <w:p w:rsidR="00985FD1" w:rsidRPr="00985FD1" w:rsidRDefault="00985FD1" w:rsidP="00985FD1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985FD1" w:rsidRPr="00985FD1" w:rsidRDefault="00985FD1" w:rsidP="00985FD1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  <w:sectPr w:rsidR="00985FD1" w:rsidRPr="00985FD1">
          <w:type w:val="continuous"/>
          <w:pgSz w:w="11920" w:h="16840"/>
          <w:pgMar w:top="1440" w:right="1417" w:bottom="280" w:left="1417" w:header="720" w:footer="720" w:gutter="0"/>
          <w:cols w:space="720"/>
        </w:sect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Have you ever been involved in a project with patient partners?</w:t>
      </w:r>
    </w:p>
    <w:p w:rsidR="00D40E7F" w:rsidRPr="00985FD1" w:rsidRDefault="00D40E7F" w:rsidP="00985FD1">
      <w:pPr>
        <w:ind w:left="23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D40E7F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  <w:sectPr w:rsidR="00D40E7F" w:rsidRPr="00985FD1">
          <w:type w:val="continuous"/>
          <w:pgSz w:w="11920" w:h="16840"/>
          <w:pgMar w:top="1440" w:right="1417" w:bottom="280" w:left="1417" w:header="720" w:footer="720" w:gutter="0"/>
          <w:cols w:space="720"/>
        </w:sectPr>
      </w:pPr>
    </w:p>
    <w:p w:rsidR="00985FD1" w:rsidRPr="00985FD1" w:rsidRDefault="00985FD1" w:rsidP="00985FD1">
      <w:pPr>
        <w:pStyle w:val="Titre1"/>
        <w:spacing w:before="71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lastRenderedPageBreak/>
        <w:t>Expectations regarding the integration of APs</w:t>
      </w:r>
    </w:p>
    <w:p w:rsidR="00D40E7F" w:rsidRPr="00985FD1" w:rsidRDefault="00985FD1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line="276" w:lineRule="auto"/>
        <w:ind w:right="1289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How familiar are you with the concept of APs?</w:t>
      </w:r>
    </w:p>
    <w:p w:rsidR="00985FD1" w:rsidRPr="00985FD1" w:rsidRDefault="00985FD1" w:rsidP="00985FD1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ind w:right="729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What benefits do you hope to gain from involving APs in your day-to-day work?</w:t>
      </w:r>
    </w:p>
    <w:p w:rsidR="00985FD1" w:rsidRPr="00985FD1" w:rsidRDefault="00985FD1" w:rsidP="00985FD1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ind w:right="729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pacing w:val="-4"/>
          <w:sz w:val="24"/>
          <w:szCs w:val="24"/>
          <w:lang w:val="en-GB"/>
        </w:rPr>
        <w:t>How do you feel about working with an APs?</w:t>
      </w:r>
    </w:p>
    <w:p w:rsidR="00D40E7F" w:rsidRPr="00985FD1" w:rsidRDefault="00985FD1" w:rsidP="00985FD1">
      <w:pPr>
        <w:pStyle w:val="Paragraphedeliste"/>
        <w:numPr>
          <w:ilvl w:val="1"/>
          <w:numId w:val="1"/>
        </w:numPr>
        <w:tabs>
          <w:tab w:val="left" w:pos="741"/>
          <w:tab w:val="left" w:pos="743"/>
        </w:tabs>
        <w:ind w:right="729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Do you have any concerns?</w:t>
      </w:r>
    </w:p>
    <w:p w:rsidR="00985FD1" w:rsidRPr="00985FD1" w:rsidRDefault="00985FD1" w:rsidP="00985FD1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985FD1" w:rsidP="00985FD1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Resources needed to integrate APs</w:t>
      </w:r>
    </w:p>
    <w:p w:rsidR="00D40E7F" w:rsidRPr="00985FD1" w:rsidRDefault="00985FD1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ind w:right="883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Are the proposed resources </w:t>
      </w:r>
      <w:proofErr w:type="spellStart"/>
      <w:r w:rsidRPr="00985FD1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985FD1">
        <w:rPr>
          <w:rFonts w:ascii="Times New Roman" w:hAnsi="Times New Roman" w:cs="Times New Roman"/>
          <w:sz w:val="24"/>
          <w:szCs w:val="24"/>
        </w:rPr>
        <w:t>ﬃ</w:t>
      </w:r>
      <w:proofErr w:type="spellStart"/>
      <w:r w:rsidRPr="00985FD1">
        <w:rPr>
          <w:rFonts w:ascii="Times New Roman" w:hAnsi="Times New Roman" w:cs="Times New Roman"/>
          <w:sz w:val="24"/>
          <w:szCs w:val="24"/>
          <w:lang w:val="en-GB"/>
        </w:rPr>
        <w:t>sante</w:t>
      </w:r>
      <w:proofErr w:type="spellEnd"/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 and relevant to support the integration of APs?</w:t>
      </w:r>
    </w:p>
    <w:p w:rsidR="00D40E7F" w:rsidRPr="00985FD1" w:rsidRDefault="00985FD1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ind w:right="1301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What types of support (human, </w:t>
      </w:r>
      <w:r w:rsidRPr="00985FD1">
        <w:rPr>
          <w:rFonts w:ascii="Times New Roman" w:hAnsi="Times New Roman" w:cs="Times New Roman"/>
          <w:color w:val="0D0D0D"/>
          <w:sz w:val="24"/>
          <w:szCs w:val="24"/>
        </w:rPr>
        <w:t>ﬁ</w:t>
      </w:r>
      <w:proofErr w:type="spellStart"/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nancial</w:t>
      </w:r>
      <w:proofErr w:type="spellEnd"/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, infrastructural, informational, educational) would be essential to e</w:t>
      </w:r>
      <w:r w:rsidRPr="00985FD1">
        <w:rPr>
          <w:rFonts w:ascii="Times New Roman" w:hAnsi="Times New Roman" w:cs="Times New Roman"/>
          <w:color w:val="0D0D0D"/>
          <w:sz w:val="24"/>
          <w:szCs w:val="24"/>
        </w:rPr>
        <w:t>ﬃ</w:t>
      </w:r>
      <w:proofErr w:type="spellStart"/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ctively</w:t>
      </w:r>
      <w:proofErr w:type="spellEnd"/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integrate APs?</w:t>
      </w:r>
    </w:p>
    <w:p w:rsidR="00985FD1" w:rsidRPr="00985FD1" w:rsidRDefault="00985FD1" w:rsidP="00985FD1">
      <w:pPr>
        <w:pStyle w:val="Paragraphedeliste"/>
        <w:numPr>
          <w:ilvl w:val="0"/>
          <w:numId w:val="1"/>
        </w:numPr>
        <w:tabs>
          <w:tab w:val="left" w:pos="741"/>
        </w:tabs>
        <w:ind w:left="741" w:hanging="358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How could the institution/service better support this integration?</w:t>
      </w:r>
    </w:p>
    <w:p w:rsidR="00D40E7F" w:rsidRPr="00985FD1" w:rsidRDefault="00D40E7F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985FD1" w:rsidP="00985FD1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985FD1">
        <w:rPr>
          <w:rFonts w:ascii="Times New Roman" w:hAnsi="Times New Roman" w:cs="Times New Roman"/>
          <w:sz w:val="24"/>
          <w:szCs w:val="24"/>
        </w:rPr>
        <w:t xml:space="preserve">Impact of </w:t>
      </w:r>
      <w:proofErr w:type="spellStart"/>
      <w:r w:rsidRPr="00985FD1">
        <w:rPr>
          <w:rFonts w:ascii="Times New Roman" w:hAnsi="Times New Roman" w:cs="Times New Roman"/>
          <w:sz w:val="24"/>
          <w:szCs w:val="24"/>
        </w:rPr>
        <w:t>organisational</w:t>
      </w:r>
      <w:proofErr w:type="spellEnd"/>
      <w:r w:rsidRPr="00985FD1">
        <w:rPr>
          <w:rFonts w:ascii="Times New Roman" w:hAnsi="Times New Roman" w:cs="Times New Roman"/>
          <w:sz w:val="24"/>
          <w:szCs w:val="24"/>
        </w:rPr>
        <w:t xml:space="preserve"> culture</w:t>
      </w:r>
    </w:p>
    <w:p w:rsidR="00D40E7F" w:rsidRPr="00985FD1" w:rsidRDefault="00985FD1" w:rsidP="00985FD1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spacing w:before="38"/>
        <w:ind w:right="857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What aspects of the organisational culture could help or hinder the integration of APs?</w:t>
      </w:r>
    </w:p>
    <w:p w:rsidR="00D40E7F" w:rsidRPr="00985FD1" w:rsidRDefault="00D40E7F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985FD1" w:rsidP="00985FD1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Anticipated effects of integrating APs</w:t>
      </w:r>
    </w:p>
    <w:p w:rsidR="00D40E7F" w:rsidRPr="00985FD1" w:rsidRDefault="00985FD1" w:rsidP="00985FD1">
      <w:pPr>
        <w:pStyle w:val="Corpsdetex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In your opinion, what are the main expected effects of the integration of APs on patients, the APs themselves, the care team and the organisation of care?</w:t>
      </w:r>
    </w:p>
    <w:p w:rsidR="00D40E7F" w:rsidRPr="00985FD1" w:rsidRDefault="00985FD1">
      <w:pPr>
        <w:pStyle w:val="Paragraphedeliste"/>
        <w:numPr>
          <w:ilvl w:val="1"/>
          <w:numId w:val="1"/>
        </w:numPr>
        <w:tabs>
          <w:tab w:val="left" w:pos="1461"/>
        </w:tabs>
        <w:ind w:left="1461" w:hanging="358"/>
        <w:rPr>
          <w:rFonts w:ascii="Times New Roman" w:hAnsi="Times New Roman" w:cs="Times New Roman"/>
          <w:color w:val="0D0D0D"/>
          <w:sz w:val="24"/>
          <w:szCs w:val="24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</w:rPr>
        <w:t xml:space="preserve">Positive and </w:t>
      </w:r>
      <w:proofErr w:type="spellStart"/>
      <w:r w:rsidRPr="00985FD1">
        <w:rPr>
          <w:rFonts w:ascii="Times New Roman" w:hAnsi="Times New Roman" w:cs="Times New Roman"/>
          <w:color w:val="0D0D0D"/>
          <w:sz w:val="24"/>
          <w:szCs w:val="24"/>
        </w:rPr>
        <w:t>negative</w:t>
      </w:r>
      <w:proofErr w:type="spellEnd"/>
      <w:r w:rsidRPr="00985FD1">
        <w:rPr>
          <w:rFonts w:ascii="Times New Roman" w:hAnsi="Times New Roman" w:cs="Times New Roman"/>
          <w:color w:val="0D0D0D"/>
          <w:sz w:val="24"/>
          <w:szCs w:val="24"/>
        </w:rPr>
        <w:t xml:space="preserve"> impacts</w:t>
      </w:r>
    </w:p>
    <w:p w:rsidR="00D40E7F" w:rsidRPr="00985FD1" w:rsidRDefault="00985FD1">
      <w:pPr>
        <w:pStyle w:val="Paragraphedeliste"/>
        <w:numPr>
          <w:ilvl w:val="1"/>
          <w:numId w:val="1"/>
        </w:numPr>
        <w:tabs>
          <w:tab w:val="left" w:pos="1461"/>
          <w:tab w:val="left" w:pos="1463"/>
        </w:tabs>
        <w:ind w:right="947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professional impact linked to the development of knowledge and expertise</w:t>
      </w:r>
    </w:p>
    <w:p w:rsidR="00D40E7F" w:rsidRPr="00985FD1" w:rsidRDefault="00985FD1">
      <w:pPr>
        <w:pStyle w:val="Paragraphedeliste"/>
        <w:numPr>
          <w:ilvl w:val="0"/>
          <w:numId w:val="1"/>
        </w:numPr>
        <w:tabs>
          <w:tab w:val="left" w:pos="741"/>
          <w:tab w:val="left" w:pos="743"/>
        </w:tabs>
        <w:ind w:right="520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How do you think the presence of APs could in</w:t>
      </w:r>
      <w:r w:rsidRPr="00985FD1">
        <w:rPr>
          <w:rFonts w:ascii="Times New Roman" w:hAnsi="Times New Roman" w:cs="Times New Roman"/>
          <w:color w:val="0D0D0D"/>
          <w:sz w:val="24"/>
          <w:szCs w:val="24"/>
        </w:rPr>
        <w:t>ﬂ</w:t>
      </w:r>
      <w:proofErr w:type="spellStart"/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uence</w:t>
      </w:r>
      <w:proofErr w:type="spellEnd"/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 xml:space="preserve"> the dynamics of the care team and the working environment?</w:t>
      </w:r>
    </w:p>
    <w:p w:rsidR="00D40E7F" w:rsidRPr="00985FD1" w:rsidRDefault="00D40E7F">
      <w:pPr>
        <w:pStyle w:val="Corpsdetexte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985FD1" w:rsidP="00985FD1">
      <w:pPr>
        <w:pStyle w:val="Titre1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Sustaining the integration of APs</w:t>
      </w:r>
    </w:p>
    <w:p w:rsidR="00D40E7F" w:rsidRPr="00985FD1" w:rsidRDefault="00985FD1">
      <w:pPr>
        <w:pStyle w:val="Paragraphedeliste"/>
        <w:numPr>
          <w:ilvl w:val="0"/>
          <w:numId w:val="1"/>
        </w:numPr>
        <w:tabs>
          <w:tab w:val="left" w:pos="740"/>
        </w:tabs>
        <w:ind w:left="740" w:hanging="357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How do you plan to support the integration of APs in your department?</w:t>
      </w:r>
    </w:p>
    <w:p w:rsidR="00D40E7F" w:rsidRPr="00985FD1" w:rsidRDefault="00985FD1">
      <w:pPr>
        <w:pStyle w:val="Paragraphedeliste"/>
        <w:numPr>
          <w:ilvl w:val="0"/>
          <w:numId w:val="1"/>
        </w:numPr>
        <w:tabs>
          <w:tab w:val="left" w:pos="740"/>
          <w:tab w:val="left" w:pos="743"/>
        </w:tabs>
        <w:ind w:right="1349"/>
        <w:rPr>
          <w:rFonts w:ascii="Times New Roman" w:hAnsi="Times New Roman" w:cs="Times New Roman"/>
          <w:color w:val="0D0D0D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color w:val="0D0D0D"/>
          <w:sz w:val="24"/>
          <w:szCs w:val="24"/>
          <w:lang w:val="en-GB"/>
        </w:rPr>
        <w:t>What tools or processes could be put in place to ensure smooth collaboration?</w:t>
      </w:r>
    </w:p>
    <w:p w:rsidR="00D40E7F" w:rsidRPr="00985FD1" w:rsidRDefault="00985FD1" w:rsidP="00985FD1">
      <w:pPr>
        <w:pStyle w:val="Paragraphedeliste"/>
        <w:numPr>
          <w:ilvl w:val="0"/>
          <w:numId w:val="1"/>
        </w:numPr>
        <w:tabs>
          <w:tab w:val="left" w:pos="740"/>
        </w:tabs>
        <w:ind w:left="740" w:hanging="357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>How do you see the long-term future of APs in your institution?</w:t>
      </w:r>
    </w:p>
    <w:p w:rsidR="00985FD1" w:rsidRPr="00985FD1" w:rsidRDefault="00985FD1" w:rsidP="00985FD1">
      <w:pPr>
        <w:pStyle w:val="Paragraphedeliste"/>
        <w:tabs>
          <w:tab w:val="left" w:pos="740"/>
        </w:tabs>
        <w:ind w:left="74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D40E7F" w:rsidRPr="00985FD1" w:rsidRDefault="00985FD1">
      <w:pPr>
        <w:pStyle w:val="Titre1"/>
        <w:rPr>
          <w:rFonts w:ascii="Times New Roman" w:hAnsi="Times New Roman" w:cs="Times New Roman"/>
          <w:sz w:val="24"/>
          <w:szCs w:val="24"/>
        </w:rPr>
      </w:pPr>
      <w:proofErr w:type="spellStart"/>
      <w:r w:rsidRPr="00985FD1">
        <w:rPr>
          <w:rFonts w:ascii="Times New Roman" w:hAnsi="Times New Roman" w:cs="Times New Roman"/>
          <w:color w:val="0D0D0D"/>
          <w:spacing w:val="-2"/>
          <w:sz w:val="24"/>
          <w:szCs w:val="24"/>
        </w:rPr>
        <w:t>Closing</w:t>
      </w:r>
      <w:proofErr w:type="spellEnd"/>
    </w:p>
    <w:p w:rsidR="00D40E7F" w:rsidRPr="00985FD1" w:rsidRDefault="00D40E7F">
      <w:pPr>
        <w:pStyle w:val="Corpsdetexte"/>
        <w:spacing w:before="35"/>
        <w:rPr>
          <w:rFonts w:ascii="Times New Roman" w:hAnsi="Times New Roman" w:cs="Times New Roman"/>
          <w:b/>
          <w:sz w:val="24"/>
          <w:szCs w:val="24"/>
        </w:rPr>
      </w:pPr>
    </w:p>
    <w:p w:rsidR="00985FD1" w:rsidRPr="00985FD1" w:rsidRDefault="00985FD1" w:rsidP="00985FD1">
      <w:pPr>
        <w:pStyle w:val="Paragraphedeliste"/>
        <w:numPr>
          <w:ilvl w:val="0"/>
          <w:numId w:val="1"/>
        </w:numPr>
        <w:tabs>
          <w:tab w:val="left" w:pos="740"/>
          <w:tab w:val="left" w:pos="743"/>
        </w:tabs>
        <w:spacing w:line="276" w:lineRule="auto"/>
        <w:ind w:right="1064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 w:rsidRPr="00985FD1">
        <w:rPr>
          <w:rFonts w:ascii="Times New Roman" w:hAnsi="Times New Roman" w:cs="Times New Roman"/>
          <w:sz w:val="24"/>
          <w:szCs w:val="24"/>
          <w:lang w:val="en-GB"/>
        </w:rPr>
        <w:t xml:space="preserve">Are there any other points you would like to raise or explore regarding the </w:t>
      </w:r>
      <w:bookmarkEnd w:id="0"/>
      <w:r w:rsidRPr="00985FD1">
        <w:rPr>
          <w:rFonts w:ascii="Times New Roman" w:hAnsi="Times New Roman" w:cs="Times New Roman"/>
          <w:sz w:val="24"/>
          <w:szCs w:val="24"/>
          <w:lang w:val="en-GB"/>
        </w:rPr>
        <w:t>integration of APs?</w:t>
      </w:r>
    </w:p>
    <w:p w:rsidR="00985FD1" w:rsidRPr="00985FD1" w:rsidRDefault="00985FD1" w:rsidP="00985FD1">
      <w:pPr>
        <w:pStyle w:val="Paragraphedeliste"/>
        <w:numPr>
          <w:ilvl w:val="0"/>
          <w:numId w:val="1"/>
        </w:numPr>
        <w:tabs>
          <w:tab w:val="left" w:pos="740"/>
          <w:tab w:val="left" w:pos="743"/>
        </w:tabs>
        <w:spacing w:line="276" w:lineRule="auto"/>
        <w:ind w:right="678"/>
        <w:rPr>
          <w:rFonts w:ascii="Times New Roman" w:hAnsi="Times New Roman" w:cs="Times New Roman"/>
          <w:sz w:val="24"/>
          <w:szCs w:val="24"/>
          <w:lang w:val="en-GB"/>
        </w:rPr>
      </w:pPr>
      <w:r w:rsidRPr="00985FD1">
        <w:rPr>
          <w:rFonts w:ascii="Times New Roman" w:hAnsi="Times New Roman" w:cs="Times New Roman"/>
          <w:sz w:val="24"/>
          <w:szCs w:val="24"/>
          <w:lang w:val="en-GB"/>
        </w:rPr>
        <w:tab/>
        <w:t>In conclusion, what is the main message you would like stakeholders to take away from our discussion on the integration of APs?</w:t>
      </w:r>
    </w:p>
    <w:p w:rsidR="00D40E7F" w:rsidRPr="00985FD1" w:rsidRDefault="00D40E7F" w:rsidP="00985FD1">
      <w:pPr>
        <w:tabs>
          <w:tab w:val="left" w:pos="740"/>
          <w:tab w:val="left" w:pos="743"/>
        </w:tabs>
        <w:spacing w:before="1"/>
        <w:ind w:right="1117"/>
        <w:rPr>
          <w:color w:val="0D0D0D"/>
          <w:lang w:val="en-GB"/>
        </w:rPr>
      </w:pPr>
    </w:p>
    <w:sectPr w:rsidR="00D40E7F" w:rsidRPr="00985FD1">
      <w:pgSz w:w="11920" w:h="16840"/>
      <w:pgMar w:top="16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1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116EE"/>
    <w:multiLevelType w:val="hybridMultilevel"/>
    <w:tmpl w:val="BE2056C8"/>
    <w:lvl w:ilvl="0" w:tplc="8AA2FC7A">
      <w:numFmt w:val="bullet"/>
      <w:lvlText w:val="▪"/>
      <w:lvlJc w:val="left"/>
      <w:pPr>
        <w:ind w:left="743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9"/>
        <w:sz w:val="22"/>
        <w:szCs w:val="22"/>
        <w:lang w:val="fr-FR" w:eastAsia="en-US" w:bidi="ar-SA"/>
      </w:rPr>
    </w:lvl>
    <w:lvl w:ilvl="1" w:tplc="5B30D8CE">
      <w:numFmt w:val="bullet"/>
      <w:lvlText w:val="•"/>
      <w:lvlJc w:val="left"/>
      <w:pPr>
        <w:ind w:left="1574" w:hanging="360"/>
      </w:pPr>
      <w:rPr>
        <w:rFonts w:hint="default"/>
        <w:lang w:val="fr-FR" w:eastAsia="en-US" w:bidi="ar-SA"/>
      </w:rPr>
    </w:lvl>
    <w:lvl w:ilvl="2" w:tplc="04D82324">
      <w:numFmt w:val="bullet"/>
      <w:lvlText w:val="•"/>
      <w:lvlJc w:val="left"/>
      <w:pPr>
        <w:ind w:left="2409" w:hanging="360"/>
      </w:pPr>
      <w:rPr>
        <w:rFonts w:hint="default"/>
        <w:lang w:val="fr-FR" w:eastAsia="en-US" w:bidi="ar-SA"/>
      </w:rPr>
    </w:lvl>
    <w:lvl w:ilvl="3" w:tplc="A3D824FE">
      <w:numFmt w:val="bullet"/>
      <w:lvlText w:val="•"/>
      <w:lvlJc w:val="left"/>
      <w:pPr>
        <w:ind w:left="3243" w:hanging="360"/>
      </w:pPr>
      <w:rPr>
        <w:rFonts w:hint="default"/>
        <w:lang w:val="fr-FR" w:eastAsia="en-US" w:bidi="ar-SA"/>
      </w:rPr>
    </w:lvl>
    <w:lvl w:ilvl="4" w:tplc="A6186CC4">
      <w:numFmt w:val="bullet"/>
      <w:lvlText w:val="•"/>
      <w:lvlJc w:val="left"/>
      <w:pPr>
        <w:ind w:left="4078" w:hanging="360"/>
      </w:pPr>
      <w:rPr>
        <w:rFonts w:hint="default"/>
        <w:lang w:val="fr-FR" w:eastAsia="en-US" w:bidi="ar-SA"/>
      </w:rPr>
    </w:lvl>
    <w:lvl w:ilvl="5" w:tplc="F530CDD6">
      <w:numFmt w:val="bullet"/>
      <w:lvlText w:val="•"/>
      <w:lvlJc w:val="left"/>
      <w:pPr>
        <w:ind w:left="4913" w:hanging="360"/>
      </w:pPr>
      <w:rPr>
        <w:rFonts w:hint="default"/>
        <w:lang w:val="fr-FR" w:eastAsia="en-US" w:bidi="ar-SA"/>
      </w:rPr>
    </w:lvl>
    <w:lvl w:ilvl="6" w:tplc="3AA2DB1E">
      <w:numFmt w:val="bullet"/>
      <w:lvlText w:val="•"/>
      <w:lvlJc w:val="left"/>
      <w:pPr>
        <w:ind w:left="5747" w:hanging="360"/>
      </w:pPr>
      <w:rPr>
        <w:rFonts w:hint="default"/>
        <w:lang w:val="fr-FR" w:eastAsia="en-US" w:bidi="ar-SA"/>
      </w:rPr>
    </w:lvl>
    <w:lvl w:ilvl="7" w:tplc="85DCA786">
      <w:numFmt w:val="bullet"/>
      <w:lvlText w:val="•"/>
      <w:lvlJc w:val="left"/>
      <w:pPr>
        <w:ind w:left="6582" w:hanging="360"/>
      </w:pPr>
      <w:rPr>
        <w:rFonts w:hint="default"/>
        <w:lang w:val="fr-FR" w:eastAsia="en-US" w:bidi="ar-SA"/>
      </w:rPr>
    </w:lvl>
    <w:lvl w:ilvl="8" w:tplc="340AB89E">
      <w:numFmt w:val="bullet"/>
      <w:lvlText w:val="•"/>
      <w:lvlJc w:val="left"/>
      <w:pPr>
        <w:ind w:left="7416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7E408A1"/>
    <w:multiLevelType w:val="hybridMultilevel"/>
    <w:tmpl w:val="961C2BF6"/>
    <w:lvl w:ilvl="0" w:tplc="08E47BFC">
      <w:start w:val="1"/>
      <w:numFmt w:val="decimal"/>
      <w:lvlText w:val="%1."/>
      <w:lvlJc w:val="left"/>
      <w:pPr>
        <w:ind w:left="743" w:hanging="360"/>
        <w:jc w:val="left"/>
      </w:pPr>
      <w:rPr>
        <w:rFonts w:hint="default"/>
        <w:spacing w:val="-1"/>
        <w:w w:val="100"/>
        <w:lang w:val="fr-FR" w:eastAsia="en-US" w:bidi="ar-SA"/>
      </w:rPr>
    </w:lvl>
    <w:lvl w:ilvl="1" w:tplc="CF52FEB6">
      <w:start w:val="1"/>
      <w:numFmt w:val="lowerLetter"/>
      <w:lvlText w:val="%2."/>
      <w:lvlJc w:val="left"/>
      <w:pPr>
        <w:ind w:left="1463" w:hanging="360"/>
        <w:jc w:val="left"/>
      </w:pPr>
      <w:rPr>
        <w:rFonts w:hint="default"/>
        <w:spacing w:val="-1"/>
        <w:w w:val="98"/>
        <w:lang w:val="fr-FR" w:eastAsia="en-US" w:bidi="ar-SA"/>
      </w:rPr>
    </w:lvl>
    <w:lvl w:ilvl="2" w:tplc="5A248974">
      <w:numFmt w:val="bullet"/>
      <w:lvlText w:val="•"/>
      <w:lvlJc w:val="left"/>
      <w:pPr>
        <w:ind w:left="2307" w:hanging="360"/>
      </w:pPr>
      <w:rPr>
        <w:rFonts w:hint="default"/>
        <w:lang w:val="fr-FR" w:eastAsia="en-US" w:bidi="ar-SA"/>
      </w:rPr>
    </w:lvl>
    <w:lvl w:ilvl="3" w:tplc="ADF87230">
      <w:numFmt w:val="bullet"/>
      <w:lvlText w:val="•"/>
      <w:lvlJc w:val="left"/>
      <w:pPr>
        <w:ind w:left="3154" w:hanging="360"/>
      </w:pPr>
      <w:rPr>
        <w:rFonts w:hint="default"/>
        <w:lang w:val="fr-FR" w:eastAsia="en-US" w:bidi="ar-SA"/>
      </w:rPr>
    </w:lvl>
    <w:lvl w:ilvl="4" w:tplc="31226E0A">
      <w:numFmt w:val="bullet"/>
      <w:lvlText w:val="•"/>
      <w:lvlJc w:val="left"/>
      <w:pPr>
        <w:ind w:left="4002" w:hanging="360"/>
      </w:pPr>
      <w:rPr>
        <w:rFonts w:hint="default"/>
        <w:lang w:val="fr-FR" w:eastAsia="en-US" w:bidi="ar-SA"/>
      </w:rPr>
    </w:lvl>
    <w:lvl w:ilvl="5" w:tplc="ED0A26C0">
      <w:numFmt w:val="bullet"/>
      <w:lvlText w:val="•"/>
      <w:lvlJc w:val="left"/>
      <w:pPr>
        <w:ind w:left="4849" w:hanging="360"/>
      </w:pPr>
      <w:rPr>
        <w:rFonts w:hint="default"/>
        <w:lang w:val="fr-FR" w:eastAsia="en-US" w:bidi="ar-SA"/>
      </w:rPr>
    </w:lvl>
    <w:lvl w:ilvl="6" w:tplc="D65AE54C">
      <w:numFmt w:val="bullet"/>
      <w:lvlText w:val="•"/>
      <w:lvlJc w:val="left"/>
      <w:pPr>
        <w:ind w:left="5696" w:hanging="360"/>
      </w:pPr>
      <w:rPr>
        <w:rFonts w:hint="default"/>
        <w:lang w:val="fr-FR" w:eastAsia="en-US" w:bidi="ar-SA"/>
      </w:rPr>
    </w:lvl>
    <w:lvl w:ilvl="7" w:tplc="22E65172">
      <w:numFmt w:val="bullet"/>
      <w:lvlText w:val="•"/>
      <w:lvlJc w:val="left"/>
      <w:pPr>
        <w:ind w:left="6544" w:hanging="360"/>
      </w:pPr>
      <w:rPr>
        <w:rFonts w:hint="default"/>
        <w:lang w:val="fr-FR" w:eastAsia="en-US" w:bidi="ar-SA"/>
      </w:rPr>
    </w:lvl>
    <w:lvl w:ilvl="8" w:tplc="D8966B00">
      <w:numFmt w:val="bullet"/>
      <w:lvlText w:val="•"/>
      <w:lvlJc w:val="left"/>
      <w:pPr>
        <w:ind w:left="7391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47F71E2B"/>
    <w:multiLevelType w:val="hybridMultilevel"/>
    <w:tmpl w:val="08227086"/>
    <w:lvl w:ilvl="0" w:tplc="6060C602">
      <w:start w:val="1"/>
      <w:numFmt w:val="decimal"/>
      <w:lvlText w:val="%1."/>
      <w:lvlJc w:val="left"/>
      <w:pPr>
        <w:ind w:left="743" w:hanging="360"/>
        <w:jc w:val="left"/>
      </w:pPr>
      <w:rPr>
        <w:rFonts w:hint="default"/>
        <w:spacing w:val="-1"/>
        <w:w w:val="100"/>
        <w:lang w:val="fr-FR" w:eastAsia="en-US" w:bidi="ar-SA"/>
      </w:rPr>
    </w:lvl>
    <w:lvl w:ilvl="1" w:tplc="F050BDC6">
      <w:start w:val="1"/>
      <w:numFmt w:val="lowerLetter"/>
      <w:lvlText w:val="%2."/>
      <w:lvlJc w:val="left"/>
      <w:pPr>
        <w:ind w:left="1463" w:hanging="360"/>
        <w:jc w:val="left"/>
      </w:pPr>
      <w:rPr>
        <w:rFonts w:hint="default"/>
        <w:spacing w:val="-1"/>
        <w:w w:val="100"/>
        <w:lang w:val="fr-FR" w:eastAsia="en-US" w:bidi="ar-SA"/>
      </w:rPr>
    </w:lvl>
    <w:lvl w:ilvl="2" w:tplc="E3DCF35C">
      <w:numFmt w:val="bullet"/>
      <w:lvlText w:val="•"/>
      <w:lvlJc w:val="left"/>
      <w:pPr>
        <w:ind w:left="2307" w:hanging="360"/>
      </w:pPr>
      <w:rPr>
        <w:rFonts w:hint="default"/>
        <w:lang w:val="fr-FR" w:eastAsia="en-US" w:bidi="ar-SA"/>
      </w:rPr>
    </w:lvl>
    <w:lvl w:ilvl="3" w:tplc="A9025870">
      <w:numFmt w:val="bullet"/>
      <w:lvlText w:val="•"/>
      <w:lvlJc w:val="left"/>
      <w:pPr>
        <w:ind w:left="3154" w:hanging="360"/>
      </w:pPr>
      <w:rPr>
        <w:rFonts w:hint="default"/>
        <w:lang w:val="fr-FR" w:eastAsia="en-US" w:bidi="ar-SA"/>
      </w:rPr>
    </w:lvl>
    <w:lvl w:ilvl="4" w:tplc="2B2E01C2">
      <w:numFmt w:val="bullet"/>
      <w:lvlText w:val="•"/>
      <w:lvlJc w:val="left"/>
      <w:pPr>
        <w:ind w:left="4002" w:hanging="360"/>
      </w:pPr>
      <w:rPr>
        <w:rFonts w:hint="default"/>
        <w:lang w:val="fr-FR" w:eastAsia="en-US" w:bidi="ar-SA"/>
      </w:rPr>
    </w:lvl>
    <w:lvl w:ilvl="5" w:tplc="ACD8844A">
      <w:numFmt w:val="bullet"/>
      <w:lvlText w:val="•"/>
      <w:lvlJc w:val="left"/>
      <w:pPr>
        <w:ind w:left="4849" w:hanging="360"/>
      </w:pPr>
      <w:rPr>
        <w:rFonts w:hint="default"/>
        <w:lang w:val="fr-FR" w:eastAsia="en-US" w:bidi="ar-SA"/>
      </w:rPr>
    </w:lvl>
    <w:lvl w:ilvl="6" w:tplc="9DBC9B9C">
      <w:numFmt w:val="bullet"/>
      <w:lvlText w:val="•"/>
      <w:lvlJc w:val="left"/>
      <w:pPr>
        <w:ind w:left="5696" w:hanging="360"/>
      </w:pPr>
      <w:rPr>
        <w:rFonts w:hint="default"/>
        <w:lang w:val="fr-FR" w:eastAsia="en-US" w:bidi="ar-SA"/>
      </w:rPr>
    </w:lvl>
    <w:lvl w:ilvl="7" w:tplc="59C2C4D2">
      <w:numFmt w:val="bullet"/>
      <w:lvlText w:val="•"/>
      <w:lvlJc w:val="left"/>
      <w:pPr>
        <w:ind w:left="6544" w:hanging="360"/>
      </w:pPr>
      <w:rPr>
        <w:rFonts w:hint="default"/>
        <w:lang w:val="fr-FR" w:eastAsia="en-US" w:bidi="ar-SA"/>
      </w:rPr>
    </w:lvl>
    <w:lvl w:ilvl="8" w:tplc="4A3A142A">
      <w:numFmt w:val="bullet"/>
      <w:lvlText w:val="•"/>
      <w:lvlJc w:val="left"/>
      <w:pPr>
        <w:ind w:left="7391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B3232BC"/>
    <w:multiLevelType w:val="hybridMultilevel"/>
    <w:tmpl w:val="0DACD322"/>
    <w:lvl w:ilvl="0" w:tplc="553064EA">
      <w:numFmt w:val="bullet"/>
      <w:lvlText w:val="▪"/>
      <w:lvlJc w:val="left"/>
      <w:pPr>
        <w:ind w:left="743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9"/>
        <w:sz w:val="22"/>
        <w:szCs w:val="22"/>
        <w:lang w:val="fr-FR" w:eastAsia="en-US" w:bidi="ar-SA"/>
      </w:rPr>
    </w:lvl>
    <w:lvl w:ilvl="1" w:tplc="04D012A6">
      <w:numFmt w:val="bullet"/>
      <w:lvlText w:val="•"/>
      <w:lvlJc w:val="left"/>
      <w:pPr>
        <w:ind w:left="1574" w:hanging="360"/>
      </w:pPr>
      <w:rPr>
        <w:rFonts w:hint="default"/>
        <w:lang w:val="fr-FR" w:eastAsia="en-US" w:bidi="ar-SA"/>
      </w:rPr>
    </w:lvl>
    <w:lvl w:ilvl="2" w:tplc="EEFAB0E8">
      <w:numFmt w:val="bullet"/>
      <w:lvlText w:val="•"/>
      <w:lvlJc w:val="left"/>
      <w:pPr>
        <w:ind w:left="2409" w:hanging="360"/>
      </w:pPr>
      <w:rPr>
        <w:rFonts w:hint="default"/>
        <w:lang w:val="fr-FR" w:eastAsia="en-US" w:bidi="ar-SA"/>
      </w:rPr>
    </w:lvl>
    <w:lvl w:ilvl="3" w:tplc="579A3632">
      <w:numFmt w:val="bullet"/>
      <w:lvlText w:val="•"/>
      <w:lvlJc w:val="left"/>
      <w:pPr>
        <w:ind w:left="3243" w:hanging="360"/>
      </w:pPr>
      <w:rPr>
        <w:rFonts w:hint="default"/>
        <w:lang w:val="fr-FR" w:eastAsia="en-US" w:bidi="ar-SA"/>
      </w:rPr>
    </w:lvl>
    <w:lvl w:ilvl="4" w:tplc="95382094">
      <w:numFmt w:val="bullet"/>
      <w:lvlText w:val="•"/>
      <w:lvlJc w:val="left"/>
      <w:pPr>
        <w:ind w:left="4078" w:hanging="360"/>
      </w:pPr>
      <w:rPr>
        <w:rFonts w:hint="default"/>
        <w:lang w:val="fr-FR" w:eastAsia="en-US" w:bidi="ar-SA"/>
      </w:rPr>
    </w:lvl>
    <w:lvl w:ilvl="5" w:tplc="41D884BE">
      <w:numFmt w:val="bullet"/>
      <w:lvlText w:val="•"/>
      <w:lvlJc w:val="left"/>
      <w:pPr>
        <w:ind w:left="4913" w:hanging="360"/>
      </w:pPr>
      <w:rPr>
        <w:rFonts w:hint="default"/>
        <w:lang w:val="fr-FR" w:eastAsia="en-US" w:bidi="ar-SA"/>
      </w:rPr>
    </w:lvl>
    <w:lvl w:ilvl="6" w:tplc="10225EDA">
      <w:numFmt w:val="bullet"/>
      <w:lvlText w:val="•"/>
      <w:lvlJc w:val="left"/>
      <w:pPr>
        <w:ind w:left="5747" w:hanging="360"/>
      </w:pPr>
      <w:rPr>
        <w:rFonts w:hint="default"/>
        <w:lang w:val="fr-FR" w:eastAsia="en-US" w:bidi="ar-SA"/>
      </w:rPr>
    </w:lvl>
    <w:lvl w:ilvl="7" w:tplc="5BCC0D7E">
      <w:numFmt w:val="bullet"/>
      <w:lvlText w:val="•"/>
      <w:lvlJc w:val="left"/>
      <w:pPr>
        <w:ind w:left="6582" w:hanging="360"/>
      </w:pPr>
      <w:rPr>
        <w:rFonts w:hint="default"/>
        <w:lang w:val="fr-FR" w:eastAsia="en-US" w:bidi="ar-SA"/>
      </w:rPr>
    </w:lvl>
    <w:lvl w:ilvl="8" w:tplc="F940BE2C">
      <w:numFmt w:val="bullet"/>
      <w:lvlText w:val="•"/>
      <w:lvlJc w:val="left"/>
      <w:pPr>
        <w:ind w:left="7416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0E7F"/>
    <w:rsid w:val="00985FD1"/>
    <w:rsid w:val="00D4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54E0"/>
  <w15:docId w15:val="{4E6C774D-606A-400B-A01D-34821E2F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fr-FR"/>
    </w:rPr>
  </w:style>
  <w:style w:type="paragraph" w:styleId="Titre1">
    <w:name w:val="heading 1"/>
    <w:basedOn w:val="Normal"/>
    <w:uiPriority w:val="9"/>
    <w:qFormat/>
    <w:pPr>
      <w:ind w:left="23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23"/>
    </w:pPr>
    <w:rPr>
      <w:rFonts w:ascii="Verdana" w:eastAsia="Verdana" w:hAnsi="Verdana" w:cs="Verdana"/>
      <w:sz w:val="27"/>
      <w:szCs w:val="27"/>
    </w:rPr>
  </w:style>
  <w:style w:type="paragraph" w:styleId="Paragraphedeliste">
    <w:name w:val="List Paragraph"/>
    <w:basedOn w:val="Normal"/>
    <w:uiPriority w:val="1"/>
    <w:qFormat/>
    <w:pPr>
      <w:ind w:left="7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Copie de mpp-Guide d'entretien professionnels de santé phase 2.docx</dc:title>
  <cp:lastModifiedBy>Yaël BUSNEL</cp:lastModifiedBy>
  <cp:revision>2</cp:revision>
  <dcterms:created xsi:type="dcterms:W3CDTF">2025-05-12T06:36:00Z</dcterms:created>
  <dcterms:modified xsi:type="dcterms:W3CDTF">2025-05-12T07:05:00Z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Producer">
    <vt:lpwstr>Skia/PDF m137 Google Docs Renderer</vt:lpwstr>
  </property>
  <property fmtid="{D5CDD505-2E9C-101B-9397-08002B2CF9AE}" pid="4" name="LastSaved">
    <vt:filetime>2025-05-12T00:00:00Z</vt:filetime>
  </property>
</Properties>
</file>