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522F" w14:textId="77777777" w:rsidR="000D638B" w:rsidRPr="00861838" w:rsidRDefault="000D638B" w:rsidP="00861838">
      <w:pPr>
        <w:spacing w:before="200" w:after="200" w:line="360" w:lineRule="auto"/>
        <w:rPr>
          <w:b/>
          <w:u w:val="single"/>
        </w:rPr>
      </w:pPr>
    </w:p>
    <w:p w14:paraId="35D7A9B2" w14:textId="0C92502E" w:rsidR="000D638B" w:rsidRPr="00861838" w:rsidRDefault="000D638B" w:rsidP="00861838">
      <w:pPr>
        <w:spacing w:before="200" w:after="200" w:line="360" w:lineRule="auto"/>
        <w:rPr>
          <w:b/>
        </w:rPr>
      </w:pPr>
      <w:r w:rsidRPr="00861838">
        <w:rPr>
          <w:b/>
        </w:rPr>
        <w:t xml:space="preserve">Supplementary </w:t>
      </w:r>
      <w:r w:rsidR="00CA171E" w:rsidRPr="00861838">
        <w:rPr>
          <w:b/>
        </w:rPr>
        <w:t>-1</w:t>
      </w:r>
      <w:r w:rsidR="009F4B41" w:rsidRPr="00861838">
        <w:rPr>
          <w:b/>
        </w:rPr>
        <w:t xml:space="preserve"> </w:t>
      </w:r>
      <w:r w:rsidRPr="00861838">
        <w:rPr>
          <w:b/>
        </w:rPr>
        <w:t>List of Organisation and experts</w:t>
      </w:r>
    </w:p>
    <w:tbl>
      <w:tblPr>
        <w:tblW w:w="9795" w:type="dxa"/>
        <w:tblBorders>
          <w:top w:val="nil"/>
          <w:left w:val="nil"/>
          <w:bottom w:val="nil"/>
          <w:right w:val="nil"/>
          <w:insideH w:val="nil"/>
          <w:insideV w:val="nil"/>
        </w:tblBorders>
        <w:tblLayout w:type="fixed"/>
        <w:tblLook w:val="0600" w:firstRow="0" w:lastRow="0" w:firstColumn="0" w:lastColumn="0" w:noHBand="1" w:noVBand="1"/>
      </w:tblPr>
      <w:tblGrid>
        <w:gridCol w:w="1290"/>
        <w:gridCol w:w="8505"/>
      </w:tblGrid>
      <w:tr w:rsidR="000D638B" w:rsidRPr="00861838" w14:paraId="219268E4" w14:textId="77777777" w:rsidTr="007C5D04">
        <w:trPr>
          <w:trHeight w:val="445"/>
        </w:trPr>
        <w:tc>
          <w:tcPr>
            <w:tcW w:w="1290" w:type="dxa"/>
            <w:tcBorders>
              <w:top w:val="nil"/>
              <w:left w:val="single" w:sz="3" w:space="0" w:color="000000"/>
              <w:bottom w:val="single" w:sz="3" w:space="0" w:color="000000"/>
              <w:right w:val="single" w:sz="3" w:space="0" w:color="000000"/>
            </w:tcBorders>
            <w:tcMar>
              <w:top w:w="20" w:type="dxa"/>
              <w:left w:w="20" w:type="dxa"/>
              <w:bottom w:w="100" w:type="dxa"/>
              <w:right w:w="20" w:type="dxa"/>
            </w:tcMar>
            <w:vAlign w:val="bottom"/>
          </w:tcPr>
          <w:p w14:paraId="2D95E00A" w14:textId="24CA3C36" w:rsidR="000D638B" w:rsidRPr="00861838" w:rsidRDefault="000D638B" w:rsidP="00861838">
            <w:pPr>
              <w:spacing w:before="200" w:after="200" w:line="360" w:lineRule="auto"/>
              <w:rPr>
                <w:b/>
                <w:bCs/>
              </w:rPr>
            </w:pPr>
            <w:proofErr w:type="spellStart"/>
            <w:proofErr w:type="gramStart"/>
            <w:r w:rsidRPr="00861838">
              <w:rPr>
                <w:b/>
                <w:bCs/>
              </w:rPr>
              <w:t>S.No</w:t>
            </w:r>
            <w:proofErr w:type="spellEnd"/>
            <w:proofErr w:type="gramEnd"/>
          </w:p>
        </w:tc>
        <w:tc>
          <w:tcPr>
            <w:tcW w:w="8505" w:type="dxa"/>
            <w:tcBorders>
              <w:top w:val="nil"/>
              <w:left w:val="nil"/>
              <w:bottom w:val="single" w:sz="3" w:space="0" w:color="000000"/>
              <w:right w:val="single" w:sz="3" w:space="0" w:color="000000"/>
            </w:tcBorders>
            <w:tcMar>
              <w:top w:w="20" w:type="dxa"/>
              <w:left w:w="20" w:type="dxa"/>
              <w:bottom w:w="100" w:type="dxa"/>
              <w:right w:w="20" w:type="dxa"/>
            </w:tcMar>
            <w:vAlign w:val="bottom"/>
          </w:tcPr>
          <w:p w14:paraId="69C0B952" w14:textId="77777777" w:rsidR="000D638B" w:rsidRPr="00861838" w:rsidRDefault="000D638B" w:rsidP="00861838">
            <w:pPr>
              <w:spacing w:before="200" w:after="200" w:line="360" w:lineRule="auto"/>
              <w:rPr>
                <w:b/>
                <w:bCs/>
              </w:rPr>
            </w:pPr>
            <w:r w:rsidRPr="00861838">
              <w:rPr>
                <w:b/>
                <w:bCs/>
              </w:rPr>
              <w:t>Name of the Organisations</w:t>
            </w:r>
          </w:p>
        </w:tc>
      </w:tr>
      <w:tr w:rsidR="000D638B" w:rsidRPr="00861838" w14:paraId="056E004A" w14:textId="77777777" w:rsidTr="007C5D04">
        <w:trPr>
          <w:trHeight w:val="1465"/>
        </w:trPr>
        <w:tc>
          <w:tcPr>
            <w:tcW w:w="1290" w:type="dxa"/>
            <w:tcBorders>
              <w:top w:val="nil"/>
              <w:left w:val="single" w:sz="3" w:space="0" w:color="000000"/>
              <w:bottom w:val="single" w:sz="3" w:space="0" w:color="000000"/>
              <w:right w:val="single" w:sz="3" w:space="0" w:color="000000"/>
            </w:tcBorders>
            <w:tcMar>
              <w:top w:w="20" w:type="dxa"/>
              <w:left w:w="20" w:type="dxa"/>
              <w:bottom w:w="100" w:type="dxa"/>
              <w:right w:w="20" w:type="dxa"/>
            </w:tcMar>
            <w:vAlign w:val="bottom"/>
          </w:tcPr>
          <w:p w14:paraId="08CEAE1A" w14:textId="77777777" w:rsidR="000D638B" w:rsidRPr="00861838" w:rsidRDefault="000D638B" w:rsidP="00861838">
            <w:pPr>
              <w:spacing w:before="200" w:after="200" w:line="360" w:lineRule="auto"/>
            </w:pPr>
            <w:r w:rsidRPr="00861838">
              <w:t>1</w:t>
            </w:r>
          </w:p>
        </w:tc>
        <w:tc>
          <w:tcPr>
            <w:tcW w:w="8505" w:type="dxa"/>
            <w:tcBorders>
              <w:top w:val="nil"/>
              <w:left w:val="nil"/>
              <w:bottom w:val="single" w:sz="3" w:space="0" w:color="000000"/>
              <w:right w:val="single" w:sz="3" w:space="0" w:color="000000"/>
            </w:tcBorders>
            <w:tcMar>
              <w:top w:w="20" w:type="dxa"/>
              <w:left w:w="20" w:type="dxa"/>
              <w:bottom w:w="100" w:type="dxa"/>
              <w:right w:w="20" w:type="dxa"/>
            </w:tcMar>
          </w:tcPr>
          <w:p w14:paraId="7BF9C28E" w14:textId="7D749A63" w:rsidR="000D638B" w:rsidRPr="00861838" w:rsidRDefault="000D638B" w:rsidP="00861838">
            <w:pPr>
              <w:spacing w:before="200" w:after="200" w:line="360" w:lineRule="auto"/>
            </w:pPr>
            <w:r w:rsidRPr="00861838">
              <w:t>Early Psychosis Intervention (EPI) Plus Advisory Committee part of Mental Health Services</w:t>
            </w:r>
          </w:p>
          <w:p w14:paraId="37A9BABF" w14:textId="77777777" w:rsidR="000D638B" w:rsidRPr="00861838" w:rsidRDefault="000D638B" w:rsidP="00861838">
            <w:pPr>
              <w:spacing w:before="200" w:after="200" w:line="360" w:lineRule="auto"/>
            </w:pPr>
            <w:r w:rsidRPr="00861838">
              <w:t>Oversight and Accountability Commission (MHSOAC) in Sacramento USA.</w:t>
            </w:r>
          </w:p>
        </w:tc>
      </w:tr>
      <w:tr w:rsidR="000D638B" w:rsidRPr="00861838" w14:paraId="0234FB54" w14:textId="77777777" w:rsidTr="007C5D04">
        <w:trPr>
          <w:trHeight w:val="1675"/>
        </w:trPr>
        <w:tc>
          <w:tcPr>
            <w:tcW w:w="1290" w:type="dxa"/>
            <w:tcBorders>
              <w:top w:val="nil"/>
              <w:left w:val="single" w:sz="3" w:space="0" w:color="000000"/>
              <w:bottom w:val="single" w:sz="3" w:space="0" w:color="000000"/>
              <w:right w:val="single" w:sz="3" w:space="0" w:color="000000"/>
            </w:tcBorders>
            <w:tcMar>
              <w:top w:w="20" w:type="dxa"/>
              <w:left w:w="20" w:type="dxa"/>
              <w:bottom w:w="100" w:type="dxa"/>
              <w:right w:w="20" w:type="dxa"/>
            </w:tcMar>
            <w:vAlign w:val="bottom"/>
          </w:tcPr>
          <w:p w14:paraId="680DD49F" w14:textId="77777777" w:rsidR="000D638B" w:rsidRPr="00861838" w:rsidRDefault="000D638B" w:rsidP="00861838">
            <w:pPr>
              <w:spacing w:before="200" w:after="200" w:line="360" w:lineRule="auto"/>
            </w:pPr>
            <w:r w:rsidRPr="00861838">
              <w:t>2</w:t>
            </w:r>
          </w:p>
        </w:tc>
        <w:tc>
          <w:tcPr>
            <w:tcW w:w="8505" w:type="dxa"/>
            <w:tcBorders>
              <w:top w:val="nil"/>
              <w:left w:val="nil"/>
              <w:bottom w:val="single" w:sz="3" w:space="0" w:color="000000"/>
              <w:right w:val="single" w:sz="3" w:space="0" w:color="000000"/>
            </w:tcBorders>
            <w:tcMar>
              <w:top w:w="20" w:type="dxa"/>
              <w:left w:w="20" w:type="dxa"/>
              <w:bottom w:w="100" w:type="dxa"/>
              <w:right w:w="20" w:type="dxa"/>
            </w:tcMar>
          </w:tcPr>
          <w:p w14:paraId="75A2CB60" w14:textId="77777777" w:rsidR="000D638B" w:rsidRPr="00861838" w:rsidRDefault="000D638B" w:rsidP="00861838">
            <w:pPr>
              <w:spacing w:before="200" w:after="200" w:line="360" w:lineRule="auto"/>
            </w:pPr>
            <w:r w:rsidRPr="00861838">
              <w:t>Ms. Aleksandra Matanov from Queen Mary University of London (Research Programme Manager</w:t>
            </w:r>
          </w:p>
          <w:p w14:paraId="01610622" w14:textId="77777777" w:rsidR="000D638B" w:rsidRPr="00861838" w:rsidRDefault="000D638B" w:rsidP="00861838">
            <w:pPr>
              <w:spacing w:before="200" w:after="200" w:line="360" w:lineRule="auto"/>
            </w:pPr>
            <w:r w:rsidRPr="00861838">
              <w:t>Youth Resilience Unit WHO Collaborating Centre for Mental Health Services Development)</w:t>
            </w:r>
          </w:p>
        </w:tc>
      </w:tr>
      <w:tr w:rsidR="000D638B" w:rsidRPr="00861838" w14:paraId="4CE87809" w14:textId="77777777" w:rsidTr="007C5D04">
        <w:trPr>
          <w:trHeight w:val="1795"/>
        </w:trPr>
        <w:tc>
          <w:tcPr>
            <w:tcW w:w="1290" w:type="dxa"/>
            <w:tcBorders>
              <w:top w:val="nil"/>
              <w:left w:val="single" w:sz="3" w:space="0" w:color="000000"/>
              <w:bottom w:val="single" w:sz="3" w:space="0" w:color="000000"/>
              <w:right w:val="single" w:sz="3" w:space="0" w:color="000000"/>
            </w:tcBorders>
            <w:tcMar>
              <w:top w:w="20" w:type="dxa"/>
              <w:left w:w="20" w:type="dxa"/>
              <w:bottom w:w="100" w:type="dxa"/>
              <w:right w:w="20" w:type="dxa"/>
            </w:tcMar>
            <w:vAlign w:val="bottom"/>
          </w:tcPr>
          <w:p w14:paraId="459A891A" w14:textId="77777777" w:rsidR="000D638B" w:rsidRPr="00861838" w:rsidRDefault="000D638B" w:rsidP="00861838">
            <w:pPr>
              <w:spacing w:before="200" w:after="200" w:line="360" w:lineRule="auto"/>
            </w:pPr>
            <w:r w:rsidRPr="00861838">
              <w:t>3</w:t>
            </w:r>
          </w:p>
        </w:tc>
        <w:tc>
          <w:tcPr>
            <w:tcW w:w="8505" w:type="dxa"/>
            <w:tcBorders>
              <w:top w:val="nil"/>
              <w:left w:val="nil"/>
              <w:bottom w:val="single" w:sz="3" w:space="0" w:color="000000"/>
              <w:right w:val="single" w:sz="3" w:space="0" w:color="000000"/>
            </w:tcBorders>
            <w:tcMar>
              <w:top w:w="20" w:type="dxa"/>
              <w:left w:w="20" w:type="dxa"/>
              <w:bottom w:w="100" w:type="dxa"/>
              <w:right w:w="20" w:type="dxa"/>
            </w:tcMar>
          </w:tcPr>
          <w:p w14:paraId="548A89A3" w14:textId="77777777" w:rsidR="000D638B" w:rsidRPr="00861838" w:rsidRDefault="000D638B" w:rsidP="00861838">
            <w:pPr>
              <w:spacing w:before="200" w:after="200" w:line="360" w:lineRule="auto"/>
            </w:pPr>
            <w:r w:rsidRPr="00861838">
              <w:t>Dr. Dennis Ougrin from Queen Mary University of London (Consultant Child and Adolescent</w:t>
            </w:r>
          </w:p>
          <w:p w14:paraId="61CF25FA" w14:textId="77777777" w:rsidR="000D638B" w:rsidRPr="00861838" w:rsidRDefault="000D638B" w:rsidP="00861838">
            <w:pPr>
              <w:spacing w:before="200" w:after="200" w:line="360" w:lineRule="auto"/>
            </w:pPr>
            <w:r w:rsidRPr="00861838">
              <w:t>Psychiatrist Youth Resilience Unit WHO Collaborating Centre for Mental Health Services</w:t>
            </w:r>
          </w:p>
          <w:p w14:paraId="62F0DA02" w14:textId="77777777" w:rsidR="000D638B" w:rsidRPr="00861838" w:rsidRDefault="000D638B" w:rsidP="00861838">
            <w:pPr>
              <w:spacing w:before="200" w:after="200" w:line="360" w:lineRule="auto"/>
            </w:pPr>
            <w:r w:rsidRPr="00861838">
              <w:t>Development)</w:t>
            </w:r>
          </w:p>
        </w:tc>
      </w:tr>
      <w:tr w:rsidR="000D638B" w:rsidRPr="00861838" w14:paraId="109ED399" w14:textId="77777777" w:rsidTr="007C5D04">
        <w:trPr>
          <w:trHeight w:val="775"/>
        </w:trPr>
        <w:tc>
          <w:tcPr>
            <w:tcW w:w="1290" w:type="dxa"/>
            <w:tcBorders>
              <w:top w:val="nil"/>
              <w:left w:val="single" w:sz="3" w:space="0" w:color="000000"/>
              <w:bottom w:val="single" w:sz="3" w:space="0" w:color="000000"/>
              <w:right w:val="single" w:sz="3" w:space="0" w:color="000000"/>
            </w:tcBorders>
            <w:tcMar>
              <w:top w:w="20" w:type="dxa"/>
              <w:left w:w="20" w:type="dxa"/>
              <w:bottom w:w="100" w:type="dxa"/>
              <w:right w:w="20" w:type="dxa"/>
            </w:tcMar>
            <w:vAlign w:val="bottom"/>
          </w:tcPr>
          <w:p w14:paraId="0D51CE09" w14:textId="77777777" w:rsidR="000D638B" w:rsidRPr="00861838" w:rsidRDefault="000D638B" w:rsidP="00861838">
            <w:pPr>
              <w:spacing w:before="200" w:after="200" w:line="360" w:lineRule="auto"/>
            </w:pPr>
            <w:r w:rsidRPr="00861838">
              <w:t>4</w:t>
            </w:r>
          </w:p>
        </w:tc>
        <w:tc>
          <w:tcPr>
            <w:tcW w:w="8505" w:type="dxa"/>
            <w:tcBorders>
              <w:top w:val="nil"/>
              <w:left w:val="nil"/>
              <w:bottom w:val="single" w:sz="3" w:space="0" w:color="000000"/>
              <w:right w:val="single" w:sz="3" w:space="0" w:color="000000"/>
            </w:tcBorders>
            <w:tcMar>
              <w:top w:w="20" w:type="dxa"/>
              <w:left w:w="20" w:type="dxa"/>
              <w:bottom w:w="100" w:type="dxa"/>
              <w:right w:w="20" w:type="dxa"/>
            </w:tcMar>
            <w:vAlign w:val="bottom"/>
          </w:tcPr>
          <w:p w14:paraId="1659DDCE" w14:textId="7D53BFB2" w:rsidR="000D638B" w:rsidRPr="00861838" w:rsidRDefault="000D638B" w:rsidP="00861838">
            <w:pPr>
              <w:spacing w:before="200" w:after="200" w:line="360" w:lineRule="auto"/>
            </w:pPr>
            <w:r w:rsidRPr="00861838">
              <w:t>Australian Early Psychosis Collaborative Consortium (AEPCC) in Australia.</w:t>
            </w:r>
          </w:p>
        </w:tc>
      </w:tr>
    </w:tbl>
    <w:p w14:paraId="38284B0E" w14:textId="4AA33C3B" w:rsidR="000D638B" w:rsidRPr="00861838" w:rsidRDefault="009F4B41" w:rsidP="00861838">
      <w:pPr>
        <w:spacing w:before="200" w:after="200" w:line="360" w:lineRule="auto"/>
        <w:rPr>
          <w:bCs/>
          <w:i/>
          <w:iCs/>
        </w:rPr>
      </w:pPr>
      <w:r w:rsidRPr="00861838">
        <w:rPr>
          <w:bCs/>
          <w:i/>
          <w:iCs/>
        </w:rPr>
        <w:t>Supplementary -1</w:t>
      </w:r>
      <w:r w:rsidR="000D638B" w:rsidRPr="00861838">
        <w:rPr>
          <w:bCs/>
          <w:i/>
          <w:iCs/>
        </w:rPr>
        <w:t>: List of Organizations Consulted for Expertise in Establishing and Running Advisory Boards.</w:t>
      </w:r>
    </w:p>
    <w:p w14:paraId="7CD433F2" w14:textId="77777777" w:rsidR="000D638B" w:rsidRPr="00861838" w:rsidRDefault="000D638B" w:rsidP="00861838">
      <w:pPr>
        <w:spacing w:before="240" w:after="240" w:line="360" w:lineRule="auto"/>
        <w:rPr>
          <w:b/>
        </w:rPr>
      </w:pPr>
    </w:p>
    <w:p w14:paraId="6D15B039" w14:textId="77777777" w:rsidR="00861838" w:rsidRPr="00861838" w:rsidRDefault="00861838" w:rsidP="00861838">
      <w:pPr>
        <w:spacing w:before="240" w:after="240" w:line="360" w:lineRule="auto"/>
        <w:rPr>
          <w:b/>
        </w:rPr>
      </w:pPr>
    </w:p>
    <w:p w14:paraId="038BE415" w14:textId="5123FFB5" w:rsidR="000D638B" w:rsidRPr="00861838" w:rsidRDefault="000D638B" w:rsidP="00861838">
      <w:pPr>
        <w:spacing w:before="240" w:after="240" w:line="360" w:lineRule="auto"/>
        <w:rPr>
          <w:b/>
        </w:rPr>
      </w:pPr>
      <w:r w:rsidRPr="00861838">
        <w:rPr>
          <w:b/>
        </w:rPr>
        <w:lastRenderedPageBreak/>
        <w:t>Supplementary -2</w:t>
      </w:r>
      <w:r w:rsidR="009F4B41" w:rsidRPr="00861838">
        <w:rPr>
          <w:b/>
        </w:rPr>
        <w:t xml:space="preserve"> </w:t>
      </w:r>
      <w:r w:rsidRPr="00861838">
        <w:rPr>
          <w:b/>
        </w:rPr>
        <w:t>Manual evaluation results</w:t>
      </w:r>
    </w:p>
    <w:tbl>
      <w:tblPr>
        <w:tblStyle w:val="TableGrid"/>
        <w:tblW w:w="0" w:type="auto"/>
        <w:tblLook w:val="04A0" w:firstRow="1" w:lastRow="0" w:firstColumn="1" w:lastColumn="0" w:noHBand="0" w:noVBand="1"/>
      </w:tblPr>
      <w:tblGrid>
        <w:gridCol w:w="1703"/>
        <w:gridCol w:w="3156"/>
        <w:gridCol w:w="1299"/>
        <w:gridCol w:w="1535"/>
        <w:gridCol w:w="1657"/>
      </w:tblGrid>
      <w:tr w:rsidR="000D638B" w:rsidRPr="00861838" w14:paraId="7E5F6514" w14:textId="77777777" w:rsidTr="009F4B41">
        <w:tc>
          <w:tcPr>
            <w:tcW w:w="1703" w:type="dxa"/>
            <w:vAlign w:val="bottom"/>
          </w:tcPr>
          <w:p w14:paraId="116BDAC7" w14:textId="08FF0115" w:rsidR="000D638B" w:rsidRPr="00861838" w:rsidRDefault="000D638B" w:rsidP="00861838">
            <w:pPr>
              <w:spacing w:before="240" w:after="240" w:line="360" w:lineRule="auto"/>
              <w:rPr>
                <w:b/>
              </w:rPr>
            </w:pPr>
            <w:r w:rsidRPr="00861838">
              <w:rPr>
                <w:b/>
              </w:rPr>
              <w:t>Section</w:t>
            </w:r>
          </w:p>
        </w:tc>
        <w:tc>
          <w:tcPr>
            <w:tcW w:w="3156" w:type="dxa"/>
            <w:vAlign w:val="bottom"/>
          </w:tcPr>
          <w:p w14:paraId="71B4BC1D" w14:textId="39D94A69" w:rsidR="000D638B" w:rsidRPr="00861838" w:rsidRDefault="000D638B" w:rsidP="00861838">
            <w:pPr>
              <w:spacing w:before="240" w:after="240" w:line="360" w:lineRule="auto"/>
              <w:rPr>
                <w:b/>
              </w:rPr>
            </w:pPr>
            <w:r w:rsidRPr="00861838">
              <w:rPr>
                <w:b/>
              </w:rPr>
              <w:t>Individual expert scores</w:t>
            </w:r>
          </w:p>
        </w:tc>
        <w:tc>
          <w:tcPr>
            <w:tcW w:w="1299" w:type="dxa"/>
            <w:vAlign w:val="bottom"/>
          </w:tcPr>
          <w:p w14:paraId="3DA18ABD" w14:textId="06AAD872" w:rsidR="000D638B" w:rsidRPr="00861838" w:rsidRDefault="000D638B" w:rsidP="00861838">
            <w:pPr>
              <w:spacing w:before="240" w:after="240" w:line="360" w:lineRule="auto"/>
              <w:rPr>
                <w:b/>
              </w:rPr>
            </w:pPr>
            <w:r w:rsidRPr="00861838">
              <w:rPr>
                <w:b/>
              </w:rPr>
              <w:t>Total expert score</w:t>
            </w:r>
          </w:p>
        </w:tc>
        <w:tc>
          <w:tcPr>
            <w:tcW w:w="1535" w:type="dxa"/>
            <w:vAlign w:val="bottom"/>
          </w:tcPr>
          <w:p w14:paraId="79544534" w14:textId="0EA00E0F" w:rsidR="000D638B" w:rsidRPr="00861838" w:rsidRDefault="000D638B" w:rsidP="00861838">
            <w:pPr>
              <w:spacing w:before="240" w:after="240" w:line="360" w:lineRule="auto"/>
              <w:rPr>
                <w:b/>
              </w:rPr>
            </w:pPr>
            <w:r w:rsidRPr="00861838">
              <w:rPr>
                <w:b/>
              </w:rPr>
              <w:t>Maximum possible score</w:t>
            </w:r>
          </w:p>
        </w:tc>
        <w:tc>
          <w:tcPr>
            <w:tcW w:w="1657" w:type="dxa"/>
            <w:vAlign w:val="bottom"/>
          </w:tcPr>
          <w:p w14:paraId="30EFE636" w14:textId="3A7DD91D" w:rsidR="000D638B" w:rsidRPr="00861838" w:rsidRDefault="000D638B" w:rsidP="00861838">
            <w:pPr>
              <w:spacing w:before="240" w:after="240" w:line="360" w:lineRule="auto"/>
              <w:rPr>
                <w:b/>
              </w:rPr>
            </w:pPr>
            <w:r w:rsidRPr="00861838">
              <w:rPr>
                <w:b/>
              </w:rPr>
              <w:t>Content validity achievement level</w:t>
            </w:r>
          </w:p>
        </w:tc>
      </w:tr>
      <w:tr w:rsidR="000D638B" w:rsidRPr="00861838" w14:paraId="5F38030A" w14:textId="77777777" w:rsidTr="009F4B41">
        <w:tc>
          <w:tcPr>
            <w:tcW w:w="1703" w:type="dxa"/>
          </w:tcPr>
          <w:p w14:paraId="2CB5AAB3" w14:textId="40E2651E" w:rsidR="000D638B" w:rsidRPr="00861838" w:rsidRDefault="000D638B" w:rsidP="00861838">
            <w:pPr>
              <w:spacing w:before="240" w:after="240" w:line="360" w:lineRule="auto"/>
              <w:rPr>
                <w:bCs/>
              </w:rPr>
            </w:pPr>
            <w:r w:rsidRPr="00861838">
              <w:rPr>
                <w:bCs/>
              </w:rPr>
              <w:t>Section1: General feedback</w:t>
            </w:r>
          </w:p>
        </w:tc>
        <w:tc>
          <w:tcPr>
            <w:tcW w:w="3156" w:type="dxa"/>
          </w:tcPr>
          <w:p w14:paraId="5062675F" w14:textId="1692DB35" w:rsidR="000D638B" w:rsidRPr="00861838" w:rsidRDefault="000D638B" w:rsidP="00861838">
            <w:pPr>
              <w:spacing w:before="240" w:after="240" w:line="360" w:lineRule="auto"/>
              <w:rPr>
                <w:bCs/>
              </w:rPr>
            </w:pPr>
            <w:r w:rsidRPr="00861838">
              <w:rPr>
                <w:bCs/>
              </w:rPr>
              <w:t>12,12,14,14,14,11,12,15,11</w:t>
            </w:r>
          </w:p>
        </w:tc>
        <w:tc>
          <w:tcPr>
            <w:tcW w:w="1299" w:type="dxa"/>
          </w:tcPr>
          <w:p w14:paraId="6A249940" w14:textId="43986AA8" w:rsidR="000D638B" w:rsidRPr="00861838" w:rsidRDefault="000D638B" w:rsidP="00861838">
            <w:pPr>
              <w:spacing w:before="240" w:after="240" w:line="360" w:lineRule="auto"/>
              <w:rPr>
                <w:bCs/>
              </w:rPr>
            </w:pPr>
            <w:r w:rsidRPr="00861838">
              <w:rPr>
                <w:bCs/>
              </w:rPr>
              <w:t>129</w:t>
            </w:r>
          </w:p>
        </w:tc>
        <w:tc>
          <w:tcPr>
            <w:tcW w:w="1535" w:type="dxa"/>
          </w:tcPr>
          <w:p w14:paraId="1918221D" w14:textId="2016356F" w:rsidR="000D638B" w:rsidRPr="00861838" w:rsidRDefault="000D638B" w:rsidP="00861838">
            <w:pPr>
              <w:spacing w:before="240" w:after="240" w:line="360" w:lineRule="auto"/>
              <w:rPr>
                <w:bCs/>
              </w:rPr>
            </w:pPr>
            <w:r w:rsidRPr="00861838">
              <w:rPr>
                <w:bCs/>
              </w:rPr>
              <w:t>150</w:t>
            </w:r>
          </w:p>
        </w:tc>
        <w:tc>
          <w:tcPr>
            <w:tcW w:w="1657" w:type="dxa"/>
          </w:tcPr>
          <w:p w14:paraId="4DE181A9" w14:textId="65F922CF" w:rsidR="000D638B" w:rsidRPr="00861838" w:rsidRDefault="000D638B" w:rsidP="00861838">
            <w:pPr>
              <w:spacing w:before="240" w:after="240" w:line="360" w:lineRule="auto"/>
              <w:rPr>
                <w:bCs/>
              </w:rPr>
            </w:pPr>
            <w:r w:rsidRPr="00861838">
              <w:rPr>
                <w:bCs/>
              </w:rPr>
              <w:t>86.00%</w:t>
            </w:r>
          </w:p>
        </w:tc>
      </w:tr>
      <w:tr w:rsidR="000D638B" w:rsidRPr="00861838" w14:paraId="26BAFF8C" w14:textId="77777777" w:rsidTr="009F4B41">
        <w:tc>
          <w:tcPr>
            <w:tcW w:w="1703" w:type="dxa"/>
          </w:tcPr>
          <w:p w14:paraId="02D97DE3" w14:textId="550EE688" w:rsidR="000D638B" w:rsidRPr="00861838" w:rsidRDefault="000D638B" w:rsidP="00861838">
            <w:pPr>
              <w:spacing w:before="240" w:after="240" w:line="360" w:lineRule="auto"/>
              <w:rPr>
                <w:bCs/>
              </w:rPr>
            </w:pPr>
            <w:r w:rsidRPr="00861838">
              <w:rPr>
                <w:bCs/>
              </w:rPr>
              <w:t>Section:2 content assessment</w:t>
            </w:r>
          </w:p>
        </w:tc>
        <w:tc>
          <w:tcPr>
            <w:tcW w:w="3156" w:type="dxa"/>
          </w:tcPr>
          <w:p w14:paraId="6CBF2C7A" w14:textId="19FCFE5E" w:rsidR="000D638B" w:rsidRPr="00861838" w:rsidRDefault="000D638B" w:rsidP="00861838">
            <w:pPr>
              <w:spacing w:before="240" w:after="240" w:line="360" w:lineRule="auto"/>
              <w:rPr>
                <w:bCs/>
              </w:rPr>
            </w:pPr>
            <w:r w:rsidRPr="00861838">
              <w:rPr>
                <w:bCs/>
              </w:rPr>
              <w:t>12,11,16,13,15,10,14,12,14,10</w:t>
            </w:r>
          </w:p>
        </w:tc>
        <w:tc>
          <w:tcPr>
            <w:tcW w:w="1299" w:type="dxa"/>
          </w:tcPr>
          <w:p w14:paraId="7D1A3B4E" w14:textId="36EC33F3" w:rsidR="000D638B" w:rsidRPr="00861838" w:rsidRDefault="000D638B" w:rsidP="00861838">
            <w:pPr>
              <w:spacing w:before="240" w:after="240" w:line="360" w:lineRule="auto"/>
              <w:rPr>
                <w:bCs/>
              </w:rPr>
            </w:pPr>
            <w:r w:rsidRPr="00861838">
              <w:rPr>
                <w:bCs/>
              </w:rPr>
              <w:t>127</w:t>
            </w:r>
          </w:p>
        </w:tc>
        <w:tc>
          <w:tcPr>
            <w:tcW w:w="1535" w:type="dxa"/>
          </w:tcPr>
          <w:p w14:paraId="72622155" w14:textId="673F320E" w:rsidR="000D638B" w:rsidRPr="00861838" w:rsidRDefault="000D638B" w:rsidP="00861838">
            <w:pPr>
              <w:spacing w:before="240" w:after="240" w:line="360" w:lineRule="auto"/>
              <w:rPr>
                <w:bCs/>
              </w:rPr>
            </w:pPr>
            <w:r w:rsidRPr="00861838">
              <w:rPr>
                <w:bCs/>
              </w:rPr>
              <w:t>150</w:t>
            </w:r>
          </w:p>
        </w:tc>
        <w:tc>
          <w:tcPr>
            <w:tcW w:w="1657" w:type="dxa"/>
          </w:tcPr>
          <w:p w14:paraId="39A5BFC7" w14:textId="53947D78" w:rsidR="000D638B" w:rsidRPr="00861838" w:rsidRDefault="000D638B" w:rsidP="00861838">
            <w:pPr>
              <w:spacing w:before="240" w:after="240" w:line="360" w:lineRule="auto"/>
              <w:rPr>
                <w:bCs/>
              </w:rPr>
            </w:pPr>
            <w:r w:rsidRPr="00861838">
              <w:rPr>
                <w:bCs/>
              </w:rPr>
              <w:t>84.70%</w:t>
            </w:r>
          </w:p>
        </w:tc>
      </w:tr>
      <w:tr w:rsidR="000D638B" w:rsidRPr="00861838" w14:paraId="677D52A4" w14:textId="77777777" w:rsidTr="009F4B41">
        <w:tc>
          <w:tcPr>
            <w:tcW w:w="1703" w:type="dxa"/>
          </w:tcPr>
          <w:p w14:paraId="6EEA77EC" w14:textId="16DA5C2F" w:rsidR="000D638B" w:rsidRPr="00861838" w:rsidRDefault="000D638B" w:rsidP="00861838">
            <w:pPr>
              <w:spacing w:before="240" w:after="240" w:line="360" w:lineRule="auto"/>
              <w:rPr>
                <w:bCs/>
              </w:rPr>
            </w:pPr>
            <w:r w:rsidRPr="00861838">
              <w:rPr>
                <w:bCs/>
              </w:rPr>
              <w:t>Section:3 understanding of commonality and other aspects</w:t>
            </w:r>
          </w:p>
        </w:tc>
        <w:tc>
          <w:tcPr>
            <w:tcW w:w="3156" w:type="dxa"/>
          </w:tcPr>
          <w:p w14:paraId="34077F50" w14:textId="162B5F59" w:rsidR="000D638B" w:rsidRPr="00861838" w:rsidRDefault="000D638B" w:rsidP="00861838">
            <w:pPr>
              <w:spacing w:before="240" w:after="240" w:line="360" w:lineRule="auto"/>
              <w:rPr>
                <w:bCs/>
              </w:rPr>
            </w:pPr>
            <w:r w:rsidRPr="00861838">
              <w:rPr>
                <w:bCs/>
              </w:rPr>
              <w:t>20,18,23,23,22,24,19,21,18,17</w:t>
            </w:r>
          </w:p>
        </w:tc>
        <w:tc>
          <w:tcPr>
            <w:tcW w:w="1299" w:type="dxa"/>
          </w:tcPr>
          <w:p w14:paraId="1EABED2B" w14:textId="0E8113A0" w:rsidR="000D638B" w:rsidRPr="00861838" w:rsidRDefault="000D638B" w:rsidP="00861838">
            <w:pPr>
              <w:spacing w:before="240" w:after="240" w:line="360" w:lineRule="auto"/>
              <w:rPr>
                <w:bCs/>
              </w:rPr>
            </w:pPr>
            <w:r w:rsidRPr="00861838">
              <w:rPr>
                <w:bCs/>
              </w:rPr>
              <w:t>205</w:t>
            </w:r>
          </w:p>
        </w:tc>
        <w:tc>
          <w:tcPr>
            <w:tcW w:w="1535" w:type="dxa"/>
          </w:tcPr>
          <w:p w14:paraId="44B63A93" w14:textId="6AC6DF04" w:rsidR="000D638B" w:rsidRPr="00861838" w:rsidRDefault="000D638B" w:rsidP="00861838">
            <w:pPr>
              <w:spacing w:before="240" w:after="240" w:line="360" w:lineRule="auto"/>
              <w:rPr>
                <w:bCs/>
              </w:rPr>
            </w:pPr>
            <w:r w:rsidRPr="00861838">
              <w:rPr>
                <w:bCs/>
              </w:rPr>
              <w:t>250</w:t>
            </w:r>
          </w:p>
        </w:tc>
        <w:tc>
          <w:tcPr>
            <w:tcW w:w="1657" w:type="dxa"/>
          </w:tcPr>
          <w:p w14:paraId="1DF1FCD6" w14:textId="1BB616C3" w:rsidR="000D638B" w:rsidRPr="00861838" w:rsidRDefault="000D638B" w:rsidP="00861838">
            <w:pPr>
              <w:spacing w:before="240" w:after="240" w:line="360" w:lineRule="auto"/>
              <w:rPr>
                <w:bCs/>
              </w:rPr>
            </w:pPr>
            <w:r w:rsidRPr="00861838">
              <w:rPr>
                <w:bCs/>
              </w:rPr>
              <w:t>82.00%</w:t>
            </w:r>
          </w:p>
        </w:tc>
      </w:tr>
      <w:tr w:rsidR="000D638B" w:rsidRPr="00861838" w14:paraId="7BF62389" w14:textId="77777777" w:rsidTr="009F4B41">
        <w:tc>
          <w:tcPr>
            <w:tcW w:w="1703" w:type="dxa"/>
          </w:tcPr>
          <w:p w14:paraId="4DD8408F" w14:textId="1964B811" w:rsidR="000D638B" w:rsidRPr="00861838" w:rsidRDefault="000D638B" w:rsidP="00861838">
            <w:pPr>
              <w:spacing w:before="240" w:after="240" w:line="360" w:lineRule="auto"/>
              <w:rPr>
                <w:bCs/>
              </w:rPr>
            </w:pPr>
            <w:r w:rsidRPr="00861838">
              <w:rPr>
                <w:bCs/>
              </w:rPr>
              <w:t>Overall</w:t>
            </w:r>
          </w:p>
        </w:tc>
        <w:tc>
          <w:tcPr>
            <w:tcW w:w="3156" w:type="dxa"/>
          </w:tcPr>
          <w:p w14:paraId="7C3185C3" w14:textId="2AF34079" w:rsidR="000D638B" w:rsidRPr="00861838" w:rsidRDefault="000D638B" w:rsidP="00861838">
            <w:pPr>
              <w:spacing w:before="240" w:after="240" w:line="360" w:lineRule="auto"/>
              <w:rPr>
                <w:bCs/>
              </w:rPr>
            </w:pPr>
            <w:r w:rsidRPr="00861838">
              <w:rPr>
                <w:bCs/>
              </w:rPr>
              <w:t>-</w:t>
            </w:r>
          </w:p>
        </w:tc>
        <w:tc>
          <w:tcPr>
            <w:tcW w:w="1299" w:type="dxa"/>
          </w:tcPr>
          <w:p w14:paraId="12E5858D" w14:textId="14D3B6D7" w:rsidR="000D638B" w:rsidRPr="00861838" w:rsidRDefault="000D638B" w:rsidP="00861838">
            <w:pPr>
              <w:spacing w:before="240" w:after="240" w:line="360" w:lineRule="auto"/>
              <w:rPr>
                <w:bCs/>
              </w:rPr>
            </w:pPr>
            <w:r w:rsidRPr="00861838">
              <w:rPr>
                <w:bCs/>
              </w:rPr>
              <w:t>461</w:t>
            </w:r>
          </w:p>
        </w:tc>
        <w:tc>
          <w:tcPr>
            <w:tcW w:w="1535" w:type="dxa"/>
          </w:tcPr>
          <w:p w14:paraId="0A412182" w14:textId="29A18CD0" w:rsidR="000D638B" w:rsidRPr="00861838" w:rsidRDefault="000D638B" w:rsidP="00861838">
            <w:pPr>
              <w:spacing w:before="240" w:after="240" w:line="360" w:lineRule="auto"/>
              <w:rPr>
                <w:bCs/>
              </w:rPr>
            </w:pPr>
            <w:r w:rsidRPr="00861838">
              <w:rPr>
                <w:bCs/>
              </w:rPr>
              <w:t>550</w:t>
            </w:r>
          </w:p>
        </w:tc>
        <w:tc>
          <w:tcPr>
            <w:tcW w:w="1657" w:type="dxa"/>
          </w:tcPr>
          <w:p w14:paraId="7FAF1CF0" w14:textId="165C71B8" w:rsidR="000D638B" w:rsidRPr="00861838" w:rsidRDefault="000D638B" w:rsidP="00861838">
            <w:pPr>
              <w:spacing w:before="240" w:after="240" w:line="360" w:lineRule="auto"/>
              <w:rPr>
                <w:bCs/>
              </w:rPr>
            </w:pPr>
            <w:r w:rsidRPr="00861838">
              <w:rPr>
                <w:bCs/>
              </w:rPr>
              <w:t>83.80%</w:t>
            </w:r>
          </w:p>
        </w:tc>
      </w:tr>
    </w:tbl>
    <w:p w14:paraId="3D776AE0" w14:textId="3C796956" w:rsidR="000D638B" w:rsidRPr="00861838" w:rsidRDefault="009F4B41" w:rsidP="00861838">
      <w:pPr>
        <w:spacing w:before="240" w:after="240" w:line="360" w:lineRule="auto"/>
        <w:rPr>
          <w:bCs/>
          <w:i/>
          <w:iCs/>
        </w:rPr>
      </w:pPr>
      <w:r w:rsidRPr="00861838">
        <w:rPr>
          <w:bCs/>
          <w:i/>
          <w:iCs/>
        </w:rPr>
        <w:t xml:space="preserve">Supplementary -2: </w:t>
      </w:r>
      <w:r w:rsidR="000D638B" w:rsidRPr="00861838">
        <w:rPr>
          <w:bCs/>
          <w:i/>
          <w:iCs/>
        </w:rPr>
        <w:t>Content validity assessment of the manual based on expert evaluation (n=10). All sections achieved validity scores above 80%, indicating strong expert consensus on the manual's comprehensiveness and effectiveness.</w:t>
      </w:r>
    </w:p>
    <w:p w14:paraId="6D5EDF5A" w14:textId="77777777" w:rsidR="000D638B" w:rsidRPr="00861838" w:rsidRDefault="000D638B" w:rsidP="00861838">
      <w:pPr>
        <w:spacing w:before="240" w:after="240" w:line="360" w:lineRule="auto"/>
      </w:pPr>
    </w:p>
    <w:p w14:paraId="6F5F57D6" w14:textId="77777777" w:rsidR="009F4B41" w:rsidRPr="00861838" w:rsidRDefault="009F4B41" w:rsidP="00861838">
      <w:pPr>
        <w:spacing w:before="240" w:after="240" w:line="360" w:lineRule="auto"/>
        <w:rPr>
          <w:b/>
        </w:rPr>
      </w:pPr>
    </w:p>
    <w:p w14:paraId="6912B2BF" w14:textId="77777777" w:rsidR="009F4B41" w:rsidRPr="00861838" w:rsidRDefault="009F4B41" w:rsidP="00861838">
      <w:pPr>
        <w:spacing w:before="240" w:after="240" w:line="360" w:lineRule="auto"/>
        <w:rPr>
          <w:b/>
        </w:rPr>
      </w:pPr>
    </w:p>
    <w:p w14:paraId="29291C6A" w14:textId="37B9AC45" w:rsidR="000D638B" w:rsidRPr="00861838" w:rsidRDefault="000D638B" w:rsidP="00861838">
      <w:pPr>
        <w:spacing w:before="240" w:after="240" w:line="360" w:lineRule="auto"/>
        <w:rPr>
          <w:b/>
        </w:rPr>
      </w:pPr>
      <w:r w:rsidRPr="00861838">
        <w:rPr>
          <w:b/>
        </w:rPr>
        <w:t>Supplementary -3</w:t>
      </w:r>
      <w:r w:rsidR="009F4B41" w:rsidRPr="00861838">
        <w:rPr>
          <w:b/>
        </w:rPr>
        <w:t xml:space="preserve">: </w:t>
      </w:r>
      <w:r w:rsidRPr="00861838">
        <w:rPr>
          <w:b/>
        </w:rPr>
        <w:t>Pilot phase summary</w:t>
      </w:r>
    </w:p>
    <w:tbl>
      <w:tblPr>
        <w:tblStyle w:val="TableGrid"/>
        <w:tblW w:w="0" w:type="auto"/>
        <w:tblLook w:val="04A0" w:firstRow="1" w:lastRow="0" w:firstColumn="1" w:lastColumn="0" w:noHBand="0" w:noVBand="1"/>
      </w:tblPr>
      <w:tblGrid>
        <w:gridCol w:w="2547"/>
        <w:gridCol w:w="1559"/>
        <w:gridCol w:w="3018"/>
        <w:gridCol w:w="2226"/>
      </w:tblGrid>
      <w:tr w:rsidR="0095219C" w:rsidRPr="00861838" w14:paraId="6479DCC4" w14:textId="77777777" w:rsidTr="00287789">
        <w:tc>
          <w:tcPr>
            <w:tcW w:w="2547" w:type="dxa"/>
          </w:tcPr>
          <w:p w14:paraId="408922C2" w14:textId="46715F44" w:rsidR="0095219C" w:rsidRPr="00861838" w:rsidRDefault="0095219C" w:rsidP="00861838">
            <w:pPr>
              <w:spacing w:before="200" w:after="200" w:line="360" w:lineRule="auto"/>
              <w:rPr>
                <w:b/>
              </w:rPr>
            </w:pPr>
            <w:r w:rsidRPr="00861838">
              <w:rPr>
                <w:b/>
              </w:rPr>
              <w:t>Name</w:t>
            </w:r>
          </w:p>
        </w:tc>
        <w:tc>
          <w:tcPr>
            <w:tcW w:w="1559" w:type="dxa"/>
          </w:tcPr>
          <w:p w14:paraId="680743EA" w14:textId="71966480" w:rsidR="0095219C" w:rsidRPr="00861838" w:rsidRDefault="00287789" w:rsidP="00861838">
            <w:pPr>
              <w:spacing w:before="200" w:after="200" w:line="360" w:lineRule="auto"/>
              <w:rPr>
                <w:b/>
              </w:rPr>
            </w:pPr>
            <w:r w:rsidRPr="00861838">
              <w:rPr>
                <w:b/>
              </w:rPr>
              <w:t>S</w:t>
            </w:r>
            <w:r w:rsidR="0095219C" w:rsidRPr="00861838">
              <w:rPr>
                <w:b/>
              </w:rPr>
              <w:t>essions</w:t>
            </w:r>
          </w:p>
        </w:tc>
        <w:tc>
          <w:tcPr>
            <w:tcW w:w="3018" w:type="dxa"/>
          </w:tcPr>
          <w:p w14:paraId="79C5673C" w14:textId="714EA096" w:rsidR="0095219C" w:rsidRPr="00861838" w:rsidRDefault="0095219C" w:rsidP="00861838">
            <w:pPr>
              <w:spacing w:before="200" w:after="200" w:line="360" w:lineRule="auto"/>
              <w:rPr>
                <w:b/>
              </w:rPr>
            </w:pPr>
            <w:r w:rsidRPr="00861838">
              <w:rPr>
                <w:b/>
              </w:rPr>
              <w:t>Topics covered</w:t>
            </w:r>
          </w:p>
        </w:tc>
        <w:tc>
          <w:tcPr>
            <w:tcW w:w="2226" w:type="dxa"/>
          </w:tcPr>
          <w:p w14:paraId="251652F9" w14:textId="0B22B85B" w:rsidR="0095219C" w:rsidRPr="00861838" w:rsidRDefault="00287789" w:rsidP="00861838">
            <w:pPr>
              <w:spacing w:before="200" w:after="200" w:line="360" w:lineRule="auto"/>
              <w:rPr>
                <w:b/>
              </w:rPr>
            </w:pPr>
            <w:r w:rsidRPr="00861838">
              <w:rPr>
                <w:b/>
              </w:rPr>
              <w:t>A</w:t>
            </w:r>
            <w:r w:rsidR="0095219C" w:rsidRPr="00861838">
              <w:rPr>
                <w:b/>
              </w:rPr>
              <w:t>ttendance</w:t>
            </w:r>
          </w:p>
        </w:tc>
      </w:tr>
      <w:tr w:rsidR="0095219C" w:rsidRPr="00861838" w14:paraId="7BE4DED0" w14:textId="77777777" w:rsidTr="00287789">
        <w:trPr>
          <w:trHeight w:val="2585"/>
        </w:trPr>
        <w:tc>
          <w:tcPr>
            <w:tcW w:w="2547" w:type="dxa"/>
          </w:tcPr>
          <w:p w14:paraId="321741E4" w14:textId="59DC5911" w:rsidR="0095219C" w:rsidRPr="00861838" w:rsidRDefault="0095219C" w:rsidP="00861838">
            <w:pPr>
              <w:spacing w:before="200" w:after="200" w:line="360" w:lineRule="auto"/>
              <w:rPr>
                <w:bCs/>
              </w:rPr>
            </w:pPr>
            <w:r w:rsidRPr="00861838">
              <w:rPr>
                <w:bCs/>
              </w:rPr>
              <w:t>Inauguration of the board</w:t>
            </w:r>
          </w:p>
        </w:tc>
        <w:tc>
          <w:tcPr>
            <w:tcW w:w="1559" w:type="dxa"/>
          </w:tcPr>
          <w:p w14:paraId="414796E1" w14:textId="18073B9D" w:rsidR="0095219C" w:rsidRPr="00861838" w:rsidRDefault="00CA171E" w:rsidP="00861838">
            <w:pPr>
              <w:spacing w:before="200" w:after="200" w:line="360" w:lineRule="auto"/>
              <w:rPr>
                <w:bCs/>
              </w:rPr>
            </w:pPr>
            <w:r w:rsidRPr="00861838">
              <w:rPr>
                <w:bCs/>
              </w:rPr>
              <w:t>1</w:t>
            </w:r>
          </w:p>
        </w:tc>
        <w:tc>
          <w:tcPr>
            <w:tcW w:w="3018" w:type="dxa"/>
          </w:tcPr>
          <w:p w14:paraId="7274016A" w14:textId="17E3455A" w:rsidR="0095219C" w:rsidRPr="00861838" w:rsidRDefault="0095219C" w:rsidP="00861838">
            <w:pPr>
              <w:spacing w:before="200" w:after="200" w:line="360" w:lineRule="auto"/>
              <w:rPr>
                <w:bCs/>
              </w:rPr>
            </w:pPr>
            <w:r w:rsidRPr="00861838">
              <w:rPr>
                <w:bCs/>
              </w:rPr>
              <w:t>The board was inaugurated by Dr. Thara, Vice Chairman &amp; Chair Research, SCARF(I). Introduction about the members and the agreement signing</w:t>
            </w:r>
          </w:p>
        </w:tc>
        <w:tc>
          <w:tcPr>
            <w:tcW w:w="2226" w:type="dxa"/>
          </w:tcPr>
          <w:p w14:paraId="67672AE1" w14:textId="1080BA40" w:rsidR="0095219C" w:rsidRPr="00861838" w:rsidRDefault="0095219C" w:rsidP="00861838">
            <w:pPr>
              <w:spacing w:before="200" w:after="200" w:line="360" w:lineRule="auto"/>
              <w:rPr>
                <w:bCs/>
              </w:rPr>
            </w:pPr>
            <w:r w:rsidRPr="00861838">
              <w:rPr>
                <w:bCs/>
              </w:rPr>
              <w:t>13 Present</w:t>
            </w:r>
          </w:p>
        </w:tc>
      </w:tr>
      <w:tr w:rsidR="0095219C" w:rsidRPr="00861838" w14:paraId="6A17B8FC" w14:textId="77777777" w:rsidTr="00287789">
        <w:tc>
          <w:tcPr>
            <w:tcW w:w="2547" w:type="dxa"/>
          </w:tcPr>
          <w:p w14:paraId="1644D30B" w14:textId="0A297504" w:rsidR="0095219C" w:rsidRPr="00861838" w:rsidRDefault="0095219C" w:rsidP="00861838">
            <w:pPr>
              <w:spacing w:before="200" w:after="200" w:line="360" w:lineRule="auto"/>
              <w:rPr>
                <w:bCs/>
              </w:rPr>
            </w:pPr>
            <w:r w:rsidRPr="00861838">
              <w:rPr>
                <w:bCs/>
              </w:rPr>
              <w:t>Program introduction</w:t>
            </w:r>
          </w:p>
        </w:tc>
        <w:tc>
          <w:tcPr>
            <w:tcW w:w="1559" w:type="dxa"/>
          </w:tcPr>
          <w:p w14:paraId="6960FBAD" w14:textId="6886C5E8" w:rsidR="0095219C" w:rsidRPr="00861838" w:rsidRDefault="00CA171E" w:rsidP="00861838">
            <w:pPr>
              <w:spacing w:before="200" w:after="200" w:line="360" w:lineRule="auto"/>
              <w:rPr>
                <w:bCs/>
              </w:rPr>
            </w:pPr>
            <w:r w:rsidRPr="00861838">
              <w:rPr>
                <w:bCs/>
              </w:rPr>
              <w:t>2</w:t>
            </w:r>
          </w:p>
        </w:tc>
        <w:tc>
          <w:tcPr>
            <w:tcW w:w="3018" w:type="dxa"/>
          </w:tcPr>
          <w:p w14:paraId="48A3FBE8" w14:textId="22B17640" w:rsidR="0095219C" w:rsidRPr="00861838" w:rsidRDefault="0095219C" w:rsidP="00861838">
            <w:pPr>
              <w:spacing w:before="200" w:after="200" w:line="360" w:lineRule="auto"/>
              <w:rPr>
                <w:bCs/>
              </w:rPr>
            </w:pPr>
            <w:r w:rsidRPr="00861838">
              <w:rPr>
                <w:bCs/>
              </w:rPr>
              <w:t>A brief intro about SCARF(I) and the FEP program at SCARF(I</w:t>
            </w:r>
            <w:proofErr w:type="gramStart"/>
            <w:r w:rsidRPr="00861838">
              <w:rPr>
                <w:bCs/>
              </w:rPr>
              <w:t>)  was</w:t>
            </w:r>
            <w:proofErr w:type="gramEnd"/>
            <w:r w:rsidRPr="00861838">
              <w:rPr>
                <w:bCs/>
              </w:rPr>
              <w:t> discussed</w:t>
            </w:r>
          </w:p>
        </w:tc>
        <w:tc>
          <w:tcPr>
            <w:tcW w:w="2226" w:type="dxa"/>
          </w:tcPr>
          <w:p w14:paraId="5603C7E0" w14:textId="176934D0" w:rsidR="0095219C" w:rsidRPr="00861838" w:rsidRDefault="0095219C" w:rsidP="00861838">
            <w:pPr>
              <w:spacing w:before="200" w:after="200" w:line="360" w:lineRule="auto"/>
              <w:rPr>
                <w:bCs/>
              </w:rPr>
            </w:pPr>
            <w:r w:rsidRPr="00861838">
              <w:rPr>
                <w:bCs/>
              </w:rPr>
              <w:t>13 Present</w:t>
            </w:r>
          </w:p>
        </w:tc>
      </w:tr>
      <w:tr w:rsidR="0095219C" w:rsidRPr="00861838" w14:paraId="4649B576" w14:textId="77777777" w:rsidTr="00287789">
        <w:tc>
          <w:tcPr>
            <w:tcW w:w="2547" w:type="dxa"/>
          </w:tcPr>
          <w:p w14:paraId="2B2088DE" w14:textId="3107F822" w:rsidR="0095219C" w:rsidRPr="00861838" w:rsidRDefault="0095219C" w:rsidP="00861838">
            <w:pPr>
              <w:spacing w:before="200" w:after="200" w:line="360" w:lineRule="auto"/>
              <w:rPr>
                <w:bCs/>
              </w:rPr>
            </w:pPr>
            <w:r w:rsidRPr="00861838">
              <w:rPr>
                <w:bCs/>
              </w:rPr>
              <w:t>Co-design</w:t>
            </w:r>
          </w:p>
        </w:tc>
        <w:tc>
          <w:tcPr>
            <w:tcW w:w="1559" w:type="dxa"/>
          </w:tcPr>
          <w:p w14:paraId="1A2F8704" w14:textId="15634740" w:rsidR="0095219C" w:rsidRPr="00861838" w:rsidRDefault="00CA171E" w:rsidP="00861838">
            <w:pPr>
              <w:spacing w:before="200" w:after="200" w:line="360" w:lineRule="auto"/>
              <w:rPr>
                <w:bCs/>
              </w:rPr>
            </w:pPr>
            <w:r w:rsidRPr="00861838">
              <w:rPr>
                <w:bCs/>
              </w:rPr>
              <w:t>3</w:t>
            </w:r>
          </w:p>
        </w:tc>
        <w:tc>
          <w:tcPr>
            <w:tcW w:w="3018" w:type="dxa"/>
          </w:tcPr>
          <w:p w14:paraId="2C5B5A2E" w14:textId="6E4D1D51" w:rsidR="0095219C" w:rsidRPr="00861838" w:rsidRDefault="0095219C" w:rsidP="00861838">
            <w:pPr>
              <w:spacing w:before="200" w:after="200" w:line="360" w:lineRule="auto"/>
              <w:rPr>
                <w:bCs/>
              </w:rPr>
            </w:pPr>
            <w:r w:rsidRPr="00861838">
              <w:rPr>
                <w:bCs/>
              </w:rPr>
              <w:t>A co-design session was conducted to understand the training and skill development sessions needed for the members</w:t>
            </w:r>
          </w:p>
        </w:tc>
        <w:tc>
          <w:tcPr>
            <w:tcW w:w="2226" w:type="dxa"/>
          </w:tcPr>
          <w:p w14:paraId="479F5341" w14:textId="544CAA1D" w:rsidR="0095219C" w:rsidRPr="00861838" w:rsidRDefault="0095219C" w:rsidP="00861838">
            <w:pPr>
              <w:spacing w:before="200" w:after="200" w:line="360" w:lineRule="auto"/>
              <w:rPr>
                <w:bCs/>
              </w:rPr>
            </w:pPr>
            <w:r w:rsidRPr="00861838">
              <w:rPr>
                <w:bCs/>
              </w:rPr>
              <w:t>13 Present</w:t>
            </w:r>
          </w:p>
        </w:tc>
      </w:tr>
      <w:tr w:rsidR="0095219C" w:rsidRPr="00861838" w14:paraId="0E6719A0" w14:textId="77777777" w:rsidTr="00287789">
        <w:tc>
          <w:tcPr>
            <w:tcW w:w="2547" w:type="dxa"/>
          </w:tcPr>
          <w:p w14:paraId="14C34956" w14:textId="5A130B02" w:rsidR="0095219C" w:rsidRPr="00861838" w:rsidRDefault="0095219C" w:rsidP="00861838">
            <w:pPr>
              <w:spacing w:before="200" w:after="200" w:line="360" w:lineRule="auto"/>
              <w:rPr>
                <w:bCs/>
              </w:rPr>
            </w:pPr>
            <w:r w:rsidRPr="00861838">
              <w:rPr>
                <w:bCs/>
              </w:rPr>
              <w:t>The nature of first-episode psychosis</w:t>
            </w:r>
          </w:p>
        </w:tc>
        <w:tc>
          <w:tcPr>
            <w:tcW w:w="1559" w:type="dxa"/>
          </w:tcPr>
          <w:p w14:paraId="22E11713" w14:textId="1CB1204B" w:rsidR="0095219C" w:rsidRPr="00861838" w:rsidRDefault="00CA171E" w:rsidP="00861838">
            <w:pPr>
              <w:spacing w:before="200" w:after="200" w:line="360" w:lineRule="auto"/>
              <w:rPr>
                <w:bCs/>
              </w:rPr>
            </w:pPr>
            <w:r w:rsidRPr="00861838">
              <w:rPr>
                <w:bCs/>
              </w:rPr>
              <w:t>4</w:t>
            </w:r>
          </w:p>
        </w:tc>
        <w:tc>
          <w:tcPr>
            <w:tcW w:w="3018" w:type="dxa"/>
          </w:tcPr>
          <w:p w14:paraId="303EFB89" w14:textId="7B92256F" w:rsidR="0095219C" w:rsidRPr="00861838" w:rsidRDefault="0095219C" w:rsidP="00861838">
            <w:pPr>
              <w:spacing w:before="200" w:after="200" w:line="360" w:lineRule="auto"/>
              <w:rPr>
                <w:bCs/>
              </w:rPr>
            </w:pPr>
            <w:r w:rsidRPr="00861838">
              <w:rPr>
                <w:bCs/>
              </w:rPr>
              <w:t xml:space="preserve">To understand the FEP program in </w:t>
            </w:r>
            <w:proofErr w:type="gramStart"/>
            <w:r w:rsidRPr="00861838">
              <w:rPr>
                <w:bCs/>
              </w:rPr>
              <w:t>SCARF,  there</w:t>
            </w:r>
            <w:proofErr w:type="gramEnd"/>
            <w:r w:rsidRPr="00861838">
              <w:rPr>
                <w:bCs/>
              </w:rPr>
              <w:t xml:space="preserve"> was an orientation conducted</w:t>
            </w:r>
          </w:p>
        </w:tc>
        <w:tc>
          <w:tcPr>
            <w:tcW w:w="2226" w:type="dxa"/>
          </w:tcPr>
          <w:p w14:paraId="7B44831E" w14:textId="046F3737" w:rsidR="0095219C" w:rsidRPr="00861838" w:rsidRDefault="0095219C" w:rsidP="00861838">
            <w:pPr>
              <w:spacing w:before="200" w:after="200" w:line="360" w:lineRule="auto"/>
              <w:rPr>
                <w:bCs/>
              </w:rPr>
            </w:pPr>
            <w:r w:rsidRPr="00861838">
              <w:rPr>
                <w:bCs/>
              </w:rPr>
              <w:t>13 Present</w:t>
            </w:r>
          </w:p>
        </w:tc>
      </w:tr>
      <w:tr w:rsidR="0095219C" w:rsidRPr="00861838" w14:paraId="5EBD5A49" w14:textId="77777777" w:rsidTr="00287789">
        <w:tc>
          <w:tcPr>
            <w:tcW w:w="2547" w:type="dxa"/>
          </w:tcPr>
          <w:p w14:paraId="244ECF31" w14:textId="7E76AD0A" w:rsidR="0095219C" w:rsidRPr="00861838" w:rsidRDefault="0095219C" w:rsidP="00861838">
            <w:pPr>
              <w:spacing w:before="200" w:after="200" w:line="360" w:lineRule="auto"/>
              <w:rPr>
                <w:bCs/>
              </w:rPr>
            </w:pPr>
            <w:r w:rsidRPr="00861838">
              <w:rPr>
                <w:bCs/>
              </w:rPr>
              <w:lastRenderedPageBreak/>
              <w:t>Managing power dynamics within the board</w:t>
            </w:r>
          </w:p>
        </w:tc>
        <w:tc>
          <w:tcPr>
            <w:tcW w:w="1559" w:type="dxa"/>
          </w:tcPr>
          <w:p w14:paraId="7E6F49E3" w14:textId="5230A002" w:rsidR="0095219C" w:rsidRPr="00861838" w:rsidRDefault="00CA171E" w:rsidP="00861838">
            <w:pPr>
              <w:spacing w:before="200" w:after="200" w:line="360" w:lineRule="auto"/>
              <w:rPr>
                <w:bCs/>
              </w:rPr>
            </w:pPr>
            <w:r w:rsidRPr="00861838">
              <w:rPr>
                <w:bCs/>
              </w:rPr>
              <w:t>5</w:t>
            </w:r>
          </w:p>
        </w:tc>
        <w:tc>
          <w:tcPr>
            <w:tcW w:w="3018" w:type="dxa"/>
          </w:tcPr>
          <w:p w14:paraId="0E72876C" w14:textId="6A37326B" w:rsidR="0095219C" w:rsidRPr="00861838" w:rsidRDefault="0095219C" w:rsidP="00861838">
            <w:pPr>
              <w:spacing w:before="200" w:after="200" w:line="360" w:lineRule="auto"/>
              <w:rPr>
                <w:bCs/>
              </w:rPr>
            </w:pPr>
            <w:r w:rsidRPr="00861838">
              <w:rPr>
                <w:bCs/>
              </w:rPr>
              <w:t xml:space="preserve">To overcome power dynamics, as there were different stakeholders, including lived experience members, caregivers and other different </w:t>
            </w:r>
            <w:proofErr w:type="gramStart"/>
            <w:r w:rsidRPr="00861838">
              <w:rPr>
                <w:bCs/>
              </w:rPr>
              <w:t>professionals</w:t>
            </w:r>
            <w:proofErr w:type="gramEnd"/>
            <w:r w:rsidRPr="00861838">
              <w:rPr>
                <w:bCs/>
              </w:rPr>
              <w:t xml:space="preserve"> orientation on managing power dynamics within the board was conducted</w:t>
            </w:r>
          </w:p>
        </w:tc>
        <w:tc>
          <w:tcPr>
            <w:tcW w:w="2226" w:type="dxa"/>
          </w:tcPr>
          <w:p w14:paraId="5AC1FABF" w14:textId="3BC68650" w:rsidR="0095219C" w:rsidRPr="00861838" w:rsidRDefault="0095219C" w:rsidP="00861838">
            <w:pPr>
              <w:spacing w:before="200" w:after="200" w:line="360" w:lineRule="auto"/>
              <w:rPr>
                <w:bCs/>
              </w:rPr>
            </w:pPr>
            <w:r w:rsidRPr="00861838">
              <w:rPr>
                <w:bCs/>
              </w:rPr>
              <w:t>13 Present</w:t>
            </w:r>
          </w:p>
        </w:tc>
      </w:tr>
      <w:tr w:rsidR="0095219C" w:rsidRPr="00861838" w14:paraId="498FB9E5" w14:textId="77777777" w:rsidTr="00287789">
        <w:tc>
          <w:tcPr>
            <w:tcW w:w="2547" w:type="dxa"/>
          </w:tcPr>
          <w:p w14:paraId="213D87C0" w14:textId="0469E6D9" w:rsidR="0095219C" w:rsidRPr="00861838" w:rsidRDefault="0095219C" w:rsidP="00861838">
            <w:pPr>
              <w:spacing w:before="200" w:after="200" w:line="360" w:lineRule="auto"/>
              <w:rPr>
                <w:bCs/>
              </w:rPr>
            </w:pPr>
            <w:r w:rsidRPr="00861838">
              <w:rPr>
                <w:bCs/>
              </w:rPr>
              <w:t>Need to raise awareness of early psychosis</w:t>
            </w:r>
          </w:p>
        </w:tc>
        <w:tc>
          <w:tcPr>
            <w:tcW w:w="1559" w:type="dxa"/>
          </w:tcPr>
          <w:p w14:paraId="508D936F" w14:textId="2E77407F" w:rsidR="0095219C" w:rsidRPr="00861838" w:rsidRDefault="00CA171E" w:rsidP="00861838">
            <w:pPr>
              <w:spacing w:before="200" w:after="200" w:line="360" w:lineRule="auto"/>
              <w:rPr>
                <w:bCs/>
              </w:rPr>
            </w:pPr>
            <w:r w:rsidRPr="00861838">
              <w:rPr>
                <w:bCs/>
              </w:rPr>
              <w:t>6</w:t>
            </w:r>
          </w:p>
        </w:tc>
        <w:tc>
          <w:tcPr>
            <w:tcW w:w="3018" w:type="dxa"/>
          </w:tcPr>
          <w:p w14:paraId="625DFC7D" w14:textId="6F001B0C" w:rsidR="0095219C" w:rsidRPr="00861838" w:rsidRDefault="0095219C" w:rsidP="00861838">
            <w:pPr>
              <w:spacing w:before="200" w:after="200" w:line="360" w:lineRule="auto"/>
              <w:rPr>
                <w:bCs/>
              </w:rPr>
            </w:pPr>
            <w:r w:rsidRPr="00861838">
              <w:rPr>
                <w:bCs/>
              </w:rPr>
              <w:t>An orientation was conducted to understand the awareness programs SCARF(I) conducts in schools, colleges, communities and corporate offices.</w:t>
            </w:r>
          </w:p>
        </w:tc>
        <w:tc>
          <w:tcPr>
            <w:tcW w:w="2226" w:type="dxa"/>
          </w:tcPr>
          <w:p w14:paraId="4AAC2838" w14:textId="62CDC05F" w:rsidR="0095219C" w:rsidRPr="00861838" w:rsidRDefault="0095219C" w:rsidP="00861838">
            <w:pPr>
              <w:spacing w:before="200" w:after="200" w:line="360" w:lineRule="auto"/>
              <w:rPr>
                <w:bCs/>
              </w:rPr>
            </w:pPr>
            <w:r w:rsidRPr="00861838">
              <w:rPr>
                <w:bCs/>
              </w:rPr>
              <w:t>10 Present, 3 Absent</w:t>
            </w:r>
          </w:p>
        </w:tc>
      </w:tr>
      <w:tr w:rsidR="0095219C" w:rsidRPr="00861838" w14:paraId="4E7015DC" w14:textId="77777777" w:rsidTr="00287789">
        <w:tc>
          <w:tcPr>
            <w:tcW w:w="2547" w:type="dxa"/>
          </w:tcPr>
          <w:p w14:paraId="29DB5FF5" w14:textId="5B4405B9" w:rsidR="0095219C" w:rsidRPr="00861838" w:rsidRDefault="0095219C" w:rsidP="00861838">
            <w:pPr>
              <w:spacing w:before="200" w:after="200" w:line="360" w:lineRule="auto"/>
              <w:rPr>
                <w:bCs/>
              </w:rPr>
            </w:pPr>
            <w:r w:rsidRPr="00861838">
              <w:rPr>
                <w:bCs/>
              </w:rPr>
              <w:t>How to fundraise for a program</w:t>
            </w:r>
          </w:p>
        </w:tc>
        <w:tc>
          <w:tcPr>
            <w:tcW w:w="1559" w:type="dxa"/>
          </w:tcPr>
          <w:p w14:paraId="5FFD04B5" w14:textId="2FF224D3" w:rsidR="0095219C" w:rsidRPr="00861838" w:rsidRDefault="00CA171E" w:rsidP="00861838">
            <w:pPr>
              <w:spacing w:before="200" w:after="200" w:line="360" w:lineRule="auto"/>
              <w:rPr>
                <w:bCs/>
              </w:rPr>
            </w:pPr>
            <w:r w:rsidRPr="00861838">
              <w:rPr>
                <w:bCs/>
              </w:rPr>
              <w:t>7</w:t>
            </w:r>
          </w:p>
        </w:tc>
        <w:tc>
          <w:tcPr>
            <w:tcW w:w="3018" w:type="dxa"/>
          </w:tcPr>
          <w:p w14:paraId="08AA7145" w14:textId="4F204432" w:rsidR="0095219C" w:rsidRPr="00861838" w:rsidRDefault="0095219C" w:rsidP="00861838">
            <w:pPr>
              <w:spacing w:before="200" w:after="200" w:line="360" w:lineRule="auto"/>
              <w:rPr>
                <w:bCs/>
              </w:rPr>
            </w:pPr>
            <w:r w:rsidRPr="00861838">
              <w:rPr>
                <w:bCs/>
              </w:rPr>
              <w:t>A brief orientation was given on the Importance of Fundraising, The Fundraising Landscape and fundraising Ethics and Best Practices</w:t>
            </w:r>
          </w:p>
        </w:tc>
        <w:tc>
          <w:tcPr>
            <w:tcW w:w="2226" w:type="dxa"/>
          </w:tcPr>
          <w:p w14:paraId="0DC80B8F" w14:textId="416E8F12" w:rsidR="0095219C" w:rsidRPr="00861838" w:rsidRDefault="0095219C" w:rsidP="00861838">
            <w:pPr>
              <w:spacing w:before="200" w:after="200" w:line="360" w:lineRule="auto"/>
              <w:rPr>
                <w:bCs/>
              </w:rPr>
            </w:pPr>
            <w:r w:rsidRPr="00861838">
              <w:rPr>
                <w:bCs/>
              </w:rPr>
              <w:t>11 Present, 2 Absent</w:t>
            </w:r>
          </w:p>
        </w:tc>
      </w:tr>
      <w:tr w:rsidR="0095219C" w:rsidRPr="00861838" w14:paraId="29BD2C42" w14:textId="77777777" w:rsidTr="00287789">
        <w:tc>
          <w:tcPr>
            <w:tcW w:w="2547" w:type="dxa"/>
          </w:tcPr>
          <w:p w14:paraId="3D037981" w14:textId="313E8204" w:rsidR="0095219C" w:rsidRPr="00861838" w:rsidRDefault="0095219C" w:rsidP="00861838">
            <w:pPr>
              <w:spacing w:before="200" w:after="200" w:line="360" w:lineRule="auto"/>
              <w:rPr>
                <w:bCs/>
              </w:rPr>
            </w:pPr>
            <w:r w:rsidRPr="00861838">
              <w:rPr>
                <w:bCs/>
              </w:rPr>
              <w:t>Fundraising Inputs</w:t>
            </w:r>
          </w:p>
        </w:tc>
        <w:tc>
          <w:tcPr>
            <w:tcW w:w="1559" w:type="dxa"/>
          </w:tcPr>
          <w:p w14:paraId="495928DF" w14:textId="777B8093" w:rsidR="0095219C" w:rsidRPr="00861838" w:rsidRDefault="00CA171E" w:rsidP="00861838">
            <w:pPr>
              <w:spacing w:before="200" w:after="200" w:line="360" w:lineRule="auto"/>
              <w:rPr>
                <w:bCs/>
              </w:rPr>
            </w:pPr>
            <w:r w:rsidRPr="00861838">
              <w:rPr>
                <w:bCs/>
              </w:rPr>
              <w:t>8</w:t>
            </w:r>
          </w:p>
        </w:tc>
        <w:tc>
          <w:tcPr>
            <w:tcW w:w="3018" w:type="dxa"/>
          </w:tcPr>
          <w:p w14:paraId="7C81D923" w14:textId="25084FA0" w:rsidR="0095219C" w:rsidRPr="00861838" w:rsidRDefault="0095219C" w:rsidP="00861838">
            <w:pPr>
              <w:spacing w:before="200" w:after="200" w:line="360" w:lineRule="auto"/>
              <w:rPr>
                <w:bCs/>
              </w:rPr>
            </w:pPr>
            <w:r w:rsidRPr="00861838">
              <w:rPr>
                <w:bCs/>
              </w:rPr>
              <w:t xml:space="preserve">This session was on members giving inputs and suggestions on gathering fundraising, and gave us </w:t>
            </w:r>
            <w:r w:rsidRPr="00861838">
              <w:rPr>
                <w:bCs/>
              </w:rPr>
              <w:lastRenderedPageBreak/>
              <w:t>contacts on whom to approach</w:t>
            </w:r>
          </w:p>
        </w:tc>
        <w:tc>
          <w:tcPr>
            <w:tcW w:w="2226" w:type="dxa"/>
          </w:tcPr>
          <w:p w14:paraId="1C7403A9" w14:textId="1129BE21" w:rsidR="0095219C" w:rsidRPr="00861838" w:rsidRDefault="0095219C" w:rsidP="00861838">
            <w:pPr>
              <w:spacing w:before="200" w:after="200" w:line="360" w:lineRule="auto"/>
              <w:rPr>
                <w:bCs/>
              </w:rPr>
            </w:pPr>
            <w:r w:rsidRPr="00861838">
              <w:rPr>
                <w:bCs/>
              </w:rPr>
              <w:lastRenderedPageBreak/>
              <w:t>10 Present, 3 Absent</w:t>
            </w:r>
          </w:p>
        </w:tc>
      </w:tr>
      <w:tr w:rsidR="0095219C" w:rsidRPr="00861838" w14:paraId="1CA48E91" w14:textId="77777777" w:rsidTr="00287789">
        <w:tc>
          <w:tcPr>
            <w:tcW w:w="2547" w:type="dxa"/>
          </w:tcPr>
          <w:p w14:paraId="5957ACDA" w14:textId="5685000F" w:rsidR="0095219C" w:rsidRPr="00861838" w:rsidRDefault="0095219C" w:rsidP="00861838">
            <w:pPr>
              <w:spacing w:before="200" w:after="200" w:line="360" w:lineRule="auto"/>
              <w:rPr>
                <w:bCs/>
              </w:rPr>
            </w:pPr>
            <w:r w:rsidRPr="00861838">
              <w:rPr>
                <w:bCs/>
              </w:rPr>
              <w:t>Scaling Up the SCARF(I</w:t>
            </w:r>
            <w:r w:rsidR="009F4B41" w:rsidRPr="00861838">
              <w:rPr>
                <w:bCs/>
              </w:rPr>
              <w:t>) FEP</w:t>
            </w:r>
            <w:r w:rsidRPr="00861838">
              <w:rPr>
                <w:bCs/>
              </w:rPr>
              <w:t xml:space="preserve"> program</w:t>
            </w:r>
          </w:p>
        </w:tc>
        <w:tc>
          <w:tcPr>
            <w:tcW w:w="1559" w:type="dxa"/>
          </w:tcPr>
          <w:p w14:paraId="138F0EF9" w14:textId="58008402" w:rsidR="0095219C" w:rsidRPr="00861838" w:rsidRDefault="00CA171E" w:rsidP="00861838">
            <w:pPr>
              <w:spacing w:before="200" w:after="200" w:line="360" w:lineRule="auto"/>
              <w:rPr>
                <w:bCs/>
              </w:rPr>
            </w:pPr>
            <w:r w:rsidRPr="00861838">
              <w:rPr>
                <w:bCs/>
              </w:rPr>
              <w:t>9</w:t>
            </w:r>
          </w:p>
        </w:tc>
        <w:tc>
          <w:tcPr>
            <w:tcW w:w="3018" w:type="dxa"/>
          </w:tcPr>
          <w:p w14:paraId="723E2FE2" w14:textId="2FEB4FDF" w:rsidR="0095219C" w:rsidRPr="00861838" w:rsidRDefault="0095219C" w:rsidP="00861838">
            <w:pPr>
              <w:spacing w:before="200" w:after="200" w:line="360" w:lineRule="auto"/>
              <w:rPr>
                <w:bCs/>
              </w:rPr>
            </w:pPr>
            <w:r w:rsidRPr="00861838">
              <w:rPr>
                <w:bCs/>
              </w:rPr>
              <w:t>One of the members gave an orientation on government policies and reaching government sector hospitals to provide awareness</w:t>
            </w:r>
          </w:p>
        </w:tc>
        <w:tc>
          <w:tcPr>
            <w:tcW w:w="2226" w:type="dxa"/>
          </w:tcPr>
          <w:p w14:paraId="56BFF19A" w14:textId="57C7E39D" w:rsidR="0095219C" w:rsidRPr="00861838" w:rsidRDefault="0095219C" w:rsidP="00861838">
            <w:pPr>
              <w:spacing w:before="200" w:after="200" w:line="360" w:lineRule="auto"/>
              <w:rPr>
                <w:bCs/>
              </w:rPr>
            </w:pPr>
            <w:r w:rsidRPr="00861838">
              <w:rPr>
                <w:bCs/>
              </w:rPr>
              <w:t>11 Present, 2 Absent</w:t>
            </w:r>
          </w:p>
        </w:tc>
      </w:tr>
      <w:tr w:rsidR="0095219C" w:rsidRPr="00861838" w14:paraId="4126BD5B" w14:textId="77777777" w:rsidTr="00287789">
        <w:tc>
          <w:tcPr>
            <w:tcW w:w="2547" w:type="dxa"/>
          </w:tcPr>
          <w:p w14:paraId="6FFE208C" w14:textId="16ED2BAF" w:rsidR="0095219C" w:rsidRPr="00861838" w:rsidRDefault="0095219C" w:rsidP="00861838">
            <w:pPr>
              <w:spacing w:before="200" w:after="200" w:line="360" w:lineRule="auto"/>
              <w:rPr>
                <w:bCs/>
              </w:rPr>
            </w:pPr>
            <w:r w:rsidRPr="00861838">
              <w:rPr>
                <w:bCs/>
              </w:rPr>
              <w:t>Scaling Up the SCARF(I) FEP program</w:t>
            </w:r>
          </w:p>
        </w:tc>
        <w:tc>
          <w:tcPr>
            <w:tcW w:w="1559" w:type="dxa"/>
          </w:tcPr>
          <w:p w14:paraId="03338CD4" w14:textId="58D079B1" w:rsidR="0095219C" w:rsidRPr="00861838" w:rsidRDefault="00CA171E" w:rsidP="00861838">
            <w:pPr>
              <w:spacing w:before="200" w:after="200" w:line="360" w:lineRule="auto"/>
              <w:rPr>
                <w:bCs/>
              </w:rPr>
            </w:pPr>
            <w:r w:rsidRPr="00861838">
              <w:rPr>
                <w:bCs/>
              </w:rPr>
              <w:t>10</w:t>
            </w:r>
          </w:p>
        </w:tc>
        <w:tc>
          <w:tcPr>
            <w:tcW w:w="3018" w:type="dxa"/>
          </w:tcPr>
          <w:p w14:paraId="6BAE5F21" w14:textId="1D3D2EA7" w:rsidR="0095219C" w:rsidRPr="00861838" w:rsidRDefault="0095219C" w:rsidP="00861838">
            <w:pPr>
              <w:spacing w:before="200" w:after="200" w:line="360" w:lineRule="auto"/>
              <w:rPr>
                <w:bCs/>
              </w:rPr>
            </w:pPr>
            <w:r w:rsidRPr="00861838">
              <w:rPr>
                <w:bCs/>
              </w:rPr>
              <w:t>One of the members gave an orientation on how to develop and scale up the FEP program all over Tamil Nadu</w:t>
            </w:r>
          </w:p>
        </w:tc>
        <w:tc>
          <w:tcPr>
            <w:tcW w:w="2226" w:type="dxa"/>
          </w:tcPr>
          <w:p w14:paraId="1B846516" w14:textId="25FBCC98" w:rsidR="0095219C" w:rsidRPr="00861838" w:rsidRDefault="0095219C" w:rsidP="00861838">
            <w:pPr>
              <w:spacing w:before="200" w:after="200" w:line="360" w:lineRule="auto"/>
              <w:rPr>
                <w:bCs/>
              </w:rPr>
            </w:pPr>
            <w:r w:rsidRPr="00861838">
              <w:rPr>
                <w:bCs/>
              </w:rPr>
              <w:t>10 Present, 3 Absent</w:t>
            </w:r>
          </w:p>
        </w:tc>
      </w:tr>
      <w:tr w:rsidR="0095219C" w:rsidRPr="00861838" w14:paraId="260A6802" w14:textId="77777777" w:rsidTr="00287789">
        <w:tc>
          <w:tcPr>
            <w:tcW w:w="2547" w:type="dxa"/>
          </w:tcPr>
          <w:p w14:paraId="063B2707" w14:textId="61EA03E1" w:rsidR="0095219C" w:rsidRPr="00861838" w:rsidRDefault="0095219C" w:rsidP="00861838">
            <w:pPr>
              <w:spacing w:before="200" w:after="200" w:line="360" w:lineRule="auto"/>
              <w:rPr>
                <w:bCs/>
              </w:rPr>
            </w:pPr>
            <w:r w:rsidRPr="00861838">
              <w:rPr>
                <w:bCs/>
              </w:rPr>
              <w:t>Advise on the improvement of FEP program</w:t>
            </w:r>
          </w:p>
        </w:tc>
        <w:tc>
          <w:tcPr>
            <w:tcW w:w="1559" w:type="dxa"/>
          </w:tcPr>
          <w:p w14:paraId="2654D84A" w14:textId="3D564FBB" w:rsidR="0095219C" w:rsidRPr="00861838" w:rsidRDefault="00CA171E" w:rsidP="00861838">
            <w:pPr>
              <w:spacing w:before="200" w:after="200" w:line="360" w:lineRule="auto"/>
              <w:rPr>
                <w:bCs/>
              </w:rPr>
            </w:pPr>
            <w:r w:rsidRPr="00861838">
              <w:rPr>
                <w:bCs/>
              </w:rPr>
              <w:t>11</w:t>
            </w:r>
          </w:p>
        </w:tc>
        <w:tc>
          <w:tcPr>
            <w:tcW w:w="3018" w:type="dxa"/>
          </w:tcPr>
          <w:p w14:paraId="1FFA50D2" w14:textId="5C526B88" w:rsidR="0095219C" w:rsidRPr="00861838" w:rsidRDefault="0095219C" w:rsidP="00861838">
            <w:pPr>
              <w:spacing w:before="200" w:after="200" w:line="360" w:lineRule="auto"/>
              <w:rPr>
                <w:bCs/>
              </w:rPr>
            </w:pPr>
            <w:r w:rsidRPr="00861838">
              <w:rPr>
                <w:bCs/>
              </w:rPr>
              <w:t>Members were allowed to give feedback and suggestions on making the current FEP program in SCARF(I) to reach more people</w:t>
            </w:r>
          </w:p>
        </w:tc>
        <w:tc>
          <w:tcPr>
            <w:tcW w:w="2226" w:type="dxa"/>
          </w:tcPr>
          <w:p w14:paraId="60FB5C22" w14:textId="2BB8B552" w:rsidR="0095219C" w:rsidRPr="00861838" w:rsidRDefault="0095219C" w:rsidP="00861838">
            <w:pPr>
              <w:spacing w:before="200" w:after="200" w:line="360" w:lineRule="auto"/>
              <w:rPr>
                <w:bCs/>
              </w:rPr>
            </w:pPr>
            <w:r w:rsidRPr="00861838">
              <w:rPr>
                <w:bCs/>
              </w:rPr>
              <w:t>13 Present</w:t>
            </w:r>
          </w:p>
        </w:tc>
      </w:tr>
      <w:tr w:rsidR="0095219C" w:rsidRPr="00861838" w14:paraId="02BBC4FB" w14:textId="77777777" w:rsidTr="00287789">
        <w:tc>
          <w:tcPr>
            <w:tcW w:w="2547" w:type="dxa"/>
          </w:tcPr>
          <w:p w14:paraId="5A9E9508" w14:textId="3F18A0AE" w:rsidR="0095219C" w:rsidRPr="00861838" w:rsidRDefault="0095219C" w:rsidP="00861838">
            <w:pPr>
              <w:spacing w:before="200" w:after="200" w:line="360" w:lineRule="auto"/>
              <w:rPr>
                <w:bCs/>
              </w:rPr>
            </w:pPr>
            <w:r w:rsidRPr="00861838">
              <w:rPr>
                <w:bCs/>
              </w:rPr>
              <w:t>FGD on the manual</w:t>
            </w:r>
          </w:p>
        </w:tc>
        <w:tc>
          <w:tcPr>
            <w:tcW w:w="1559" w:type="dxa"/>
          </w:tcPr>
          <w:p w14:paraId="10C83265" w14:textId="10D62698" w:rsidR="0095219C" w:rsidRPr="00861838" w:rsidRDefault="00CA171E" w:rsidP="00861838">
            <w:pPr>
              <w:spacing w:before="200" w:after="200" w:line="360" w:lineRule="auto"/>
              <w:rPr>
                <w:bCs/>
              </w:rPr>
            </w:pPr>
            <w:r w:rsidRPr="00861838">
              <w:rPr>
                <w:bCs/>
              </w:rPr>
              <w:t>12</w:t>
            </w:r>
          </w:p>
        </w:tc>
        <w:tc>
          <w:tcPr>
            <w:tcW w:w="3018" w:type="dxa"/>
          </w:tcPr>
          <w:p w14:paraId="6B42020A" w14:textId="1595F0B6" w:rsidR="0095219C" w:rsidRPr="00861838" w:rsidRDefault="0095219C" w:rsidP="00861838">
            <w:pPr>
              <w:spacing w:before="200" w:after="200" w:line="360" w:lineRule="auto"/>
              <w:rPr>
                <w:bCs/>
              </w:rPr>
            </w:pPr>
            <w:r w:rsidRPr="00861838">
              <w:rPr>
                <w:bCs/>
              </w:rPr>
              <w:t>An FGD was conducted to get feedback on the manual and the board itself</w:t>
            </w:r>
          </w:p>
        </w:tc>
        <w:tc>
          <w:tcPr>
            <w:tcW w:w="2226" w:type="dxa"/>
          </w:tcPr>
          <w:p w14:paraId="5E55200F" w14:textId="1DB30A4D" w:rsidR="0095219C" w:rsidRPr="00861838" w:rsidRDefault="0095219C" w:rsidP="00861838">
            <w:pPr>
              <w:spacing w:before="200" w:after="200" w:line="360" w:lineRule="auto"/>
              <w:rPr>
                <w:bCs/>
              </w:rPr>
            </w:pPr>
            <w:r w:rsidRPr="00861838">
              <w:rPr>
                <w:bCs/>
              </w:rPr>
              <w:t>13 Present</w:t>
            </w:r>
          </w:p>
        </w:tc>
      </w:tr>
    </w:tbl>
    <w:p w14:paraId="528C77E8" w14:textId="652CEF67" w:rsidR="000D638B" w:rsidRPr="00861838" w:rsidRDefault="009F4B41" w:rsidP="00861838">
      <w:pPr>
        <w:spacing w:before="200" w:after="200" w:line="360" w:lineRule="auto"/>
        <w:rPr>
          <w:i/>
        </w:rPr>
      </w:pPr>
      <w:r w:rsidRPr="00861838">
        <w:rPr>
          <w:bCs/>
          <w:i/>
          <w:iCs/>
        </w:rPr>
        <w:t>Supplementary -</w:t>
      </w:r>
      <w:r w:rsidR="00C13B48" w:rsidRPr="00861838">
        <w:rPr>
          <w:bCs/>
          <w:i/>
          <w:iCs/>
        </w:rPr>
        <w:t>3:</w:t>
      </w:r>
      <w:r w:rsidR="00C13B48" w:rsidRPr="00861838">
        <w:rPr>
          <w:i/>
        </w:rPr>
        <w:t xml:space="preserve"> summarises</w:t>
      </w:r>
      <w:r w:rsidR="000D638B" w:rsidRPr="00861838">
        <w:rPr>
          <w:i/>
        </w:rPr>
        <w:t xml:space="preserve"> the sessions held during the implementation phase with the advisory board members of first-episode psychosis (FEP) at SCARF(I). The table includes details about the session name, topics covered, and attendance.</w:t>
      </w:r>
    </w:p>
    <w:p w14:paraId="4E6705A8" w14:textId="77777777" w:rsidR="00D31529" w:rsidRPr="00861838" w:rsidRDefault="00D31529" w:rsidP="00861838">
      <w:pPr>
        <w:spacing w:before="200" w:after="200" w:line="360" w:lineRule="auto"/>
        <w:rPr>
          <w:i/>
        </w:rPr>
      </w:pPr>
    </w:p>
    <w:p w14:paraId="77116530" w14:textId="77777777" w:rsidR="00D31529" w:rsidRPr="00861838" w:rsidRDefault="00D31529" w:rsidP="00861838">
      <w:pPr>
        <w:spacing w:before="200" w:after="200" w:line="360" w:lineRule="auto"/>
        <w:rPr>
          <w:i/>
        </w:rPr>
      </w:pPr>
    </w:p>
    <w:p w14:paraId="1DD577F4" w14:textId="77777777" w:rsidR="00D31529" w:rsidRPr="00861838" w:rsidRDefault="00D31529" w:rsidP="00861838">
      <w:pPr>
        <w:spacing w:before="200" w:after="200" w:line="360" w:lineRule="auto"/>
        <w:rPr>
          <w:i/>
        </w:rPr>
      </w:pPr>
    </w:p>
    <w:p w14:paraId="1D6FD1F3" w14:textId="3AA01C6E" w:rsidR="00D31529" w:rsidRPr="00861838" w:rsidRDefault="00D31529" w:rsidP="00861838">
      <w:pPr>
        <w:spacing w:before="240" w:after="240" w:line="360" w:lineRule="auto"/>
        <w:rPr>
          <w:b/>
        </w:rPr>
      </w:pPr>
      <w:r w:rsidRPr="00861838">
        <w:rPr>
          <w:b/>
        </w:rPr>
        <w:t xml:space="preserve">Supplementary -4: Interview guide </w:t>
      </w:r>
    </w:p>
    <w:p w14:paraId="6B88646A" w14:textId="77777777" w:rsidR="00D31529" w:rsidRPr="00861838" w:rsidRDefault="00D31529" w:rsidP="00861838">
      <w:pPr>
        <w:pStyle w:val="NormalWeb"/>
        <w:spacing w:before="0" w:beforeAutospacing="0" w:after="160" w:afterAutospacing="0" w:line="360" w:lineRule="auto"/>
        <w:jc w:val="center"/>
      </w:pPr>
      <w:r w:rsidRPr="00861838">
        <w:rPr>
          <w:b/>
          <w:bCs/>
          <w:color w:val="000000"/>
          <w:u w:val="single"/>
          <w:shd w:val="clear" w:color="auto" w:fill="FFFFFF"/>
        </w:rPr>
        <w:t>In-depth Interview Guide</w:t>
      </w:r>
    </w:p>
    <w:p w14:paraId="6A811C7C"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Researchers will use the following questions to guide their conversations with stakeholders in their respective settings (academic, workplace, or communities). The following questions are a guide to generate information from the participants and will be framed in a conversational manner in order to ensure that the participants feel comfortable and most willing to share their thoughts and opinions openly. Participants will be encouraged to be honest, given that their responses will contribute to developing an advisory board. Researchers will allow the participants to formulate their own responses/ ideas, ask their thoughts/ opinions, ask for personal opinions/ firsthand experiences, experiences of other friends/ known people and also will clarify that he/she may discuss personal experiences in the third person if any required. </w:t>
      </w:r>
    </w:p>
    <w:p w14:paraId="762EA320" w14:textId="77777777" w:rsidR="00D31529" w:rsidRPr="00861838" w:rsidRDefault="00D31529" w:rsidP="00861838">
      <w:pPr>
        <w:pStyle w:val="NormalWeb"/>
        <w:spacing w:before="0" w:beforeAutospacing="0" w:after="160" w:afterAutospacing="0" w:line="360" w:lineRule="auto"/>
        <w:jc w:val="both"/>
      </w:pPr>
      <w:r w:rsidRPr="00861838">
        <w:rPr>
          <w:i/>
          <w:iCs/>
          <w:color w:val="000000"/>
          <w:u w:val="single"/>
          <w:shd w:val="clear" w:color="auto" w:fill="FFFFFF"/>
        </w:rPr>
        <w:t>Background</w:t>
      </w:r>
    </w:p>
    <w:p w14:paraId="7634F9E8"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ID No:</w:t>
      </w:r>
    </w:p>
    <w:p w14:paraId="69644013"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Gender:</w:t>
      </w:r>
    </w:p>
    <w:p w14:paraId="45FB106A"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Age (DOB):</w:t>
      </w:r>
    </w:p>
    <w:p w14:paraId="4BB1817B"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Educational Level:</w:t>
      </w:r>
    </w:p>
    <w:p w14:paraId="73C136C1"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Marital Status:</w:t>
      </w:r>
    </w:p>
    <w:p w14:paraId="565E799B"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Occupation:</w:t>
      </w:r>
    </w:p>
    <w:p w14:paraId="016C13F1" w14:textId="77777777" w:rsidR="00D31529" w:rsidRPr="00861838" w:rsidRDefault="00D31529" w:rsidP="00861838">
      <w:pPr>
        <w:pStyle w:val="NormalWeb"/>
        <w:spacing w:before="0" w:beforeAutospacing="0" w:after="160" w:afterAutospacing="0" w:line="360" w:lineRule="auto"/>
        <w:jc w:val="both"/>
      </w:pPr>
      <w:r w:rsidRPr="00861838">
        <w:rPr>
          <w:color w:val="000000"/>
          <w:shd w:val="clear" w:color="auto" w:fill="FFFFFF"/>
        </w:rPr>
        <w:t>Caregiver/Person with lived experience/ Mental health Professional/other professionals/others: </w:t>
      </w:r>
    </w:p>
    <w:p w14:paraId="2A45B5DB" w14:textId="77777777" w:rsidR="00D31529" w:rsidRPr="00861838" w:rsidRDefault="00D31529" w:rsidP="00861838">
      <w:pPr>
        <w:pStyle w:val="NormalWeb"/>
        <w:numPr>
          <w:ilvl w:val="0"/>
          <w:numId w:val="1"/>
        </w:numPr>
        <w:spacing w:before="0" w:beforeAutospacing="0" w:after="0" w:afterAutospacing="0" w:line="360" w:lineRule="auto"/>
        <w:textAlignment w:val="baseline"/>
        <w:rPr>
          <w:color w:val="000000"/>
        </w:rPr>
      </w:pPr>
      <w:r w:rsidRPr="00861838">
        <w:rPr>
          <w:color w:val="000000"/>
          <w:shd w:val="clear" w:color="auto" w:fill="FFFFFF"/>
        </w:rPr>
        <w:t>What do you understand by the term ‘advisory board’? </w:t>
      </w:r>
    </w:p>
    <w:p w14:paraId="4F5E59F7" w14:textId="77777777" w:rsidR="00D31529" w:rsidRPr="00861838" w:rsidRDefault="00D31529" w:rsidP="00861838">
      <w:pPr>
        <w:pStyle w:val="NormalWeb"/>
        <w:numPr>
          <w:ilvl w:val="0"/>
          <w:numId w:val="2"/>
        </w:numPr>
        <w:spacing w:before="0" w:beforeAutospacing="0" w:after="0" w:afterAutospacing="0" w:line="360" w:lineRule="auto"/>
        <w:textAlignment w:val="baseline"/>
        <w:rPr>
          <w:color w:val="000000"/>
        </w:rPr>
      </w:pPr>
      <w:r w:rsidRPr="00861838">
        <w:rPr>
          <w:color w:val="000000"/>
          <w:shd w:val="clear" w:color="auto" w:fill="FFFFFF"/>
        </w:rPr>
        <w:t>Who do you think can be included in the advisory board? Please elaborate why we need this person on the board?</w:t>
      </w:r>
    </w:p>
    <w:p w14:paraId="71AE420A" w14:textId="77777777" w:rsidR="00D31529" w:rsidRPr="00861838" w:rsidRDefault="00D31529" w:rsidP="00861838">
      <w:pPr>
        <w:pStyle w:val="NormalWeb"/>
        <w:spacing w:before="0" w:beforeAutospacing="0" w:after="0" w:afterAutospacing="0" w:line="360" w:lineRule="auto"/>
        <w:ind w:left="720"/>
      </w:pPr>
      <w:r w:rsidRPr="00861838">
        <w:rPr>
          <w:color w:val="000000"/>
          <w:shd w:val="clear" w:color="auto" w:fill="FFFFFF"/>
        </w:rPr>
        <w:t>(Probes: who else do you think can be included? why do you say so?)</w:t>
      </w:r>
    </w:p>
    <w:p w14:paraId="4528720B" w14:textId="77777777" w:rsidR="00D31529" w:rsidRPr="00861838" w:rsidRDefault="00D31529" w:rsidP="00861838">
      <w:pPr>
        <w:pStyle w:val="NormalWeb"/>
        <w:spacing w:before="0" w:beforeAutospacing="0" w:after="0" w:afterAutospacing="0" w:line="360" w:lineRule="auto"/>
        <w:ind w:left="720"/>
      </w:pPr>
      <w:r w:rsidRPr="00861838">
        <w:rPr>
          <w:i/>
          <w:iCs/>
          <w:color w:val="000000"/>
          <w:shd w:val="clear" w:color="auto" w:fill="FFFFFF"/>
        </w:rPr>
        <w:lastRenderedPageBreak/>
        <w:t>(Probes: what do think about involving patients/caregivers/MHPs, other field professionals/common people on the board?)</w:t>
      </w:r>
    </w:p>
    <w:p w14:paraId="3BABE5F0" w14:textId="77777777" w:rsidR="00D31529" w:rsidRPr="00861838" w:rsidRDefault="00D31529" w:rsidP="00861838">
      <w:pPr>
        <w:pStyle w:val="NormalWeb"/>
        <w:spacing w:before="0" w:beforeAutospacing="0" w:after="0" w:afterAutospacing="0" w:line="360" w:lineRule="auto"/>
        <w:ind w:left="720"/>
        <w:jc w:val="both"/>
      </w:pPr>
      <w:r w:rsidRPr="00861838">
        <w:rPr>
          <w:color w:val="000000"/>
          <w:shd w:val="clear" w:color="auto" w:fill="FFFFFF"/>
        </w:rPr>
        <w:t>(Probes: could you suggest who will be suitable to be in the advisory board)</w:t>
      </w:r>
    </w:p>
    <w:p w14:paraId="4CA10F23"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(Probes: What could be the possible roles and responsibilities of them?)</w:t>
      </w:r>
    </w:p>
    <w:p w14:paraId="59CEA195" w14:textId="77777777" w:rsidR="00D31529" w:rsidRPr="00861838" w:rsidRDefault="00D31529" w:rsidP="00861838">
      <w:pPr>
        <w:spacing w:line="360" w:lineRule="auto"/>
      </w:pPr>
      <w:r w:rsidRPr="00861838">
        <w:br/>
      </w:r>
    </w:p>
    <w:p w14:paraId="6719B23C" w14:textId="77777777" w:rsidR="00D31529" w:rsidRPr="00861838" w:rsidRDefault="00D31529" w:rsidP="00861838">
      <w:pPr>
        <w:pStyle w:val="NormalWeb"/>
        <w:numPr>
          <w:ilvl w:val="0"/>
          <w:numId w:val="3"/>
        </w:numPr>
        <w:spacing w:before="0" w:beforeAutospacing="0" w:after="0" w:afterAutospacing="0" w:line="360" w:lineRule="auto"/>
        <w:textAlignment w:val="baseline"/>
        <w:rPr>
          <w:color w:val="000000"/>
        </w:rPr>
      </w:pPr>
      <w:r w:rsidRPr="00861838">
        <w:rPr>
          <w:color w:val="000000"/>
          <w:shd w:val="clear" w:color="auto" w:fill="FFFFFF"/>
        </w:rPr>
        <w:t>How many members can be included in the board? why do u think so </w:t>
      </w:r>
    </w:p>
    <w:p w14:paraId="5FD79138" w14:textId="77777777" w:rsidR="00D31529" w:rsidRPr="00861838" w:rsidRDefault="00D31529" w:rsidP="00861838">
      <w:pPr>
        <w:pStyle w:val="NormalWeb"/>
        <w:numPr>
          <w:ilvl w:val="0"/>
          <w:numId w:val="4"/>
        </w:numPr>
        <w:spacing w:before="0" w:beforeAutospacing="0" w:after="0" w:afterAutospacing="0" w:line="360" w:lineRule="auto"/>
        <w:textAlignment w:val="baseline"/>
        <w:rPr>
          <w:color w:val="000000"/>
        </w:rPr>
      </w:pPr>
      <w:r w:rsidRPr="00861838">
        <w:rPr>
          <w:color w:val="000000"/>
          <w:shd w:val="clear" w:color="auto" w:fill="FFFFFF"/>
        </w:rPr>
        <w:t>How do you think we can find them? Why do you say so?</w:t>
      </w:r>
    </w:p>
    <w:p w14:paraId="6BEB00FC" w14:textId="77777777" w:rsidR="00D31529" w:rsidRPr="00861838" w:rsidRDefault="00D31529" w:rsidP="00861838">
      <w:pPr>
        <w:pStyle w:val="NormalWeb"/>
        <w:spacing w:before="0" w:beforeAutospacing="0" w:after="0" w:afterAutospacing="0" w:line="360" w:lineRule="auto"/>
        <w:ind w:left="720"/>
      </w:pPr>
      <w:r w:rsidRPr="00861838">
        <w:rPr>
          <w:color w:val="000000"/>
          <w:shd w:val="clear" w:color="auto" w:fill="FFFFFF"/>
        </w:rPr>
        <w:t>(Probes: how can we recruit them?</w:t>
      </w:r>
    </w:p>
    <w:p w14:paraId="3191B61D" w14:textId="77777777" w:rsidR="00D31529" w:rsidRPr="00861838" w:rsidRDefault="00D31529" w:rsidP="00861838">
      <w:pPr>
        <w:pStyle w:val="NormalWeb"/>
        <w:numPr>
          <w:ilvl w:val="0"/>
          <w:numId w:val="5"/>
        </w:numPr>
        <w:spacing w:before="0" w:beforeAutospacing="0" w:after="0" w:afterAutospacing="0" w:line="360" w:lineRule="auto"/>
        <w:textAlignment w:val="baseline"/>
        <w:rPr>
          <w:color w:val="000000"/>
        </w:rPr>
      </w:pPr>
      <w:r w:rsidRPr="00861838">
        <w:rPr>
          <w:color w:val="000000"/>
          <w:shd w:val="clear" w:color="auto" w:fill="FFFFFF"/>
        </w:rPr>
        <w:t>What might be some of the functions of such an advisory board? Please elaborate</w:t>
      </w:r>
    </w:p>
    <w:p w14:paraId="3E044609"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(Probes: what would you want the board to do ?)</w:t>
      </w:r>
    </w:p>
    <w:p w14:paraId="44FF9665"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(Probes: What might be some of the goals that the group should focus on?)</w:t>
      </w:r>
    </w:p>
    <w:p w14:paraId="1C397357"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w:t>
      </w:r>
      <w:proofErr w:type="spellStart"/>
      <w:r w:rsidRPr="00861838">
        <w:rPr>
          <w:i/>
          <w:iCs/>
          <w:color w:val="000000"/>
          <w:shd w:val="clear" w:color="auto" w:fill="FFFFFF"/>
        </w:rPr>
        <w:t>Probes:How</w:t>
      </w:r>
      <w:proofErr w:type="spellEnd"/>
      <w:r w:rsidRPr="00861838">
        <w:rPr>
          <w:i/>
          <w:iCs/>
          <w:color w:val="000000"/>
          <w:shd w:val="clear" w:color="auto" w:fill="FFFFFF"/>
        </w:rPr>
        <w:t xml:space="preserve"> many times do you think the board members should meet in a month  to work towards their goals?)</w:t>
      </w:r>
    </w:p>
    <w:p w14:paraId="630A917E"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(Probes: What do you think the regular meetings of the board member should focus on?)</w:t>
      </w:r>
    </w:p>
    <w:p w14:paraId="277C7427" w14:textId="77777777" w:rsidR="00D31529" w:rsidRPr="00861838" w:rsidRDefault="00D31529" w:rsidP="00861838">
      <w:pPr>
        <w:pStyle w:val="NormalWeb"/>
        <w:spacing w:before="0" w:beforeAutospacing="0" w:after="0" w:afterAutospacing="0" w:line="360" w:lineRule="auto"/>
        <w:ind w:left="720"/>
        <w:jc w:val="both"/>
      </w:pPr>
      <w:r w:rsidRPr="00861838">
        <w:rPr>
          <w:i/>
          <w:iCs/>
          <w:color w:val="000000"/>
          <w:shd w:val="clear" w:color="auto" w:fill="FFFFFF"/>
        </w:rPr>
        <w:t>(Probes: How long should the participant be a member of the advisory board?)</w:t>
      </w:r>
    </w:p>
    <w:p w14:paraId="6C80CCCA" w14:textId="77777777" w:rsidR="00D31529" w:rsidRPr="00861838" w:rsidRDefault="00D31529" w:rsidP="00861838">
      <w:pPr>
        <w:pStyle w:val="NormalWeb"/>
        <w:spacing w:before="0" w:beforeAutospacing="0" w:after="0" w:afterAutospacing="0" w:line="360" w:lineRule="auto"/>
        <w:jc w:val="both"/>
      </w:pPr>
      <w:r w:rsidRPr="00861838">
        <w:rPr>
          <w:b/>
          <w:bCs/>
          <w:color w:val="000000"/>
          <w:shd w:val="clear" w:color="auto" w:fill="FFFFFF"/>
        </w:rPr>
        <w:t>     We are planning to create the advisory board for people with early psychosis to help them in various aspects.</w:t>
      </w:r>
    </w:p>
    <w:p w14:paraId="243D4C4F"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6  Can you tell us how do you think the board members </w:t>
      </w:r>
    </w:p>
    <w:p w14:paraId="5EA52DF7"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a) can help the families/caregivers/patients with early psychosis in clinical and treatment aspect? explain</w:t>
      </w:r>
    </w:p>
    <w:p w14:paraId="01E15093"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b)  can help in research aspects? elaborate</w:t>
      </w:r>
    </w:p>
    <w:p w14:paraId="3BDCC3D6"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c) help in community engagement activities? </w:t>
      </w:r>
    </w:p>
    <w:p w14:paraId="1F51B792"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(Probes: How the board members can help in targeting other people who are in need of  help?)</w:t>
      </w:r>
    </w:p>
    <w:p w14:paraId="1CFC29D1"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6d) How do you think the board can resolve any conflicts or issues that family members bring up and help in decision making or planning for the family members/caregivers?</w:t>
      </w:r>
    </w:p>
    <w:p w14:paraId="10DCFF3C" w14:textId="77777777" w:rsidR="00D31529" w:rsidRPr="00861838" w:rsidRDefault="00D31529" w:rsidP="00861838">
      <w:pPr>
        <w:pStyle w:val="NormalWeb"/>
        <w:spacing w:before="0" w:beforeAutospacing="0" w:after="0" w:afterAutospacing="0" w:line="360" w:lineRule="auto"/>
      </w:pPr>
      <w:r w:rsidRPr="00861838">
        <w:rPr>
          <w:i/>
          <w:iCs/>
          <w:color w:val="000000"/>
          <w:shd w:val="clear" w:color="auto" w:fill="FFFFFF"/>
        </w:rPr>
        <w:t>               6e) Once the board is created how do you think we can evaluate whether the board is functioning well or not? why do you think so?</w:t>
      </w:r>
    </w:p>
    <w:p w14:paraId="09385F24" w14:textId="77777777" w:rsidR="00D31529" w:rsidRPr="00861838" w:rsidRDefault="00D31529" w:rsidP="00861838">
      <w:pPr>
        <w:pStyle w:val="NormalWeb"/>
        <w:spacing w:before="0" w:beforeAutospacing="0" w:after="0" w:afterAutospacing="0" w:line="360" w:lineRule="auto"/>
        <w:ind w:left="360"/>
        <w:jc w:val="both"/>
      </w:pPr>
      <w:r w:rsidRPr="00861838">
        <w:rPr>
          <w:color w:val="000000"/>
          <w:shd w:val="clear" w:color="auto" w:fill="FFFFFF"/>
        </w:rPr>
        <w:t xml:space="preserve">7.  </w:t>
      </w:r>
      <w:r w:rsidRPr="00861838">
        <w:rPr>
          <w:rStyle w:val="apple-tab-span"/>
          <w:rFonts w:eastAsiaTheme="majorEastAsia"/>
          <w:color w:val="000000"/>
          <w:shd w:val="clear" w:color="auto" w:fill="FFFFFF"/>
        </w:rPr>
        <w:tab/>
      </w:r>
      <w:r w:rsidRPr="00861838">
        <w:rPr>
          <w:color w:val="000000"/>
          <w:shd w:val="clear" w:color="auto" w:fill="FFFFFF"/>
        </w:rPr>
        <w:t>What kind of training should the board members undergo? Explain</w:t>
      </w:r>
    </w:p>
    <w:p w14:paraId="52A6A059" w14:textId="77777777" w:rsidR="00D31529" w:rsidRPr="00861838" w:rsidRDefault="00D31529" w:rsidP="00861838">
      <w:pPr>
        <w:pStyle w:val="NormalWeb"/>
        <w:spacing w:before="0" w:beforeAutospacing="0" w:after="0" w:afterAutospacing="0" w:line="360" w:lineRule="auto"/>
        <w:jc w:val="both"/>
      </w:pPr>
      <w:r w:rsidRPr="00861838">
        <w:rPr>
          <w:i/>
          <w:iCs/>
          <w:color w:val="000000"/>
          <w:shd w:val="clear" w:color="auto" w:fill="FFFFFF"/>
        </w:rPr>
        <w:lastRenderedPageBreak/>
        <w:t>           (Probes: What areas/skills should the training address, how long should the training be  for? Expected/desired outcomes of the training?</w:t>
      </w:r>
    </w:p>
    <w:p w14:paraId="5D625FFB" w14:textId="77777777" w:rsidR="00D31529" w:rsidRPr="00861838" w:rsidRDefault="00D31529" w:rsidP="00861838">
      <w:pPr>
        <w:pStyle w:val="NormalWeb"/>
        <w:spacing w:before="0" w:beforeAutospacing="0" w:after="0" w:afterAutospacing="0" w:line="360" w:lineRule="auto"/>
        <w:jc w:val="both"/>
      </w:pPr>
      <w:r w:rsidRPr="00861838">
        <w:rPr>
          <w:i/>
          <w:iCs/>
          <w:color w:val="000000"/>
          <w:shd w:val="clear" w:color="auto" w:fill="FFFFFF"/>
        </w:rPr>
        <w:t xml:space="preserve">8.   </w:t>
      </w:r>
      <w:r w:rsidRPr="00861838">
        <w:rPr>
          <w:color w:val="000000"/>
          <w:shd w:val="clear" w:color="auto" w:fill="FFFFFF"/>
        </w:rPr>
        <w:t>What do you think are the possible impact the board can create? Please elaborate</w:t>
      </w:r>
    </w:p>
    <w:p w14:paraId="2208FE5F" w14:textId="77777777" w:rsidR="00D31529" w:rsidRPr="00861838" w:rsidRDefault="00D31529" w:rsidP="00861838">
      <w:pPr>
        <w:pStyle w:val="NormalWeb"/>
        <w:spacing w:before="0" w:beforeAutospacing="0" w:after="0" w:afterAutospacing="0" w:line="360" w:lineRule="auto"/>
        <w:jc w:val="both"/>
      </w:pPr>
      <w:r w:rsidRPr="00861838">
        <w:rPr>
          <w:color w:val="000000"/>
          <w:shd w:val="clear" w:color="auto" w:fill="FFFFFF"/>
        </w:rPr>
        <w:t>9.  Apart from this, are there any other suggestions or recommendations you have?</w:t>
      </w:r>
    </w:p>
    <w:p w14:paraId="4E13425A" w14:textId="77777777" w:rsidR="00D31529" w:rsidRPr="00861838" w:rsidRDefault="00D31529" w:rsidP="00861838">
      <w:pPr>
        <w:pStyle w:val="NormalWeb"/>
        <w:spacing w:before="0" w:beforeAutospacing="0" w:after="0" w:afterAutospacing="0" w:line="360" w:lineRule="auto"/>
        <w:jc w:val="both"/>
      </w:pPr>
      <w:r w:rsidRPr="00861838">
        <w:rPr>
          <w:color w:val="000000"/>
          <w:shd w:val="clear" w:color="auto" w:fill="FFFFFF"/>
        </w:rPr>
        <w:t>(Probes: would you like to add anything apart from this that we might have missed out asking)</w:t>
      </w:r>
    </w:p>
    <w:p w14:paraId="53E5473E" w14:textId="77777777" w:rsidR="00D31529" w:rsidRPr="00861838" w:rsidRDefault="00D31529" w:rsidP="00861838">
      <w:pPr>
        <w:spacing w:line="360" w:lineRule="auto"/>
      </w:pPr>
    </w:p>
    <w:p w14:paraId="5FBD9BE7" w14:textId="77777777" w:rsidR="00D31529" w:rsidRPr="00861838" w:rsidRDefault="00D31529" w:rsidP="00861838">
      <w:pPr>
        <w:spacing w:before="200" w:after="200" w:line="360" w:lineRule="auto"/>
        <w:rPr>
          <w:b/>
        </w:rPr>
      </w:pPr>
    </w:p>
    <w:p w14:paraId="71E0EE19" w14:textId="77777777" w:rsidR="000D638B" w:rsidRPr="00861838" w:rsidRDefault="000D638B" w:rsidP="00861838">
      <w:pPr>
        <w:spacing w:before="240" w:after="240" w:line="360" w:lineRule="auto"/>
      </w:pPr>
    </w:p>
    <w:p w14:paraId="0D246FF8" w14:textId="77777777" w:rsidR="00F3438F" w:rsidRPr="00861838" w:rsidRDefault="00F3438F" w:rsidP="00861838">
      <w:pPr>
        <w:spacing w:line="360" w:lineRule="auto"/>
      </w:pPr>
    </w:p>
    <w:sectPr w:rsidR="00F3438F" w:rsidRPr="00861838" w:rsidSect="000D638B">
      <w:headerReference w:type="even" r:id="rId7"/>
      <w:headerReference w:type="default" r:id="rId8"/>
      <w:footerReference w:type="even" r:id="rId9"/>
      <w:headerReference w:type="first" r:id="rId10"/>
      <w:footerReference w:type="firs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869C9" w14:textId="77777777" w:rsidR="00567FBF" w:rsidRDefault="00567FBF">
      <w:r>
        <w:separator/>
      </w:r>
    </w:p>
  </w:endnote>
  <w:endnote w:type="continuationSeparator" w:id="0">
    <w:p w14:paraId="6B944978" w14:textId="77777777" w:rsidR="00567FBF" w:rsidRDefault="0056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148A8" w14:textId="77777777" w:rsidR="00C7151B" w:rsidRDefault="00C7151B">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B4596" w14:textId="77777777" w:rsidR="00C7151B" w:rsidRDefault="00C7151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982CE" w14:textId="77777777" w:rsidR="00567FBF" w:rsidRDefault="00567FBF">
      <w:r>
        <w:separator/>
      </w:r>
    </w:p>
  </w:footnote>
  <w:footnote w:type="continuationSeparator" w:id="0">
    <w:p w14:paraId="60B5A021" w14:textId="77777777" w:rsidR="00567FBF" w:rsidRDefault="00567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27B9" w14:textId="77777777" w:rsidR="00C7151B" w:rsidRDefault="00C7151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29B9" w14:textId="77777777" w:rsidR="00C7151B" w:rsidRDefault="00C7151B">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D6A3" w14:textId="77777777" w:rsidR="00C7151B" w:rsidRDefault="00C7151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4763"/>
    <w:multiLevelType w:val="multilevel"/>
    <w:tmpl w:val="D4E4D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0C5F6A"/>
    <w:multiLevelType w:val="multilevel"/>
    <w:tmpl w:val="7F8C8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B71AF9"/>
    <w:multiLevelType w:val="multilevel"/>
    <w:tmpl w:val="05864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CD45D8"/>
    <w:multiLevelType w:val="multilevel"/>
    <w:tmpl w:val="48649E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8945898">
    <w:abstractNumId w:val="0"/>
  </w:num>
  <w:num w:numId="2" w16cid:durableId="1673145965">
    <w:abstractNumId w:val="2"/>
    <w:lvlOverride w:ilvl="0">
      <w:lvl w:ilvl="0">
        <w:numFmt w:val="decimal"/>
        <w:lvlText w:val="%1."/>
        <w:lvlJc w:val="left"/>
      </w:lvl>
    </w:lvlOverride>
  </w:num>
  <w:num w:numId="3" w16cid:durableId="524177137">
    <w:abstractNumId w:val="1"/>
    <w:lvlOverride w:ilvl="0">
      <w:lvl w:ilvl="0">
        <w:numFmt w:val="decimal"/>
        <w:lvlText w:val="%1."/>
        <w:lvlJc w:val="left"/>
      </w:lvl>
    </w:lvlOverride>
  </w:num>
  <w:num w:numId="4" w16cid:durableId="604577368">
    <w:abstractNumId w:val="1"/>
    <w:lvlOverride w:ilvl="0">
      <w:lvl w:ilvl="0">
        <w:numFmt w:val="decimal"/>
        <w:lvlText w:val="%1."/>
        <w:lvlJc w:val="left"/>
      </w:lvl>
    </w:lvlOverride>
  </w:num>
  <w:num w:numId="5" w16cid:durableId="169952519">
    <w:abstractNumId w:val="3"/>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8B"/>
    <w:rsid w:val="000B4C20"/>
    <w:rsid w:val="000D638B"/>
    <w:rsid w:val="001E6B82"/>
    <w:rsid w:val="00287789"/>
    <w:rsid w:val="002B1AAA"/>
    <w:rsid w:val="00567FBF"/>
    <w:rsid w:val="005C0C4D"/>
    <w:rsid w:val="006D6046"/>
    <w:rsid w:val="007E7C0F"/>
    <w:rsid w:val="00861838"/>
    <w:rsid w:val="0095219C"/>
    <w:rsid w:val="00966326"/>
    <w:rsid w:val="009F4B41"/>
    <w:rsid w:val="00C13B48"/>
    <w:rsid w:val="00C23CB6"/>
    <w:rsid w:val="00C7151B"/>
    <w:rsid w:val="00CA171E"/>
    <w:rsid w:val="00D31529"/>
    <w:rsid w:val="00DF79A7"/>
    <w:rsid w:val="00F3438F"/>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0278"/>
  <w15:chartTrackingRefBased/>
  <w15:docId w15:val="{B95F1018-AA4E-4432-9CCD-159DEED9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38B"/>
    <w:pPr>
      <w:spacing w:after="0" w:line="240" w:lineRule="auto"/>
    </w:pPr>
    <w:rPr>
      <w:rFonts w:ascii="Times New Roman" w:eastAsia="Times New Roman" w:hAnsi="Times New Roman" w:cs="Times New Roman"/>
      <w:kern w:val="0"/>
      <w:sz w:val="24"/>
      <w:szCs w:val="24"/>
      <w:lang w:val="en-GB" w:eastAsia="en-IN" w:bidi="ta-IN"/>
      <w14:ligatures w14:val="none"/>
    </w:rPr>
  </w:style>
  <w:style w:type="paragraph" w:styleId="Heading1">
    <w:name w:val="heading 1"/>
    <w:basedOn w:val="Normal"/>
    <w:next w:val="Normal"/>
    <w:link w:val="Heading1Char"/>
    <w:uiPriority w:val="9"/>
    <w:qFormat/>
    <w:rsid w:val="000D638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50"/>
      <w:lang w:val="en-IN" w:eastAsia="en-US" w:bidi="th-TH"/>
      <w14:ligatures w14:val="standardContextual"/>
    </w:rPr>
  </w:style>
  <w:style w:type="paragraph" w:styleId="Heading2">
    <w:name w:val="heading 2"/>
    <w:basedOn w:val="Normal"/>
    <w:next w:val="Normal"/>
    <w:link w:val="Heading2Char"/>
    <w:uiPriority w:val="9"/>
    <w:semiHidden/>
    <w:unhideWhenUsed/>
    <w:qFormat/>
    <w:rsid w:val="000D638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40"/>
      <w:lang w:val="en-IN" w:eastAsia="en-US" w:bidi="th-TH"/>
      <w14:ligatures w14:val="standardContextual"/>
    </w:rPr>
  </w:style>
  <w:style w:type="paragraph" w:styleId="Heading3">
    <w:name w:val="heading 3"/>
    <w:basedOn w:val="Normal"/>
    <w:next w:val="Normal"/>
    <w:link w:val="Heading3Char"/>
    <w:uiPriority w:val="9"/>
    <w:semiHidden/>
    <w:unhideWhenUsed/>
    <w:qFormat/>
    <w:rsid w:val="000D638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35"/>
      <w:lang w:val="en-IN" w:eastAsia="en-US" w:bidi="th-TH"/>
      <w14:ligatures w14:val="standardContextual"/>
    </w:rPr>
  </w:style>
  <w:style w:type="paragraph" w:styleId="Heading4">
    <w:name w:val="heading 4"/>
    <w:basedOn w:val="Normal"/>
    <w:next w:val="Normal"/>
    <w:link w:val="Heading4Char"/>
    <w:uiPriority w:val="9"/>
    <w:semiHidden/>
    <w:unhideWhenUsed/>
    <w:qFormat/>
    <w:rsid w:val="000D638B"/>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8"/>
      <w:lang w:val="en-IN" w:eastAsia="en-US" w:bidi="th-TH"/>
      <w14:ligatures w14:val="standardContextual"/>
    </w:rPr>
  </w:style>
  <w:style w:type="paragraph" w:styleId="Heading5">
    <w:name w:val="heading 5"/>
    <w:basedOn w:val="Normal"/>
    <w:next w:val="Normal"/>
    <w:link w:val="Heading5Char"/>
    <w:uiPriority w:val="9"/>
    <w:semiHidden/>
    <w:unhideWhenUsed/>
    <w:qFormat/>
    <w:rsid w:val="000D638B"/>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8"/>
      <w:lang w:val="en-IN" w:eastAsia="en-US" w:bidi="th-TH"/>
      <w14:ligatures w14:val="standardContextual"/>
    </w:rPr>
  </w:style>
  <w:style w:type="paragraph" w:styleId="Heading6">
    <w:name w:val="heading 6"/>
    <w:basedOn w:val="Normal"/>
    <w:next w:val="Normal"/>
    <w:link w:val="Heading6Char"/>
    <w:uiPriority w:val="9"/>
    <w:semiHidden/>
    <w:unhideWhenUsed/>
    <w:qFormat/>
    <w:rsid w:val="000D638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8"/>
      <w:lang w:val="en-IN" w:eastAsia="en-US" w:bidi="th-TH"/>
      <w14:ligatures w14:val="standardContextual"/>
    </w:rPr>
  </w:style>
  <w:style w:type="paragraph" w:styleId="Heading7">
    <w:name w:val="heading 7"/>
    <w:basedOn w:val="Normal"/>
    <w:next w:val="Normal"/>
    <w:link w:val="Heading7Char"/>
    <w:uiPriority w:val="9"/>
    <w:semiHidden/>
    <w:unhideWhenUsed/>
    <w:qFormat/>
    <w:rsid w:val="000D638B"/>
    <w:pPr>
      <w:keepNext/>
      <w:keepLines/>
      <w:spacing w:before="40" w:line="259" w:lineRule="auto"/>
      <w:outlineLvl w:val="6"/>
    </w:pPr>
    <w:rPr>
      <w:rFonts w:asciiTheme="minorHAnsi" w:eastAsiaTheme="majorEastAsia" w:hAnsiTheme="minorHAnsi" w:cstheme="majorBidi"/>
      <w:color w:val="595959" w:themeColor="text1" w:themeTint="A6"/>
      <w:kern w:val="2"/>
      <w:sz w:val="22"/>
      <w:szCs w:val="28"/>
      <w:lang w:val="en-IN" w:eastAsia="en-US" w:bidi="th-TH"/>
      <w14:ligatures w14:val="standardContextual"/>
    </w:rPr>
  </w:style>
  <w:style w:type="paragraph" w:styleId="Heading8">
    <w:name w:val="heading 8"/>
    <w:basedOn w:val="Normal"/>
    <w:next w:val="Normal"/>
    <w:link w:val="Heading8Char"/>
    <w:uiPriority w:val="9"/>
    <w:semiHidden/>
    <w:unhideWhenUsed/>
    <w:qFormat/>
    <w:rsid w:val="000D638B"/>
    <w:pPr>
      <w:keepNext/>
      <w:keepLines/>
      <w:spacing w:line="259" w:lineRule="auto"/>
      <w:outlineLvl w:val="7"/>
    </w:pPr>
    <w:rPr>
      <w:rFonts w:asciiTheme="minorHAnsi" w:eastAsiaTheme="majorEastAsia" w:hAnsiTheme="minorHAnsi" w:cstheme="majorBidi"/>
      <w:i/>
      <w:iCs/>
      <w:color w:val="272727" w:themeColor="text1" w:themeTint="D8"/>
      <w:kern w:val="2"/>
      <w:sz w:val="22"/>
      <w:szCs w:val="28"/>
      <w:lang w:val="en-IN" w:eastAsia="en-US" w:bidi="th-TH"/>
      <w14:ligatures w14:val="standardContextual"/>
    </w:rPr>
  </w:style>
  <w:style w:type="paragraph" w:styleId="Heading9">
    <w:name w:val="heading 9"/>
    <w:basedOn w:val="Normal"/>
    <w:next w:val="Normal"/>
    <w:link w:val="Heading9Char"/>
    <w:uiPriority w:val="9"/>
    <w:semiHidden/>
    <w:unhideWhenUsed/>
    <w:qFormat/>
    <w:rsid w:val="000D638B"/>
    <w:pPr>
      <w:keepNext/>
      <w:keepLines/>
      <w:spacing w:line="259" w:lineRule="auto"/>
      <w:outlineLvl w:val="8"/>
    </w:pPr>
    <w:rPr>
      <w:rFonts w:asciiTheme="minorHAnsi" w:eastAsiaTheme="majorEastAsia" w:hAnsiTheme="minorHAnsi" w:cstheme="majorBidi"/>
      <w:color w:val="272727" w:themeColor="text1" w:themeTint="D8"/>
      <w:kern w:val="2"/>
      <w:sz w:val="22"/>
      <w:szCs w:val="28"/>
      <w:lang w:val="en-IN" w:eastAsia="en-US" w:bidi="th-TH"/>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38B"/>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0D638B"/>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0D638B"/>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0D63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63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6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38B"/>
    <w:rPr>
      <w:rFonts w:eastAsiaTheme="majorEastAsia" w:cstheme="majorBidi"/>
      <w:color w:val="272727" w:themeColor="text1" w:themeTint="D8"/>
    </w:rPr>
  </w:style>
  <w:style w:type="paragraph" w:styleId="Title">
    <w:name w:val="Title"/>
    <w:basedOn w:val="Normal"/>
    <w:next w:val="Normal"/>
    <w:link w:val="TitleChar"/>
    <w:uiPriority w:val="10"/>
    <w:qFormat/>
    <w:rsid w:val="000D638B"/>
    <w:pPr>
      <w:spacing w:after="80"/>
      <w:contextualSpacing/>
    </w:pPr>
    <w:rPr>
      <w:rFonts w:asciiTheme="majorHAnsi" w:eastAsiaTheme="majorEastAsia" w:hAnsiTheme="majorHAnsi" w:cstheme="majorBidi"/>
      <w:spacing w:val="-10"/>
      <w:kern w:val="28"/>
      <w:sz w:val="56"/>
      <w:szCs w:val="71"/>
      <w:lang w:val="en-IN" w:eastAsia="en-US" w:bidi="th-TH"/>
      <w14:ligatures w14:val="standardContextual"/>
    </w:rPr>
  </w:style>
  <w:style w:type="character" w:customStyle="1" w:styleId="TitleChar">
    <w:name w:val="Title Char"/>
    <w:basedOn w:val="DefaultParagraphFont"/>
    <w:link w:val="Title"/>
    <w:uiPriority w:val="10"/>
    <w:rsid w:val="000D638B"/>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638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35"/>
      <w:lang w:val="en-IN" w:eastAsia="en-US" w:bidi="th-TH"/>
      <w14:ligatures w14:val="standardContextual"/>
    </w:rPr>
  </w:style>
  <w:style w:type="character" w:customStyle="1" w:styleId="SubtitleChar">
    <w:name w:val="Subtitle Char"/>
    <w:basedOn w:val="DefaultParagraphFont"/>
    <w:link w:val="Subtitle"/>
    <w:uiPriority w:val="11"/>
    <w:rsid w:val="000D638B"/>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638B"/>
    <w:pPr>
      <w:spacing w:before="160" w:after="160" w:line="259" w:lineRule="auto"/>
      <w:jc w:val="center"/>
    </w:pPr>
    <w:rPr>
      <w:rFonts w:asciiTheme="minorHAnsi" w:eastAsiaTheme="minorHAnsi" w:hAnsiTheme="minorHAnsi" w:cstheme="minorBidi"/>
      <w:i/>
      <w:iCs/>
      <w:color w:val="404040" w:themeColor="text1" w:themeTint="BF"/>
      <w:kern w:val="2"/>
      <w:sz w:val="22"/>
      <w:szCs w:val="28"/>
      <w:lang w:val="en-IN" w:eastAsia="en-US" w:bidi="th-TH"/>
      <w14:ligatures w14:val="standardContextual"/>
    </w:rPr>
  </w:style>
  <w:style w:type="character" w:customStyle="1" w:styleId="QuoteChar">
    <w:name w:val="Quote Char"/>
    <w:basedOn w:val="DefaultParagraphFont"/>
    <w:link w:val="Quote"/>
    <w:uiPriority w:val="29"/>
    <w:rsid w:val="000D638B"/>
    <w:rPr>
      <w:i/>
      <w:iCs/>
      <w:color w:val="404040" w:themeColor="text1" w:themeTint="BF"/>
    </w:rPr>
  </w:style>
  <w:style w:type="paragraph" w:styleId="ListParagraph">
    <w:name w:val="List Paragraph"/>
    <w:basedOn w:val="Normal"/>
    <w:uiPriority w:val="34"/>
    <w:qFormat/>
    <w:rsid w:val="000D638B"/>
    <w:pPr>
      <w:spacing w:after="160" w:line="259" w:lineRule="auto"/>
      <w:ind w:left="720"/>
      <w:contextualSpacing/>
    </w:pPr>
    <w:rPr>
      <w:rFonts w:asciiTheme="minorHAnsi" w:eastAsiaTheme="minorHAnsi" w:hAnsiTheme="minorHAnsi" w:cstheme="minorBidi"/>
      <w:kern w:val="2"/>
      <w:sz w:val="22"/>
      <w:szCs w:val="28"/>
      <w:lang w:val="en-IN" w:eastAsia="en-US" w:bidi="th-TH"/>
      <w14:ligatures w14:val="standardContextual"/>
    </w:rPr>
  </w:style>
  <w:style w:type="character" w:styleId="IntenseEmphasis">
    <w:name w:val="Intense Emphasis"/>
    <w:basedOn w:val="DefaultParagraphFont"/>
    <w:uiPriority w:val="21"/>
    <w:qFormat/>
    <w:rsid w:val="000D638B"/>
    <w:rPr>
      <w:i/>
      <w:iCs/>
      <w:color w:val="2F5496" w:themeColor="accent1" w:themeShade="BF"/>
    </w:rPr>
  </w:style>
  <w:style w:type="paragraph" w:styleId="IntenseQuote">
    <w:name w:val="Intense Quote"/>
    <w:basedOn w:val="Normal"/>
    <w:next w:val="Normal"/>
    <w:link w:val="IntenseQuoteChar"/>
    <w:uiPriority w:val="30"/>
    <w:qFormat/>
    <w:rsid w:val="000D638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8"/>
      <w:lang w:val="en-IN" w:eastAsia="en-US" w:bidi="th-TH"/>
      <w14:ligatures w14:val="standardContextual"/>
    </w:rPr>
  </w:style>
  <w:style w:type="character" w:customStyle="1" w:styleId="IntenseQuoteChar">
    <w:name w:val="Intense Quote Char"/>
    <w:basedOn w:val="DefaultParagraphFont"/>
    <w:link w:val="IntenseQuote"/>
    <w:uiPriority w:val="30"/>
    <w:rsid w:val="000D638B"/>
    <w:rPr>
      <w:i/>
      <w:iCs/>
      <w:color w:val="2F5496" w:themeColor="accent1" w:themeShade="BF"/>
    </w:rPr>
  </w:style>
  <w:style w:type="character" w:styleId="IntenseReference">
    <w:name w:val="Intense Reference"/>
    <w:basedOn w:val="DefaultParagraphFont"/>
    <w:uiPriority w:val="32"/>
    <w:qFormat/>
    <w:rsid w:val="000D638B"/>
    <w:rPr>
      <w:b/>
      <w:bCs/>
      <w:smallCaps/>
      <w:color w:val="2F5496" w:themeColor="accent1" w:themeShade="BF"/>
      <w:spacing w:val="5"/>
    </w:rPr>
  </w:style>
  <w:style w:type="table" w:styleId="TableGrid">
    <w:name w:val="Table Grid"/>
    <w:basedOn w:val="TableNormal"/>
    <w:uiPriority w:val="39"/>
    <w:rsid w:val="000D6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31529"/>
    <w:pPr>
      <w:spacing w:before="100" w:beforeAutospacing="1" w:after="100" w:afterAutospacing="1"/>
    </w:pPr>
    <w:rPr>
      <w:lang w:val="en-IN" w:eastAsia="en-GB" w:bidi="ar-SA"/>
    </w:rPr>
  </w:style>
  <w:style w:type="character" w:customStyle="1" w:styleId="apple-tab-span">
    <w:name w:val="apple-tab-span"/>
    <w:basedOn w:val="DefaultParagraphFont"/>
    <w:rsid w:val="00D31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30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KRISHNAVENI R</dc:creator>
  <cp:keywords/>
  <dc:description/>
  <cp:lastModifiedBy>Jagadeesan Settu</cp:lastModifiedBy>
  <cp:revision>6</cp:revision>
  <dcterms:created xsi:type="dcterms:W3CDTF">2025-05-26T06:19:00Z</dcterms:created>
  <dcterms:modified xsi:type="dcterms:W3CDTF">2025-11-07T08:54:00Z</dcterms:modified>
</cp:coreProperties>
</file>