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0F0B46" w14:textId="33922A3A" w:rsidR="00D57382" w:rsidRDefault="003211D8">
      <w:pPr>
        <w:rPr>
          <w:color w:val="000000" w:themeColor="text1"/>
          <w:sz w:val="22"/>
        </w:rPr>
      </w:pPr>
      <w:r w:rsidRPr="003211D8">
        <w:rPr>
          <w:rFonts w:hint="eastAsia"/>
          <w:color w:val="000000" w:themeColor="text1"/>
          <w:sz w:val="22"/>
        </w:rPr>
        <w:t>Supplementary Material</w:t>
      </w:r>
      <w:r w:rsidRPr="003211D8">
        <w:rPr>
          <w:color w:val="000000" w:themeColor="text1"/>
          <w:sz w:val="22"/>
        </w:rPr>
        <w:t xml:space="preserve"> </w:t>
      </w:r>
      <w:r w:rsidRPr="003211D8">
        <w:rPr>
          <w:rFonts w:hint="eastAsia"/>
          <w:color w:val="000000" w:themeColor="text1"/>
          <w:sz w:val="22"/>
        </w:rPr>
        <w:t>3</w:t>
      </w:r>
      <w:r w:rsidR="009B7C27" w:rsidRPr="009B7C27">
        <w:rPr>
          <w:color w:val="000000" w:themeColor="text1"/>
          <w:sz w:val="22"/>
        </w:rPr>
        <w:t>. Questionnaire used in the survey</w:t>
      </w:r>
    </w:p>
    <w:p w14:paraId="15A521C0" w14:textId="64292A87" w:rsidR="007525D5" w:rsidRPr="008511EC" w:rsidRDefault="007525D5" w:rsidP="007525D5">
      <w:pPr>
        <w:rPr>
          <w:b/>
          <w:bCs/>
        </w:rPr>
      </w:pPr>
      <w:r w:rsidRPr="008511EC">
        <w:rPr>
          <w:b/>
          <w:bCs/>
        </w:rPr>
        <w:t>Section 1. Respondent Characteristics</w:t>
      </w:r>
    </w:p>
    <w:p w14:paraId="7B0C806A" w14:textId="0714D992" w:rsidR="007525D5" w:rsidRDefault="002A5315" w:rsidP="007525D5">
      <w:r>
        <w:t>Q</w:t>
      </w:r>
      <w:r w:rsidR="007525D5">
        <w:t>1. Gender</w:t>
      </w:r>
    </w:p>
    <w:p w14:paraId="29A74F28" w14:textId="0A17EE9C" w:rsidR="007525D5" w:rsidRDefault="007525D5" w:rsidP="007525D5">
      <w:r>
        <w:t xml:space="preserve">  </w:t>
      </w:r>
      <w:r>
        <w:rPr>
          <w:rFonts w:ascii="Segoe UI Symbol" w:hAnsi="Segoe UI Symbol" w:cs="Segoe UI Symbol"/>
        </w:rPr>
        <w:t>☐</w:t>
      </w:r>
      <w:r>
        <w:t xml:space="preserve"> </w:t>
      </w:r>
      <w:r w:rsidR="008511EC">
        <w:rPr>
          <w:rFonts w:hint="eastAsia"/>
        </w:rPr>
        <w:t>Male</w:t>
      </w:r>
    </w:p>
    <w:p w14:paraId="4F516803" w14:textId="56C84220" w:rsidR="007525D5" w:rsidRDefault="007525D5" w:rsidP="00F6767E">
      <w:pPr>
        <w:ind w:firstLine="195"/>
      </w:pPr>
      <w:r>
        <w:rPr>
          <w:rFonts w:ascii="Segoe UI Symbol" w:hAnsi="Segoe UI Symbol" w:cs="Segoe UI Symbol"/>
        </w:rPr>
        <w:t>☐</w:t>
      </w:r>
      <w:r>
        <w:t xml:space="preserve"> </w:t>
      </w:r>
      <w:r w:rsidR="008511EC">
        <w:rPr>
          <w:rFonts w:hint="eastAsia"/>
        </w:rPr>
        <w:t>Female</w:t>
      </w:r>
    </w:p>
    <w:p w14:paraId="47CE776C" w14:textId="77777777" w:rsidR="00F6767E" w:rsidRPr="008520F7" w:rsidRDefault="00F6767E" w:rsidP="00F6767E">
      <w:pPr>
        <w:ind w:firstLine="195"/>
        <w:rPr>
          <w:sz w:val="10"/>
          <w:szCs w:val="10"/>
        </w:rPr>
      </w:pPr>
    </w:p>
    <w:p w14:paraId="01102C63" w14:textId="39187193" w:rsidR="007525D5" w:rsidRDefault="002A5315" w:rsidP="007525D5">
      <w:r>
        <w:t>Q</w:t>
      </w:r>
      <w:r w:rsidR="007525D5">
        <w:t>2. Age</w:t>
      </w:r>
      <w:r w:rsidR="008511EC">
        <w:rPr>
          <w:rFonts w:hint="eastAsia"/>
        </w:rPr>
        <w:t>(years)</w:t>
      </w:r>
    </w:p>
    <w:p w14:paraId="648377A7" w14:textId="7ADF4E66" w:rsidR="007525D5" w:rsidRDefault="007525D5" w:rsidP="007525D5">
      <w:r>
        <w:t xml:space="preserve">  </w:t>
      </w:r>
      <w:r>
        <w:rPr>
          <w:rFonts w:ascii="Segoe UI Symbol" w:hAnsi="Segoe UI Symbol" w:cs="Segoe UI Symbol"/>
        </w:rPr>
        <w:t>☐</w:t>
      </w:r>
      <w:r>
        <w:t xml:space="preserve"> </w:t>
      </w:r>
      <w:r w:rsidR="008511EC">
        <w:rPr>
          <w:rFonts w:hint="eastAsia"/>
        </w:rPr>
        <w:t>0-39</w:t>
      </w:r>
    </w:p>
    <w:p w14:paraId="22922986" w14:textId="63CF8841" w:rsidR="007525D5" w:rsidRDefault="007525D5" w:rsidP="007525D5">
      <w:r>
        <w:t xml:space="preserve">  </w:t>
      </w:r>
      <w:r>
        <w:rPr>
          <w:rFonts w:ascii="Segoe UI Symbol" w:hAnsi="Segoe UI Symbol" w:cs="Segoe UI Symbol"/>
        </w:rPr>
        <w:t>☐</w:t>
      </w:r>
      <w:r>
        <w:t xml:space="preserve"> </w:t>
      </w:r>
      <w:r w:rsidR="008511EC">
        <w:rPr>
          <w:rFonts w:hint="eastAsia"/>
        </w:rPr>
        <w:t>40-49</w:t>
      </w:r>
    </w:p>
    <w:p w14:paraId="5C4FAF2D" w14:textId="2BAB005A" w:rsidR="007525D5" w:rsidRDefault="007525D5" w:rsidP="007525D5">
      <w:r>
        <w:t xml:space="preserve">  </w:t>
      </w:r>
      <w:r>
        <w:rPr>
          <w:rFonts w:ascii="Segoe UI Symbol" w:hAnsi="Segoe UI Symbol" w:cs="Segoe UI Symbol"/>
        </w:rPr>
        <w:t>☐</w:t>
      </w:r>
      <w:r>
        <w:t xml:space="preserve"> </w:t>
      </w:r>
      <w:r w:rsidR="008511EC">
        <w:rPr>
          <w:rFonts w:hint="eastAsia"/>
        </w:rPr>
        <w:t>50-59</w:t>
      </w:r>
    </w:p>
    <w:p w14:paraId="540752DB" w14:textId="272E42B3" w:rsidR="007525D5" w:rsidRDefault="007525D5" w:rsidP="00F6767E">
      <w:pPr>
        <w:ind w:firstLine="195"/>
      </w:pPr>
      <w:r>
        <w:rPr>
          <w:rFonts w:ascii="Segoe UI Symbol" w:hAnsi="Segoe UI Symbol" w:cs="Segoe UI Symbol"/>
        </w:rPr>
        <w:t>☐</w:t>
      </w:r>
      <w:r>
        <w:t xml:space="preserve"> </w:t>
      </w:r>
      <w:r w:rsidR="008511EC">
        <w:rPr>
          <w:rFonts w:hint="eastAsia"/>
        </w:rPr>
        <w:t>60 and older</w:t>
      </w:r>
    </w:p>
    <w:p w14:paraId="495A45A2" w14:textId="77777777" w:rsidR="00F6767E" w:rsidRPr="008520F7" w:rsidRDefault="00F6767E" w:rsidP="00F6767E">
      <w:pPr>
        <w:ind w:firstLine="195"/>
        <w:rPr>
          <w:sz w:val="10"/>
          <w:szCs w:val="10"/>
        </w:rPr>
      </w:pPr>
    </w:p>
    <w:p w14:paraId="5744F0B1" w14:textId="44FF6FC7" w:rsidR="008511EC" w:rsidRDefault="002A5315" w:rsidP="007525D5">
      <w:r>
        <w:t>Q</w:t>
      </w:r>
      <w:r w:rsidR="007525D5">
        <w:t xml:space="preserve">3. </w:t>
      </w:r>
      <w:r w:rsidR="008511EC">
        <w:t>Practice location</w:t>
      </w:r>
    </w:p>
    <w:p w14:paraId="50FA0B94" w14:textId="4DDB437D" w:rsidR="00455535" w:rsidRDefault="007525D5" w:rsidP="00455535">
      <w:pPr>
        <w:ind w:firstLine="195"/>
      </w:pPr>
      <w:r>
        <w:rPr>
          <w:rFonts w:ascii="Segoe UI Symbol" w:hAnsi="Segoe UI Symbol" w:cs="Segoe UI Symbol"/>
        </w:rPr>
        <w:t>☐</w:t>
      </w:r>
      <w:r w:rsidR="00717FEA">
        <w:rPr>
          <w:rFonts w:ascii="Segoe UI Symbol" w:hAnsi="Segoe UI Symbol" w:cs="Segoe UI Symbol" w:hint="eastAsia"/>
        </w:rPr>
        <w:t xml:space="preserve"> </w:t>
      </w:r>
      <w:proofErr w:type="gramStart"/>
      <w:r w:rsidR="00455535" w:rsidRPr="00455535">
        <w:t>Seoul</w:t>
      </w:r>
      <w:r w:rsidR="00455535">
        <w:rPr>
          <w:rFonts w:hint="eastAsia"/>
        </w:rPr>
        <w:t xml:space="preserve">  </w:t>
      </w:r>
      <w:r w:rsidR="00455535">
        <w:rPr>
          <w:rFonts w:ascii="Segoe UI Symbol" w:hAnsi="Segoe UI Symbol" w:cs="Segoe UI Symbol"/>
        </w:rPr>
        <w:t>☐</w:t>
      </w:r>
      <w:proofErr w:type="gramEnd"/>
      <w:r w:rsidR="00455535">
        <w:rPr>
          <w:rFonts w:ascii="Segoe UI Symbol" w:hAnsi="Segoe UI Symbol" w:cs="Segoe UI Symbol" w:hint="eastAsia"/>
        </w:rPr>
        <w:t xml:space="preserve"> </w:t>
      </w:r>
      <w:proofErr w:type="gramStart"/>
      <w:r w:rsidR="00455535" w:rsidRPr="00455535">
        <w:t>Gyeonggi</w:t>
      </w:r>
      <w:r w:rsidR="00455535">
        <w:rPr>
          <w:rFonts w:hint="eastAsia"/>
        </w:rPr>
        <w:t xml:space="preserve">  </w:t>
      </w:r>
      <w:r w:rsidR="00455535">
        <w:rPr>
          <w:rFonts w:ascii="Segoe UI Symbol" w:hAnsi="Segoe UI Symbol" w:cs="Segoe UI Symbol"/>
        </w:rPr>
        <w:t>☐</w:t>
      </w:r>
      <w:proofErr w:type="gramEnd"/>
      <w:r w:rsidR="00455535">
        <w:rPr>
          <w:rFonts w:ascii="Segoe UI Symbol" w:hAnsi="Segoe UI Symbol" w:cs="Segoe UI Symbol" w:hint="eastAsia"/>
        </w:rPr>
        <w:t xml:space="preserve"> </w:t>
      </w:r>
      <w:proofErr w:type="gramStart"/>
      <w:r w:rsidR="00455535" w:rsidRPr="00455535">
        <w:t>Incheon</w:t>
      </w:r>
      <w:r w:rsidR="00455535">
        <w:rPr>
          <w:rFonts w:hint="eastAsia"/>
        </w:rPr>
        <w:t xml:space="preserve">  </w:t>
      </w:r>
      <w:r w:rsidR="00455535">
        <w:rPr>
          <w:rFonts w:ascii="Segoe UI Symbol" w:hAnsi="Segoe UI Symbol" w:cs="Segoe UI Symbol"/>
        </w:rPr>
        <w:t>☐</w:t>
      </w:r>
      <w:proofErr w:type="gramEnd"/>
      <w:r w:rsidR="00455535">
        <w:rPr>
          <w:rFonts w:ascii="Segoe UI Symbol" w:hAnsi="Segoe UI Symbol" w:cs="Segoe UI Symbol" w:hint="eastAsia"/>
        </w:rPr>
        <w:t xml:space="preserve"> </w:t>
      </w:r>
      <w:proofErr w:type="gramStart"/>
      <w:r w:rsidR="00455535" w:rsidRPr="00455535">
        <w:t>Busan</w:t>
      </w:r>
      <w:r w:rsidR="00455535">
        <w:rPr>
          <w:rFonts w:hint="eastAsia"/>
        </w:rPr>
        <w:t xml:space="preserve">  </w:t>
      </w:r>
      <w:r w:rsidR="00455535">
        <w:rPr>
          <w:rFonts w:ascii="Segoe UI Symbol" w:hAnsi="Segoe UI Symbol" w:cs="Segoe UI Symbol"/>
        </w:rPr>
        <w:t>☐</w:t>
      </w:r>
      <w:proofErr w:type="gramEnd"/>
      <w:r w:rsidR="00455535">
        <w:rPr>
          <w:rFonts w:ascii="Segoe UI Symbol" w:hAnsi="Segoe UI Symbol" w:cs="Segoe UI Symbol" w:hint="eastAsia"/>
        </w:rPr>
        <w:t xml:space="preserve"> </w:t>
      </w:r>
      <w:proofErr w:type="gramStart"/>
      <w:r w:rsidR="00455535" w:rsidRPr="00455535">
        <w:t>Daegu</w:t>
      </w:r>
      <w:r w:rsidR="00455535">
        <w:rPr>
          <w:rFonts w:hint="eastAsia"/>
        </w:rPr>
        <w:t xml:space="preserve">  </w:t>
      </w:r>
      <w:r w:rsidR="00455535">
        <w:rPr>
          <w:rFonts w:ascii="Segoe UI Symbol" w:hAnsi="Segoe UI Symbol" w:cs="Segoe UI Symbol"/>
        </w:rPr>
        <w:t>☐</w:t>
      </w:r>
      <w:proofErr w:type="gramEnd"/>
      <w:r w:rsidR="00455535">
        <w:rPr>
          <w:rFonts w:ascii="Segoe UI Symbol" w:hAnsi="Segoe UI Symbol" w:cs="Segoe UI Symbol" w:hint="eastAsia"/>
        </w:rPr>
        <w:t xml:space="preserve"> </w:t>
      </w:r>
      <w:proofErr w:type="gramStart"/>
      <w:r w:rsidR="00455535" w:rsidRPr="00455535">
        <w:t>Gwangju</w:t>
      </w:r>
      <w:r w:rsidR="00455535">
        <w:rPr>
          <w:rFonts w:hint="eastAsia"/>
        </w:rPr>
        <w:t xml:space="preserve">  </w:t>
      </w:r>
      <w:r w:rsidR="00455535">
        <w:rPr>
          <w:rFonts w:ascii="Segoe UI Symbol" w:hAnsi="Segoe UI Symbol" w:cs="Segoe UI Symbol"/>
        </w:rPr>
        <w:t>☐</w:t>
      </w:r>
      <w:proofErr w:type="gramEnd"/>
      <w:r w:rsidR="00455535" w:rsidRPr="00455535">
        <w:t xml:space="preserve"> </w:t>
      </w:r>
      <w:proofErr w:type="gramStart"/>
      <w:r w:rsidR="00455535" w:rsidRPr="00455535">
        <w:t>Daejeon</w:t>
      </w:r>
      <w:r w:rsidR="00455535">
        <w:rPr>
          <w:rFonts w:hint="eastAsia"/>
        </w:rPr>
        <w:t xml:space="preserve">  </w:t>
      </w:r>
      <w:r w:rsidR="00455535">
        <w:rPr>
          <w:rFonts w:ascii="Segoe UI Symbol" w:hAnsi="Segoe UI Symbol" w:cs="Segoe UI Symbol"/>
        </w:rPr>
        <w:t>☐</w:t>
      </w:r>
      <w:proofErr w:type="gramEnd"/>
      <w:r w:rsidR="00455535" w:rsidRPr="00455535">
        <w:t xml:space="preserve"> Ulsan</w:t>
      </w:r>
      <w:r w:rsidR="00455535">
        <w:rPr>
          <w:rFonts w:hint="eastAsia"/>
        </w:rPr>
        <w:t xml:space="preserve">  </w:t>
      </w:r>
    </w:p>
    <w:p w14:paraId="15AFDECC" w14:textId="77777777" w:rsidR="00455535" w:rsidRDefault="00455535" w:rsidP="00455535">
      <w:pPr>
        <w:ind w:firstLine="195"/>
      </w:pPr>
      <w:r>
        <w:rPr>
          <w:rFonts w:ascii="Segoe UI Symbol" w:hAnsi="Segoe UI Symbol" w:cs="Segoe UI Symbol"/>
        </w:rPr>
        <w:t>☐</w:t>
      </w:r>
      <w:r>
        <w:rPr>
          <w:rFonts w:ascii="Segoe UI Symbol" w:hAnsi="Segoe UI Symbol" w:cs="Segoe UI Symbol" w:hint="eastAsia"/>
        </w:rPr>
        <w:t xml:space="preserve"> </w:t>
      </w:r>
      <w:proofErr w:type="spellStart"/>
      <w:proofErr w:type="gramStart"/>
      <w:r w:rsidRPr="00455535">
        <w:t>Kangwon</w:t>
      </w:r>
      <w:proofErr w:type="spellEnd"/>
      <w:r>
        <w:rPr>
          <w:rFonts w:hint="eastAsia"/>
        </w:rPr>
        <w:t xml:space="preserve">  </w:t>
      </w:r>
      <w:r>
        <w:rPr>
          <w:rFonts w:ascii="Segoe UI Symbol" w:hAnsi="Segoe UI Symbol" w:cs="Segoe UI Symbol"/>
        </w:rPr>
        <w:t>☐</w:t>
      </w:r>
      <w:proofErr w:type="gramEnd"/>
      <w:r w:rsidRPr="00455535">
        <w:t xml:space="preserve"> </w:t>
      </w:r>
      <w:proofErr w:type="spellStart"/>
      <w:proofErr w:type="gramStart"/>
      <w:r w:rsidRPr="00455535">
        <w:t>Chungbuk</w:t>
      </w:r>
      <w:proofErr w:type="spellEnd"/>
      <w:r>
        <w:rPr>
          <w:rFonts w:hint="eastAsia"/>
        </w:rPr>
        <w:t xml:space="preserve">  </w:t>
      </w:r>
      <w:r>
        <w:rPr>
          <w:rFonts w:ascii="Segoe UI Symbol" w:hAnsi="Segoe UI Symbol" w:cs="Segoe UI Symbol"/>
        </w:rPr>
        <w:t>☐</w:t>
      </w:r>
      <w:proofErr w:type="gramEnd"/>
      <w:r w:rsidRPr="00455535">
        <w:t xml:space="preserve"> </w:t>
      </w:r>
      <w:proofErr w:type="spellStart"/>
      <w:proofErr w:type="gramStart"/>
      <w:r w:rsidRPr="00455535">
        <w:t>Chungnam</w:t>
      </w:r>
      <w:proofErr w:type="spellEnd"/>
      <w:r>
        <w:rPr>
          <w:rFonts w:hint="eastAsia"/>
        </w:rPr>
        <w:t xml:space="preserve">  </w:t>
      </w:r>
      <w:r>
        <w:rPr>
          <w:rFonts w:ascii="Segoe UI Symbol" w:hAnsi="Segoe UI Symbol" w:cs="Segoe UI Symbol"/>
        </w:rPr>
        <w:t>☐</w:t>
      </w:r>
      <w:proofErr w:type="gramEnd"/>
      <w:r w:rsidRPr="00455535">
        <w:t xml:space="preserve"> </w:t>
      </w:r>
      <w:proofErr w:type="gramStart"/>
      <w:r w:rsidRPr="00455535">
        <w:t>Jeonbuk</w:t>
      </w:r>
      <w:r>
        <w:rPr>
          <w:rFonts w:hint="eastAsia"/>
        </w:rPr>
        <w:t xml:space="preserve">  </w:t>
      </w:r>
      <w:r>
        <w:rPr>
          <w:rFonts w:ascii="Segoe UI Symbol" w:hAnsi="Segoe UI Symbol" w:cs="Segoe UI Symbol"/>
        </w:rPr>
        <w:t>☐</w:t>
      </w:r>
      <w:proofErr w:type="gramEnd"/>
      <w:r w:rsidRPr="00455535">
        <w:t xml:space="preserve"> </w:t>
      </w:r>
      <w:proofErr w:type="gramStart"/>
      <w:r w:rsidRPr="00455535">
        <w:t>Jeonnam</w:t>
      </w:r>
      <w:r>
        <w:rPr>
          <w:rFonts w:hint="eastAsia"/>
        </w:rPr>
        <w:t xml:space="preserve">  </w:t>
      </w:r>
      <w:r>
        <w:rPr>
          <w:rFonts w:ascii="Segoe UI Symbol" w:hAnsi="Segoe UI Symbol" w:cs="Segoe UI Symbol"/>
        </w:rPr>
        <w:t>☐</w:t>
      </w:r>
      <w:proofErr w:type="gramEnd"/>
      <w:r w:rsidRPr="00455535">
        <w:t xml:space="preserve"> </w:t>
      </w:r>
      <w:proofErr w:type="spellStart"/>
      <w:r w:rsidRPr="00455535">
        <w:t>Gyeongbuk</w:t>
      </w:r>
      <w:proofErr w:type="spellEnd"/>
      <w:r>
        <w:rPr>
          <w:rFonts w:hint="eastAsia"/>
        </w:rPr>
        <w:t xml:space="preserve">  </w:t>
      </w:r>
    </w:p>
    <w:p w14:paraId="3D43B553" w14:textId="1DC76BF4" w:rsidR="007525D5" w:rsidRDefault="00455535" w:rsidP="00455535">
      <w:pPr>
        <w:ind w:firstLine="195"/>
      </w:pPr>
      <w:r>
        <w:rPr>
          <w:rFonts w:ascii="Segoe UI Symbol" w:hAnsi="Segoe UI Symbol" w:cs="Segoe UI Symbol"/>
        </w:rPr>
        <w:t>☐</w:t>
      </w:r>
      <w:r w:rsidRPr="00455535">
        <w:t xml:space="preserve"> </w:t>
      </w:r>
      <w:proofErr w:type="spellStart"/>
      <w:proofErr w:type="gramStart"/>
      <w:r w:rsidRPr="00455535">
        <w:t>Gyeongnam</w:t>
      </w:r>
      <w:proofErr w:type="spellEnd"/>
      <w:r>
        <w:rPr>
          <w:rFonts w:hint="eastAsia"/>
        </w:rPr>
        <w:t xml:space="preserve">  </w:t>
      </w:r>
      <w:r>
        <w:rPr>
          <w:rFonts w:ascii="Segoe UI Symbol" w:hAnsi="Segoe UI Symbol" w:cs="Segoe UI Symbol"/>
        </w:rPr>
        <w:t>☐</w:t>
      </w:r>
      <w:proofErr w:type="gramEnd"/>
      <w:r>
        <w:rPr>
          <w:rFonts w:ascii="Segoe UI Symbol" w:hAnsi="Segoe UI Symbol" w:cs="Segoe UI Symbol" w:hint="eastAsia"/>
        </w:rPr>
        <w:t xml:space="preserve"> </w:t>
      </w:r>
      <w:proofErr w:type="gramStart"/>
      <w:r w:rsidRPr="00455535">
        <w:t>Jeju</w:t>
      </w:r>
      <w:r>
        <w:rPr>
          <w:rFonts w:hint="eastAsia"/>
        </w:rPr>
        <w:t xml:space="preserve">  </w:t>
      </w:r>
      <w:r>
        <w:rPr>
          <w:rFonts w:ascii="Segoe UI Symbol" w:hAnsi="Segoe UI Symbol" w:cs="Segoe UI Symbol"/>
        </w:rPr>
        <w:t>☐</w:t>
      </w:r>
      <w:proofErr w:type="gramEnd"/>
      <w:r w:rsidRPr="00455535">
        <w:t xml:space="preserve"> </w:t>
      </w:r>
      <w:proofErr w:type="gramStart"/>
      <w:r w:rsidRPr="00455535">
        <w:t>Sejong</w:t>
      </w:r>
      <w:r>
        <w:rPr>
          <w:rFonts w:hint="eastAsia"/>
        </w:rPr>
        <w:t xml:space="preserve">  </w:t>
      </w:r>
      <w:r>
        <w:rPr>
          <w:rFonts w:ascii="Segoe UI Symbol" w:hAnsi="Segoe UI Symbol" w:cs="Segoe UI Symbol"/>
        </w:rPr>
        <w:t>☐</w:t>
      </w:r>
      <w:proofErr w:type="gramEnd"/>
      <w:r w:rsidRPr="00455535">
        <w:t xml:space="preserve"> Other</w:t>
      </w:r>
    </w:p>
    <w:p w14:paraId="04482308" w14:textId="7CD7561C" w:rsidR="00F6767E" w:rsidRPr="008520F7" w:rsidRDefault="00F6767E" w:rsidP="00455535">
      <w:pPr>
        <w:ind w:firstLine="195"/>
        <w:rPr>
          <w:sz w:val="10"/>
          <w:szCs w:val="10"/>
        </w:rPr>
      </w:pPr>
    </w:p>
    <w:p w14:paraId="52F4A71F" w14:textId="101B9AE7" w:rsidR="007525D5" w:rsidRDefault="002A5315" w:rsidP="007525D5">
      <w:r>
        <w:t>Q</w:t>
      </w:r>
      <w:r w:rsidR="007525D5">
        <w:t xml:space="preserve">4. </w:t>
      </w:r>
      <w:r w:rsidR="00455535" w:rsidRPr="00455535">
        <w:t>Main Specialty</w:t>
      </w:r>
    </w:p>
    <w:p w14:paraId="51D2EEE1" w14:textId="0486F87E" w:rsidR="00F6767E" w:rsidRDefault="007525D5" w:rsidP="00F6767E">
      <w:pPr>
        <w:ind w:firstLine="195"/>
      </w:pPr>
      <w:r>
        <w:rPr>
          <w:rFonts w:ascii="Segoe UI Symbol" w:hAnsi="Segoe UI Symbol" w:cs="Segoe UI Symbol"/>
        </w:rPr>
        <w:t>☐</w:t>
      </w:r>
      <w:r>
        <w:t xml:space="preserve"> </w:t>
      </w:r>
      <w:r w:rsidR="006E1260">
        <w:rPr>
          <w:rFonts w:hint="eastAsia"/>
        </w:rPr>
        <w:t>I</w:t>
      </w:r>
      <w:r w:rsidR="00F6767E" w:rsidRPr="00F6767E">
        <w:t xml:space="preserve">nternal </w:t>
      </w:r>
      <w:proofErr w:type="gramStart"/>
      <w:r w:rsidR="00F6767E" w:rsidRPr="00F6767E">
        <w:t>medicine</w:t>
      </w:r>
      <w:r w:rsidR="00F6767E">
        <w:rPr>
          <w:rFonts w:hint="eastAsia"/>
        </w:rPr>
        <w:t xml:space="preserve">  </w:t>
      </w:r>
      <w:r w:rsidR="00F6767E">
        <w:rPr>
          <w:rFonts w:ascii="Segoe UI Symbol" w:hAnsi="Segoe UI Symbol" w:cs="Segoe UI Symbol"/>
        </w:rPr>
        <w:t>☐</w:t>
      </w:r>
      <w:proofErr w:type="gramEnd"/>
      <w:r w:rsidR="00F6767E">
        <w:rPr>
          <w:rFonts w:hint="eastAsia"/>
        </w:rPr>
        <w:t xml:space="preserve"> </w:t>
      </w:r>
      <w:proofErr w:type="gramStart"/>
      <w:r w:rsidR="006E1260">
        <w:rPr>
          <w:rFonts w:hint="eastAsia"/>
        </w:rPr>
        <w:t>N</w:t>
      </w:r>
      <w:r w:rsidR="00F6767E" w:rsidRPr="00F6767E">
        <w:t>eurology</w:t>
      </w:r>
      <w:r w:rsidR="00F6767E">
        <w:rPr>
          <w:rFonts w:hint="eastAsia"/>
        </w:rPr>
        <w:t xml:space="preserve">  </w:t>
      </w:r>
      <w:r w:rsidR="00F6767E">
        <w:rPr>
          <w:rFonts w:ascii="Segoe UI Symbol" w:hAnsi="Segoe UI Symbol" w:cs="Segoe UI Symbol"/>
        </w:rPr>
        <w:t>☐</w:t>
      </w:r>
      <w:proofErr w:type="gramEnd"/>
      <w:r w:rsidR="00F6767E">
        <w:t xml:space="preserve"> </w:t>
      </w:r>
      <w:proofErr w:type="gramStart"/>
      <w:r w:rsidR="006E1260">
        <w:rPr>
          <w:rFonts w:hint="eastAsia"/>
        </w:rPr>
        <w:t>P</w:t>
      </w:r>
      <w:r w:rsidR="00F6767E" w:rsidRPr="00F6767E">
        <w:t>sychiatry</w:t>
      </w:r>
      <w:r w:rsidR="00F6767E">
        <w:rPr>
          <w:rFonts w:hint="eastAsia"/>
        </w:rPr>
        <w:t xml:space="preserve">  </w:t>
      </w:r>
      <w:r w:rsidR="00F6767E">
        <w:rPr>
          <w:rFonts w:ascii="Segoe UI Symbol" w:hAnsi="Segoe UI Symbol" w:cs="Segoe UI Symbol"/>
        </w:rPr>
        <w:t>☐</w:t>
      </w:r>
      <w:proofErr w:type="gramEnd"/>
      <w:r w:rsidR="00F6767E" w:rsidRPr="00F6767E">
        <w:t xml:space="preserve"> </w:t>
      </w:r>
      <w:proofErr w:type="gramStart"/>
      <w:r w:rsidR="006E1260">
        <w:rPr>
          <w:rFonts w:hint="eastAsia"/>
        </w:rPr>
        <w:t>P</w:t>
      </w:r>
      <w:r w:rsidR="00F6767E" w:rsidRPr="00F6767E">
        <w:t>ediatrics</w:t>
      </w:r>
      <w:r w:rsidR="00F6767E">
        <w:rPr>
          <w:rFonts w:hint="eastAsia"/>
        </w:rPr>
        <w:t xml:space="preserve">  </w:t>
      </w:r>
      <w:r w:rsidR="00F6767E">
        <w:rPr>
          <w:rFonts w:ascii="Segoe UI Symbol" w:hAnsi="Segoe UI Symbol" w:cs="Segoe UI Symbol"/>
        </w:rPr>
        <w:t>☐</w:t>
      </w:r>
      <w:proofErr w:type="gramEnd"/>
      <w:r w:rsidR="00F6767E" w:rsidRPr="00F6767E">
        <w:t xml:space="preserve"> </w:t>
      </w:r>
      <w:r w:rsidR="006E1260">
        <w:rPr>
          <w:rFonts w:hint="eastAsia"/>
        </w:rPr>
        <w:t>D</w:t>
      </w:r>
      <w:r w:rsidR="00F6767E" w:rsidRPr="00F6767E">
        <w:t>ermatology</w:t>
      </w:r>
      <w:r w:rsidR="00F6767E">
        <w:rPr>
          <w:rFonts w:hint="eastAsia"/>
        </w:rPr>
        <w:t xml:space="preserve">  </w:t>
      </w:r>
    </w:p>
    <w:p w14:paraId="765406F2" w14:textId="5F2B2894" w:rsidR="00F6767E" w:rsidRDefault="00F6767E" w:rsidP="00F6767E">
      <w:pPr>
        <w:ind w:firstLine="195"/>
      </w:pPr>
      <w:r>
        <w:rPr>
          <w:rFonts w:ascii="Segoe UI Symbol" w:hAnsi="Segoe UI Symbol" w:cs="Segoe UI Symbol"/>
        </w:rPr>
        <w:t>☐</w:t>
      </w:r>
      <w:r w:rsidRPr="00F6767E">
        <w:t xml:space="preserve"> </w:t>
      </w:r>
      <w:proofErr w:type="spellStart"/>
      <w:proofErr w:type="gramStart"/>
      <w:r w:rsidR="006E1260">
        <w:rPr>
          <w:rFonts w:hint="eastAsia"/>
        </w:rPr>
        <w:t>P</w:t>
      </w:r>
      <w:r w:rsidRPr="00F6767E">
        <w:t>hthisiology</w:t>
      </w:r>
      <w:proofErr w:type="spellEnd"/>
      <w:r>
        <w:rPr>
          <w:rFonts w:hint="eastAsia"/>
        </w:rPr>
        <w:t xml:space="preserve">  </w:t>
      </w:r>
      <w:r>
        <w:rPr>
          <w:rFonts w:ascii="Segoe UI Symbol" w:hAnsi="Segoe UI Symbol" w:cs="Segoe UI Symbol"/>
        </w:rPr>
        <w:t>☐</w:t>
      </w:r>
      <w:proofErr w:type="gramEnd"/>
      <w:r w:rsidRPr="00F6767E">
        <w:t xml:space="preserve"> </w:t>
      </w:r>
      <w:proofErr w:type="gramStart"/>
      <w:r w:rsidR="006E1260">
        <w:rPr>
          <w:rFonts w:hint="eastAsia"/>
        </w:rPr>
        <w:t>R</w:t>
      </w:r>
      <w:r w:rsidRPr="00F6767E">
        <w:t>ehabilitation</w:t>
      </w:r>
      <w:r>
        <w:rPr>
          <w:rFonts w:hint="eastAsia"/>
        </w:rPr>
        <w:t xml:space="preserve">  </w:t>
      </w:r>
      <w:r>
        <w:rPr>
          <w:rFonts w:ascii="Segoe UI Symbol" w:hAnsi="Segoe UI Symbol" w:cs="Segoe UI Symbol"/>
        </w:rPr>
        <w:t>☐</w:t>
      </w:r>
      <w:proofErr w:type="gramEnd"/>
      <w:r>
        <w:t xml:space="preserve"> </w:t>
      </w:r>
      <w:r w:rsidR="006E1260">
        <w:rPr>
          <w:rFonts w:hint="eastAsia"/>
        </w:rPr>
        <w:t>F</w:t>
      </w:r>
      <w:r w:rsidRPr="00F6767E">
        <w:t xml:space="preserve">amily </w:t>
      </w:r>
      <w:proofErr w:type="gramStart"/>
      <w:r w:rsidRPr="00F6767E">
        <w:t>medicine</w:t>
      </w:r>
      <w:r>
        <w:rPr>
          <w:rFonts w:hint="eastAsia"/>
        </w:rPr>
        <w:t xml:space="preserve">  </w:t>
      </w:r>
      <w:r>
        <w:rPr>
          <w:rFonts w:ascii="Segoe UI Symbol" w:hAnsi="Segoe UI Symbol" w:cs="Segoe UI Symbol"/>
        </w:rPr>
        <w:t>☐</w:t>
      </w:r>
      <w:proofErr w:type="gramEnd"/>
      <w:r>
        <w:t xml:space="preserve"> </w:t>
      </w:r>
      <w:r w:rsidR="006E1260">
        <w:rPr>
          <w:rFonts w:hint="eastAsia"/>
        </w:rPr>
        <w:t>G</w:t>
      </w:r>
      <w:r w:rsidRPr="00F6767E">
        <w:t>eneral surgery</w:t>
      </w:r>
      <w:r>
        <w:rPr>
          <w:rFonts w:hint="eastAsia"/>
        </w:rPr>
        <w:t xml:space="preserve">  </w:t>
      </w:r>
    </w:p>
    <w:p w14:paraId="18A8B4E8" w14:textId="7C85518E" w:rsidR="00F6767E" w:rsidRDefault="00F6767E" w:rsidP="00F6767E">
      <w:pPr>
        <w:ind w:firstLine="195"/>
      </w:pPr>
      <w:r>
        <w:rPr>
          <w:rFonts w:ascii="Segoe UI Symbol" w:hAnsi="Segoe UI Symbol" w:cs="Segoe UI Symbol"/>
        </w:rPr>
        <w:t>☐</w:t>
      </w:r>
      <w:r>
        <w:rPr>
          <w:rFonts w:ascii="Segoe UI Symbol" w:hAnsi="Segoe UI Symbol" w:cs="Segoe UI Symbol" w:hint="eastAsia"/>
        </w:rPr>
        <w:t xml:space="preserve"> </w:t>
      </w:r>
      <w:proofErr w:type="gramStart"/>
      <w:r w:rsidR="006E1260">
        <w:rPr>
          <w:rFonts w:ascii="Segoe UI Symbol" w:hAnsi="Segoe UI Symbol" w:cs="Segoe UI Symbol" w:hint="eastAsia"/>
        </w:rPr>
        <w:t>O</w:t>
      </w:r>
      <w:r w:rsidRPr="00F6767E">
        <w:t>rthopedics</w:t>
      </w:r>
      <w:r>
        <w:rPr>
          <w:rFonts w:hint="eastAsia"/>
        </w:rPr>
        <w:t xml:space="preserve">  </w:t>
      </w:r>
      <w:r>
        <w:rPr>
          <w:rFonts w:ascii="Segoe UI Symbol" w:hAnsi="Segoe UI Symbol" w:cs="Segoe UI Symbol"/>
        </w:rPr>
        <w:t>☐</w:t>
      </w:r>
      <w:proofErr w:type="gramEnd"/>
      <w:r w:rsidRPr="00F6767E">
        <w:t xml:space="preserve"> </w:t>
      </w:r>
      <w:proofErr w:type="gramStart"/>
      <w:r w:rsidR="006E1260">
        <w:rPr>
          <w:rFonts w:hint="eastAsia"/>
        </w:rPr>
        <w:t>N</w:t>
      </w:r>
      <w:r w:rsidRPr="00F6767E">
        <w:t>eurosurgery</w:t>
      </w:r>
      <w:r>
        <w:rPr>
          <w:rFonts w:hint="eastAsia"/>
        </w:rPr>
        <w:t xml:space="preserve">  </w:t>
      </w:r>
      <w:r>
        <w:rPr>
          <w:rFonts w:ascii="Segoe UI Symbol" w:hAnsi="Segoe UI Symbol" w:cs="Segoe UI Symbol"/>
        </w:rPr>
        <w:t>☐</w:t>
      </w:r>
      <w:proofErr w:type="gramEnd"/>
      <w:r>
        <w:rPr>
          <w:rFonts w:hint="eastAsia"/>
        </w:rPr>
        <w:t xml:space="preserve"> </w:t>
      </w:r>
      <w:r w:rsidR="006E1260">
        <w:rPr>
          <w:rFonts w:hint="eastAsia"/>
        </w:rPr>
        <w:t>P</w:t>
      </w:r>
      <w:r w:rsidRPr="00F6767E">
        <w:t xml:space="preserve">lastic </w:t>
      </w:r>
      <w:proofErr w:type="gramStart"/>
      <w:r w:rsidRPr="00F6767E">
        <w:t>surgery</w:t>
      </w:r>
      <w:r>
        <w:rPr>
          <w:rFonts w:hint="eastAsia"/>
        </w:rPr>
        <w:t xml:space="preserve">  </w:t>
      </w:r>
      <w:r>
        <w:rPr>
          <w:rFonts w:ascii="Segoe UI Symbol" w:hAnsi="Segoe UI Symbol" w:cs="Segoe UI Symbol"/>
        </w:rPr>
        <w:t>☐</w:t>
      </w:r>
      <w:proofErr w:type="gramEnd"/>
      <w:r>
        <w:t xml:space="preserve"> </w:t>
      </w:r>
      <w:r w:rsidR="006E1260">
        <w:rPr>
          <w:rFonts w:hint="eastAsia"/>
        </w:rPr>
        <w:t>O</w:t>
      </w:r>
      <w:r w:rsidRPr="00F6767E">
        <w:t>bstetrics and gynecology</w:t>
      </w:r>
      <w:r>
        <w:rPr>
          <w:rFonts w:hint="eastAsia"/>
        </w:rPr>
        <w:t xml:space="preserve"> </w:t>
      </w:r>
    </w:p>
    <w:p w14:paraId="2D896919" w14:textId="275029F7" w:rsidR="00F6767E" w:rsidRDefault="00F6767E" w:rsidP="00F6767E">
      <w:pPr>
        <w:ind w:firstLine="195"/>
      </w:pPr>
      <w:r>
        <w:rPr>
          <w:rFonts w:ascii="Segoe UI Symbol" w:hAnsi="Segoe UI Symbol" w:cs="Segoe UI Symbol"/>
        </w:rPr>
        <w:t>☐</w:t>
      </w:r>
      <w:r w:rsidRPr="00F6767E">
        <w:t xml:space="preserve"> </w:t>
      </w:r>
      <w:proofErr w:type="gramStart"/>
      <w:r w:rsidR="006E1260">
        <w:rPr>
          <w:rFonts w:hint="eastAsia"/>
        </w:rPr>
        <w:t>O</w:t>
      </w:r>
      <w:r w:rsidRPr="00F6767E">
        <w:t>phthalmology</w:t>
      </w:r>
      <w:r>
        <w:rPr>
          <w:rFonts w:hint="eastAsia"/>
        </w:rPr>
        <w:t xml:space="preserve">  </w:t>
      </w:r>
      <w:r>
        <w:rPr>
          <w:rFonts w:ascii="Segoe UI Symbol" w:hAnsi="Segoe UI Symbol" w:cs="Segoe UI Symbol"/>
        </w:rPr>
        <w:t>☐</w:t>
      </w:r>
      <w:proofErr w:type="gramEnd"/>
      <w:r w:rsidRPr="00F6767E">
        <w:t xml:space="preserve"> </w:t>
      </w:r>
      <w:proofErr w:type="gramStart"/>
      <w:r w:rsidR="006E1260">
        <w:rPr>
          <w:rFonts w:hint="eastAsia"/>
        </w:rPr>
        <w:t>O</w:t>
      </w:r>
      <w:r w:rsidRPr="00F6767E">
        <w:t>tolaryngology</w:t>
      </w:r>
      <w:r>
        <w:rPr>
          <w:rFonts w:hint="eastAsia"/>
        </w:rPr>
        <w:t xml:space="preserve">  </w:t>
      </w:r>
      <w:r>
        <w:rPr>
          <w:rFonts w:ascii="Segoe UI Symbol" w:hAnsi="Segoe UI Symbol" w:cs="Segoe UI Symbol"/>
        </w:rPr>
        <w:t>☐</w:t>
      </w:r>
      <w:proofErr w:type="gramEnd"/>
      <w:r w:rsidRPr="00F6767E">
        <w:t xml:space="preserve"> </w:t>
      </w:r>
      <w:proofErr w:type="gramStart"/>
      <w:r w:rsidR="006E1260">
        <w:rPr>
          <w:rFonts w:hint="eastAsia"/>
        </w:rPr>
        <w:t>U</w:t>
      </w:r>
      <w:r w:rsidRPr="00F6767E">
        <w:t>rology</w:t>
      </w:r>
      <w:r>
        <w:rPr>
          <w:rFonts w:hint="eastAsia"/>
        </w:rPr>
        <w:t xml:space="preserve">  </w:t>
      </w:r>
      <w:r>
        <w:rPr>
          <w:rFonts w:ascii="Segoe UI Symbol" w:hAnsi="Segoe UI Symbol" w:cs="Segoe UI Symbol"/>
        </w:rPr>
        <w:t>☐</w:t>
      </w:r>
      <w:proofErr w:type="gramEnd"/>
      <w:r>
        <w:t xml:space="preserve"> </w:t>
      </w:r>
      <w:r w:rsidR="006E1260">
        <w:rPr>
          <w:rFonts w:hint="eastAsia"/>
        </w:rPr>
        <w:t>E</w:t>
      </w:r>
      <w:r w:rsidRPr="00F6767E">
        <w:t>mergency medicine</w:t>
      </w:r>
      <w:r>
        <w:rPr>
          <w:rFonts w:hint="eastAsia"/>
        </w:rPr>
        <w:t xml:space="preserve">  </w:t>
      </w:r>
    </w:p>
    <w:p w14:paraId="613B7AF0" w14:textId="1167CB7A" w:rsidR="00F6767E" w:rsidRDefault="00F6767E" w:rsidP="00F6767E">
      <w:pPr>
        <w:ind w:firstLine="195"/>
      </w:pPr>
      <w:r>
        <w:rPr>
          <w:rFonts w:ascii="Segoe UI Symbol" w:hAnsi="Segoe UI Symbol" w:cs="Segoe UI Symbol"/>
        </w:rPr>
        <w:t>☐</w:t>
      </w:r>
      <w:r>
        <w:t xml:space="preserve"> </w:t>
      </w:r>
      <w:proofErr w:type="gramStart"/>
      <w:r w:rsidR="00717FEA">
        <w:rPr>
          <w:rFonts w:hint="eastAsia"/>
        </w:rPr>
        <w:t>A</w:t>
      </w:r>
      <w:r w:rsidRPr="00F6767E">
        <w:t>nesthesia</w:t>
      </w:r>
      <w:r>
        <w:rPr>
          <w:rFonts w:hint="eastAsia"/>
        </w:rPr>
        <w:t xml:space="preserve">  </w:t>
      </w:r>
      <w:r>
        <w:rPr>
          <w:rFonts w:ascii="Segoe UI Symbol" w:hAnsi="Segoe UI Symbol" w:cs="Segoe UI Symbol"/>
        </w:rPr>
        <w:t>☐</w:t>
      </w:r>
      <w:proofErr w:type="gramEnd"/>
      <w:r w:rsidRPr="00F6767E">
        <w:t xml:space="preserve"> </w:t>
      </w:r>
      <w:proofErr w:type="gramStart"/>
      <w:r w:rsidR="00717FEA">
        <w:rPr>
          <w:rFonts w:hint="eastAsia"/>
        </w:rPr>
        <w:t>R</w:t>
      </w:r>
      <w:r w:rsidRPr="00F6767E">
        <w:t>adiology</w:t>
      </w:r>
      <w:r>
        <w:rPr>
          <w:rFonts w:hint="eastAsia"/>
        </w:rPr>
        <w:t xml:space="preserve">  </w:t>
      </w:r>
      <w:r>
        <w:rPr>
          <w:rFonts w:ascii="Segoe UI Symbol" w:hAnsi="Segoe UI Symbol" w:cs="Segoe UI Symbol"/>
        </w:rPr>
        <w:t>☐</w:t>
      </w:r>
      <w:proofErr w:type="gramEnd"/>
      <w:r w:rsidRPr="00F6767E">
        <w:t xml:space="preserve"> </w:t>
      </w:r>
      <w:r w:rsidR="00717FEA">
        <w:rPr>
          <w:rFonts w:hint="eastAsia"/>
        </w:rPr>
        <w:t>R</w:t>
      </w:r>
      <w:r w:rsidRPr="00F6767E">
        <w:t xml:space="preserve">adiation </w:t>
      </w:r>
      <w:proofErr w:type="gramStart"/>
      <w:r w:rsidRPr="00F6767E">
        <w:t>oncology</w:t>
      </w:r>
      <w:r>
        <w:rPr>
          <w:rFonts w:hint="eastAsia"/>
        </w:rPr>
        <w:t xml:space="preserve">  </w:t>
      </w:r>
      <w:r>
        <w:rPr>
          <w:rFonts w:ascii="Segoe UI Symbol" w:hAnsi="Segoe UI Symbol" w:cs="Segoe UI Symbol"/>
        </w:rPr>
        <w:t>☐</w:t>
      </w:r>
      <w:proofErr w:type="gramEnd"/>
      <w:r w:rsidRPr="00F6767E">
        <w:t xml:space="preserve"> </w:t>
      </w:r>
      <w:proofErr w:type="gramStart"/>
      <w:r w:rsidR="00717FEA">
        <w:rPr>
          <w:rFonts w:hint="eastAsia"/>
        </w:rPr>
        <w:t>P</w:t>
      </w:r>
      <w:r w:rsidRPr="00F6767E">
        <w:t>athology</w:t>
      </w:r>
      <w:r>
        <w:rPr>
          <w:rFonts w:hint="eastAsia"/>
        </w:rPr>
        <w:t xml:space="preserve">  </w:t>
      </w:r>
      <w:r>
        <w:rPr>
          <w:rFonts w:ascii="Segoe UI Symbol" w:hAnsi="Segoe UI Symbol" w:cs="Segoe UI Symbol"/>
        </w:rPr>
        <w:t>☐</w:t>
      </w:r>
      <w:proofErr w:type="gramEnd"/>
      <w:r w:rsidRPr="00F6767E">
        <w:t xml:space="preserve"> </w:t>
      </w:r>
      <w:r w:rsidR="00717FEA">
        <w:rPr>
          <w:rFonts w:hint="eastAsia"/>
        </w:rPr>
        <w:t>L</w:t>
      </w:r>
      <w:r w:rsidRPr="00F6767E">
        <w:t>aboratory medicine</w:t>
      </w:r>
      <w:r>
        <w:rPr>
          <w:rFonts w:hint="eastAsia"/>
        </w:rPr>
        <w:t xml:space="preserve">  </w:t>
      </w:r>
    </w:p>
    <w:p w14:paraId="187BD1F1" w14:textId="2F5DBF86" w:rsidR="00F6767E" w:rsidRDefault="00F6767E" w:rsidP="00F6767E">
      <w:pPr>
        <w:ind w:firstLine="195"/>
      </w:pPr>
      <w:r>
        <w:rPr>
          <w:rFonts w:ascii="Segoe UI Symbol" w:hAnsi="Segoe UI Symbol" w:cs="Segoe UI Symbol"/>
        </w:rPr>
        <w:t>☐</w:t>
      </w:r>
      <w:r w:rsidRPr="00F6767E">
        <w:t xml:space="preserve"> </w:t>
      </w:r>
      <w:r w:rsidR="00717FEA">
        <w:rPr>
          <w:rFonts w:hint="eastAsia"/>
        </w:rPr>
        <w:t>P</w:t>
      </w:r>
      <w:r w:rsidRPr="00F6767E">
        <w:t xml:space="preserve">reventive </w:t>
      </w:r>
      <w:proofErr w:type="gramStart"/>
      <w:r w:rsidRPr="00F6767E">
        <w:t>medicine</w:t>
      </w:r>
      <w:r>
        <w:rPr>
          <w:rFonts w:hint="eastAsia"/>
        </w:rPr>
        <w:t xml:space="preserve">  </w:t>
      </w:r>
      <w:r>
        <w:rPr>
          <w:rFonts w:ascii="Segoe UI Symbol" w:hAnsi="Segoe UI Symbol" w:cs="Segoe UI Symbol"/>
        </w:rPr>
        <w:t>☐</w:t>
      </w:r>
      <w:proofErr w:type="gramEnd"/>
      <w:r w:rsidRPr="00F6767E">
        <w:t xml:space="preserve"> </w:t>
      </w:r>
      <w:r w:rsidR="00717FEA">
        <w:rPr>
          <w:rFonts w:hint="eastAsia"/>
        </w:rPr>
        <w:t>N</w:t>
      </w:r>
      <w:r w:rsidRPr="00F6767E">
        <w:t>uclear medicine</w:t>
      </w:r>
      <w:r>
        <w:rPr>
          <w:rFonts w:hint="eastAsia"/>
        </w:rPr>
        <w:t xml:space="preserve">  </w:t>
      </w:r>
    </w:p>
    <w:p w14:paraId="6734A5B2" w14:textId="3FD87AB2" w:rsidR="007525D5" w:rsidRDefault="00F6767E" w:rsidP="00F6767E">
      <w:pPr>
        <w:ind w:firstLine="195"/>
      </w:pPr>
      <w:r>
        <w:rPr>
          <w:rFonts w:ascii="Segoe UI Symbol" w:hAnsi="Segoe UI Symbol" w:cs="Segoe UI Symbol"/>
        </w:rPr>
        <w:lastRenderedPageBreak/>
        <w:t>☐</w:t>
      </w:r>
      <w:r w:rsidRPr="00F6767E">
        <w:t xml:space="preserve"> </w:t>
      </w:r>
      <w:r w:rsidR="00717FEA">
        <w:rPr>
          <w:rFonts w:hint="eastAsia"/>
        </w:rPr>
        <w:t>O</w:t>
      </w:r>
      <w:r w:rsidRPr="00F6767E">
        <w:t>ccupational and environmental medicine or no specialty certification (primary care).</w:t>
      </w:r>
    </w:p>
    <w:p w14:paraId="1D6A09B2" w14:textId="77777777" w:rsidR="006E1260" w:rsidRPr="008520F7" w:rsidRDefault="006E1260" w:rsidP="007525D5">
      <w:pPr>
        <w:rPr>
          <w:sz w:val="10"/>
          <w:szCs w:val="10"/>
        </w:rPr>
      </w:pPr>
    </w:p>
    <w:p w14:paraId="627DBB28" w14:textId="73B47957" w:rsidR="007525D5" w:rsidRDefault="002A5315" w:rsidP="007525D5">
      <w:r>
        <w:t>Q</w:t>
      </w:r>
      <w:r w:rsidR="007525D5">
        <w:t>5. Practice setting</w:t>
      </w:r>
    </w:p>
    <w:p w14:paraId="2BA41459" w14:textId="77777777" w:rsidR="006E1260" w:rsidRPr="006E1260" w:rsidRDefault="006E1260" w:rsidP="006E1260">
      <w:pPr>
        <w:ind w:firstLine="195"/>
      </w:pPr>
      <w:r w:rsidRPr="006E1260">
        <w:rPr>
          <w:rFonts w:ascii="Segoe UI Symbol" w:hAnsi="Segoe UI Symbol" w:cs="Segoe UI Symbol"/>
        </w:rPr>
        <w:t>☐</w:t>
      </w:r>
      <w:r w:rsidRPr="006E1260">
        <w:t xml:space="preserve"> Clinic</w:t>
      </w:r>
    </w:p>
    <w:p w14:paraId="50AD5F7D" w14:textId="77777777" w:rsidR="006E1260" w:rsidRPr="006E1260" w:rsidRDefault="006E1260" w:rsidP="006E1260">
      <w:pPr>
        <w:ind w:firstLine="195"/>
      </w:pPr>
      <w:r w:rsidRPr="006E1260">
        <w:rPr>
          <w:rFonts w:ascii="Segoe UI Symbol" w:hAnsi="Segoe UI Symbol" w:cs="Segoe UI Symbol"/>
        </w:rPr>
        <w:t>☐</w:t>
      </w:r>
      <w:r w:rsidRPr="006E1260">
        <w:t xml:space="preserve"> Hospital</w:t>
      </w:r>
    </w:p>
    <w:p w14:paraId="2635315A" w14:textId="77777777" w:rsidR="006E1260" w:rsidRPr="006E1260" w:rsidRDefault="006E1260" w:rsidP="006E1260">
      <w:pPr>
        <w:ind w:firstLine="195"/>
      </w:pPr>
      <w:r w:rsidRPr="006E1260">
        <w:rPr>
          <w:rFonts w:ascii="Segoe UI Symbol" w:hAnsi="Segoe UI Symbol" w:cs="Segoe UI Symbol"/>
        </w:rPr>
        <w:t>☐</w:t>
      </w:r>
      <w:r w:rsidRPr="006E1260">
        <w:t xml:space="preserve"> General Hospital</w:t>
      </w:r>
    </w:p>
    <w:p w14:paraId="0802B807" w14:textId="61B31599" w:rsidR="006E1260" w:rsidRPr="006E1260" w:rsidRDefault="006E1260" w:rsidP="006E1260">
      <w:pPr>
        <w:ind w:firstLine="195"/>
      </w:pPr>
      <w:r w:rsidRPr="006E1260">
        <w:rPr>
          <w:rFonts w:ascii="Segoe UI Symbol" w:hAnsi="Segoe UI Symbol" w:cs="Segoe UI Symbol"/>
        </w:rPr>
        <w:t>☐</w:t>
      </w:r>
      <w:r w:rsidRPr="006E1260">
        <w:t xml:space="preserve"> Tertiary General Hospital</w:t>
      </w:r>
    </w:p>
    <w:p w14:paraId="5DC5A8C7" w14:textId="0E05768E" w:rsidR="006E1260" w:rsidRDefault="006E1260" w:rsidP="006E1260">
      <w:pPr>
        <w:ind w:firstLine="195"/>
        <w:rPr>
          <w:rFonts w:ascii="Segoe UI Symbol" w:hAnsi="Segoe UI Symbol" w:cs="Segoe UI Symbol"/>
        </w:rPr>
      </w:pPr>
      <w:r w:rsidRPr="006E1260">
        <w:rPr>
          <w:rFonts w:ascii="Segoe UI Symbol" w:hAnsi="Segoe UI Symbol" w:cs="Segoe UI Symbol"/>
        </w:rPr>
        <w:t>☐</w:t>
      </w:r>
      <w:r>
        <w:rPr>
          <w:rFonts w:ascii="Segoe UI Symbol" w:hAnsi="Segoe UI Symbol" w:cs="Segoe UI Symbol" w:hint="eastAsia"/>
        </w:rPr>
        <w:t xml:space="preserve"> Other</w:t>
      </w:r>
    </w:p>
    <w:p w14:paraId="193BA804" w14:textId="77777777" w:rsidR="006E1260" w:rsidRPr="008520F7" w:rsidRDefault="006E1260" w:rsidP="006E1260">
      <w:pPr>
        <w:ind w:firstLine="195"/>
        <w:rPr>
          <w:sz w:val="10"/>
          <w:szCs w:val="10"/>
        </w:rPr>
      </w:pPr>
    </w:p>
    <w:p w14:paraId="0D91462C" w14:textId="639490B5" w:rsidR="007525D5" w:rsidRPr="003644D2" w:rsidRDefault="006E1260" w:rsidP="007525D5">
      <w:pPr>
        <w:rPr>
          <w:b/>
          <w:bCs/>
        </w:rPr>
      </w:pPr>
      <w:r w:rsidRPr="003644D2">
        <w:rPr>
          <w:b/>
          <w:bCs/>
        </w:rPr>
        <w:t xml:space="preserve">Section 2. </w:t>
      </w:r>
      <w:r w:rsidR="007525D5" w:rsidRPr="003644D2">
        <w:rPr>
          <w:b/>
          <w:bCs/>
        </w:rPr>
        <w:t>Policy Perceptions</w:t>
      </w:r>
    </w:p>
    <w:tbl>
      <w:tblPr>
        <w:tblStyle w:val="ab"/>
        <w:tblW w:w="0" w:type="auto"/>
        <w:tblLook w:val="04A0" w:firstRow="1" w:lastRow="0" w:firstColumn="1" w:lastColumn="0" w:noHBand="0" w:noVBand="1"/>
      </w:tblPr>
      <w:tblGrid>
        <w:gridCol w:w="9016"/>
      </w:tblGrid>
      <w:tr w:rsidR="009F0037" w14:paraId="2313F5EE" w14:textId="77777777" w:rsidTr="009F0037">
        <w:tc>
          <w:tcPr>
            <w:tcW w:w="9016" w:type="dxa"/>
          </w:tcPr>
          <w:p w14:paraId="13619EC0" w14:textId="2B88E7EE" w:rsidR="009F0037" w:rsidRDefault="009F0037" w:rsidP="00BD757D">
            <w:r w:rsidRPr="009F0037">
              <w:t>The government announced its essential healthcare policy package on February 1, 2024, and the first set of healthcare reform action plans on August 30, outlining a transition toward alternative payment models (performance-based and value-based payments). Performance-based payment refers to a comprehensive evaluation system in which institutions are reimbursed with a lump-sum amount based on performance indicators rather than individual services. Value-based payment compensates Accountable Care Organizations (ACOs) based on outcomes linked to patient experience and treatment results.</w:t>
            </w:r>
          </w:p>
        </w:tc>
      </w:tr>
    </w:tbl>
    <w:p w14:paraId="5D474EC2" w14:textId="77777777" w:rsidR="009F0037" w:rsidRPr="008520F7" w:rsidRDefault="009F0037" w:rsidP="00BD757D">
      <w:pPr>
        <w:rPr>
          <w:sz w:val="10"/>
          <w:szCs w:val="10"/>
        </w:rPr>
      </w:pPr>
    </w:p>
    <w:p w14:paraId="2A18A8F8" w14:textId="30D15710" w:rsidR="00BD757D" w:rsidRDefault="002A5315" w:rsidP="00BD757D">
      <w:r>
        <w:t>Q</w:t>
      </w:r>
      <w:r w:rsidR="00BD757D">
        <w:rPr>
          <w:rFonts w:hint="eastAsia"/>
        </w:rPr>
        <w:t>6</w:t>
      </w:r>
      <w:r w:rsidR="007525D5">
        <w:t>.</w:t>
      </w:r>
      <w:r w:rsidR="00BD757D">
        <w:rPr>
          <w:rFonts w:hint="eastAsia"/>
        </w:rPr>
        <w:t xml:space="preserve"> </w:t>
      </w:r>
      <w:r w:rsidR="00BD757D" w:rsidRPr="00BD757D">
        <w:t>Do you think the government’s proposed payment reform</w:t>
      </w:r>
      <w:r w:rsidR="00BD757D">
        <w:rPr>
          <w:rFonts w:hint="eastAsia"/>
        </w:rPr>
        <w:t>*</w:t>
      </w:r>
      <w:r w:rsidR="00BD757D" w:rsidRPr="00BD757D">
        <w:t xml:space="preserve"> will contribute to improving healthcare quality and reducing medical costs?</w:t>
      </w:r>
    </w:p>
    <w:p w14:paraId="674822FC" w14:textId="4AA4A9F3" w:rsidR="00BD757D" w:rsidRPr="00BD757D" w:rsidRDefault="00BD757D" w:rsidP="00BD757D">
      <w:r>
        <w:rPr>
          <w:rFonts w:hint="eastAsia"/>
          <w:i/>
          <w:iCs/>
        </w:rPr>
        <w:t>*</w:t>
      </w:r>
      <w:r w:rsidRPr="00BD757D">
        <w:rPr>
          <w:i/>
          <w:iCs/>
        </w:rPr>
        <w:t>Alternative payment models: performance-based payment, value-based payment</w:t>
      </w:r>
    </w:p>
    <w:p w14:paraId="3D4405D1" w14:textId="3BF5D70C" w:rsidR="009F0037" w:rsidRDefault="00BD757D" w:rsidP="00DE1BCC">
      <w:pPr>
        <w:ind w:leftChars="100" w:left="200"/>
      </w:pPr>
      <w:r w:rsidRPr="00BD757D">
        <w:rPr>
          <w:rFonts w:ascii="Segoe UI Symbol" w:hAnsi="Segoe UI Symbol" w:cs="Segoe UI Symbol"/>
        </w:rPr>
        <w:t>☐</w:t>
      </w:r>
      <w:r w:rsidRPr="00BD757D">
        <w:rPr>
          <w:rFonts w:hint="eastAsia"/>
        </w:rPr>
        <w:t xml:space="preserve"> </w:t>
      </w:r>
      <w:r w:rsidRPr="00BD757D">
        <w:t>Yes</w:t>
      </w:r>
      <w:r w:rsidRPr="00BD757D">
        <w:br/>
      </w:r>
      <w:r w:rsidRPr="00BD757D">
        <w:rPr>
          <w:rFonts w:ascii="Segoe UI Symbol" w:hAnsi="Segoe UI Symbol" w:cs="Segoe UI Symbol"/>
        </w:rPr>
        <w:t>☐</w:t>
      </w:r>
      <w:r w:rsidRPr="00BD757D">
        <w:rPr>
          <w:rFonts w:hint="eastAsia"/>
        </w:rPr>
        <w:t xml:space="preserve"> </w:t>
      </w:r>
      <w:r w:rsidRPr="00BD757D">
        <w:t>No</w:t>
      </w:r>
    </w:p>
    <w:p w14:paraId="18A634E2" w14:textId="77777777" w:rsidR="00DE1BCC" w:rsidRPr="00DE1BCC" w:rsidRDefault="00DE1BCC" w:rsidP="00DE1BCC">
      <w:pPr>
        <w:ind w:leftChars="100" w:left="200"/>
        <w:rPr>
          <w:sz w:val="10"/>
          <w:szCs w:val="10"/>
        </w:rPr>
      </w:pPr>
    </w:p>
    <w:tbl>
      <w:tblPr>
        <w:tblStyle w:val="ab"/>
        <w:tblW w:w="0" w:type="auto"/>
        <w:tblLook w:val="04A0" w:firstRow="1" w:lastRow="0" w:firstColumn="1" w:lastColumn="0" w:noHBand="0" w:noVBand="1"/>
      </w:tblPr>
      <w:tblGrid>
        <w:gridCol w:w="9016"/>
      </w:tblGrid>
      <w:tr w:rsidR="00DE1BCC" w14:paraId="798A313F" w14:textId="77777777" w:rsidTr="00DE1BCC">
        <w:tc>
          <w:tcPr>
            <w:tcW w:w="9016" w:type="dxa"/>
          </w:tcPr>
          <w:p w14:paraId="0904003F" w14:textId="28830073" w:rsidR="00DE1BCC" w:rsidRDefault="00DE1BCC" w:rsidP="007525D5">
            <w:r w:rsidRPr="000210FB">
              <w:t>Bundled payment is a reimbursement method in which multiple healthcare services related to a patient’s condition or course of treatment are grouped together and paid as a single package. For example, costs may be predetermined and paid to providers based on a specific treatment episode (e.g., from hospitalization for hip replacement surgery to 90 days after discharge).</w:t>
            </w:r>
          </w:p>
        </w:tc>
      </w:tr>
    </w:tbl>
    <w:p w14:paraId="424F338B" w14:textId="77777777" w:rsidR="00DE1BCC" w:rsidRPr="00DE1BCC" w:rsidRDefault="00DE1BCC" w:rsidP="007525D5">
      <w:pPr>
        <w:rPr>
          <w:sz w:val="4"/>
          <w:szCs w:val="4"/>
        </w:rPr>
      </w:pPr>
    </w:p>
    <w:p w14:paraId="1C8E7065" w14:textId="056379AA" w:rsidR="00DE1BCC" w:rsidRDefault="002A5315" w:rsidP="007525D5">
      <w:r>
        <w:t>Q</w:t>
      </w:r>
      <w:r w:rsidR="00DE1BCC">
        <w:rPr>
          <w:rFonts w:hint="eastAsia"/>
        </w:rPr>
        <w:t>7</w:t>
      </w:r>
      <w:r w:rsidR="00DE1BCC">
        <w:t xml:space="preserve">. </w:t>
      </w:r>
      <w:r w:rsidR="00DE1BCC" w:rsidRPr="000210FB">
        <w:t>Please rate the impact of bundled payment on the following areas.</w:t>
      </w:r>
    </w:p>
    <w:tbl>
      <w:tblPr>
        <w:tblStyle w:val="ab"/>
        <w:tblW w:w="0" w:type="auto"/>
        <w:tblLook w:val="04A0" w:firstRow="1" w:lastRow="0" w:firstColumn="1" w:lastColumn="0" w:noHBand="0" w:noVBand="1"/>
      </w:tblPr>
      <w:tblGrid>
        <w:gridCol w:w="1803"/>
        <w:gridCol w:w="1803"/>
        <w:gridCol w:w="1803"/>
        <w:gridCol w:w="1803"/>
        <w:gridCol w:w="1804"/>
      </w:tblGrid>
      <w:tr w:rsidR="000210FB" w:rsidRPr="00366B54" w14:paraId="677C5B9A" w14:textId="77777777" w:rsidTr="000210FB">
        <w:tc>
          <w:tcPr>
            <w:tcW w:w="1803" w:type="dxa"/>
          </w:tcPr>
          <w:p w14:paraId="02B591F7" w14:textId="77777777" w:rsidR="000210FB" w:rsidRPr="00366B54" w:rsidRDefault="000210FB" w:rsidP="007525D5"/>
        </w:tc>
        <w:tc>
          <w:tcPr>
            <w:tcW w:w="1803" w:type="dxa"/>
          </w:tcPr>
          <w:p w14:paraId="0AAD6722" w14:textId="09D2771F" w:rsidR="000210FB" w:rsidRPr="00366B54" w:rsidRDefault="00366B54" w:rsidP="00366B54">
            <w:pPr>
              <w:jc w:val="center"/>
            </w:pPr>
            <w:r w:rsidRPr="00366B54">
              <w:rPr>
                <w:rFonts w:ascii="Times New Roman" w:hAnsi="Times New Roman" w:cs="Times New Roman" w:hint="eastAsia"/>
                <w:color w:val="000000"/>
                <w:kern w:val="0"/>
                <w:szCs w:val="20"/>
              </w:rPr>
              <w:t>Positive Impact</w:t>
            </w:r>
          </w:p>
        </w:tc>
        <w:tc>
          <w:tcPr>
            <w:tcW w:w="1803" w:type="dxa"/>
          </w:tcPr>
          <w:p w14:paraId="395A31E3" w14:textId="531A9D83" w:rsidR="000210FB" w:rsidRPr="00366B54" w:rsidRDefault="00366B54" w:rsidP="00366B54">
            <w:pPr>
              <w:jc w:val="center"/>
            </w:pPr>
            <w:r w:rsidRPr="00366B54">
              <w:rPr>
                <w:rFonts w:ascii="Times New Roman" w:hAnsi="Times New Roman" w:cs="Times New Roman" w:hint="eastAsia"/>
                <w:color w:val="000000"/>
                <w:kern w:val="0"/>
                <w:szCs w:val="20"/>
              </w:rPr>
              <w:t>No Impact</w:t>
            </w:r>
          </w:p>
        </w:tc>
        <w:tc>
          <w:tcPr>
            <w:tcW w:w="1803" w:type="dxa"/>
          </w:tcPr>
          <w:p w14:paraId="54389437" w14:textId="62AE5106" w:rsidR="000210FB" w:rsidRPr="00366B54" w:rsidRDefault="00366B54" w:rsidP="00366B54">
            <w:pPr>
              <w:jc w:val="center"/>
            </w:pPr>
            <w:r w:rsidRPr="00366B54">
              <w:rPr>
                <w:rFonts w:ascii="Times New Roman" w:hAnsi="Times New Roman" w:cs="Times New Roman" w:hint="eastAsia"/>
                <w:color w:val="000000"/>
                <w:kern w:val="0"/>
                <w:szCs w:val="20"/>
              </w:rPr>
              <w:t>Negative Impact</w:t>
            </w:r>
          </w:p>
        </w:tc>
        <w:tc>
          <w:tcPr>
            <w:tcW w:w="1804" w:type="dxa"/>
          </w:tcPr>
          <w:p w14:paraId="199AECD5" w14:textId="16001C7D" w:rsidR="000210FB" w:rsidRPr="00366B54" w:rsidRDefault="00366B54" w:rsidP="00366B54">
            <w:pPr>
              <w:jc w:val="center"/>
            </w:pPr>
            <w:r w:rsidRPr="00366B54">
              <w:rPr>
                <w:rFonts w:ascii="Times New Roman" w:hAnsi="Times New Roman" w:cs="Times New Roman" w:hint="eastAsia"/>
                <w:color w:val="000000"/>
                <w:kern w:val="0"/>
                <w:szCs w:val="20"/>
              </w:rPr>
              <w:t>Not Sure</w:t>
            </w:r>
          </w:p>
        </w:tc>
      </w:tr>
      <w:tr w:rsidR="000210FB" w:rsidRPr="00366B54" w14:paraId="5760592D" w14:textId="77777777" w:rsidTr="000210FB">
        <w:tc>
          <w:tcPr>
            <w:tcW w:w="1803" w:type="dxa"/>
          </w:tcPr>
          <w:p w14:paraId="28D313F0" w14:textId="048A473A" w:rsidR="000210FB" w:rsidRPr="00366B54" w:rsidRDefault="00366B54" w:rsidP="007525D5">
            <w:r w:rsidRPr="00366B54">
              <w:rPr>
                <w:rFonts w:ascii="Times New Roman" w:hAnsi="Times New Roman" w:cs="Times New Roman"/>
                <w:color w:val="000000"/>
                <w:kern w:val="0"/>
                <w:szCs w:val="20"/>
              </w:rPr>
              <w:t>Improving quality of care</w:t>
            </w:r>
          </w:p>
        </w:tc>
        <w:tc>
          <w:tcPr>
            <w:tcW w:w="1803" w:type="dxa"/>
          </w:tcPr>
          <w:p w14:paraId="44B0B4BB" w14:textId="77777777" w:rsidR="000210FB" w:rsidRPr="00366B54" w:rsidRDefault="000210FB" w:rsidP="007525D5"/>
        </w:tc>
        <w:tc>
          <w:tcPr>
            <w:tcW w:w="1803" w:type="dxa"/>
          </w:tcPr>
          <w:p w14:paraId="4A123BE8" w14:textId="77777777" w:rsidR="000210FB" w:rsidRPr="00366B54" w:rsidRDefault="000210FB" w:rsidP="007525D5"/>
        </w:tc>
        <w:tc>
          <w:tcPr>
            <w:tcW w:w="1803" w:type="dxa"/>
          </w:tcPr>
          <w:p w14:paraId="3891022E" w14:textId="77777777" w:rsidR="000210FB" w:rsidRPr="00366B54" w:rsidRDefault="000210FB" w:rsidP="007525D5"/>
        </w:tc>
        <w:tc>
          <w:tcPr>
            <w:tcW w:w="1804" w:type="dxa"/>
          </w:tcPr>
          <w:p w14:paraId="2E0D82D1" w14:textId="77777777" w:rsidR="000210FB" w:rsidRPr="00366B54" w:rsidRDefault="000210FB" w:rsidP="007525D5"/>
        </w:tc>
      </w:tr>
      <w:tr w:rsidR="000210FB" w:rsidRPr="00366B54" w14:paraId="50221E70" w14:textId="77777777" w:rsidTr="000210FB">
        <w:tc>
          <w:tcPr>
            <w:tcW w:w="1803" w:type="dxa"/>
          </w:tcPr>
          <w:p w14:paraId="2649F79B" w14:textId="04DE2AF6" w:rsidR="000210FB" w:rsidRPr="00366B54" w:rsidRDefault="00366B54" w:rsidP="007525D5">
            <w:r w:rsidRPr="00366B54">
              <w:rPr>
                <w:rFonts w:ascii="Times New Roman" w:hAnsi="Times New Roman" w:cs="Times New Roman"/>
                <w:color w:val="000000"/>
                <w:kern w:val="0"/>
                <w:szCs w:val="20"/>
              </w:rPr>
              <w:t>Improving patient outcomes</w:t>
            </w:r>
          </w:p>
        </w:tc>
        <w:tc>
          <w:tcPr>
            <w:tcW w:w="1803" w:type="dxa"/>
          </w:tcPr>
          <w:p w14:paraId="7EACAA21" w14:textId="77777777" w:rsidR="000210FB" w:rsidRPr="00366B54" w:rsidRDefault="000210FB" w:rsidP="007525D5"/>
        </w:tc>
        <w:tc>
          <w:tcPr>
            <w:tcW w:w="1803" w:type="dxa"/>
          </w:tcPr>
          <w:p w14:paraId="4107B65D" w14:textId="77777777" w:rsidR="000210FB" w:rsidRPr="00366B54" w:rsidRDefault="000210FB" w:rsidP="007525D5"/>
        </w:tc>
        <w:tc>
          <w:tcPr>
            <w:tcW w:w="1803" w:type="dxa"/>
          </w:tcPr>
          <w:p w14:paraId="5FEBE9B8" w14:textId="77777777" w:rsidR="000210FB" w:rsidRPr="00366B54" w:rsidRDefault="000210FB" w:rsidP="007525D5"/>
        </w:tc>
        <w:tc>
          <w:tcPr>
            <w:tcW w:w="1804" w:type="dxa"/>
          </w:tcPr>
          <w:p w14:paraId="7872332C" w14:textId="77777777" w:rsidR="000210FB" w:rsidRPr="00366B54" w:rsidRDefault="000210FB" w:rsidP="007525D5"/>
        </w:tc>
      </w:tr>
      <w:tr w:rsidR="000210FB" w:rsidRPr="00366B54" w14:paraId="2605D54C" w14:textId="77777777" w:rsidTr="000210FB">
        <w:tc>
          <w:tcPr>
            <w:tcW w:w="1803" w:type="dxa"/>
          </w:tcPr>
          <w:p w14:paraId="47F6877A" w14:textId="10923D06" w:rsidR="000210FB" w:rsidRPr="00366B54" w:rsidRDefault="00366B54" w:rsidP="007525D5">
            <w:r w:rsidRPr="00366B54">
              <w:rPr>
                <w:rFonts w:ascii="Times New Roman" w:hAnsi="Times New Roman" w:cs="Times New Roman"/>
                <w:color w:val="000000"/>
                <w:kern w:val="0"/>
                <w:szCs w:val="20"/>
              </w:rPr>
              <w:t>Increasing patient satisfaction</w:t>
            </w:r>
          </w:p>
        </w:tc>
        <w:tc>
          <w:tcPr>
            <w:tcW w:w="1803" w:type="dxa"/>
          </w:tcPr>
          <w:p w14:paraId="57B83686" w14:textId="77777777" w:rsidR="000210FB" w:rsidRPr="00366B54" w:rsidRDefault="000210FB" w:rsidP="007525D5"/>
        </w:tc>
        <w:tc>
          <w:tcPr>
            <w:tcW w:w="1803" w:type="dxa"/>
          </w:tcPr>
          <w:p w14:paraId="51109F66" w14:textId="77777777" w:rsidR="000210FB" w:rsidRPr="00366B54" w:rsidRDefault="000210FB" w:rsidP="007525D5"/>
        </w:tc>
        <w:tc>
          <w:tcPr>
            <w:tcW w:w="1803" w:type="dxa"/>
          </w:tcPr>
          <w:p w14:paraId="05BFFB67" w14:textId="77777777" w:rsidR="000210FB" w:rsidRPr="00366B54" w:rsidRDefault="000210FB" w:rsidP="007525D5"/>
        </w:tc>
        <w:tc>
          <w:tcPr>
            <w:tcW w:w="1804" w:type="dxa"/>
          </w:tcPr>
          <w:p w14:paraId="311C4EBF" w14:textId="77777777" w:rsidR="000210FB" w:rsidRPr="00366B54" w:rsidRDefault="000210FB" w:rsidP="007525D5"/>
        </w:tc>
      </w:tr>
      <w:tr w:rsidR="000210FB" w:rsidRPr="00366B54" w14:paraId="6D76316B" w14:textId="77777777" w:rsidTr="000210FB">
        <w:tc>
          <w:tcPr>
            <w:tcW w:w="1803" w:type="dxa"/>
          </w:tcPr>
          <w:p w14:paraId="48D48B44" w14:textId="067DF73D" w:rsidR="000210FB" w:rsidRPr="00366B54" w:rsidRDefault="00366B54" w:rsidP="007525D5">
            <w:r w:rsidRPr="00366B54">
              <w:rPr>
                <w:rFonts w:ascii="Times New Roman" w:hAnsi="Times New Roman" w:cs="Times New Roman"/>
                <w:color w:val="000000"/>
                <w:kern w:val="0"/>
                <w:szCs w:val="20"/>
              </w:rPr>
              <w:t>Reducing medical costs</w:t>
            </w:r>
          </w:p>
        </w:tc>
        <w:tc>
          <w:tcPr>
            <w:tcW w:w="1803" w:type="dxa"/>
          </w:tcPr>
          <w:p w14:paraId="1CEF948F" w14:textId="77777777" w:rsidR="000210FB" w:rsidRPr="00366B54" w:rsidRDefault="000210FB" w:rsidP="007525D5"/>
        </w:tc>
        <w:tc>
          <w:tcPr>
            <w:tcW w:w="1803" w:type="dxa"/>
          </w:tcPr>
          <w:p w14:paraId="2E22F829" w14:textId="77777777" w:rsidR="000210FB" w:rsidRPr="00366B54" w:rsidRDefault="000210FB" w:rsidP="007525D5"/>
        </w:tc>
        <w:tc>
          <w:tcPr>
            <w:tcW w:w="1803" w:type="dxa"/>
          </w:tcPr>
          <w:p w14:paraId="0E96F7F1" w14:textId="77777777" w:rsidR="000210FB" w:rsidRPr="00366B54" w:rsidRDefault="000210FB" w:rsidP="007525D5"/>
        </w:tc>
        <w:tc>
          <w:tcPr>
            <w:tcW w:w="1804" w:type="dxa"/>
          </w:tcPr>
          <w:p w14:paraId="50B2911F" w14:textId="77777777" w:rsidR="000210FB" w:rsidRPr="00366B54" w:rsidRDefault="000210FB" w:rsidP="007525D5"/>
        </w:tc>
      </w:tr>
    </w:tbl>
    <w:p w14:paraId="77A04F22" w14:textId="5DB930BF" w:rsidR="008520F7" w:rsidRDefault="008520F7" w:rsidP="008520F7"/>
    <w:tbl>
      <w:tblPr>
        <w:tblStyle w:val="ab"/>
        <w:tblW w:w="0" w:type="auto"/>
        <w:tblLook w:val="04A0" w:firstRow="1" w:lastRow="0" w:firstColumn="1" w:lastColumn="0" w:noHBand="0" w:noVBand="1"/>
      </w:tblPr>
      <w:tblGrid>
        <w:gridCol w:w="9016"/>
      </w:tblGrid>
      <w:tr w:rsidR="00DE1BCC" w14:paraId="14E11527" w14:textId="77777777" w:rsidTr="00DE1BCC">
        <w:tc>
          <w:tcPr>
            <w:tcW w:w="9016" w:type="dxa"/>
          </w:tcPr>
          <w:p w14:paraId="556B6A7D" w14:textId="04BDDE22" w:rsidR="00DE1BCC" w:rsidRDefault="00DE1BCC" w:rsidP="008520F7">
            <w:r w:rsidRPr="00DE1BCC">
              <w:t>Pay-for-performance (P4P) is a payment system that provides financial incentives to healthcare providers when they improve the quality of care. In Korea, P4P is currently applied to chronic disease incentives (e.g., hypertension and diabetes) and to certain areas such as outpatient pharmaceuticals and hemodialysis through bonus–penalty programs.</w:t>
            </w:r>
          </w:p>
        </w:tc>
      </w:tr>
    </w:tbl>
    <w:p w14:paraId="6F74B2D5" w14:textId="77777777" w:rsidR="00DE1BCC" w:rsidRPr="00DE1BCC" w:rsidRDefault="00DE1BCC" w:rsidP="008520F7">
      <w:pPr>
        <w:rPr>
          <w:sz w:val="4"/>
          <w:szCs w:val="4"/>
        </w:rPr>
      </w:pPr>
    </w:p>
    <w:p w14:paraId="51468AD1" w14:textId="197E1C13" w:rsidR="00DE1BCC" w:rsidRDefault="002A5315" w:rsidP="008520F7">
      <w:r>
        <w:t>Q</w:t>
      </w:r>
      <w:r w:rsidR="00DE1BCC">
        <w:rPr>
          <w:rFonts w:hint="eastAsia"/>
        </w:rPr>
        <w:t>8</w:t>
      </w:r>
      <w:r w:rsidR="00DE1BCC">
        <w:t xml:space="preserve">. </w:t>
      </w:r>
      <w:r w:rsidR="00DE1BCC" w:rsidRPr="000210FB">
        <w:t xml:space="preserve">Please rate the impact of </w:t>
      </w:r>
      <w:r w:rsidR="00DE1BCC">
        <w:rPr>
          <w:rFonts w:hint="eastAsia"/>
        </w:rPr>
        <w:t>pay for performance</w:t>
      </w:r>
      <w:r w:rsidR="00DE1BCC" w:rsidRPr="000210FB">
        <w:t xml:space="preserve"> on the following areas.</w:t>
      </w:r>
    </w:p>
    <w:tbl>
      <w:tblPr>
        <w:tblStyle w:val="ab"/>
        <w:tblW w:w="0" w:type="auto"/>
        <w:tblLook w:val="04A0" w:firstRow="1" w:lastRow="0" w:firstColumn="1" w:lastColumn="0" w:noHBand="0" w:noVBand="1"/>
      </w:tblPr>
      <w:tblGrid>
        <w:gridCol w:w="1803"/>
        <w:gridCol w:w="1803"/>
        <w:gridCol w:w="1803"/>
        <w:gridCol w:w="1803"/>
        <w:gridCol w:w="1804"/>
      </w:tblGrid>
      <w:tr w:rsidR="008520F7" w:rsidRPr="00366B54" w14:paraId="21750084" w14:textId="77777777" w:rsidTr="00C50D29">
        <w:tc>
          <w:tcPr>
            <w:tcW w:w="1803" w:type="dxa"/>
          </w:tcPr>
          <w:p w14:paraId="5C08D36C" w14:textId="77777777" w:rsidR="008520F7" w:rsidRPr="00366B54" w:rsidRDefault="008520F7" w:rsidP="00C50D29"/>
        </w:tc>
        <w:tc>
          <w:tcPr>
            <w:tcW w:w="1803" w:type="dxa"/>
          </w:tcPr>
          <w:p w14:paraId="59A3AAAD" w14:textId="77777777" w:rsidR="008520F7" w:rsidRPr="00366B54" w:rsidRDefault="008520F7" w:rsidP="00C50D29">
            <w:pPr>
              <w:jc w:val="center"/>
            </w:pPr>
            <w:r w:rsidRPr="00366B54">
              <w:rPr>
                <w:rFonts w:ascii="Times New Roman" w:hAnsi="Times New Roman" w:cs="Times New Roman" w:hint="eastAsia"/>
                <w:color w:val="000000"/>
                <w:kern w:val="0"/>
                <w:szCs w:val="20"/>
              </w:rPr>
              <w:t>Positive Impact</w:t>
            </w:r>
          </w:p>
        </w:tc>
        <w:tc>
          <w:tcPr>
            <w:tcW w:w="1803" w:type="dxa"/>
          </w:tcPr>
          <w:p w14:paraId="76D7A3E2" w14:textId="77777777" w:rsidR="008520F7" w:rsidRPr="00366B54" w:rsidRDefault="008520F7" w:rsidP="00C50D29">
            <w:pPr>
              <w:jc w:val="center"/>
            </w:pPr>
            <w:r w:rsidRPr="00366B54">
              <w:rPr>
                <w:rFonts w:ascii="Times New Roman" w:hAnsi="Times New Roman" w:cs="Times New Roman" w:hint="eastAsia"/>
                <w:color w:val="000000"/>
                <w:kern w:val="0"/>
                <w:szCs w:val="20"/>
              </w:rPr>
              <w:t>No Impact</w:t>
            </w:r>
          </w:p>
        </w:tc>
        <w:tc>
          <w:tcPr>
            <w:tcW w:w="1803" w:type="dxa"/>
          </w:tcPr>
          <w:p w14:paraId="49B70AAA" w14:textId="77777777" w:rsidR="008520F7" w:rsidRPr="00366B54" w:rsidRDefault="008520F7" w:rsidP="00C50D29">
            <w:pPr>
              <w:jc w:val="center"/>
            </w:pPr>
            <w:r w:rsidRPr="00366B54">
              <w:rPr>
                <w:rFonts w:ascii="Times New Roman" w:hAnsi="Times New Roman" w:cs="Times New Roman" w:hint="eastAsia"/>
                <w:color w:val="000000"/>
                <w:kern w:val="0"/>
                <w:szCs w:val="20"/>
              </w:rPr>
              <w:t>Negative Impact</w:t>
            </w:r>
          </w:p>
        </w:tc>
        <w:tc>
          <w:tcPr>
            <w:tcW w:w="1804" w:type="dxa"/>
          </w:tcPr>
          <w:p w14:paraId="0E20F573" w14:textId="77777777" w:rsidR="008520F7" w:rsidRPr="00366B54" w:rsidRDefault="008520F7" w:rsidP="00C50D29">
            <w:pPr>
              <w:jc w:val="center"/>
            </w:pPr>
            <w:r w:rsidRPr="00366B54">
              <w:rPr>
                <w:rFonts w:ascii="Times New Roman" w:hAnsi="Times New Roman" w:cs="Times New Roman" w:hint="eastAsia"/>
                <w:color w:val="000000"/>
                <w:kern w:val="0"/>
                <w:szCs w:val="20"/>
              </w:rPr>
              <w:t>Not Sure</w:t>
            </w:r>
          </w:p>
        </w:tc>
      </w:tr>
      <w:tr w:rsidR="008520F7" w:rsidRPr="00366B54" w14:paraId="54159A00" w14:textId="77777777" w:rsidTr="00C50D29">
        <w:tc>
          <w:tcPr>
            <w:tcW w:w="1803" w:type="dxa"/>
          </w:tcPr>
          <w:p w14:paraId="20A18339" w14:textId="77777777" w:rsidR="008520F7" w:rsidRPr="00366B54" w:rsidRDefault="008520F7" w:rsidP="00C50D29">
            <w:r w:rsidRPr="00366B54">
              <w:rPr>
                <w:rFonts w:ascii="Times New Roman" w:hAnsi="Times New Roman" w:cs="Times New Roman"/>
                <w:color w:val="000000"/>
                <w:kern w:val="0"/>
                <w:szCs w:val="20"/>
              </w:rPr>
              <w:t>Improving quality of care</w:t>
            </w:r>
          </w:p>
        </w:tc>
        <w:tc>
          <w:tcPr>
            <w:tcW w:w="1803" w:type="dxa"/>
          </w:tcPr>
          <w:p w14:paraId="6F33EF2E" w14:textId="77777777" w:rsidR="008520F7" w:rsidRPr="00366B54" w:rsidRDefault="008520F7" w:rsidP="00C50D29"/>
        </w:tc>
        <w:tc>
          <w:tcPr>
            <w:tcW w:w="1803" w:type="dxa"/>
          </w:tcPr>
          <w:p w14:paraId="366BB0DF" w14:textId="77777777" w:rsidR="008520F7" w:rsidRPr="00366B54" w:rsidRDefault="008520F7" w:rsidP="00C50D29"/>
        </w:tc>
        <w:tc>
          <w:tcPr>
            <w:tcW w:w="1803" w:type="dxa"/>
          </w:tcPr>
          <w:p w14:paraId="5C6D29E9" w14:textId="77777777" w:rsidR="008520F7" w:rsidRPr="00366B54" w:rsidRDefault="008520F7" w:rsidP="00C50D29"/>
        </w:tc>
        <w:tc>
          <w:tcPr>
            <w:tcW w:w="1804" w:type="dxa"/>
          </w:tcPr>
          <w:p w14:paraId="62EDB3BF" w14:textId="77777777" w:rsidR="008520F7" w:rsidRPr="00366B54" w:rsidRDefault="008520F7" w:rsidP="00C50D29"/>
        </w:tc>
      </w:tr>
      <w:tr w:rsidR="008520F7" w:rsidRPr="00366B54" w14:paraId="141FE30C" w14:textId="77777777" w:rsidTr="00C50D29">
        <w:tc>
          <w:tcPr>
            <w:tcW w:w="1803" w:type="dxa"/>
          </w:tcPr>
          <w:p w14:paraId="5BC1D641" w14:textId="77777777" w:rsidR="008520F7" w:rsidRPr="00366B54" w:rsidRDefault="008520F7" w:rsidP="00C50D29">
            <w:r w:rsidRPr="00366B54">
              <w:rPr>
                <w:rFonts w:ascii="Times New Roman" w:hAnsi="Times New Roman" w:cs="Times New Roman"/>
                <w:color w:val="000000"/>
                <w:kern w:val="0"/>
                <w:szCs w:val="20"/>
              </w:rPr>
              <w:t>Improving patient outcomes</w:t>
            </w:r>
          </w:p>
        </w:tc>
        <w:tc>
          <w:tcPr>
            <w:tcW w:w="1803" w:type="dxa"/>
          </w:tcPr>
          <w:p w14:paraId="364556CD" w14:textId="77777777" w:rsidR="008520F7" w:rsidRPr="00366B54" w:rsidRDefault="008520F7" w:rsidP="00C50D29"/>
        </w:tc>
        <w:tc>
          <w:tcPr>
            <w:tcW w:w="1803" w:type="dxa"/>
          </w:tcPr>
          <w:p w14:paraId="1D1FD27D" w14:textId="77777777" w:rsidR="008520F7" w:rsidRPr="00366B54" w:rsidRDefault="008520F7" w:rsidP="00C50D29"/>
        </w:tc>
        <w:tc>
          <w:tcPr>
            <w:tcW w:w="1803" w:type="dxa"/>
          </w:tcPr>
          <w:p w14:paraId="68DABAFB" w14:textId="77777777" w:rsidR="008520F7" w:rsidRPr="00366B54" w:rsidRDefault="008520F7" w:rsidP="00C50D29"/>
        </w:tc>
        <w:tc>
          <w:tcPr>
            <w:tcW w:w="1804" w:type="dxa"/>
          </w:tcPr>
          <w:p w14:paraId="2A442A84" w14:textId="77777777" w:rsidR="008520F7" w:rsidRPr="00366B54" w:rsidRDefault="008520F7" w:rsidP="00C50D29"/>
        </w:tc>
      </w:tr>
      <w:tr w:rsidR="008520F7" w:rsidRPr="00366B54" w14:paraId="59ACB586" w14:textId="77777777" w:rsidTr="00C50D29">
        <w:tc>
          <w:tcPr>
            <w:tcW w:w="1803" w:type="dxa"/>
          </w:tcPr>
          <w:p w14:paraId="2655F5B7" w14:textId="77777777" w:rsidR="008520F7" w:rsidRPr="00366B54" w:rsidRDefault="008520F7" w:rsidP="00C50D29">
            <w:r w:rsidRPr="00366B54">
              <w:rPr>
                <w:rFonts w:ascii="Times New Roman" w:hAnsi="Times New Roman" w:cs="Times New Roman"/>
                <w:color w:val="000000"/>
                <w:kern w:val="0"/>
                <w:szCs w:val="20"/>
              </w:rPr>
              <w:t>Increasing patient satisfaction</w:t>
            </w:r>
          </w:p>
        </w:tc>
        <w:tc>
          <w:tcPr>
            <w:tcW w:w="1803" w:type="dxa"/>
          </w:tcPr>
          <w:p w14:paraId="4AC0235B" w14:textId="77777777" w:rsidR="008520F7" w:rsidRPr="00366B54" w:rsidRDefault="008520F7" w:rsidP="00C50D29"/>
        </w:tc>
        <w:tc>
          <w:tcPr>
            <w:tcW w:w="1803" w:type="dxa"/>
          </w:tcPr>
          <w:p w14:paraId="4819248A" w14:textId="77777777" w:rsidR="008520F7" w:rsidRPr="00366B54" w:rsidRDefault="008520F7" w:rsidP="00C50D29"/>
        </w:tc>
        <w:tc>
          <w:tcPr>
            <w:tcW w:w="1803" w:type="dxa"/>
          </w:tcPr>
          <w:p w14:paraId="079B8ABE" w14:textId="77777777" w:rsidR="008520F7" w:rsidRPr="00366B54" w:rsidRDefault="008520F7" w:rsidP="00C50D29"/>
        </w:tc>
        <w:tc>
          <w:tcPr>
            <w:tcW w:w="1804" w:type="dxa"/>
          </w:tcPr>
          <w:p w14:paraId="75264EDF" w14:textId="77777777" w:rsidR="008520F7" w:rsidRPr="00366B54" w:rsidRDefault="008520F7" w:rsidP="00C50D29"/>
        </w:tc>
      </w:tr>
      <w:tr w:rsidR="008520F7" w:rsidRPr="00366B54" w14:paraId="4802C16D" w14:textId="77777777" w:rsidTr="00C50D29">
        <w:tc>
          <w:tcPr>
            <w:tcW w:w="1803" w:type="dxa"/>
          </w:tcPr>
          <w:p w14:paraId="51BCC0E7" w14:textId="77777777" w:rsidR="008520F7" w:rsidRPr="00366B54" w:rsidRDefault="008520F7" w:rsidP="00C50D29">
            <w:r w:rsidRPr="00366B54">
              <w:rPr>
                <w:rFonts w:ascii="Times New Roman" w:hAnsi="Times New Roman" w:cs="Times New Roman"/>
                <w:color w:val="000000"/>
                <w:kern w:val="0"/>
                <w:szCs w:val="20"/>
              </w:rPr>
              <w:t>Reducing medical costs</w:t>
            </w:r>
          </w:p>
        </w:tc>
        <w:tc>
          <w:tcPr>
            <w:tcW w:w="1803" w:type="dxa"/>
          </w:tcPr>
          <w:p w14:paraId="514134FC" w14:textId="77777777" w:rsidR="008520F7" w:rsidRPr="00366B54" w:rsidRDefault="008520F7" w:rsidP="00C50D29"/>
        </w:tc>
        <w:tc>
          <w:tcPr>
            <w:tcW w:w="1803" w:type="dxa"/>
          </w:tcPr>
          <w:p w14:paraId="4D9A83EF" w14:textId="77777777" w:rsidR="008520F7" w:rsidRPr="00366B54" w:rsidRDefault="008520F7" w:rsidP="00C50D29"/>
        </w:tc>
        <w:tc>
          <w:tcPr>
            <w:tcW w:w="1803" w:type="dxa"/>
          </w:tcPr>
          <w:p w14:paraId="3BC4403D" w14:textId="77777777" w:rsidR="008520F7" w:rsidRPr="00366B54" w:rsidRDefault="008520F7" w:rsidP="00C50D29"/>
        </w:tc>
        <w:tc>
          <w:tcPr>
            <w:tcW w:w="1804" w:type="dxa"/>
          </w:tcPr>
          <w:p w14:paraId="72E14AE2" w14:textId="77777777" w:rsidR="008520F7" w:rsidRPr="00366B54" w:rsidRDefault="008520F7" w:rsidP="00C50D29"/>
        </w:tc>
      </w:tr>
    </w:tbl>
    <w:p w14:paraId="225E73EF" w14:textId="77777777" w:rsidR="008520F7" w:rsidRDefault="008520F7" w:rsidP="007525D5"/>
    <w:tbl>
      <w:tblPr>
        <w:tblStyle w:val="ab"/>
        <w:tblW w:w="0" w:type="auto"/>
        <w:tblLook w:val="04A0" w:firstRow="1" w:lastRow="0" w:firstColumn="1" w:lastColumn="0" w:noHBand="0" w:noVBand="1"/>
      </w:tblPr>
      <w:tblGrid>
        <w:gridCol w:w="9016"/>
      </w:tblGrid>
      <w:tr w:rsidR="00DE1BCC" w14:paraId="6E0CC20E" w14:textId="77777777" w:rsidTr="00C50D29">
        <w:tc>
          <w:tcPr>
            <w:tcW w:w="9016" w:type="dxa"/>
          </w:tcPr>
          <w:p w14:paraId="3F20F2BB" w14:textId="66AD8F93" w:rsidR="00DE1BCC" w:rsidRDefault="00702DE9" w:rsidP="00C50D29">
            <w:r w:rsidRPr="00702DE9">
              <w:t>Population-based payment is a model in which healthcare providers are responsible for managing the health of a defined population and are paid a predetermined amount for that population. For example, Accountable Care Organizations (ACOs) in the United States operate under this model, requiring providers to improve population health outcomes while managing resources efficiently.</w:t>
            </w:r>
          </w:p>
        </w:tc>
      </w:tr>
    </w:tbl>
    <w:p w14:paraId="7A7D7D8E" w14:textId="77777777" w:rsidR="00DE1BCC" w:rsidRPr="00DE1BCC" w:rsidRDefault="00DE1BCC" w:rsidP="00DE1BCC">
      <w:pPr>
        <w:rPr>
          <w:sz w:val="4"/>
          <w:szCs w:val="4"/>
        </w:rPr>
      </w:pPr>
    </w:p>
    <w:p w14:paraId="3B46B522" w14:textId="1C3EC8D9" w:rsidR="00DE1BCC" w:rsidRDefault="002A5315" w:rsidP="00DE1BCC">
      <w:r>
        <w:t>Q</w:t>
      </w:r>
      <w:r w:rsidR="00DE1BCC">
        <w:rPr>
          <w:rFonts w:hint="eastAsia"/>
        </w:rPr>
        <w:t>9</w:t>
      </w:r>
      <w:r w:rsidR="00DE1BCC">
        <w:t xml:space="preserve">. </w:t>
      </w:r>
      <w:r w:rsidR="00DE1BCC" w:rsidRPr="000210FB">
        <w:t xml:space="preserve">Please rate the impact of </w:t>
      </w:r>
      <w:r w:rsidR="00DE1BCC">
        <w:rPr>
          <w:rFonts w:hint="eastAsia"/>
        </w:rPr>
        <w:t>population</w:t>
      </w:r>
      <w:r w:rsidR="00702DE9">
        <w:rPr>
          <w:rFonts w:hint="eastAsia"/>
        </w:rPr>
        <w:t>-</w:t>
      </w:r>
      <w:r w:rsidR="00DE1BCC">
        <w:rPr>
          <w:rFonts w:hint="eastAsia"/>
        </w:rPr>
        <w:t>based payment</w:t>
      </w:r>
      <w:r w:rsidR="00DE1BCC" w:rsidRPr="000210FB">
        <w:t xml:space="preserve"> on the following areas.</w:t>
      </w:r>
    </w:p>
    <w:tbl>
      <w:tblPr>
        <w:tblStyle w:val="ab"/>
        <w:tblW w:w="0" w:type="auto"/>
        <w:tblLook w:val="04A0" w:firstRow="1" w:lastRow="0" w:firstColumn="1" w:lastColumn="0" w:noHBand="0" w:noVBand="1"/>
      </w:tblPr>
      <w:tblGrid>
        <w:gridCol w:w="1803"/>
        <w:gridCol w:w="1803"/>
        <w:gridCol w:w="1803"/>
        <w:gridCol w:w="1803"/>
        <w:gridCol w:w="1804"/>
      </w:tblGrid>
      <w:tr w:rsidR="00DE1BCC" w:rsidRPr="00366B54" w14:paraId="616A37D6" w14:textId="77777777" w:rsidTr="00C50D29">
        <w:tc>
          <w:tcPr>
            <w:tcW w:w="1803" w:type="dxa"/>
          </w:tcPr>
          <w:p w14:paraId="229FBFA1" w14:textId="77777777" w:rsidR="00DE1BCC" w:rsidRPr="00366B54" w:rsidRDefault="00DE1BCC" w:rsidP="00C50D29"/>
        </w:tc>
        <w:tc>
          <w:tcPr>
            <w:tcW w:w="1803" w:type="dxa"/>
          </w:tcPr>
          <w:p w14:paraId="65875B01" w14:textId="77777777" w:rsidR="00DE1BCC" w:rsidRPr="00366B54" w:rsidRDefault="00DE1BCC" w:rsidP="00C50D29">
            <w:pPr>
              <w:jc w:val="center"/>
            </w:pPr>
            <w:r w:rsidRPr="00366B54">
              <w:rPr>
                <w:rFonts w:ascii="Times New Roman" w:hAnsi="Times New Roman" w:cs="Times New Roman" w:hint="eastAsia"/>
                <w:color w:val="000000"/>
                <w:kern w:val="0"/>
                <w:szCs w:val="20"/>
              </w:rPr>
              <w:t>Positive Impact</w:t>
            </w:r>
          </w:p>
        </w:tc>
        <w:tc>
          <w:tcPr>
            <w:tcW w:w="1803" w:type="dxa"/>
          </w:tcPr>
          <w:p w14:paraId="14BB1533" w14:textId="77777777" w:rsidR="00DE1BCC" w:rsidRPr="00366B54" w:rsidRDefault="00DE1BCC" w:rsidP="00C50D29">
            <w:pPr>
              <w:jc w:val="center"/>
            </w:pPr>
            <w:r w:rsidRPr="00366B54">
              <w:rPr>
                <w:rFonts w:ascii="Times New Roman" w:hAnsi="Times New Roman" w:cs="Times New Roman" w:hint="eastAsia"/>
                <w:color w:val="000000"/>
                <w:kern w:val="0"/>
                <w:szCs w:val="20"/>
              </w:rPr>
              <w:t>No Impact</w:t>
            </w:r>
          </w:p>
        </w:tc>
        <w:tc>
          <w:tcPr>
            <w:tcW w:w="1803" w:type="dxa"/>
          </w:tcPr>
          <w:p w14:paraId="68290537" w14:textId="77777777" w:rsidR="00DE1BCC" w:rsidRPr="00366B54" w:rsidRDefault="00DE1BCC" w:rsidP="00C50D29">
            <w:pPr>
              <w:jc w:val="center"/>
            </w:pPr>
            <w:r w:rsidRPr="00366B54">
              <w:rPr>
                <w:rFonts w:ascii="Times New Roman" w:hAnsi="Times New Roman" w:cs="Times New Roman" w:hint="eastAsia"/>
                <w:color w:val="000000"/>
                <w:kern w:val="0"/>
                <w:szCs w:val="20"/>
              </w:rPr>
              <w:t>Negative Impact</w:t>
            </w:r>
          </w:p>
        </w:tc>
        <w:tc>
          <w:tcPr>
            <w:tcW w:w="1804" w:type="dxa"/>
          </w:tcPr>
          <w:p w14:paraId="08B9F7F5" w14:textId="77777777" w:rsidR="00DE1BCC" w:rsidRPr="00366B54" w:rsidRDefault="00DE1BCC" w:rsidP="00C50D29">
            <w:pPr>
              <w:jc w:val="center"/>
            </w:pPr>
            <w:r w:rsidRPr="00366B54">
              <w:rPr>
                <w:rFonts w:ascii="Times New Roman" w:hAnsi="Times New Roman" w:cs="Times New Roman" w:hint="eastAsia"/>
                <w:color w:val="000000"/>
                <w:kern w:val="0"/>
                <w:szCs w:val="20"/>
              </w:rPr>
              <w:t>Not Sure</w:t>
            </w:r>
          </w:p>
        </w:tc>
      </w:tr>
      <w:tr w:rsidR="00DE1BCC" w:rsidRPr="00366B54" w14:paraId="3567871A" w14:textId="77777777" w:rsidTr="00C50D29">
        <w:tc>
          <w:tcPr>
            <w:tcW w:w="1803" w:type="dxa"/>
          </w:tcPr>
          <w:p w14:paraId="42ECF1AC" w14:textId="77777777" w:rsidR="00DE1BCC" w:rsidRPr="00366B54" w:rsidRDefault="00DE1BCC" w:rsidP="00C50D29">
            <w:r w:rsidRPr="00366B54">
              <w:rPr>
                <w:rFonts w:ascii="Times New Roman" w:hAnsi="Times New Roman" w:cs="Times New Roman"/>
                <w:color w:val="000000"/>
                <w:kern w:val="0"/>
                <w:szCs w:val="20"/>
              </w:rPr>
              <w:t>Improving quality of care</w:t>
            </w:r>
          </w:p>
        </w:tc>
        <w:tc>
          <w:tcPr>
            <w:tcW w:w="1803" w:type="dxa"/>
          </w:tcPr>
          <w:p w14:paraId="170020AA" w14:textId="77777777" w:rsidR="00DE1BCC" w:rsidRPr="00366B54" w:rsidRDefault="00DE1BCC" w:rsidP="00C50D29"/>
        </w:tc>
        <w:tc>
          <w:tcPr>
            <w:tcW w:w="1803" w:type="dxa"/>
          </w:tcPr>
          <w:p w14:paraId="7AF1D0AD" w14:textId="77777777" w:rsidR="00DE1BCC" w:rsidRPr="00366B54" w:rsidRDefault="00DE1BCC" w:rsidP="00C50D29"/>
        </w:tc>
        <w:tc>
          <w:tcPr>
            <w:tcW w:w="1803" w:type="dxa"/>
          </w:tcPr>
          <w:p w14:paraId="29DF8285" w14:textId="77777777" w:rsidR="00DE1BCC" w:rsidRPr="00366B54" w:rsidRDefault="00DE1BCC" w:rsidP="00C50D29"/>
        </w:tc>
        <w:tc>
          <w:tcPr>
            <w:tcW w:w="1804" w:type="dxa"/>
          </w:tcPr>
          <w:p w14:paraId="7E9F03F3" w14:textId="77777777" w:rsidR="00DE1BCC" w:rsidRPr="00366B54" w:rsidRDefault="00DE1BCC" w:rsidP="00C50D29"/>
        </w:tc>
      </w:tr>
      <w:tr w:rsidR="00DE1BCC" w:rsidRPr="00366B54" w14:paraId="5330D88B" w14:textId="77777777" w:rsidTr="00C50D29">
        <w:tc>
          <w:tcPr>
            <w:tcW w:w="1803" w:type="dxa"/>
          </w:tcPr>
          <w:p w14:paraId="5FB6B3CE" w14:textId="77777777" w:rsidR="00DE1BCC" w:rsidRPr="00366B54" w:rsidRDefault="00DE1BCC" w:rsidP="00C50D29">
            <w:r w:rsidRPr="00366B54">
              <w:rPr>
                <w:rFonts w:ascii="Times New Roman" w:hAnsi="Times New Roman" w:cs="Times New Roman"/>
                <w:color w:val="000000"/>
                <w:kern w:val="0"/>
                <w:szCs w:val="20"/>
              </w:rPr>
              <w:t>Improving patient outcomes</w:t>
            </w:r>
          </w:p>
        </w:tc>
        <w:tc>
          <w:tcPr>
            <w:tcW w:w="1803" w:type="dxa"/>
          </w:tcPr>
          <w:p w14:paraId="7F1CCAFC" w14:textId="77777777" w:rsidR="00DE1BCC" w:rsidRPr="00366B54" w:rsidRDefault="00DE1BCC" w:rsidP="00C50D29"/>
        </w:tc>
        <w:tc>
          <w:tcPr>
            <w:tcW w:w="1803" w:type="dxa"/>
          </w:tcPr>
          <w:p w14:paraId="0EA42DFF" w14:textId="77777777" w:rsidR="00DE1BCC" w:rsidRPr="00366B54" w:rsidRDefault="00DE1BCC" w:rsidP="00C50D29"/>
        </w:tc>
        <w:tc>
          <w:tcPr>
            <w:tcW w:w="1803" w:type="dxa"/>
          </w:tcPr>
          <w:p w14:paraId="4B853A45" w14:textId="77777777" w:rsidR="00DE1BCC" w:rsidRPr="00366B54" w:rsidRDefault="00DE1BCC" w:rsidP="00C50D29"/>
        </w:tc>
        <w:tc>
          <w:tcPr>
            <w:tcW w:w="1804" w:type="dxa"/>
          </w:tcPr>
          <w:p w14:paraId="51195077" w14:textId="77777777" w:rsidR="00DE1BCC" w:rsidRPr="00366B54" w:rsidRDefault="00DE1BCC" w:rsidP="00C50D29"/>
        </w:tc>
      </w:tr>
      <w:tr w:rsidR="00DE1BCC" w:rsidRPr="00366B54" w14:paraId="7E2FFDD0" w14:textId="77777777" w:rsidTr="00C50D29">
        <w:tc>
          <w:tcPr>
            <w:tcW w:w="1803" w:type="dxa"/>
          </w:tcPr>
          <w:p w14:paraId="13F03B3E" w14:textId="77777777" w:rsidR="00DE1BCC" w:rsidRPr="00366B54" w:rsidRDefault="00DE1BCC" w:rsidP="00C50D29">
            <w:r w:rsidRPr="00366B54">
              <w:rPr>
                <w:rFonts w:ascii="Times New Roman" w:hAnsi="Times New Roman" w:cs="Times New Roman"/>
                <w:color w:val="000000"/>
                <w:kern w:val="0"/>
                <w:szCs w:val="20"/>
              </w:rPr>
              <w:t>Increasing patient satisfaction</w:t>
            </w:r>
          </w:p>
        </w:tc>
        <w:tc>
          <w:tcPr>
            <w:tcW w:w="1803" w:type="dxa"/>
          </w:tcPr>
          <w:p w14:paraId="021D7ED6" w14:textId="77777777" w:rsidR="00DE1BCC" w:rsidRPr="00366B54" w:rsidRDefault="00DE1BCC" w:rsidP="00C50D29"/>
        </w:tc>
        <w:tc>
          <w:tcPr>
            <w:tcW w:w="1803" w:type="dxa"/>
          </w:tcPr>
          <w:p w14:paraId="40978BE4" w14:textId="77777777" w:rsidR="00DE1BCC" w:rsidRPr="00366B54" w:rsidRDefault="00DE1BCC" w:rsidP="00C50D29"/>
        </w:tc>
        <w:tc>
          <w:tcPr>
            <w:tcW w:w="1803" w:type="dxa"/>
          </w:tcPr>
          <w:p w14:paraId="10DE93DB" w14:textId="77777777" w:rsidR="00DE1BCC" w:rsidRPr="00366B54" w:rsidRDefault="00DE1BCC" w:rsidP="00C50D29"/>
        </w:tc>
        <w:tc>
          <w:tcPr>
            <w:tcW w:w="1804" w:type="dxa"/>
          </w:tcPr>
          <w:p w14:paraId="45DB03DD" w14:textId="77777777" w:rsidR="00DE1BCC" w:rsidRPr="00366B54" w:rsidRDefault="00DE1BCC" w:rsidP="00C50D29"/>
        </w:tc>
      </w:tr>
      <w:tr w:rsidR="00DE1BCC" w:rsidRPr="00366B54" w14:paraId="5D55F60F" w14:textId="77777777" w:rsidTr="00C50D29">
        <w:tc>
          <w:tcPr>
            <w:tcW w:w="1803" w:type="dxa"/>
          </w:tcPr>
          <w:p w14:paraId="12290E2D" w14:textId="77777777" w:rsidR="00DE1BCC" w:rsidRPr="00366B54" w:rsidRDefault="00DE1BCC" w:rsidP="00C50D29">
            <w:r w:rsidRPr="00366B54">
              <w:rPr>
                <w:rFonts w:ascii="Times New Roman" w:hAnsi="Times New Roman" w:cs="Times New Roman"/>
                <w:color w:val="000000"/>
                <w:kern w:val="0"/>
                <w:szCs w:val="20"/>
              </w:rPr>
              <w:t>Reducing medical costs</w:t>
            </w:r>
          </w:p>
        </w:tc>
        <w:tc>
          <w:tcPr>
            <w:tcW w:w="1803" w:type="dxa"/>
          </w:tcPr>
          <w:p w14:paraId="4C118055" w14:textId="77777777" w:rsidR="00DE1BCC" w:rsidRPr="00366B54" w:rsidRDefault="00DE1BCC" w:rsidP="00C50D29"/>
        </w:tc>
        <w:tc>
          <w:tcPr>
            <w:tcW w:w="1803" w:type="dxa"/>
          </w:tcPr>
          <w:p w14:paraId="56750841" w14:textId="77777777" w:rsidR="00DE1BCC" w:rsidRPr="00366B54" w:rsidRDefault="00DE1BCC" w:rsidP="00C50D29"/>
        </w:tc>
        <w:tc>
          <w:tcPr>
            <w:tcW w:w="1803" w:type="dxa"/>
          </w:tcPr>
          <w:p w14:paraId="62CA9B79" w14:textId="77777777" w:rsidR="00DE1BCC" w:rsidRPr="00366B54" w:rsidRDefault="00DE1BCC" w:rsidP="00C50D29"/>
        </w:tc>
        <w:tc>
          <w:tcPr>
            <w:tcW w:w="1804" w:type="dxa"/>
          </w:tcPr>
          <w:p w14:paraId="11BB6673" w14:textId="77777777" w:rsidR="00DE1BCC" w:rsidRPr="00366B54" w:rsidRDefault="00DE1BCC" w:rsidP="00C50D29"/>
        </w:tc>
      </w:tr>
    </w:tbl>
    <w:p w14:paraId="3795689C" w14:textId="77777777" w:rsidR="008520F7" w:rsidRDefault="008520F7" w:rsidP="007525D5"/>
    <w:p w14:paraId="0076EAB3" w14:textId="283D42D6" w:rsidR="007525D5" w:rsidRDefault="007525D5" w:rsidP="007525D5">
      <w:r>
        <w:lastRenderedPageBreak/>
        <w:t xml:space="preserve">Section </w:t>
      </w:r>
      <w:r w:rsidR="00300632">
        <w:rPr>
          <w:rFonts w:hint="eastAsia"/>
        </w:rPr>
        <w:t>3</w:t>
      </w:r>
      <w:r>
        <w:t>. Attitudes Toward the Political Issue</w:t>
      </w:r>
    </w:p>
    <w:tbl>
      <w:tblPr>
        <w:tblStyle w:val="ab"/>
        <w:tblW w:w="0" w:type="auto"/>
        <w:tblLook w:val="04A0" w:firstRow="1" w:lastRow="0" w:firstColumn="1" w:lastColumn="0" w:noHBand="0" w:noVBand="1"/>
      </w:tblPr>
      <w:tblGrid>
        <w:gridCol w:w="9016"/>
      </w:tblGrid>
      <w:tr w:rsidR="008F12E1" w14:paraId="6ABD737B" w14:textId="77777777" w:rsidTr="00C50D29">
        <w:tc>
          <w:tcPr>
            <w:tcW w:w="9016" w:type="dxa"/>
          </w:tcPr>
          <w:p w14:paraId="1A59311A" w14:textId="2E394613" w:rsidR="008F12E1" w:rsidRDefault="008F12E1" w:rsidP="00C50D29">
            <w:r w:rsidRPr="008F12E1">
              <w:t>In the United States, Accountable Care Organizations (ACOs) link population health management outcomes to financial rewards. Primary care clinics and hospitals form networks within a community, coordinate care for enrolled patients, and manage their health; the savings generated from improved efficiency are then shared as provider incentives. The government has announced plans to introduce a pilot program modeled on this approach.</w:t>
            </w:r>
          </w:p>
        </w:tc>
      </w:tr>
    </w:tbl>
    <w:p w14:paraId="01042901" w14:textId="77777777" w:rsidR="008F12E1" w:rsidRPr="008520F7" w:rsidRDefault="008F12E1" w:rsidP="008F12E1">
      <w:pPr>
        <w:rPr>
          <w:sz w:val="10"/>
          <w:szCs w:val="10"/>
        </w:rPr>
      </w:pPr>
    </w:p>
    <w:p w14:paraId="2FD12FF1" w14:textId="61BA0A05" w:rsidR="008F12E1" w:rsidRDefault="002A5315" w:rsidP="008F12E1">
      <w:r>
        <w:t>Q</w:t>
      </w:r>
      <w:r w:rsidR="008F12E1">
        <w:rPr>
          <w:rFonts w:hint="eastAsia"/>
        </w:rPr>
        <w:t>10</w:t>
      </w:r>
      <w:r w:rsidR="008F12E1">
        <w:t>.</w:t>
      </w:r>
      <w:r w:rsidR="008F12E1">
        <w:rPr>
          <w:rFonts w:hint="eastAsia"/>
        </w:rPr>
        <w:t xml:space="preserve"> </w:t>
      </w:r>
      <w:r w:rsidR="008F12E1">
        <w:t>How do you assess the likelihood of applying this type of payment model in Korea?</w:t>
      </w:r>
    </w:p>
    <w:p w14:paraId="0728F56A" w14:textId="62C93010" w:rsidR="008F12E1" w:rsidRDefault="008F12E1" w:rsidP="008F12E1">
      <w:pPr>
        <w:ind w:firstLineChars="100" w:firstLine="200"/>
      </w:pPr>
      <w:r w:rsidRPr="00BD757D">
        <w:rPr>
          <w:rFonts w:ascii="Segoe UI Symbol" w:hAnsi="Segoe UI Symbol" w:cs="Segoe UI Symbol"/>
        </w:rPr>
        <w:t>☐</w:t>
      </w:r>
      <w:r>
        <w:t xml:space="preserve"> Feasible</w:t>
      </w:r>
    </w:p>
    <w:p w14:paraId="495B9436" w14:textId="1BE6460A" w:rsidR="008F12E1" w:rsidRDefault="008F12E1" w:rsidP="008F12E1">
      <w:pPr>
        <w:ind w:firstLineChars="100" w:firstLine="200"/>
      </w:pPr>
      <w:r w:rsidRPr="00BD757D">
        <w:rPr>
          <w:rFonts w:ascii="Segoe UI Symbol" w:hAnsi="Segoe UI Symbol" w:cs="Segoe UI Symbol"/>
        </w:rPr>
        <w:t>☐</w:t>
      </w:r>
      <w:r>
        <w:t xml:space="preserve"> Not Feasible</w:t>
      </w:r>
    </w:p>
    <w:p w14:paraId="5951B801" w14:textId="31A1FA2D" w:rsidR="008F12E1" w:rsidRDefault="008F12E1" w:rsidP="008F12E1">
      <w:pPr>
        <w:ind w:firstLineChars="100" w:firstLine="200"/>
      </w:pPr>
      <w:r w:rsidRPr="00BD757D">
        <w:rPr>
          <w:rFonts w:ascii="Segoe UI Symbol" w:hAnsi="Segoe UI Symbol" w:cs="Segoe UI Symbol"/>
        </w:rPr>
        <w:t>☐</w:t>
      </w:r>
      <w:r>
        <w:t xml:space="preserve"> Not Sure</w:t>
      </w:r>
    </w:p>
    <w:p w14:paraId="2F0CD6C8" w14:textId="77777777" w:rsidR="008F12E1" w:rsidRPr="008F12E1" w:rsidRDefault="008F12E1" w:rsidP="008F12E1">
      <w:pPr>
        <w:rPr>
          <w:sz w:val="10"/>
          <w:szCs w:val="10"/>
        </w:rPr>
      </w:pPr>
    </w:p>
    <w:p w14:paraId="661AD5C7" w14:textId="18ED1580" w:rsidR="008F12E1" w:rsidRDefault="002A5315" w:rsidP="008F12E1">
      <w:r>
        <w:t>Q</w:t>
      </w:r>
      <w:r>
        <w:rPr>
          <w:rFonts w:hint="eastAsia"/>
        </w:rPr>
        <w:t>1</w:t>
      </w:r>
      <w:r w:rsidR="008F12E1">
        <w:t xml:space="preserve">1. If you think that applying a payment model </w:t>
      </w:r>
      <w:proofErr w:type="gramStart"/>
      <w:r w:rsidR="008F12E1">
        <w:t>similar to</w:t>
      </w:r>
      <w:proofErr w:type="gramEnd"/>
      <w:r w:rsidR="008F12E1">
        <w:t xml:space="preserve"> an ACO (Accountable Care Organization) in Korea is unlikely, what are the reasons?</w:t>
      </w:r>
      <w:r w:rsidR="008F12E1">
        <w:rPr>
          <w:rFonts w:hint="eastAsia"/>
        </w:rPr>
        <w:t xml:space="preserve"> </w:t>
      </w:r>
      <w:r w:rsidR="008F12E1">
        <w:t>(Select up to two.)</w:t>
      </w:r>
    </w:p>
    <w:p w14:paraId="2E8820C4" w14:textId="4D6FF91E" w:rsidR="008F12E1" w:rsidRDefault="00DD0CC8" w:rsidP="00DD0CC8">
      <w:pPr>
        <w:ind w:firstLineChars="100" w:firstLine="200"/>
      </w:pPr>
      <w:r w:rsidRPr="00BD757D">
        <w:rPr>
          <w:rFonts w:ascii="Segoe UI Symbol" w:hAnsi="Segoe UI Symbol" w:cs="Segoe UI Symbol"/>
        </w:rPr>
        <w:t>☐</w:t>
      </w:r>
      <w:r w:rsidR="008F12E1">
        <w:t xml:space="preserve"> Difficulty in understanding payment models</w:t>
      </w:r>
    </w:p>
    <w:p w14:paraId="375DC124" w14:textId="4103ABD1" w:rsidR="008F12E1" w:rsidRDefault="00DD0CC8" w:rsidP="00DD0CC8">
      <w:pPr>
        <w:ind w:firstLineChars="100" w:firstLine="200"/>
      </w:pPr>
      <w:r w:rsidRPr="00BD757D">
        <w:rPr>
          <w:rFonts w:ascii="Segoe UI Symbol" w:hAnsi="Segoe UI Symbol" w:cs="Segoe UI Symbol"/>
        </w:rPr>
        <w:t>☐</w:t>
      </w:r>
      <w:r w:rsidR="008F12E1">
        <w:t xml:space="preserve"> Difficulties in building networks between medical institutions</w:t>
      </w:r>
    </w:p>
    <w:p w14:paraId="22C755ED" w14:textId="5ED4D195" w:rsidR="008F12E1" w:rsidRDefault="00DD0CC8" w:rsidP="00DD0CC8">
      <w:pPr>
        <w:ind w:firstLineChars="100" w:firstLine="200"/>
      </w:pPr>
      <w:r w:rsidRPr="00BD757D">
        <w:rPr>
          <w:rFonts w:ascii="Segoe UI Symbol" w:hAnsi="Segoe UI Symbol" w:cs="Segoe UI Symbol"/>
        </w:rPr>
        <w:t>☐</w:t>
      </w:r>
      <w:r w:rsidR="008F12E1">
        <w:t xml:space="preserve"> Low patient engagement and cooperation</w:t>
      </w:r>
    </w:p>
    <w:p w14:paraId="54382263" w14:textId="318DF375" w:rsidR="008F12E1" w:rsidRDefault="00DD0CC8" w:rsidP="00DD0CC8">
      <w:pPr>
        <w:ind w:firstLineChars="100" w:firstLine="200"/>
      </w:pPr>
      <w:r w:rsidRPr="00BD757D">
        <w:rPr>
          <w:rFonts w:ascii="Segoe UI Symbol" w:hAnsi="Segoe UI Symbol" w:cs="Segoe UI Symbol"/>
        </w:rPr>
        <w:t>☐</w:t>
      </w:r>
      <w:r w:rsidR="008F12E1">
        <w:t xml:space="preserve"> Lack of experience with team-based care systems</w:t>
      </w:r>
    </w:p>
    <w:p w14:paraId="088C2023" w14:textId="77E6B985" w:rsidR="008F12E1" w:rsidRDefault="00DD0CC8" w:rsidP="00DD0CC8">
      <w:pPr>
        <w:ind w:firstLineChars="100" w:firstLine="200"/>
      </w:pPr>
      <w:r w:rsidRPr="00BD757D">
        <w:rPr>
          <w:rFonts w:ascii="Segoe UI Symbol" w:hAnsi="Segoe UI Symbol" w:cs="Segoe UI Symbol"/>
        </w:rPr>
        <w:t>☐</w:t>
      </w:r>
      <w:r w:rsidR="008F12E1">
        <w:t xml:space="preserve"> Uncertainty about performance and effectiveness</w:t>
      </w:r>
    </w:p>
    <w:p w14:paraId="58A6A967" w14:textId="59448CCA" w:rsidR="008F12E1" w:rsidRDefault="00DD0CC8" w:rsidP="00DD0CC8">
      <w:pPr>
        <w:ind w:firstLineChars="100" w:firstLine="200"/>
      </w:pPr>
      <w:r w:rsidRPr="00BD757D">
        <w:rPr>
          <w:rFonts w:ascii="Segoe UI Symbol" w:hAnsi="Segoe UI Symbol" w:cs="Segoe UI Symbol"/>
        </w:rPr>
        <w:t>☐</w:t>
      </w:r>
      <w:r w:rsidR="008F12E1">
        <w:t xml:space="preserve"> Other (please specify): </w:t>
      </w:r>
      <w:proofErr w:type="gramStart"/>
      <w:r w:rsidR="008F12E1">
        <w:t>(</w:t>
      </w:r>
      <w:r w:rsidR="008F12E1">
        <w:rPr>
          <w:rFonts w:hint="eastAsia"/>
        </w:rPr>
        <w:t xml:space="preserve">  </w:t>
      </w:r>
      <w:proofErr w:type="gramEnd"/>
      <w:r w:rsidR="008F12E1">
        <w:rPr>
          <w:rFonts w:hint="eastAsia"/>
        </w:rPr>
        <w:t xml:space="preserve">                    </w:t>
      </w:r>
      <w:proofErr w:type="gramStart"/>
      <w:r w:rsidR="008F12E1">
        <w:rPr>
          <w:rFonts w:hint="eastAsia"/>
        </w:rPr>
        <w:t xml:space="preserve"> </w:t>
      </w:r>
      <w:r w:rsidR="008F12E1">
        <w:t xml:space="preserve"> )</w:t>
      </w:r>
      <w:proofErr w:type="gramEnd"/>
    </w:p>
    <w:p w14:paraId="63BBECAE" w14:textId="77777777" w:rsidR="008F12E1" w:rsidRPr="008F12E1" w:rsidRDefault="008F12E1" w:rsidP="008F12E1">
      <w:pPr>
        <w:rPr>
          <w:sz w:val="10"/>
          <w:szCs w:val="10"/>
        </w:rPr>
      </w:pPr>
    </w:p>
    <w:p w14:paraId="725AF8CB" w14:textId="2099BAAC" w:rsidR="00DD0CC8" w:rsidRDefault="002A5315" w:rsidP="00DD0CC8">
      <w:r>
        <w:t>Q</w:t>
      </w:r>
      <w:r w:rsidR="00DD0CC8">
        <w:t>12. Which payment models do you think are most appropriate for primary care clinics in the future?</w:t>
      </w:r>
    </w:p>
    <w:p w14:paraId="270788E5" w14:textId="77777777" w:rsidR="00DD0CC8" w:rsidRDefault="00DD0CC8" w:rsidP="00DD0CC8">
      <w:r>
        <w:t>(Select up to two.)</w:t>
      </w:r>
    </w:p>
    <w:p w14:paraId="671B8A7D" w14:textId="07C69D07" w:rsidR="00DD0CC8" w:rsidRDefault="00DD0CC8" w:rsidP="00DD0CC8">
      <w:pPr>
        <w:ind w:firstLineChars="100" w:firstLine="200"/>
      </w:pPr>
      <w:r w:rsidRPr="00BD757D">
        <w:rPr>
          <w:rFonts w:ascii="Segoe UI Symbol" w:hAnsi="Segoe UI Symbol" w:cs="Segoe UI Symbol"/>
        </w:rPr>
        <w:t>☐</w:t>
      </w:r>
      <w:r>
        <w:t xml:space="preserve"> Fee-for-service</w:t>
      </w:r>
    </w:p>
    <w:p w14:paraId="269CBA53" w14:textId="59C57238" w:rsidR="00DD0CC8" w:rsidRDefault="00DD0CC8" w:rsidP="00DD0CC8">
      <w:pPr>
        <w:ind w:firstLineChars="100" w:firstLine="200"/>
      </w:pPr>
      <w:r w:rsidRPr="00BD757D">
        <w:rPr>
          <w:rFonts w:ascii="Segoe UI Symbol" w:hAnsi="Segoe UI Symbol" w:cs="Segoe UI Symbol"/>
        </w:rPr>
        <w:t>☐</w:t>
      </w:r>
      <w:r>
        <w:t xml:space="preserve"> Diagnosis Related Groups (DRG)</w:t>
      </w:r>
    </w:p>
    <w:p w14:paraId="65A4BE9E" w14:textId="6ABC6763" w:rsidR="00DD0CC8" w:rsidRDefault="00DD0CC8" w:rsidP="00DD0CC8">
      <w:pPr>
        <w:ind w:firstLineChars="100" w:firstLine="200"/>
      </w:pPr>
      <w:r w:rsidRPr="00BD757D">
        <w:rPr>
          <w:rFonts w:ascii="Segoe UI Symbol" w:hAnsi="Segoe UI Symbol" w:cs="Segoe UI Symbol"/>
        </w:rPr>
        <w:t>☐</w:t>
      </w:r>
      <w:r>
        <w:t xml:space="preserve"> Bundled payment</w:t>
      </w:r>
    </w:p>
    <w:p w14:paraId="7C31A3A3" w14:textId="52A45A8C" w:rsidR="00DD0CC8" w:rsidRDefault="00DD0CC8" w:rsidP="00DD0CC8">
      <w:pPr>
        <w:ind w:firstLineChars="100" w:firstLine="200"/>
      </w:pPr>
      <w:r w:rsidRPr="00BD757D">
        <w:rPr>
          <w:rFonts w:ascii="Segoe UI Symbol" w:hAnsi="Segoe UI Symbol" w:cs="Segoe UI Symbol"/>
        </w:rPr>
        <w:lastRenderedPageBreak/>
        <w:t>☐</w:t>
      </w:r>
      <w:r>
        <w:t xml:space="preserve"> Pay-for-performance (P4P)</w:t>
      </w:r>
    </w:p>
    <w:p w14:paraId="175FA82B" w14:textId="5A388047" w:rsidR="00DD0CC8" w:rsidRDefault="00DD0CC8" w:rsidP="00DD0CC8">
      <w:pPr>
        <w:ind w:firstLineChars="100" w:firstLine="200"/>
      </w:pPr>
      <w:r w:rsidRPr="00BD757D">
        <w:rPr>
          <w:rFonts w:ascii="Segoe UI Symbol" w:hAnsi="Segoe UI Symbol" w:cs="Segoe UI Symbol"/>
        </w:rPr>
        <w:t>☐</w:t>
      </w:r>
      <w:r>
        <w:t xml:space="preserve"> Population-based payment</w:t>
      </w:r>
    </w:p>
    <w:p w14:paraId="4BC32827" w14:textId="7BA042B8" w:rsidR="00DD0CC8" w:rsidRDefault="00DD0CC8" w:rsidP="00DD0CC8">
      <w:pPr>
        <w:ind w:firstLineChars="100" w:firstLine="200"/>
      </w:pPr>
      <w:r w:rsidRPr="00BD757D">
        <w:rPr>
          <w:rFonts w:ascii="Segoe UI Symbol" w:hAnsi="Segoe UI Symbol" w:cs="Segoe UI Symbol"/>
        </w:rPr>
        <w:t>☐</w:t>
      </w:r>
      <w:r>
        <w:t xml:space="preserve"> Other (please specify): </w:t>
      </w:r>
      <w:proofErr w:type="gramStart"/>
      <w:r>
        <w:t>(</w:t>
      </w:r>
      <w:r>
        <w:rPr>
          <w:rFonts w:hint="eastAsia"/>
        </w:rPr>
        <w:t xml:space="preserve">  </w:t>
      </w:r>
      <w:proofErr w:type="gramEnd"/>
      <w:r>
        <w:rPr>
          <w:rFonts w:hint="eastAsia"/>
        </w:rPr>
        <w:t xml:space="preserve">          </w:t>
      </w:r>
      <w:proofErr w:type="gramStart"/>
      <w:r>
        <w:rPr>
          <w:rFonts w:hint="eastAsia"/>
        </w:rPr>
        <w:t xml:space="preserve"> </w:t>
      </w:r>
      <w:r>
        <w:t xml:space="preserve"> )</w:t>
      </w:r>
      <w:proofErr w:type="gramEnd"/>
    </w:p>
    <w:p w14:paraId="18E8324B" w14:textId="77777777" w:rsidR="00DD0CC8" w:rsidRPr="00DD0CC8" w:rsidRDefault="00DD0CC8" w:rsidP="00DD0CC8">
      <w:pPr>
        <w:rPr>
          <w:sz w:val="10"/>
          <w:szCs w:val="10"/>
        </w:rPr>
      </w:pPr>
    </w:p>
    <w:p w14:paraId="1EDE1DB9" w14:textId="77777777" w:rsidR="00DD0CC8" w:rsidRDefault="00DD0CC8" w:rsidP="00DD0CC8">
      <w:r>
        <w:t>Q13. Which payment models do you think are most appropriate for hospital-level or higher healthcare institutions in the future?</w:t>
      </w:r>
    </w:p>
    <w:p w14:paraId="4A26F7B5" w14:textId="77777777" w:rsidR="00DD0CC8" w:rsidRDefault="00DD0CC8" w:rsidP="00DD0CC8">
      <w:r>
        <w:t>(Select up to two.)</w:t>
      </w:r>
    </w:p>
    <w:p w14:paraId="1E1E791F" w14:textId="77777777" w:rsidR="00DD0CC8" w:rsidRDefault="00DD0CC8" w:rsidP="00DD0CC8">
      <w:pPr>
        <w:ind w:firstLineChars="100" w:firstLine="200"/>
      </w:pPr>
      <w:r w:rsidRPr="00BD757D">
        <w:rPr>
          <w:rFonts w:ascii="Segoe UI Symbol" w:hAnsi="Segoe UI Symbol" w:cs="Segoe UI Symbol"/>
        </w:rPr>
        <w:t>☐</w:t>
      </w:r>
      <w:r>
        <w:t xml:space="preserve"> Fee-for-service</w:t>
      </w:r>
    </w:p>
    <w:p w14:paraId="12194B58" w14:textId="77777777" w:rsidR="00DD0CC8" w:rsidRDefault="00DD0CC8" w:rsidP="00DD0CC8">
      <w:pPr>
        <w:ind w:firstLineChars="100" w:firstLine="200"/>
      </w:pPr>
      <w:r w:rsidRPr="00BD757D">
        <w:rPr>
          <w:rFonts w:ascii="Segoe UI Symbol" w:hAnsi="Segoe UI Symbol" w:cs="Segoe UI Symbol"/>
        </w:rPr>
        <w:t>☐</w:t>
      </w:r>
      <w:r>
        <w:t xml:space="preserve"> Diagnosis Related Groups (DRG)</w:t>
      </w:r>
    </w:p>
    <w:p w14:paraId="0F4BC511" w14:textId="77777777" w:rsidR="00DD0CC8" w:rsidRDefault="00DD0CC8" w:rsidP="00DD0CC8">
      <w:pPr>
        <w:ind w:firstLineChars="100" w:firstLine="200"/>
      </w:pPr>
      <w:r w:rsidRPr="00BD757D">
        <w:rPr>
          <w:rFonts w:ascii="Segoe UI Symbol" w:hAnsi="Segoe UI Symbol" w:cs="Segoe UI Symbol"/>
        </w:rPr>
        <w:t>☐</w:t>
      </w:r>
      <w:r>
        <w:t xml:space="preserve"> Bundled payment</w:t>
      </w:r>
      <w:r>
        <w:rPr>
          <w:rFonts w:hint="eastAsia"/>
        </w:rPr>
        <w:t xml:space="preserve"> </w:t>
      </w:r>
    </w:p>
    <w:p w14:paraId="41210250" w14:textId="2524A3A7" w:rsidR="00DD0CC8" w:rsidRDefault="00DD0CC8" w:rsidP="00DD0CC8">
      <w:pPr>
        <w:ind w:firstLineChars="100" w:firstLine="200"/>
      </w:pPr>
      <w:r w:rsidRPr="00BD757D">
        <w:rPr>
          <w:rFonts w:ascii="Segoe UI Symbol" w:hAnsi="Segoe UI Symbol" w:cs="Segoe UI Symbol"/>
        </w:rPr>
        <w:t>☐</w:t>
      </w:r>
      <w:r>
        <w:t xml:space="preserve"> Pay-for-performance (P4P)</w:t>
      </w:r>
    </w:p>
    <w:p w14:paraId="2A628F41" w14:textId="77777777" w:rsidR="00DD0CC8" w:rsidRDefault="00DD0CC8" w:rsidP="00DD0CC8">
      <w:pPr>
        <w:ind w:firstLineChars="100" w:firstLine="200"/>
      </w:pPr>
      <w:r w:rsidRPr="00BD757D">
        <w:rPr>
          <w:rFonts w:ascii="Segoe UI Symbol" w:hAnsi="Segoe UI Symbol" w:cs="Segoe UI Symbol"/>
        </w:rPr>
        <w:t>☐</w:t>
      </w:r>
      <w:r>
        <w:t xml:space="preserve"> Population-based payment</w:t>
      </w:r>
    </w:p>
    <w:p w14:paraId="221E8270" w14:textId="77777777" w:rsidR="00DD0CC8" w:rsidRDefault="00DD0CC8" w:rsidP="00DD0CC8">
      <w:pPr>
        <w:ind w:firstLineChars="100" w:firstLine="200"/>
      </w:pPr>
      <w:r w:rsidRPr="00BD757D">
        <w:rPr>
          <w:rFonts w:ascii="Segoe UI Symbol" w:hAnsi="Segoe UI Symbol" w:cs="Segoe UI Symbol"/>
        </w:rPr>
        <w:t>☐</w:t>
      </w:r>
      <w:r>
        <w:t xml:space="preserve"> Other (please specify): </w:t>
      </w:r>
      <w:proofErr w:type="gramStart"/>
      <w:r>
        <w:t>(</w:t>
      </w:r>
      <w:r>
        <w:rPr>
          <w:rFonts w:hint="eastAsia"/>
        </w:rPr>
        <w:t xml:space="preserve">  </w:t>
      </w:r>
      <w:proofErr w:type="gramEnd"/>
      <w:r>
        <w:rPr>
          <w:rFonts w:hint="eastAsia"/>
        </w:rPr>
        <w:t xml:space="preserve">          </w:t>
      </w:r>
      <w:proofErr w:type="gramStart"/>
      <w:r>
        <w:rPr>
          <w:rFonts w:hint="eastAsia"/>
        </w:rPr>
        <w:t xml:space="preserve"> </w:t>
      </w:r>
      <w:r>
        <w:t xml:space="preserve"> )</w:t>
      </w:r>
      <w:proofErr w:type="gramEnd"/>
    </w:p>
    <w:p w14:paraId="683DFEEB" w14:textId="77777777" w:rsidR="00DD0CC8" w:rsidRDefault="00DD0CC8" w:rsidP="00DD0CC8">
      <w:pPr>
        <w:ind w:firstLineChars="100" w:firstLine="200"/>
      </w:pPr>
    </w:p>
    <w:sectPr w:rsidR="00DD0CC8">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EDE59B" w14:textId="77777777" w:rsidR="00CB4EA2" w:rsidRDefault="00CB4EA2" w:rsidP="003211D8">
      <w:pPr>
        <w:spacing w:after="0" w:line="240" w:lineRule="auto"/>
      </w:pPr>
      <w:r>
        <w:separator/>
      </w:r>
    </w:p>
  </w:endnote>
  <w:endnote w:type="continuationSeparator" w:id="0">
    <w:p w14:paraId="20EE29BF" w14:textId="77777777" w:rsidR="00CB4EA2" w:rsidRDefault="00CB4EA2" w:rsidP="003211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D39766" w14:textId="77777777" w:rsidR="00CB4EA2" w:rsidRDefault="00CB4EA2" w:rsidP="003211D8">
      <w:pPr>
        <w:spacing w:after="0" w:line="240" w:lineRule="auto"/>
      </w:pPr>
      <w:r>
        <w:separator/>
      </w:r>
    </w:p>
  </w:footnote>
  <w:footnote w:type="continuationSeparator" w:id="0">
    <w:p w14:paraId="5406E9B8" w14:textId="77777777" w:rsidR="00CB4EA2" w:rsidRDefault="00CB4EA2" w:rsidP="003211D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00"/>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7C27"/>
    <w:rsid w:val="000210FB"/>
    <w:rsid w:val="002A5315"/>
    <w:rsid w:val="00300632"/>
    <w:rsid w:val="003211D8"/>
    <w:rsid w:val="003644D2"/>
    <w:rsid w:val="00366B54"/>
    <w:rsid w:val="003965AE"/>
    <w:rsid w:val="00420A85"/>
    <w:rsid w:val="00455535"/>
    <w:rsid w:val="00486123"/>
    <w:rsid w:val="005A4DD1"/>
    <w:rsid w:val="006E1260"/>
    <w:rsid w:val="00702DE9"/>
    <w:rsid w:val="00717FEA"/>
    <w:rsid w:val="007525D5"/>
    <w:rsid w:val="008511EC"/>
    <w:rsid w:val="008520F7"/>
    <w:rsid w:val="008F12E1"/>
    <w:rsid w:val="00981689"/>
    <w:rsid w:val="009B7C27"/>
    <w:rsid w:val="009F0037"/>
    <w:rsid w:val="00BD757D"/>
    <w:rsid w:val="00CB4EA2"/>
    <w:rsid w:val="00D57382"/>
    <w:rsid w:val="00DD0CC8"/>
    <w:rsid w:val="00DE1BCC"/>
    <w:rsid w:val="00F6767E"/>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02B0C7"/>
  <w15:chartTrackingRefBased/>
  <w15:docId w15:val="{68899E8E-8ED3-4189-AB6C-A96D8DC430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Cs w:val="22"/>
        <w:lang w:val="en-US" w:eastAsia="ko-KR"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pPr>
  </w:style>
  <w:style w:type="paragraph" w:styleId="1">
    <w:name w:val="heading 1"/>
    <w:basedOn w:val="a"/>
    <w:next w:val="a"/>
    <w:link w:val="1Char"/>
    <w:uiPriority w:val="9"/>
    <w:qFormat/>
    <w:rsid w:val="009B7C27"/>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Char"/>
    <w:uiPriority w:val="9"/>
    <w:semiHidden/>
    <w:unhideWhenUsed/>
    <w:qFormat/>
    <w:rsid w:val="009B7C27"/>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Char"/>
    <w:uiPriority w:val="9"/>
    <w:semiHidden/>
    <w:unhideWhenUsed/>
    <w:qFormat/>
    <w:rsid w:val="009B7C27"/>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Char"/>
    <w:uiPriority w:val="9"/>
    <w:semiHidden/>
    <w:unhideWhenUsed/>
    <w:qFormat/>
    <w:rsid w:val="009B7C27"/>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Char"/>
    <w:uiPriority w:val="9"/>
    <w:semiHidden/>
    <w:unhideWhenUsed/>
    <w:qFormat/>
    <w:rsid w:val="009B7C27"/>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Char"/>
    <w:uiPriority w:val="9"/>
    <w:semiHidden/>
    <w:unhideWhenUsed/>
    <w:qFormat/>
    <w:rsid w:val="009B7C27"/>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Char"/>
    <w:uiPriority w:val="9"/>
    <w:semiHidden/>
    <w:unhideWhenUsed/>
    <w:qFormat/>
    <w:rsid w:val="009B7C27"/>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Char"/>
    <w:uiPriority w:val="9"/>
    <w:semiHidden/>
    <w:unhideWhenUsed/>
    <w:qFormat/>
    <w:rsid w:val="009B7C27"/>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Char"/>
    <w:uiPriority w:val="9"/>
    <w:semiHidden/>
    <w:unhideWhenUsed/>
    <w:qFormat/>
    <w:rsid w:val="009B7C27"/>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basedOn w:val="a0"/>
    <w:link w:val="1"/>
    <w:uiPriority w:val="9"/>
    <w:rsid w:val="009B7C27"/>
    <w:rPr>
      <w:rFonts w:asciiTheme="majorHAnsi" w:eastAsiaTheme="majorEastAsia" w:hAnsiTheme="majorHAnsi" w:cstheme="majorBidi"/>
      <w:color w:val="000000" w:themeColor="text1"/>
      <w:sz w:val="32"/>
      <w:szCs w:val="32"/>
    </w:rPr>
  </w:style>
  <w:style w:type="character" w:customStyle="1" w:styleId="2Char">
    <w:name w:val="제목 2 Char"/>
    <w:basedOn w:val="a0"/>
    <w:link w:val="2"/>
    <w:uiPriority w:val="9"/>
    <w:semiHidden/>
    <w:rsid w:val="009B7C27"/>
    <w:rPr>
      <w:rFonts w:asciiTheme="majorHAnsi" w:eastAsiaTheme="majorEastAsia" w:hAnsiTheme="majorHAnsi" w:cstheme="majorBidi"/>
      <w:color w:val="000000" w:themeColor="text1"/>
      <w:sz w:val="28"/>
      <w:szCs w:val="28"/>
    </w:rPr>
  </w:style>
  <w:style w:type="character" w:customStyle="1" w:styleId="3Char">
    <w:name w:val="제목 3 Char"/>
    <w:basedOn w:val="a0"/>
    <w:link w:val="3"/>
    <w:uiPriority w:val="9"/>
    <w:semiHidden/>
    <w:rsid w:val="009B7C27"/>
    <w:rPr>
      <w:rFonts w:asciiTheme="majorHAnsi" w:eastAsiaTheme="majorEastAsia" w:hAnsiTheme="majorHAnsi" w:cstheme="majorBidi"/>
      <w:color w:val="000000" w:themeColor="text1"/>
      <w:sz w:val="24"/>
      <w:szCs w:val="24"/>
    </w:rPr>
  </w:style>
  <w:style w:type="character" w:customStyle="1" w:styleId="4Char">
    <w:name w:val="제목 4 Char"/>
    <w:basedOn w:val="a0"/>
    <w:link w:val="4"/>
    <w:uiPriority w:val="9"/>
    <w:semiHidden/>
    <w:rsid w:val="009B7C27"/>
    <w:rPr>
      <w:rFonts w:asciiTheme="majorHAnsi" w:eastAsiaTheme="majorEastAsia" w:hAnsiTheme="majorHAnsi" w:cstheme="majorBidi"/>
      <w:color w:val="000000" w:themeColor="text1"/>
    </w:rPr>
  </w:style>
  <w:style w:type="character" w:customStyle="1" w:styleId="5Char">
    <w:name w:val="제목 5 Char"/>
    <w:basedOn w:val="a0"/>
    <w:link w:val="5"/>
    <w:uiPriority w:val="9"/>
    <w:semiHidden/>
    <w:rsid w:val="009B7C27"/>
    <w:rPr>
      <w:rFonts w:asciiTheme="majorHAnsi" w:eastAsiaTheme="majorEastAsia" w:hAnsiTheme="majorHAnsi" w:cstheme="majorBidi"/>
      <w:color w:val="000000" w:themeColor="text1"/>
    </w:rPr>
  </w:style>
  <w:style w:type="character" w:customStyle="1" w:styleId="6Char">
    <w:name w:val="제목 6 Char"/>
    <w:basedOn w:val="a0"/>
    <w:link w:val="6"/>
    <w:uiPriority w:val="9"/>
    <w:semiHidden/>
    <w:rsid w:val="009B7C27"/>
    <w:rPr>
      <w:rFonts w:asciiTheme="majorHAnsi" w:eastAsiaTheme="majorEastAsia" w:hAnsiTheme="majorHAnsi" w:cstheme="majorBidi"/>
      <w:color w:val="000000" w:themeColor="text1"/>
    </w:rPr>
  </w:style>
  <w:style w:type="character" w:customStyle="1" w:styleId="7Char">
    <w:name w:val="제목 7 Char"/>
    <w:basedOn w:val="a0"/>
    <w:link w:val="7"/>
    <w:uiPriority w:val="9"/>
    <w:semiHidden/>
    <w:rsid w:val="009B7C27"/>
    <w:rPr>
      <w:rFonts w:asciiTheme="majorHAnsi" w:eastAsiaTheme="majorEastAsia" w:hAnsiTheme="majorHAnsi" w:cstheme="majorBidi"/>
      <w:color w:val="000000" w:themeColor="text1"/>
    </w:rPr>
  </w:style>
  <w:style w:type="character" w:customStyle="1" w:styleId="8Char">
    <w:name w:val="제목 8 Char"/>
    <w:basedOn w:val="a0"/>
    <w:link w:val="8"/>
    <w:uiPriority w:val="9"/>
    <w:semiHidden/>
    <w:rsid w:val="009B7C27"/>
    <w:rPr>
      <w:rFonts w:asciiTheme="majorHAnsi" w:eastAsiaTheme="majorEastAsia" w:hAnsiTheme="majorHAnsi" w:cstheme="majorBidi"/>
      <w:color w:val="000000" w:themeColor="text1"/>
    </w:rPr>
  </w:style>
  <w:style w:type="character" w:customStyle="1" w:styleId="9Char">
    <w:name w:val="제목 9 Char"/>
    <w:basedOn w:val="a0"/>
    <w:link w:val="9"/>
    <w:uiPriority w:val="9"/>
    <w:semiHidden/>
    <w:rsid w:val="009B7C27"/>
    <w:rPr>
      <w:rFonts w:asciiTheme="majorHAnsi" w:eastAsiaTheme="majorEastAsia" w:hAnsiTheme="majorHAnsi" w:cstheme="majorBidi"/>
      <w:color w:val="000000" w:themeColor="text1"/>
    </w:rPr>
  </w:style>
  <w:style w:type="paragraph" w:styleId="a3">
    <w:name w:val="Title"/>
    <w:basedOn w:val="a"/>
    <w:next w:val="a"/>
    <w:link w:val="Char"/>
    <w:uiPriority w:val="10"/>
    <w:qFormat/>
    <w:rsid w:val="009B7C27"/>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Char">
    <w:name w:val="제목 Char"/>
    <w:basedOn w:val="a0"/>
    <w:link w:val="a3"/>
    <w:uiPriority w:val="10"/>
    <w:rsid w:val="009B7C27"/>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9B7C27"/>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Char0">
    <w:name w:val="부제 Char"/>
    <w:basedOn w:val="a0"/>
    <w:link w:val="a4"/>
    <w:uiPriority w:val="11"/>
    <w:rsid w:val="009B7C27"/>
    <w:rPr>
      <w:rFonts w:asciiTheme="majorHAnsi" w:eastAsiaTheme="majorEastAsia" w:hAnsiTheme="majorHAnsi" w:cstheme="majorBidi"/>
      <w:color w:val="595959" w:themeColor="text1" w:themeTint="A6"/>
      <w:spacing w:val="15"/>
      <w:sz w:val="28"/>
      <w:szCs w:val="28"/>
    </w:rPr>
  </w:style>
  <w:style w:type="paragraph" w:styleId="a5">
    <w:name w:val="Quote"/>
    <w:basedOn w:val="a"/>
    <w:next w:val="a"/>
    <w:link w:val="Char1"/>
    <w:uiPriority w:val="29"/>
    <w:qFormat/>
    <w:rsid w:val="009B7C27"/>
    <w:pPr>
      <w:spacing w:before="160" w:after="160"/>
      <w:jc w:val="center"/>
    </w:pPr>
    <w:rPr>
      <w:i/>
      <w:iCs/>
      <w:color w:val="404040" w:themeColor="text1" w:themeTint="BF"/>
    </w:rPr>
  </w:style>
  <w:style w:type="character" w:customStyle="1" w:styleId="Char1">
    <w:name w:val="인용 Char"/>
    <w:basedOn w:val="a0"/>
    <w:link w:val="a5"/>
    <w:uiPriority w:val="29"/>
    <w:rsid w:val="009B7C27"/>
    <w:rPr>
      <w:i/>
      <w:iCs/>
      <w:color w:val="404040" w:themeColor="text1" w:themeTint="BF"/>
    </w:rPr>
  </w:style>
  <w:style w:type="paragraph" w:styleId="a6">
    <w:name w:val="List Paragraph"/>
    <w:basedOn w:val="a"/>
    <w:uiPriority w:val="34"/>
    <w:qFormat/>
    <w:rsid w:val="009B7C27"/>
    <w:pPr>
      <w:ind w:left="720"/>
      <w:contextualSpacing/>
    </w:pPr>
  </w:style>
  <w:style w:type="character" w:styleId="a7">
    <w:name w:val="Intense Emphasis"/>
    <w:basedOn w:val="a0"/>
    <w:uiPriority w:val="21"/>
    <w:qFormat/>
    <w:rsid w:val="009B7C27"/>
    <w:rPr>
      <w:i/>
      <w:iCs/>
      <w:color w:val="365F91" w:themeColor="accent1" w:themeShade="BF"/>
    </w:rPr>
  </w:style>
  <w:style w:type="paragraph" w:styleId="a8">
    <w:name w:val="Intense Quote"/>
    <w:basedOn w:val="a"/>
    <w:next w:val="a"/>
    <w:link w:val="Char2"/>
    <w:uiPriority w:val="30"/>
    <w:qFormat/>
    <w:rsid w:val="009B7C27"/>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Char2">
    <w:name w:val="강한 인용 Char"/>
    <w:basedOn w:val="a0"/>
    <w:link w:val="a8"/>
    <w:uiPriority w:val="30"/>
    <w:rsid w:val="009B7C27"/>
    <w:rPr>
      <w:i/>
      <w:iCs/>
      <w:color w:val="365F91" w:themeColor="accent1" w:themeShade="BF"/>
    </w:rPr>
  </w:style>
  <w:style w:type="character" w:styleId="a9">
    <w:name w:val="Intense Reference"/>
    <w:basedOn w:val="a0"/>
    <w:uiPriority w:val="32"/>
    <w:qFormat/>
    <w:rsid w:val="009B7C27"/>
    <w:rPr>
      <w:b/>
      <w:bCs/>
      <w:smallCaps/>
      <w:color w:val="365F91" w:themeColor="accent1" w:themeShade="BF"/>
      <w:spacing w:val="5"/>
    </w:rPr>
  </w:style>
  <w:style w:type="paragraph" w:styleId="aa">
    <w:name w:val="Normal (Web)"/>
    <w:basedOn w:val="a"/>
    <w:uiPriority w:val="99"/>
    <w:semiHidden/>
    <w:unhideWhenUsed/>
    <w:rsid w:val="00BD757D"/>
    <w:rPr>
      <w:rFonts w:ascii="Times New Roman" w:hAnsi="Times New Roman" w:cs="Times New Roman"/>
      <w:sz w:val="24"/>
      <w:szCs w:val="24"/>
    </w:rPr>
  </w:style>
  <w:style w:type="table" w:styleId="ab">
    <w:name w:val="Table Grid"/>
    <w:basedOn w:val="a1"/>
    <w:uiPriority w:val="59"/>
    <w:rsid w:val="009F00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header"/>
    <w:basedOn w:val="a"/>
    <w:link w:val="Char3"/>
    <w:uiPriority w:val="99"/>
    <w:unhideWhenUsed/>
    <w:rsid w:val="003211D8"/>
    <w:pPr>
      <w:tabs>
        <w:tab w:val="center" w:pos="4513"/>
        <w:tab w:val="right" w:pos="9026"/>
      </w:tabs>
      <w:snapToGrid w:val="0"/>
    </w:pPr>
  </w:style>
  <w:style w:type="character" w:customStyle="1" w:styleId="Char3">
    <w:name w:val="머리글 Char"/>
    <w:basedOn w:val="a0"/>
    <w:link w:val="ac"/>
    <w:uiPriority w:val="99"/>
    <w:rsid w:val="003211D8"/>
  </w:style>
  <w:style w:type="paragraph" w:styleId="ad">
    <w:name w:val="footer"/>
    <w:basedOn w:val="a"/>
    <w:link w:val="Char4"/>
    <w:uiPriority w:val="99"/>
    <w:unhideWhenUsed/>
    <w:rsid w:val="003211D8"/>
    <w:pPr>
      <w:tabs>
        <w:tab w:val="center" w:pos="4513"/>
        <w:tab w:val="right" w:pos="9026"/>
      </w:tabs>
      <w:snapToGrid w:val="0"/>
    </w:pPr>
  </w:style>
  <w:style w:type="character" w:customStyle="1" w:styleId="Char4">
    <w:name w:val="바닥글 Char"/>
    <w:basedOn w:val="a0"/>
    <w:link w:val="ad"/>
    <w:uiPriority w:val="99"/>
    <w:rsid w:val="003211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80</TotalTime>
  <Pages>5</Pages>
  <Words>811</Words>
  <Characters>4628</Characters>
  <Application>Microsoft Office Word</Application>
  <DocSecurity>0</DocSecurity>
  <Lines>38</Lines>
  <Paragraphs>10</Paragraphs>
  <ScaleCrop>false</ScaleCrop>
  <Company/>
  <LinksUpToDate>false</LinksUpToDate>
  <CharactersWithSpaces>5429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임 선미</dc:creator>
  <cp:keywords/>
  <dc:description/>
  <cp:lastModifiedBy>임 선미</cp:lastModifiedBy>
  <cp:revision>48</cp:revision>
  <cp:lastPrinted>2025-11-25T08:06:00Z</cp:lastPrinted>
  <dcterms:created xsi:type="dcterms:W3CDTF">2025-11-25T06:15:00Z</dcterms:created>
  <dcterms:modified xsi:type="dcterms:W3CDTF">2025-11-27T01:57:00Z</dcterms:modified>
</cp:coreProperties>
</file>