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9C186" w14:textId="77777777" w:rsidR="00813541" w:rsidRPr="00813541" w:rsidRDefault="00813541" w:rsidP="00813541">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813541">
        <w:rPr>
          <w:rFonts w:ascii="Times New Roman" w:eastAsia="Times New Roman" w:hAnsi="Times New Roman" w:cs="Times New Roman"/>
          <w:b/>
          <w:bCs/>
          <w:kern w:val="0"/>
          <w:sz w:val="27"/>
          <w:szCs w:val="27"/>
          <w:lang w:eastAsia="en-GB"/>
          <w14:ligatures w14:val="none"/>
        </w:rPr>
        <w:t>Supplementary Appendix 1. Digital Competence in Healthcare: Self-Assessment Questionnaire</w:t>
      </w:r>
    </w:p>
    <w:p w14:paraId="66D209A5"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Purpose:</w:t>
      </w:r>
      <w:r w:rsidRPr="00813541">
        <w:rPr>
          <w:rFonts w:ascii="Times New Roman" w:eastAsia="Times New Roman" w:hAnsi="Times New Roman" w:cs="Times New Roman"/>
          <w:kern w:val="0"/>
          <w:lang w:eastAsia="en-GB"/>
          <w14:ligatures w14:val="none"/>
        </w:rPr>
        <w:br/>
        <w:t>This instrument was used to assess healthcare professionals’ experiences, competencies, and perceptions related to the use of digital tools in clinical practice. The questionnaire was structured according to the European Digital Competence Framework for Citizens (DigComp) and included five competence domains: information and data literacy, communication and collaboration, digital content creation, safety, and problem solving.</w:t>
      </w:r>
    </w:p>
    <w:p w14:paraId="22C8E239"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The survey contained four sections with 25 open-ended prompts (20 core items plus five contextual questions). Participants provided short narrative responses (2–5 sentences) based on personal experience.</w:t>
      </w:r>
    </w:p>
    <w:p w14:paraId="0F9B7209" w14:textId="77777777" w:rsidR="00813541" w:rsidRPr="00813541" w:rsidRDefault="00813541" w:rsidP="00813541">
      <w:pPr>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noProof/>
          <w:kern w:val="0"/>
          <w:lang w:eastAsia="en-GB"/>
          <w14:ligatures w14:val="none"/>
        </w:rPr>
      </w:r>
      <w:r w:rsidR="00813541" w:rsidRPr="00813541">
        <w:rPr>
          <w:rFonts w:ascii="Times New Roman" w:eastAsia="Times New Roman" w:hAnsi="Times New Roman" w:cs="Times New Roman"/>
          <w:noProof/>
          <w:kern w:val="0"/>
          <w:lang w:eastAsia="en-GB"/>
          <w14:ligatures w14:val="none"/>
        </w:rPr>
        <w:pict w14:anchorId="6B4A0141">
          <v:rect id="_x0000_i1025" alt="" style="width:451.3pt;height:.05pt;mso-width-percent:0;mso-height-percent:0;mso-width-percent:0;mso-height-percent:0" o:hralign="center" o:hrstd="t" o:hr="t" fillcolor="#a0a0a0" stroked="f"/>
        </w:pict>
      </w:r>
    </w:p>
    <w:p w14:paraId="59728821"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Section A. Participant Background</w:t>
      </w:r>
    </w:p>
    <w:p w14:paraId="19DD310F" w14:textId="77777777" w:rsidR="00813541" w:rsidRPr="00813541" w:rsidRDefault="00813541" w:rsidP="0081354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is your professional role (e.g., physician, nurse, radiographer, IT specialist, administrator)?</w:t>
      </w:r>
    </w:p>
    <w:p w14:paraId="55AFC279" w14:textId="77777777" w:rsidR="00813541" w:rsidRPr="00813541" w:rsidRDefault="00813541" w:rsidP="0081354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many years of professional experience do you have in healthcare?</w:t>
      </w:r>
    </w:p>
    <w:p w14:paraId="52C4745F" w14:textId="77777777" w:rsidR="00813541" w:rsidRPr="00813541" w:rsidRDefault="00813541" w:rsidP="0081354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is your primary workplace setting (e.g., hospital, primary care center, private practice, other)?</w:t>
      </w:r>
    </w:p>
    <w:p w14:paraId="55B1473D" w14:textId="77777777" w:rsidR="00813541" w:rsidRPr="00813541" w:rsidRDefault="00813541" w:rsidP="0081354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In which country and region do you currently work?</w:t>
      </w:r>
    </w:p>
    <w:p w14:paraId="0D06CA20" w14:textId="77777777" w:rsidR="00813541" w:rsidRPr="00813541" w:rsidRDefault="00813541" w:rsidP="00813541">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would you describe the digital infrastructure of your organization (e.g., fully digital, partially digital, mostly paper-based)?</w:t>
      </w:r>
    </w:p>
    <w:p w14:paraId="5884F4BB" w14:textId="77777777" w:rsidR="00813541" w:rsidRPr="00813541" w:rsidRDefault="00813541" w:rsidP="00813541">
      <w:pPr>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noProof/>
          <w:kern w:val="0"/>
          <w:lang w:eastAsia="en-GB"/>
          <w14:ligatures w14:val="none"/>
        </w:rPr>
      </w:r>
      <w:r w:rsidR="00813541" w:rsidRPr="00813541">
        <w:rPr>
          <w:rFonts w:ascii="Times New Roman" w:eastAsia="Times New Roman" w:hAnsi="Times New Roman" w:cs="Times New Roman"/>
          <w:noProof/>
          <w:kern w:val="0"/>
          <w:lang w:eastAsia="en-GB"/>
          <w14:ligatures w14:val="none"/>
        </w:rPr>
        <w:pict w14:anchorId="111F1307">
          <v:rect id="_x0000_i1026" alt="" style="width:451.3pt;height:.05pt;mso-width-percent:0;mso-height-percent:0;mso-width-percent:0;mso-height-percent:0" o:hralign="center" o:hrstd="t" o:hr="t" fillcolor="#a0a0a0" stroked="f"/>
        </w:pict>
      </w:r>
    </w:p>
    <w:p w14:paraId="7FAD923B"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Section 1. Usage and Familiarity with Digital Tools</w:t>
      </w:r>
    </w:p>
    <w:p w14:paraId="40CFDBA4" w14:textId="77777777" w:rsidR="00813541" w:rsidRPr="00813541" w:rsidRDefault="00813541" w:rsidP="0081354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Which digital health tools (EHRs, telemedicine platforms, monitoring systems, scheduling software, etc.) do you use in your daily practice?</w:t>
      </w:r>
    </w:p>
    <w:p w14:paraId="012A0650" w14:textId="77777777" w:rsidR="00813541" w:rsidRPr="00813541" w:rsidRDefault="00813541" w:rsidP="0081354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frequently do you use electronic health records (EHRs) or similar documentation systems?</w:t>
      </w:r>
    </w:p>
    <w:p w14:paraId="4440D579" w14:textId="77777777" w:rsidR="00813541" w:rsidRPr="00813541" w:rsidRDefault="00813541" w:rsidP="0081354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Are you familiar with telehealth or teleconsultation platforms? If so, how are they integrated into your workflow?</w:t>
      </w:r>
    </w:p>
    <w:p w14:paraId="064A5575" w14:textId="77777777" w:rsidR="00813541" w:rsidRPr="00813541" w:rsidRDefault="00813541" w:rsidP="0081354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types of digital tools do you consider essential for your work and why?</w:t>
      </w:r>
    </w:p>
    <w:p w14:paraId="6CBD27EB" w14:textId="77777777" w:rsidR="00813541" w:rsidRPr="00813541" w:rsidRDefault="00813541" w:rsidP="00813541">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Have you experienced improvements in patient care, safety, or efficiency through digital tools? Please describe an example.</w:t>
      </w:r>
    </w:p>
    <w:p w14:paraId="2FB147FA" w14:textId="77777777" w:rsidR="00813541" w:rsidRPr="00813541" w:rsidRDefault="00813541" w:rsidP="00813541">
      <w:pPr>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noProof/>
          <w:kern w:val="0"/>
          <w:lang w:eastAsia="en-GB"/>
          <w14:ligatures w14:val="none"/>
        </w:rPr>
      </w:r>
      <w:r w:rsidR="00813541" w:rsidRPr="00813541">
        <w:rPr>
          <w:rFonts w:ascii="Times New Roman" w:eastAsia="Times New Roman" w:hAnsi="Times New Roman" w:cs="Times New Roman"/>
          <w:noProof/>
          <w:kern w:val="0"/>
          <w:lang w:eastAsia="en-GB"/>
          <w14:ligatures w14:val="none"/>
        </w:rPr>
        <w:pict w14:anchorId="7029A31F">
          <v:rect id="_x0000_i1027" alt="" style="width:451.3pt;height:.05pt;mso-width-percent:0;mso-height-percent:0;mso-width-percent:0;mso-height-percent:0" o:hralign="center" o:hrstd="t" o:hr="t" fillcolor="#a0a0a0" stroked="f"/>
        </w:pict>
      </w:r>
    </w:p>
    <w:p w14:paraId="3F2300FC"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Section 2. Training Experiences and Needs</w:t>
      </w:r>
    </w:p>
    <w:p w14:paraId="3CE9A21B" w14:textId="77777777" w:rsidR="00813541" w:rsidRPr="00813541" w:rsidRDefault="00813541" w:rsidP="0081354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Have you received any formal training in digital health technologies or digital competence?</w:t>
      </w:r>
    </w:p>
    <w:p w14:paraId="69FCC87D" w14:textId="77777777" w:rsidR="00813541" w:rsidRPr="00813541" w:rsidRDefault="00813541" w:rsidP="0081354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training formats (e.g., workshops, online courses, peer learning, simulation) have you participated in?</w:t>
      </w:r>
    </w:p>
    <w:p w14:paraId="21A445B8" w14:textId="77777777" w:rsidR="00813541" w:rsidRPr="00813541" w:rsidRDefault="00813541" w:rsidP="0081354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Do you feel your current training is sufficient for the tools you use? Why or why not?</w:t>
      </w:r>
    </w:p>
    <w:p w14:paraId="3613634F" w14:textId="77777777" w:rsidR="00813541" w:rsidRPr="00813541" w:rsidRDefault="00813541" w:rsidP="0081354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lastRenderedPageBreak/>
        <w:t>What digital competencies (skills or knowledge areas) do you think should be included in professional training for healthcare staff?</w:t>
      </w:r>
    </w:p>
    <w:p w14:paraId="20D5A1C5" w14:textId="77777777" w:rsidR="00813541" w:rsidRPr="00813541" w:rsidRDefault="00813541" w:rsidP="0081354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kinds of support or resources (technical, educational, managerial) would help you improve your digital skills?</w:t>
      </w:r>
    </w:p>
    <w:p w14:paraId="3EABD4C3" w14:textId="77777777" w:rsidR="00813541" w:rsidRPr="00813541" w:rsidRDefault="00813541" w:rsidP="00813541">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often do you receive updates or refresher training when new systems are introduced?</w:t>
      </w:r>
    </w:p>
    <w:p w14:paraId="610E20A5" w14:textId="77777777" w:rsidR="00813541" w:rsidRPr="00813541" w:rsidRDefault="00813541" w:rsidP="00813541">
      <w:pPr>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noProof/>
          <w:kern w:val="0"/>
          <w:lang w:eastAsia="en-GB"/>
          <w14:ligatures w14:val="none"/>
        </w:rPr>
      </w:r>
      <w:r w:rsidR="00813541" w:rsidRPr="00813541">
        <w:rPr>
          <w:rFonts w:ascii="Times New Roman" w:eastAsia="Times New Roman" w:hAnsi="Times New Roman" w:cs="Times New Roman"/>
          <w:noProof/>
          <w:kern w:val="0"/>
          <w:lang w:eastAsia="en-GB"/>
          <w14:ligatures w14:val="none"/>
        </w:rPr>
        <w:pict w14:anchorId="0863C338">
          <v:rect id="_x0000_i1028" alt="" style="width:451.3pt;height:.05pt;mso-width-percent:0;mso-height-percent:0;mso-width-percent:0;mso-height-percent:0" o:hralign="center" o:hrstd="t" o:hr="t" fillcolor="#a0a0a0" stroked="f"/>
        </w:pict>
      </w:r>
    </w:p>
    <w:p w14:paraId="760731AE"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Section 3. Perceived Barriers and Institutional Support</w:t>
      </w:r>
    </w:p>
    <w:p w14:paraId="0D09D4F4" w14:textId="77777777" w:rsidR="00813541" w:rsidRPr="00813541" w:rsidRDefault="00813541" w:rsidP="0081354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are the main barriers you face when using digital tools (e.g., workload, technical issues, usability)?</w:t>
      </w:r>
    </w:p>
    <w:p w14:paraId="4D3B481E" w14:textId="77777777" w:rsidR="00813541" w:rsidRPr="00813541" w:rsidRDefault="00813541" w:rsidP="0081354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Does your institution provide support for learning and integrating new digital technologies?</w:t>
      </w:r>
    </w:p>
    <w:p w14:paraId="764A7891" w14:textId="77777777" w:rsidR="00813541" w:rsidRPr="00813541" w:rsidRDefault="00813541" w:rsidP="0081354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do time constraints affect your ability to develop or practice digital skills?</w:t>
      </w:r>
    </w:p>
    <w:p w14:paraId="2200526E" w14:textId="77777777" w:rsidR="00813541" w:rsidRPr="00813541" w:rsidRDefault="00813541" w:rsidP="0081354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Have you encountered resistance to change from colleagues or leadership regarding digital transformation?</w:t>
      </w:r>
    </w:p>
    <w:p w14:paraId="01671444" w14:textId="77777777" w:rsidR="00813541" w:rsidRPr="00813541" w:rsidRDefault="00813541" w:rsidP="0081354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infrastructural or connectivity challenges (e.g., internet reliability, outdated equipment) do you experience in your setting?</w:t>
      </w:r>
    </w:p>
    <w:p w14:paraId="6A81210F" w14:textId="77777777" w:rsidR="00813541" w:rsidRPr="00813541" w:rsidRDefault="00813541" w:rsidP="00813541">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would you describe the availability of IT or technical support in your organization?</w:t>
      </w:r>
    </w:p>
    <w:p w14:paraId="76DE2AAB" w14:textId="77777777" w:rsidR="00813541" w:rsidRPr="00813541" w:rsidRDefault="00813541" w:rsidP="00813541">
      <w:pPr>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noProof/>
          <w:kern w:val="0"/>
          <w:lang w:eastAsia="en-GB"/>
          <w14:ligatures w14:val="none"/>
        </w:rPr>
      </w:r>
      <w:r w:rsidR="00813541" w:rsidRPr="00813541">
        <w:rPr>
          <w:rFonts w:ascii="Times New Roman" w:eastAsia="Times New Roman" w:hAnsi="Times New Roman" w:cs="Times New Roman"/>
          <w:noProof/>
          <w:kern w:val="0"/>
          <w:lang w:eastAsia="en-GB"/>
          <w14:ligatures w14:val="none"/>
        </w:rPr>
        <w:pict w14:anchorId="7644DEA2">
          <v:rect id="_x0000_i1029" alt="" style="width:451.3pt;height:.05pt;mso-width-percent:0;mso-height-percent:0;mso-width-percent:0;mso-height-percent:0" o:hralign="center" o:hrstd="t" o:hr="t" fillcolor="#a0a0a0" stroked="f"/>
        </w:pict>
      </w:r>
    </w:p>
    <w:p w14:paraId="4417CED8"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Section 4. Attitudes Toward Digital Transformation</w:t>
      </w:r>
    </w:p>
    <w:p w14:paraId="6066FD86" w14:textId="77777777" w:rsidR="00813541" w:rsidRPr="00813541" w:rsidRDefault="00813541" w:rsidP="0081354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do you perceive the role of digital health in the future of healthcare delivery?</w:t>
      </w:r>
    </w:p>
    <w:p w14:paraId="6A18DB56" w14:textId="77777777" w:rsidR="00813541" w:rsidRPr="00813541" w:rsidRDefault="00813541" w:rsidP="0081354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is your opinion on the impact of digital tools on patient relationships and the quality of care?</w:t>
      </w:r>
    </w:p>
    <w:p w14:paraId="56A37464" w14:textId="77777777" w:rsidR="00813541" w:rsidRPr="00813541" w:rsidRDefault="00813541" w:rsidP="0081354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How confident are you in interpreting data-driven information (dashboards, analytics, decision-support tools)?</w:t>
      </w:r>
    </w:p>
    <w:p w14:paraId="57B50DB9" w14:textId="77777777" w:rsidR="00813541" w:rsidRPr="00813541" w:rsidRDefault="00813541" w:rsidP="0081354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factors would motivate you to engage more deeply with digital health tools or training?</w:t>
      </w:r>
    </w:p>
    <w:p w14:paraId="57DC538A" w14:textId="77777777" w:rsidR="00813541" w:rsidRPr="00813541" w:rsidRDefault="00813541" w:rsidP="0081354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What actions can healthcare institutions and policymakers take to better prepare professionals for digital transformation?</w:t>
      </w:r>
    </w:p>
    <w:p w14:paraId="3A7DAD19" w14:textId="77777777" w:rsidR="00813541" w:rsidRPr="00813541" w:rsidRDefault="00813541" w:rsidP="00813541">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Do you have any additional comments or reflections about digital competence in your professional context?</w:t>
      </w:r>
    </w:p>
    <w:p w14:paraId="02667B5E" w14:textId="77777777" w:rsidR="00813541" w:rsidRPr="00813541" w:rsidRDefault="00813541" w:rsidP="00813541">
      <w:pPr>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noProof/>
          <w:kern w:val="0"/>
          <w:lang w:eastAsia="en-GB"/>
          <w14:ligatures w14:val="none"/>
        </w:rPr>
      </w:r>
      <w:r w:rsidR="00813541" w:rsidRPr="00813541">
        <w:rPr>
          <w:rFonts w:ascii="Times New Roman" w:eastAsia="Times New Roman" w:hAnsi="Times New Roman" w:cs="Times New Roman"/>
          <w:noProof/>
          <w:kern w:val="0"/>
          <w:lang w:eastAsia="en-GB"/>
          <w14:ligatures w14:val="none"/>
        </w:rPr>
        <w:pict w14:anchorId="4B1DDBE5">
          <v:rect id="_x0000_i1030" alt="" style="width:451.3pt;height:.05pt;mso-width-percent:0;mso-height-percent:0;mso-width-percent:0;mso-height-percent:0" o:hralign="center" o:hrstd="t" o:hr="t" fillcolor="#a0a0a0" stroked="f"/>
        </w:pict>
      </w:r>
    </w:p>
    <w:p w14:paraId="30976C1D"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Administration Notes</w:t>
      </w:r>
    </w:p>
    <w:p w14:paraId="3C1B5966" w14:textId="77777777" w:rsidR="00813541" w:rsidRPr="00813541" w:rsidRDefault="00813541" w:rsidP="00813541">
      <w:pPr>
        <w:spacing w:before="100" w:beforeAutospacing="1" w:after="100" w:afterAutospacing="1"/>
        <w:rPr>
          <w:rFonts w:ascii="Times New Roman" w:eastAsia="Times New Roman" w:hAnsi="Times New Roman" w:cs="Times New Roman"/>
          <w:kern w:val="0"/>
          <w:lang w:eastAsia="en-GB"/>
          <w14:ligatures w14:val="none"/>
        </w:rPr>
      </w:pPr>
      <w:r w:rsidRPr="00813541">
        <w:rPr>
          <w:rFonts w:ascii="Times New Roman" w:eastAsia="Times New Roman" w:hAnsi="Times New Roman" w:cs="Times New Roman"/>
          <w:kern w:val="0"/>
          <w:lang w:eastAsia="en-GB"/>
          <w14:ligatures w14:val="none"/>
        </w:rPr>
        <w:t>Format: Online, open-ended questionnaire administered via AMR Educare</w:t>
      </w:r>
      <w:r w:rsidRPr="00813541">
        <w:rPr>
          <w:rFonts w:ascii="Times New Roman" w:eastAsia="Times New Roman" w:hAnsi="Times New Roman" w:cs="Times New Roman"/>
          <w:kern w:val="0"/>
          <w:lang w:eastAsia="en-GB"/>
          <w14:ligatures w14:val="none"/>
        </w:rPr>
        <w:br/>
        <w:t>Estimated completion time: 20–30 minutes</w:t>
      </w:r>
      <w:r w:rsidRPr="00813541">
        <w:rPr>
          <w:rFonts w:ascii="Times New Roman" w:eastAsia="Times New Roman" w:hAnsi="Times New Roman" w:cs="Times New Roman"/>
          <w:kern w:val="0"/>
          <w:lang w:eastAsia="en-GB"/>
          <w14:ligatures w14:val="none"/>
        </w:rPr>
        <w:br/>
        <w:t>Language: English</w:t>
      </w:r>
      <w:r w:rsidRPr="00813541">
        <w:rPr>
          <w:rFonts w:ascii="Times New Roman" w:eastAsia="Times New Roman" w:hAnsi="Times New Roman" w:cs="Times New Roman"/>
          <w:kern w:val="0"/>
          <w:lang w:eastAsia="en-GB"/>
          <w14:ligatures w14:val="none"/>
        </w:rPr>
        <w:br/>
        <w:t>Target population: Physicians, nurses, radiographers, IT specialists, and departmental administrators working in hospital or primary-care settings</w:t>
      </w:r>
      <w:r w:rsidRPr="00813541">
        <w:rPr>
          <w:rFonts w:ascii="Times New Roman" w:eastAsia="Times New Roman" w:hAnsi="Times New Roman" w:cs="Times New Roman"/>
          <w:kern w:val="0"/>
          <w:lang w:eastAsia="en-GB"/>
          <w14:ligatures w14:val="none"/>
        </w:rPr>
        <w:br/>
        <w:t>Inclusion criteria: Active use of at least one digital health tool in routine practice</w:t>
      </w:r>
      <w:r w:rsidRPr="00813541">
        <w:rPr>
          <w:rFonts w:ascii="Times New Roman" w:eastAsia="Times New Roman" w:hAnsi="Times New Roman" w:cs="Times New Roman"/>
          <w:kern w:val="0"/>
          <w:lang w:eastAsia="en-GB"/>
          <w14:ligatures w14:val="none"/>
        </w:rPr>
        <w:br/>
        <w:t>Ethics approval: ISCTE School of Technologies and Architecture Ethics Committee (CE-</w:t>
      </w:r>
      <w:r w:rsidRPr="00813541">
        <w:rPr>
          <w:rFonts w:ascii="Times New Roman" w:eastAsia="Times New Roman" w:hAnsi="Times New Roman" w:cs="Times New Roman"/>
          <w:kern w:val="0"/>
          <w:lang w:eastAsia="en-GB"/>
          <w14:ligatures w14:val="none"/>
        </w:rPr>
        <w:lastRenderedPageBreak/>
        <w:t>ISTA/2025.04)</w:t>
      </w:r>
      <w:r w:rsidRPr="00813541">
        <w:rPr>
          <w:rFonts w:ascii="Times New Roman" w:eastAsia="Times New Roman" w:hAnsi="Times New Roman" w:cs="Times New Roman"/>
          <w:kern w:val="0"/>
          <w:lang w:eastAsia="en-GB"/>
          <w14:ligatures w14:val="none"/>
        </w:rPr>
        <w:br/>
        <w:t>Data collection period: December 1, 2024 – January 15, 2025</w:t>
      </w:r>
    </w:p>
    <w:p w14:paraId="3B625C47" w14:textId="77777777" w:rsidR="002404F8" w:rsidRDefault="002404F8"/>
    <w:sectPr w:rsidR="00240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759C"/>
    <w:multiLevelType w:val="multilevel"/>
    <w:tmpl w:val="4DBA5B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A4AC7"/>
    <w:multiLevelType w:val="multilevel"/>
    <w:tmpl w:val="E758B54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DE2AD3"/>
    <w:multiLevelType w:val="multilevel"/>
    <w:tmpl w:val="389E5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991FD5"/>
    <w:multiLevelType w:val="multilevel"/>
    <w:tmpl w:val="E27EA4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DC4F14"/>
    <w:multiLevelType w:val="multilevel"/>
    <w:tmpl w:val="D84C77D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1578473">
    <w:abstractNumId w:val="2"/>
  </w:num>
  <w:num w:numId="2" w16cid:durableId="1314987755">
    <w:abstractNumId w:val="0"/>
  </w:num>
  <w:num w:numId="3" w16cid:durableId="982387509">
    <w:abstractNumId w:val="3"/>
  </w:num>
  <w:num w:numId="4" w16cid:durableId="2064670331">
    <w:abstractNumId w:val="1"/>
  </w:num>
  <w:num w:numId="5" w16cid:durableId="2084990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41"/>
    <w:rsid w:val="002404F8"/>
    <w:rsid w:val="0065407A"/>
    <w:rsid w:val="006A2689"/>
    <w:rsid w:val="00813541"/>
    <w:rsid w:val="00B921BA"/>
    <w:rsid w:val="00E66F71"/>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93AB"/>
  <w15:chartTrackingRefBased/>
  <w15:docId w15:val="{4ADFF51B-B56D-2A4C-AC50-9A783C7C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3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5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5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5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5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3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541"/>
    <w:rPr>
      <w:rFonts w:eastAsiaTheme="majorEastAsia" w:cstheme="majorBidi"/>
      <w:color w:val="272727" w:themeColor="text1" w:themeTint="D8"/>
    </w:rPr>
  </w:style>
  <w:style w:type="paragraph" w:styleId="Title">
    <w:name w:val="Title"/>
    <w:basedOn w:val="Normal"/>
    <w:next w:val="Normal"/>
    <w:link w:val="TitleChar"/>
    <w:uiPriority w:val="10"/>
    <w:qFormat/>
    <w:rsid w:val="008135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5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5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3541"/>
    <w:rPr>
      <w:i/>
      <w:iCs/>
      <w:color w:val="404040" w:themeColor="text1" w:themeTint="BF"/>
    </w:rPr>
  </w:style>
  <w:style w:type="paragraph" w:styleId="ListParagraph">
    <w:name w:val="List Paragraph"/>
    <w:basedOn w:val="Normal"/>
    <w:uiPriority w:val="34"/>
    <w:qFormat/>
    <w:rsid w:val="00813541"/>
    <w:pPr>
      <w:ind w:left="720"/>
      <w:contextualSpacing/>
    </w:pPr>
  </w:style>
  <w:style w:type="character" w:styleId="IntenseEmphasis">
    <w:name w:val="Intense Emphasis"/>
    <w:basedOn w:val="DefaultParagraphFont"/>
    <w:uiPriority w:val="21"/>
    <w:qFormat/>
    <w:rsid w:val="00813541"/>
    <w:rPr>
      <w:i/>
      <w:iCs/>
      <w:color w:val="0F4761" w:themeColor="accent1" w:themeShade="BF"/>
    </w:rPr>
  </w:style>
  <w:style w:type="paragraph" w:styleId="IntenseQuote">
    <w:name w:val="Intense Quote"/>
    <w:basedOn w:val="Normal"/>
    <w:next w:val="Normal"/>
    <w:link w:val="IntenseQuoteChar"/>
    <w:uiPriority w:val="30"/>
    <w:qFormat/>
    <w:rsid w:val="00813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541"/>
    <w:rPr>
      <w:i/>
      <w:iCs/>
      <w:color w:val="0F4761" w:themeColor="accent1" w:themeShade="BF"/>
    </w:rPr>
  </w:style>
  <w:style w:type="character" w:styleId="IntenseReference">
    <w:name w:val="Intense Reference"/>
    <w:basedOn w:val="DefaultParagraphFont"/>
    <w:uiPriority w:val="32"/>
    <w:qFormat/>
    <w:rsid w:val="00813541"/>
    <w:rPr>
      <w:b/>
      <w:bCs/>
      <w:smallCaps/>
      <w:color w:val="0F4761" w:themeColor="accent1" w:themeShade="BF"/>
      <w:spacing w:val="5"/>
    </w:rPr>
  </w:style>
  <w:style w:type="paragraph" w:styleId="NormalWeb">
    <w:name w:val="Normal (Web)"/>
    <w:basedOn w:val="Normal"/>
    <w:uiPriority w:val="99"/>
    <w:semiHidden/>
    <w:unhideWhenUsed/>
    <w:rsid w:val="00813541"/>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8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Esperança</dc:creator>
  <cp:keywords/>
  <dc:description/>
  <cp:lastModifiedBy>Marco Esperança</cp:lastModifiedBy>
  <cp:revision>2</cp:revision>
  <dcterms:created xsi:type="dcterms:W3CDTF">2025-10-28T07:17:00Z</dcterms:created>
  <dcterms:modified xsi:type="dcterms:W3CDTF">2025-10-28T07:17:00Z</dcterms:modified>
</cp:coreProperties>
</file>