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16"/>
        <w:gridCol w:w="1650"/>
        <w:gridCol w:w="1297"/>
        <w:gridCol w:w="1943"/>
      </w:tblGrid>
      <w:tr w:rsidR="00066EC5" w:rsidRPr="00CF5D7C" w14:paraId="75969B25" w14:textId="77777777" w:rsidTr="00066EC5">
        <w:trPr>
          <w:trHeight w:val="290"/>
        </w:trPr>
        <w:tc>
          <w:tcPr>
            <w:tcW w:w="0" w:type="auto"/>
            <w:gridSpan w:val="4"/>
            <w:tcBorders>
              <w:bottom w:val="single" w:sz="12" w:space="0" w:color="auto"/>
            </w:tcBorders>
            <w:noWrap/>
          </w:tcPr>
          <w:p w14:paraId="0F742405" w14:textId="0571BC94" w:rsidR="00066EC5" w:rsidRPr="00CF5D7C" w:rsidRDefault="00066EC5" w:rsidP="00B4378E">
            <w:pPr>
              <w:widowControl/>
              <w:jc w:val="both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</w:pPr>
            <w:r w:rsidRPr="00066EC5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14:ligatures w14:val="none"/>
              </w:rPr>
              <w:t>Supplementary table</w:t>
            </w:r>
            <w:r w:rsidR="00B4234E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14:ligatures w14:val="none"/>
              </w:rPr>
              <w:t xml:space="preserve"> 2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14:ligatures w14:val="none"/>
              </w:rPr>
              <w:t>.</w:t>
            </w:r>
            <w:r w:rsidR="00DF43A3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14:ligatures w14:val="none"/>
              </w:rPr>
              <w:t xml:space="preserve"> </w:t>
            </w:r>
            <w:r w:rsidRPr="00066EC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 xml:space="preserve">Comparison of PLOS and Non-PLOS </w:t>
            </w:r>
            <w:r w:rsidR="00083EB5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14:ligatures w14:val="none"/>
              </w:rPr>
              <w:t>p</w:t>
            </w:r>
            <w:r w:rsidRPr="00066EC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 xml:space="preserve">atient </w:t>
            </w:r>
            <w:r w:rsidR="00083EB5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14:ligatures w14:val="none"/>
              </w:rPr>
              <w:t>d</w:t>
            </w:r>
            <w:r w:rsidRPr="00066EC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 xml:space="preserve">istribution in </w:t>
            </w:r>
            <w:r w:rsidR="00083EB5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14:ligatures w14:val="none"/>
              </w:rPr>
              <w:t>t</w:t>
            </w:r>
            <w:r w:rsidRPr="00066EC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 xml:space="preserve">raining </w:t>
            </w:r>
            <w:r w:rsidR="00083EB5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14:ligatures w14:val="none"/>
              </w:rPr>
              <w:t>s</w:t>
            </w:r>
            <w:r w:rsidRPr="00066EC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 xml:space="preserve">et </w:t>
            </w:r>
            <w:r w:rsidR="00083EB5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14:ligatures w14:val="none"/>
              </w:rPr>
              <w:t>b</w:t>
            </w:r>
            <w:r w:rsidRPr="00066EC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 xml:space="preserve">efore and </w:t>
            </w:r>
            <w:r w:rsidR="00083EB5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14:ligatures w14:val="none"/>
              </w:rPr>
              <w:t>a</w:t>
            </w:r>
            <w:r w:rsidRPr="00066EC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 xml:space="preserve">fter SMOTE </w:t>
            </w:r>
            <w:r w:rsidR="00083EB5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14:ligatures w14:val="none"/>
              </w:rPr>
              <w:t>o</w:t>
            </w:r>
            <w:r w:rsidRPr="00066EC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14:ligatures w14:val="none"/>
              </w:rPr>
              <w:t>versampling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14:ligatures w14:val="none"/>
              </w:rPr>
              <w:t>.</w:t>
            </w:r>
          </w:p>
        </w:tc>
      </w:tr>
      <w:tr w:rsidR="00CF5D7C" w:rsidRPr="00CF5D7C" w14:paraId="5503283A" w14:textId="77777777" w:rsidTr="00C51D47">
        <w:trPr>
          <w:trHeight w:val="290"/>
        </w:trPr>
        <w:tc>
          <w:tcPr>
            <w:tcW w:w="2694" w:type="dxa"/>
            <w:tcBorders>
              <w:top w:val="single" w:sz="12" w:space="0" w:color="auto"/>
              <w:bottom w:val="single" w:sz="8" w:space="0" w:color="auto"/>
            </w:tcBorders>
            <w:noWrap/>
            <w:hideMark/>
          </w:tcPr>
          <w:p w14:paraId="1E76E1C6" w14:textId="0777B087" w:rsidR="00CF5D7C" w:rsidRPr="00CF54E8" w:rsidRDefault="00CF5D7C" w:rsidP="00066EC5">
            <w:pPr>
              <w:widowControl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631" w:type="dxa"/>
            <w:tcBorders>
              <w:top w:val="single" w:sz="12" w:space="0" w:color="auto"/>
              <w:bottom w:val="single" w:sz="8" w:space="0" w:color="auto"/>
            </w:tcBorders>
          </w:tcPr>
          <w:p w14:paraId="5B2F8EA3" w14:textId="02ACE040" w:rsidR="00CF5D7C" w:rsidRPr="00066EC5" w:rsidRDefault="00CF5D7C" w:rsidP="00066EC5">
            <w:pPr>
              <w:widowControl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66EC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Total Samples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noWrap/>
            <w:hideMark/>
          </w:tcPr>
          <w:p w14:paraId="51C036EE" w14:textId="199F69E2" w:rsidR="00CF5D7C" w:rsidRPr="00CF54E8" w:rsidRDefault="00CF5D7C" w:rsidP="00066EC5">
            <w:pPr>
              <w:widowControl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66EC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Category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8" w:space="0" w:color="auto"/>
            </w:tcBorders>
            <w:noWrap/>
            <w:hideMark/>
          </w:tcPr>
          <w:p w14:paraId="560825AC" w14:textId="5CDBC0D9" w:rsidR="00CF5D7C" w:rsidRPr="00CF54E8" w:rsidRDefault="00CF5D7C" w:rsidP="00066EC5">
            <w:pPr>
              <w:widowControl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66EC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Sample Count(%)</w:t>
            </w:r>
          </w:p>
        </w:tc>
      </w:tr>
      <w:tr w:rsidR="00CF5D7C" w:rsidRPr="00CF5D7C" w14:paraId="6B6C75FA" w14:textId="77777777" w:rsidTr="00C51D47">
        <w:trPr>
          <w:trHeight w:val="290"/>
        </w:trPr>
        <w:tc>
          <w:tcPr>
            <w:tcW w:w="2694" w:type="dxa"/>
            <w:vMerge w:val="restart"/>
            <w:tcBorders>
              <w:top w:val="single" w:sz="8" w:space="0" w:color="auto"/>
            </w:tcBorders>
            <w:noWrap/>
            <w:hideMark/>
          </w:tcPr>
          <w:p w14:paraId="72220638" w14:textId="3A690E90" w:rsidR="00CF5D7C" w:rsidRPr="00CF54E8" w:rsidRDefault="00CF5D7C" w:rsidP="00066EC5">
            <w:pPr>
              <w:widowControl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66EC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Original Training Set</w:t>
            </w:r>
          </w:p>
        </w:tc>
        <w:tc>
          <w:tcPr>
            <w:tcW w:w="1631" w:type="dxa"/>
            <w:vMerge w:val="restart"/>
            <w:tcBorders>
              <w:top w:val="single" w:sz="8" w:space="0" w:color="auto"/>
            </w:tcBorders>
          </w:tcPr>
          <w:p w14:paraId="26CA024A" w14:textId="62D7E865" w:rsidR="00CF5D7C" w:rsidRPr="00066EC5" w:rsidRDefault="00CF5D7C" w:rsidP="00066EC5">
            <w:pPr>
              <w:widowControl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CF54E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667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14:paraId="1E55995E" w14:textId="0E21D0D3" w:rsidR="00CF5D7C" w:rsidRPr="00CF54E8" w:rsidRDefault="00CF5D7C" w:rsidP="00066EC5">
            <w:pPr>
              <w:widowControl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66EC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Non-PLOS</w:t>
            </w:r>
          </w:p>
        </w:tc>
        <w:tc>
          <w:tcPr>
            <w:tcW w:w="0" w:type="auto"/>
            <w:tcBorders>
              <w:top w:val="single" w:sz="8" w:space="0" w:color="auto"/>
            </w:tcBorders>
            <w:noWrap/>
            <w:hideMark/>
          </w:tcPr>
          <w:p w14:paraId="54E96AE9" w14:textId="0BEA9549" w:rsidR="00CF5D7C" w:rsidRPr="00CF54E8" w:rsidRDefault="00CF5D7C" w:rsidP="00066EC5">
            <w:pPr>
              <w:widowControl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CF54E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529</w:t>
            </w:r>
            <w:r w:rsidRPr="00066EC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(</w:t>
            </w:r>
            <w:r w:rsidRPr="00CF54E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79.31%</w:t>
            </w:r>
            <w:r w:rsidRPr="00066EC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)</w:t>
            </w:r>
          </w:p>
        </w:tc>
      </w:tr>
      <w:tr w:rsidR="00CF5D7C" w:rsidRPr="00CF5D7C" w14:paraId="5C905E23" w14:textId="77777777" w:rsidTr="00C51D47">
        <w:trPr>
          <w:trHeight w:val="290"/>
        </w:trPr>
        <w:tc>
          <w:tcPr>
            <w:tcW w:w="2694" w:type="dxa"/>
            <w:vMerge/>
            <w:noWrap/>
            <w:hideMark/>
          </w:tcPr>
          <w:p w14:paraId="3AF6E7D7" w14:textId="0C3FD930" w:rsidR="00CF5D7C" w:rsidRPr="00CF54E8" w:rsidRDefault="00CF5D7C" w:rsidP="00066EC5">
            <w:pPr>
              <w:widowControl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631" w:type="dxa"/>
            <w:vMerge/>
          </w:tcPr>
          <w:p w14:paraId="137410B5" w14:textId="2F46F8C8" w:rsidR="00CF5D7C" w:rsidRPr="00066EC5" w:rsidRDefault="00CF5D7C" w:rsidP="00066EC5">
            <w:pPr>
              <w:widowControl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0" w:type="auto"/>
            <w:noWrap/>
            <w:hideMark/>
          </w:tcPr>
          <w:p w14:paraId="2D28EBDD" w14:textId="4D098272" w:rsidR="00CF5D7C" w:rsidRPr="00CF54E8" w:rsidRDefault="00CF5D7C" w:rsidP="00066EC5">
            <w:pPr>
              <w:widowControl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CF54E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PLOS</w:t>
            </w:r>
          </w:p>
        </w:tc>
        <w:tc>
          <w:tcPr>
            <w:tcW w:w="0" w:type="auto"/>
            <w:noWrap/>
            <w:hideMark/>
          </w:tcPr>
          <w:p w14:paraId="15ED3F13" w14:textId="345CF6D6" w:rsidR="00CF5D7C" w:rsidRPr="00CF54E8" w:rsidRDefault="00CF5D7C" w:rsidP="00066EC5">
            <w:pPr>
              <w:widowControl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CF54E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138</w:t>
            </w:r>
            <w:r w:rsidRPr="00066EC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(</w:t>
            </w:r>
            <w:r w:rsidRPr="00CF54E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20.69%</w:t>
            </w:r>
            <w:r w:rsidRPr="00066EC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)</w:t>
            </w:r>
          </w:p>
        </w:tc>
      </w:tr>
      <w:tr w:rsidR="00CF5D7C" w:rsidRPr="00CF5D7C" w14:paraId="0E817AD9" w14:textId="77777777" w:rsidTr="00C51D47">
        <w:trPr>
          <w:trHeight w:val="290"/>
        </w:trPr>
        <w:tc>
          <w:tcPr>
            <w:tcW w:w="2694" w:type="dxa"/>
            <w:vMerge w:val="restart"/>
            <w:noWrap/>
            <w:hideMark/>
          </w:tcPr>
          <w:p w14:paraId="29784260" w14:textId="70FCBADD" w:rsidR="00CF5D7C" w:rsidRPr="00CF54E8" w:rsidRDefault="00CF5D7C" w:rsidP="00066EC5">
            <w:pPr>
              <w:widowControl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66EC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SMOTE Training Set</w:t>
            </w:r>
          </w:p>
        </w:tc>
        <w:tc>
          <w:tcPr>
            <w:tcW w:w="1631" w:type="dxa"/>
            <w:vMerge w:val="restart"/>
          </w:tcPr>
          <w:p w14:paraId="4657510C" w14:textId="53ADFF48" w:rsidR="00CF5D7C" w:rsidRPr="00066EC5" w:rsidRDefault="00CF5D7C" w:rsidP="00066EC5">
            <w:pPr>
              <w:widowControl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CF54E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666</w:t>
            </w:r>
          </w:p>
        </w:tc>
        <w:tc>
          <w:tcPr>
            <w:tcW w:w="0" w:type="auto"/>
            <w:noWrap/>
            <w:hideMark/>
          </w:tcPr>
          <w:p w14:paraId="059738AB" w14:textId="65AAD6BE" w:rsidR="00CF5D7C" w:rsidRPr="00CF54E8" w:rsidRDefault="00CF5D7C" w:rsidP="00066EC5">
            <w:pPr>
              <w:widowControl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066EC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Non-PLOS</w:t>
            </w:r>
          </w:p>
        </w:tc>
        <w:tc>
          <w:tcPr>
            <w:tcW w:w="0" w:type="auto"/>
            <w:noWrap/>
            <w:hideMark/>
          </w:tcPr>
          <w:p w14:paraId="156598CB" w14:textId="060DBB5E" w:rsidR="00CF5D7C" w:rsidRPr="00CF54E8" w:rsidRDefault="00CF5D7C" w:rsidP="00066EC5">
            <w:pPr>
              <w:widowControl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CF54E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340</w:t>
            </w:r>
            <w:r w:rsidRPr="00066EC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(</w:t>
            </w:r>
            <w:r w:rsidRPr="00CF54E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51.05%</w:t>
            </w:r>
            <w:r w:rsidRPr="00066EC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)</w:t>
            </w:r>
          </w:p>
        </w:tc>
      </w:tr>
      <w:tr w:rsidR="00CF5D7C" w:rsidRPr="00CF5D7C" w14:paraId="6FA0FB5C" w14:textId="77777777" w:rsidTr="00C51D47">
        <w:trPr>
          <w:trHeight w:val="290"/>
        </w:trPr>
        <w:tc>
          <w:tcPr>
            <w:tcW w:w="2694" w:type="dxa"/>
            <w:vMerge/>
            <w:tcBorders>
              <w:bottom w:val="single" w:sz="12" w:space="0" w:color="auto"/>
            </w:tcBorders>
            <w:noWrap/>
            <w:hideMark/>
          </w:tcPr>
          <w:p w14:paraId="18528BBC" w14:textId="76BDBEEA" w:rsidR="00CF5D7C" w:rsidRPr="00CF54E8" w:rsidRDefault="00CF5D7C" w:rsidP="00066EC5">
            <w:pPr>
              <w:widowControl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631" w:type="dxa"/>
            <w:vMerge/>
            <w:tcBorders>
              <w:bottom w:val="single" w:sz="12" w:space="0" w:color="auto"/>
            </w:tcBorders>
          </w:tcPr>
          <w:p w14:paraId="3CBF7931" w14:textId="51D38677" w:rsidR="00CF5D7C" w:rsidRPr="00066EC5" w:rsidRDefault="00CF5D7C" w:rsidP="00066EC5">
            <w:pPr>
              <w:widowControl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hideMark/>
          </w:tcPr>
          <w:p w14:paraId="31C767EA" w14:textId="38A7E97B" w:rsidR="00CF5D7C" w:rsidRPr="00CF54E8" w:rsidRDefault="00CF5D7C" w:rsidP="00066EC5">
            <w:pPr>
              <w:widowControl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CF54E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PLOS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hideMark/>
          </w:tcPr>
          <w:p w14:paraId="49EA53D3" w14:textId="5E0A06A0" w:rsidR="00CF5D7C" w:rsidRPr="00CF54E8" w:rsidRDefault="00CF5D7C" w:rsidP="00066EC5">
            <w:pPr>
              <w:widowControl/>
              <w:jc w:val="both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CF54E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326</w:t>
            </w:r>
            <w:r w:rsidRPr="00066EC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(</w:t>
            </w:r>
            <w:r w:rsidRPr="00CF54E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48.95%</w:t>
            </w:r>
            <w:r w:rsidRPr="00066EC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  <w:t>)</w:t>
            </w:r>
          </w:p>
        </w:tc>
      </w:tr>
    </w:tbl>
    <w:p w14:paraId="083F7DF1" w14:textId="77777777" w:rsidR="00C15C49" w:rsidRDefault="00C15C49">
      <w:pPr>
        <w:rPr>
          <w:rFonts w:hint="eastAsia"/>
        </w:rPr>
      </w:pPr>
    </w:p>
    <w:sectPr w:rsidR="00C15C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DDDDB" w14:textId="77777777" w:rsidR="00654019" w:rsidRDefault="00654019" w:rsidP="00CF54E8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3FAFABC" w14:textId="77777777" w:rsidR="00654019" w:rsidRDefault="00654019" w:rsidP="00CF54E8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9BC98" w14:textId="77777777" w:rsidR="00654019" w:rsidRDefault="00654019" w:rsidP="00CF54E8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15BCFFF" w14:textId="77777777" w:rsidR="00654019" w:rsidRDefault="00654019" w:rsidP="00CF54E8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C49"/>
    <w:rsid w:val="00066EC5"/>
    <w:rsid w:val="00083EB5"/>
    <w:rsid w:val="0048005D"/>
    <w:rsid w:val="00654019"/>
    <w:rsid w:val="00A209FE"/>
    <w:rsid w:val="00B4234E"/>
    <w:rsid w:val="00B4378E"/>
    <w:rsid w:val="00C15C49"/>
    <w:rsid w:val="00C51D47"/>
    <w:rsid w:val="00CA517E"/>
    <w:rsid w:val="00CF54E8"/>
    <w:rsid w:val="00CF5D7C"/>
    <w:rsid w:val="00D65B2C"/>
    <w:rsid w:val="00DF43A3"/>
    <w:rsid w:val="00ED6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DC3646"/>
  <w15:chartTrackingRefBased/>
  <w15:docId w15:val="{1EB6D9E3-9BEC-4C63-9F7C-12ADE1FD4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15C4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5C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5C4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5C49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5C49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5C49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5C4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5C49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5C4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15C4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15C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15C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15C49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15C49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15C49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15C4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15C4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15C4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15C4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15C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5C4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15C4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15C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15C4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15C4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15C4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15C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15C4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15C49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F54E8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F54E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F54E8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F54E8"/>
    <w:rPr>
      <w:sz w:val="18"/>
      <w:szCs w:val="18"/>
    </w:rPr>
  </w:style>
  <w:style w:type="table" w:styleId="af2">
    <w:name w:val="Table Grid"/>
    <w:basedOn w:val="a1"/>
    <w:uiPriority w:val="39"/>
    <w:rsid w:val="00CF54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29</Words>
  <Characters>276</Characters>
  <Application>Microsoft Office Word</Application>
  <DocSecurity>0</DocSecurity>
  <Lines>27</Lines>
  <Paragraphs>16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艺民 林</dc:creator>
  <cp:keywords/>
  <dc:description/>
  <cp:lastModifiedBy>艺民 林</cp:lastModifiedBy>
  <cp:revision>20</cp:revision>
  <dcterms:created xsi:type="dcterms:W3CDTF">2026-01-17T10:01:00Z</dcterms:created>
  <dcterms:modified xsi:type="dcterms:W3CDTF">2026-01-17T10:38:00Z</dcterms:modified>
</cp:coreProperties>
</file>