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7FFF" w14:textId="77777777" w:rsidR="002D63DF" w:rsidRPr="00C8782B" w:rsidRDefault="002D63DF" w:rsidP="002D63DF">
      <w:pPr>
        <w:spacing w:line="480" w:lineRule="auto"/>
        <w:rPr>
          <w:rFonts w:cstheme="minorHAnsi"/>
          <w:lang w:val="en-US"/>
        </w:rPr>
      </w:pPr>
      <w:r w:rsidRPr="00C8782B">
        <w:rPr>
          <w:rFonts w:cstheme="minorHAnsi"/>
          <w:b/>
          <w:bCs/>
          <w:lang w:val="en-US"/>
        </w:rPr>
        <w:t>Appendix 1 - Search strings used in the search</w:t>
      </w:r>
    </w:p>
    <w:p w14:paraId="0ED72997" w14:textId="77777777" w:rsidR="002D63DF" w:rsidRPr="00101D9D" w:rsidRDefault="002D63DF" w:rsidP="002D63DF">
      <w:pPr>
        <w:spacing w:line="480" w:lineRule="auto"/>
        <w:rPr>
          <w:rFonts w:cstheme="minorHAnsi"/>
          <w:b/>
          <w:bCs/>
        </w:rPr>
      </w:pPr>
      <w:r w:rsidRPr="00101D9D">
        <w:rPr>
          <w:rFonts w:cstheme="minorHAnsi"/>
          <w:b/>
          <w:bCs/>
        </w:rPr>
        <w:t>CINAHL</w:t>
      </w:r>
    </w:p>
    <w:p w14:paraId="6F633210" w14:textId="77777777" w:rsidR="002D63DF" w:rsidRPr="00101D9D" w:rsidRDefault="002D63DF" w:rsidP="002D63DF">
      <w:pPr>
        <w:spacing w:line="480" w:lineRule="auto"/>
        <w:rPr>
          <w:rFonts w:cstheme="minorHAnsi"/>
        </w:rPr>
      </w:pPr>
      <w:proofErr w:type="gramStart"/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interprofessional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-professional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professional communication</w:t>
      </w:r>
      <w:proofErr w:type="gramStart"/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shd w:val="clear" w:color="auto" w:fill="FFFFFF"/>
        </w:rPr>
        <w:t>  -</w:t>
      </w:r>
      <w:proofErr w:type="gramEnd"/>
      <w:r w:rsidRPr="00101D9D">
        <w:rPr>
          <w:rFonts w:cstheme="minorHAnsi"/>
          <w:color w:val="333333"/>
          <w:shd w:val="clear" w:color="auto" w:fill="FFFFFF"/>
        </w:rPr>
        <w:t>649</w:t>
      </w:r>
    </w:p>
    <w:p w14:paraId="4B847018" w14:textId="77777777" w:rsidR="002D63DF" w:rsidRPr="00101D9D" w:rsidRDefault="002D63DF" w:rsidP="002D63DF">
      <w:pPr>
        <w:spacing w:line="480" w:lineRule="auto"/>
        <w:rPr>
          <w:rFonts w:cstheme="minorHAnsi"/>
        </w:rPr>
      </w:pPr>
      <w:proofErr w:type="gramStart"/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interprofessional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-professional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shd w:val="clear" w:color="auto" w:fill="FFFFFF"/>
        </w:rPr>
        <w:t> </w:t>
      </w:r>
      <w:r w:rsidRPr="00101D9D">
        <w:rPr>
          <w:rFonts w:cstheme="minorHAnsi"/>
        </w:rPr>
        <w:t>English 627 – exported to Rayyan</w:t>
      </w:r>
    </w:p>
    <w:p w14:paraId="32CD324B" w14:textId="77777777" w:rsidR="002D63DF" w:rsidRPr="00101D9D" w:rsidRDefault="002D63DF" w:rsidP="002D63DF">
      <w:pPr>
        <w:spacing w:line="480" w:lineRule="auto"/>
        <w:rPr>
          <w:rFonts w:cstheme="minorHAnsi"/>
        </w:rPr>
      </w:pPr>
    </w:p>
    <w:p w14:paraId="050F3E77" w14:textId="77777777" w:rsidR="002D63DF" w:rsidRPr="00101D9D" w:rsidRDefault="002D63DF" w:rsidP="002D63DF">
      <w:pPr>
        <w:spacing w:line="480" w:lineRule="auto"/>
        <w:rPr>
          <w:rFonts w:cstheme="minorHAnsi"/>
          <w:b/>
          <w:bCs/>
        </w:rPr>
      </w:pPr>
      <w:r w:rsidRPr="00101D9D">
        <w:rPr>
          <w:rFonts w:cstheme="minorHAnsi"/>
          <w:b/>
          <w:bCs/>
        </w:rPr>
        <w:t>PSYCHINFO</w:t>
      </w:r>
    </w:p>
    <w:p w14:paraId="34DC1F31" w14:textId="77777777" w:rsidR="002D63DF" w:rsidRPr="00101D9D" w:rsidRDefault="002D63DF" w:rsidP="002D63DF">
      <w:pPr>
        <w:spacing w:line="480" w:lineRule="auto"/>
        <w:rPr>
          <w:rFonts w:cstheme="minorHAnsi"/>
        </w:rPr>
      </w:pPr>
      <w:proofErr w:type="gramStart"/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interprofessional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-professional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shd w:val="clear" w:color="auto" w:fill="FFFFFF"/>
        </w:rPr>
        <w:t> </w:t>
      </w:r>
      <w:r w:rsidRPr="00101D9D">
        <w:rPr>
          <w:rFonts w:cstheme="minorHAnsi"/>
        </w:rPr>
        <w:t xml:space="preserve">= 280, </w:t>
      </w:r>
    </w:p>
    <w:p w14:paraId="7BA56AF9" w14:textId="77777777" w:rsidR="002D63DF" w:rsidRPr="00101D9D" w:rsidRDefault="002D63DF" w:rsidP="002D63DF">
      <w:pPr>
        <w:spacing w:line="480" w:lineRule="auto"/>
        <w:rPr>
          <w:rFonts w:cstheme="minorHAnsi"/>
        </w:rPr>
      </w:pPr>
      <w:proofErr w:type="gramStart"/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interprofessional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-professional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OR 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>inter</w:t>
      </w:r>
      <w:proofErr w:type="gramEnd"/>
      <w:r w:rsidRPr="00101D9D">
        <w:rPr>
          <w:rFonts w:cstheme="minorHAnsi"/>
          <w:color w:val="333333"/>
          <w:bdr w:val="none" w:sz="0" w:space="0" w:color="auto" w:frame="1"/>
          <w:shd w:val="clear" w:color="auto" w:fill="FFFFFF"/>
        </w:rPr>
        <w:t xml:space="preserve"> professional communication</w:t>
      </w:r>
      <w:r>
        <w:rPr>
          <w:rFonts w:cstheme="minorHAnsi"/>
          <w:color w:val="333333"/>
          <w:bdr w:val="none" w:sz="0" w:space="0" w:color="auto" w:frame="1"/>
          <w:shd w:val="clear" w:color="auto" w:fill="FFFFFF"/>
        </w:rPr>
        <w:t>”</w:t>
      </w:r>
      <w:r w:rsidRPr="00101D9D">
        <w:rPr>
          <w:rFonts w:cstheme="minorHAnsi"/>
          <w:color w:val="333333"/>
          <w:shd w:val="clear" w:color="auto" w:fill="FFFFFF"/>
        </w:rPr>
        <w:t xml:space="preserve">, </w:t>
      </w:r>
      <w:r w:rsidRPr="00101D9D">
        <w:rPr>
          <w:rFonts w:cstheme="minorHAnsi"/>
        </w:rPr>
        <w:t>English 277 – exported to Rayyan</w:t>
      </w:r>
    </w:p>
    <w:p w14:paraId="1405B9F0" w14:textId="77777777" w:rsidR="002D63DF" w:rsidRPr="00101D9D" w:rsidRDefault="002D63DF" w:rsidP="002D63DF">
      <w:pPr>
        <w:spacing w:line="480" w:lineRule="auto"/>
        <w:rPr>
          <w:rFonts w:cstheme="minorHAnsi"/>
          <w:b/>
          <w:bCs/>
        </w:rPr>
      </w:pPr>
      <w:r w:rsidRPr="00101D9D">
        <w:rPr>
          <w:rFonts w:cstheme="minorHAnsi"/>
          <w:b/>
          <w:bCs/>
        </w:rPr>
        <w:t>WEB OF SCIENCE</w:t>
      </w:r>
    </w:p>
    <w:p w14:paraId="3ABAD9D2" w14:textId="77777777" w:rsidR="002D63DF" w:rsidRPr="00101D9D" w:rsidRDefault="002D63DF" w:rsidP="002D63DF">
      <w:pPr>
        <w:spacing w:line="480" w:lineRule="auto"/>
        <w:rPr>
          <w:rFonts w:cstheme="minorHAnsi"/>
          <w:b/>
          <w:bCs/>
          <w:shd w:val="clear" w:color="auto" w:fill="FAFAFC"/>
        </w:rPr>
      </w:pPr>
      <w:proofErr w:type="gramStart"/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Style w:val="Stark"/>
          <w:rFonts w:cstheme="minorHAnsi"/>
          <w:shd w:val="clear" w:color="auto" w:fill="FAFAFC"/>
        </w:rPr>
        <w:t>interprofessional</w:t>
      </w:r>
      <w:proofErr w:type="gramEnd"/>
      <w:r w:rsidRPr="00101D9D">
        <w:rPr>
          <w:rStyle w:val="Stark"/>
          <w:rFonts w:cstheme="minorHAnsi"/>
          <w:shd w:val="clear" w:color="auto" w:fill="FAFAFC"/>
        </w:rPr>
        <w:t xml:space="preserve"> communication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(Topic)</w:t>
      </w:r>
      <w:r w:rsidRPr="00101D9D">
        <w:rPr>
          <w:rStyle w:val="row-boolean"/>
          <w:rFonts w:cstheme="minorHAnsi"/>
          <w:color w:val="616161"/>
          <w:shd w:val="clear" w:color="auto" w:fill="FAFAFC"/>
        </w:rPr>
        <w:t> </w:t>
      </w:r>
      <w:proofErr w:type="gramStart"/>
      <w:r w:rsidRPr="00101D9D">
        <w:rPr>
          <w:rStyle w:val="row-boolean"/>
          <w:rFonts w:cstheme="minorHAnsi"/>
          <w:color w:val="616161"/>
          <w:shd w:val="clear" w:color="auto" w:fill="FAFAFC"/>
        </w:rPr>
        <w:t>or</w:t>
      </w:r>
      <w:r w:rsidRPr="00101D9D">
        <w:rPr>
          <w:rStyle w:val="row-boolean"/>
          <w:rFonts w:cstheme="minorHAnsi"/>
          <w:b/>
          <w:bCs/>
          <w:color w:val="616161"/>
          <w:shd w:val="clear" w:color="auto" w:fill="FAFAFC"/>
        </w:rPr>
        <w:t> 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Style w:val="Stark"/>
          <w:rFonts w:cstheme="minorHAnsi"/>
          <w:shd w:val="clear" w:color="auto" w:fill="FAFAFC"/>
        </w:rPr>
        <w:t>inter</w:t>
      </w:r>
      <w:proofErr w:type="gramEnd"/>
      <w:r w:rsidRPr="00101D9D">
        <w:rPr>
          <w:rStyle w:val="Stark"/>
          <w:rFonts w:cstheme="minorHAnsi"/>
          <w:shd w:val="clear" w:color="auto" w:fill="FAFAFC"/>
        </w:rPr>
        <w:t>-professional communication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(Topic)</w:t>
      </w:r>
      <w:r w:rsidRPr="00101D9D">
        <w:rPr>
          <w:rStyle w:val="row-boolean"/>
          <w:rFonts w:cstheme="minorHAnsi"/>
          <w:color w:val="616161"/>
          <w:shd w:val="clear" w:color="auto" w:fill="FAFAFC"/>
        </w:rPr>
        <w:t> </w:t>
      </w:r>
      <w:proofErr w:type="gramStart"/>
      <w:r w:rsidRPr="00101D9D">
        <w:rPr>
          <w:rStyle w:val="row-boolean"/>
          <w:rFonts w:cstheme="minorHAnsi"/>
          <w:color w:val="616161"/>
          <w:shd w:val="clear" w:color="auto" w:fill="FAFAFC"/>
        </w:rPr>
        <w:t>or</w:t>
      </w:r>
      <w:r w:rsidRPr="00101D9D">
        <w:rPr>
          <w:rStyle w:val="row-boolean"/>
          <w:rFonts w:cstheme="minorHAnsi"/>
          <w:b/>
          <w:bCs/>
          <w:color w:val="616161"/>
          <w:shd w:val="clear" w:color="auto" w:fill="FAFAFC"/>
        </w:rPr>
        <w:t> 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Style w:val="Stark"/>
          <w:rFonts w:cstheme="minorHAnsi"/>
          <w:shd w:val="clear" w:color="auto" w:fill="FAFAFC"/>
        </w:rPr>
        <w:t>inter</w:t>
      </w:r>
      <w:proofErr w:type="gramEnd"/>
      <w:r w:rsidRPr="00101D9D">
        <w:rPr>
          <w:rStyle w:val="Stark"/>
          <w:rFonts w:cstheme="minorHAnsi"/>
          <w:shd w:val="clear" w:color="auto" w:fill="FAFAFC"/>
        </w:rPr>
        <w:t xml:space="preserve"> professional communication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(Topic) =927</w:t>
      </w:r>
    </w:p>
    <w:p w14:paraId="2D431885" w14:textId="77777777" w:rsidR="002D63DF" w:rsidRPr="00101D9D" w:rsidRDefault="002D63DF" w:rsidP="002D63DF">
      <w:pPr>
        <w:spacing w:line="480" w:lineRule="auto"/>
        <w:rPr>
          <w:rFonts w:cstheme="minorHAnsi"/>
          <w:b/>
          <w:bCs/>
        </w:rPr>
      </w:pPr>
      <w:proofErr w:type="gramStart"/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Style w:val="Stark"/>
          <w:rFonts w:cstheme="minorHAnsi"/>
          <w:shd w:val="clear" w:color="auto" w:fill="FAFAFC"/>
        </w:rPr>
        <w:t>interprofessional</w:t>
      </w:r>
      <w:proofErr w:type="gramEnd"/>
      <w:r w:rsidRPr="00101D9D">
        <w:rPr>
          <w:rStyle w:val="Stark"/>
          <w:rFonts w:cstheme="minorHAnsi"/>
          <w:shd w:val="clear" w:color="auto" w:fill="FAFAFC"/>
        </w:rPr>
        <w:t xml:space="preserve"> communication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(Topic)</w:t>
      </w:r>
      <w:r w:rsidRPr="00101D9D">
        <w:rPr>
          <w:rStyle w:val="row-boolean"/>
          <w:rFonts w:cstheme="minorHAnsi"/>
          <w:color w:val="616161"/>
          <w:shd w:val="clear" w:color="auto" w:fill="FAFAFC"/>
        </w:rPr>
        <w:t> </w:t>
      </w:r>
      <w:proofErr w:type="gramStart"/>
      <w:r w:rsidRPr="00101D9D">
        <w:rPr>
          <w:rStyle w:val="row-boolean"/>
          <w:rFonts w:cstheme="minorHAnsi"/>
          <w:color w:val="616161"/>
          <w:shd w:val="clear" w:color="auto" w:fill="FAFAFC"/>
        </w:rPr>
        <w:t>or 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Style w:val="Stark"/>
          <w:rFonts w:cstheme="minorHAnsi"/>
          <w:shd w:val="clear" w:color="auto" w:fill="FAFAFC"/>
        </w:rPr>
        <w:t>inter</w:t>
      </w:r>
      <w:proofErr w:type="gramEnd"/>
      <w:r w:rsidRPr="00101D9D">
        <w:rPr>
          <w:rStyle w:val="Stark"/>
          <w:rFonts w:cstheme="minorHAnsi"/>
          <w:shd w:val="clear" w:color="auto" w:fill="FAFAFC"/>
        </w:rPr>
        <w:t>-professional communication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(Topic)</w:t>
      </w:r>
      <w:r w:rsidRPr="00101D9D">
        <w:rPr>
          <w:rStyle w:val="row-boolean"/>
          <w:rFonts w:cstheme="minorHAnsi"/>
          <w:color w:val="616161"/>
          <w:shd w:val="clear" w:color="auto" w:fill="FAFAFC"/>
        </w:rPr>
        <w:t> </w:t>
      </w:r>
      <w:proofErr w:type="gramStart"/>
      <w:r w:rsidRPr="00101D9D">
        <w:rPr>
          <w:rStyle w:val="row-boolean"/>
          <w:rFonts w:cstheme="minorHAnsi"/>
          <w:color w:val="616161"/>
          <w:shd w:val="clear" w:color="auto" w:fill="FAFAFC"/>
        </w:rPr>
        <w:t>or</w:t>
      </w:r>
      <w:r w:rsidRPr="00101D9D">
        <w:rPr>
          <w:rStyle w:val="row-boolean"/>
          <w:rFonts w:cstheme="minorHAnsi"/>
          <w:b/>
          <w:bCs/>
          <w:color w:val="616161"/>
          <w:shd w:val="clear" w:color="auto" w:fill="FAFAFC"/>
        </w:rPr>
        <w:t> 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Style w:val="Stark"/>
          <w:rFonts w:cstheme="minorHAnsi"/>
          <w:shd w:val="clear" w:color="auto" w:fill="FAFAFC"/>
        </w:rPr>
        <w:t>inter</w:t>
      </w:r>
      <w:proofErr w:type="gramEnd"/>
      <w:r w:rsidRPr="00101D9D">
        <w:rPr>
          <w:rStyle w:val="Stark"/>
          <w:rFonts w:cstheme="minorHAnsi"/>
          <w:shd w:val="clear" w:color="auto" w:fill="FAFAFC"/>
        </w:rPr>
        <w:t xml:space="preserve"> professional communication</w:t>
      </w:r>
      <w:r>
        <w:rPr>
          <w:rStyle w:val="Stark"/>
          <w:rFonts w:cstheme="minorHAnsi"/>
          <w:shd w:val="clear" w:color="auto" w:fill="FAFAFC"/>
        </w:rPr>
        <w:t>”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(Topic)</w:t>
      </w:r>
      <w:r w:rsidRPr="00101D9D">
        <w:rPr>
          <w:rStyle w:val="row-boolean"/>
          <w:rFonts w:cstheme="minorHAnsi"/>
          <w:color w:val="616161"/>
          <w:shd w:val="clear" w:color="auto" w:fill="FAFAFC"/>
        </w:rPr>
        <w:t> and </w:t>
      </w:r>
      <w:r w:rsidRPr="00101D9D">
        <w:rPr>
          <w:rStyle w:val="Stark"/>
          <w:rFonts w:cstheme="minorHAnsi"/>
          <w:shd w:val="clear" w:color="auto" w:fill="FAFAFC"/>
        </w:rPr>
        <w:t>English</w:t>
      </w:r>
      <w:r w:rsidRPr="00101D9D">
        <w:rPr>
          <w:rFonts w:cstheme="minorHAnsi"/>
          <w:b/>
          <w:bCs/>
          <w:shd w:val="clear" w:color="auto" w:fill="FAFAFC"/>
        </w:rPr>
        <w:t> </w:t>
      </w:r>
      <w:r w:rsidRPr="00101D9D">
        <w:rPr>
          <w:rFonts w:cstheme="minorHAnsi"/>
          <w:shd w:val="clear" w:color="auto" w:fill="FAFAFC"/>
        </w:rPr>
        <w:t>(Languages) =889, exported to Rayyan</w:t>
      </w:r>
    </w:p>
    <w:p w14:paraId="021067E2" w14:textId="77777777" w:rsidR="002D63DF" w:rsidRPr="00101D9D" w:rsidRDefault="002D63DF" w:rsidP="002D63DF">
      <w:pPr>
        <w:spacing w:line="480" w:lineRule="auto"/>
        <w:rPr>
          <w:rFonts w:cstheme="minorHAnsi"/>
          <w:b/>
          <w:bCs/>
        </w:rPr>
      </w:pPr>
      <w:r w:rsidRPr="00101D9D">
        <w:rPr>
          <w:rFonts w:cstheme="minorHAnsi"/>
          <w:b/>
          <w:bCs/>
        </w:rPr>
        <w:t>SCOPUS</w:t>
      </w:r>
    </w:p>
    <w:p w14:paraId="4A6DFA1B" w14:textId="77777777" w:rsidR="002D63DF" w:rsidRPr="00101D9D" w:rsidRDefault="002D63DF" w:rsidP="002D63DF">
      <w:pPr>
        <w:spacing w:after="0" w:line="480" w:lineRule="auto"/>
        <w:rPr>
          <w:rFonts w:eastAsia="Times New Roman" w:cstheme="minorHAnsi"/>
          <w:caps/>
          <w:kern w:val="0"/>
          <w:lang w:eastAsia="sv-SE"/>
          <w14:ligatures w14:val="none"/>
        </w:rPr>
      </w:pPr>
      <w:proofErr w:type="gramStart"/>
      <w:r w:rsidRPr="00101D9D">
        <w:rPr>
          <w:rStyle w:val="scopussearchquery-moduleg3zrf"/>
          <w:rFonts w:cstheme="minorHAnsi"/>
          <w:caps/>
          <w:shd w:val="clear" w:color="auto" w:fill="FFFFFF"/>
        </w:rPr>
        <w:t>(</w:t>
      </w:r>
      <w:r w:rsidRPr="00101D9D">
        <w:rPr>
          <w:rFonts w:cstheme="minorHAnsi"/>
          <w:color w:val="323232"/>
          <w:shd w:val="clear" w:color="auto" w:fill="FFFFFF"/>
        </w:rPr>
        <w:t> </w:t>
      </w:r>
      <w:r w:rsidRPr="00101D9D">
        <w:rPr>
          <w:rStyle w:val="scopussearchquery-moduleutqgz"/>
          <w:rFonts w:cstheme="minorHAnsi"/>
          <w:caps/>
          <w:shd w:val="clear" w:color="auto" w:fill="FFFFFF"/>
        </w:rPr>
        <w:t>TITLE</w:t>
      </w:r>
      <w:proofErr w:type="gramEnd"/>
      <w:r w:rsidRPr="00101D9D">
        <w:rPr>
          <w:rStyle w:val="scopussearchquery-moduleutqgz"/>
          <w:rFonts w:cstheme="minorHAnsi"/>
          <w:caps/>
          <w:shd w:val="clear" w:color="auto" w:fill="FFFFFF"/>
        </w:rPr>
        <w:t>-ABS-KEY</w:t>
      </w:r>
      <w:r w:rsidRPr="00101D9D">
        <w:rPr>
          <w:rFonts w:cstheme="minorHAnsi"/>
          <w:color w:val="323232"/>
          <w:shd w:val="clear" w:color="auto" w:fill="FFFFFF"/>
        </w:rPr>
        <w:t> </w:t>
      </w:r>
      <w:proofErr w:type="gramStart"/>
      <w:r w:rsidRPr="00101D9D">
        <w:rPr>
          <w:rStyle w:val="scopussearchquery-moduleg3zrf"/>
          <w:rFonts w:cstheme="minorHAnsi"/>
          <w:caps/>
          <w:shd w:val="clear" w:color="auto" w:fill="FFFFFF"/>
        </w:rPr>
        <w:t>(</w:t>
      </w:r>
      <w:r w:rsidRPr="00101D9D">
        <w:rPr>
          <w:rFonts w:cstheme="minorHAnsi"/>
          <w:color w:val="323232"/>
          <w:shd w:val="clear" w:color="auto" w:fill="FFFFFF"/>
        </w:rPr>
        <w:t> </w:t>
      </w:r>
      <w:r>
        <w:rPr>
          <w:rStyle w:val="scopussearchquery-modulewed2z"/>
          <w:rFonts w:cstheme="minorHAnsi"/>
          <w:color w:val="323232"/>
          <w:shd w:val="clear" w:color="auto" w:fill="FFFFFF"/>
        </w:rPr>
        <w:t>”</w:t>
      </w:r>
      <w:r w:rsidRPr="00101D9D">
        <w:rPr>
          <w:rStyle w:val="scopussearchquery-modulewed2z"/>
          <w:rFonts w:cstheme="minorHAnsi"/>
          <w:color w:val="323232"/>
          <w:shd w:val="clear" w:color="auto" w:fill="FFFFFF"/>
        </w:rPr>
        <w:t>interprofessional</w:t>
      </w:r>
      <w:proofErr w:type="gramEnd"/>
      <w:r w:rsidRPr="00101D9D">
        <w:rPr>
          <w:rStyle w:val="scopussearchquery-modulewed2z"/>
          <w:rFonts w:cstheme="minorHAnsi"/>
          <w:color w:val="323232"/>
          <w:shd w:val="clear" w:color="auto" w:fill="FFFFFF"/>
        </w:rPr>
        <w:t xml:space="preserve"> communication</w:t>
      </w:r>
      <w:proofErr w:type="gramStart"/>
      <w:r>
        <w:rPr>
          <w:rStyle w:val="scopussearchquery-modulewed2z"/>
          <w:rFonts w:cstheme="minorHAnsi"/>
          <w:color w:val="323232"/>
          <w:shd w:val="clear" w:color="auto" w:fill="FFFFFF"/>
        </w:rPr>
        <w:t>”</w:t>
      </w:r>
      <w:r w:rsidRPr="00101D9D">
        <w:rPr>
          <w:rFonts w:cstheme="minorHAnsi"/>
          <w:color w:val="323232"/>
          <w:shd w:val="clear" w:color="auto" w:fill="FFFFFF"/>
        </w:rPr>
        <w:t> </w:t>
      </w:r>
      <w:r w:rsidRPr="00101D9D">
        <w:rPr>
          <w:rStyle w:val="scopussearchquery-moduleg3zrf"/>
          <w:rFonts w:cstheme="minorHAnsi"/>
          <w:caps/>
          <w:shd w:val="clear" w:color="auto" w:fill="FFFFFF"/>
        </w:rPr>
        <w:t>)</w:t>
      </w:r>
      <w:proofErr w:type="gramEnd"/>
      <w:r w:rsidRPr="00101D9D">
        <w:rPr>
          <w:rFonts w:cstheme="minorHAnsi"/>
          <w:color w:val="323232"/>
          <w:shd w:val="clear" w:color="auto" w:fill="FFFFFF"/>
        </w:rPr>
        <w:t> OR </w:t>
      </w:r>
      <w:r w:rsidRPr="00101D9D">
        <w:rPr>
          <w:rStyle w:val="scopussearchquery-moduleutqgz"/>
          <w:rFonts w:cstheme="minorHAnsi"/>
          <w:caps/>
          <w:shd w:val="clear" w:color="auto" w:fill="FFFFFF"/>
        </w:rPr>
        <w:t>TITLE-ABS-KEY</w:t>
      </w:r>
      <w:r w:rsidRPr="00101D9D">
        <w:rPr>
          <w:rFonts w:cstheme="minorHAnsi"/>
          <w:color w:val="323232"/>
          <w:shd w:val="clear" w:color="auto" w:fill="FFFFFF"/>
        </w:rPr>
        <w:t> </w:t>
      </w:r>
      <w:proofErr w:type="gramStart"/>
      <w:r w:rsidRPr="00101D9D">
        <w:rPr>
          <w:rStyle w:val="scopussearchquery-moduleg3zrf"/>
          <w:rFonts w:cstheme="minorHAnsi"/>
          <w:caps/>
          <w:shd w:val="clear" w:color="auto" w:fill="FFFFFF"/>
        </w:rPr>
        <w:t>(</w:t>
      </w:r>
      <w:r w:rsidRPr="00101D9D">
        <w:rPr>
          <w:rFonts w:cstheme="minorHAnsi"/>
          <w:color w:val="323232"/>
          <w:shd w:val="clear" w:color="auto" w:fill="FFFFFF"/>
        </w:rPr>
        <w:t> </w:t>
      </w:r>
      <w:r>
        <w:rPr>
          <w:rStyle w:val="scopussearchquery-modulewed2z"/>
          <w:rFonts w:cstheme="minorHAnsi"/>
          <w:color w:val="323232"/>
          <w:shd w:val="clear" w:color="auto" w:fill="FFFFFF"/>
        </w:rPr>
        <w:t>”</w:t>
      </w:r>
      <w:r w:rsidRPr="00101D9D">
        <w:rPr>
          <w:rStyle w:val="scopussearchquery-modulewed2z"/>
          <w:rFonts w:cstheme="minorHAnsi"/>
          <w:color w:val="323232"/>
          <w:shd w:val="clear" w:color="auto" w:fill="FFFFFF"/>
        </w:rPr>
        <w:t>inter</w:t>
      </w:r>
      <w:proofErr w:type="gramEnd"/>
      <w:r w:rsidRPr="00101D9D">
        <w:rPr>
          <w:rStyle w:val="scopussearchquery-modulewed2z"/>
          <w:rFonts w:cstheme="minorHAnsi"/>
          <w:color w:val="323232"/>
          <w:shd w:val="clear" w:color="auto" w:fill="FFFFFF"/>
        </w:rPr>
        <w:t>-professional communication</w:t>
      </w:r>
      <w:proofErr w:type="gramStart"/>
      <w:r>
        <w:rPr>
          <w:rStyle w:val="scopussearchquery-modulewed2z"/>
          <w:rFonts w:cstheme="minorHAnsi"/>
          <w:color w:val="323232"/>
          <w:shd w:val="clear" w:color="auto" w:fill="FFFFFF"/>
        </w:rPr>
        <w:t>”</w:t>
      </w:r>
      <w:r w:rsidRPr="00101D9D">
        <w:rPr>
          <w:rFonts w:cstheme="minorHAnsi"/>
          <w:color w:val="323232"/>
          <w:shd w:val="clear" w:color="auto" w:fill="FFFFFF"/>
        </w:rPr>
        <w:t> </w:t>
      </w:r>
      <w:r w:rsidRPr="00101D9D">
        <w:rPr>
          <w:rStyle w:val="scopussearchquery-moduleg3zrf"/>
          <w:rFonts w:cstheme="minorHAnsi"/>
          <w:caps/>
          <w:shd w:val="clear" w:color="auto" w:fill="FFFFFF"/>
        </w:rPr>
        <w:t>)</w:t>
      </w:r>
      <w:proofErr w:type="gramEnd"/>
      <w:r w:rsidRPr="00101D9D">
        <w:rPr>
          <w:rFonts w:cstheme="minorHAnsi"/>
          <w:color w:val="323232"/>
          <w:shd w:val="clear" w:color="auto" w:fill="FFFFFF"/>
        </w:rPr>
        <w:t> OR </w:t>
      </w:r>
      <w:r w:rsidRPr="00101D9D">
        <w:rPr>
          <w:rStyle w:val="scopussearchquery-moduleutqgz"/>
          <w:rFonts w:cstheme="minorHAnsi"/>
          <w:caps/>
          <w:shd w:val="clear" w:color="auto" w:fill="FFFFFF"/>
        </w:rPr>
        <w:t>TITLE-ABS-KEY</w:t>
      </w:r>
      <w:r w:rsidRPr="00101D9D">
        <w:rPr>
          <w:rFonts w:cstheme="minorHAnsi"/>
          <w:color w:val="323232"/>
          <w:shd w:val="clear" w:color="auto" w:fill="FFFFFF"/>
        </w:rPr>
        <w:t> </w:t>
      </w:r>
      <w:proofErr w:type="gramStart"/>
      <w:r w:rsidRPr="00101D9D">
        <w:rPr>
          <w:rStyle w:val="scopussearchquery-moduleg3zrf"/>
          <w:rFonts w:cstheme="minorHAnsi"/>
          <w:caps/>
          <w:shd w:val="clear" w:color="auto" w:fill="FFFFFF"/>
        </w:rPr>
        <w:t>(</w:t>
      </w:r>
      <w:r w:rsidRPr="00101D9D">
        <w:rPr>
          <w:rFonts w:cstheme="minorHAnsi"/>
          <w:color w:val="323232"/>
          <w:shd w:val="clear" w:color="auto" w:fill="FFFFFF"/>
        </w:rPr>
        <w:t> </w:t>
      </w:r>
      <w:r>
        <w:rPr>
          <w:rStyle w:val="scopussearchquery-modulewed2z"/>
          <w:rFonts w:cstheme="minorHAnsi"/>
          <w:color w:val="323232"/>
          <w:shd w:val="clear" w:color="auto" w:fill="FFFFFF"/>
        </w:rPr>
        <w:t>”</w:t>
      </w:r>
      <w:r w:rsidRPr="00101D9D">
        <w:rPr>
          <w:rStyle w:val="scopussearchquery-modulewed2z"/>
          <w:rFonts w:cstheme="minorHAnsi"/>
          <w:color w:val="323232"/>
          <w:shd w:val="clear" w:color="auto" w:fill="FFFFFF"/>
        </w:rPr>
        <w:t>inter</w:t>
      </w:r>
      <w:proofErr w:type="gramEnd"/>
      <w:r w:rsidRPr="00101D9D">
        <w:rPr>
          <w:rStyle w:val="scopussearchquery-modulewed2z"/>
          <w:rFonts w:cstheme="minorHAnsi"/>
          <w:color w:val="323232"/>
          <w:shd w:val="clear" w:color="auto" w:fill="FFFFFF"/>
        </w:rPr>
        <w:t xml:space="preserve"> professional communication</w:t>
      </w:r>
      <w:proofErr w:type="gramStart"/>
      <w:r>
        <w:rPr>
          <w:rStyle w:val="scopussearchquery-modulewed2z"/>
          <w:rFonts w:cstheme="minorHAnsi"/>
          <w:color w:val="323232"/>
          <w:shd w:val="clear" w:color="auto" w:fill="FFFFFF"/>
        </w:rPr>
        <w:t>”</w:t>
      </w:r>
      <w:r w:rsidRPr="00101D9D">
        <w:rPr>
          <w:rFonts w:cstheme="minorHAnsi"/>
          <w:color w:val="323232"/>
          <w:shd w:val="clear" w:color="auto" w:fill="FFFFFF"/>
        </w:rPr>
        <w:t> </w:t>
      </w:r>
      <w:r w:rsidRPr="00101D9D">
        <w:rPr>
          <w:rStyle w:val="scopussearchquery-moduleg3zrf"/>
          <w:rFonts w:cstheme="minorHAnsi"/>
          <w:caps/>
          <w:shd w:val="clear" w:color="auto" w:fill="FFFFFF"/>
        </w:rPr>
        <w:t>)</w:t>
      </w:r>
      <w:proofErr w:type="gramEnd"/>
      <w:r w:rsidRPr="00101D9D">
        <w:rPr>
          <w:rFonts w:cstheme="minorHAnsi"/>
          <w:color w:val="323232"/>
          <w:shd w:val="clear" w:color="auto" w:fill="FFFFFF"/>
        </w:rPr>
        <w:t> </w:t>
      </w:r>
      <w:r w:rsidRPr="00101D9D">
        <w:rPr>
          <w:rStyle w:val="scopussearchquery-moduleg3zrf"/>
          <w:rFonts w:cstheme="minorHAnsi"/>
          <w:caps/>
          <w:shd w:val="clear" w:color="auto" w:fill="FFFFFF"/>
        </w:rPr>
        <w:t>)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 xml:space="preserve"> 1207</w:t>
      </w:r>
    </w:p>
    <w:p w14:paraId="7820AFB4" w14:textId="77777777" w:rsidR="002D63DF" w:rsidRPr="00101D9D" w:rsidRDefault="002D63DF" w:rsidP="002D63DF">
      <w:pPr>
        <w:spacing w:after="0" w:line="480" w:lineRule="auto"/>
        <w:rPr>
          <w:rFonts w:eastAsia="Times New Roman" w:cstheme="minorHAnsi"/>
          <w:caps/>
          <w:kern w:val="0"/>
          <w:lang w:eastAsia="sv-SE"/>
          <w14:ligatures w14:val="none"/>
        </w:rPr>
      </w:pPr>
    </w:p>
    <w:p w14:paraId="190191B1" w14:textId="77777777" w:rsidR="002D63DF" w:rsidRPr="00101D9D" w:rsidRDefault="002D63DF" w:rsidP="002D63DF">
      <w:pPr>
        <w:spacing w:after="0" w:line="480" w:lineRule="auto"/>
        <w:rPr>
          <w:rFonts w:eastAsia="Times New Roman" w:cstheme="minorHAnsi"/>
          <w:kern w:val="0"/>
          <w:lang w:eastAsia="sv-SE"/>
          <w14:ligatures w14:val="none"/>
        </w:rPr>
      </w:pPr>
      <w:proofErr w:type="gramStart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lastRenderedPageBreak/>
        <w:t>(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TITLE</w:t>
      </w:r>
      <w:proofErr w:type="gramEnd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-ABS-KEY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proofErr w:type="gramStart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(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interprofessional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 xml:space="preserve"> communication</w:t>
      </w:r>
      <w:proofErr w:type="gramStart"/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)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> OR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TITLE-ABS-KEY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proofErr w:type="gramStart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(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inter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>-professional communication</w:t>
      </w:r>
      <w:proofErr w:type="gramStart"/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)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> OR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TITLE-ABS-KEY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proofErr w:type="gramStart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(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inter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 xml:space="preserve"> professional communication</w:t>
      </w:r>
      <w:proofErr w:type="gramStart"/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)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)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AND </w:t>
      </w:r>
      <w:proofErr w:type="gramStart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(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LIMIT</w:t>
      </w:r>
      <w:proofErr w:type="gramEnd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-TO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proofErr w:type="gramStart"/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(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LANGUAGE,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English</w:t>
      </w:r>
      <w:r>
        <w:rPr>
          <w:rFonts w:eastAsia="Times New Roman" w:cstheme="minorHAnsi"/>
          <w:kern w:val="0"/>
          <w:lang w:eastAsia="sv-SE"/>
          <w14:ligatures w14:val="none"/>
        </w:rPr>
        <w:t>”</w:t>
      </w:r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)</w:t>
      </w:r>
      <w:proofErr w:type="gramEnd"/>
      <w:r w:rsidRPr="00101D9D">
        <w:rPr>
          <w:rFonts w:eastAsia="Times New Roman" w:cstheme="minorHAnsi"/>
          <w:kern w:val="0"/>
          <w:lang w:eastAsia="sv-SE"/>
          <w14:ligatures w14:val="none"/>
        </w:rPr>
        <w:t> </w:t>
      </w:r>
      <w:r w:rsidRPr="00101D9D">
        <w:rPr>
          <w:rFonts w:eastAsia="Times New Roman" w:cstheme="minorHAnsi"/>
          <w:caps/>
          <w:kern w:val="0"/>
          <w:lang w:eastAsia="sv-SE"/>
          <w14:ligatures w14:val="none"/>
        </w:rPr>
        <w:t>) 1147</w:t>
      </w:r>
    </w:p>
    <w:p w14:paraId="6C3EEC2B" w14:textId="77777777" w:rsidR="002D63DF" w:rsidRPr="00101D9D" w:rsidRDefault="002D63DF" w:rsidP="002D63DF">
      <w:pPr>
        <w:spacing w:line="480" w:lineRule="auto"/>
      </w:pPr>
    </w:p>
    <w:p w14:paraId="44F728A7" w14:textId="77777777" w:rsidR="002D63DF" w:rsidRPr="00101D9D" w:rsidRDefault="002D63DF" w:rsidP="002D63DF">
      <w:pPr>
        <w:spacing w:line="480" w:lineRule="auto"/>
        <w:rPr>
          <w:b/>
          <w:bCs/>
        </w:rPr>
      </w:pPr>
      <w:r w:rsidRPr="00101D9D">
        <w:rPr>
          <w:b/>
          <w:bCs/>
        </w:rPr>
        <w:t>PUBMED</w:t>
      </w:r>
    </w:p>
    <w:p w14:paraId="58DF7265" w14:textId="77777777" w:rsidR="002D63DF" w:rsidRPr="00101D9D" w:rsidRDefault="002D63DF" w:rsidP="002D63DF">
      <w:pPr>
        <w:spacing w:line="480" w:lineRule="auto"/>
      </w:pPr>
      <w:r w:rsidRPr="00101D9D">
        <w:t>Search: (</w:t>
      </w:r>
      <w:proofErr w:type="gramStart"/>
      <w:r w:rsidRPr="00101D9D">
        <w:t>(</w:t>
      </w:r>
      <w:r>
        <w:t>”</w:t>
      </w:r>
      <w:r w:rsidRPr="00101D9D">
        <w:t>interprofessional</w:t>
      </w:r>
      <w:proofErr w:type="gramEnd"/>
      <w:r w:rsidRPr="00101D9D">
        <w:t xml:space="preserve"> </w:t>
      </w:r>
      <w:proofErr w:type="gramStart"/>
      <w:r w:rsidRPr="00101D9D">
        <w:t>communication</w:t>
      </w:r>
      <w:r>
        <w:t>”</w:t>
      </w:r>
      <w:r w:rsidRPr="00101D9D">
        <w:t>[</w:t>
      </w:r>
      <w:proofErr w:type="gramEnd"/>
      <w:r w:rsidRPr="00101D9D">
        <w:t xml:space="preserve">Title/Abstract]) OR </w:t>
      </w:r>
      <w:proofErr w:type="gramStart"/>
      <w:r w:rsidRPr="00101D9D">
        <w:t>(</w:t>
      </w:r>
      <w:r>
        <w:t>”</w:t>
      </w:r>
      <w:r w:rsidRPr="00101D9D">
        <w:t>inter</w:t>
      </w:r>
      <w:proofErr w:type="gramEnd"/>
      <w:r w:rsidRPr="00101D9D">
        <w:t xml:space="preserve">-professional </w:t>
      </w:r>
      <w:proofErr w:type="gramStart"/>
      <w:r w:rsidRPr="00101D9D">
        <w:t>communication</w:t>
      </w:r>
      <w:r>
        <w:t>”</w:t>
      </w:r>
      <w:r w:rsidRPr="00101D9D">
        <w:t>[</w:t>
      </w:r>
      <w:proofErr w:type="gramEnd"/>
      <w:r w:rsidRPr="00101D9D">
        <w:t xml:space="preserve">Title/Abstract])) OR </w:t>
      </w:r>
      <w:proofErr w:type="gramStart"/>
      <w:r w:rsidRPr="00101D9D">
        <w:t>(</w:t>
      </w:r>
      <w:r>
        <w:t>”</w:t>
      </w:r>
      <w:r w:rsidRPr="00101D9D">
        <w:t>inter</w:t>
      </w:r>
      <w:proofErr w:type="gramEnd"/>
      <w:r w:rsidRPr="00101D9D">
        <w:t xml:space="preserve"> professional </w:t>
      </w:r>
      <w:proofErr w:type="gramStart"/>
      <w:r w:rsidRPr="00101D9D">
        <w:t>communication</w:t>
      </w:r>
      <w:r>
        <w:t>”</w:t>
      </w:r>
      <w:r w:rsidRPr="00101D9D">
        <w:t>[</w:t>
      </w:r>
      <w:proofErr w:type="gramEnd"/>
      <w:r w:rsidRPr="00101D9D">
        <w:t>Title/Abstract]) =943</w:t>
      </w:r>
    </w:p>
    <w:p w14:paraId="0F3483D5" w14:textId="77777777" w:rsidR="002D63DF" w:rsidRPr="00101D9D" w:rsidRDefault="002D63DF" w:rsidP="002D63DF">
      <w:pPr>
        <w:spacing w:line="480" w:lineRule="auto"/>
      </w:pPr>
      <w:r w:rsidRPr="00101D9D">
        <w:t>Search: (</w:t>
      </w:r>
      <w:proofErr w:type="gramStart"/>
      <w:r w:rsidRPr="00101D9D">
        <w:t>(</w:t>
      </w:r>
      <w:r>
        <w:t>”</w:t>
      </w:r>
      <w:r w:rsidRPr="00101D9D">
        <w:t>interprofessional</w:t>
      </w:r>
      <w:proofErr w:type="gramEnd"/>
      <w:r w:rsidRPr="00101D9D">
        <w:t xml:space="preserve"> </w:t>
      </w:r>
      <w:proofErr w:type="gramStart"/>
      <w:r w:rsidRPr="00101D9D">
        <w:t>communication</w:t>
      </w:r>
      <w:r>
        <w:t>”</w:t>
      </w:r>
      <w:r w:rsidRPr="00101D9D">
        <w:t>[</w:t>
      </w:r>
      <w:proofErr w:type="gramEnd"/>
      <w:r w:rsidRPr="00101D9D">
        <w:t xml:space="preserve">Title/Abstract]) OR </w:t>
      </w:r>
      <w:proofErr w:type="gramStart"/>
      <w:r w:rsidRPr="00101D9D">
        <w:t>(</w:t>
      </w:r>
      <w:r>
        <w:t>”</w:t>
      </w:r>
      <w:r w:rsidRPr="00101D9D">
        <w:t>inter</w:t>
      </w:r>
      <w:proofErr w:type="gramEnd"/>
      <w:r w:rsidRPr="00101D9D">
        <w:t xml:space="preserve">-professional </w:t>
      </w:r>
      <w:proofErr w:type="gramStart"/>
      <w:r w:rsidRPr="00101D9D">
        <w:t>communication</w:t>
      </w:r>
      <w:r>
        <w:t>”</w:t>
      </w:r>
      <w:r w:rsidRPr="00101D9D">
        <w:t>[</w:t>
      </w:r>
      <w:proofErr w:type="gramEnd"/>
      <w:r w:rsidRPr="00101D9D">
        <w:t xml:space="preserve">Title/Abstract])) OR </w:t>
      </w:r>
      <w:proofErr w:type="gramStart"/>
      <w:r w:rsidRPr="00101D9D">
        <w:t>(</w:t>
      </w:r>
      <w:r>
        <w:t>”</w:t>
      </w:r>
      <w:r w:rsidRPr="00101D9D">
        <w:t>inter</w:t>
      </w:r>
      <w:proofErr w:type="gramEnd"/>
      <w:r w:rsidRPr="00101D9D">
        <w:t xml:space="preserve"> professional </w:t>
      </w:r>
      <w:proofErr w:type="gramStart"/>
      <w:r w:rsidRPr="00101D9D">
        <w:t>communication</w:t>
      </w:r>
      <w:r>
        <w:t>”</w:t>
      </w:r>
      <w:r w:rsidRPr="00101D9D">
        <w:t>[</w:t>
      </w:r>
      <w:proofErr w:type="gramEnd"/>
      <w:r w:rsidRPr="00101D9D">
        <w:t>Title/Abstract]) Filters: English 906, exported to Rayyan</w:t>
      </w:r>
    </w:p>
    <w:p w14:paraId="6CB22E82" w14:textId="77777777" w:rsidR="002D63DF" w:rsidRPr="00101D9D" w:rsidRDefault="002D63DF" w:rsidP="002D63DF">
      <w:pPr>
        <w:spacing w:line="480" w:lineRule="auto"/>
        <w:rPr>
          <w:b/>
          <w:bCs/>
        </w:rPr>
      </w:pPr>
      <w:r w:rsidRPr="00101D9D">
        <w:rPr>
          <w:b/>
          <w:bCs/>
        </w:rPr>
        <w:t>Total 3845</w:t>
      </w:r>
    </w:p>
    <w:p w14:paraId="0AAF30E8" w14:textId="77777777" w:rsidR="002D63DF" w:rsidRPr="00101D9D" w:rsidRDefault="002D63DF" w:rsidP="002D63DF">
      <w:pPr>
        <w:spacing w:line="480" w:lineRule="auto"/>
      </w:pPr>
      <w:r w:rsidRPr="00101D9D">
        <w:rPr>
          <w:b/>
          <w:bCs/>
        </w:rPr>
        <w:t>Duplicates 3456</w:t>
      </w:r>
      <w:r w:rsidRPr="00101D9D">
        <w:br/>
        <w:t>Using the auto-running resolve in Rayyan for 95% similarity resulted in 287 duplicates remaining - a new automated run at 94% similarity resulted in = 146 duplicates remaining</w:t>
      </w:r>
      <w:r>
        <w:t>,</w:t>
      </w:r>
      <w:r w:rsidRPr="00101D9D">
        <w:t xml:space="preserve"> which were checked manually, resulting in </w:t>
      </w:r>
      <w:r w:rsidRPr="00101D9D">
        <w:rPr>
          <w:b/>
          <w:bCs/>
        </w:rPr>
        <w:t>1410</w:t>
      </w:r>
      <w:r w:rsidRPr="00101D9D">
        <w:t xml:space="preserve"> articles for screening.</w:t>
      </w:r>
    </w:p>
    <w:p w14:paraId="7DF3FB89" w14:textId="77777777" w:rsidR="002D63DF" w:rsidRPr="00101D9D" w:rsidRDefault="002D63DF" w:rsidP="002D63DF">
      <w:pPr>
        <w:spacing w:line="480" w:lineRule="auto"/>
      </w:pPr>
    </w:p>
    <w:p w14:paraId="1405AD02" w14:textId="77777777" w:rsidR="002D63DF" w:rsidRPr="00101D9D" w:rsidRDefault="002D63DF" w:rsidP="002D63DF">
      <w:pPr>
        <w:spacing w:line="480" w:lineRule="auto"/>
        <w:rPr>
          <w:b/>
          <w:bCs/>
        </w:rPr>
      </w:pPr>
      <w:r w:rsidRPr="00101D9D">
        <w:rPr>
          <w:b/>
          <w:bCs/>
        </w:rPr>
        <w:t>Appendix 2 -</w:t>
      </w:r>
      <w:r w:rsidRPr="00101D9D">
        <w:rPr>
          <w:b/>
          <w:bCs/>
          <w:sz w:val="20"/>
          <w:szCs w:val="20"/>
        </w:rPr>
        <w:t xml:space="preserve"> Attributes Summary Table</w:t>
      </w:r>
    </w:p>
    <w:p w14:paraId="38CAF17B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Ahmann E, </w:t>
      </w:r>
      <w:proofErr w:type="spellStart"/>
      <w:r w:rsidRPr="00101D9D">
        <w:rPr>
          <w:sz w:val="20"/>
          <w:szCs w:val="20"/>
        </w:rPr>
        <w:t>Saviet</w:t>
      </w:r>
      <w:proofErr w:type="spellEnd"/>
      <w:r w:rsidRPr="00101D9D">
        <w:rPr>
          <w:sz w:val="20"/>
          <w:szCs w:val="20"/>
        </w:rPr>
        <w:t xml:space="preserve"> M, Fouche R, Missenda M, Rosier T. ADHD Coaching and Interprofessional Communication: A Focus Group Study. INTERNATIONAL JOURNAL OF EVIDENCE BASED COACHING &amp; MENTORING. 2021;19(2):70–87.</w:t>
      </w:r>
    </w:p>
    <w:p w14:paraId="5C9EC7A9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Anthoine E, Delmas C, </w:t>
      </w:r>
      <w:proofErr w:type="spellStart"/>
      <w:r w:rsidRPr="00101D9D">
        <w:rPr>
          <w:sz w:val="20"/>
          <w:szCs w:val="20"/>
        </w:rPr>
        <w:t>Coutherut</w:t>
      </w:r>
      <w:proofErr w:type="spellEnd"/>
      <w:r w:rsidRPr="00101D9D">
        <w:rPr>
          <w:sz w:val="20"/>
          <w:szCs w:val="20"/>
        </w:rPr>
        <w:t xml:space="preserve"> J, Moret L. Development and psychometric testing of a scale assessing the sharing of medical information and interprofessional communication: the CSI scale. BMC HEALTH SERVICES RESEARCH. 2014 Mar 13;14.</w:t>
      </w:r>
    </w:p>
    <w:p w14:paraId="525E7F47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lastRenderedPageBreak/>
        <w:t>Aungst TD, Belliveau P. Leveraging mobile smart devices to improve interprofessional communications in inpatient practice setting: A literature review. Journal of Interprofessional Care. 2015 Nov 3;29(6):570–8.</w:t>
      </w:r>
    </w:p>
    <w:p w14:paraId="0E459B51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Bardach S, Real K, Bardach D. Perspectives of healthcare practitioners: An exploration of interprofessional communication using electronic medical records. JOURNAL OF INTERPROFESSIONAL CARE. 2017 May;31(3):300–6.</w:t>
      </w:r>
    </w:p>
    <w:p w14:paraId="1F6421B5" w14:textId="77777777" w:rsidR="002D63DF" w:rsidRPr="00101D9D" w:rsidRDefault="002D63DF" w:rsidP="002D63DF">
      <w:pPr>
        <w:pStyle w:val="Litteraturfrteckning"/>
        <w:numPr>
          <w:ilvl w:val="0"/>
          <w:numId w:val="1"/>
        </w:numPr>
        <w:ind w:left="714" w:hanging="357"/>
        <w:contextualSpacing/>
        <w:rPr>
          <w:sz w:val="20"/>
          <w:szCs w:val="20"/>
        </w:rPr>
      </w:pPr>
      <w:r w:rsidRPr="00101D9D">
        <w:rPr>
          <w:sz w:val="20"/>
          <w:szCs w:val="20"/>
        </w:rPr>
        <w:t xml:space="preserve">Beyer S, </w:t>
      </w:r>
      <w:proofErr w:type="spellStart"/>
      <w:r w:rsidRPr="00101D9D">
        <w:rPr>
          <w:sz w:val="20"/>
          <w:szCs w:val="20"/>
        </w:rPr>
        <w:t>Gouyet</w:t>
      </w:r>
      <w:proofErr w:type="spellEnd"/>
      <w:r w:rsidRPr="00101D9D">
        <w:rPr>
          <w:sz w:val="20"/>
          <w:szCs w:val="20"/>
        </w:rPr>
        <w:t xml:space="preserve"> T, </w:t>
      </w:r>
      <w:proofErr w:type="spellStart"/>
      <w:r w:rsidRPr="00101D9D">
        <w:rPr>
          <w:sz w:val="20"/>
          <w:szCs w:val="20"/>
        </w:rPr>
        <w:t>Letourneux</w:t>
      </w:r>
      <w:proofErr w:type="spellEnd"/>
      <w:r w:rsidRPr="00101D9D">
        <w:rPr>
          <w:sz w:val="20"/>
          <w:szCs w:val="20"/>
        </w:rPr>
        <w:t xml:space="preserve"> V, </w:t>
      </w:r>
      <w:proofErr w:type="spellStart"/>
      <w:r w:rsidRPr="00101D9D">
        <w:rPr>
          <w:sz w:val="20"/>
          <w:szCs w:val="20"/>
        </w:rPr>
        <w:t>Mener</w:t>
      </w:r>
      <w:proofErr w:type="spellEnd"/>
      <w:r w:rsidRPr="00101D9D">
        <w:rPr>
          <w:sz w:val="20"/>
          <w:szCs w:val="20"/>
        </w:rPr>
        <w:t xml:space="preserve"> E, Huge S, Petit A, et al. Interprofessional Communication Concerning Work-Related Musculoskeletal Disorders: A Qualitative Study. JOURNAL OF OCCUPATIONAL REHABILITATION. 2018 Dec;28(4):721–9.</w:t>
      </w:r>
    </w:p>
    <w:p w14:paraId="5F6DE7D5" w14:textId="77777777" w:rsidR="002D63DF" w:rsidRPr="00101D9D" w:rsidRDefault="002D63DF" w:rsidP="002D63DF">
      <w:pPr>
        <w:pStyle w:val="Litteraturfrteckning"/>
        <w:numPr>
          <w:ilvl w:val="0"/>
          <w:numId w:val="1"/>
        </w:numPr>
        <w:ind w:left="714" w:hanging="357"/>
        <w:contextualSpacing/>
        <w:rPr>
          <w:sz w:val="20"/>
          <w:szCs w:val="20"/>
        </w:rPr>
      </w:pPr>
      <w:proofErr w:type="spellStart"/>
      <w:r w:rsidRPr="00101D9D">
        <w:rPr>
          <w:sz w:val="20"/>
          <w:szCs w:val="20"/>
        </w:rPr>
        <w:t>Boscart</w:t>
      </w:r>
      <w:proofErr w:type="spellEnd"/>
      <w:r w:rsidRPr="00101D9D">
        <w:rPr>
          <w:sz w:val="20"/>
          <w:szCs w:val="20"/>
        </w:rPr>
        <w:t xml:space="preserve"> V, Heckman G, Huson K, Brohman L, Harkness K, Hirdes J, et al. Implementation of an interprofessional communication and collaboration intervention to improve care capacity for heart failure management in long-term care. JOURNAL OF INTERPROFESSIONAL CARE. 2017;31(5):583–92.</w:t>
      </w:r>
    </w:p>
    <w:p w14:paraId="1663B05F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Brás CPDC, Ferreira MMC, Figueiredo MDCABD. Construction and validity of the Interprofessional Communication in Health Scale. Rev Bras </w:t>
      </w:r>
      <w:proofErr w:type="spellStart"/>
      <w:r w:rsidRPr="00101D9D">
        <w:rPr>
          <w:sz w:val="20"/>
          <w:szCs w:val="20"/>
        </w:rPr>
        <w:t>Enferm</w:t>
      </w:r>
      <w:proofErr w:type="spellEnd"/>
      <w:r w:rsidRPr="00101D9D">
        <w:rPr>
          <w:sz w:val="20"/>
          <w:szCs w:val="20"/>
        </w:rPr>
        <w:t>. 2023;76(3</w:t>
      </w:r>
      <w:proofErr w:type="gramStart"/>
      <w:r w:rsidRPr="00101D9D">
        <w:rPr>
          <w:sz w:val="20"/>
          <w:szCs w:val="20"/>
        </w:rPr>
        <w:t>):e</w:t>
      </w:r>
      <w:proofErr w:type="gramEnd"/>
      <w:r w:rsidRPr="00101D9D">
        <w:rPr>
          <w:sz w:val="20"/>
          <w:szCs w:val="20"/>
        </w:rPr>
        <w:t>20220483.</w:t>
      </w:r>
    </w:p>
    <w:p w14:paraId="0971E5C3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Bryant A, Van den </w:t>
      </w:r>
      <w:proofErr w:type="spellStart"/>
      <w:r w:rsidRPr="00101D9D">
        <w:rPr>
          <w:sz w:val="20"/>
          <w:szCs w:val="20"/>
        </w:rPr>
        <w:t>Eynde</w:t>
      </w:r>
      <w:proofErr w:type="spellEnd"/>
      <w:r w:rsidRPr="00101D9D">
        <w:rPr>
          <w:sz w:val="20"/>
          <w:szCs w:val="20"/>
        </w:rPr>
        <w:t xml:space="preserve"> M, Grewe M, Alderman J, Zomorodi M, Durham C. Interprofessional communication in the care of adults with cancer: exploring clinicians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 xml:space="preserve"> perceptions of team rounding. JOURNAL OF INTERPROFESSIONAL CARE. 2022 Nov 2;36(6):951–4.</w:t>
      </w:r>
    </w:p>
    <w:p w14:paraId="7188149F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Butler J, Fox M. Nurses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 xml:space="preserve"> Perspectives on Interprofessional Communication in the Prevention of Functional Decline in Hospitalized Older People. HEALTH COMMUNICATION. 2019 Jul 29;34(9):1053–9.</w:t>
      </w:r>
    </w:p>
    <w:p w14:paraId="0C8C0D1A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Campbell DP, Torrens C, Pollock DA, Maxwell PM. A scoping review of evidence relating to communication failures that lead to patient harm. 2018 Sep </w:t>
      </w:r>
      <w:proofErr w:type="gramStart"/>
      <w:r w:rsidRPr="00101D9D">
        <w:rPr>
          <w:sz w:val="20"/>
          <w:szCs w:val="20"/>
        </w:rPr>
        <w:t>25;2018:225</w:t>
      </w:r>
      <w:proofErr w:type="gramEnd"/>
    </w:p>
    <w:p w14:paraId="73DF634D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Carvalho K. Exploring a social pragmatic approach to overcoming barriers to interprofessional communication and across functional boundaries: A qualitative case study. Journal of Interprofessional Education &amp; Practice. 2023 </w:t>
      </w:r>
      <w:proofErr w:type="gramStart"/>
      <w:r w:rsidRPr="00101D9D">
        <w:rPr>
          <w:sz w:val="20"/>
          <w:szCs w:val="20"/>
        </w:rPr>
        <w:t>Sep;32:100649</w:t>
      </w:r>
      <w:proofErr w:type="gramEnd"/>
      <w:r w:rsidRPr="00101D9D">
        <w:rPr>
          <w:sz w:val="20"/>
          <w:szCs w:val="20"/>
        </w:rPr>
        <w:t>.</w:t>
      </w:r>
    </w:p>
    <w:p w14:paraId="5BF17E67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Cazeau N. Interprofessional Communication Integrating evidence to enhance systems during a pandemic. CLINICAL JOURNAL OF ONCOLOGY NURSING. 2021 Feb;25(1):56-+.</w:t>
      </w:r>
    </w:p>
    <w:p w14:paraId="5A8B11F4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Choi YR, Chang SO. Exploring interprofessional communication during nursing home emergencies using the SBAR framework. Journal of Interprofessional Care. 2023 Jan 2;37(1):83–90.</w:t>
      </w:r>
    </w:p>
    <w:p w14:paraId="243CA3FF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lastRenderedPageBreak/>
        <w:t xml:space="preserve">Coifman AHM, Pedreira LC, Jesus APSD, Batista REA. </w:t>
      </w:r>
      <w:proofErr w:type="spellStart"/>
      <w:r w:rsidRPr="00101D9D">
        <w:rPr>
          <w:sz w:val="20"/>
          <w:szCs w:val="20"/>
        </w:rPr>
        <w:t>Comunicação</w:t>
      </w:r>
      <w:proofErr w:type="spellEnd"/>
      <w:r w:rsidRPr="00101D9D">
        <w:rPr>
          <w:sz w:val="20"/>
          <w:szCs w:val="20"/>
        </w:rPr>
        <w:t xml:space="preserve"> </w:t>
      </w:r>
      <w:proofErr w:type="spellStart"/>
      <w:r w:rsidRPr="00101D9D">
        <w:rPr>
          <w:sz w:val="20"/>
          <w:szCs w:val="20"/>
        </w:rPr>
        <w:t>interprofissional</w:t>
      </w:r>
      <w:proofErr w:type="spellEnd"/>
      <w:r w:rsidRPr="00101D9D">
        <w:rPr>
          <w:sz w:val="20"/>
          <w:szCs w:val="20"/>
        </w:rPr>
        <w:t xml:space="preserve"> </w:t>
      </w:r>
      <w:proofErr w:type="spellStart"/>
      <w:r w:rsidRPr="00101D9D">
        <w:rPr>
          <w:sz w:val="20"/>
          <w:szCs w:val="20"/>
        </w:rPr>
        <w:t>em</w:t>
      </w:r>
      <w:proofErr w:type="spellEnd"/>
      <w:r w:rsidRPr="00101D9D">
        <w:rPr>
          <w:sz w:val="20"/>
          <w:szCs w:val="20"/>
        </w:rPr>
        <w:t xml:space="preserve"> </w:t>
      </w:r>
      <w:proofErr w:type="spellStart"/>
      <w:r w:rsidRPr="00101D9D">
        <w:rPr>
          <w:sz w:val="20"/>
          <w:szCs w:val="20"/>
        </w:rPr>
        <w:t>unidade</w:t>
      </w:r>
      <w:proofErr w:type="spellEnd"/>
      <w:r w:rsidRPr="00101D9D">
        <w:rPr>
          <w:sz w:val="20"/>
          <w:szCs w:val="20"/>
        </w:rPr>
        <w:t xml:space="preserve"> de </w:t>
      </w:r>
      <w:proofErr w:type="spellStart"/>
      <w:r w:rsidRPr="00101D9D">
        <w:rPr>
          <w:sz w:val="20"/>
          <w:szCs w:val="20"/>
        </w:rPr>
        <w:t>emergência</w:t>
      </w:r>
      <w:proofErr w:type="spellEnd"/>
      <w:r w:rsidRPr="00101D9D">
        <w:rPr>
          <w:sz w:val="20"/>
          <w:szCs w:val="20"/>
        </w:rPr>
        <w:t xml:space="preserve">: </w:t>
      </w:r>
      <w:proofErr w:type="spellStart"/>
      <w:r w:rsidRPr="00101D9D">
        <w:rPr>
          <w:sz w:val="20"/>
          <w:szCs w:val="20"/>
        </w:rPr>
        <w:t>estudo</w:t>
      </w:r>
      <w:proofErr w:type="spellEnd"/>
      <w:r w:rsidRPr="00101D9D">
        <w:rPr>
          <w:sz w:val="20"/>
          <w:szCs w:val="20"/>
        </w:rPr>
        <w:t xml:space="preserve"> de </w:t>
      </w:r>
      <w:proofErr w:type="spellStart"/>
      <w:r w:rsidRPr="00101D9D">
        <w:rPr>
          <w:sz w:val="20"/>
          <w:szCs w:val="20"/>
        </w:rPr>
        <w:t>caso</w:t>
      </w:r>
      <w:proofErr w:type="spellEnd"/>
      <w:r w:rsidRPr="00101D9D">
        <w:rPr>
          <w:sz w:val="20"/>
          <w:szCs w:val="20"/>
        </w:rPr>
        <w:t xml:space="preserve">. Rev esc </w:t>
      </w:r>
      <w:proofErr w:type="spellStart"/>
      <w:r w:rsidRPr="00101D9D">
        <w:rPr>
          <w:sz w:val="20"/>
          <w:szCs w:val="20"/>
        </w:rPr>
        <w:t>enferm</w:t>
      </w:r>
      <w:proofErr w:type="spellEnd"/>
      <w:r w:rsidRPr="00101D9D">
        <w:rPr>
          <w:sz w:val="20"/>
          <w:szCs w:val="20"/>
        </w:rPr>
        <w:t xml:space="preserve"> USP. 2021;</w:t>
      </w:r>
      <w:proofErr w:type="gramStart"/>
      <w:r w:rsidRPr="00101D9D">
        <w:rPr>
          <w:sz w:val="20"/>
          <w:szCs w:val="20"/>
        </w:rPr>
        <w:t>55:e</w:t>
      </w:r>
      <w:proofErr w:type="gramEnd"/>
      <w:r w:rsidRPr="00101D9D">
        <w:rPr>
          <w:sz w:val="20"/>
          <w:szCs w:val="20"/>
        </w:rPr>
        <w:t>03781.</w:t>
      </w:r>
    </w:p>
    <w:p w14:paraId="456C25C2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Dean M, Gill R, Barbour J. “Let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>s Sit Forward</w:t>
      </w:r>
      <w:r>
        <w:rPr>
          <w:sz w:val="20"/>
          <w:szCs w:val="20"/>
        </w:rPr>
        <w:t>”</w:t>
      </w:r>
      <w:r w:rsidRPr="00101D9D">
        <w:rPr>
          <w:sz w:val="20"/>
          <w:szCs w:val="20"/>
        </w:rPr>
        <w:t xml:space="preserve">: Investigating Interprofessional Communication, Collaboration, Professional Roles, and Physical Space at </w:t>
      </w:r>
      <w:proofErr w:type="spellStart"/>
      <w:r w:rsidRPr="00101D9D">
        <w:rPr>
          <w:sz w:val="20"/>
          <w:szCs w:val="20"/>
        </w:rPr>
        <w:t>EmergiCare</w:t>
      </w:r>
      <w:proofErr w:type="spellEnd"/>
      <w:r w:rsidRPr="00101D9D">
        <w:rPr>
          <w:sz w:val="20"/>
          <w:szCs w:val="20"/>
        </w:rPr>
        <w:t>. HEALTH COMMUNICATION. 2016 Dec;31(12):1506–16.</w:t>
      </w:r>
    </w:p>
    <w:p w14:paraId="60F15F30" w14:textId="77777777" w:rsidR="002D63DF" w:rsidRPr="00101D9D" w:rsidRDefault="002D63DF" w:rsidP="002D63DF">
      <w:pPr>
        <w:pStyle w:val="Litteraturfrteckning"/>
        <w:numPr>
          <w:ilvl w:val="0"/>
          <w:numId w:val="1"/>
        </w:numPr>
        <w:ind w:left="714" w:hanging="357"/>
        <w:contextualSpacing/>
        <w:rPr>
          <w:sz w:val="20"/>
          <w:szCs w:val="20"/>
        </w:rPr>
      </w:pPr>
      <w:r w:rsidRPr="00101D9D">
        <w:rPr>
          <w:sz w:val="20"/>
          <w:szCs w:val="20"/>
        </w:rPr>
        <w:t xml:space="preserve">Etheredge H, Penn C, </w:t>
      </w:r>
      <w:proofErr w:type="spellStart"/>
      <w:r w:rsidRPr="00101D9D">
        <w:rPr>
          <w:sz w:val="20"/>
          <w:szCs w:val="20"/>
        </w:rPr>
        <w:t>Watermeyer</w:t>
      </w:r>
      <w:proofErr w:type="spellEnd"/>
      <w:r w:rsidRPr="00101D9D">
        <w:rPr>
          <w:sz w:val="20"/>
          <w:szCs w:val="20"/>
        </w:rPr>
        <w:t xml:space="preserve"> J. Interprofessional communication in organ transplantation in Gauteng. Province, South Africa. SAMJ SOUTH AFRICAN MEDICAL JOURNAL. 2017 Jul;107(7):615–20. </w:t>
      </w:r>
    </w:p>
    <w:p w14:paraId="26DD9ADE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Etherington C, Wu M, Cheng-Boivin O, Larrigan S, Boet S. Interprofessional communication in the operating room: a narrative review to advance research and practice. Can J Anesth/J Can </w:t>
      </w:r>
      <w:proofErr w:type="spellStart"/>
      <w:r w:rsidRPr="00101D9D">
        <w:rPr>
          <w:sz w:val="20"/>
          <w:szCs w:val="20"/>
        </w:rPr>
        <w:t>Anesth</w:t>
      </w:r>
      <w:proofErr w:type="spellEnd"/>
      <w:r w:rsidRPr="00101D9D">
        <w:rPr>
          <w:sz w:val="20"/>
          <w:szCs w:val="20"/>
        </w:rPr>
        <w:t>. 2019 Oct 15;66(10):1251–60.</w:t>
      </w:r>
    </w:p>
    <w:p w14:paraId="1E8AF5BE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Fatahi N, </w:t>
      </w:r>
      <w:proofErr w:type="spellStart"/>
      <w:r w:rsidRPr="00101D9D">
        <w:rPr>
          <w:sz w:val="20"/>
          <w:szCs w:val="20"/>
        </w:rPr>
        <w:t>Krupic</w:t>
      </w:r>
      <w:proofErr w:type="spellEnd"/>
      <w:r w:rsidRPr="00101D9D">
        <w:rPr>
          <w:sz w:val="20"/>
          <w:szCs w:val="20"/>
        </w:rPr>
        <w:t xml:space="preserve"> F, Hellstrom M. Difficulties and possibilities in communication between referring clinicians and radiologists: perspective of clinicians. JOURNAL OF MULTIDISCIPLINARY HEALTHCARE. </w:t>
      </w:r>
      <w:proofErr w:type="gramStart"/>
      <w:r w:rsidRPr="00101D9D">
        <w:rPr>
          <w:sz w:val="20"/>
          <w:szCs w:val="20"/>
        </w:rPr>
        <w:t>2019;12:555</w:t>
      </w:r>
      <w:proofErr w:type="gramEnd"/>
      <w:r w:rsidRPr="00101D9D">
        <w:rPr>
          <w:sz w:val="20"/>
          <w:szCs w:val="20"/>
        </w:rPr>
        <w:t>–64.</w:t>
      </w:r>
    </w:p>
    <w:p w14:paraId="54022B40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Fernando O, Coburn NG, </w:t>
      </w:r>
      <w:proofErr w:type="spellStart"/>
      <w:r w:rsidRPr="00101D9D">
        <w:rPr>
          <w:sz w:val="20"/>
          <w:szCs w:val="20"/>
        </w:rPr>
        <w:t>Nathens</w:t>
      </w:r>
      <w:proofErr w:type="spellEnd"/>
      <w:r w:rsidRPr="00101D9D">
        <w:rPr>
          <w:sz w:val="20"/>
          <w:szCs w:val="20"/>
        </w:rPr>
        <w:t xml:space="preserve"> AB, Hallet J, Ahmed N, Conn LG. Interprofessional communication between surgery trainees and nurses in the inpatient wards: Why time and space matter. J </w:t>
      </w:r>
      <w:proofErr w:type="spellStart"/>
      <w:r w:rsidRPr="00101D9D">
        <w:rPr>
          <w:sz w:val="20"/>
          <w:szCs w:val="20"/>
        </w:rPr>
        <w:t>Interprof</w:t>
      </w:r>
      <w:proofErr w:type="spellEnd"/>
      <w:r w:rsidRPr="00101D9D">
        <w:rPr>
          <w:sz w:val="20"/>
          <w:szCs w:val="20"/>
        </w:rPr>
        <w:t xml:space="preserve"> Care. 2016 Sep;30(5):567–73.</w:t>
      </w:r>
    </w:p>
    <w:p w14:paraId="72421D0D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Foronda C, MacWilliams B, McArthur E. Interprofessional communication in healthcare: An integrative review. Nurse education in practice. 2016 </w:t>
      </w:r>
      <w:proofErr w:type="gramStart"/>
      <w:r w:rsidRPr="00101D9D">
        <w:rPr>
          <w:sz w:val="20"/>
          <w:szCs w:val="20"/>
        </w:rPr>
        <w:t>Jul;19:36</w:t>
      </w:r>
      <w:proofErr w:type="gramEnd"/>
      <w:r w:rsidRPr="00101D9D">
        <w:rPr>
          <w:sz w:val="20"/>
          <w:szCs w:val="20"/>
        </w:rPr>
        <w:t>–40.</w:t>
      </w:r>
    </w:p>
    <w:p w14:paraId="6D615DA7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Franz S, Muser J, </w:t>
      </w:r>
      <w:proofErr w:type="spellStart"/>
      <w:r w:rsidRPr="00101D9D">
        <w:rPr>
          <w:sz w:val="20"/>
          <w:szCs w:val="20"/>
        </w:rPr>
        <w:t>Thielhorn</w:t>
      </w:r>
      <w:proofErr w:type="spellEnd"/>
      <w:r w:rsidRPr="00101D9D">
        <w:rPr>
          <w:sz w:val="20"/>
          <w:szCs w:val="20"/>
        </w:rPr>
        <w:t xml:space="preserve"> U, </w:t>
      </w:r>
      <w:proofErr w:type="spellStart"/>
      <w:r w:rsidRPr="00101D9D">
        <w:rPr>
          <w:sz w:val="20"/>
          <w:szCs w:val="20"/>
        </w:rPr>
        <w:t>Wallesch</w:t>
      </w:r>
      <w:proofErr w:type="spellEnd"/>
      <w:r w:rsidRPr="00101D9D">
        <w:rPr>
          <w:sz w:val="20"/>
          <w:szCs w:val="20"/>
        </w:rPr>
        <w:t xml:space="preserve"> CW, Behrens J. Inter-professional communication and interaction in the neurological rehabilitation team: a literature review. Disability and Rehabilitation. 2020 May 21;42(11):1607–15.</w:t>
      </w:r>
    </w:p>
    <w:p w14:paraId="4B52B917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Gleeson L, O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>Brien GL, O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 xml:space="preserve">Mahony D, Byrne S. Interprofessional communication in the hospital </w:t>
      </w:r>
      <w:proofErr w:type="gramStart"/>
      <w:r w:rsidRPr="00101D9D">
        <w:rPr>
          <w:sz w:val="20"/>
          <w:szCs w:val="20"/>
        </w:rPr>
        <w:t>setting :</w:t>
      </w:r>
      <w:proofErr w:type="gramEnd"/>
      <w:r w:rsidRPr="00101D9D">
        <w:rPr>
          <w:sz w:val="20"/>
          <w:szCs w:val="20"/>
        </w:rPr>
        <w:t xml:space="preserve"> a systematic review of the qualitative literature. Journal of Interprofessional Care. 2022 Feb 2;1–11</w:t>
      </w:r>
    </w:p>
    <w:p w14:paraId="3F939713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Conn L, Reeves S, Dainty K, </w:t>
      </w:r>
      <w:proofErr w:type="spellStart"/>
      <w:r w:rsidRPr="00101D9D">
        <w:rPr>
          <w:sz w:val="20"/>
          <w:szCs w:val="20"/>
        </w:rPr>
        <w:t>Kenaszchuk</w:t>
      </w:r>
      <w:proofErr w:type="spellEnd"/>
      <w:r w:rsidRPr="00101D9D">
        <w:rPr>
          <w:sz w:val="20"/>
          <w:szCs w:val="20"/>
        </w:rPr>
        <w:t xml:space="preserve"> C, </w:t>
      </w:r>
      <w:proofErr w:type="spellStart"/>
      <w:r w:rsidRPr="00101D9D">
        <w:rPr>
          <w:sz w:val="20"/>
          <w:szCs w:val="20"/>
        </w:rPr>
        <w:t>Zwarenstein</w:t>
      </w:r>
      <w:proofErr w:type="spellEnd"/>
      <w:r w:rsidRPr="00101D9D">
        <w:rPr>
          <w:sz w:val="20"/>
          <w:szCs w:val="20"/>
        </w:rPr>
        <w:t xml:space="preserve"> M. Interprofessional communication with hospitalist and consultant physicians in general internal medicine: a qualitative study. BMC HEALTH SERVICES RESEARCH. 2012 Nov 30;12</w:t>
      </w:r>
    </w:p>
    <w:p w14:paraId="1C178713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lastRenderedPageBreak/>
        <w:t xml:space="preserve">Jafari </w:t>
      </w:r>
      <w:proofErr w:type="spellStart"/>
      <w:r w:rsidRPr="00101D9D">
        <w:rPr>
          <w:sz w:val="20"/>
          <w:szCs w:val="20"/>
        </w:rPr>
        <w:t>Varjoshani</w:t>
      </w:r>
      <w:proofErr w:type="spellEnd"/>
      <w:r w:rsidRPr="00101D9D">
        <w:rPr>
          <w:sz w:val="20"/>
          <w:szCs w:val="20"/>
        </w:rPr>
        <w:t xml:space="preserve"> N, Hosseini MA, </w:t>
      </w:r>
      <w:proofErr w:type="spellStart"/>
      <w:r w:rsidRPr="00101D9D">
        <w:rPr>
          <w:sz w:val="20"/>
          <w:szCs w:val="20"/>
        </w:rPr>
        <w:t>Khankeh</w:t>
      </w:r>
      <w:proofErr w:type="spellEnd"/>
      <w:r w:rsidRPr="00101D9D">
        <w:rPr>
          <w:sz w:val="20"/>
          <w:szCs w:val="20"/>
        </w:rPr>
        <w:t xml:space="preserve"> HR, Ahmadi F. Tumultuous Atmosphere (Physical, Mental), the Main Barrier to Emergency Department Inter-Professional Communication. GJHS. 2014 Aug 22;7(1</w:t>
      </w:r>
      <w:proofErr w:type="gramStart"/>
      <w:r w:rsidRPr="00101D9D">
        <w:rPr>
          <w:sz w:val="20"/>
          <w:szCs w:val="20"/>
        </w:rPr>
        <w:t>):p</w:t>
      </w:r>
      <w:proofErr w:type="gramEnd"/>
      <w:r w:rsidRPr="00101D9D">
        <w:rPr>
          <w:sz w:val="20"/>
          <w:szCs w:val="20"/>
        </w:rPr>
        <w:t>144.</w:t>
      </w:r>
    </w:p>
    <w:p w14:paraId="4DA5AF34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Lee L. Interprofessional communication in emergencies during a pandemic. JOURNAL OF CLINICAL NURSING. 2023 Mar;32(5–6</w:t>
      </w:r>
      <w:proofErr w:type="gramStart"/>
      <w:r w:rsidRPr="00101D9D">
        <w:rPr>
          <w:sz w:val="20"/>
          <w:szCs w:val="20"/>
        </w:rPr>
        <w:t>):E</w:t>
      </w:r>
      <w:proofErr w:type="gramEnd"/>
      <w:r w:rsidRPr="00101D9D">
        <w:rPr>
          <w:sz w:val="20"/>
          <w:szCs w:val="20"/>
        </w:rPr>
        <w:t>3–5</w:t>
      </w:r>
    </w:p>
    <w:p w14:paraId="683F4CC8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proofErr w:type="spellStart"/>
      <w:r w:rsidRPr="00101D9D">
        <w:rPr>
          <w:sz w:val="20"/>
          <w:szCs w:val="20"/>
        </w:rPr>
        <w:t>Oosterink</w:t>
      </w:r>
      <w:proofErr w:type="spellEnd"/>
      <w:r w:rsidRPr="00101D9D">
        <w:rPr>
          <w:sz w:val="20"/>
          <w:szCs w:val="20"/>
        </w:rPr>
        <w:t xml:space="preserve"> J, </w:t>
      </w:r>
      <w:proofErr w:type="spellStart"/>
      <w:r w:rsidRPr="00101D9D">
        <w:rPr>
          <w:sz w:val="20"/>
          <w:szCs w:val="20"/>
        </w:rPr>
        <w:t>Oosterveld-Vlug</w:t>
      </w:r>
      <w:proofErr w:type="spellEnd"/>
      <w:r w:rsidRPr="00101D9D">
        <w:rPr>
          <w:sz w:val="20"/>
          <w:szCs w:val="20"/>
        </w:rPr>
        <w:t xml:space="preserve"> M, </w:t>
      </w:r>
      <w:proofErr w:type="spellStart"/>
      <w:r w:rsidRPr="00101D9D">
        <w:rPr>
          <w:sz w:val="20"/>
          <w:szCs w:val="20"/>
        </w:rPr>
        <w:t>Glaudemans</w:t>
      </w:r>
      <w:proofErr w:type="spellEnd"/>
      <w:r w:rsidRPr="00101D9D">
        <w:rPr>
          <w:sz w:val="20"/>
          <w:szCs w:val="20"/>
        </w:rPr>
        <w:t xml:space="preserve"> J, Pasman H, Willems D, </w:t>
      </w:r>
      <w:proofErr w:type="spellStart"/>
      <w:r w:rsidRPr="00101D9D">
        <w:rPr>
          <w:sz w:val="20"/>
          <w:szCs w:val="20"/>
        </w:rPr>
        <w:t>Onwuteaka</w:t>
      </w:r>
      <w:proofErr w:type="spellEnd"/>
      <w:r w:rsidRPr="00101D9D">
        <w:rPr>
          <w:sz w:val="20"/>
          <w:szCs w:val="20"/>
        </w:rPr>
        <w:t>-Philipsen B. Interprofessional communication between oncologic specialists and general practitioners on end-of-life issues needs improvement. FAMILY PRACTICE. 2016 Dec;33(6):727–32</w:t>
      </w:r>
    </w:p>
    <w:p w14:paraId="5F718E43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Overbeck G, Kousgaard M, Davidsen A. Enactments and experiences of “enhanced interprofessional communication</w:t>
      </w:r>
      <w:r>
        <w:rPr>
          <w:sz w:val="20"/>
          <w:szCs w:val="20"/>
        </w:rPr>
        <w:t>”</w:t>
      </w:r>
      <w:r w:rsidRPr="00101D9D">
        <w:rPr>
          <w:sz w:val="20"/>
          <w:szCs w:val="20"/>
        </w:rPr>
        <w:t xml:space="preserve"> in collaborative care-a qualitative study. JOURNAL OF INTERPROFESSIONAL CARE. 2019 Sep 3;33(5):519–27</w:t>
      </w:r>
    </w:p>
    <w:p w14:paraId="226B98FA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proofErr w:type="spellStart"/>
      <w:r w:rsidRPr="00101D9D">
        <w:rPr>
          <w:sz w:val="20"/>
          <w:szCs w:val="20"/>
        </w:rPr>
        <w:t>Paxino</w:t>
      </w:r>
      <w:proofErr w:type="spellEnd"/>
      <w:r w:rsidRPr="00101D9D">
        <w:rPr>
          <w:sz w:val="20"/>
          <w:szCs w:val="20"/>
        </w:rPr>
        <w:t xml:space="preserve"> J. Dynamic and distributed exchanges: an interview study of interprofessional communication in rehabilitation. Disability and Rehabilitation. 2022 Jul 8;1–11</w:t>
      </w:r>
    </w:p>
    <w:p w14:paraId="14D8733C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Perron N, Le Breton J, Perrier-Gros-Claude O, </w:t>
      </w:r>
      <w:proofErr w:type="spellStart"/>
      <w:r w:rsidRPr="00101D9D">
        <w:rPr>
          <w:sz w:val="20"/>
          <w:szCs w:val="20"/>
        </w:rPr>
        <w:t>Filliettaz</w:t>
      </w:r>
      <w:proofErr w:type="spellEnd"/>
      <w:r w:rsidRPr="00101D9D">
        <w:rPr>
          <w:sz w:val="20"/>
          <w:szCs w:val="20"/>
        </w:rPr>
        <w:t xml:space="preserve"> S, Hudelson P, </w:t>
      </w:r>
      <w:proofErr w:type="spellStart"/>
      <w:r w:rsidRPr="00101D9D">
        <w:rPr>
          <w:sz w:val="20"/>
          <w:szCs w:val="20"/>
        </w:rPr>
        <w:t>Pautex</w:t>
      </w:r>
      <w:proofErr w:type="spellEnd"/>
      <w:r w:rsidRPr="00101D9D">
        <w:rPr>
          <w:sz w:val="20"/>
          <w:szCs w:val="20"/>
        </w:rPr>
        <w:t xml:space="preserve"> S. Written interprofessional communication in the context of home healthcare: A qualitative exploration of Swiss perceptions and practices. HOME HEALTH CARE SERVICES QUARTERLY. 2019 Jul 3;38(3):224–40</w:t>
      </w:r>
    </w:p>
    <w:p w14:paraId="4EC9720E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 xml:space="preserve">Rixon S, </w:t>
      </w:r>
      <w:proofErr w:type="spellStart"/>
      <w:r w:rsidRPr="00101D9D">
        <w:rPr>
          <w:sz w:val="20"/>
          <w:szCs w:val="20"/>
        </w:rPr>
        <w:t>Braaf</w:t>
      </w:r>
      <w:proofErr w:type="spellEnd"/>
      <w:r w:rsidRPr="00101D9D">
        <w:rPr>
          <w:sz w:val="20"/>
          <w:szCs w:val="20"/>
        </w:rPr>
        <w:t xml:space="preserve"> S, Williams A, Liew D, Manias E. Pharmacists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 xml:space="preserve"> Interprofessional Communication About Medications in Specialty Hospital Settings. HEALTH COMMUNICATION. 2015 Nov 2;30(11):1065–75</w:t>
      </w:r>
    </w:p>
    <w:p w14:paraId="212951D6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Smith C, Quan S, Morra D, Rossos P, Khatibi H, Lo V, et al. Understanding interprofessional communication: a content analysis of email communications between doctors and nurses. APPLIED CLINICAL INFORMATICS. 2012;3(1):38–51</w:t>
      </w:r>
    </w:p>
    <w:p w14:paraId="493554E9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Stewart MA. Stuck in the middle: the impact of collaborative interprofessional communication on patient expectations. Shoulder &amp; Elbow. 2018 Jan;10(1):66–72</w:t>
      </w:r>
    </w:p>
    <w:p w14:paraId="1E074424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Thomas TS, Chance K, Spurlock A. Impact of Interprofessional Communication on Safety in the Neonatal Intensive Care Unit. Journal of Perinatal &amp; Neonatal Nursing. 2023 Jul;37(3):252–60</w:t>
      </w:r>
    </w:p>
    <w:p w14:paraId="17CDD639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lastRenderedPageBreak/>
        <w:t>Van Leijen-</w:t>
      </w:r>
      <w:proofErr w:type="spellStart"/>
      <w:r w:rsidRPr="00101D9D">
        <w:rPr>
          <w:sz w:val="20"/>
          <w:szCs w:val="20"/>
        </w:rPr>
        <w:t>Zeelenberg</w:t>
      </w:r>
      <w:proofErr w:type="spellEnd"/>
      <w:r w:rsidRPr="00101D9D">
        <w:rPr>
          <w:sz w:val="20"/>
          <w:szCs w:val="20"/>
        </w:rPr>
        <w:t xml:space="preserve"> JE, Van Raak AJA, </w:t>
      </w:r>
      <w:proofErr w:type="spellStart"/>
      <w:r w:rsidRPr="00101D9D">
        <w:rPr>
          <w:sz w:val="20"/>
          <w:szCs w:val="20"/>
        </w:rPr>
        <w:t>Duimel</w:t>
      </w:r>
      <w:proofErr w:type="spellEnd"/>
      <w:r w:rsidRPr="00101D9D">
        <w:rPr>
          <w:sz w:val="20"/>
          <w:szCs w:val="20"/>
        </w:rPr>
        <w:t xml:space="preserve">-Peeters IGP, Kroese MEAL, Brink PRG, </w:t>
      </w:r>
      <w:proofErr w:type="spellStart"/>
      <w:r w:rsidRPr="00101D9D">
        <w:rPr>
          <w:sz w:val="20"/>
          <w:szCs w:val="20"/>
        </w:rPr>
        <w:t>Vrijhoef</w:t>
      </w:r>
      <w:proofErr w:type="spellEnd"/>
      <w:r w:rsidRPr="00101D9D">
        <w:rPr>
          <w:sz w:val="20"/>
          <w:szCs w:val="20"/>
        </w:rPr>
        <w:t xml:space="preserve"> HJM. Interprofessional communication failures in acute care chains: How can we identify the causes? Journal of Interprofessional Care. 2015 Jul 4;29(4):320–30.</w:t>
      </w:r>
    </w:p>
    <w:p w14:paraId="4EA00493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proofErr w:type="spellStart"/>
      <w:r w:rsidRPr="00101D9D">
        <w:rPr>
          <w:sz w:val="20"/>
          <w:szCs w:val="20"/>
        </w:rPr>
        <w:t>Verhaegh</w:t>
      </w:r>
      <w:proofErr w:type="spellEnd"/>
      <w:r w:rsidRPr="00101D9D">
        <w:rPr>
          <w:sz w:val="20"/>
          <w:szCs w:val="20"/>
        </w:rPr>
        <w:t xml:space="preserve"> K, Seller-Boersma A, Simons R, </w:t>
      </w:r>
      <w:proofErr w:type="spellStart"/>
      <w:r w:rsidRPr="00101D9D">
        <w:rPr>
          <w:sz w:val="20"/>
          <w:szCs w:val="20"/>
        </w:rPr>
        <w:t>Steenbruggen</w:t>
      </w:r>
      <w:proofErr w:type="spellEnd"/>
      <w:r w:rsidRPr="00101D9D">
        <w:rPr>
          <w:sz w:val="20"/>
          <w:szCs w:val="20"/>
        </w:rPr>
        <w:t xml:space="preserve"> J, Geerlings S, de </w:t>
      </w:r>
      <w:proofErr w:type="spellStart"/>
      <w:r w:rsidRPr="00101D9D">
        <w:rPr>
          <w:sz w:val="20"/>
          <w:szCs w:val="20"/>
        </w:rPr>
        <w:t>Rooij</w:t>
      </w:r>
      <w:proofErr w:type="spellEnd"/>
      <w:r w:rsidRPr="00101D9D">
        <w:rPr>
          <w:sz w:val="20"/>
          <w:szCs w:val="20"/>
        </w:rPr>
        <w:t xml:space="preserve"> S, et al. An exploratory study of healthcare professionals</w:t>
      </w:r>
      <w:r>
        <w:rPr>
          <w:sz w:val="20"/>
          <w:szCs w:val="20"/>
        </w:rPr>
        <w:t>´</w:t>
      </w:r>
      <w:r w:rsidRPr="00101D9D">
        <w:rPr>
          <w:sz w:val="20"/>
          <w:szCs w:val="20"/>
        </w:rPr>
        <w:t xml:space="preserve"> perceptions of interprofessional communication and collaboration. JOURNAL OF INTERPROFESSIONAL CARE. 2017 May;31(3):397–400</w:t>
      </w:r>
    </w:p>
    <w:p w14:paraId="6BDC5A42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Weissenborn M, Haefeli WE, Peters-Klimm F, Seidling HM. Interprofessional communication between community pharmacists and general practitioners: a qualitative study. Int J Clin Pharm. 2017 Jun;39(3):495–506</w:t>
      </w:r>
    </w:p>
    <w:p w14:paraId="7F7F9487" w14:textId="77777777" w:rsidR="002D63DF" w:rsidRPr="00101D9D" w:rsidRDefault="002D63DF" w:rsidP="002D63DF">
      <w:pPr>
        <w:pStyle w:val="Liststycke"/>
        <w:numPr>
          <w:ilvl w:val="0"/>
          <w:numId w:val="1"/>
        </w:numPr>
        <w:spacing w:after="0" w:line="480" w:lineRule="auto"/>
        <w:ind w:left="714" w:hanging="357"/>
        <w:rPr>
          <w:sz w:val="20"/>
          <w:szCs w:val="20"/>
        </w:rPr>
      </w:pPr>
      <w:r w:rsidRPr="00101D9D">
        <w:rPr>
          <w:sz w:val="20"/>
          <w:szCs w:val="20"/>
        </w:rPr>
        <w:t>Yousefi. Impact of Hospitalist Programs on Perceived Care Quality, Interprofessional Collaboration, and Communication: Lessons from Implementation of 3 Hospital Medicine Programs in Canada. JCOM [Internet]. 2021 May 28 [cited 2024 Feb 2];28(3). Available from: https://www.mdedge.com/jcomjournal/article/240518/hospital-medicine/impact-hospitalist-programs-perceived-care-quality</w:t>
      </w:r>
    </w:p>
    <w:p w14:paraId="12F0DE09" w14:textId="77777777" w:rsidR="00F91ACE" w:rsidRDefault="00F91ACE"/>
    <w:sectPr w:rsidR="00F91ACE" w:rsidSect="002D63DF">
      <w:footerReference w:type="default" r:id="rId5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1647110"/>
      <w:docPartObj>
        <w:docPartGallery w:val="Page Numbers (Bottom of Page)"/>
        <w:docPartUnique/>
      </w:docPartObj>
    </w:sdtPr>
    <w:sdtContent>
      <w:p w14:paraId="5C71F74D" w14:textId="77777777" w:rsidR="002D63DF" w:rsidRPr="009B0F02" w:rsidRDefault="002D63DF">
        <w:pPr>
          <w:pStyle w:val="Sidfot"/>
          <w:jc w:val="center"/>
        </w:pPr>
        <w:r w:rsidRPr="009B0F02">
          <w:fldChar w:fldCharType="begin"/>
        </w:r>
        <w:r w:rsidRPr="009B0F02">
          <w:instrText>PAGE   \* MERGEFORMAT</w:instrText>
        </w:r>
        <w:r w:rsidRPr="009B0F02">
          <w:fldChar w:fldCharType="separate"/>
        </w:r>
        <w:r w:rsidRPr="009B0F02">
          <w:t>2</w:t>
        </w:r>
        <w:r w:rsidRPr="009B0F02">
          <w:fldChar w:fldCharType="end"/>
        </w:r>
      </w:p>
    </w:sdtContent>
  </w:sdt>
  <w:p w14:paraId="1B293358" w14:textId="77777777" w:rsidR="002D63DF" w:rsidRPr="009B0F02" w:rsidRDefault="002D63DF">
    <w:pPr>
      <w:pStyle w:val="Sidfo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A2642"/>
    <w:multiLevelType w:val="hybridMultilevel"/>
    <w:tmpl w:val="A1E20D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8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3DF"/>
    <w:rsid w:val="002D63DF"/>
    <w:rsid w:val="00BF4089"/>
    <w:rsid w:val="00F91ACE"/>
    <w:rsid w:val="00FA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6938"/>
  <w15:chartTrackingRefBased/>
  <w15:docId w15:val="{92643D96-8732-4AF2-8E54-C6EC0771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3DF"/>
    <w:pPr>
      <w:spacing w:line="259" w:lineRule="auto"/>
    </w:pPr>
    <w:rPr>
      <w:sz w:val="22"/>
      <w:szCs w:val="22"/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2D6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6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D6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D6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D6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D6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D6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D6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D6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D6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6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D6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D63D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D63D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D63D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D63D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D63D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D63D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D6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D6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D6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D6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6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D63D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D63D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D63D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6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63D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D63DF"/>
    <w:rPr>
      <w:b/>
      <w:bCs/>
      <w:smallCaps/>
      <w:color w:val="0F4761" w:themeColor="accent1" w:themeShade="BF"/>
      <w:spacing w:val="5"/>
    </w:rPr>
  </w:style>
  <w:style w:type="paragraph" w:styleId="Litteraturfrteckning">
    <w:name w:val="Bibliography"/>
    <w:basedOn w:val="Normal"/>
    <w:next w:val="Normal"/>
    <w:uiPriority w:val="37"/>
    <w:unhideWhenUsed/>
    <w:rsid w:val="002D63DF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scopussearchquery-moduleg3zrf">
    <w:name w:val="scopussearchquery-module__g3zrf"/>
    <w:basedOn w:val="Standardstycketeckensnitt"/>
    <w:rsid w:val="002D63DF"/>
  </w:style>
  <w:style w:type="character" w:customStyle="1" w:styleId="scopussearchquery-moduleutqgz">
    <w:name w:val="scopussearchquery-module__utqgz"/>
    <w:basedOn w:val="Standardstycketeckensnitt"/>
    <w:rsid w:val="002D63DF"/>
  </w:style>
  <w:style w:type="character" w:customStyle="1" w:styleId="scopussearchquery-modulewed2z">
    <w:name w:val="scopussearchquery-module__wed2z"/>
    <w:basedOn w:val="Standardstycketeckensnitt"/>
    <w:rsid w:val="002D63DF"/>
  </w:style>
  <w:style w:type="character" w:styleId="Stark">
    <w:name w:val="Strong"/>
    <w:basedOn w:val="Standardstycketeckensnitt"/>
    <w:uiPriority w:val="22"/>
    <w:qFormat/>
    <w:rsid w:val="002D63DF"/>
    <w:rPr>
      <w:b/>
      <w:bCs/>
    </w:rPr>
  </w:style>
  <w:style w:type="character" w:customStyle="1" w:styleId="row-boolean">
    <w:name w:val="row-boolean"/>
    <w:basedOn w:val="Standardstycketeckensnitt"/>
    <w:rsid w:val="002D63DF"/>
  </w:style>
  <w:style w:type="paragraph" w:styleId="Sidfot">
    <w:name w:val="footer"/>
    <w:basedOn w:val="Normal"/>
    <w:link w:val="SidfotChar"/>
    <w:uiPriority w:val="99"/>
    <w:unhideWhenUsed/>
    <w:rsid w:val="002D6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63DF"/>
    <w:rPr>
      <w:sz w:val="22"/>
      <w:szCs w:val="22"/>
      <w:lang w:val="en-GB"/>
    </w:rPr>
  </w:style>
  <w:style w:type="character" w:styleId="Radnummer">
    <w:name w:val="line number"/>
    <w:basedOn w:val="Standardstycketeckensnitt"/>
    <w:uiPriority w:val="99"/>
    <w:semiHidden/>
    <w:unhideWhenUsed/>
    <w:rsid w:val="002D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Ingela Rudberg</dc:creator>
  <cp:keywords/>
  <dc:description/>
  <cp:lastModifiedBy>Ingela Rudberg</cp:lastModifiedBy>
  <cp:revision>1</cp:revision>
  <dcterms:created xsi:type="dcterms:W3CDTF">2026-02-05T07:50:00Z</dcterms:created>
  <dcterms:modified xsi:type="dcterms:W3CDTF">2026-02-05T07:51:00Z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743b827a-0c1d-4ccb-9c83-2323bfb17cb5</vt:lpwstr>
  </property>
</Properties>
</file>