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09385" w14:textId="0C4C6B0F" w:rsidR="00026C08" w:rsidRPr="005000DD" w:rsidRDefault="00026C08" w:rsidP="00026C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 w:rsidRPr="005000DD">
        <w:rPr>
          <w:rFonts w:ascii="Times New Roman" w:hAnsi="Times New Roman" w:cs="Times New Roman"/>
          <w:b/>
          <w:sz w:val="24"/>
          <w:szCs w:val="24"/>
        </w:rPr>
        <w:t>Supplementary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</w:rPr>
        <w:t xml:space="preserve"> Table S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000DD">
        <w:rPr>
          <w:rFonts w:ascii="Times New Roman" w:hAnsi="Times New Roman" w:cs="Times New Roman"/>
          <w:b/>
          <w:sz w:val="24"/>
          <w:szCs w:val="24"/>
        </w:rPr>
        <w:t xml:space="preserve">. Log-linear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</w:rPr>
        <w:t>Model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</w:rPr>
        <w:t>Coefficients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</w:rPr>
        <w:t xml:space="preserve"> (β), Standard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</w:rPr>
        <w:t>Errors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</w:rPr>
        <w:t xml:space="preserve">, and 95%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</w:rPr>
        <w:t>Confidence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</w:rPr>
        <w:t>Intervals</w:t>
      </w:r>
      <w:proofErr w:type="spellEnd"/>
    </w:p>
    <w:tbl>
      <w:tblPr>
        <w:tblW w:w="88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0"/>
        <w:gridCol w:w="1285"/>
        <w:gridCol w:w="1355"/>
        <w:gridCol w:w="1851"/>
        <w:gridCol w:w="861"/>
      </w:tblGrid>
      <w:tr w:rsidR="00026C08" w:rsidRPr="005000DD" w14:paraId="2CE06A23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D8513F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5000DD">
              <w:rPr>
                <w:rFonts w:eastAsia="Times New Roman"/>
                <w:b/>
                <w:bCs/>
              </w:rPr>
              <w:t>Variable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B1C882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proofErr w:type="spellStart"/>
            <w:r w:rsidRPr="005000DD">
              <w:rPr>
                <w:rFonts w:eastAsia="Times New Roman"/>
                <w:b/>
                <w:bCs/>
              </w:rPr>
              <w:t>Coefficient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660F46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proofErr w:type="spellStart"/>
            <w:r w:rsidRPr="005000DD">
              <w:rPr>
                <w:rFonts w:eastAsia="Times New Roman"/>
                <w:b/>
                <w:bCs/>
              </w:rPr>
              <w:t>Std</w:t>
            </w:r>
            <w:proofErr w:type="spellEnd"/>
            <w:r w:rsidRPr="005000DD">
              <w:rPr>
                <w:rFonts w:eastAsia="Times New Roman"/>
                <w:b/>
                <w:bCs/>
              </w:rPr>
              <w:t>. Error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64C792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5000DD">
              <w:rPr>
                <w:rFonts w:eastAsia="Times New Roman"/>
                <w:b/>
                <w:bCs/>
              </w:rPr>
              <w:t>95% 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490F65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5000DD">
              <w:rPr>
                <w:rFonts w:eastAsia="Times New Roman"/>
                <w:b/>
                <w:bCs/>
              </w:rPr>
              <w:t>p-</w:t>
            </w:r>
            <w:proofErr w:type="spellStart"/>
            <w:r w:rsidRPr="005000DD">
              <w:rPr>
                <w:rFonts w:eastAsia="Times New Roman"/>
                <w:b/>
                <w:bCs/>
              </w:rPr>
              <w:t>value</w:t>
            </w:r>
            <w:proofErr w:type="spellEnd"/>
          </w:p>
        </w:tc>
      </w:tr>
      <w:tr w:rsidR="00026C08" w:rsidRPr="005000DD" w14:paraId="1C314147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548F64" w14:textId="77777777" w:rsidR="00026C08" w:rsidRPr="005000DD" w:rsidRDefault="00026C08" w:rsidP="007B1810">
            <w:pPr>
              <w:spacing w:after="0" w:line="240" w:lineRule="auto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 xml:space="preserve">Safety </w:t>
            </w:r>
            <w:proofErr w:type="spellStart"/>
            <w:r w:rsidRPr="005000DD">
              <w:rPr>
                <w:rFonts w:eastAsia="Times New Roman"/>
              </w:rPr>
              <w:t>report</w:t>
            </w:r>
            <w:proofErr w:type="spellEnd"/>
            <w:r w:rsidRPr="005000DD">
              <w:rPr>
                <w:rFonts w:eastAsia="Times New Roman"/>
              </w:rPr>
              <w:t xml:space="preserve"> (yes vs. no)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0DBE88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0.1439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531AA8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0.0118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32822A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0.1208 – 0.1670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B844B9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&lt;0.001</w:t>
            </w:r>
          </w:p>
        </w:tc>
      </w:tr>
      <w:tr w:rsidR="00026C08" w:rsidRPr="005000DD" w14:paraId="58A1566A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A212FE" w14:textId="77777777" w:rsidR="00026C08" w:rsidRPr="005000DD" w:rsidRDefault="00026C08" w:rsidP="007B1810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5000DD">
              <w:rPr>
                <w:rFonts w:eastAsia="Times New Roman"/>
              </w:rPr>
              <w:t>Length</w:t>
            </w:r>
            <w:proofErr w:type="spellEnd"/>
            <w:r w:rsidRPr="005000DD">
              <w:rPr>
                <w:rFonts w:eastAsia="Times New Roman"/>
              </w:rPr>
              <w:t xml:space="preserve"> </w:t>
            </w:r>
            <w:proofErr w:type="spellStart"/>
            <w:r w:rsidRPr="005000DD">
              <w:rPr>
                <w:rFonts w:eastAsia="Times New Roman"/>
              </w:rPr>
              <w:t>of</w:t>
            </w:r>
            <w:proofErr w:type="spellEnd"/>
            <w:r w:rsidRPr="005000DD">
              <w:rPr>
                <w:rFonts w:eastAsia="Times New Roman"/>
              </w:rPr>
              <w:t xml:space="preserve"> </w:t>
            </w:r>
            <w:proofErr w:type="spellStart"/>
            <w:r w:rsidRPr="005000DD">
              <w:rPr>
                <w:rFonts w:eastAsia="Times New Roman"/>
              </w:rPr>
              <w:t>stay</w:t>
            </w:r>
            <w:proofErr w:type="spellEnd"/>
            <w:r w:rsidRPr="005000DD">
              <w:rPr>
                <w:rFonts w:eastAsia="Times New Roman"/>
              </w:rPr>
              <w:t xml:space="preserve"> (per </w:t>
            </w:r>
            <w:proofErr w:type="spellStart"/>
            <w:r w:rsidRPr="005000DD">
              <w:rPr>
                <w:rFonts w:eastAsia="Times New Roman"/>
              </w:rPr>
              <w:t>day</w:t>
            </w:r>
            <w:proofErr w:type="spellEnd"/>
            <w:r w:rsidRPr="005000DD">
              <w:rPr>
                <w:rFonts w:eastAsia="Times New Roman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BF57B6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0.0645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94DF3A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445C29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0.0605 – 0.0685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904B31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&lt;0.001</w:t>
            </w:r>
          </w:p>
        </w:tc>
      </w:tr>
      <w:tr w:rsidR="00026C08" w:rsidRPr="005000DD" w14:paraId="330F8EE3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7D0DFA" w14:textId="77777777" w:rsidR="00026C08" w:rsidRPr="005000DD" w:rsidRDefault="00026C08" w:rsidP="007B1810">
            <w:pPr>
              <w:spacing w:after="0" w:line="240" w:lineRule="auto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Age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8E1820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0.0050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40311C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0.0008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A8BC77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0.0035 – 0.0066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52EB09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&lt;0.001</w:t>
            </w:r>
          </w:p>
        </w:tc>
      </w:tr>
      <w:tr w:rsidR="00026C08" w:rsidRPr="005000DD" w14:paraId="4FFDD0A2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E97367" w14:textId="77777777" w:rsidR="00026C08" w:rsidRPr="005000DD" w:rsidRDefault="00026C08" w:rsidP="007B1810">
            <w:pPr>
              <w:spacing w:after="0" w:line="240" w:lineRule="auto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Age²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FD278F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-0.0000375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E37D94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0.00000685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556E81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-0.0000509 – -0.0000240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7D3F9A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&lt;0.001</w:t>
            </w:r>
          </w:p>
        </w:tc>
      </w:tr>
      <w:tr w:rsidR="00026C08" w:rsidRPr="005000DD" w14:paraId="63833B90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39C0F3" w14:textId="77777777" w:rsidR="00026C08" w:rsidRPr="005000DD" w:rsidRDefault="00026C08" w:rsidP="007B1810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5000DD">
              <w:rPr>
                <w:rFonts w:eastAsia="Times New Roman"/>
              </w:rPr>
              <w:t>Charlson</w:t>
            </w:r>
            <w:proofErr w:type="spellEnd"/>
            <w:r w:rsidRPr="005000DD">
              <w:rPr>
                <w:rFonts w:eastAsia="Times New Roman"/>
              </w:rPr>
              <w:t xml:space="preserve"> 1–2 vs. 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AC0BE8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0.1610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51B71F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0.0083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EAF30E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0.1448 – 0.1773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7B5546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&lt;0.001</w:t>
            </w:r>
          </w:p>
        </w:tc>
      </w:tr>
      <w:tr w:rsidR="00026C08" w:rsidRPr="005000DD" w14:paraId="60C87DB9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90FB0C" w14:textId="77777777" w:rsidR="00026C08" w:rsidRPr="005000DD" w:rsidRDefault="00026C08" w:rsidP="007B1810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5000DD">
              <w:rPr>
                <w:rFonts w:eastAsia="Times New Roman"/>
              </w:rPr>
              <w:t>Charlson</w:t>
            </w:r>
            <w:proofErr w:type="spellEnd"/>
            <w:r w:rsidRPr="005000DD">
              <w:rPr>
                <w:rFonts w:eastAsia="Times New Roman"/>
              </w:rPr>
              <w:t xml:space="preserve"> 3–4 vs. 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FBDF3E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0.1740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B005DE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0.0114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DE0643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0.1517 – 0.1964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A338D8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&lt;0.001</w:t>
            </w:r>
          </w:p>
        </w:tc>
      </w:tr>
      <w:tr w:rsidR="00026C08" w:rsidRPr="005000DD" w14:paraId="459A29A8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8C1873" w14:textId="77777777" w:rsidR="00026C08" w:rsidRPr="005000DD" w:rsidRDefault="00026C08" w:rsidP="007B1810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5000DD">
              <w:rPr>
                <w:rFonts w:eastAsia="Times New Roman"/>
              </w:rPr>
              <w:t>Charlson</w:t>
            </w:r>
            <w:proofErr w:type="spellEnd"/>
            <w:r w:rsidRPr="005000DD">
              <w:rPr>
                <w:rFonts w:eastAsia="Times New Roman"/>
              </w:rPr>
              <w:t xml:space="preserve"> ≥5 vs. 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929904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0.1456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0512DB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B144B0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0.1218 – 0.1694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A4C158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&lt;0.001</w:t>
            </w:r>
          </w:p>
        </w:tc>
      </w:tr>
      <w:tr w:rsidR="00026C08" w:rsidRPr="005000DD" w14:paraId="1A088855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3CDFF5" w14:textId="77777777" w:rsidR="00026C08" w:rsidRPr="005000DD" w:rsidRDefault="00026C08" w:rsidP="007B1810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5000DD">
              <w:rPr>
                <w:rFonts w:eastAsia="Times New Roman"/>
              </w:rPr>
              <w:t>Admission</w:t>
            </w:r>
            <w:proofErr w:type="spellEnd"/>
            <w:r w:rsidRPr="005000DD">
              <w:rPr>
                <w:rFonts w:eastAsia="Times New Roman"/>
              </w:rPr>
              <w:t xml:space="preserve">: </w:t>
            </w:r>
            <w:proofErr w:type="spellStart"/>
            <w:r w:rsidRPr="005000DD">
              <w:rPr>
                <w:rFonts w:eastAsia="Times New Roman"/>
              </w:rPr>
              <w:t>Emergency</w:t>
            </w:r>
            <w:proofErr w:type="spellEnd"/>
            <w:r w:rsidRPr="005000DD">
              <w:rPr>
                <w:rFonts w:eastAsia="Times New Roman"/>
              </w:rPr>
              <w:t xml:space="preserve"> vs. </w:t>
            </w:r>
            <w:proofErr w:type="spellStart"/>
            <w:r w:rsidRPr="005000DD">
              <w:rPr>
                <w:rFonts w:eastAsia="Times New Roman"/>
              </w:rPr>
              <w:t>other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689040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-0.1019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729D59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0B3EB8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-0.1263 – -0.0774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71D516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&lt;0.001</w:t>
            </w:r>
          </w:p>
        </w:tc>
      </w:tr>
      <w:tr w:rsidR="00026C08" w:rsidRPr="005000DD" w14:paraId="0A7D4624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62E877" w14:textId="77777777" w:rsidR="00026C08" w:rsidRPr="005000DD" w:rsidRDefault="00026C08" w:rsidP="007B1810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5000DD">
              <w:rPr>
                <w:rFonts w:eastAsia="Times New Roman"/>
              </w:rPr>
              <w:t>Admission</w:t>
            </w:r>
            <w:proofErr w:type="spellEnd"/>
            <w:r w:rsidRPr="005000DD">
              <w:rPr>
                <w:rFonts w:eastAsia="Times New Roman"/>
              </w:rPr>
              <w:t xml:space="preserve">: </w:t>
            </w:r>
            <w:proofErr w:type="spellStart"/>
            <w:r w:rsidRPr="005000DD">
              <w:rPr>
                <w:rFonts w:eastAsia="Times New Roman"/>
              </w:rPr>
              <w:t>Referral</w:t>
            </w:r>
            <w:proofErr w:type="spellEnd"/>
            <w:r w:rsidRPr="005000DD">
              <w:rPr>
                <w:rFonts w:eastAsia="Times New Roman"/>
              </w:rPr>
              <w:t xml:space="preserve"> vs. </w:t>
            </w:r>
            <w:proofErr w:type="spellStart"/>
            <w:r w:rsidRPr="005000DD">
              <w:rPr>
                <w:rFonts w:eastAsia="Times New Roman"/>
              </w:rPr>
              <w:t>other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7CF0EC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-0.1555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3389D0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0.0148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3AE8FA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-0.1846 – -0.1265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086E54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&lt;0.001</w:t>
            </w:r>
          </w:p>
        </w:tc>
      </w:tr>
      <w:tr w:rsidR="00026C08" w:rsidRPr="005000DD" w14:paraId="48193126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F87A58" w14:textId="77777777" w:rsidR="00026C08" w:rsidRPr="005000DD" w:rsidRDefault="00026C08" w:rsidP="007B1810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5000DD">
              <w:rPr>
                <w:rFonts w:eastAsia="Times New Roman"/>
              </w:rPr>
              <w:t>Admission</w:t>
            </w:r>
            <w:proofErr w:type="spellEnd"/>
            <w:r w:rsidRPr="005000DD">
              <w:rPr>
                <w:rFonts w:eastAsia="Times New Roman"/>
              </w:rPr>
              <w:t xml:space="preserve">: </w:t>
            </w:r>
            <w:proofErr w:type="spellStart"/>
            <w:r w:rsidRPr="005000DD">
              <w:rPr>
                <w:rFonts w:eastAsia="Times New Roman"/>
              </w:rPr>
              <w:t>Scheduled</w:t>
            </w:r>
            <w:proofErr w:type="spellEnd"/>
            <w:r w:rsidRPr="005000DD">
              <w:rPr>
                <w:rFonts w:eastAsia="Times New Roman"/>
              </w:rPr>
              <w:t xml:space="preserve"> vs. </w:t>
            </w:r>
            <w:proofErr w:type="spellStart"/>
            <w:r w:rsidRPr="005000DD">
              <w:rPr>
                <w:rFonts w:eastAsia="Times New Roman"/>
              </w:rPr>
              <w:t>other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7A3C57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0.2304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699C31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0.0139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99D254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0.2031 – 0.2576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26A1C7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&lt;0.001</w:t>
            </w:r>
          </w:p>
        </w:tc>
      </w:tr>
      <w:tr w:rsidR="00026C08" w:rsidRPr="005000DD" w14:paraId="7E5066FB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7F6130" w14:textId="77777777" w:rsidR="00026C08" w:rsidRPr="005000DD" w:rsidRDefault="00026C08" w:rsidP="007B1810">
            <w:pPr>
              <w:spacing w:after="0" w:line="240" w:lineRule="auto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Sex (</w:t>
            </w:r>
            <w:proofErr w:type="spellStart"/>
            <w:r w:rsidRPr="005000DD">
              <w:rPr>
                <w:rFonts w:eastAsia="Times New Roman"/>
              </w:rPr>
              <w:t>male</w:t>
            </w:r>
            <w:proofErr w:type="spellEnd"/>
            <w:r w:rsidRPr="005000DD">
              <w:rPr>
                <w:rFonts w:eastAsia="Times New Roman"/>
              </w:rPr>
              <w:t xml:space="preserve"> vs. </w:t>
            </w:r>
            <w:proofErr w:type="spellStart"/>
            <w:r w:rsidRPr="005000DD">
              <w:rPr>
                <w:rFonts w:eastAsia="Times New Roman"/>
              </w:rPr>
              <w:t>female</w:t>
            </w:r>
            <w:proofErr w:type="spellEnd"/>
            <w:r w:rsidRPr="005000DD">
              <w:rPr>
                <w:rFonts w:eastAsia="Times New Roman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C034DE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B91EF6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0.0059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E59603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0.0185 – 0.0417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B8D857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&lt;0.001</w:t>
            </w:r>
          </w:p>
        </w:tc>
      </w:tr>
      <w:tr w:rsidR="00026C08" w:rsidRPr="005000DD" w14:paraId="030198A6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8BA23E" w14:textId="77777777" w:rsidR="00026C08" w:rsidRPr="005000DD" w:rsidRDefault="00026C08" w:rsidP="007B1810">
            <w:pPr>
              <w:spacing w:after="0" w:line="240" w:lineRule="auto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 xml:space="preserve">IMV &lt;96h </w:t>
            </w:r>
            <w:proofErr w:type="spellStart"/>
            <w:r w:rsidRPr="005000DD">
              <w:rPr>
                <w:rFonts w:eastAsia="Times New Roman"/>
              </w:rPr>
              <w:t>without</w:t>
            </w:r>
            <w:proofErr w:type="spellEnd"/>
            <w:r w:rsidRPr="005000DD">
              <w:rPr>
                <w:rFonts w:eastAsia="Times New Roman"/>
              </w:rPr>
              <w:t xml:space="preserve"> </w:t>
            </w:r>
            <w:proofErr w:type="spellStart"/>
            <w:r w:rsidRPr="005000DD">
              <w:rPr>
                <w:rFonts w:eastAsia="Times New Roman"/>
              </w:rPr>
              <w:t>tracheostomy</w:t>
            </w:r>
            <w:proofErr w:type="spellEnd"/>
            <w:r w:rsidRPr="005000DD">
              <w:rPr>
                <w:rFonts w:eastAsia="Times New Roman"/>
              </w:rPr>
              <w:t xml:space="preserve"> vs. </w:t>
            </w:r>
            <w:proofErr w:type="spellStart"/>
            <w:r w:rsidRPr="005000DD">
              <w:rPr>
                <w:rFonts w:eastAsia="Times New Roman"/>
              </w:rPr>
              <w:t>none</w:t>
            </w:r>
            <w:proofErr w:type="spellEnd"/>
            <w:r w:rsidRPr="005000DD">
              <w:rPr>
                <w:rFonts w:eastAsia="Times New Roman"/>
              </w:rPr>
              <w:t>/</w:t>
            </w:r>
            <w:proofErr w:type="spellStart"/>
            <w:r w:rsidRPr="005000DD">
              <w:rPr>
                <w:rFonts w:eastAsia="Times New Roman"/>
              </w:rPr>
              <w:t>different</w:t>
            </w:r>
            <w:proofErr w:type="spellEnd"/>
            <w:r w:rsidRPr="005000DD">
              <w:rPr>
                <w:rFonts w:eastAsia="Times New Roman"/>
              </w:rPr>
              <w:t xml:space="preserve"> </w:t>
            </w:r>
            <w:proofErr w:type="spellStart"/>
            <w:r w:rsidRPr="005000DD">
              <w:rPr>
                <w:rFonts w:eastAsia="Times New Roman"/>
              </w:rPr>
              <w:t>type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DC167E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0.2549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579DE4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0.0176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50FD8E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0.2204 – 0.2894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1C2698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&lt;0.001</w:t>
            </w:r>
          </w:p>
        </w:tc>
      </w:tr>
      <w:tr w:rsidR="00026C08" w:rsidRPr="005000DD" w14:paraId="14DE1498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49BC7E" w14:textId="77777777" w:rsidR="00026C08" w:rsidRPr="005000DD" w:rsidRDefault="00026C08" w:rsidP="007B1810">
            <w:pPr>
              <w:spacing w:after="0" w:line="240" w:lineRule="auto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 xml:space="preserve">IMV &lt;96h </w:t>
            </w:r>
            <w:proofErr w:type="spellStart"/>
            <w:r w:rsidRPr="005000DD">
              <w:rPr>
                <w:rFonts w:eastAsia="Times New Roman"/>
              </w:rPr>
              <w:t>with</w:t>
            </w:r>
            <w:proofErr w:type="spellEnd"/>
            <w:r w:rsidRPr="005000DD">
              <w:rPr>
                <w:rFonts w:eastAsia="Times New Roman"/>
              </w:rPr>
              <w:t xml:space="preserve"> </w:t>
            </w:r>
            <w:proofErr w:type="spellStart"/>
            <w:r w:rsidRPr="005000DD">
              <w:rPr>
                <w:rFonts w:eastAsia="Times New Roman"/>
              </w:rPr>
              <w:t>tracheostomy</w:t>
            </w:r>
            <w:proofErr w:type="spellEnd"/>
            <w:r w:rsidRPr="005000DD">
              <w:rPr>
                <w:rFonts w:eastAsia="Times New Roman"/>
              </w:rPr>
              <w:t xml:space="preserve"> vs. </w:t>
            </w:r>
            <w:proofErr w:type="spellStart"/>
            <w:r w:rsidRPr="005000DD">
              <w:rPr>
                <w:rFonts w:eastAsia="Times New Roman"/>
              </w:rPr>
              <w:t>none</w:t>
            </w:r>
            <w:proofErr w:type="spellEnd"/>
            <w:r w:rsidRPr="005000DD">
              <w:rPr>
                <w:rFonts w:eastAsia="Times New Roman"/>
              </w:rPr>
              <w:t>/</w:t>
            </w:r>
            <w:proofErr w:type="spellStart"/>
            <w:r w:rsidRPr="005000DD">
              <w:rPr>
                <w:rFonts w:eastAsia="Times New Roman"/>
              </w:rPr>
              <w:t>different</w:t>
            </w:r>
            <w:proofErr w:type="spellEnd"/>
            <w:r w:rsidRPr="005000DD">
              <w:rPr>
                <w:rFonts w:eastAsia="Times New Roman"/>
              </w:rPr>
              <w:t xml:space="preserve"> </w:t>
            </w:r>
            <w:proofErr w:type="spellStart"/>
            <w:r w:rsidRPr="005000DD">
              <w:rPr>
                <w:rFonts w:eastAsia="Times New Roman"/>
              </w:rPr>
              <w:t>type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D123B6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-0.3224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53EA4A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0.3392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4FE562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-0.9872 – 0.3424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1FCBE6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0.342</w:t>
            </w:r>
          </w:p>
        </w:tc>
      </w:tr>
      <w:tr w:rsidR="00026C08" w:rsidRPr="005000DD" w14:paraId="0FD7BAC3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C8BD1F" w14:textId="77777777" w:rsidR="00026C08" w:rsidRPr="005000DD" w:rsidRDefault="00026C08" w:rsidP="007B1810">
            <w:pPr>
              <w:spacing w:after="0" w:line="240" w:lineRule="auto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 xml:space="preserve">IMV ≥96h </w:t>
            </w:r>
            <w:proofErr w:type="spellStart"/>
            <w:r w:rsidRPr="005000DD">
              <w:rPr>
                <w:rFonts w:eastAsia="Times New Roman"/>
              </w:rPr>
              <w:t>without</w:t>
            </w:r>
            <w:proofErr w:type="spellEnd"/>
            <w:r w:rsidRPr="005000DD">
              <w:rPr>
                <w:rFonts w:eastAsia="Times New Roman"/>
              </w:rPr>
              <w:t xml:space="preserve"> </w:t>
            </w:r>
            <w:proofErr w:type="spellStart"/>
            <w:r w:rsidRPr="005000DD">
              <w:rPr>
                <w:rFonts w:eastAsia="Times New Roman"/>
              </w:rPr>
              <w:t>tracheostomy</w:t>
            </w:r>
            <w:proofErr w:type="spellEnd"/>
            <w:r w:rsidRPr="005000DD">
              <w:rPr>
                <w:rFonts w:eastAsia="Times New Roman"/>
              </w:rPr>
              <w:t xml:space="preserve"> vs. </w:t>
            </w:r>
            <w:proofErr w:type="spellStart"/>
            <w:r w:rsidRPr="005000DD">
              <w:rPr>
                <w:rFonts w:eastAsia="Times New Roman"/>
              </w:rPr>
              <w:t>none</w:t>
            </w:r>
            <w:proofErr w:type="spellEnd"/>
            <w:r w:rsidRPr="005000DD">
              <w:rPr>
                <w:rFonts w:eastAsia="Times New Roman"/>
              </w:rPr>
              <w:t>/</w:t>
            </w:r>
            <w:proofErr w:type="spellStart"/>
            <w:r w:rsidRPr="005000DD">
              <w:rPr>
                <w:rFonts w:eastAsia="Times New Roman"/>
              </w:rPr>
              <w:t>different</w:t>
            </w:r>
            <w:proofErr w:type="spellEnd"/>
            <w:r w:rsidRPr="005000DD">
              <w:rPr>
                <w:rFonts w:eastAsia="Times New Roman"/>
              </w:rPr>
              <w:t xml:space="preserve"> </w:t>
            </w:r>
            <w:proofErr w:type="spellStart"/>
            <w:r w:rsidRPr="005000DD">
              <w:rPr>
                <w:rFonts w:eastAsia="Times New Roman"/>
              </w:rPr>
              <w:t>type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0C270C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0.5443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4300EE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0.0250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8770D2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0.4954 – 0.5933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FFF144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&lt;0.001</w:t>
            </w:r>
          </w:p>
        </w:tc>
      </w:tr>
      <w:tr w:rsidR="00026C08" w:rsidRPr="005000DD" w14:paraId="5A518D6A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248462" w14:textId="77777777" w:rsidR="00026C08" w:rsidRPr="005000DD" w:rsidRDefault="00026C08" w:rsidP="007B1810">
            <w:pPr>
              <w:spacing w:after="0" w:line="240" w:lineRule="auto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 xml:space="preserve">IMV ≥96h </w:t>
            </w:r>
            <w:proofErr w:type="spellStart"/>
            <w:r w:rsidRPr="005000DD">
              <w:rPr>
                <w:rFonts w:eastAsia="Times New Roman"/>
              </w:rPr>
              <w:t>with</w:t>
            </w:r>
            <w:proofErr w:type="spellEnd"/>
            <w:r w:rsidRPr="005000DD">
              <w:rPr>
                <w:rFonts w:eastAsia="Times New Roman"/>
              </w:rPr>
              <w:t xml:space="preserve"> </w:t>
            </w:r>
            <w:proofErr w:type="spellStart"/>
            <w:r w:rsidRPr="005000DD">
              <w:rPr>
                <w:rFonts w:eastAsia="Times New Roman"/>
              </w:rPr>
              <w:t>tracheostomy</w:t>
            </w:r>
            <w:proofErr w:type="spellEnd"/>
            <w:r w:rsidRPr="005000DD">
              <w:rPr>
                <w:rFonts w:eastAsia="Times New Roman"/>
              </w:rPr>
              <w:t xml:space="preserve"> vs. </w:t>
            </w:r>
            <w:proofErr w:type="spellStart"/>
            <w:r w:rsidRPr="005000DD">
              <w:rPr>
                <w:rFonts w:eastAsia="Times New Roman"/>
              </w:rPr>
              <w:t>none</w:t>
            </w:r>
            <w:proofErr w:type="spellEnd"/>
            <w:r w:rsidRPr="005000DD">
              <w:rPr>
                <w:rFonts w:eastAsia="Times New Roman"/>
              </w:rPr>
              <w:t>/</w:t>
            </w:r>
            <w:proofErr w:type="spellStart"/>
            <w:r w:rsidRPr="005000DD">
              <w:rPr>
                <w:rFonts w:eastAsia="Times New Roman"/>
              </w:rPr>
              <w:t>different</w:t>
            </w:r>
            <w:proofErr w:type="spellEnd"/>
            <w:r w:rsidRPr="005000DD">
              <w:rPr>
                <w:rFonts w:eastAsia="Times New Roman"/>
              </w:rPr>
              <w:t xml:space="preserve"> </w:t>
            </w:r>
            <w:proofErr w:type="spellStart"/>
            <w:r w:rsidRPr="005000DD">
              <w:rPr>
                <w:rFonts w:eastAsia="Times New Roman"/>
              </w:rPr>
              <w:t>type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F790A0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-0.5025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74089E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0.0722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7B5B9B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-0.6441 – -0.3610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762AB8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&lt;0.001</w:t>
            </w:r>
          </w:p>
        </w:tc>
      </w:tr>
      <w:tr w:rsidR="00026C08" w:rsidRPr="005000DD" w14:paraId="18A902C2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AAFAAC" w14:textId="77777777" w:rsidR="00026C08" w:rsidRPr="005000DD" w:rsidRDefault="00026C08" w:rsidP="007B1810">
            <w:pPr>
              <w:spacing w:after="0" w:line="240" w:lineRule="auto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 xml:space="preserve">DRG: </w:t>
            </w:r>
            <w:proofErr w:type="spellStart"/>
            <w:r w:rsidRPr="005000DD">
              <w:rPr>
                <w:rFonts w:eastAsia="Times New Roman"/>
              </w:rPr>
              <w:t>Clinical</w:t>
            </w:r>
            <w:proofErr w:type="spellEnd"/>
            <w:r w:rsidRPr="005000DD">
              <w:rPr>
                <w:rFonts w:eastAsia="Times New Roman"/>
              </w:rPr>
              <w:t xml:space="preserve"> vs. </w:t>
            </w:r>
            <w:proofErr w:type="spellStart"/>
            <w:r w:rsidRPr="005000DD">
              <w:rPr>
                <w:rFonts w:eastAsia="Times New Roman"/>
              </w:rPr>
              <w:t>other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5F3FD3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0.3988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2042FD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0.0142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B6CCBC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0.3710 – 0.4266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D9268F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&lt;0.001</w:t>
            </w:r>
          </w:p>
        </w:tc>
      </w:tr>
      <w:tr w:rsidR="00026C08" w:rsidRPr="005000DD" w14:paraId="2165A1BE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DB98E8" w14:textId="77777777" w:rsidR="00026C08" w:rsidRPr="005000DD" w:rsidRDefault="00026C08" w:rsidP="007B1810">
            <w:pPr>
              <w:spacing w:after="0" w:line="240" w:lineRule="auto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 xml:space="preserve">DRG: </w:t>
            </w:r>
            <w:proofErr w:type="spellStart"/>
            <w:r w:rsidRPr="005000DD">
              <w:rPr>
                <w:rFonts w:eastAsia="Times New Roman"/>
              </w:rPr>
              <w:t>Procedure</w:t>
            </w:r>
            <w:proofErr w:type="spellEnd"/>
            <w:r w:rsidRPr="005000DD">
              <w:rPr>
                <w:rFonts w:eastAsia="Times New Roman"/>
              </w:rPr>
              <w:t xml:space="preserve"> vs. </w:t>
            </w:r>
            <w:proofErr w:type="spellStart"/>
            <w:r w:rsidRPr="005000DD">
              <w:rPr>
                <w:rFonts w:eastAsia="Times New Roman"/>
              </w:rPr>
              <w:t>other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85BA3F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0.8726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46E50C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0.0141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CDAEE3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0.8449 – 0.9003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BB16C7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&lt;0.001</w:t>
            </w:r>
          </w:p>
        </w:tc>
      </w:tr>
      <w:tr w:rsidR="00026C08" w:rsidRPr="005000DD" w14:paraId="2B923445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FABA82" w14:textId="77777777" w:rsidR="00026C08" w:rsidRPr="005000DD" w:rsidRDefault="00026C08" w:rsidP="007B1810">
            <w:pPr>
              <w:spacing w:after="0" w:line="240" w:lineRule="auto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 xml:space="preserve">DRG: Neonatal vs. </w:t>
            </w:r>
            <w:proofErr w:type="spellStart"/>
            <w:r w:rsidRPr="005000DD">
              <w:rPr>
                <w:rFonts w:eastAsia="Times New Roman"/>
              </w:rPr>
              <w:t>other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D1E7D0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0.1877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B7078E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0.0292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A9A920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0.1304 – 0.2450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CA28F7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&lt;0.001</w:t>
            </w:r>
          </w:p>
        </w:tc>
      </w:tr>
      <w:tr w:rsidR="00026C08" w:rsidRPr="005000DD" w14:paraId="2129ADDF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EBF8CF" w14:textId="77777777" w:rsidR="00026C08" w:rsidRPr="005000DD" w:rsidRDefault="00026C08" w:rsidP="007B1810">
            <w:pPr>
              <w:spacing w:after="0" w:line="240" w:lineRule="auto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COVID-19 diagnosis (yes vs. no)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B4EA73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0.0267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932209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0.0099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8D6818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0.0074 – 0.0460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DF3CBB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0.007</w:t>
            </w:r>
          </w:p>
        </w:tc>
      </w:tr>
      <w:tr w:rsidR="00026C08" w:rsidRPr="005000DD" w14:paraId="4098B2E8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0018FB" w14:textId="77777777" w:rsidR="00026C08" w:rsidRPr="005000DD" w:rsidRDefault="00026C08" w:rsidP="007B1810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5000DD">
              <w:rPr>
                <w:rFonts w:eastAsia="Times New Roman"/>
              </w:rPr>
              <w:t>Provider</w:t>
            </w:r>
            <w:proofErr w:type="spellEnd"/>
            <w:r w:rsidRPr="005000DD">
              <w:rPr>
                <w:rFonts w:eastAsia="Times New Roman"/>
              </w:rPr>
              <w:t xml:space="preserve"> A vs. 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CB2E46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0.2010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BB0C25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0.0096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CDC3AE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0.1823 – 0.2198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D8B4B1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&lt;0.001</w:t>
            </w:r>
          </w:p>
        </w:tc>
      </w:tr>
      <w:tr w:rsidR="00026C08" w:rsidRPr="005000DD" w14:paraId="1C2ACC3D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14487F" w14:textId="77777777" w:rsidR="00026C08" w:rsidRPr="005000DD" w:rsidRDefault="00026C08" w:rsidP="007B1810">
            <w:pPr>
              <w:spacing w:after="0" w:line="240" w:lineRule="auto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 xml:space="preserve">ICU </w:t>
            </w:r>
            <w:proofErr w:type="spellStart"/>
            <w:r w:rsidRPr="005000DD">
              <w:rPr>
                <w:rFonts w:eastAsia="Times New Roman"/>
              </w:rPr>
              <w:t>admission</w:t>
            </w:r>
            <w:proofErr w:type="spellEnd"/>
            <w:r w:rsidRPr="005000DD">
              <w:rPr>
                <w:rFonts w:eastAsia="Times New Roman"/>
              </w:rPr>
              <w:t xml:space="preserve"> (yes vs. no)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2DFE49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0.6490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8121AA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0.0093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F56D38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0.6308 – 0.6673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6BDDDA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&lt;0.001</w:t>
            </w:r>
          </w:p>
        </w:tc>
      </w:tr>
      <w:tr w:rsidR="00026C08" w:rsidRPr="005000DD" w14:paraId="6023736A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EA040C" w14:textId="77777777" w:rsidR="00026C08" w:rsidRPr="005000DD" w:rsidRDefault="00026C08" w:rsidP="007B1810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5000DD">
              <w:rPr>
                <w:rFonts w:eastAsia="Times New Roman"/>
              </w:rPr>
              <w:t>Payer</w:t>
            </w:r>
            <w:proofErr w:type="spellEnd"/>
            <w:r w:rsidRPr="005000DD">
              <w:rPr>
                <w:rFonts w:eastAsia="Times New Roman"/>
              </w:rPr>
              <w:t xml:space="preserve"> 1 vs. </w:t>
            </w:r>
            <w:proofErr w:type="spellStart"/>
            <w:r w:rsidRPr="005000DD">
              <w:rPr>
                <w:rFonts w:eastAsia="Times New Roman"/>
              </w:rPr>
              <w:t>reference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AA0991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0.2553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3DC4E9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0.0408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B7F230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0.1752 – 0.3353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D30994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&lt;0.001</w:t>
            </w:r>
          </w:p>
        </w:tc>
      </w:tr>
      <w:tr w:rsidR="00026C08" w:rsidRPr="005000DD" w14:paraId="1A074365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0FA4FD" w14:textId="77777777" w:rsidR="00026C08" w:rsidRPr="005000DD" w:rsidRDefault="00026C08" w:rsidP="007B1810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5000DD">
              <w:rPr>
                <w:rFonts w:eastAsia="Times New Roman"/>
              </w:rPr>
              <w:t>Payer</w:t>
            </w:r>
            <w:proofErr w:type="spellEnd"/>
            <w:r w:rsidRPr="005000DD">
              <w:rPr>
                <w:rFonts w:eastAsia="Times New Roman"/>
              </w:rPr>
              <w:t xml:space="preserve"> 2 vs. </w:t>
            </w:r>
            <w:proofErr w:type="spellStart"/>
            <w:r w:rsidRPr="005000DD">
              <w:rPr>
                <w:rFonts w:eastAsia="Times New Roman"/>
              </w:rPr>
              <w:t>reference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3964F0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0.0298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E21BA9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0.0112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4BFF62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0.0080 – 0.0517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91160A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0.007</w:t>
            </w:r>
          </w:p>
        </w:tc>
      </w:tr>
      <w:tr w:rsidR="00026C08" w:rsidRPr="005000DD" w14:paraId="31C0B9AB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B1314A" w14:textId="77777777" w:rsidR="00026C08" w:rsidRPr="005000DD" w:rsidRDefault="00026C08" w:rsidP="007B1810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5000DD">
              <w:rPr>
                <w:rFonts w:eastAsia="Times New Roman"/>
              </w:rPr>
              <w:t>Payer</w:t>
            </w:r>
            <w:proofErr w:type="spellEnd"/>
            <w:r w:rsidRPr="005000DD">
              <w:rPr>
                <w:rFonts w:eastAsia="Times New Roman"/>
              </w:rPr>
              <w:t xml:space="preserve"> 3 vs. </w:t>
            </w:r>
            <w:proofErr w:type="spellStart"/>
            <w:r w:rsidRPr="005000DD">
              <w:rPr>
                <w:rFonts w:eastAsia="Times New Roman"/>
              </w:rPr>
              <w:t>reference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BCB52E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0.0190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7F829F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0.0106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C2F097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-0.0018 – 0.0398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94C119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0.073</w:t>
            </w:r>
          </w:p>
        </w:tc>
      </w:tr>
      <w:tr w:rsidR="00026C08" w:rsidRPr="005000DD" w14:paraId="391E1404" w14:textId="77777777" w:rsidTr="007B181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9FA9F1" w14:textId="77777777" w:rsidR="00026C08" w:rsidRPr="005000DD" w:rsidRDefault="00026C08" w:rsidP="007B1810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5000DD">
              <w:rPr>
                <w:rFonts w:eastAsia="Times New Roman"/>
              </w:rPr>
              <w:t>Constant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474DB5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5.8669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7CD35A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0.0211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C4D8D1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5.8256 – 5.9082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BEC1D0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eastAsia="Times New Roman"/>
              </w:rPr>
              <w:t>&lt;0.001</w:t>
            </w:r>
          </w:p>
        </w:tc>
      </w:tr>
      <w:tr w:rsidR="00026C08" w:rsidRPr="005000DD" w14:paraId="66ED2FBC" w14:textId="77777777" w:rsidTr="007B1810">
        <w:trPr>
          <w:trHeight w:val="300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1F2B3EB" w14:textId="77777777" w:rsidR="00026C08" w:rsidRPr="005000DD" w:rsidRDefault="00026C08" w:rsidP="007B181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Payer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categories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were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anonymized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preserve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institutional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confidentiality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represent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different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types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health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insurance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coverage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within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Colombian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health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system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44D38AF" w14:textId="77777777" w:rsidR="00026C08" w:rsidRPr="005000DD" w:rsidRDefault="00026C08" w:rsidP="00026C0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844EF2" w14:textId="77777777" w:rsidR="00026C08" w:rsidRPr="005000DD" w:rsidRDefault="00026C08" w:rsidP="00026C0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D54453" w14:textId="77777777" w:rsidR="00026C08" w:rsidRPr="005000DD" w:rsidRDefault="00026C08" w:rsidP="00026C0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AAF6A6" w14:textId="77777777" w:rsidR="00026C08" w:rsidRPr="005000DD" w:rsidRDefault="00026C08" w:rsidP="00026C0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C5179F" w14:textId="77777777" w:rsidR="00026C08" w:rsidRPr="005000DD" w:rsidRDefault="00026C08" w:rsidP="00026C08">
      <w:pPr>
        <w:rPr>
          <w:rFonts w:ascii="Times New Roman" w:hAnsi="Times New Roman" w:cs="Times New Roman"/>
          <w:sz w:val="24"/>
          <w:szCs w:val="24"/>
        </w:rPr>
      </w:pPr>
    </w:p>
    <w:p w14:paraId="73153413" w14:textId="77777777" w:rsidR="006E4886" w:rsidRDefault="006E4886"/>
    <w:sectPr w:rsidR="006E488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82F"/>
    <w:rsid w:val="00026C08"/>
    <w:rsid w:val="006E4886"/>
    <w:rsid w:val="007B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F604"/>
  <w15:chartTrackingRefBased/>
  <w15:docId w15:val="{DEEF1140-03F9-4CD2-9357-88F273685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6C0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Sofia Moron Duarte (Profesional en Epidemiologia Clínica)</dc:creator>
  <cp:keywords/>
  <dc:description/>
  <cp:lastModifiedBy>Lina Sofia Moron Duarte (Profesional en Epidemiologia Clínica)</cp:lastModifiedBy>
  <cp:revision>2</cp:revision>
  <dcterms:created xsi:type="dcterms:W3CDTF">2026-02-09T15:34:00Z</dcterms:created>
  <dcterms:modified xsi:type="dcterms:W3CDTF">2026-02-09T15:35:00Z</dcterms:modified>
</cp:coreProperties>
</file>